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60" w:rsidRPr="00644AC5" w:rsidRDefault="000A4760" w:rsidP="00A814A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44AC5">
        <w:rPr>
          <w:rFonts w:ascii="Times New Roman" w:hAnsi="Times New Roman"/>
          <w:sz w:val="26"/>
          <w:szCs w:val="26"/>
        </w:rPr>
        <w:t xml:space="preserve">Приложение </w:t>
      </w:r>
    </w:p>
    <w:p w:rsidR="000A4760" w:rsidRPr="00644AC5" w:rsidRDefault="000A4760" w:rsidP="00A814A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44AC5">
        <w:rPr>
          <w:rFonts w:ascii="Times New Roman" w:hAnsi="Times New Roman"/>
          <w:sz w:val="26"/>
          <w:szCs w:val="26"/>
        </w:rPr>
        <w:t>к решению районного Совета</w:t>
      </w:r>
    </w:p>
    <w:p w:rsidR="000A4760" w:rsidRPr="00644AC5" w:rsidRDefault="000A4760" w:rsidP="00A814A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44AC5">
        <w:rPr>
          <w:rFonts w:ascii="Times New Roman" w:hAnsi="Times New Roman"/>
          <w:sz w:val="26"/>
          <w:szCs w:val="26"/>
        </w:rPr>
        <w:t>народных депутатов</w:t>
      </w:r>
    </w:p>
    <w:p w:rsidR="000A4760" w:rsidRPr="00644AC5" w:rsidRDefault="000A4760" w:rsidP="00A814A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44AC5">
        <w:rPr>
          <w:rFonts w:ascii="Times New Roman" w:hAnsi="Times New Roman"/>
          <w:sz w:val="26"/>
          <w:szCs w:val="26"/>
        </w:rPr>
        <w:t>от 26.08.2020 № 252/23</w:t>
      </w:r>
    </w:p>
    <w:p w:rsidR="000A4760" w:rsidRPr="00A71801" w:rsidRDefault="000A4760" w:rsidP="00A814A2">
      <w:pPr>
        <w:spacing w:after="0" w:line="240" w:lineRule="auto"/>
        <w:ind w:left="5670"/>
        <w:rPr>
          <w:rFonts w:ascii="Times New Roman" w:hAnsi="Times New Roman"/>
        </w:rPr>
      </w:pPr>
    </w:p>
    <w:p w:rsidR="000A4760" w:rsidRPr="00A71801" w:rsidRDefault="000A4760" w:rsidP="00A814A2">
      <w:pPr>
        <w:spacing w:after="0" w:line="240" w:lineRule="auto"/>
        <w:ind w:left="5670"/>
        <w:rPr>
          <w:rFonts w:ascii="Times New Roman" w:hAnsi="Times New Roman"/>
        </w:rPr>
      </w:pP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1801">
        <w:rPr>
          <w:rFonts w:ascii="Times New Roman" w:hAnsi="Times New Roman"/>
          <w:b/>
          <w:sz w:val="26"/>
          <w:szCs w:val="26"/>
        </w:rPr>
        <w:t>Порядок</w:t>
      </w:r>
    </w:p>
    <w:p w:rsidR="000A4760" w:rsidRDefault="000A4760" w:rsidP="005B6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1801">
        <w:rPr>
          <w:rFonts w:ascii="Times New Roman" w:hAnsi="Times New Roman"/>
          <w:b/>
          <w:sz w:val="26"/>
          <w:szCs w:val="26"/>
        </w:rPr>
        <w:t>заключения соглашений представительными органами поселений, входящих в состав Завитинского района, с Завитинским районным Советом народных депутатов о передаче Казенному учреждению Контрольно-счетный орган Завитинского района  полномочий (части полномочий) контрольно-счетного органа поселения по осуществлению внешнего муниципального</w:t>
      </w:r>
    </w:p>
    <w:p w:rsidR="000A4760" w:rsidRDefault="000A4760" w:rsidP="005B6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1801">
        <w:rPr>
          <w:rFonts w:ascii="Times New Roman" w:hAnsi="Times New Roman"/>
          <w:b/>
          <w:sz w:val="26"/>
          <w:szCs w:val="26"/>
        </w:rPr>
        <w:t xml:space="preserve"> финансового контроля</w:t>
      </w: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place">
        <w:r w:rsidRPr="00A71801">
          <w:rPr>
            <w:rFonts w:ascii="Times New Roman" w:hAnsi="Times New Roman"/>
            <w:b/>
            <w:lang w:val="en-US"/>
          </w:rPr>
          <w:t>I</w:t>
        </w:r>
        <w:r w:rsidRPr="00A71801">
          <w:rPr>
            <w:rFonts w:ascii="Times New Roman" w:hAnsi="Times New Roman"/>
            <w:b/>
          </w:rPr>
          <w:t>.</w:t>
        </w:r>
      </w:smartTag>
      <w:r w:rsidRPr="00A71801">
        <w:rPr>
          <w:rFonts w:ascii="Times New Roman" w:hAnsi="Times New Roman"/>
          <w:b/>
        </w:rPr>
        <w:t xml:space="preserve"> Общие положения</w:t>
      </w: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 xml:space="preserve">1.1.Настоящий Порядок заключения соглашений представительными органами поселений, входящих в состав Завитинского района, с Завитинским районным Советом народных депутатов (далее – районный Совет народных депутатов) о передаче Казенному учреждению Контрольно-счетный орган Завитинского района (далее –  КУ КСО Завитинского района)  полномочий (части полномочий) контрольно-счетного органа поселения по осуществлению внешнего муниципального финансового контроля (далее - Порядок) разработан 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11 г"/>
        </w:smartTagPr>
        <w:r w:rsidRPr="00A71801">
          <w:rPr>
            <w:rFonts w:ascii="Times New Roman" w:hAnsi="Times New Roman" w:cs="Times New Roman"/>
            <w:szCs w:val="22"/>
          </w:rPr>
          <w:t>2003 г</w:t>
        </w:r>
      </w:smartTag>
      <w:r w:rsidRPr="00A71801">
        <w:rPr>
          <w:rFonts w:ascii="Times New Roman" w:hAnsi="Times New Roman" w:cs="Times New Roman"/>
          <w:szCs w:val="22"/>
        </w:rPr>
        <w:t xml:space="preserve">. N 131-ФЗ "Об общих принципах организации местного самоуправления в Российской Федерации",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A71801">
          <w:rPr>
            <w:rFonts w:ascii="Times New Roman" w:hAnsi="Times New Roman" w:cs="Times New Roman"/>
            <w:szCs w:val="22"/>
          </w:rPr>
          <w:t>2011 г</w:t>
        </w:r>
      </w:smartTag>
      <w:r w:rsidRPr="00A71801">
        <w:rPr>
          <w:rFonts w:ascii="Times New Roman" w:hAnsi="Times New Roman" w:cs="Times New Roman"/>
          <w:szCs w:val="22"/>
        </w:rPr>
        <w:t xml:space="preserve">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4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Уставом</w:t>
        </w:r>
      </w:hyperlink>
      <w:r w:rsidRPr="00A71801">
        <w:rPr>
          <w:rFonts w:ascii="Times New Roman" w:hAnsi="Times New Roman" w:cs="Times New Roman"/>
          <w:szCs w:val="22"/>
        </w:rPr>
        <w:t xml:space="preserve"> Завитинского района.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1.2. Представительные органы поселений, входящих в состав Завитинского района, вправе заключать соглашения с районным Советом народных депутатов о передаче КУ КСО Завитинского района полномочий (части полномочий) контрольно-счетного органа поселения по осуществлению внешнего муниципального финансового контроля.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1.3. Сторонами соглашения о передаче полномочий (части полномочий) по осуществлению внешнего муниципального финансового контроля являются  представительный орган поселения, входящего в состав Завитинского района, Завитинский районный Совет народных депутатов, Казенное учреждение Контрольно-счетный орган Завитинского района.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</w:rPr>
      </w:pPr>
      <w:r w:rsidRPr="00A71801">
        <w:rPr>
          <w:rFonts w:ascii="Times New Roman" w:hAnsi="Times New Roman"/>
          <w:b/>
          <w:lang w:val="en-US"/>
        </w:rPr>
        <w:t>II</w:t>
      </w:r>
      <w:r w:rsidRPr="00A71801">
        <w:rPr>
          <w:rFonts w:ascii="Times New Roman" w:hAnsi="Times New Roman"/>
          <w:b/>
        </w:rPr>
        <w:t>. Компетенция органов местного самоуправления Завитинского района, их должностных лиц</w:t>
      </w: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4760" w:rsidRPr="00A71801" w:rsidRDefault="000A4760" w:rsidP="005B6F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2.1</w:t>
      </w:r>
      <w:r w:rsidRPr="00A71801">
        <w:rPr>
          <w:rFonts w:ascii="Times New Roman" w:hAnsi="Times New Roman"/>
          <w:i/>
        </w:rPr>
        <w:t>. Районный Совет народных депутатов</w:t>
      </w:r>
      <w:r w:rsidRPr="00A71801">
        <w:rPr>
          <w:rFonts w:ascii="Times New Roman" w:hAnsi="Times New Roman"/>
        </w:rPr>
        <w:t>: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2.1.1. Принимает решения о принятии полномочий (части полномочий) по осуществлению внешнего муниципального финансового контроля.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2.1.2. Контролирует исполнение принятых решений.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 xml:space="preserve">2.2. </w:t>
      </w:r>
      <w:r w:rsidRPr="00A71801">
        <w:rPr>
          <w:rFonts w:ascii="Times New Roman" w:hAnsi="Times New Roman"/>
          <w:i/>
        </w:rPr>
        <w:t>Председатель районного Совета народных депутатов</w:t>
      </w:r>
      <w:r w:rsidRPr="00A71801">
        <w:rPr>
          <w:rFonts w:ascii="Times New Roman" w:hAnsi="Times New Roman"/>
        </w:rPr>
        <w:t>: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2.2.1. Подписывает соглашение с представительным органом поселения о приеме КУ КСО Завитинского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2.2.2. Осуществляет контроль за реализацией КУ КСО Завитинского района переданных поселениями полномочий (части  полномочий) в соответствии с заключенными соглашениями.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 xml:space="preserve">2.3. </w:t>
      </w:r>
      <w:r w:rsidRPr="00A71801">
        <w:rPr>
          <w:rFonts w:ascii="Times New Roman" w:hAnsi="Times New Roman"/>
          <w:i/>
        </w:rPr>
        <w:t>КУ КСО Завитинского района</w:t>
      </w:r>
      <w:r w:rsidRPr="00A71801">
        <w:rPr>
          <w:rFonts w:ascii="Times New Roman" w:hAnsi="Times New Roman"/>
        </w:rPr>
        <w:t>: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2.3.1. Готовит проект решения районного Совета народных депутатов о принятии полномочий контрольно-счетного органа поселения по осуществлению внешнего муниципального финансового контроля.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2.3.2. Исполняет заключенные соглашения о принятии полномочий контрольно-счетного органа поселения по осуществлению внешнего муниципального финансового контроля.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>2.3.3. Предоставляет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в сроки и порядке, определенные соглашением.</w:t>
      </w:r>
    </w:p>
    <w:p w:rsidR="000A4760" w:rsidRPr="00A71801" w:rsidRDefault="000A4760" w:rsidP="00937E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1801">
        <w:rPr>
          <w:rFonts w:ascii="Times New Roman" w:hAnsi="Times New Roman"/>
        </w:rPr>
        <w:t xml:space="preserve">2.4. </w:t>
      </w:r>
      <w:r w:rsidRPr="00A71801">
        <w:rPr>
          <w:rFonts w:ascii="Times New Roman" w:hAnsi="Times New Roman"/>
          <w:i/>
        </w:rPr>
        <w:t xml:space="preserve">Председатель КУ КСО Завитинского района </w:t>
      </w:r>
      <w:r w:rsidRPr="00A71801">
        <w:rPr>
          <w:rFonts w:ascii="Times New Roman" w:hAnsi="Times New Roman"/>
        </w:rPr>
        <w:t>подписывает соглашение с представительным органом поселения о передаче полномочий контрольно-счетного органа поселения по осуществлению внешнего муниципального финансового контроля КУ КСО Завитинского района.</w:t>
      </w:r>
    </w:p>
    <w:p w:rsidR="000A4760" w:rsidRPr="00A71801" w:rsidRDefault="000A4760" w:rsidP="005B6F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A4760" w:rsidRPr="00A71801" w:rsidRDefault="000A4760" w:rsidP="00F3211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  <w:lang w:val="en-US"/>
        </w:rPr>
        <w:t>III</w:t>
      </w:r>
      <w:r w:rsidRPr="00A71801">
        <w:rPr>
          <w:rFonts w:ascii="Times New Roman" w:hAnsi="Times New Roman" w:cs="Times New Roman"/>
          <w:szCs w:val="22"/>
        </w:rPr>
        <w:t>. Принятие районным Советом народных депутатов полномочий контрольно-счетного органа поселения по осуществлению внешнего муниципального финансового контроля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3.1.Передачу КУ КСО Завитинского района полномочий (части полномочий) контрольно-счетного органа поселения по осуществлению внешнего муниципального финансового контроля инициирует представительный орган поселения, входящего в состав Завитинского  района.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8"/>
      <w:bookmarkEnd w:id="1"/>
      <w:r w:rsidRPr="00A71801">
        <w:rPr>
          <w:rFonts w:ascii="Times New Roman" w:hAnsi="Times New Roman" w:cs="Times New Roman"/>
          <w:szCs w:val="22"/>
        </w:rPr>
        <w:t>3.2. К рассмотрению районным Советом народных депутатов принимается решение представительного органа поселения.. Решение представительного органа поселения направляется в адрес председателя районного Совета народных депутатов и должно содержать следующие сведения: полномочия, которые подлежат передаче; срок, на который заключается соглашение; сведения о финансовых средствах, передаваемых на осуществление полномочий.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 xml:space="preserve">3.3. КУ КСО Завитинского района на основании поступившего правового акта, указанного в </w:t>
      </w:r>
      <w:hyperlink r:id="rId5" w:anchor="P78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пункте 3.2</w:t>
        </w:r>
      </w:hyperlink>
      <w:r w:rsidRPr="00A71801">
        <w:rPr>
          <w:rFonts w:ascii="Times New Roman" w:hAnsi="Times New Roman" w:cs="Times New Roman"/>
          <w:szCs w:val="22"/>
        </w:rPr>
        <w:t xml:space="preserve"> настоящего Порядка, готовит проект решения районного Совета народных депутатов о принятии полномочий контрольно-счетного органа поселения по осуществлению внешнего муниципального финансового контроля поселения и вносит его  на рассмотрение очередного заседания районного Совета народных депутатов в порядке и сроки, установленные Регламентом районного Совета народных депутатов.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3.4. Принятое районным Советом народных депутатов решение направляется представительному органу поселения.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В случае, если депутаты районного Совета народных депутатов отклонили проект решения о приеме полномочий, поселению направляется письмо о результатах рассмотрения решения представительного органа поселения с указанием причин отклонения.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 xml:space="preserve">3.5. В случае положительного рассмотрения вопроса о передаче полномочий КУ КСО Завитинского района между представительными органами района и поселения, а также КУ КСО Завитинского района заключается </w:t>
      </w:r>
      <w:hyperlink r:id="rId6" w:anchor="P120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соглашение</w:t>
        </w:r>
      </w:hyperlink>
      <w:r w:rsidRPr="00A71801">
        <w:rPr>
          <w:szCs w:val="22"/>
        </w:rPr>
        <w:t xml:space="preserve"> </w:t>
      </w:r>
      <w:r w:rsidRPr="00A71801">
        <w:rPr>
          <w:rFonts w:ascii="Times New Roman" w:hAnsi="Times New Roman" w:cs="Times New Roman"/>
          <w:szCs w:val="22"/>
        </w:rPr>
        <w:t>согласно типовой форме соглашения о передаче полномочий по осуществлению внешнего муниципального финансового контроля (приложение N 1 к Порядку).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Соглашения должны быть заключены до начала финансового года. В исключительных случаях допускается заключение соглашений в течение года.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 xml:space="preserve">3.6. КУ КСО Завитинского района в соответствии с условиями соглашения и расчетом межбюджетных трансфертов, предоставляемых из бюджета поселения в бюджет района в соответствии с Бюджетным </w:t>
      </w:r>
      <w:hyperlink r:id="rId7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кодексом</w:t>
        </w:r>
      </w:hyperlink>
      <w:r w:rsidRPr="00A71801">
        <w:rPr>
          <w:szCs w:val="22"/>
        </w:rPr>
        <w:t xml:space="preserve"> </w:t>
      </w:r>
      <w:r w:rsidRPr="00A71801">
        <w:rPr>
          <w:rFonts w:ascii="Times New Roman" w:hAnsi="Times New Roman" w:cs="Times New Roman"/>
          <w:szCs w:val="22"/>
        </w:rPr>
        <w:t>Российской Федерации, являющимся неотъемлемым приложением к указанному соглашению, получают финансовые средства из бюджета поселения на реализацию передаваемых полномочий.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Межбюджетные трансферты, предоставляемые для осуществления полномочий, перечисляются ежемесячно в размере 1/12 утвержденных сумм в бюджете поселения.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A71801" w:rsidRDefault="000A4760" w:rsidP="00F3211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  <w:lang w:val="en-US"/>
        </w:rPr>
        <w:t>IV</w:t>
      </w:r>
      <w:r w:rsidRPr="00A71801">
        <w:rPr>
          <w:rFonts w:ascii="Times New Roman" w:hAnsi="Times New Roman" w:cs="Times New Roman"/>
          <w:szCs w:val="22"/>
        </w:rPr>
        <w:t>. Требования к содержанию соглашения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 В соглашении указываются: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4.1.1. Предмет.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4.1.2. Обязанности и права сторон.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4.1.3. Объем межбюджетных трансфертов, необходимых для осуществления передаваемых полномочий.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4.1.4. Контроль за использованием передаваемых полномочий.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4.1.5. Срок, на который заключается соглашение.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4.1.6. Положения, устанавливающие основания и порядок прекращения его действия, в том числе досрочного.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4.1.7. Сроки и порядок предоставления отчетов об осуществлении переданных полномочий, использовании финансовых средств (межбюджетных трансфертов).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4.1.8. Финансовые санкции за неисполнение соглашения.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4.1.9. Порядок внесения изменений и дополнений в соглашение.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0A4760" w:rsidRPr="00A71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760" w:rsidRPr="00A71801" w:rsidRDefault="000A4760" w:rsidP="005B6F90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Приложение N 1</w:t>
      </w:r>
    </w:p>
    <w:p w:rsidR="000A4760" w:rsidRPr="00A71801" w:rsidRDefault="000A4760" w:rsidP="00B74E1E">
      <w:pPr>
        <w:pStyle w:val="ConsPlusNormal"/>
        <w:ind w:left="567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к Порядку заключения соглашений представительными органами поселений, входящих в состав Завитинского района, с Завитинским районным Советом народных депутатов о передаче Казенному учреждению Контрольно-счетный орган Завитинского района полномочий (части полномочий) контрольно-счетного органа поселения по осуществлению внешнего муниципального финансового контроля</w:t>
      </w:r>
    </w:p>
    <w:p w:rsidR="000A4760" w:rsidRPr="00A71801" w:rsidRDefault="000A4760" w:rsidP="005B6F9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20"/>
      <w:bookmarkEnd w:id="2"/>
      <w:r w:rsidRPr="00A71801">
        <w:rPr>
          <w:rFonts w:ascii="Times New Roman" w:hAnsi="Times New Roman" w:cs="Times New Roman"/>
          <w:b/>
          <w:szCs w:val="22"/>
        </w:rPr>
        <w:t>ТИПОВАЯ ФОРМА СОГЛАШЕНИЯ</w:t>
      </w:r>
    </w:p>
    <w:p w:rsidR="000A4760" w:rsidRPr="00A71801" w:rsidRDefault="000A4760" w:rsidP="005B6F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71801">
        <w:rPr>
          <w:rFonts w:ascii="Times New Roman" w:hAnsi="Times New Roman" w:cs="Times New Roman"/>
          <w:b/>
          <w:szCs w:val="22"/>
        </w:rPr>
        <w:t>о передаче полномочий (части полномочий) по осуществлению внешнего</w:t>
      </w:r>
    </w:p>
    <w:p w:rsidR="000A4760" w:rsidRPr="00A71801" w:rsidRDefault="000A4760" w:rsidP="005B6F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71801">
        <w:rPr>
          <w:rFonts w:ascii="Times New Roman" w:hAnsi="Times New Roman" w:cs="Times New Roman"/>
          <w:b/>
          <w:szCs w:val="22"/>
        </w:rPr>
        <w:t>муниципального финансового контроля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1801">
        <w:rPr>
          <w:rFonts w:ascii="Times New Roman" w:hAnsi="Times New Roman" w:cs="Times New Roman"/>
          <w:sz w:val="22"/>
          <w:szCs w:val="22"/>
        </w:rPr>
        <w:t>г. Завитинск                                                "__" _____________ 20__ года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 xml:space="preserve">В целях реализации требований Бюджетного </w:t>
      </w:r>
      <w:hyperlink r:id="rId8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кодекса</w:t>
        </w:r>
      </w:hyperlink>
      <w:r w:rsidRPr="00A71801">
        <w:rPr>
          <w:rFonts w:ascii="Times New Roman" w:hAnsi="Times New Roman" w:cs="Times New Roman"/>
          <w:szCs w:val="22"/>
        </w:rPr>
        <w:t xml:space="preserve"> РФ, Федерального </w:t>
      </w:r>
      <w:hyperlink r:id="rId9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закона</w:t>
        </w:r>
      </w:hyperlink>
      <w:r w:rsidRPr="00A71801">
        <w:rPr>
          <w:rFonts w:ascii="Times New Roman" w:hAnsi="Times New Roman" w:cs="Times New Roman"/>
          <w:szCs w:val="22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A71801">
          <w:rPr>
            <w:rStyle w:val="Hyperlink"/>
            <w:rFonts w:ascii="Times New Roman" w:hAnsi="Times New Roman"/>
            <w:color w:val="auto"/>
            <w:szCs w:val="22"/>
            <w:u w:val="none"/>
          </w:rPr>
          <w:t>закона</w:t>
        </w:r>
      </w:hyperlink>
      <w:r w:rsidRPr="00A71801">
        <w:rPr>
          <w:rFonts w:ascii="Times New Roman" w:hAnsi="Times New Roman" w:cs="Times New Roman"/>
          <w:szCs w:val="22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во исполнение решений ________ представительного органа поселения от __________ года N ___ и Завитинского районного Совета народных депутатов от __________ года N ___ представительный орган поселения в лице председателя ______________________________________, действующего на основании Устава______, Завитинский районный Совет народных депутатов (далее - районный Совет народных депутатов) в лице председателя _______________________, действующего на основании Устава Завитинского района, и Казенное учреждение Контрольно-счетный орган Завитинского района, в лице председателя _______________________, действующий на основании Положения о Контрольно-счетном органе Завитинского района, далее именуемые "Стороны", заключили настоящее Соглашение о нижеследующем.</w:t>
      </w: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1. Предмет Соглашения</w:t>
      </w:r>
    </w:p>
    <w:p w:rsidR="000A4760" w:rsidRPr="00A71801" w:rsidRDefault="000A4760" w:rsidP="005B6F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1.1. Предметом настоящего Соглашения является передача Казенному учреждению Контрольно-счетный орган Завитинского района (далее –КУ КСО Завитинского района) полномочий (части полномочий)контрольно-счетного органа ___________ поселения (далее - контрольно-счетный орган поселения) по осуществлению внешнего муниципального финансового контроля и передача из бюджета _______________ поселения в бюджет Завитинского района иных межбюджетных трансфертов на осуществление переданных полномочий.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1.2. КУ КСО Завитинского района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представительного органа поселения.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1.3. Внешняя проверка годового отчета об исполнении бюджета поселения и экспертиза проектов бюджета поселения ежегодно включаются в план работы КУ КСО Завитинского района.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1.4. Другие контрольные и экспертно-аналитические мероприятия включаются в план работы КУ КСО Завитинского района на основании предложений органов местного самоуправления поселения, представляемых в сроки, установленные для формирования плана работы КУ КСО Завитинского района.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Контрольные и экспертно-аналитические мероприятия в соответствии с настоящим соглашением включаются в план работы КУ КСО Завитинского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2. Срок действия Соглашения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2.1. Соглашение заключено на срок один финансовый год и действует в период с 1 января 20__ года по 31 декабря 20__ года.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2.2. В случае если решением представительного органа поселения о бюджете на очередной финансовый год не будут утверждены соответствующие межбюджетные трансферты бюджету Завитинского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 Порядок определения и предоставления ежегодного</w:t>
      </w:r>
    </w:p>
    <w:p w:rsidR="000A4760" w:rsidRPr="00A71801" w:rsidRDefault="000A4760" w:rsidP="005B6F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объема иных межбюджетных трансфертов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3.1. Объем межбюджетных трансфертов, предоставляемых из бюджета поселения в бюджет Завитинского района на осуществление полномочий, предусмотренных настоящим Соглашением, определенный в установленном порядке, равен ______________ (сумма прописью) согласно приложению к настоящему Соглашению.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3.2. Межбюджетные трансферты, предоставляемые для осуществления полномочий, перечисляются ежемесячно в размере 1/12 утвержденных сумм в бюджете поселения.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3.3. Для проведения КУ КСО Завитинского района контрольных и экспертно-аналитических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иных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3.5.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 Права и обязанности сторон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 Районный Совет народных депутатов: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4.1.1) устанавливает штатную численность КУ КСО Завитинского района с учетом необходимости осуществления предусмотренных настоящим Соглашением полномочий;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4.1.2)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4.1.3) получает от КУ КСО Завитинского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 КУ КСО Завитинского района: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4.2.1) включает в планы своей работы: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ежегодно - внешнюю проверку годового отчета об исполнении бюджета поселения и экспертизу проектов бюджета поселения, в том числе финансово-экономическую экспертизу проектов муниципальных программ поселения и изменений к ним;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в сроки, не противоречащие законодательству, - иные контрольные и экспертно-аналитические мероприятия с учетом финансовых средств на их исполнение;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4.2.6) направляет отчеты и заключения по результатам проведенных мероприятий представительному органу поселения, районному Совету народных депутатов, вправе направлять указанные материалы иным органам местного самоуправления поселения;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4.2.7) размещает информацию о проведенных мероприятиях на сайте администрации Завитинского района в сети Интернет;</w:t>
      </w:r>
    </w:p>
    <w:p w:rsidR="000A4760" w:rsidRPr="00A71801" w:rsidRDefault="000A4760" w:rsidP="00AE6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 xml:space="preserve">4.2.8) </w:t>
      </w:r>
      <w:r w:rsidRPr="00A71801">
        <w:rPr>
          <w:rFonts w:ascii="Times New Roman" w:hAnsi="Times New Roman"/>
          <w:szCs w:val="22"/>
        </w:rPr>
        <w:t>направляет объектам контроля акты, заключения, представления и (или) предписания</w:t>
      </w:r>
      <w:r w:rsidRPr="00A71801">
        <w:rPr>
          <w:rFonts w:ascii="Times New Roman" w:hAnsi="Times New Roman" w:cs="Times New Roman"/>
          <w:szCs w:val="22"/>
        </w:rPr>
        <w:t>, принимает другие предусмотренные законодательством меры по устранению и предотвращению выявляемых нарушений;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4.2.11) обеспечивает использование средств, предусмотренных настоящим Соглашением,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4.2.12) имеет право использовать средства, предусмотренные настоящим Соглашением, межбюджетных трансфертов на компенсацию расходов, осуществленных до поступления межбюджетного трансферта в бюджет муниципального района;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4.2.13) обеспечивает представление представительному органу поселения ежегодных отчетов об использовании предусмотренных настоящим Соглашением объемов межбюджетных трансфертов в срок до 20 числа месяца, следующего за отчетным периодом;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4.2.14) ежегодно представляет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Завитинского района.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 Представительный орган поселения: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4.3.1) утверждает в решении о бюджете поселения на очередной финансовый год объем межбюджетных трансфертов бюджету Завитинского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Завитинского района;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4.3.2) направляет в КУ КСО Завитинского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4.3.3) рассматривает отчеты и заключения, а также предложения КУ КСО Завитинского района по результатам проведения контрольных и экспертно-аналитических мероприятий;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КУ КСО Завитинского района;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4.3.5) рассматривает обращения КУ КСО Завитинского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4.3.6)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4.3.7) имеет право приостановить перечисление предусмотренных настоящим Соглашением иных межбюджетных трансфертов в случае невыполнения КУ КСО Завитинского района своих обязательств.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4.4. Стороны имеют право принимать иные меры, необходимые для реализации настоящего Соглашения.</w:t>
      </w: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5. Ответственность сторон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5.2. В случае неисполнения (ненадлежащего исполнения) КУ КСО Завитинского района предусмотренных настоящим Соглашением полномочий районный Совет народных депутатов обеспечивает возврат в бюджет поселения части объема предусмотренных настоящим Соглашением межбюджетных трансфертов, приходящейся на непроведенные (ненадлежаще проведенные) мероприятия.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5.3. В случае неперечисления (неполного перечисления) в бюджет Завитинского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Завитинского района дополнительного объема иных межбюджетных трансфертов в размере 10% от неперечисленной суммы.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0A4760" w:rsidRPr="00A71801" w:rsidRDefault="000A4760" w:rsidP="005B6F9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 Заключительные положения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6.1. Настоящее Соглашение вступает в силу с момента его подписания всеми Сторонами.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6.3. Действие настоящего Соглашения может быть прекращено досрочно по соглашению Сторон либо в случае направления районным Советом народных депутатов или представительным органом поселения другим Сторонам уведомления о расторжении Соглашения.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досрочном прекращении его действия, за исключением случаев, когда соглашением Сторон предусмотрено иное.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6.5. При досрочном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6.6. При досрочном  прекращении действия Соглашения районный Совет народных депутатов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непроведенные мероприятия.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71801">
        <w:rPr>
          <w:rFonts w:ascii="Times New Roman" w:hAnsi="Times New Roman" w:cs="Times New Roman"/>
          <w:szCs w:val="22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A4760" w:rsidRPr="00A71801" w:rsidTr="00D11332">
        <w:tc>
          <w:tcPr>
            <w:tcW w:w="3190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______ Представительный орган поселения</w:t>
            </w:r>
          </w:p>
        </w:tc>
        <w:tc>
          <w:tcPr>
            <w:tcW w:w="3190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Завитинский районный Совет народных депутатов</w:t>
            </w:r>
          </w:p>
        </w:tc>
        <w:tc>
          <w:tcPr>
            <w:tcW w:w="3191" w:type="dxa"/>
          </w:tcPr>
          <w:p w:rsidR="000A4760" w:rsidRPr="00A71801" w:rsidRDefault="000A4760" w:rsidP="006B60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Казенное учреждение Контрольно-счетный орган Завитинского района</w:t>
            </w:r>
          </w:p>
        </w:tc>
      </w:tr>
      <w:tr w:rsidR="000A4760" w:rsidRPr="00A71801" w:rsidTr="00D11332">
        <w:tc>
          <w:tcPr>
            <w:tcW w:w="3190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 xml:space="preserve">│                (адрес)  </w:t>
            </w:r>
          </w:p>
        </w:tc>
        <w:tc>
          <w:tcPr>
            <w:tcW w:w="3190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Амурская область, г. Завитинск ул. Куйбышева д. 44, каб.___</w:t>
            </w:r>
          </w:p>
        </w:tc>
        <w:tc>
          <w:tcPr>
            <w:tcW w:w="3191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Амурская область, г. Завитинск ул. Куйбышева д. 44, каб. 11</w:t>
            </w:r>
          </w:p>
        </w:tc>
      </w:tr>
      <w:tr w:rsidR="000A4760" w:rsidRPr="00A71801" w:rsidTr="00D11332">
        <w:tc>
          <w:tcPr>
            <w:tcW w:w="3190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Председатель ______ представительного органа поселения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 xml:space="preserve">_____________Ф.И.О.  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190" w:type="dxa"/>
          </w:tcPr>
          <w:p w:rsidR="000A4760" w:rsidRPr="00A71801" w:rsidRDefault="000A4760" w:rsidP="00D113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1801">
              <w:rPr>
                <w:rFonts w:ascii="Times New Roman" w:hAnsi="Times New Roman" w:cs="Times New Roman"/>
                <w:sz w:val="22"/>
                <w:szCs w:val="22"/>
              </w:rPr>
              <w:t>Председатель Завитинского районного Совета народных депутатов</w:t>
            </w:r>
          </w:p>
          <w:p w:rsidR="000A4760" w:rsidRPr="00A71801" w:rsidRDefault="000A4760" w:rsidP="00D113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760" w:rsidRPr="00A71801" w:rsidRDefault="000A4760" w:rsidP="00D113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1801">
              <w:rPr>
                <w:rFonts w:ascii="Times New Roman" w:hAnsi="Times New Roman" w:cs="Times New Roman"/>
                <w:sz w:val="22"/>
                <w:szCs w:val="22"/>
              </w:rPr>
              <w:t xml:space="preserve">___________ Ф.И.О.  </w:t>
            </w:r>
          </w:p>
          <w:p w:rsidR="000A4760" w:rsidRPr="00A71801" w:rsidRDefault="000A4760" w:rsidP="00D113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1801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</w:t>
            </w:r>
          </w:p>
          <w:p w:rsidR="000A4760" w:rsidRPr="00A71801" w:rsidRDefault="000A4760" w:rsidP="00D113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180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91" w:type="dxa"/>
          </w:tcPr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Казенное учреждения Контрольно-счетный орган Завитинского района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 xml:space="preserve">___________Ф.И.О.  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 xml:space="preserve"> (подпись)                     </w:t>
            </w:r>
          </w:p>
          <w:p w:rsidR="000A4760" w:rsidRPr="00A71801" w:rsidRDefault="000A4760" w:rsidP="00D113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1801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0A4760" w:rsidRPr="00A71801" w:rsidRDefault="000A4760" w:rsidP="005B6F9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A4760" w:rsidRPr="00723577" w:rsidRDefault="000A4760" w:rsidP="00F3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4760" w:rsidRPr="00723577" w:rsidSect="00F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A9"/>
    <w:rsid w:val="00016DD7"/>
    <w:rsid w:val="00031992"/>
    <w:rsid w:val="0003613D"/>
    <w:rsid w:val="00061E0E"/>
    <w:rsid w:val="00076341"/>
    <w:rsid w:val="00091546"/>
    <w:rsid w:val="000A4760"/>
    <w:rsid w:val="000A7669"/>
    <w:rsid w:val="000C03F3"/>
    <w:rsid w:val="001004F8"/>
    <w:rsid w:val="0010604F"/>
    <w:rsid w:val="00121DBA"/>
    <w:rsid w:val="0017423E"/>
    <w:rsid w:val="00192353"/>
    <w:rsid w:val="001B67BF"/>
    <w:rsid w:val="001C1509"/>
    <w:rsid w:val="001C423F"/>
    <w:rsid w:val="001D0256"/>
    <w:rsid w:val="001D0F34"/>
    <w:rsid w:val="001D5C87"/>
    <w:rsid w:val="001D7F8B"/>
    <w:rsid w:val="00204A2A"/>
    <w:rsid w:val="002259B3"/>
    <w:rsid w:val="0023356D"/>
    <w:rsid w:val="00235322"/>
    <w:rsid w:val="00240177"/>
    <w:rsid w:val="00242D94"/>
    <w:rsid w:val="002472EC"/>
    <w:rsid w:val="00250DDA"/>
    <w:rsid w:val="00253FB2"/>
    <w:rsid w:val="00262EA0"/>
    <w:rsid w:val="00294065"/>
    <w:rsid w:val="0029585E"/>
    <w:rsid w:val="002B0500"/>
    <w:rsid w:val="002B6024"/>
    <w:rsid w:val="002D05DD"/>
    <w:rsid w:val="002D483B"/>
    <w:rsid w:val="002E3F98"/>
    <w:rsid w:val="002E42AB"/>
    <w:rsid w:val="002E4904"/>
    <w:rsid w:val="003006D0"/>
    <w:rsid w:val="00336A26"/>
    <w:rsid w:val="00340DD2"/>
    <w:rsid w:val="003425E2"/>
    <w:rsid w:val="0034586D"/>
    <w:rsid w:val="003605D2"/>
    <w:rsid w:val="00364609"/>
    <w:rsid w:val="00366A35"/>
    <w:rsid w:val="003678A8"/>
    <w:rsid w:val="00383E12"/>
    <w:rsid w:val="003B134C"/>
    <w:rsid w:val="003B6233"/>
    <w:rsid w:val="003C2AB0"/>
    <w:rsid w:val="003E1CE9"/>
    <w:rsid w:val="003E526D"/>
    <w:rsid w:val="003F2402"/>
    <w:rsid w:val="004750EE"/>
    <w:rsid w:val="00475E7D"/>
    <w:rsid w:val="004919D9"/>
    <w:rsid w:val="00491FF4"/>
    <w:rsid w:val="00495C8C"/>
    <w:rsid w:val="004A38B0"/>
    <w:rsid w:val="004C470E"/>
    <w:rsid w:val="004C741C"/>
    <w:rsid w:val="004D4DC6"/>
    <w:rsid w:val="004D79D8"/>
    <w:rsid w:val="005020A9"/>
    <w:rsid w:val="00502105"/>
    <w:rsid w:val="005108DD"/>
    <w:rsid w:val="005442E3"/>
    <w:rsid w:val="00556B4C"/>
    <w:rsid w:val="005724C6"/>
    <w:rsid w:val="005847F8"/>
    <w:rsid w:val="005939AD"/>
    <w:rsid w:val="00594B6D"/>
    <w:rsid w:val="005B567C"/>
    <w:rsid w:val="005B69EC"/>
    <w:rsid w:val="005B6F90"/>
    <w:rsid w:val="005C3241"/>
    <w:rsid w:val="005D1CEB"/>
    <w:rsid w:val="005E1513"/>
    <w:rsid w:val="006173FA"/>
    <w:rsid w:val="00621C65"/>
    <w:rsid w:val="006261E4"/>
    <w:rsid w:val="00644AC5"/>
    <w:rsid w:val="006457D5"/>
    <w:rsid w:val="00664F8E"/>
    <w:rsid w:val="00677540"/>
    <w:rsid w:val="00687A3E"/>
    <w:rsid w:val="00697576"/>
    <w:rsid w:val="006A073A"/>
    <w:rsid w:val="006B6003"/>
    <w:rsid w:val="006C2F4E"/>
    <w:rsid w:val="006C35D6"/>
    <w:rsid w:val="006D0AB6"/>
    <w:rsid w:val="006D4FB8"/>
    <w:rsid w:val="006E6872"/>
    <w:rsid w:val="00721DAC"/>
    <w:rsid w:val="00722E85"/>
    <w:rsid w:val="0072354C"/>
    <w:rsid w:val="00723577"/>
    <w:rsid w:val="00757E45"/>
    <w:rsid w:val="0076594A"/>
    <w:rsid w:val="007745BA"/>
    <w:rsid w:val="00777014"/>
    <w:rsid w:val="00781A69"/>
    <w:rsid w:val="007838D3"/>
    <w:rsid w:val="00790939"/>
    <w:rsid w:val="00792197"/>
    <w:rsid w:val="0079496C"/>
    <w:rsid w:val="007A0E30"/>
    <w:rsid w:val="007A2FE8"/>
    <w:rsid w:val="007B731E"/>
    <w:rsid w:val="007C3913"/>
    <w:rsid w:val="007C61D4"/>
    <w:rsid w:val="007D7EC6"/>
    <w:rsid w:val="007E1879"/>
    <w:rsid w:val="00800BFE"/>
    <w:rsid w:val="00806E0D"/>
    <w:rsid w:val="00822D08"/>
    <w:rsid w:val="00850448"/>
    <w:rsid w:val="00852557"/>
    <w:rsid w:val="00855E1A"/>
    <w:rsid w:val="008579BC"/>
    <w:rsid w:val="00857E02"/>
    <w:rsid w:val="008664D3"/>
    <w:rsid w:val="00870B9C"/>
    <w:rsid w:val="00871E86"/>
    <w:rsid w:val="00874A69"/>
    <w:rsid w:val="008D4672"/>
    <w:rsid w:val="008D58B9"/>
    <w:rsid w:val="0093468D"/>
    <w:rsid w:val="00934E68"/>
    <w:rsid w:val="0093723D"/>
    <w:rsid w:val="00937EF7"/>
    <w:rsid w:val="00993731"/>
    <w:rsid w:val="0099619F"/>
    <w:rsid w:val="009C27E4"/>
    <w:rsid w:val="009C317E"/>
    <w:rsid w:val="009D65C5"/>
    <w:rsid w:val="009E279F"/>
    <w:rsid w:val="00A056BE"/>
    <w:rsid w:val="00A1042C"/>
    <w:rsid w:val="00A2693E"/>
    <w:rsid w:val="00A31864"/>
    <w:rsid w:val="00A47A91"/>
    <w:rsid w:val="00A5179F"/>
    <w:rsid w:val="00A522D9"/>
    <w:rsid w:val="00A53A5A"/>
    <w:rsid w:val="00A630D6"/>
    <w:rsid w:val="00A71212"/>
    <w:rsid w:val="00A71801"/>
    <w:rsid w:val="00A814A2"/>
    <w:rsid w:val="00A9459B"/>
    <w:rsid w:val="00AA0DD8"/>
    <w:rsid w:val="00AB2EBF"/>
    <w:rsid w:val="00AC2191"/>
    <w:rsid w:val="00AD370D"/>
    <w:rsid w:val="00AE3362"/>
    <w:rsid w:val="00AE683C"/>
    <w:rsid w:val="00AE743E"/>
    <w:rsid w:val="00AF2785"/>
    <w:rsid w:val="00B14856"/>
    <w:rsid w:val="00B528A9"/>
    <w:rsid w:val="00B56736"/>
    <w:rsid w:val="00B726D7"/>
    <w:rsid w:val="00B74AC0"/>
    <w:rsid w:val="00B74E1E"/>
    <w:rsid w:val="00B75262"/>
    <w:rsid w:val="00B8699B"/>
    <w:rsid w:val="00BC3108"/>
    <w:rsid w:val="00BC4A1C"/>
    <w:rsid w:val="00BD34F5"/>
    <w:rsid w:val="00BE273E"/>
    <w:rsid w:val="00BE70FD"/>
    <w:rsid w:val="00BF0BC8"/>
    <w:rsid w:val="00BF31B9"/>
    <w:rsid w:val="00BF745B"/>
    <w:rsid w:val="00C05529"/>
    <w:rsid w:val="00C13016"/>
    <w:rsid w:val="00C13C05"/>
    <w:rsid w:val="00C16495"/>
    <w:rsid w:val="00C20C25"/>
    <w:rsid w:val="00C2471F"/>
    <w:rsid w:val="00C27DE3"/>
    <w:rsid w:val="00C321BE"/>
    <w:rsid w:val="00C73984"/>
    <w:rsid w:val="00C7411E"/>
    <w:rsid w:val="00C76BB2"/>
    <w:rsid w:val="00CA72FC"/>
    <w:rsid w:val="00CB1287"/>
    <w:rsid w:val="00CB2246"/>
    <w:rsid w:val="00CB32FA"/>
    <w:rsid w:val="00CC35E3"/>
    <w:rsid w:val="00CC64F3"/>
    <w:rsid w:val="00CD3635"/>
    <w:rsid w:val="00CE23AC"/>
    <w:rsid w:val="00D0005D"/>
    <w:rsid w:val="00D11332"/>
    <w:rsid w:val="00D114C4"/>
    <w:rsid w:val="00D1509A"/>
    <w:rsid w:val="00D172E4"/>
    <w:rsid w:val="00D226FF"/>
    <w:rsid w:val="00D32767"/>
    <w:rsid w:val="00D53D57"/>
    <w:rsid w:val="00D60E47"/>
    <w:rsid w:val="00D67CA7"/>
    <w:rsid w:val="00D70296"/>
    <w:rsid w:val="00D72A30"/>
    <w:rsid w:val="00D84CF2"/>
    <w:rsid w:val="00D8582F"/>
    <w:rsid w:val="00D86851"/>
    <w:rsid w:val="00DA5BDE"/>
    <w:rsid w:val="00DB0627"/>
    <w:rsid w:val="00DB7B4D"/>
    <w:rsid w:val="00DC3657"/>
    <w:rsid w:val="00DE55E1"/>
    <w:rsid w:val="00DE66D9"/>
    <w:rsid w:val="00DF1378"/>
    <w:rsid w:val="00DF1D68"/>
    <w:rsid w:val="00DF26ED"/>
    <w:rsid w:val="00DF3CC6"/>
    <w:rsid w:val="00E03BAB"/>
    <w:rsid w:val="00E23239"/>
    <w:rsid w:val="00E379A9"/>
    <w:rsid w:val="00E72BDC"/>
    <w:rsid w:val="00E91D60"/>
    <w:rsid w:val="00E94FAC"/>
    <w:rsid w:val="00E954EB"/>
    <w:rsid w:val="00EA3501"/>
    <w:rsid w:val="00EB6E74"/>
    <w:rsid w:val="00EC1733"/>
    <w:rsid w:val="00EC496D"/>
    <w:rsid w:val="00ED2095"/>
    <w:rsid w:val="00EF2FBC"/>
    <w:rsid w:val="00F1308C"/>
    <w:rsid w:val="00F14869"/>
    <w:rsid w:val="00F17A69"/>
    <w:rsid w:val="00F32113"/>
    <w:rsid w:val="00F33901"/>
    <w:rsid w:val="00F431DC"/>
    <w:rsid w:val="00F54CEA"/>
    <w:rsid w:val="00F91876"/>
    <w:rsid w:val="00FA351E"/>
    <w:rsid w:val="00FA3BE2"/>
    <w:rsid w:val="00FA4CF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B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A2FE8"/>
    <w:pPr>
      <w:keepNext/>
      <w:spacing w:after="0" w:line="240" w:lineRule="auto"/>
      <w:jc w:val="center"/>
      <w:outlineLvl w:val="2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2FE8"/>
    <w:rPr>
      <w:rFonts w:eastAsia="Times New Roman" w:cs="Times New Roman"/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23532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24017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39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390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6D4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6F9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F90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7A2FE8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A2FE8"/>
    <w:rPr>
      <w:rFonts w:eastAsia="Times New Roman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369CF16432FA1FECFDA502EF702F546C568C72CCADEC73612680EAD6979214C171627B1CC5F3E753D828E82xEk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369CF16432FA1FECFDA502EF702F546C568C72CCADEC73612680EAD6979214C171627B1CC5F3E753D828E82xEk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7396.3837\&#1052;&#1045;&#1058;&#1054;&#1044;&#1048;&#1050;&#1040;%20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AppData\Local\Temp\Rar$DIa7396.3837\&#1052;&#1045;&#1058;&#1054;&#1044;&#1048;&#1050;&#1040;%20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478369CF16432FA1FECFDA502EF702F546C76CCB29C9DEC73612680EAD6979215E174E2BB1CB413D7028D4DFC7B498B26492092590AB9C55x7k8F" TargetMode="External"/><Relationship Id="rId4" Type="http://schemas.openxmlformats.org/officeDocument/2006/relationships/hyperlink" Target="consultantplus://offline/ref=478369CF16432FA1FECFC45D389B5CF045CD36CE2FC8DC986F436E59F2397F741E57487EF28F4C3E7523808F86EAC1E327D9052589B79D546F5C1225x3k4F" TargetMode="External"/><Relationship Id="rId9" Type="http://schemas.openxmlformats.org/officeDocument/2006/relationships/hyperlink" Target="consultantplus://offline/ref=478369CF16432FA1FECFDA502EF702F546C568C129CFDEC73612680EAD6979215E174E29B1C84A6B2467D58383E68BB363920A258FxAk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7</Pages>
  <Words>3347</Words>
  <Characters>19081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15</cp:revision>
  <cp:lastPrinted>2020-08-19T06:00:00Z</cp:lastPrinted>
  <dcterms:created xsi:type="dcterms:W3CDTF">2020-08-18T16:55:00Z</dcterms:created>
  <dcterms:modified xsi:type="dcterms:W3CDTF">2020-08-27T04:39:00Z</dcterms:modified>
</cp:coreProperties>
</file>