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B6A" w:rsidRPr="00181EAD" w:rsidRDefault="00C77B6A" w:rsidP="005E7FF9">
      <w:pPr>
        <w:spacing w:after="0"/>
        <w:jc w:val="center"/>
        <w:rPr>
          <w:rFonts w:ascii="Times New Roman" w:hAnsi="Times New Roman"/>
          <w:b/>
          <w:sz w:val="24"/>
          <w:szCs w:val="24"/>
        </w:rPr>
      </w:pPr>
      <w:r w:rsidRPr="00181EAD">
        <w:rPr>
          <w:rFonts w:ascii="Times New Roman" w:hAnsi="Times New Roman"/>
          <w:b/>
          <w:sz w:val="24"/>
          <w:szCs w:val="24"/>
        </w:rPr>
        <w:t>Отчет главы Завитинского района о результатах своей деятельности и о результатах деятельности администрации Завитинского района</w:t>
      </w:r>
      <w:r>
        <w:rPr>
          <w:rFonts w:ascii="Times New Roman" w:hAnsi="Times New Roman"/>
          <w:b/>
          <w:sz w:val="24"/>
          <w:szCs w:val="24"/>
        </w:rPr>
        <w:t xml:space="preserve"> </w:t>
      </w:r>
      <w:r w:rsidRPr="00181EAD">
        <w:rPr>
          <w:rFonts w:ascii="Times New Roman" w:hAnsi="Times New Roman"/>
          <w:b/>
          <w:sz w:val="24"/>
          <w:szCs w:val="24"/>
        </w:rPr>
        <w:t>за 2018 год</w:t>
      </w:r>
    </w:p>
    <w:p w:rsidR="00C77B6A" w:rsidRDefault="00C77B6A" w:rsidP="00CF075D">
      <w:pPr>
        <w:spacing w:after="0" w:line="360" w:lineRule="auto"/>
        <w:jc w:val="center"/>
        <w:rPr>
          <w:rFonts w:ascii="Times New Roman" w:hAnsi="Times New Roman"/>
          <w:b/>
          <w:sz w:val="20"/>
          <w:szCs w:val="20"/>
        </w:rPr>
      </w:pPr>
    </w:p>
    <w:p w:rsidR="00C77B6A" w:rsidRPr="00181EAD" w:rsidRDefault="00C77B6A" w:rsidP="00CF075D">
      <w:pPr>
        <w:spacing w:after="0" w:line="360" w:lineRule="auto"/>
        <w:jc w:val="center"/>
        <w:rPr>
          <w:rFonts w:ascii="Times New Roman" w:hAnsi="Times New Roman"/>
          <w:b/>
          <w:sz w:val="20"/>
          <w:szCs w:val="20"/>
        </w:rPr>
      </w:pPr>
      <w:r w:rsidRPr="00181EAD">
        <w:rPr>
          <w:rFonts w:ascii="Times New Roman" w:hAnsi="Times New Roman"/>
          <w:b/>
          <w:sz w:val="20"/>
          <w:szCs w:val="20"/>
        </w:rPr>
        <w:t>Добрый день уважаемые депутаты, коллеги, приглашенные!</w:t>
      </w:r>
    </w:p>
    <w:p w:rsidR="00C77B6A" w:rsidRPr="00181EAD" w:rsidRDefault="00C77B6A" w:rsidP="00267CC6">
      <w:pPr>
        <w:spacing w:after="0" w:line="240" w:lineRule="auto"/>
        <w:rPr>
          <w:rFonts w:ascii="Times New Roman" w:hAnsi="Times New Roman"/>
          <w:color w:val="FFFFFF"/>
          <w:sz w:val="20"/>
          <w:szCs w:val="20"/>
        </w:rPr>
      </w:pPr>
      <w:r w:rsidRPr="00181EAD">
        <w:rPr>
          <w:rFonts w:ascii="Times New Roman" w:hAnsi="Times New Roman"/>
          <w:color w:val="FFFFFF"/>
          <w:sz w:val="20"/>
          <w:szCs w:val="20"/>
        </w:rPr>
        <w:t>Подводка к вопросу увеличения зарплат мун. служащим</w:t>
      </w:r>
    </w:p>
    <w:p w:rsidR="00C77B6A" w:rsidRPr="00181EAD" w:rsidRDefault="00C77B6A" w:rsidP="00267CC6">
      <w:pPr>
        <w:spacing w:after="0" w:line="240" w:lineRule="auto"/>
        <w:ind w:firstLine="709"/>
        <w:jc w:val="both"/>
        <w:rPr>
          <w:rFonts w:ascii="Times New Roman" w:hAnsi="Times New Roman"/>
          <w:b/>
          <w:sz w:val="20"/>
          <w:szCs w:val="20"/>
        </w:rPr>
      </w:pPr>
      <w:r w:rsidRPr="00181EAD">
        <w:rPr>
          <w:rFonts w:ascii="Times New Roman" w:hAnsi="Times New Roman"/>
          <w:sz w:val="20"/>
          <w:szCs w:val="20"/>
        </w:rPr>
        <w:t>Сегодня я хотел представить Вашему вниманию отчет о результатах своей деятельности и деятельности администрации Завитинского района за 2018 год. Данный отчет, это не просто требование Закона или Устава района, это, на мой взгляд, важнейшая форма нашего взаимодействия. Сегодня я остановлюсь на основных проблемах,  задачах, результатах, которых мы смогли добиться и совместно обсудить и выявить те болевые точки, которые волнуют жителей и которые нам еще предстоит решить</w:t>
      </w:r>
      <w:r w:rsidRPr="00181EAD">
        <w:rPr>
          <w:rFonts w:ascii="Times New Roman" w:hAnsi="Times New Roman"/>
          <w:b/>
          <w:sz w:val="20"/>
          <w:szCs w:val="20"/>
        </w:rPr>
        <w:t>.</w:t>
      </w:r>
    </w:p>
    <w:p w:rsidR="00C77B6A" w:rsidRPr="00181EAD" w:rsidRDefault="00C77B6A" w:rsidP="00267CC6">
      <w:pPr>
        <w:spacing w:after="0" w:line="240" w:lineRule="auto"/>
        <w:ind w:firstLine="709"/>
        <w:jc w:val="both"/>
        <w:rPr>
          <w:rFonts w:ascii="Times New Roman" w:hAnsi="Times New Roman"/>
          <w:bCs/>
          <w:sz w:val="20"/>
          <w:szCs w:val="20"/>
        </w:rPr>
      </w:pPr>
      <w:r w:rsidRPr="00181EAD">
        <w:rPr>
          <w:rFonts w:ascii="Times New Roman" w:hAnsi="Times New Roman"/>
          <w:sz w:val="20"/>
          <w:szCs w:val="20"/>
        </w:rPr>
        <w:t>Прежде всего, я хотел бы отметить, что речь пойдет о нашей с вами совместной работе, работе с населением, руководителями организаций разных форм собственности и ведомственной принадлежности, взаимодействии с депутатским корпусом района и администрациями поселений в решении наиболее актуальных для района задач. Поэтому разрешите поблагодарить всех депутатов, представителей политических фракций, общественных организаций, специалистов администрации за тот вклад, который вы вносите в наше общее дело на благо Завитинского района, за вашу готовность к участию в решении стоящих перед нами задач. Благодарю вас за взаимопонимание, поддержку, плодотворную совместную работу</w:t>
      </w:r>
      <w:r w:rsidRPr="00181EAD">
        <w:rPr>
          <w:rFonts w:ascii="Times New Roman" w:hAnsi="Times New Roman"/>
          <w:bCs/>
          <w:sz w:val="20"/>
          <w:szCs w:val="20"/>
        </w:rPr>
        <w:t>.</w:t>
      </w:r>
    </w:p>
    <w:p w:rsidR="00C77B6A" w:rsidRPr="00181EAD" w:rsidRDefault="00C77B6A" w:rsidP="00267CC6">
      <w:pPr>
        <w:spacing w:after="0" w:line="240" w:lineRule="auto"/>
        <w:ind w:firstLine="709"/>
        <w:jc w:val="both"/>
        <w:rPr>
          <w:rFonts w:ascii="Times New Roman" w:hAnsi="Times New Roman"/>
          <w:sz w:val="20"/>
          <w:szCs w:val="20"/>
        </w:rPr>
      </w:pPr>
      <w:r w:rsidRPr="00181EAD">
        <w:rPr>
          <w:rFonts w:ascii="Times New Roman" w:hAnsi="Times New Roman"/>
          <w:sz w:val="20"/>
          <w:szCs w:val="20"/>
        </w:rPr>
        <w:t>Приступим непосредственно к отчету.</w:t>
      </w:r>
    </w:p>
    <w:p w:rsidR="00C77B6A" w:rsidRPr="00181EAD" w:rsidRDefault="00C77B6A" w:rsidP="00267CC6">
      <w:pPr>
        <w:spacing w:after="0" w:line="240" w:lineRule="auto"/>
        <w:ind w:firstLine="709"/>
        <w:jc w:val="both"/>
        <w:rPr>
          <w:rFonts w:ascii="Times New Roman" w:hAnsi="Times New Roman"/>
          <w:sz w:val="20"/>
          <w:szCs w:val="20"/>
        </w:rPr>
      </w:pPr>
      <w:r w:rsidRPr="00181EAD">
        <w:rPr>
          <w:rFonts w:ascii="Times New Roman" w:hAnsi="Times New Roman"/>
          <w:sz w:val="20"/>
          <w:szCs w:val="20"/>
        </w:rPr>
        <w:t>2018 год  богат на политические события</w:t>
      </w:r>
      <w:r w:rsidRPr="00181EAD">
        <w:rPr>
          <w:rFonts w:ascii="Times New Roman" w:hAnsi="Times New Roman"/>
          <w:color w:val="000000"/>
          <w:sz w:val="20"/>
          <w:szCs w:val="20"/>
        </w:rPr>
        <w:t xml:space="preserve">. Главными из них стали выборы </w:t>
      </w:r>
      <w:r w:rsidRPr="00181EAD">
        <w:rPr>
          <w:rFonts w:ascii="Times New Roman" w:hAnsi="Times New Roman"/>
          <w:color w:val="000000"/>
          <w:sz w:val="20"/>
          <w:szCs w:val="20"/>
          <w:shd w:val="clear" w:color="auto" w:fill="FFFFFF"/>
        </w:rPr>
        <w:t>Президента Российской Федерации и досрочные выборы губернатора Амурской области</w:t>
      </w:r>
      <w:r w:rsidRPr="00181EAD">
        <w:rPr>
          <w:rFonts w:ascii="Times New Roman" w:hAnsi="Times New Roman"/>
          <w:color w:val="828282"/>
          <w:sz w:val="20"/>
          <w:szCs w:val="20"/>
          <w:shd w:val="clear" w:color="auto" w:fill="FFFFFF"/>
        </w:rPr>
        <w:t>. </w:t>
      </w:r>
      <w:r w:rsidRPr="00181EAD">
        <w:rPr>
          <w:rFonts w:ascii="Times New Roman" w:hAnsi="Times New Roman"/>
          <w:bCs/>
          <w:sz w:val="20"/>
          <w:szCs w:val="20"/>
        </w:rPr>
        <w:t xml:space="preserve">Избирательные кампании прошли без нарушений выборного законодательства, проведены все необходимые </w:t>
      </w:r>
      <w:r w:rsidRPr="00181EAD">
        <w:rPr>
          <w:rFonts w:ascii="Times New Roman" w:hAnsi="Times New Roman"/>
          <w:color w:val="000000"/>
          <w:sz w:val="20"/>
          <w:szCs w:val="20"/>
        </w:rPr>
        <w:t xml:space="preserve">организационно-технические мероприятия при подготовке и проведении выборов. </w:t>
      </w:r>
      <w:r w:rsidRPr="00181EAD">
        <w:rPr>
          <w:rFonts w:ascii="Times New Roman" w:hAnsi="Times New Roman"/>
          <w:sz w:val="20"/>
          <w:szCs w:val="20"/>
        </w:rPr>
        <w:t xml:space="preserve"> Хотел бы поблагодарить всех, кто принимал участие в организации выборов, избирателей, которые пришли на свои избирательные участки и сделали свой выбор, проявив тем самым свою активную гражданскую позицию.</w:t>
      </w:r>
    </w:p>
    <w:p w:rsidR="00C77B6A" w:rsidRPr="00181EAD" w:rsidRDefault="00C77B6A" w:rsidP="00CC1B2C">
      <w:pPr>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Деятельность администрации района в 2018 году была направлена на решение вопросов местного значения, обозначенных Федеральным законом «Об общих принципах организации местного самоуправления в Российской Федерации», на выполнение задач, сформулированных в Указах Президента России о совершенствовании государственной экономической и социальной политики, пополнению доходной и оптимизации расходной частей местного бюджета, поддержку производственной и социальной сферы, создание благоприятных условий для функционирования, реализации федеральных, областных и местных целевых программ и на этой основе обеспечение повышения уровня и качества жизни населения. </w:t>
      </w:r>
    </w:p>
    <w:p w:rsidR="00C77B6A" w:rsidRPr="00181EAD" w:rsidRDefault="00C77B6A" w:rsidP="00CC1B2C">
      <w:pPr>
        <w:spacing w:after="0" w:line="240" w:lineRule="auto"/>
        <w:ind w:firstLine="709"/>
        <w:rPr>
          <w:rFonts w:ascii="Times New Roman" w:hAnsi="Times New Roman"/>
          <w:sz w:val="20"/>
          <w:szCs w:val="20"/>
        </w:rPr>
      </w:pPr>
    </w:p>
    <w:p w:rsidR="00C77B6A" w:rsidRPr="00181EAD" w:rsidRDefault="00C77B6A" w:rsidP="00CF075D">
      <w:pPr>
        <w:spacing w:after="0" w:line="240" w:lineRule="auto"/>
        <w:ind w:firstLine="709"/>
        <w:jc w:val="center"/>
        <w:rPr>
          <w:rFonts w:ascii="Times New Roman" w:hAnsi="Times New Roman"/>
          <w:b/>
          <w:sz w:val="20"/>
          <w:szCs w:val="20"/>
          <w:lang w:eastAsia="ru-RU"/>
        </w:rPr>
      </w:pPr>
      <w:r w:rsidRPr="00181EAD">
        <w:rPr>
          <w:rFonts w:ascii="Times New Roman" w:hAnsi="Times New Roman"/>
          <w:b/>
          <w:sz w:val="20"/>
          <w:szCs w:val="20"/>
          <w:lang w:eastAsia="ru-RU"/>
        </w:rPr>
        <w:t>Основные итоги социально-экономического развития района</w:t>
      </w:r>
    </w:p>
    <w:p w:rsidR="00C77B6A" w:rsidRPr="00181EAD" w:rsidRDefault="00C77B6A" w:rsidP="0059571F">
      <w:pPr>
        <w:spacing w:after="0" w:line="240" w:lineRule="auto"/>
        <w:ind w:firstLine="741"/>
        <w:jc w:val="both"/>
        <w:rPr>
          <w:rFonts w:ascii="Times New Roman" w:hAnsi="Times New Roman"/>
          <w:sz w:val="20"/>
          <w:szCs w:val="20"/>
          <w:lang w:eastAsia="ru-RU"/>
        </w:rPr>
      </w:pPr>
      <w:r w:rsidRPr="00181EAD">
        <w:rPr>
          <w:rFonts w:ascii="Times New Roman" w:hAnsi="Times New Roman"/>
          <w:sz w:val="20"/>
          <w:szCs w:val="20"/>
          <w:lang w:eastAsia="ru-RU"/>
        </w:rPr>
        <w:t>На 01.01.2019 года численность населения Завитинского района составила 13946 человек, снизившись за прошедший год на 419 человек. Основной причиной снижения является миграционный</w:t>
      </w:r>
      <w:r>
        <w:rPr>
          <w:rFonts w:ascii="Times New Roman" w:hAnsi="Times New Roman"/>
          <w:sz w:val="20"/>
          <w:szCs w:val="20"/>
          <w:lang w:eastAsia="ru-RU"/>
        </w:rPr>
        <w:t xml:space="preserve"> </w:t>
      </w:r>
      <w:r w:rsidRPr="00181EAD">
        <w:rPr>
          <w:rFonts w:ascii="Times New Roman" w:hAnsi="Times New Roman"/>
          <w:sz w:val="20"/>
          <w:szCs w:val="20"/>
          <w:lang w:eastAsia="ru-RU"/>
        </w:rPr>
        <w:t xml:space="preserve">отток – 291 человек. Данный показатель </w:t>
      </w:r>
      <w:r w:rsidRPr="00181EAD">
        <w:rPr>
          <w:rFonts w:ascii="Times New Roman" w:hAnsi="Times New Roman"/>
          <w:sz w:val="20"/>
          <w:szCs w:val="20"/>
        </w:rPr>
        <w:t>выше уровня 2017 года в 7,5 раз (в 2017 году миграционный отток составил 39 человек).</w:t>
      </w:r>
    </w:p>
    <w:p w:rsidR="00C77B6A" w:rsidRPr="00181EAD" w:rsidRDefault="00C77B6A" w:rsidP="00CC1B2C">
      <w:pPr>
        <w:spacing w:after="0" w:line="240" w:lineRule="auto"/>
        <w:ind w:firstLine="741"/>
        <w:jc w:val="both"/>
        <w:rPr>
          <w:rFonts w:ascii="Times New Roman" w:hAnsi="Times New Roman"/>
          <w:sz w:val="20"/>
          <w:szCs w:val="20"/>
        </w:rPr>
      </w:pPr>
      <w:r w:rsidRPr="00181EAD">
        <w:rPr>
          <w:rFonts w:ascii="Times New Roman" w:hAnsi="Times New Roman"/>
          <w:sz w:val="20"/>
          <w:szCs w:val="20"/>
          <w:lang w:eastAsia="ru-RU"/>
        </w:rPr>
        <w:t xml:space="preserve">В реальном секторе экономики района осуществляли свою  хозяйственную деятельность </w:t>
      </w:r>
      <w:r w:rsidRPr="00181EAD">
        <w:rPr>
          <w:rFonts w:ascii="Times New Roman" w:hAnsi="Times New Roman"/>
          <w:sz w:val="20"/>
          <w:szCs w:val="20"/>
        </w:rPr>
        <w:t>69 субъект малого и среднего предпринимательства (юридические лица) и 225 индивидуальных предпринимателей.</w:t>
      </w:r>
    </w:p>
    <w:p w:rsidR="00C77B6A" w:rsidRPr="00181EAD" w:rsidRDefault="00C77B6A" w:rsidP="00D812D6">
      <w:pPr>
        <w:spacing w:after="0" w:line="240" w:lineRule="auto"/>
        <w:ind w:firstLine="741"/>
        <w:jc w:val="both"/>
        <w:rPr>
          <w:rFonts w:ascii="Times New Roman" w:hAnsi="Times New Roman"/>
          <w:sz w:val="20"/>
          <w:szCs w:val="20"/>
        </w:rPr>
      </w:pPr>
      <w:r w:rsidRPr="00181EAD">
        <w:rPr>
          <w:rFonts w:ascii="Times New Roman" w:hAnsi="Times New Roman"/>
          <w:sz w:val="20"/>
          <w:szCs w:val="20"/>
        </w:rPr>
        <w:t>Общий объем инвестиций в основной капитал за 2018 год составил 519,8 млн рублей, что выше уровня 2017 года (в сопоставимых ценах)в 7,7 раза (в 2017 году – 64,5 млн руб.). При этом объем инвестиции в здания (кроме жилых) и сооружения, расходы на улучшения земель составили 483,7 млн рублей и объем инвестиции в машины, оборудование, включая хозяйственный инвентарь и другие объекты составил 36,1 млн рублей.</w:t>
      </w:r>
    </w:p>
    <w:p w:rsidR="00C77B6A" w:rsidRPr="00181EAD" w:rsidRDefault="00C77B6A" w:rsidP="00D127C5">
      <w:pPr>
        <w:spacing w:after="0" w:line="240" w:lineRule="auto"/>
        <w:ind w:firstLine="741"/>
        <w:jc w:val="both"/>
        <w:rPr>
          <w:rFonts w:ascii="Times New Roman" w:hAnsi="Times New Roman"/>
          <w:sz w:val="20"/>
          <w:szCs w:val="20"/>
        </w:rPr>
      </w:pPr>
      <w:r w:rsidRPr="00181EAD">
        <w:rPr>
          <w:rFonts w:ascii="Times New Roman" w:hAnsi="Times New Roman"/>
          <w:sz w:val="20"/>
          <w:szCs w:val="20"/>
        </w:rPr>
        <w:t xml:space="preserve">В течение 2018 года площадь введенных в эксплуатацию жилых домов составила </w:t>
      </w:r>
      <w:smartTag w:uri="urn:schemas-microsoft-com:office:smarttags" w:element="metricconverter">
        <w:smartTagPr>
          <w:attr w:name="ProductID" w:val="875 кв. м"/>
        </w:smartTagPr>
        <w:r w:rsidRPr="00181EAD">
          <w:rPr>
            <w:rFonts w:ascii="Times New Roman" w:hAnsi="Times New Roman"/>
            <w:sz w:val="20"/>
            <w:szCs w:val="20"/>
          </w:rPr>
          <w:t>875 кв. м</w:t>
        </w:r>
      </w:smartTag>
      <w:r w:rsidRPr="00181EAD">
        <w:rPr>
          <w:rFonts w:ascii="Times New Roman" w:hAnsi="Times New Roman"/>
          <w:sz w:val="20"/>
          <w:szCs w:val="20"/>
        </w:rPr>
        <w:t xml:space="preserve">, что больше 2017 года на </w:t>
      </w:r>
      <w:smartTag w:uri="urn:schemas-microsoft-com:office:smarttags" w:element="metricconverter">
        <w:smartTagPr>
          <w:attr w:name="ProductID" w:val="183 кв. м"/>
        </w:smartTagPr>
        <w:r w:rsidRPr="00181EAD">
          <w:rPr>
            <w:rFonts w:ascii="Times New Roman" w:hAnsi="Times New Roman"/>
            <w:sz w:val="20"/>
            <w:szCs w:val="20"/>
          </w:rPr>
          <w:t>183 кв. м</w:t>
        </w:r>
      </w:smartTag>
      <w:r w:rsidRPr="00181EAD">
        <w:rPr>
          <w:rFonts w:ascii="Times New Roman" w:hAnsi="Times New Roman"/>
          <w:sz w:val="20"/>
          <w:szCs w:val="20"/>
        </w:rPr>
        <w:t xml:space="preserve"> или на 25% (в 2017 году – </w:t>
      </w:r>
      <w:smartTag w:uri="urn:schemas-microsoft-com:office:smarttags" w:element="metricconverter">
        <w:smartTagPr>
          <w:attr w:name="ProductID" w:val="692 кв. м"/>
        </w:smartTagPr>
        <w:r w:rsidRPr="00181EAD">
          <w:rPr>
            <w:rFonts w:ascii="Times New Roman" w:hAnsi="Times New Roman"/>
            <w:sz w:val="20"/>
            <w:szCs w:val="20"/>
          </w:rPr>
          <w:t>692 кв. м</w:t>
        </w:r>
      </w:smartTag>
      <w:r w:rsidRPr="00181EAD">
        <w:rPr>
          <w:rFonts w:ascii="Times New Roman" w:hAnsi="Times New Roman"/>
          <w:sz w:val="20"/>
          <w:szCs w:val="20"/>
        </w:rPr>
        <w:t>). Строительство жилых домов осуществлялось индивидуальными застройщиками.</w:t>
      </w:r>
    </w:p>
    <w:p w:rsidR="00C77B6A" w:rsidRPr="00181EAD" w:rsidRDefault="00C77B6A" w:rsidP="00D127C5">
      <w:pPr>
        <w:spacing w:after="0" w:line="240" w:lineRule="auto"/>
        <w:ind w:firstLine="741"/>
        <w:jc w:val="both"/>
        <w:rPr>
          <w:rFonts w:ascii="Times New Roman" w:hAnsi="Times New Roman"/>
          <w:sz w:val="20"/>
          <w:szCs w:val="20"/>
        </w:rPr>
      </w:pPr>
      <w:r w:rsidRPr="00181EAD">
        <w:rPr>
          <w:rFonts w:ascii="Times New Roman" w:hAnsi="Times New Roman"/>
          <w:sz w:val="20"/>
          <w:szCs w:val="20"/>
        </w:rPr>
        <w:t>Обеспеченность жилыми помещениями на конец2018 года 2017 года составила 35,1 кв.м на 1 жителя, что на 2,3% выше уровня 2017 года(в 2017 году –34,3 кв. м.)</w:t>
      </w:r>
    </w:p>
    <w:p w:rsidR="00C77B6A" w:rsidRPr="00181EAD" w:rsidRDefault="00C77B6A" w:rsidP="00CC1B2C">
      <w:pPr>
        <w:spacing w:after="0" w:line="240" w:lineRule="auto"/>
        <w:ind w:firstLine="684"/>
        <w:jc w:val="both"/>
        <w:rPr>
          <w:rFonts w:ascii="Times New Roman" w:hAnsi="Times New Roman"/>
          <w:sz w:val="20"/>
          <w:szCs w:val="20"/>
        </w:rPr>
      </w:pPr>
      <w:r w:rsidRPr="00181EAD">
        <w:rPr>
          <w:rFonts w:ascii="Times New Roman" w:hAnsi="Times New Roman"/>
          <w:sz w:val="20"/>
          <w:szCs w:val="20"/>
        </w:rPr>
        <w:t xml:space="preserve">Среднесписочная численность работающих за 2018 год на крупных и средних предприятиях составила 3108 человек и увеличилась относительно 2017 года на 8,0% (2017 год – 2877 человек). </w:t>
      </w:r>
    </w:p>
    <w:p w:rsidR="00C77B6A" w:rsidRPr="00181EAD" w:rsidRDefault="00C77B6A" w:rsidP="001F7222">
      <w:pPr>
        <w:spacing w:after="0" w:line="240" w:lineRule="auto"/>
        <w:ind w:firstLine="684"/>
        <w:jc w:val="both"/>
        <w:rPr>
          <w:rFonts w:ascii="Times New Roman" w:hAnsi="Times New Roman"/>
          <w:sz w:val="20"/>
          <w:szCs w:val="20"/>
        </w:rPr>
      </w:pPr>
      <w:r w:rsidRPr="00181EAD">
        <w:rPr>
          <w:rFonts w:ascii="Times New Roman" w:hAnsi="Times New Roman"/>
          <w:sz w:val="20"/>
          <w:szCs w:val="20"/>
        </w:rPr>
        <w:t>Среднемесячная заработная плата одного работающего (без выплат социального характера) в 2018 2017 году на крупных и средних предприятиях Завитинского района сложилась в размере 38915,0 рубля, увеличившись относительно 2017 года на 17,6% (2017 – 32982,3 рубля).</w:t>
      </w:r>
    </w:p>
    <w:p w:rsidR="00C77B6A" w:rsidRPr="00181EAD" w:rsidRDefault="00C77B6A" w:rsidP="00F93E72">
      <w:pPr>
        <w:spacing w:after="0" w:line="240" w:lineRule="auto"/>
        <w:ind w:firstLine="709"/>
        <w:jc w:val="center"/>
        <w:rPr>
          <w:rFonts w:ascii="Times New Roman" w:hAnsi="Times New Roman"/>
          <w:b/>
          <w:sz w:val="20"/>
          <w:szCs w:val="20"/>
        </w:rPr>
      </w:pPr>
      <w:r w:rsidRPr="00181EAD">
        <w:rPr>
          <w:rFonts w:ascii="Times New Roman" w:hAnsi="Times New Roman"/>
          <w:b/>
          <w:sz w:val="20"/>
          <w:szCs w:val="20"/>
        </w:rPr>
        <w:t>Бюджет</w:t>
      </w:r>
    </w:p>
    <w:p w:rsidR="00C77B6A" w:rsidRPr="00181EAD" w:rsidRDefault="00C77B6A" w:rsidP="00F93E72">
      <w:pPr>
        <w:spacing w:after="0" w:line="240" w:lineRule="auto"/>
        <w:ind w:firstLine="426"/>
        <w:jc w:val="both"/>
        <w:rPr>
          <w:rFonts w:ascii="Times New Roman" w:hAnsi="Times New Roman"/>
          <w:sz w:val="20"/>
          <w:szCs w:val="20"/>
        </w:rPr>
      </w:pPr>
      <w:r w:rsidRPr="00181EAD">
        <w:rPr>
          <w:rFonts w:ascii="Times New Roman" w:hAnsi="Times New Roman"/>
          <w:sz w:val="20"/>
          <w:szCs w:val="20"/>
        </w:rPr>
        <w:t>Районный бюджет на 2018 год был рассмотрен и утвержден решением Завитинского районного Совета народных депутатов от 21.12.2017 г.№ 14/5 (с изм. от 22.02.2018 №21/6, от 27.04.2018 №27/7, от 29.06.2018 №33/8, от 03.09.2018 №40/9, от 26.10.2018 №43/10, от 29.11.2018 №50/11, от 21.12.2018 г.№ 55/12).</w:t>
      </w:r>
    </w:p>
    <w:p w:rsidR="00C77B6A" w:rsidRPr="00181EAD" w:rsidRDefault="00C77B6A" w:rsidP="00F93E72">
      <w:pPr>
        <w:pStyle w:val="BodyText"/>
        <w:ind w:firstLine="708"/>
        <w:jc w:val="center"/>
        <w:rPr>
          <w:b/>
          <w:sz w:val="20"/>
        </w:rPr>
      </w:pPr>
    </w:p>
    <w:p w:rsidR="00C77B6A" w:rsidRPr="00181EAD" w:rsidRDefault="00C77B6A" w:rsidP="00F93E72">
      <w:pPr>
        <w:pStyle w:val="BodyText"/>
        <w:ind w:firstLine="708"/>
        <w:jc w:val="center"/>
        <w:rPr>
          <w:b/>
          <w:sz w:val="20"/>
        </w:rPr>
      </w:pPr>
      <w:r w:rsidRPr="00181EAD">
        <w:rPr>
          <w:b/>
          <w:sz w:val="20"/>
        </w:rPr>
        <w:t>Доходы районного бюджета</w:t>
      </w:r>
    </w:p>
    <w:p w:rsidR="00C77B6A" w:rsidRPr="00181EAD" w:rsidRDefault="00C77B6A" w:rsidP="00695B42">
      <w:pPr>
        <w:pStyle w:val="BodyText"/>
        <w:ind w:firstLine="528"/>
        <w:rPr>
          <w:sz w:val="20"/>
        </w:rPr>
      </w:pPr>
      <w:r w:rsidRPr="00181EAD">
        <w:rPr>
          <w:sz w:val="20"/>
        </w:rPr>
        <w:t xml:space="preserve">Доходная часть районного бюджета за 2017 год исполнена в сумме </w:t>
      </w:r>
      <w:r w:rsidRPr="00181EAD">
        <w:rPr>
          <w:b/>
          <w:sz w:val="20"/>
        </w:rPr>
        <w:t>447 037,7</w:t>
      </w:r>
      <w:r w:rsidRPr="00181EAD">
        <w:rPr>
          <w:sz w:val="20"/>
        </w:rPr>
        <w:t xml:space="preserve"> тыс. руб., что составляет 96,7 % от планируемых показателей (462 185,7 тыс. руб.). Поступления собственных (налоговых и неналоговых) доходов за 2018 год при плане 122 285,1 тыс. руб. исполнены на 88,8 %.</w:t>
      </w:r>
    </w:p>
    <w:p w:rsidR="00C77B6A" w:rsidRPr="00CF075D" w:rsidRDefault="00C77B6A" w:rsidP="00F93E72">
      <w:pPr>
        <w:pStyle w:val="BodyText"/>
        <w:ind w:firstLine="528"/>
        <w:jc w:val="right"/>
        <w:rPr>
          <w:sz w:val="18"/>
          <w:szCs w:val="18"/>
        </w:rPr>
      </w:pPr>
      <w:r w:rsidRPr="00CF075D">
        <w:rPr>
          <w:sz w:val="18"/>
          <w:szCs w:val="18"/>
        </w:rPr>
        <w:t xml:space="preserve">Анализ поступления доходов в районный  бюджет представлен в следующей таблице: </w:t>
      </w:r>
      <w:r w:rsidRPr="00CF075D">
        <w:rPr>
          <w:sz w:val="18"/>
          <w:szCs w:val="18"/>
        </w:rPr>
        <w:tab/>
        <w:t>(тыс. 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3"/>
        <w:gridCol w:w="1391"/>
        <w:gridCol w:w="1464"/>
        <w:gridCol w:w="1466"/>
        <w:gridCol w:w="1320"/>
      </w:tblGrid>
      <w:tr w:rsidR="00C77B6A" w:rsidRPr="00CF075D" w:rsidTr="00C46404">
        <w:trPr>
          <w:trHeight w:val="20"/>
          <w:jc w:val="center"/>
        </w:trPr>
        <w:tc>
          <w:tcPr>
            <w:tcW w:w="2137" w:type="pct"/>
            <w:vAlign w:val="center"/>
          </w:tcPr>
          <w:p w:rsidR="00C77B6A" w:rsidRPr="00CF075D" w:rsidRDefault="00C77B6A" w:rsidP="0057481B">
            <w:pPr>
              <w:spacing w:after="0" w:line="240" w:lineRule="auto"/>
              <w:jc w:val="center"/>
              <w:rPr>
                <w:rFonts w:ascii="Times New Roman" w:hAnsi="Times New Roman"/>
                <w:sz w:val="18"/>
                <w:szCs w:val="18"/>
              </w:rPr>
            </w:pPr>
            <w:r w:rsidRPr="00CF075D">
              <w:rPr>
                <w:rFonts w:ascii="Times New Roman" w:hAnsi="Times New Roman"/>
                <w:sz w:val="18"/>
                <w:szCs w:val="18"/>
              </w:rPr>
              <w:t>Наименование</w:t>
            </w:r>
          </w:p>
        </w:tc>
        <w:tc>
          <w:tcPr>
            <w:tcW w:w="706" w:type="pct"/>
            <w:vAlign w:val="center"/>
          </w:tcPr>
          <w:p w:rsidR="00C77B6A" w:rsidRPr="00CF075D" w:rsidRDefault="00C77B6A" w:rsidP="0057481B">
            <w:pPr>
              <w:spacing w:after="0" w:line="240" w:lineRule="auto"/>
              <w:jc w:val="center"/>
              <w:rPr>
                <w:rFonts w:ascii="Times New Roman" w:hAnsi="Times New Roman"/>
                <w:sz w:val="18"/>
                <w:szCs w:val="18"/>
              </w:rPr>
            </w:pPr>
            <w:r w:rsidRPr="00CF075D">
              <w:rPr>
                <w:rFonts w:ascii="Times New Roman" w:hAnsi="Times New Roman"/>
                <w:sz w:val="18"/>
                <w:szCs w:val="18"/>
              </w:rPr>
              <w:t xml:space="preserve">Исполнено за </w:t>
            </w:r>
          </w:p>
          <w:p w:rsidR="00C77B6A" w:rsidRPr="00CF075D" w:rsidRDefault="00C77B6A" w:rsidP="00683670">
            <w:pPr>
              <w:spacing w:after="0" w:line="240" w:lineRule="auto"/>
              <w:jc w:val="center"/>
              <w:rPr>
                <w:rFonts w:ascii="Times New Roman" w:hAnsi="Times New Roman"/>
                <w:sz w:val="18"/>
                <w:szCs w:val="18"/>
              </w:rPr>
            </w:pPr>
            <w:r w:rsidRPr="00CF075D">
              <w:rPr>
                <w:rFonts w:ascii="Times New Roman" w:hAnsi="Times New Roman"/>
                <w:sz w:val="18"/>
                <w:szCs w:val="18"/>
              </w:rPr>
              <w:t>2017 год</w:t>
            </w:r>
          </w:p>
        </w:tc>
        <w:tc>
          <w:tcPr>
            <w:tcW w:w="743" w:type="pct"/>
            <w:vAlign w:val="center"/>
          </w:tcPr>
          <w:p w:rsidR="00C77B6A" w:rsidRPr="00CF075D" w:rsidRDefault="00C77B6A" w:rsidP="0013061F">
            <w:pPr>
              <w:spacing w:after="0" w:line="240" w:lineRule="auto"/>
              <w:jc w:val="center"/>
              <w:rPr>
                <w:rFonts w:ascii="Times New Roman" w:hAnsi="Times New Roman"/>
                <w:sz w:val="18"/>
                <w:szCs w:val="18"/>
              </w:rPr>
            </w:pPr>
            <w:r w:rsidRPr="00CF075D">
              <w:rPr>
                <w:rFonts w:ascii="Times New Roman" w:hAnsi="Times New Roman"/>
                <w:sz w:val="18"/>
                <w:szCs w:val="18"/>
              </w:rPr>
              <w:t>Утверждено по бюджету на 2018 год</w:t>
            </w:r>
          </w:p>
        </w:tc>
        <w:tc>
          <w:tcPr>
            <w:tcW w:w="744" w:type="pct"/>
            <w:vAlign w:val="center"/>
          </w:tcPr>
          <w:p w:rsidR="00C77B6A" w:rsidRPr="00CF075D" w:rsidRDefault="00C77B6A" w:rsidP="00683670">
            <w:pPr>
              <w:spacing w:after="0" w:line="240" w:lineRule="auto"/>
              <w:jc w:val="center"/>
              <w:rPr>
                <w:rFonts w:ascii="Times New Roman" w:hAnsi="Times New Roman"/>
                <w:sz w:val="18"/>
                <w:szCs w:val="18"/>
              </w:rPr>
            </w:pPr>
            <w:r w:rsidRPr="00CF075D">
              <w:rPr>
                <w:rFonts w:ascii="Times New Roman" w:hAnsi="Times New Roman"/>
                <w:sz w:val="18"/>
                <w:szCs w:val="18"/>
              </w:rPr>
              <w:t xml:space="preserve">Исполнено за </w:t>
            </w:r>
            <w:smartTag w:uri="urn:schemas-microsoft-com:office:smarttags" w:element="metricconverter">
              <w:smartTagPr>
                <w:attr w:name="ProductID" w:val="2018 г"/>
              </w:smartTagPr>
              <w:r w:rsidRPr="00CF075D">
                <w:rPr>
                  <w:rFonts w:ascii="Times New Roman" w:hAnsi="Times New Roman"/>
                  <w:sz w:val="18"/>
                  <w:szCs w:val="18"/>
                </w:rPr>
                <w:t>2018 г</w:t>
              </w:r>
            </w:smartTag>
            <w:r w:rsidRPr="00CF075D">
              <w:rPr>
                <w:rFonts w:ascii="Times New Roman" w:hAnsi="Times New Roman"/>
                <w:sz w:val="18"/>
                <w:szCs w:val="18"/>
              </w:rPr>
              <w:t>.</w:t>
            </w:r>
          </w:p>
        </w:tc>
        <w:tc>
          <w:tcPr>
            <w:tcW w:w="670" w:type="pct"/>
            <w:vAlign w:val="center"/>
          </w:tcPr>
          <w:p w:rsidR="00C77B6A" w:rsidRPr="00CF075D" w:rsidRDefault="00C77B6A" w:rsidP="00683670">
            <w:pPr>
              <w:spacing w:after="0" w:line="240" w:lineRule="auto"/>
              <w:jc w:val="center"/>
              <w:rPr>
                <w:rFonts w:ascii="Times New Roman" w:hAnsi="Times New Roman"/>
                <w:sz w:val="18"/>
                <w:szCs w:val="18"/>
              </w:rPr>
            </w:pPr>
            <w:r w:rsidRPr="00CF075D">
              <w:rPr>
                <w:rFonts w:ascii="Times New Roman" w:hAnsi="Times New Roman"/>
                <w:sz w:val="18"/>
                <w:szCs w:val="18"/>
              </w:rPr>
              <w:t xml:space="preserve">% исполнения к плану </w:t>
            </w:r>
            <w:smartTag w:uri="urn:schemas-microsoft-com:office:smarttags" w:element="metricconverter">
              <w:smartTagPr>
                <w:attr w:name="ProductID" w:val="2018 г"/>
              </w:smartTagPr>
              <w:r w:rsidRPr="00CF075D">
                <w:rPr>
                  <w:rFonts w:ascii="Times New Roman" w:hAnsi="Times New Roman"/>
                  <w:sz w:val="18"/>
                  <w:szCs w:val="18"/>
                </w:rPr>
                <w:t>2018 г</w:t>
              </w:r>
            </w:smartTag>
          </w:p>
        </w:tc>
      </w:tr>
      <w:tr w:rsidR="00C77B6A" w:rsidRPr="00CF075D" w:rsidTr="00C46404">
        <w:trPr>
          <w:trHeight w:val="20"/>
          <w:jc w:val="center"/>
        </w:trPr>
        <w:tc>
          <w:tcPr>
            <w:tcW w:w="2137" w:type="pct"/>
            <w:vAlign w:val="bottom"/>
          </w:tcPr>
          <w:p w:rsidR="00C77B6A" w:rsidRPr="00CF075D" w:rsidRDefault="00C77B6A" w:rsidP="0057481B">
            <w:pPr>
              <w:spacing w:after="0" w:line="240" w:lineRule="auto"/>
              <w:rPr>
                <w:rFonts w:ascii="Times New Roman" w:hAnsi="Times New Roman"/>
                <w:sz w:val="18"/>
                <w:szCs w:val="18"/>
              </w:rPr>
            </w:pPr>
            <w:r w:rsidRPr="00CF075D">
              <w:rPr>
                <w:rFonts w:ascii="Times New Roman" w:hAnsi="Times New Roman"/>
                <w:sz w:val="18"/>
                <w:szCs w:val="18"/>
              </w:rPr>
              <w:t xml:space="preserve">Налоговые и неналоговые доходы </w:t>
            </w:r>
          </w:p>
        </w:tc>
        <w:tc>
          <w:tcPr>
            <w:tcW w:w="706" w:type="pct"/>
            <w:vAlign w:val="bottom"/>
          </w:tcPr>
          <w:p w:rsidR="00C77B6A" w:rsidRPr="00CF075D" w:rsidRDefault="00C77B6A" w:rsidP="00916D1A">
            <w:pPr>
              <w:spacing w:after="0" w:line="240" w:lineRule="auto"/>
              <w:ind w:right="142"/>
              <w:jc w:val="right"/>
              <w:rPr>
                <w:rFonts w:ascii="Times New Roman" w:hAnsi="Times New Roman"/>
                <w:sz w:val="18"/>
                <w:szCs w:val="18"/>
              </w:rPr>
            </w:pPr>
            <w:r w:rsidRPr="00CF075D">
              <w:rPr>
                <w:rFonts w:ascii="Times New Roman" w:hAnsi="Times New Roman"/>
                <w:sz w:val="18"/>
                <w:szCs w:val="18"/>
              </w:rPr>
              <w:t>99832,8</w:t>
            </w:r>
          </w:p>
        </w:tc>
        <w:tc>
          <w:tcPr>
            <w:tcW w:w="743" w:type="pct"/>
            <w:vAlign w:val="bottom"/>
          </w:tcPr>
          <w:p w:rsidR="00C77B6A" w:rsidRPr="00CF075D" w:rsidRDefault="00C77B6A" w:rsidP="00916D1A">
            <w:pPr>
              <w:spacing w:after="0" w:line="240" w:lineRule="auto"/>
              <w:ind w:right="142"/>
              <w:jc w:val="right"/>
              <w:rPr>
                <w:rFonts w:ascii="Times New Roman" w:hAnsi="Times New Roman"/>
                <w:sz w:val="18"/>
                <w:szCs w:val="18"/>
              </w:rPr>
            </w:pPr>
            <w:r w:rsidRPr="00CF075D">
              <w:rPr>
                <w:rFonts w:ascii="Times New Roman" w:hAnsi="Times New Roman"/>
                <w:sz w:val="18"/>
                <w:szCs w:val="18"/>
              </w:rPr>
              <w:t>122285,1</w:t>
            </w:r>
          </w:p>
        </w:tc>
        <w:tc>
          <w:tcPr>
            <w:tcW w:w="744" w:type="pct"/>
            <w:vAlign w:val="bottom"/>
          </w:tcPr>
          <w:p w:rsidR="00C77B6A" w:rsidRPr="00CF075D" w:rsidRDefault="00C77B6A" w:rsidP="00916D1A">
            <w:pPr>
              <w:spacing w:after="0" w:line="240" w:lineRule="auto"/>
              <w:ind w:right="142"/>
              <w:jc w:val="right"/>
              <w:rPr>
                <w:rFonts w:ascii="Times New Roman" w:hAnsi="Times New Roman"/>
                <w:sz w:val="18"/>
                <w:szCs w:val="18"/>
              </w:rPr>
            </w:pPr>
            <w:r w:rsidRPr="00CF075D">
              <w:rPr>
                <w:rFonts w:ascii="Times New Roman" w:hAnsi="Times New Roman"/>
                <w:sz w:val="18"/>
                <w:szCs w:val="18"/>
              </w:rPr>
              <w:t>108616,1</w:t>
            </w:r>
          </w:p>
        </w:tc>
        <w:tc>
          <w:tcPr>
            <w:tcW w:w="670" w:type="pct"/>
            <w:vAlign w:val="bottom"/>
          </w:tcPr>
          <w:p w:rsidR="00C77B6A" w:rsidRPr="00CF075D" w:rsidRDefault="00C77B6A" w:rsidP="00C46404">
            <w:pPr>
              <w:spacing w:after="0" w:line="240" w:lineRule="auto"/>
              <w:ind w:right="282"/>
              <w:jc w:val="right"/>
              <w:rPr>
                <w:rFonts w:ascii="Times New Roman" w:hAnsi="Times New Roman"/>
                <w:color w:val="000000"/>
                <w:sz w:val="18"/>
                <w:szCs w:val="18"/>
              </w:rPr>
            </w:pPr>
            <w:r w:rsidRPr="00CF075D">
              <w:rPr>
                <w:rFonts w:ascii="Times New Roman" w:hAnsi="Times New Roman"/>
                <w:color w:val="000000"/>
                <w:sz w:val="18"/>
                <w:szCs w:val="18"/>
              </w:rPr>
              <w:t>88,8</w:t>
            </w:r>
          </w:p>
        </w:tc>
      </w:tr>
      <w:tr w:rsidR="00C77B6A" w:rsidRPr="00CF075D" w:rsidTr="00C46404">
        <w:trPr>
          <w:trHeight w:val="20"/>
          <w:jc w:val="center"/>
        </w:trPr>
        <w:tc>
          <w:tcPr>
            <w:tcW w:w="2137" w:type="pct"/>
            <w:vAlign w:val="bottom"/>
          </w:tcPr>
          <w:p w:rsidR="00C77B6A" w:rsidRPr="00CF075D" w:rsidRDefault="00C77B6A" w:rsidP="0057481B">
            <w:pPr>
              <w:spacing w:after="0" w:line="240" w:lineRule="auto"/>
              <w:rPr>
                <w:rFonts w:ascii="Times New Roman" w:hAnsi="Times New Roman"/>
                <w:sz w:val="18"/>
                <w:szCs w:val="18"/>
              </w:rPr>
            </w:pPr>
            <w:r w:rsidRPr="00CF075D">
              <w:rPr>
                <w:rFonts w:ascii="Times New Roman" w:hAnsi="Times New Roman"/>
                <w:sz w:val="18"/>
                <w:szCs w:val="18"/>
              </w:rPr>
              <w:t>Доля в структуре доходов, %</w:t>
            </w:r>
          </w:p>
        </w:tc>
        <w:tc>
          <w:tcPr>
            <w:tcW w:w="706" w:type="pct"/>
            <w:vAlign w:val="bottom"/>
          </w:tcPr>
          <w:p w:rsidR="00C77B6A" w:rsidRPr="00CF075D" w:rsidRDefault="00C77B6A" w:rsidP="00916D1A">
            <w:pPr>
              <w:spacing w:after="0" w:line="240" w:lineRule="auto"/>
              <w:ind w:right="142"/>
              <w:jc w:val="right"/>
              <w:rPr>
                <w:rFonts w:ascii="Times New Roman" w:hAnsi="Times New Roman"/>
                <w:sz w:val="18"/>
                <w:szCs w:val="18"/>
              </w:rPr>
            </w:pPr>
            <w:r w:rsidRPr="00CF075D">
              <w:rPr>
                <w:rFonts w:ascii="Times New Roman" w:hAnsi="Times New Roman"/>
                <w:sz w:val="18"/>
                <w:szCs w:val="18"/>
              </w:rPr>
              <w:t>25,8</w:t>
            </w:r>
          </w:p>
        </w:tc>
        <w:tc>
          <w:tcPr>
            <w:tcW w:w="743" w:type="pct"/>
            <w:vAlign w:val="bottom"/>
          </w:tcPr>
          <w:p w:rsidR="00C77B6A" w:rsidRPr="00CF075D" w:rsidRDefault="00C77B6A" w:rsidP="00916D1A">
            <w:pPr>
              <w:spacing w:after="0" w:line="240" w:lineRule="auto"/>
              <w:ind w:right="142"/>
              <w:jc w:val="right"/>
              <w:rPr>
                <w:rFonts w:ascii="Times New Roman" w:hAnsi="Times New Roman"/>
                <w:sz w:val="18"/>
                <w:szCs w:val="18"/>
              </w:rPr>
            </w:pPr>
            <w:r w:rsidRPr="00CF075D">
              <w:rPr>
                <w:rFonts w:ascii="Times New Roman" w:hAnsi="Times New Roman"/>
                <w:sz w:val="18"/>
                <w:szCs w:val="18"/>
              </w:rPr>
              <w:t>26,4</w:t>
            </w:r>
          </w:p>
        </w:tc>
        <w:tc>
          <w:tcPr>
            <w:tcW w:w="744" w:type="pct"/>
            <w:vAlign w:val="bottom"/>
          </w:tcPr>
          <w:p w:rsidR="00C77B6A" w:rsidRPr="00CF075D" w:rsidRDefault="00C77B6A" w:rsidP="00916D1A">
            <w:pPr>
              <w:spacing w:after="0" w:line="240" w:lineRule="auto"/>
              <w:ind w:right="142"/>
              <w:jc w:val="right"/>
              <w:rPr>
                <w:rFonts w:ascii="Times New Roman" w:hAnsi="Times New Roman"/>
                <w:sz w:val="18"/>
                <w:szCs w:val="18"/>
              </w:rPr>
            </w:pPr>
            <w:r w:rsidRPr="00CF075D">
              <w:rPr>
                <w:rFonts w:ascii="Times New Roman" w:hAnsi="Times New Roman"/>
                <w:sz w:val="18"/>
                <w:szCs w:val="18"/>
              </w:rPr>
              <w:t>24,2</w:t>
            </w:r>
          </w:p>
        </w:tc>
        <w:tc>
          <w:tcPr>
            <w:tcW w:w="670" w:type="pct"/>
            <w:vAlign w:val="bottom"/>
          </w:tcPr>
          <w:p w:rsidR="00C77B6A" w:rsidRPr="00CF075D" w:rsidRDefault="00C77B6A" w:rsidP="00C46404">
            <w:pPr>
              <w:spacing w:after="0" w:line="240" w:lineRule="auto"/>
              <w:ind w:right="282"/>
              <w:jc w:val="right"/>
              <w:rPr>
                <w:rFonts w:ascii="Times New Roman" w:hAnsi="Times New Roman"/>
                <w:color w:val="000000"/>
                <w:sz w:val="18"/>
                <w:szCs w:val="18"/>
              </w:rPr>
            </w:pPr>
            <w:r w:rsidRPr="00CF075D">
              <w:rPr>
                <w:rFonts w:ascii="Times New Roman" w:hAnsi="Times New Roman"/>
                <w:color w:val="000000"/>
                <w:sz w:val="18"/>
                <w:szCs w:val="18"/>
              </w:rPr>
              <w:t>91,7</w:t>
            </w:r>
          </w:p>
        </w:tc>
      </w:tr>
      <w:tr w:rsidR="00C77B6A" w:rsidRPr="00CF075D" w:rsidTr="00C46404">
        <w:trPr>
          <w:trHeight w:val="20"/>
          <w:jc w:val="center"/>
        </w:trPr>
        <w:tc>
          <w:tcPr>
            <w:tcW w:w="2137" w:type="pct"/>
            <w:vAlign w:val="bottom"/>
          </w:tcPr>
          <w:p w:rsidR="00C77B6A" w:rsidRPr="00CF075D" w:rsidRDefault="00C77B6A" w:rsidP="0057481B">
            <w:pPr>
              <w:spacing w:after="0" w:line="240" w:lineRule="auto"/>
              <w:rPr>
                <w:rFonts w:ascii="Times New Roman" w:hAnsi="Times New Roman"/>
                <w:sz w:val="18"/>
                <w:szCs w:val="18"/>
              </w:rPr>
            </w:pPr>
            <w:r w:rsidRPr="00CF075D">
              <w:rPr>
                <w:rFonts w:ascii="Times New Roman" w:hAnsi="Times New Roman"/>
                <w:sz w:val="18"/>
                <w:szCs w:val="18"/>
              </w:rPr>
              <w:t>Дотация на выравнивание бюджетной обеспеченности</w:t>
            </w:r>
          </w:p>
        </w:tc>
        <w:tc>
          <w:tcPr>
            <w:tcW w:w="706" w:type="pct"/>
            <w:vAlign w:val="bottom"/>
          </w:tcPr>
          <w:p w:rsidR="00C77B6A" w:rsidRPr="00CF075D" w:rsidRDefault="00C77B6A" w:rsidP="00916D1A">
            <w:pPr>
              <w:spacing w:after="0" w:line="240" w:lineRule="auto"/>
              <w:ind w:right="142"/>
              <w:jc w:val="right"/>
              <w:rPr>
                <w:rFonts w:ascii="Times New Roman" w:hAnsi="Times New Roman"/>
                <w:sz w:val="18"/>
                <w:szCs w:val="18"/>
              </w:rPr>
            </w:pPr>
            <w:r w:rsidRPr="00CF075D">
              <w:rPr>
                <w:rFonts w:ascii="Times New Roman" w:hAnsi="Times New Roman"/>
                <w:sz w:val="18"/>
                <w:szCs w:val="18"/>
              </w:rPr>
              <w:t>9674,0</w:t>
            </w:r>
          </w:p>
        </w:tc>
        <w:tc>
          <w:tcPr>
            <w:tcW w:w="743" w:type="pct"/>
            <w:vAlign w:val="bottom"/>
          </w:tcPr>
          <w:p w:rsidR="00C77B6A" w:rsidRPr="00CF075D" w:rsidRDefault="00C77B6A" w:rsidP="00916D1A">
            <w:pPr>
              <w:spacing w:after="0" w:line="240" w:lineRule="auto"/>
              <w:ind w:right="142"/>
              <w:jc w:val="right"/>
              <w:rPr>
                <w:rFonts w:ascii="Times New Roman" w:hAnsi="Times New Roman"/>
                <w:sz w:val="18"/>
                <w:szCs w:val="18"/>
              </w:rPr>
            </w:pPr>
            <w:r w:rsidRPr="00CF075D">
              <w:rPr>
                <w:rFonts w:ascii="Times New Roman" w:hAnsi="Times New Roman"/>
                <w:sz w:val="18"/>
                <w:szCs w:val="18"/>
              </w:rPr>
              <w:t>10446,8</w:t>
            </w:r>
          </w:p>
        </w:tc>
        <w:tc>
          <w:tcPr>
            <w:tcW w:w="744" w:type="pct"/>
            <w:vAlign w:val="bottom"/>
          </w:tcPr>
          <w:p w:rsidR="00C77B6A" w:rsidRPr="00CF075D" w:rsidRDefault="00C77B6A" w:rsidP="00916D1A">
            <w:pPr>
              <w:spacing w:after="0" w:line="240" w:lineRule="auto"/>
              <w:ind w:right="142"/>
              <w:jc w:val="right"/>
              <w:rPr>
                <w:rFonts w:ascii="Times New Roman" w:hAnsi="Times New Roman"/>
                <w:sz w:val="18"/>
                <w:szCs w:val="18"/>
              </w:rPr>
            </w:pPr>
            <w:r w:rsidRPr="00CF075D">
              <w:rPr>
                <w:rFonts w:ascii="Times New Roman" w:hAnsi="Times New Roman"/>
                <w:sz w:val="18"/>
                <w:szCs w:val="18"/>
              </w:rPr>
              <w:t>10446,8</w:t>
            </w:r>
          </w:p>
        </w:tc>
        <w:tc>
          <w:tcPr>
            <w:tcW w:w="670" w:type="pct"/>
            <w:vAlign w:val="bottom"/>
          </w:tcPr>
          <w:p w:rsidR="00C77B6A" w:rsidRPr="00CF075D" w:rsidRDefault="00C77B6A" w:rsidP="00C46404">
            <w:pPr>
              <w:spacing w:after="0" w:line="240" w:lineRule="auto"/>
              <w:ind w:right="282"/>
              <w:jc w:val="right"/>
              <w:rPr>
                <w:rFonts w:ascii="Times New Roman" w:hAnsi="Times New Roman"/>
                <w:color w:val="000000"/>
                <w:sz w:val="18"/>
                <w:szCs w:val="18"/>
              </w:rPr>
            </w:pPr>
            <w:r w:rsidRPr="00CF075D">
              <w:rPr>
                <w:rFonts w:ascii="Times New Roman" w:hAnsi="Times New Roman"/>
                <w:color w:val="000000"/>
                <w:sz w:val="18"/>
                <w:szCs w:val="18"/>
              </w:rPr>
              <w:t>100,0</w:t>
            </w:r>
          </w:p>
        </w:tc>
      </w:tr>
      <w:tr w:rsidR="00C77B6A" w:rsidRPr="00CF075D" w:rsidTr="00C46404">
        <w:trPr>
          <w:trHeight w:val="20"/>
          <w:jc w:val="center"/>
        </w:trPr>
        <w:tc>
          <w:tcPr>
            <w:tcW w:w="2137" w:type="pct"/>
            <w:vAlign w:val="bottom"/>
          </w:tcPr>
          <w:p w:rsidR="00C77B6A" w:rsidRPr="00CF075D" w:rsidRDefault="00C77B6A" w:rsidP="0057481B">
            <w:pPr>
              <w:spacing w:after="0" w:line="240" w:lineRule="auto"/>
              <w:rPr>
                <w:rFonts w:ascii="Times New Roman" w:hAnsi="Times New Roman"/>
                <w:sz w:val="18"/>
                <w:szCs w:val="18"/>
              </w:rPr>
            </w:pPr>
            <w:r w:rsidRPr="00CF075D">
              <w:rPr>
                <w:rFonts w:ascii="Times New Roman" w:hAnsi="Times New Roman"/>
                <w:sz w:val="18"/>
                <w:szCs w:val="18"/>
              </w:rPr>
              <w:t>Дотация на поддержку мер по обеспечению сбалансированности бюджетов</w:t>
            </w:r>
          </w:p>
        </w:tc>
        <w:tc>
          <w:tcPr>
            <w:tcW w:w="706" w:type="pct"/>
            <w:vAlign w:val="bottom"/>
          </w:tcPr>
          <w:p w:rsidR="00C77B6A" w:rsidRPr="00CF075D" w:rsidRDefault="00C77B6A" w:rsidP="00916D1A">
            <w:pPr>
              <w:spacing w:after="0" w:line="240" w:lineRule="auto"/>
              <w:ind w:right="142"/>
              <w:jc w:val="right"/>
              <w:rPr>
                <w:rFonts w:ascii="Times New Roman" w:hAnsi="Times New Roman"/>
                <w:sz w:val="18"/>
                <w:szCs w:val="18"/>
              </w:rPr>
            </w:pPr>
            <w:r w:rsidRPr="00CF075D">
              <w:rPr>
                <w:rFonts w:ascii="Times New Roman" w:hAnsi="Times New Roman"/>
                <w:sz w:val="18"/>
                <w:szCs w:val="18"/>
              </w:rPr>
              <w:t>82013,6</w:t>
            </w:r>
          </w:p>
        </w:tc>
        <w:tc>
          <w:tcPr>
            <w:tcW w:w="743" w:type="pct"/>
            <w:vAlign w:val="bottom"/>
          </w:tcPr>
          <w:p w:rsidR="00C77B6A" w:rsidRPr="00CF075D" w:rsidRDefault="00C77B6A" w:rsidP="00916D1A">
            <w:pPr>
              <w:spacing w:after="0" w:line="240" w:lineRule="auto"/>
              <w:ind w:right="142"/>
              <w:jc w:val="right"/>
              <w:rPr>
                <w:rFonts w:ascii="Times New Roman" w:hAnsi="Times New Roman"/>
                <w:sz w:val="18"/>
                <w:szCs w:val="18"/>
              </w:rPr>
            </w:pPr>
            <w:r w:rsidRPr="00CF075D">
              <w:rPr>
                <w:rFonts w:ascii="Times New Roman" w:hAnsi="Times New Roman"/>
                <w:sz w:val="18"/>
                <w:szCs w:val="18"/>
              </w:rPr>
              <w:t>124724,8</w:t>
            </w:r>
          </w:p>
        </w:tc>
        <w:tc>
          <w:tcPr>
            <w:tcW w:w="744" w:type="pct"/>
            <w:vAlign w:val="bottom"/>
          </w:tcPr>
          <w:p w:rsidR="00C77B6A" w:rsidRPr="00CF075D" w:rsidRDefault="00C77B6A" w:rsidP="00916D1A">
            <w:pPr>
              <w:spacing w:after="0" w:line="240" w:lineRule="auto"/>
              <w:ind w:right="142"/>
              <w:jc w:val="right"/>
              <w:rPr>
                <w:rFonts w:ascii="Times New Roman" w:hAnsi="Times New Roman"/>
                <w:sz w:val="18"/>
                <w:szCs w:val="18"/>
              </w:rPr>
            </w:pPr>
            <w:r w:rsidRPr="00CF075D">
              <w:rPr>
                <w:rFonts w:ascii="Times New Roman" w:hAnsi="Times New Roman"/>
                <w:sz w:val="18"/>
                <w:szCs w:val="18"/>
              </w:rPr>
              <w:t>124724,8</w:t>
            </w:r>
          </w:p>
        </w:tc>
        <w:tc>
          <w:tcPr>
            <w:tcW w:w="670" w:type="pct"/>
            <w:vAlign w:val="bottom"/>
          </w:tcPr>
          <w:p w:rsidR="00C77B6A" w:rsidRPr="00CF075D" w:rsidRDefault="00C77B6A" w:rsidP="00C46404">
            <w:pPr>
              <w:spacing w:after="0" w:line="240" w:lineRule="auto"/>
              <w:ind w:right="282"/>
              <w:jc w:val="right"/>
              <w:rPr>
                <w:rFonts w:ascii="Times New Roman" w:hAnsi="Times New Roman"/>
                <w:color w:val="000000"/>
                <w:sz w:val="18"/>
                <w:szCs w:val="18"/>
              </w:rPr>
            </w:pPr>
            <w:r w:rsidRPr="00CF075D">
              <w:rPr>
                <w:rFonts w:ascii="Times New Roman" w:hAnsi="Times New Roman"/>
                <w:color w:val="000000"/>
                <w:sz w:val="18"/>
                <w:szCs w:val="18"/>
              </w:rPr>
              <w:t>100,0</w:t>
            </w:r>
          </w:p>
        </w:tc>
      </w:tr>
      <w:tr w:rsidR="00C77B6A" w:rsidRPr="00CF075D" w:rsidTr="00C46404">
        <w:trPr>
          <w:trHeight w:val="20"/>
          <w:jc w:val="center"/>
        </w:trPr>
        <w:tc>
          <w:tcPr>
            <w:tcW w:w="2137" w:type="pct"/>
            <w:vAlign w:val="bottom"/>
          </w:tcPr>
          <w:p w:rsidR="00C77B6A" w:rsidRPr="00CF075D" w:rsidRDefault="00C77B6A" w:rsidP="0057481B">
            <w:pPr>
              <w:spacing w:after="0" w:line="240" w:lineRule="auto"/>
              <w:rPr>
                <w:rFonts w:ascii="Times New Roman" w:hAnsi="Times New Roman"/>
                <w:sz w:val="18"/>
                <w:szCs w:val="18"/>
              </w:rPr>
            </w:pPr>
            <w:r w:rsidRPr="00CF075D">
              <w:rPr>
                <w:rFonts w:ascii="Times New Roman" w:hAnsi="Times New Roman"/>
                <w:sz w:val="18"/>
                <w:szCs w:val="18"/>
              </w:rPr>
              <w:t>Субсидии из областного бюджета</w:t>
            </w:r>
          </w:p>
        </w:tc>
        <w:tc>
          <w:tcPr>
            <w:tcW w:w="706" w:type="pct"/>
            <w:vAlign w:val="bottom"/>
          </w:tcPr>
          <w:p w:rsidR="00C77B6A" w:rsidRPr="00CF075D" w:rsidRDefault="00C77B6A" w:rsidP="00916D1A">
            <w:pPr>
              <w:spacing w:after="0" w:line="240" w:lineRule="auto"/>
              <w:ind w:right="142"/>
              <w:jc w:val="right"/>
              <w:rPr>
                <w:rFonts w:ascii="Times New Roman" w:hAnsi="Times New Roman"/>
                <w:sz w:val="18"/>
                <w:szCs w:val="18"/>
              </w:rPr>
            </w:pPr>
            <w:r w:rsidRPr="00CF075D">
              <w:rPr>
                <w:rFonts w:ascii="Times New Roman" w:hAnsi="Times New Roman"/>
                <w:sz w:val="18"/>
                <w:szCs w:val="18"/>
              </w:rPr>
              <w:t>10770,7</w:t>
            </w:r>
          </w:p>
        </w:tc>
        <w:tc>
          <w:tcPr>
            <w:tcW w:w="743" w:type="pct"/>
            <w:vAlign w:val="bottom"/>
          </w:tcPr>
          <w:p w:rsidR="00C77B6A" w:rsidRPr="00CF075D" w:rsidRDefault="00C77B6A" w:rsidP="00916D1A">
            <w:pPr>
              <w:spacing w:after="0" w:line="240" w:lineRule="auto"/>
              <w:ind w:right="142"/>
              <w:jc w:val="right"/>
              <w:rPr>
                <w:rFonts w:ascii="Times New Roman" w:hAnsi="Times New Roman"/>
                <w:sz w:val="18"/>
                <w:szCs w:val="18"/>
              </w:rPr>
            </w:pPr>
            <w:r w:rsidRPr="00CF075D">
              <w:rPr>
                <w:rFonts w:ascii="Times New Roman" w:hAnsi="Times New Roman"/>
                <w:sz w:val="18"/>
                <w:szCs w:val="18"/>
              </w:rPr>
              <w:t>10566,5</w:t>
            </w:r>
          </w:p>
        </w:tc>
        <w:tc>
          <w:tcPr>
            <w:tcW w:w="744" w:type="pct"/>
            <w:vAlign w:val="bottom"/>
          </w:tcPr>
          <w:p w:rsidR="00C77B6A" w:rsidRPr="00CF075D" w:rsidRDefault="00C77B6A" w:rsidP="00916D1A">
            <w:pPr>
              <w:spacing w:after="0" w:line="240" w:lineRule="auto"/>
              <w:ind w:right="142"/>
              <w:jc w:val="right"/>
              <w:rPr>
                <w:rFonts w:ascii="Times New Roman" w:hAnsi="Times New Roman"/>
                <w:sz w:val="18"/>
                <w:szCs w:val="18"/>
              </w:rPr>
            </w:pPr>
            <w:r w:rsidRPr="00CF075D">
              <w:rPr>
                <w:rFonts w:ascii="Times New Roman" w:hAnsi="Times New Roman"/>
                <w:sz w:val="18"/>
                <w:szCs w:val="18"/>
              </w:rPr>
              <w:t>10159,2</w:t>
            </w:r>
          </w:p>
        </w:tc>
        <w:tc>
          <w:tcPr>
            <w:tcW w:w="670" w:type="pct"/>
            <w:vAlign w:val="bottom"/>
          </w:tcPr>
          <w:p w:rsidR="00C77B6A" w:rsidRPr="00CF075D" w:rsidRDefault="00C77B6A" w:rsidP="00C46404">
            <w:pPr>
              <w:spacing w:after="0" w:line="240" w:lineRule="auto"/>
              <w:ind w:right="282"/>
              <w:jc w:val="right"/>
              <w:rPr>
                <w:rFonts w:ascii="Times New Roman" w:hAnsi="Times New Roman"/>
                <w:color w:val="000000"/>
                <w:sz w:val="18"/>
                <w:szCs w:val="18"/>
              </w:rPr>
            </w:pPr>
            <w:r w:rsidRPr="00CF075D">
              <w:rPr>
                <w:rFonts w:ascii="Times New Roman" w:hAnsi="Times New Roman"/>
                <w:color w:val="000000"/>
                <w:sz w:val="18"/>
                <w:szCs w:val="18"/>
              </w:rPr>
              <w:t>96,1</w:t>
            </w:r>
          </w:p>
        </w:tc>
      </w:tr>
      <w:tr w:rsidR="00C77B6A" w:rsidRPr="00CF075D" w:rsidTr="00C46404">
        <w:trPr>
          <w:trHeight w:val="20"/>
          <w:jc w:val="center"/>
        </w:trPr>
        <w:tc>
          <w:tcPr>
            <w:tcW w:w="2137" w:type="pct"/>
            <w:vAlign w:val="bottom"/>
          </w:tcPr>
          <w:p w:rsidR="00C77B6A" w:rsidRPr="00CF075D" w:rsidRDefault="00C77B6A" w:rsidP="0057481B">
            <w:pPr>
              <w:spacing w:after="0" w:line="240" w:lineRule="auto"/>
              <w:rPr>
                <w:rFonts w:ascii="Times New Roman" w:hAnsi="Times New Roman"/>
                <w:sz w:val="18"/>
                <w:szCs w:val="18"/>
              </w:rPr>
            </w:pPr>
            <w:r w:rsidRPr="00CF075D">
              <w:rPr>
                <w:rFonts w:ascii="Times New Roman" w:hAnsi="Times New Roman"/>
                <w:sz w:val="18"/>
                <w:szCs w:val="18"/>
              </w:rPr>
              <w:t xml:space="preserve">Субвенции </w:t>
            </w:r>
          </w:p>
        </w:tc>
        <w:tc>
          <w:tcPr>
            <w:tcW w:w="706" w:type="pct"/>
            <w:vAlign w:val="bottom"/>
          </w:tcPr>
          <w:p w:rsidR="00C77B6A" w:rsidRPr="00CF075D" w:rsidRDefault="00C77B6A" w:rsidP="00916D1A">
            <w:pPr>
              <w:spacing w:after="0" w:line="240" w:lineRule="auto"/>
              <w:ind w:right="142"/>
              <w:jc w:val="right"/>
              <w:rPr>
                <w:rFonts w:ascii="Times New Roman" w:hAnsi="Times New Roman"/>
                <w:sz w:val="18"/>
                <w:szCs w:val="18"/>
              </w:rPr>
            </w:pPr>
            <w:r w:rsidRPr="00CF075D">
              <w:rPr>
                <w:rFonts w:ascii="Times New Roman" w:hAnsi="Times New Roman"/>
                <w:sz w:val="18"/>
                <w:szCs w:val="18"/>
              </w:rPr>
              <w:t>182811,9</w:t>
            </w:r>
          </w:p>
        </w:tc>
        <w:tc>
          <w:tcPr>
            <w:tcW w:w="743" w:type="pct"/>
            <w:vAlign w:val="bottom"/>
          </w:tcPr>
          <w:p w:rsidR="00C77B6A" w:rsidRPr="00CF075D" w:rsidRDefault="00C77B6A" w:rsidP="00916D1A">
            <w:pPr>
              <w:spacing w:after="0" w:line="240" w:lineRule="auto"/>
              <w:ind w:right="142"/>
              <w:jc w:val="right"/>
              <w:rPr>
                <w:rFonts w:ascii="Times New Roman" w:hAnsi="Times New Roman"/>
                <w:sz w:val="18"/>
                <w:szCs w:val="18"/>
              </w:rPr>
            </w:pPr>
            <w:r w:rsidRPr="00CF075D">
              <w:rPr>
                <w:rFonts w:ascii="Times New Roman" w:hAnsi="Times New Roman"/>
                <w:sz w:val="18"/>
                <w:szCs w:val="18"/>
              </w:rPr>
              <w:t>192673,2</w:t>
            </w:r>
          </w:p>
        </w:tc>
        <w:tc>
          <w:tcPr>
            <w:tcW w:w="744" w:type="pct"/>
            <w:vAlign w:val="bottom"/>
          </w:tcPr>
          <w:p w:rsidR="00C77B6A" w:rsidRPr="00CF075D" w:rsidRDefault="00C77B6A" w:rsidP="00916D1A">
            <w:pPr>
              <w:spacing w:after="0" w:line="240" w:lineRule="auto"/>
              <w:ind w:right="142"/>
              <w:jc w:val="right"/>
              <w:rPr>
                <w:rFonts w:ascii="Times New Roman" w:hAnsi="Times New Roman"/>
                <w:sz w:val="18"/>
                <w:szCs w:val="18"/>
              </w:rPr>
            </w:pPr>
            <w:r w:rsidRPr="00CF075D">
              <w:rPr>
                <w:rFonts w:ascii="Times New Roman" w:hAnsi="Times New Roman"/>
                <w:sz w:val="18"/>
                <w:szCs w:val="18"/>
              </w:rPr>
              <w:t>192044,5</w:t>
            </w:r>
          </w:p>
        </w:tc>
        <w:tc>
          <w:tcPr>
            <w:tcW w:w="670" w:type="pct"/>
            <w:vAlign w:val="bottom"/>
          </w:tcPr>
          <w:p w:rsidR="00C77B6A" w:rsidRPr="00CF075D" w:rsidRDefault="00C77B6A" w:rsidP="00C46404">
            <w:pPr>
              <w:spacing w:after="0" w:line="240" w:lineRule="auto"/>
              <w:ind w:right="282"/>
              <w:jc w:val="right"/>
              <w:rPr>
                <w:rFonts w:ascii="Times New Roman" w:hAnsi="Times New Roman"/>
                <w:color w:val="000000"/>
                <w:sz w:val="18"/>
                <w:szCs w:val="18"/>
              </w:rPr>
            </w:pPr>
            <w:r w:rsidRPr="00CF075D">
              <w:rPr>
                <w:rFonts w:ascii="Times New Roman" w:hAnsi="Times New Roman"/>
                <w:color w:val="000000"/>
                <w:sz w:val="18"/>
                <w:szCs w:val="18"/>
              </w:rPr>
              <w:t>99,7</w:t>
            </w:r>
          </w:p>
        </w:tc>
      </w:tr>
      <w:tr w:rsidR="00C77B6A" w:rsidRPr="00CF075D" w:rsidTr="00C46404">
        <w:trPr>
          <w:trHeight w:val="20"/>
          <w:jc w:val="center"/>
        </w:trPr>
        <w:tc>
          <w:tcPr>
            <w:tcW w:w="2137" w:type="pct"/>
            <w:vAlign w:val="bottom"/>
          </w:tcPr>
          <w:p w:rsidR="00C77B6A" w:rsidRPr="00CF075D" w:rsidRDefault="00C77B6A" w:rsidP="0057481B">
            <w:pPr>
              <w:spacing w:after="0" w:line="240" w:lineRule="auto"/>
              <w:rPr>
                <w:rFonts w:ascii="Times New Roman" w:hAnsi="Times New Roman"/>
                <w:sz w:val="18"/>
                <w:szCs w:val="18"/>
              </w:rPr>
            </w:pPr>
            <w:r w:rsidRPr="00CF075D">
              <w:rPr>
                <w:rFonts w:ascii="Times New Roman" w:hAnsi="Times New Roman"/>
                <w:sz w:val="18"/>
                <w:szCs w:val="18"/>
              </w:rPr>
              <w:t>Иные межбюджетные трансферты</w:t>
            </w:r>
          </w:p>
        </w:tc>
        <w:tc>
          <w:tcPr>
            <w:tcW w:w="706" w:type="pct"/>
            <w:vAlign w:val="bottom"/>
          </w:tcPr>
          <w:p w:rsidR="00C77B6A" w:rsidRPr="00CF075D" w:rsidRDefault="00C77B6A" w:rsidP="00916D1A">
            <w:pPr>
              <w:spacing w:after="0" w:line="240" w:lineRule="auto"/>
              <w:ind w:right="142"/>
              <w:jc w:val="right"/>
              <w:rPr>
                <w:rFonts w:ascii="Times New Roman" w:hAnsi="Times New Roman"/>
                <w:sz w:val="18"/>
                <w:szCs w:val="18"/>
              </w:rPr>
            </w:pPr>
            <w:r w:rsidRPr="00CF075D">
              <w:rPr>
                <w:rFonts w:ascii="Times New Roman" w:hAnsi="Times New Roman"/>
                <w:sz w:val="18"/>
                <w:szCs w:val="18"/>
              </w:rPr>
              <w:t>1801,7</w:t>
            </w:r>
          </w:p>
        </w:tc>
        <w:tc>
          <w:tcPr>
            <w:tcW w:w="743" w:type="pct"/>
            <w:vAlign w:val="bottom"/>
          </w:tcPr>
          <w:p w:rsidR="00C77B6A" w:rsidRPr="00CF075D" w:rsidRDefault="00C77B6A" w:rsidP="00916D1A">
            <w:pPr>
              <w:spacing w:after="0" w:line="240" w:lineRule="auto"/>
              <w:ind w:right="142"/>
              <w:jc w:val="right"/>
              <w:rPr>
                <w:rFonts w:ascii="Times New Roman" w:hAnsi="Times New Roman"/>
                <w:sz w:val="18"/>
                <w:szCs w:val="18"/>
              </w:rPr>
            </w:pPr>
            <w:r w:rsidRPr="00CF075D">
              <w:rPr>
                <w:rFonts w:ascii="Times New Roman" w:hAnsi="Times New Roman"/>
                <w:sz w:val="18"/>
                <w:szCs w:val="18"/>
              </w:rPr>
              <w:t>1489,4</w:t>
            </w:r>
          </w:p>
        </w:tc>
        <w:tc>
          <w:tcPr>
            <w:tcW w:w="744" w:type="pct"/>
            <w:vAlign w:val="bottom"/>
          </w:tcPr>
          <w:p w:rsidR="00C77B6A" w:rsidRPr="00CF075D" w:rsidRDefault="00C77B6A" w:rsidP="00916D1A">
            <w:pPr>
              <w:spacing w:after="0" w:line="240" w:lineRule="auto"/>
              <w:ind w:right="142"/>
              <w:jc w:val="right"/>
              <w:rPr>
                <w:rFonts w:ascii="Times New Roman" w:hAnsi="Times New Roman"/>
                <w:sz w:val="18"/>
                <w:szCs w:val="18"/>
              </w:rPr>
            </w:pPr>
            <w:r w:rsidRPr="00CF075D">
              <w:rPr>
                <w:rFonts w:ascii="Times New Roman" w:hAnsi="Times New Roman"/>
                <w:sz w:val="18"/>
                <w:szCs w:val="18"/>
              </w:rPr>
              <w:t>1165,6</w:t>
            </w:r>
          </w:p>
        </w:tc>
        <w:tc>
          <w:tcPr>
            <w:tcW w:w="670" w:type="pct"/>
            <w:vAlign w:val="bottom"/>
          </w:tcPr>
          <w:p w:rsidR="00C77B6A" w:rsidRPr="00CF075D" w:rsidRDefault="00C77B6A" w:rsidP="00C46404">
            <w:pPr>
              <w:spacing w:after="0" w:line="240" w:lineRule="auto"/>
              <w:ind w:right="282"/>
              <w:jc w:val="right"/>
              <w:rPr>
                <w:rFonts w:ascii="Times New Roman" w:hAnsi="Times New Roman"/>
                <w:color w:val="000000"/>
                <w:sz w:val="18"/>
                <w:szCs w:val="18"/>
              </w:rPr>
            </w:pPr>
            <w:r w:rsidRPr="00CF075D">
              <w:rPr>
                <w:rFonts w:ascii="Times New Roman" w:hAnsi="Times New Roman"/>
                <w:color w:val="000000"/>
                <w:sz w:val="18"/>
                <w:szCs w:val="18"/>
              </w:rPr>
              <w:t>78,3</w:t>
            </w:r>
          </w:p>
        </w:tc>
      </w:tr>
      <w:tr w:rsidR="00C77B6A" w:rsidRPr="00CF075D" w:rsidTr="00C46404">
        <w:trPr>
          <w:trHeight w:val="20"/>
          <w:jc w:val="center"/>
        </w:trPr>
        <w:tc>
          <w:tcPr>
            <w:tcW w:w="2137" w:type="pct"/>
            <w:vAlign w:val="bottom"/>
          </w:tcPr>
          <w:p w:rsidR="00C77B6A" w:rsidRPr="00CF075D" w:rsidRDefault="00C77B6A" w:rsidP="0057481B">
            <w:pPr>
              <w:spacing w:after="0" w:line="240" w:lineRule="auto"/>
              <w:rPr>
                <w:rFonts w:ascii="Times New Roman" w:hAnsi="Times New Roman"/>
                <w:sz w:val="18"/>
                <w:szCs w:val="18"/>
              </w:rPr>
            </w:pPr>
            <w:r w:rsidRPr="00CF075D">
              <w:rPr>
                <w:rFonts w:ascii="Times New Roman" w:hAnsi="Times New Roman"/>
                <w:sz w:val="18"/>
                <w:szCs w:val="18"/>
              </w:rPr>
              <w:t>Итого безвозмездные поступления от других бюджетов</w:t>
            </w:r>
          </w:p>
        </w:tc>
        <w:tc>
          <w:tcPr>
            <w:tcW w:w="706" w:type="pct"/>
            <w:vAlign w:val="bottom"/>
          </w:tcPr>
          <w:p w:rsidR="00C77B6A" w:rsidRPr="00CF075D" w:rsidRDefault="00C77B6A" w:rsidP="00916D1A">
            <w:pPr>
              <w:spacing w:after="0" w:line="240" w:lineRule="auto"/>
              <w:ind w:right="142"/>
              <w:jc w:val="right"/>
              <w:rPr>
                <w:rFonts w:ascii="Times New Roman" w:hAnsi="Times New Roman"/>
                <w:sz w:val="18"/>
                <w:szCs w:val="18"/>
              </w:rPr>
            </w:pPr>
            <w:r w:rsidRPr="00CF075D">
              <w:rPr>
                <w:rFonts w:ascii="Times New Roman" w:hAnsi="Times New Roman"/>
                <w:sz w:val="18"/>
                <w:szCs w:val="18"/>
              </w:rPr>
              <w:t>287071,9</w:t>
            </w:r>
          </w:p>
        </w:tc>
        <w:tc>
          <w:tcPr>
            <w:tcW w:w="743" w:type="pct"/>
            <w:vAlign w:val="bottom"/>
          </w:tcPr>
          <w:p w:rsidR="00C77B6A" w:rsidRPr="00CF075D" w:rsidRDefault="00C77B6A" w:rsidP="00916D1A">
            <w:pPr>
              <w:spacing w:after="0" w:line="240" w:lineRule="auto"/>
              <w:ind w:right="142"/>
              <w:jc w:val="right"/>
              <w:rPr>
                <w:rFonts w:ascii="Times New Roman" w:hAnsi="Times New Roman"/>
                <w:sz w:val="18"/>
                <w:szCs w:val="18"/>
              </w:rPr>
            </w:pPr>
            <w:r w:rsidRPr="00CF075D">
              <w:rPr>
                <w:rFonts w:ascii="Times New Roman" w:hAnsi="Times New Roman"/>
                <w:sz w:val="18"/>
                <w:szCs w:val="18"/>
              </w:rPr>
              <w:t>339900,6</w:t>
            </w:r>
          </w:p>
        </w:tc>
        <w:tc>
          <w:tcPr>
            <w:tcW w:w="744" w:type="pct"/>
            <w:vAlign w:val="bottom"/>
          </w:tcPr>
          <w:p w:rsidR="00C77B6A" w:rsidRPr="00CF075D" w:rsidRDefault="00C77B6A" w:rsidP="00916D1A">
            <w:pPr>
              <w:spacing w:after="0" w:line="240" w:lineRule="auto"/>
              <w:ind w:right="142"/>
              <w:jc w:val="right"/>
              <w:rPr>
                <w:rFonts w:ascii="Times New Roman" w:hAnsi="Times New Roman"/>
                <w:sz w:val="18"/>
                <w:szCs w:val="18"/>
              </w:rPr>
            </w:pPr>
            <w:r w:rsidRPr="00CF075D">
              <w:rPr>
                <w:rFonts w:ascii="Times New Roman" w:hAnsi="Times New Roman"/>
                <w:sz w:val="18"/>
                <w:szCs w:val="18"/>
              </w:rPr>
              <w:t>338540,8</w:t>
            </w:r>
          </w:p>
        </w:tc>
        <w:tc>
          <w:tcPr>
            <w:tcW w:w="670" w:type="pct"/>
            <w:vAlign w:val="bottom"/>
          </w:tcPr>
          <w:p w:rsidR="00C77B6A" w:rsidRPr="00CF075D" w:rsidRDefault="00C77B6A" w:rsidP="00C46404">
            <w:pPr>
              <w:spacing w:after="0" w:line="240" w:lineRule="auto"/>
              <w:ind w:right="282"/>
              <w:jc w:val="right"/>
              <w:rPr>
                <w:rFonts w:ascii="Times New Roman" w:hAnsi="Times New Roman"/>
                <w:color w:val="000000"/>
                <w:sz w:val="18"/>
                <w:szCs w:val="18"/>
              </w:rPr>
            </w:pPr>
            <w:r w:rsidRPr="00CF075D">
              <w:rPr>
                <w:rFonts w:ascii="Times New Roman" w:hAnsi="Times New Roman"/>
                <w:color w:val="000000"/>
                <w:sz w:val="18"/>
                <w:szCs w:val="18"/>
              </w:rPr>
              <w:t>99,6</w:t>
            </w:r>
          </w:p>
        </w:tc>
      </w:tr>
      <w:tr w:rsidR="00C77B6A" w:rsidRPr="00CF075D" w:rsidTr="00C46404">
        <w:trPr>
          <w:trHeight w:val="20"/>
          <w:jc w:val="center"/>
        </w:trPr>
        <w:tc>
          <w:tcPr>
            <w:tcW w:w="2137" w:type="pct"/>
            <w:vAlign w:val="bottom"/>
          </w:tcPr>
          <w:p w:rsidR="00C77B6A" w:rsidRPr="00CF075D" w:rsidRDefault="00C77B6A" w:rsidP="0057481B">
            <w:pPr>
              <w:spacing w:after="0" w:line="240" w:lineRule="auto"/>
              <w:rPr>
                <w:rFonts w:ascii="Times New Roman" w:hAnsi="Times New Roman"/>
                <w:sz w:val="18"/>
                <w:szCs w:val="18"/>
              </w:rPr>
            </w:pPr>
            <w:r w:rsidRPr="00CF075D">
              <w:rPr>
                <w:rFonts w:ascii="Times New Roman" w:hAnsi="Times New Roman"/>
                <w:sz w:val="18"/>
                <w:szCs w:val="18"/>
              </w:rPr>
              <w:t>Возврат остатков субсидий, субвенций</w:t>
            </w:r>
          </w:p>
        </w:tc>
        <w:tc>
          <w:tcPr>
            <w:tcW w:w="706" w:type="pct"/>
            <w:vAlign w:val="bottom"/>
          </w:tcPr>
          <w:p w:rsidR="00C77B6A" w:rsidRPr="00CF075D" w:rsidRDefault="00C77B6A" w:rsidP="00916D1A">
            <w:pPr>
              <w:spacing w:after="0" w:line="240" w:lineRule="auto"/>
              <w:ind w:right="142"/>
              <w:jc w:val="right"/>
              <w:rPr>
                <w:rFonts w:ascii="Times New Roman" w:hAnsi="Times New Roman"/>
                <w:sz w:val="18"/>
                <w:szCs w:val="18"/>
              </w:rPr>
            </w:pPr>
            <w:r w:rsidRPr="00CF075D">
              <w:rPr>
                <w:rFonts w:ascii="Times New Roman" w:hAnsi="Times New Roman"/>
                <w:sz w:val="18"/>
                <w:szCs w:val="18"/>
              </w:rPr>
              <w:t>-112,1</w:t>
            </w:r>
          </w:p>
        </w:tc>
        <w:tc>
          <w:tcPr>
            <w:tcW w:w="743" w:type="pct"/>
            <w:vAlign w:val="bottom"/>
          </w:tcPr>
          <w:p w:rsidR="00C77B6A" w:rsidRPr="00CF075D" w:rsidRDefault="00C77B6A" w:rsidP="00916D1A">
            <w:pPr>
              <w:spacing w:after="0" w:line="240" w:lineRule="auto"/>
              <w:ind w:right="142"/>
              <w:jc w:val="right"/>
              <w:rPr>
                <w:rFonts w:ascii="Times New Roman" w:hAnsi="Times New Roman"/>
                <w:sz w:val="18"/>
                <w:szCs w:val="18"/>
              </w:rPr>
            </w:pPr>
            <w:r w:rsidRPr="00CF075D">
              <w:rPr>
                <w:rFonts w:ascii="Times New Roman" w:hAnsi="Times New Roman"/>
                <w:sz w:val="18"/>
                <w:szCs w:val="18"/>
              </w:rPr>
              <w:t>0,0</w:t>
            </w:r>
          </w:p>
        </w:tc>
        <w:tc>
          <w:tcPr>
            <w:tcW w:w="744" w:type="pct"/>
            <w:vAlign w:val="bottom"/>
          </w:tcPr>
          <w:p w:rsidR="00C77B6A" w:rsidRPr="00CF075D" w:rsidRDefault="00C77B6A" w:rsidP="00916D1A">
            <w:pPr>
              <w:spacing w:after="0" w:line="240" w:lineRule="auto"/>
              <w:ind w:right="142"/>
              <w:jc w:val="right"/>
              <w:rPr>
                <w:rFonts w:ascii="Times New Roman" w:hAnsi="Times New Roman"/>
                <w:sz w:val="18"/>
                <w:szCs w:val="18"/>
              </w:rPr>
            </w:pPr>
            <w:r w:rsidRPr="00CF075D">
              <w:rPr>
                <w:rFonts w:ascii="Times New Roman" w:hAnsi="Times New Roman"/>
                <w:sz w:val="18"/>
                <w:szCs w:val="18"/>
              </w:rPr>
              <w:t>-119,1</w:t>
            </w:r>
          </w:p>
        </w:tc>
        <w:tc>
          <w:tcPr>
            <w:tcW w:w="670" w:type="pct"/>
            <w:vAlign w:val="bottom"/>
          </w:tcPr>
          <w:p w:rsidR="00C77B6A" w:rsidRPr="00CF075D" w:rsidRDefault="00C77B6A" w:rsidP="00C46404">
            <w:pPr>
              <w:spacing w:after="0" w:line="240" w:lineRule="auto"/>
              <w:ind w:right="-143"/>
              <w:jc w:val="center"/>
              <w:rPr>
                <w:rFonts w:ascii="Times New Roman" w:hAnsi="Times New Roman"/>
                <w:color w:val="000000"/>
                <w:sz w:val="18"/>
                <w:szCs w:val="18"/>
              </w:rPr>
            </w:pPr>
            <w:r w:rsidRPr="00CF075D">
              <w:rPr>
                <w:rFonts w:ascii="Times New Roman" w:hAnsi="Times New Roman"/>
                <w:color w:val="000000"/>
                <w:sz w:val="18"/>
                <w:szCs w:val="18"/>
              </w:rPr>
              <w:t>-</w:t>
            </w:r>
          </w:p>
        </w:tc>
      </w:tr>
      <w:tr w:rsidR="00C77B6A" w:rsidRPr="00CF075D" w:rsidTr="00C46404">
        <w:trPr>
          <w:trHeight w:val="20"/>
          <w:jc w:val="center"/>
        </w:trPr>
        <w:tc>
          <w:tcPr>
            <w:tcW w:w="2137" w:type="pct"/>
            <w:vAlign w:val="bottom"/>
          </w:tcPr>
          <w:p w:rsidR="00C77B6A" w:rsidRPr="00CF075D" w:rsidRDefault="00C77B6A" w:rsidP="0057481B">
            <w:pPr>
              <w:spacing w:after="0" w:line="240" w:lineRule="auto"/>
              <w:rPr>
                <w:rFonts w:ascii="Times New Roman" w:hAnsi="Times New Roman"/>
                <w:sz w:val="18"/>
                <w:szCs w:val="18"/>
              </w:rPr>
            </w:pPr>
            <w:r w:rsidRPr="00CF075D">
              <w:rPr>
                <w:rFonts w:ascii="Times New Roman" w:hAnsi="Times New Roman"/>
                <w:sz w:val="18"/>
                <w:szCs w:val="18"/>
              </w:rPr>
              <w:t>Всего безвозмездных поступлений</w:t>
            </w:r>
          </w:p>
        </w:tc>
        <w:tc>
          <w:tcPr>
            <w:tcW w:w="706" w:type="pct"/>
            <w:vAlign w:val="bottom"/>
          </w:tcPr>
          <w:p w:rsidR="00C77B6A" w:rsidRPr="00CF075D" w:rsidRDefault="00C77B6A" w:rsidP="00916D1A">
            <w:pPr>
              <w:spacing w:after="0" w:line="240" w:lineRule="auto"/>
              <w:ind w:right="142"/>
              <w:jc w:val="right"/>
              <w:rPr>
                <w:rFonts w:ascii="Times New Roman" w:hAnsi="Times New Roman"/>
                <w:sz w:val="18"/>
                <w:szCs w:val="18"/>
              </w:rPr>
            </w:pPr>
            <w:r w:rsidRPr="00CF075D">
              <w:rPr>
                <w:rFonts w:ascii="Times New Roman" w:hAnsi="Times New Roman"/>
                <w:sz w:val="18"/>
                <w:szCs w:val="18"/>
              </w:rPr>
              <w:t>286959,8</w:t>
            </w:r>
          </w:p>
        </w:tc>
        <w:tc>
          <w:tcPr>
            <w:tcW w:w="743" w:type="pct"/>
            <w:vAlign w:val="bottom"/>
          </w:tcPr>
          <w:p w:rsidR="00C77B6A" w:rsidRPr="00CF075D" w:rsidRDefault="00C77B6A" w:rsidP="00916D1A">
            <w:pPr>
              <w:spacing w:after="0" w:line="240" w:lineRule="auto"/>
              <w:ind w:right="142"/>
              <w:jc w:val="right"/>
              <w:rPr>
                <w:rFonts w:ascii="Times New Roman" w:hAnsi="Times New Roman"/>
                <w:sz w:val="18"/>
                <w:szCs w:val="18"/>
              </w:rPr>
            </w:pPr>
            <w:r w:rsidRPr="00CF075D">
              <w:rPr>
                <w:rFonts w:ascii="Times New Roman" w:hAnsi="Times New Roman"/>
                <w:sz w:val="18"/>
                <w:szCs w:val="18"/>
              </w:rPr>
              <w:t>339900,6</w:t>
            </w:r>
          </w:p>
        </w:tc>
        <w:tc>
          <w:tcPr>
            <w:tcW w:w="744" w:type="pct"/>
            <w:vAlign w:val="bottom"/>
          </w:tcPr>
          <w:p w:rsidR="00C77B6A" w:rsidRPr="00CF075D" w:rsidRDefault="00C77B6A" w:rsidP="00916D1A">
            <w:pPr>
              <w:spacing w:after="0" w:line="240" w:lineRule="auto"/>
              <w:ind w:right="142"/>
              <w:jc w:val="right"/>
              <w:rPr>
                <w:rFonts w:ascii="Times New Roman" w:hAnsi="Times New Roman"/>
                <w:sz w:val="18"/>
                <w:szCs w:val="18"/>
              </w:rPr>
            </w:pPr>
            <w:r w:rsidRPr="00CF075D">
              <w:rPr>
                <w:rFonts w:ascii="Times New Roman" w:hAnsi="Times New Roman"/>
                <w:sz w:val="18"/>
                <w:szCs w:val="18"/>
              </w:rPr>
              <w:t>338421,7</w:t>
            </w:r>
          </w:p>
        </w:tc>
        <w:tc>
          <w:tcPr>
            <w:tcW w:w="670" w:type="pct"/>
            <w:vAlign w:val="bottom"/>
          </w:tcPr>
          <w:p w:rsidR="00C77B6A" w:rsidRPr="00CF075D" w:rsidRDefault="00C77B6A" w:rsidP="00C46404">
            <w:pPr>
              <w:spacing w:after="0" w:line="240" w:lineRule="auto"/>
              <w:ind w:right="282"/>
              <w:jc w:val="right"/>
              <w:rPr>
                <w:rFonts w:ascii="Times New Roman" w:hAnsi="Times New Roman"/>
                <w:color w:val="000000"/>
                <w:sz w:val="18"/>
                <w:szCs w:val="18"/>
              </w:rPr>
            </w:pPr>
            <w:r w:rsidRPr="00CF075D">
              <w:rPr>
                <w:rFonts w:ascii="Times New Roman" w:hAnsi="Times New Roman"/>
                <w:color w:val="000000"/>
                <w:sz w:val="18"/>
                <w:szCs w:val="18"/>
              </w:rPr>
              <w:t>99,6</w:t>
            </w:r>
          </w:p>
        </w:tc>
      </w:tr>
      <w:tr w:rsidR="00C77B6A" w:rsidRPr="00CF075D" w:rsidTr="00C46404">
        <w:trPr>
          <w:trHeight w:val="20"/>
          <w:jc w:val="center"/>
        </w:trPr>
        <w:tc>
          <w:tcPr>
            <w:tcW w:w="2137" w:type="pct"/>
            <w:vAlign w:val="bottom"/>
          </w:tcPr>
          <w:p w:rsidR="00C77B6A" w:rsidRPr="00CF075D" w:rsidRDefault="00C77B6A" w:rsidP="0057481B">
            <w:pPr>
              <w:spacing w:after="0" w:line="240" w:lineRule="auto"/>
              <w:rPr>
                <w:rFonts w:ascii="Times New Roman" w:hAnsi="Times New Roman"/>
                <w:sz w:val="18"/>
                <w:szCs w:val="18"/>
              </w:rPr>
            </w:pPr>
            <w:r w:rsidRPr="00CF075D">
              <w:rPr>
                <w:rFonts w:ascii="Times New Roman" w:hAnsi="Times New Roman"/>
                <w:sz w:val="18"/>
                <w:szCs w:val="18"/>
              </w:rPr>
              <w:t>Доля в структуре доходов, %</w:t>
            </w:r>
          </w:p>
        </w:tc>
        <w:tc>
          <w:tcPr>
            <w:tcW w:w="706" w:type="pct"/>
            <w:vAlign w:val="bottom"/>
          </w:tcPr>
          <w:p w:rsidR="00C77B6A" w:rsidRPr="00CF075D" w:rsidRDefault="00C77B6A" w:rsidP="00916D1A">
            <w:pPr>
              <w:spacing w:after="0" w:line="240" w:lineRule="auto"/>
              <w:ind w:right="142"/>
              <w:jc w:val="right"/>
              <w:rPr>
                <w:rFonts w:ascii="Times New Roman" w:hAnsi="Times New Roman"/>
                <w:sz w:val="18"/>
                <w:szCs w:val="18"/>
              </w:rPr>
            </w:pPr>
            <w:r w:rsidRPr="00CF075D">
              <w:rPr>
                <w:rFonts w:ascii="Times New Roman" w:hAnsi="Times New Roman"/>
                <w:sz w:val="18"/>
                <w:szCs w:val="18"/>
              </w:rPr>
              <w:t>74,2</w:t>
            </w:r>
          </w:p>
        </w:tc>
        <w:tc>
          <w:tcPr>
            <w:tcW w:w="743" w:type="pct"/>
            <w:vAlign w:val="bottom"/>
          </w:tcPr>
          <w:p w:rsidR="00C77B6A" w:rsidRPr="00CF075D" w:rsidRDefault="00C77B6A" w:rsidP="00916D1A">
            <w:pPr>
              <w:spacing w:after="0" w:line="240" w:lineRule="auto"/>
              <w:ind w:right="142"/>
              <w:jc w:val="right"/>
              <w:rPr>
                <w:rFonts w:ascii="Times New Roman" w:hAnsi="Times New Roman"/>
                <w:sz w:val="18"/>
                <w:szCs w:val="18"/>
              </w:rPr>
            </w:pPr>
            <w:r w:rsidRPr="00CF075D">
              <w:rPr>
                <w:rFonts w:ascii="Times New Roman" w:hAnsi="Times New Roman"/>
                <w:sz w:val="18"/>
                <w:szCs w:val="18"/>
              </w:rPr>
              <w:t>73,6</w:t>
            </w:r>
          </w:p>
        </w:tc>
        <w:tc>
          <w:tcPr>
            <w:tcW w:w="744" w:type="pct"/>
            <w:vAlign w:val="bottom"/>
          </w:tcPr>
          <w:p w:rsidR="00C77B6A" w:rsidRPr="00CF075D" w:rsidRDefault="00C77B6A" w:rsidP="005965B9">
            <w:pPr>
              <w:spacing w:after="0" w:line="240" w:lineRule="auto"/>
              <w:ind w:right="142"/>
              <w:jc w:val="right"/>
              <w:rPr>
                <w:rFonts w:ascii="Times New Roman" w:hAnsi="Times New Roman"/>
                <w:sz w:val="18"/>
                <w:szCs w:val="18"/>
              </w:rPr>
            </w:pPr>
            <w:r w:rsidRPr="00CF075D">
              <w:rPr>
                <w:rFonts w:ascii="Times New Roman" w:hAnsi="Times New Roman"/>
                <w:sz w:val="18"/>
                <w:szCs w:val="18"/>
              </w:rPr>
              <w:t>75,8</w:t>
            </w:r>
          </w:p>
        </w:tc>
        <w:tc>
          <w:tcPr>
            <w:tcW w:w="670" w:type="pct"/>
            <w:vAlign w:val="bottom"/>
          </w:tcPr>
          <w:p w:rsidR="00C77B6A" w:rsidRPr="00CF075D" w:rsidRDefault="00C77B6A" w:rsidP="00C46404">
            <w:pPr>
              <w:spacing w:after="0" w:line="240" w:lineRule="auto"/>
              <w:ind w:right="282"/>
              <w:jc w:val="right"/>
              <w:rPr>
                <w:rFonts w:ascii="Times New Roman" w:hAnsi="Times New Roman"/>
                <w:color w:val="000000"/>
                <w:sz w:val="18"/>
                <w:szCs w:val="18"/>
              </w:rPr>
            </w:pPr>
            <w:r w:rsidRPr="00CF075D">
              <w:rPr>
                <w:rFonts w:ascii="Times New Roman" w:hAnsi="Times New Roman"/>
                <w:color w:val="000000"/>
                <w:sz w:val="18"/>
                <w:szCs w:val="18"/>
              </w:rPr>
              <w:t>103,0</w:t>
            </w:r>
          </w:p>
        </w:tc>
      </w:tr>
      <w:tr w:rsidR="00C77B6A" w:rsidRPr="00CF075D" w:rsidTr="00C46404">
        <w:trPr>
          <w:trHeight w:val="20"/>
          <w:jc w:val="center"/>
        </w:trPr>
        <w:tc>
          <w:tcPr>
            <w:tcW w:w="2137" w:type="pct"/>
            <w:tcBorders>
              <w:top w:val="single" w:sz="4" w:space="0" w:color="000000"/>
            </w:tcBorders>
            <w:vAlign w:val="bottom"/>
          </w:tcPr>
          <w:p w:rsidR="00C77B6A" w:rsidRPr="00CF075D" w:rsidRDefault="00C77B6A" w:rsidP="0057481B">
            <w:pPr>
              <w:spacing w:after="0" w:line="240" w:lineRule="auto"/>
              <w:rPr>
                <w:rFonts w:ascii="Times New Roman" w:hAnsi="Times New Roman"/>
                <w:sz w:val="18"/>
                <w:szCs w:val="18"/>
              </w:rPr>
            </w:pPr>
            <w:r w:rsidRPr="00CF075D">
              <w:rPr>
                <w:rFonts w:ascii="Times New Roman" w:hAnsi="Times New Roman"/>
                <w:sz w:val="18"/>
                <w:szCs w:val="18"/>
              </w:rPr>
              <w:t>Всего доходов</w:t>
            </w:r>
          </w:p>
        </w:tc>
        <w:tc>
          <w:tcPr>
            <w:tcW w:w="706" w:type="pct"/>
            <w:vAlign w:val="bottom"/>
          </w:tcPr>
          <w:p w:rsidR="00C77B6A" w:rsidRPr="00CF075D" w:rsidRDefault="00C77B6A" w:rsidP="00916D1A">
            <w:pPr>
              <w:spacing w:after="0" w:line="240" w:lineRule="auto"/>
              <w:ind w:right="142"/>
              <w:jc w:val="right"/>
              <w:rPr>
                <w:rFonts w:ascii="Times New Roman" w:hAnsi="Times New Roman"/>
                <w:sz w:val="18"/>
                <w:szCs w:val="18"/>
              </w:rPr>
            </w:pPr>
            <w:r w:rsidRPr="00CF075D">
              <w:rPr>
                <w:rFonts w:ascii="Times New Roman" w:hAnsi="Times New Roman"/>
                <w:sz w:val="18"/>
                <w:szCs w:val="18"/>
              </w:rPr>
              <w:t>386792,6</w:t>
            </w:r>
          </w:p>
        </w:tc>
        <w:tc>
          <w:tcPr>
            <w:tcW w:w="743" w:type="pct"/>
            <w:vAlign w:val="bottom"/>
          </w:tcPr>
          <w:p w:rsidR="00C77B6A" w:rsidRPr="00CF075D" w:rsidRDefault="00C77B6A" w:rsidP="00916D1A">
            <w:pPr>
              <w:spacing w:after="0" w:line="240" w:lineRule="auto"/>
              <w:ind w:right="142"/>
              <w:jc w:val="right"/>
              <w:rPr>
                <w:rFonts w:ascii="Times New Roman" w:hAnsi="Times New Roman"/>
                <w:sz w:val="18"/>
                <w:szCs w:val="18"/>
              </w:rPr>
            </w:pPr>
            <w:r w:rsidRPr="00CF075D">
              <w:rPr>
                <w:rFonts w:ascii="Times New Roman" w:hAnsi="Times New Roman"/>
                <w:sz w:val="18"/>
                <w:szCs w:val="18"/>
              </w:rPr>
              <w:t>462185,7</w:t>
            </w:r>
          </w:p>
        </w:tc>
        <w:tc>
          <w:tcPr>
            <w:tcW w:w="744" w:type="pct"/>
            <w:vAlign w:val="bottom"/>
          </w:tcPr>
          <w:p w:rsidR="00C77B6A" w:rsidRPr="00CF075D" w:rsidRDefault="00C77B6A" w:rsidP="00916D1A">
            <w:pPr>
              <w:spacing w:after="0" w:line="240" w:lineRule="auto"/>
              <w:ind w:right="142"/>
              <w:jc w:val="right"/>
              <w:rPr>
                <w:rFonts w:ascii="Times New Roman" w:hAnsi="Times New Roman"/>
                <w:sz w:val="18"/>
                <w:szCs w:val="18"/>
              </w:rPr>
            </w:pPr>
            <w:r w:rsidRPr="00CF075D">
              <w:rPr>
                <w:rFonts w:ascii="Times New Roman" w:hAnsi="Times New Roman"/>
                <w:sz w:val="18"/>
                <w:szCs w:val="18"/>
              </w:rPr>
              <w:t>447037,7</w:t>
            </w:r>
          </w:p>
        </w:tc>
        <w:tc>
          <w:tcPr>
            <w:tcW w:w="670" w:type="pct"/>
            <w:vAlign w:val="bottom"/>
          </w:tcPr>
          <w:p w:rsidR="00C77B6A" w:rsidRPr="00CF075D" w:rsidRDefault="00C77B6A" w:rsidP="00C46404">
            <w:pPr>
              <w:spacing w:after="0" w:line="240" w:lineRule="auto"/>
              <w:ind w:right="282"/>
              <w:jc w:val="right"/>
              <w:rPr>
                <w:rFonts w:ascii="Times New Roman" w:hAnsi="Times New Roman"/>
                <w:color w:val="000000"/>
                <w:sz w:val="18"/>
                <w:szCs w:val="18"/>
              </w:rPr>
            </w:pPr>
            <w:r w:rsidRPr="00CF075D">
              <w:rPr>
                <w:rFonts w:ascii="Times New Roman" w:hAnsi="Times New Roman"/>
                <w:color w:val="000000"/>
                <w:sz w:val="18"/>
                <w:szCs w:val="18"/>
              </w:rPr>
              <w:t>96,7</w:t>
            </w:r>
          </w:p>
        </w:tc>
      </w:tr>
    </w:tbl>
    <w:p w:rsidR="00C77B6A" w:rsidRPr="00CF075D" w:rsidRDefault="00C77B6A" w:rsidP="00F93E72">
      <w:pPr>
        <w:spacing w:after="0" w:line="240" w:lineRule="auto"/>
        <w:ind w:firstLine="708"/>
        <w:jc w:val="center"/>
        <w:rPr>
          <w:rFonts w:ascii="Times New Roman" w:hAnsi="Times New Roman"/>
          <w:sz w:val="18"/>
          <w:szCs w:val="18"/>
        </w:rPr>
      </w:pPr>
      <w:r w:rsidRPr="00CF075D">
        <w:rPr>
          <w:rFonts w:ascii="Times New Roman" w:hAnsi="Times New Roman"/>
          <w:sz w:val="18"/>
          <w:szCs w:val="18"/>
        </w:rPr>
        <w:t xml:space="preserve">Структура и исполнение налоговых и неналоговых  доходов районного бюджета </w:t>
      </w:r>
    </w:p>
    <w:p w:rsidR="00C77B6A" w:rsidRPr="00CF075D" w:rsidRDefault="00C77B6A" w:rsidP="00F93E72">
      <w:pPr>
        <w:spacing w:after="0" w:line="240" w:lineRule="auto"/>
        <w:ind w:firstLine="708"/>
        <w:jc w:val="right"/>
        <w:rPr>
          <w:rFonts w:ascii="Times New Roman" w:hAnsi="Times New Roman"/>
          <w:sz w:val="18"/>
          <w:szCs w:val="18"/>
        </w:rPr>
      </w:pPr>
      <w:r w:rsidRPr="00CF075D">
        <w:rPr>
          <w:rFonts w:ascii="Times New Roman" w:hAnsi="Times New Roman"/>
          <w:sz w:val="18"/>
          <w:szCs w:val="18"/>
        </w:rPr>
        <w:t xml:space="preserve"> (тыс. руб.)</w:t>
      </w:r>
    </w:p>
    <w:tbl>
      <w:tblPr>
        <w:tblW w:w="5000" w:type="pct"/>
        <w:tblLook w:val="00A0"/>
      </w:tblPr>
      <w:tblGrid>
        <w:gridCol w:w="3186"/>
        <w:gridCol w:w="1519"/>
        <w:gridCol w:w="1370"/>
        <w:gridCol w:w="1253"/>
        <w:gridCol w:w="1320"/>
        <w:gridCol w:w="1206"/>
      </w:tblGrid>
      <w:tr w:rsidR="00C77B6A" w:rsidRPr="00CF075D" w:rsidTr="00953932">
        <w:trPr>
          <w:trHeight w:val="1184"/>
        </w:trPr>
        <w:tc>
          <w:tcPr>
            <w:tcW w:w="1616" w:type="pct"/>
            <w:tcBorders>
              <w:top w:val="single" w:sz="4" w:space="0" w:color="auto"/>
              <w:left w:val="single" w:sz="4" w:space="0" w:color="auto"/>
              <w:bottom w:val="single" w:sz="4" w:space="0" w:color="auto"/>
              <w:right w:val="single" w:sz="4" w:space="0" w:color="auto"/>
            </w:tcBorders>
          </w:tcPr>
          <w:p w:rsidR="00C77B6A" w:rsidRPr="00CF075D" w:rsidRDefault="00C77B6A" w:rsidP="0057481B">
            <w:pPr>
              <w:spacing w:after="0" w:line="240" w:lineRule="auto"/>
              <w:jc w:val="center"/>
              <w:rPr>
                <w:rFonts w:ascii="Times New Roman" w:hAnsi="Times New Roman"/>
                <w:color w:val="000000"/>
                <w:sz w:val="18"/>
                <w:szCs w:val="18"/>
                <w:lang w:eastAsia="ru-RU"/>
              </w:rPr>
            </w:pPr>
            <w:r w:rsidRPr="00CF075D">
              <w:rPr>
                <w:rFonts w:ascii="Times New Roman" w:hAnsi="Times New Roman"/>
                <w:color w:val="000000"/>
                <w:sz w:val="18"/>
                <w:szCs w:val="18"/>
                <w:lang w:eastAsia="ru-RU"/>
              </w:rPr>
              <w:t>Наименование</w:t>
            </w:r>
          </w:p>
        </w:tc>
        <w:tc>
          <w:tcPr>
            <w:tcW w:w="771" w:type="pct"/>
            <w:tcBorders>
              <w:top w:val="single" w:sz="4" w:space="0" w:color="auto"/>
              <w:left w:val="single" w:sz="4" w:space="0" w:color="auto"/>
              <w:bottom w:val="single" w:sz="4" w:space="0" w:color="auto"/>
              <w:right w:val="single" w:sz="4" w:space="0" w:color="auto"/>
            </w:tcBorders>
          </w:tcPr>
          <w:p w:rsidR="00C77B6A" w:rsidRPr="00CF075D" w:rsidRDefault="00C77B6A" w:rsidP="00953932">
            <w:pPr>
              <w:spacing w:after="0" w:line="240" w:lineRule="auto"/>
              <w:jc w:val="center"/>
              <w:rPr>
                <w:rFonts w:ascii="Times New Roman" w:hAnsi="Times New Roman"/>
                <w:color w:val="000000"/>
                <w:sz w:val="18"/>
                <w:szCs w:val="18"/>
                <w:lang w:eastAsia="ru-RU"/>
              </w:rPr>
            </w:pPr>
            <w:r w:rsidRPr="00CF075D">
              <w:rPr>
                <w:rFonts w:ascii="Times New Roman" w:hAnsi="Times New Roman"/>
                <w:color w:val="000000"/>
                <w:sz w:val="18"/>
                <w:szCs w:val="18"/>
                <w:lang w:eastAsia="ru-RU"/>
              </w:rPr>
              <w:t xml:space="preserve">Исполнено за </w:t>
            </w:r>
            <w:smartTag w:uri="urn:schemas-microsoft-com:office:smarttags" w:element="metricconverter">
              <w:smartTagPr>
                <w:attr w:name="ProductID" w:val="2017 г"/>
              </w:smartTagPr>
              <w:r w:rsidRPr="00CF075D">
                <w:rPr>
                  <w:rFonts w:ascii="Times New Roman" w:hAnsi="Times New Roman"/>
                  <w:color w:val="000000"/>
                  <w:sz w:val="18"/>
                  <w:szCs w:val="18"/>
                  <w:lang w:eastAsia="ru-RU"/>
                </w:rPr>
                <w:t>2017 г</w:t>
              </w:r>
            </w:smartTag>
          </w:p>
        </w:tc>
        <w:tc>
          <w:tcPr>
            <w:tcW w:w="695" w:type="pct"/>
            <w:tcBorders>
              <w:top w:val="single" w:sz="4" w:space="0" w:color="auto"/>
              <w:left w:val="single" w:sz="4" w:space="0" w:color="auto"/>
              <w:bottom w:val="single" w:sz="4" w:space="0" w:color="auto"/>
              <w:right w:val="single" w:sz="4" w:space="0" w:color="auto"/>
            </w:tcBorders>
          </w:tcPr>
          <w:p w:rsidR="00C77B6A" w:rsidRPr="00CF075D" w:rsidRDefault="00C77B6A" w:rsidP="00953932">
            <w:pPr>
              <w:spacing w:after="0" w:line="240" w:lineRule="auto"/>
              <w:jc w:val="center"/>
              <w:rPr>
                <w:rFonts w:ascii="Times New Roman" w:hAnsi="Times New Roman"/>
                <w:color w:val="000000"/>
                <w:sz w:val="18"/>
                <w:szCs w:val="18"/>
                <w:lang w:eastAsia="ru-RU"/>
              </w:rPr>
            </w:pPr>
            <w:r w:rsidRPr="00CF075D">
              <w:rPr>
                <w:rFonts w:ascii="Times New Roman" w:hAnsi="Times New Roman"/>
                <w:color w:val="000000"/>
                <w:sz w:val="18"/>
                <w:szCs w:val="18"/>
                <w:lang w:eastAsia="ru-RU"/>
              </w:rPr>
              <w:t xml:space="preserve">Утверждено по бюджету на </w:t>
            </w:r>
            <w:smartTag w:uri="urn:schemas-microsoft-com:office:smarttags" w:element="metricconverter">
              <w:smartTagPr>
                <w:attr w:name="ProductID" w:val="2018 г"/>
              </w:smartTagPr>
              <w:r w:rsidRPr="00CF075D">
                <w:rPr>
                  <w:rFonts w:ascii="Times New Roman" w:hAnsi="Times New Roman"/>
                  <w:color w:val="000000"/>
                  <w:sz w:val="18"/>
                  <w:szCs w:val="18"/>
                  <w:lang w:eastAsia="ru-RU"/>
                </w:rPr>
                <w:t>2018 г</w:t>
              </w:r>
            </w:smartTag>
            <w:r w:rsidRPr="00CF075D">
              <w:rPr>
                <w:rFonts w:ascii="Times New Roman" w:hAnsi="Times New Roman"/>
                <w:color w:val="000000"/>
                <w:sz w:val="18"/>
                <w:szCs w:val="18"/>
                <w:lang w:eastAsia="ru-RU"/>
              </w:rPr>
              <w:t>.</w:t>
            </w:r>
          </w:p>
        </w:tc>
        <w:tc>
          <w:tcPr>
            <w:tcW w:w="636" w:type="pct"/>
            <w:tcBorders>
              <w:top w:val="single" w:sz="4" w:space="0" w:color="auto"/>
              <w:left w:val="nil"/>
              <w:bottom w:val="single" w:sz="4" w:space="0" w:color="000000"/>
              <w:right w:val="single" w:sz="4" w:space="0" w:color="auto"/>
            </w:tcBorders>
          </w:tcPr>
          <w:p w:rsidR="00C77B6A" w:rsidRPr="00CF075D" w:rsidRDefault="00C77B6A" w:rsidP="00953932">
            <w:pPr>
              <w:spacing w:after="0" w:line="240" w:lineRule="auto"/>
              <w:jc w:val="center"/>
              <w:rPr>
                <w:rFonts w:ascii="Times New Roman" w:hAnsi="Times New Roman"/>
                <w:color w:val="000000"/>
                <w:sz w:val="18"/>
                <w:szCs w:val="18"/>
                <w:lang w:eastAsia="ru-RU"/>
              </w:rPr>
            </w:pPr>
            <w:r w:rsidRPr="00CF075D">
              <w:rPr>
                <w:rFonts w:ascii="Times New Roman" w:hAnsi="Times New Roman"/>
                <w:color w:val="000000"/>
                <w:sz w:val="18"/>
                <w:szCs w:val="18"/>
                <w:lang w:eastAsia="ru-RU"/>
              </w:rPr>
              <w:t xml:space="preserve">Исполнено за   </w:t>
            </w:r>
            <w:smartTag w:uri="urn:schemas-microsoft-com:office:smarttags" w:element="metricconverter">
              <w:smartTagPr>
                <w:attr w:name="ProductID" w:val="2018 г"/>
              </w:smartTagPr>
              <w:r w:rsidRPr="00CF075D">
                <w:rPr>
                  <w:rFonts w:ascii="Times New Roman" w:hAnsi="Times New Roman"/>
                  <w:color w:val="000000"/>
                  <w:sz w:val="18"/>
                  <w:szCs w:val="18"/>
                  <w:lang w:eastAsia="ru-RU"/>
                </w:rPr>
                <w:t>2018 г</w:t>
              </w:r>
            </w:smartTag>
          </w:p>
        </w:tc>
        <w:tc>
          <w:tcPr>
            <w:tcW w:w="670" w:type="pct"/>
            <w:tcBorders>
              <w:top w:val="single" w:sz="4" w:space="0" w:color="auto"/>
              <w:left w:val="nil"/>
              <w:bottom w:val="single" w:sz="4" w:space="0" w:color="000000"/>
              <w:right w:val="single" w:sz="4" w:space="0" w:color="auto"/>
            </w:tcBorders>
          </w:tcPr>
          <w:p w:rsidR="00C77B6A" w:rsidRPr="00CF075D" w:rsidRDefault="00C77B6A" w:rsidP="00953932">
            <w:pPr>
              <w:spacing w:after="0" w:line="240" w:lineRule="auto"/>
              <w:jc w:val="center"/>
              <w:rPr>
                <w:rFonts w:ascii="Times New Roman" w:hAnsi="Times New Roman"/>
                <w:color w:val="000000"/>
                <w:sz w:val="18"/>
                <w:szCs w:val="18"/>
                <w:lang w:eastAsia="ru-RU"/>
              </w:rPr>
            </w:pPr>
            <w:r w:rsidRPr="00CF075D">
              <w:rPr>
                <w:rFonts w:ascii="Times New Roman" w:hAnsi="Times New Roman"/>
                <w:color w:val="000000"/>
                <w:sz w:val="18"/>
                <w:szCs w:val="18"/>
                <w:lang w:eastAsia="ru-RU"/>
              </w:rPr>
              <w:t xml:space="preserve">%  исполнения к плану </w:t>
            </w:r>
            <w:smartTag w:uri="urn:schemas-microsoft-com:office:smarttags" w:element="metricconverter">
              <w:smartTagPr>
                <w:attr w:name="ProductID" w:val="2018 г"/>
              </w:smartTagPr>
              <w:r w:rsidRPr="00CF075D">
                <w:rPr>
                  <w:rFonts w:ascii="Times New Roman" w:hAnsi="Times New Roman"/>
                  <w:color w:val="000000"/>
                  <w:sz w:val="18"/>
                  <w:szCs w:val="18"/>
                  <w:lang w:eastAsia="ru-RU"/>
                </w:rPr>
                <w:t>2018 г</w:t>
              </w:r>
            </w:smartTag>
          </w:p>
        </w:tc>
        <w:tc>
          <w:tcPr>
            <w:tcW w:w="612" w:type="pct"/>
            <w:tcBorders>
              <w:top w:val="single" w:sz="4" w:space="0" w:color="auto"/>
              <w:left w:val="single" w:sz="4" w:space="0" w:color="auto"/>
              <w:bottom w:val="single" w:sz="4" w:space="0" w:color="000000"/>
              <w:right w:val="single" w:sz="4" w:space="0" w:color="auto"/>
            </w:tcBorders>
          </w:tcPr>
          <w:p w:rsidR="00C77B6A" w:rsidRPr="00CF075D" w:rsidRDefault="00C77B6A" w:rsidP="0057481B">
            <w:pPr>
              <w:spacing w:after="0" w:line="240" w:lineRule="auto"/>
              <w:jc w:val="center"/>
              <w:rPr>
                <w:rFonts w:ascii="Times New Roman" w:hAnsi="Times New Roman"/>
                <w:color w:val="000000"/>
                <w:sz w:val="18"/>
                <w:szCs w:val="18"/>
                <w:lang w:eastAsia="ru-RU"/>
              </w:rPr>
            </w:pPr>
            <w:r w:rsidRPr="00CF075D">
              <w:rPr>
                <w:rFonts w:ascii="Times New Roman" w:hAnsi="Times New Roman"/>
                <w:color w:val="000000"/>
                <w:sz w:val="18"/>
                <w:szCs w:val="18"/>
                <w:lang w:eastAsia="ru-RU"/>
              </w:rPr>
              <w:t>структура, %</w:t>
            </w:r>
          </w:p>
        </w:tc>
      </w:tr>
      <w:tr w:rsidR="00C77B6A" w:rsidRPr="00CF075D" w:rsidTr="00432C5F">
        <w:trPr>
          <w:trHeight w:val="20"/>
        </w:trPr>
        <w:tc>
          <w:tcPr>
            <w:tcW w:w="1616" w:type="pct"/>
            <w:tcBorders>
              <w:top w:val="nil"/>
              <w:left w:val="single" w:sz="4" w:space="0" w:color="auto"/>
              <w:bottom w:val="single" w:sz="4" w:space="0" w:color="auto"/>
              <w:right w:val="single" w:sz="4" w:space="0" w:color="auto"/>
            </w:tcBorders>
          </w:tcPr>
          <w:p w:rsidR="00C77B6A" w:rsidRPr="00CF075D" w:rsidRDefault="00C77B6A" w:rsidP="0057481B">
            <w:pPr>
              <w:spacing w:after="0" w:line="240" w:lineRule="auto"/>
              <w:rPr>
                <w:rFonts w:ascii="Times New Roman" w:hAnsi="Times New Roman"/>
                <w:color w:val="000000"/>
                <w:sz w:val="18"/>
                <w:szCs w:val="18"/>
                <w:lang w:eastAsia="ru-RU"/>
              </w:rPr>
            </w:pPr>
            <w:r w:rsidRPr="00CF075D">
              <w:rPr>
                <w:rFonts w:ascii="Times New Roman" w:hAnsi="Times New Roman"/>
                <w:color w:val="000000"/>
                <w:sz w:val="18"/>
                <w:szCs w:val="18"/>
                <w:lang w:eastAsia="ru-RU"/>
              </w:rPr>
              <w:t>Налог на доходы физических лиц</w:t>
            </w:r>
          </w:p>
        </w:tc>
        <w:tc>
          <w:tcPr>
            <w:tcW w:w="771" w:type="pct"/>
            <w:tcBorders>
              <w:top w:val="nil"/>
              <w:left w:val="nil"/>
              <w:bottom w:val="single" w:sz="4" w:space="0" w:color="auto"/>
              <w:right w:val="single" w:sz="4" w:space="0" w:color="auto"/>
            </w:tcBorders>
            <w:vAlign w:val="center"/>
          </w:tcPr>
          <w:p w:rsidR="00C77B6A" w:rsidRPr="00CF075D" w:rsidRDefault="00C77B6A" w:rsidP="00432C5F">
            <w:pPr>
              <w:spacing w:after="0" w:line="240" w:lineRule="auto"/>
              <w:ind w:right="234"/>
              <w:jc w:val="right"/>
              <w:rPr>
                <w:rFonts w:ascii="Times New Roman" w:hAnsi="Times New Roman"/>
                <w:color w:val="000000"/>
                <w:sz w:val="18"/>
                <w:szCs w:val="18"/>
                <w:lang w:eastAsia="ru-RU"/>
              </w:rPr>
            </w:pPr>
            <w:r w:rsidRPr="00CF075D">
              <w:rPr>
                <w:rFonts w:ascii="Times New Roman" w:hAnsi="Times New Roman"/>
                <w:color w:val="000000"/>
                <w:sz w:val="18"/>
                <w:szCs w:val="18"/>
                <w:lang w:eastAsia="ru-RU"/>
              </w:rPr>
              <w:t>66617</w:t>
            </w:r>
          </w:p>
        </w:tc>
        <w:tc>
          <w:tcPr>
            <w:tcW w:w="695" w:type="pct"/>
            <w:tcBorders>
              <w:top w:val="nil"/>
              <w:left w:val="nil"/>
              <w:bottom w:val="single" w:sz="4" w:space="0" w:color="auto"/>
              <w:right w:val="single" w:sz="4" w:space="0" w:color="auto"/>
            </w:tcBorders>
            <w:vAlign w:val="center"/>
          </w:tcPr>
          <w:p w:rsidR="00C77B6A" w:rsidRPr="00CF075D" w:rsidRDefault="00C77B6A" w:rsidP="00432C5F">
            <w:pPr>
              <w:tabs>
                <w:tab w:val="left" w:pos="779"/>
              </w:tabs>
              <w:spacing w:after="0" w:line="240" w:lineRule="auto"/>
              <w:ind w:right="234"/>
              <w:jc w:val="right"/>
              <w:rPr>
                <w:rFonts w:ascii="Times New Roman" w:hAnsi="Times New Roman"/>
                <w:sz w:val="18"/>
                <w:szCs w:val="18"/>
              </w:rPr>
            </w:pPr>
            <w:r w:rsidRPr="00CF075D">
              <w:rPr>
                <w:rFonts w:ascii="Times New Roman" w:hAnsi="Times New Roman"/>
                <w:sz w:val="18"/>
                <w:szCs w:val="18"/>
              </w:rPr>
              <w:t>80247,4</w:t>
            </w:r>
          </w:p>
        </w:tc>
        <w:tc>
          <w:tcPr>
            <w:tcW w:w="636" w:type="pct"/>
            <w:tcBorders>
              <w:top w:val="single" w:sz="4" w:space="0" w:color="000000"/>
              <w:left w:val="nil"/>
              <w:bottom w:val="single" w:sz="4" w:space="0" w:color="auto"/>
              <w:right w:val="single" w:sz="4" w:space="0" w:color="auto"/>
            </w:tcBorders>
            <w:vAlign w:val="center"/>
          </w:tcPr>
          <w:p w:rsidR="00C77B6A" w:rsidRPr="00CF075D" w:rsidRDefault="00C77B6A" w:rsidP="00432C5F">
            <w:pPr>
              <w:tabs>
                <w:tab w:val="left" w:pos="779"/>
              </w:tabs>
              <w:spacing w:after="0" w:line="240" w:lineRule="auto"/>
              <w:ind w:right="234"/>
              <w:jc w:val="right"/>
              <w:rPr>
                <w:rFonts w:ascii="Times New Roman" w:hAnsi="Times New Roman"/>
                <w:sz w:val="18"/>
                <w:szCs w:val="18"/>
              </w:rPr>
            </w:pPr>
            <w:r w:rsidRPr="00CF075D">
              <w:rPr>
                <w:rFonts w:ascii="Times New Roman" w:hAnsi="Times New Roman"/>
                <w:sz w:val="18"/>
                <w:szCs w:val="18"/>
              </w:rPr>
              <w:t>87447,8</w:t>
            </w:r>
          </w:p>
        </w:tc>
        <w:tc>
          <w:tcPr>
            <w:tcW w:w="670" w:type="pct"/>
            <w:tcBorders>
              <w:top w:val="single" w:sz="4" w:space="0" w:color="000000"/>
              <w:left w:val="nil"/>
              <w:bottom w:val="single" w:sz="4" w:space="0" w:color="auto"/>
              <w:right w:val="single" w:sz="4" w:space="0" w:color="auto"/>
            </w:tcBorders>
            <w:vAlign w:val="center"/>
          </w:tcPr>
          <w:p w:rsidR="00C77B6A" w:rsidRPr="00CF075D" w:rsidRDefault="00C77B6A" w:rsidP="00432C5F">
            <w:pPr>
              <w:spacing w:after="0" w:line="240" w:lineRule="auto"/>
              <w:ind w:right="210"/>
              <w:jc w:val="right"/>
              <w:rPr>
                <w:rFonts w:ascii="Times New Roman" w:hAnsi="Times New Roman"/>
                <w:color w:val="000000"/>
                <w:sz w:val="18"/>
                <w:szCs w:val="18"/>
              </w:rPr>
            </w:pPr>
            <w:r w:rsidRPr="00CF075D">
              <w:rPr>
                <w:rFonts w:ascii="Times New Roman" w:hAnsi="Times New Roman"/>
                <w:color w:val="000000"/>
                <w:sz w:val="18"/>
                <w:szCs w:val="18"/>
              </w:rPr>
              <w:t>109,0</w:t>
            </w:r>
          </w:p>
        </w:tc>
        <w:tc>
          <w:tcPr>
            <w:tcW w:w="612" w:type="pct"/>
            <w:tcBorders>
              <w:top w:val="nil"/>
              <w:left w:val="nil"/>
              <w:bottom w:val="single" w:sz="4" w:space="0" w:color="auto"/>
              <w:right w:val="single" w:sz="4" w:space="0" w:color="auto"/>
            </w:tcBorders>
            <w:noWrap/>
            <w:vAlign w:val="center"/>
          </w:tcPr>
          <w:p w:rsidR="00C77B6A" w:rsidRPr="00CF075D" w:rsidRDefault="00C77B6A" w:rsidP="00432C5F">
            <w:pPr>
              <w:spacing w:after="0" w:line="240" w:lineRule="auto"/>
              <w:ind w:right="210"/>
              <w:jc w:val="right"/>
              <w:rPr>
                <w:rFonts w:ascii="Times New Roman" w:hAnsi="Times New Roman"/>
                <w:color w:val="000000"/>
                <w:sz w:val="18"/>
                <w:szCs w:val="18"/>
              </w:rPr>
            </w:pPr>
            <w:r w:rsidRPr="00CF075D">
              <w:rPr>
                <w:rFonts w:ascii="Times New Roman" w:hAnsi="Times New Roman"/>
                <w:color w:val="000000"/>
                <w:sz w:val="18"/>
                <w:szCs w:val="18"/>
              </w:rPr>
              <w:t>80,5</w:t>
            </w:r>
          </w:p>
        </w:tc>
      </w:tr>
      <w:tr w:rsidR="00C77B6A" w:rsidRPr="00CF075D" w:rsidTr="00432C5F">
        <w:trPr>
          <w:trHeight w:val="20"/>
        </w:trPr>
        <w:tc>
          <w:tcPr>
            <w:tcW w:w="1616" w:type="pct"/>
            <w:tcBorders>
              <w:top w:val="nil"/>
              <w:left w:val="single" w:sz="4" w:space="0" w:color="auto"/>
              <w:bottom w:val="single" w:sz="4" w:space="0" w:color="auto"/>
              <w:right w:val="single" w:sz="4" w:space="0" w:color="auto"/>
            </w:tcBorders>
          </w:tcPr>
          <w:p w:rsidR="00C77B6A" w:rsidRPr="00CF075D" w:rsidRDefault="00C77B6A" w:rsidP="0057481B">
            <w:pPr>
              <w:spacing w:after="0" w:line="240" w:lineRule="auto"/>
              <w:rPr>
                <w:rFonts w:ascii="Times New Roman" w:hAnsi="Times New Roman"/>
                <w:color w:val="000000"/>
                <w:sz w:val="18"/>
                <w:szCs w:val="18"/>
                <w:lang w:eastAsia="ru-RU"/>
              </w:rPr>
            </w:pPr>
            <w:r w:rsidRPr="00CF075D">
              <w:rPr>
                <w:rFonts w:ascii="Times New Roman" w:hAnsi="Times New Roman"/>
                <w:color w:val="000000"/>
                <w:sz w:val="18"/>
                <w:szCs w:val="18"/>
                <w:lang w:eastAsia="ru-RU"/>
              </w:rPr>
              <w:t>Налоги на совокупный доход</w:t>
            </w:r>
          </w:p>
        </w:tc>
        <w:tc>
          <w:tcPr>
            <w:tcW w:w="771" w:type="pct"/>
            <w:tcBorders>
              <w:top w:val="nil"/>
              <w:left w:val="nil"/>
              <w:bottom w:val="single" w:sz="4" w:space="0" w:color="auto"/>
              <w:right w:val="single" w:sz="4" w:space="0" w:color="auto"/>
            </w:tcBorders>
            <w:vAlign w:val="center"/>
          </w:tcPr>
          <w:p w:rsidR="00C77B6A" w:rsidRPr="00CF075D" w:rsidRDefault="00C77B6A" w:rsidP="00432C5F">
            <w:pPr>
              <w:spacing w:after="0" w:line="240" w:lineRule="auto"/>
              <w:ind w:right="234"/>
              <w:jc w:val="right"/>
              <w:rPr>
                <w:rFonts w:ascii="Times New Roman" w:hAnsi="Times New Roman"/>
                <w:color w:val="000000"/>
                <w:sz w:val="18"/>
                <w:szCs w:val="18"/>
                <w:lang w:eastAsia="ru-RU"/>
              </w:rPr>
            </w:pPr>
            <w:r w:rsidRPr="00CF075D">
              <w:rPr>
                <w:rFonts w:ascii="Times New Roman" w:hAnsi="Times New Roman"/>
                <w:color w:val="000000"/>
                <w:sz w:val="18"/>
                <w:szCs w:val="18"/>
                <w:lang w:eastAsia="ru-RU"/>
              </w:rPr>
              <w:t>6672,2</w:t>
            </w:r>
          </w:p>
        </w:tc>
        <w:tc>
          <w:tcPr>
            <w:tcW w:w="695" w:type="pct"/>
            <w:tcBorders>
              <w:top w:val="nil"/>
              <w:left w:val="nil"/>
              <w:bottom w:val="single" w:sz="4" w:space="0" w:color="auto"/>
              <w:right w:val="single" w:sz="4" w:space="0" w:color="auto"/>
            </w:tcBorders>
            <w:vAlign w:val="center"/>
          </w:tcPr>
          <w:p w:rsidR="00C77B6A" w:rsidRPr="00CF075D" w:rsidRDefault="00C77B6A" w:rsidP="00432C5F">
            <w:pPr>
              <w:tabs>
                <w:tab w:val="left" w:pos="779"/>
              </w:tabs>
              <w:spacing w:after="0" w:line="240" w:lineRule="auto"/>
              <w:ind w:right="234"/>
              <w:jc w:val="right"/>
              <w:rPr>
                <w:rFonts w:ascii="Times New Roman" w:hAnsi="Times New Roman"/>
                <w:sz w:val="18"/>
                <w:szCs w:val="18"/>
              </w:rPr>
            </w:pPr>
            <w:r w:rsidRPr="00CF075D">
              <w:rPr>
                <w:rFonts w:ascii="Times New Roman" w:hAnsi="Times New Roman"/>
                <w:sz w:val="18"/>
                <w:szCs w:val="18"/>
              </w:rPr>
              <w:t>6550,0</w:t>
            </w:r>
          </w:p>
        </w:tc>
        <w:tc>
          <w:tcPr>
            <w:tcW w:w="636" w:type="pct"/>
            <w:tcBorders>
              <w:top w:val="nil"/>
              <w:left w:val="nil"/>
              <w:bottom w:val="single" w:sz="4" w:space="0" w:color="auto"/>
              <w:right w:val="single" w:sz="4" w:space="0" w:color="auto"/>
            </w:tcBorders>
            <w:vAlign w:val="center"/>
          </w:tcPr>
          <w:p w:rsidR="00C77B6A" w:rsidRPr="00CF075D" w:rsidRDefault="00C77B6A" w:rsidP="00432C5F">
            <w:pPr>
              <w:tabs>
                <w:tab w:val="left" w:pos="779"/>
              </w:tabs>
              <w:spacing w:after="0" w:line="240" w:lineRule="auto"/>
              <w:ind w:right="234"/>
              <w:jc w:val="right"/>
              <w:rPr>
                <w:rFonts w:ascii="Times New Roman" w:hAnsi="Times New Roman"/>
                <w:sz w:val="18"/>
                <w:szCs w:val="18"/>
              </w:rPr>
            </w:pPr>
            <w:r w:rsidRPr="00CF075D">
              <w:rPr>
                <w:rFonts w:ascii="Times New Roman" w:hAnsi="Times New Roman"/>
                <w:sz w:val="18"/>
                <w:szCs w:val="18"/>
              </w:rPr>
              <w:t>5256,8</w:t>
            </w:r>
          </w:p>
        </w:tc>
        <w:tc>
          <w:tcPr>
            <w:tcW w:w="670" w:type="pct"/>
            <w:tcBorders>
              <w:top w:val="nil"/>
              <w:left w:val="nil"/>
              <w:bottom w:val="single" w:sz="4" w:space="0" w:color="auto"/>
              <w:right w:val="single" w:sz="4" w:space="0" w:color="auto"/>
            </w:tcBorders>
            <w:vAlign w:val="center"/>
          </w:tcPr>
          <w:p w:rsidR="00C77B6A" w:rsidRPr="00CF075D" w:rsidRDefault="00C77B6A" w:rsidP="00432C5F">
            <w:pPr>
              <w:spacing w:after="0" w:line="240" w:lineRule="auto"/>
              <w:ind w:right="210"/>
              <w:jc w:val="right"/>
              <w:rPr>
                <w:rFonts w:ascii="Times New Roman" w:hAnsi="Times New Roman"/>
                <w:color w:val="000000"/>
                <w:sz w:val="18"/>
                <w:szCs w:val="18"/>
              </w:rPr>
            </w:pPr>
            <w:r w:rsidRPr="00CF075D">
              <w:rPr>
                <w:rFonts w:ascii="Times New Roman" w:hAnsi="Times New Roman"/>
                <w:color w:val="000000"/>
                <w:sz w:val="18"/>
                <w:szCs w:val="18"/>
              </w:rPr>
              <w:t>80,3</w:t>
            </w:r>
          </w:p>
        </w:tc>
        <w:tc>
          <w:tcPr>
            <w:tcW w:w="612" w:type="pct"/>
            <w:tcBorders>
              <w:top w:val="nil"/>
              <w:left w:val="nil"/>
              <w:bottom w:val="single" w:sz="4" w:space="0" w:color="auto"/>
              <w:right w:val="single" w:sz="4" w:space="0" w:color="auto"/>
            </w:tcBorders>
            <w:noWrap/>
            <w:vAlign w:val="center"/>
          </w:tcPr>
          <w:p w:rsidR="00C77B6A" w:rsidRPr="00CF075D" w:rsidRDefault="00C77B6A" w:rsidP="00432C5F">
            <w:pPr>
              <w:spacing w:after="0" w:line="240" w:lineRule="auto"/>
              <w:ind w:right="210"/>
              <w:jc w:val="right"/>
              <w:rPr>
                <w:rFonts w:ascii="Times New Roman" w:hAnsi="Times New Roman"/>
                <w:color w:val="000000"/>
                <w:sz w:val="18"/>
                <w:szCs w:val="18"/>
              </w:rPr>
            </w:pPr>
            <w:r w:rsidRPr="00CF075D">
              <w:rPr>
                <w:rFonts w:ascii="Times New Roman" w:hAnsi="Times New Roman"/>
                <w:color w:val="000000"/>
                <w:sz w:val="18"/>
                <w:szCs w:val="18"/>
              </w:rPr>
              <w:t>4,8</w:t>
            </w:r>
          </w:p>
        </w:tc>
      </w:tr>
      <w:tr w:rsidR="00C77B6A" w:rsidRPr="00CF075D" w:rsidTr="00432C5F">
        <w:trPr>
          <w:trHeight w:val="20"/>
        </w:trPr>
        <w:tc>
          <w:tcPr>
            <w:tcW w:w="1616" w:type="pct"/>
            <w:tcBorders>
              <w:top w:val="nil"/>
              <w:left w:val="single" w:sz="4" w:space="0" w:color="auto"/>
              <w:bottom w:val="single" w:sz="4" w:space="0" w:color="auto"/>
              <w:right w:val="single" w:sz="4" w:space="0" w:color="auto"/>
            </w:tcBorders>
          </w:tcPr>
          <w:p w:rsidR="00C77B6A" w:rsidRPr="00CF075D" w:rsidRDefault="00C77B6A" w:rsidP="0057481B">
            <w:pPr>
              <w:spacing w:after="0" w:line="240" w:lineRule="auto"/>
              <w:rPr>
                <w:rFonts w:ascii="Times New Roman" w:hAnsi="Times New Roman"/>
                <w:color w:val="000000"/>
                <w:sz w:val="18"/>
                <w:szCs w:val="18"/>
                <w:lang w:eastAsia="ru-RU"/>
              </w:rPr>
            </w:pPr>
            <w:r w:rsidRPr="00CF075D">
              <w:rPr>
                <w:rFonts w:ascii="Times New Roman" w:hAnsi="Times New Roman"/>
                <w:color w:val="000000"/>
                <w:sz w:val="18"/>
                <w:szCs w:val="18"/>
                <w:lang w:eastAsia="ru-RU"/>
              </w:rPr>
              <w:t>Прочие налоговые доходы</w:t>
            </w:r>
          </w:p>
        </w:tc>
        <w:tc>
          <w:tcPr>
            <w:tcW w:w="771" w:type="pct"/>
            <w:tcBorders>
              <w:top w:val="nil"/>
              <w:left w:val="nil"/>
              <w:bottom w:val="single" w:sz="4" w:space="0" w:color="auto"/>
              <w:right w:val="single" w:sz="4" w:space="0" w:color="auto"/>
            </w:tcBorders>
            <w:vAlign w:val="center"/>
          </w:tcPr>
          <w:p w:rsidR="00C77B6A" w:rsidRPr="00CF075D" w:rsidRDefault="00C77B6A" w:rsidP="00432C5F">
            <w:pPr>
              <w:spacing w:after="0" w:line="240" w:lineRule="auto"/>
              <w:ind w:right="234"/>
              <w:jc w:val="right"/>
              <w:rPr>
                <w:rFonts w:ascii="Times New Roman" w:hAnsi="Times New Roman"/>
                <w:color w:val="000000"/>
                <w:sz w:val="18"/>
                <w:szCs w:val="18"/>
                <w:lang w:eastAsia="ru-RU"/>
              </w:rPr>
            </w:pPr>
            <w:r w:rsidRPr="00CF075D">
              <w:rPr>
                <w:rFonts w:ascii="Times New Roman" w:hAnsi="Times New Roman"/>
                <w:color w:val="000000"/>
                <w:sz w:val="18"/>
                <w:szCs w:val="18"/>
                <w:lang w:eastAsia="ru-RU"/>
              </w:rPr>
              <w:t>5286,1</w:t>
            </w:r>
          </w:p>
        </w:tc>
        <w:tc>
          <w:tcPr>
            <w:tcW w:w="695" w:type="pct"/>
            <w:tcBorders>
              <w:top w:val="nil"/>
              <w:left w:val="nil"/>
              <w:bottom w:val="single" w:sz="4" w:space="0" w:color="auto"/>
              <w:right w:val="single" w:sz="4" w:space="0" w:color="auto"/>
            </w:tcBorders>
            <w:vAlign w:val="center"/>
          </w:tcPr>
          <w:p w:rsidR="00C77B6A" w:rsidRPr="00CF075D" w:rsidRDefault="00C77B6A" w:rsidP="00432C5F">
            <w:pPr>
              <w:tabs>
                <w:tab w:val="left" w:pos="779"/>
              </w:tabs>
              <w:spacing w:after="0" w:line="240" w:lineRule="auto"/>
              <w:ind w:right="234"/>
              <w:jc w:val="right"/>
              <w:rPr>
                <w:rFonts w:ascii="Times New Roman" w:hAnsi="Times New Roman"/>
                <w:sz w:val="18"/>
                <w:szCs w:val="18"/>
              </w:rPr>
            </w:pPr>
            <w:r w:rsidRPr="00CF075D">
              <w:rPr>
                <w:rFonts w:ascii="Times New Roman" w:hAnsi="Times New Roman"/>
                <w:sz w:val="18"/>
                <w:szCs w:val="18"/>
              </w:rPr>
              <w:t>4021,6</w:t>
            </w:r>
          </w:p>
        </w:tc>
        <w:tc>
          <w:tcPr>
            <w:tcW w:w="636" w:type="pct"/>
            <w:tcBorders>
              <w:top w:val="nil"/>
              <w:left w:val="nil"/>
              <w:bottom w:val="single" w:sz="4" w:space="0" w:color="auto"/>
              <w:right w:val="single" w:sz="4" w:space="0" w:color="auto"/>
            </w:tcBorders>
            <w:vAlign w:val="center"/>
          </w:tcPr>
          <w:p w:rsidR="00C77B6A" w:rsidRPr="00CF075D" w:rsidRDefault="00C77B6A" w:rsidP="00432C5F">
            <w:pPr>
              <w:tabs>
                <w:tab w:val="left" w:pos="779"/>
              </w:tabs>
              <w:spacing w:after="0" w:line="240" w:lineRule="auto"/>
              <w:ind w:right="234"/>
              <w:jc w:val="right"/>
              <w:rPr>
                <w:rFonts w:ascii="Times New Roman" w:hAnsi="Times New Roman"/>
                <w:sz w:val="18"/>
                <w:szCs w:val="18"/>
              </w:rPr>
            </w:pPr>
            <w:r w:rsidRPr="00CF075D">
              <w:rPr>
                <w:rFonts w:ascii="Times New Roman" w:hAnsi="Times New Roman"/>
                <w:sz w:val="18"/>
                <w:szCs w:val="18"/>
              </w:rPr>
              <w:t>3485,7</w:t>
            </w:r>
          </w:p>
        </w:tc>
        <w:tc>
          <w:tcPr>
            <w:tcW w:w="670" w:type="pct"/>
            <w:tcBorders>
              <w:top w:val="nil"/>
              <w:left w:val="nil"/>
              <w:bottom w:val="single" w:sz="4" w:space="0" w:color="auto"/>
              <w:right w:val="single" w:sz="4" w:space="0" w:color="auto"/>
            </w:tcBorders>
            <w:vAlign w:val="center"/>
          </w:tcPr>
          <w:p w:rsidR="00C77B6A" w:rsidRPr="00CF075D" w:rsidRDefault="00C77B6A" w:rsidP="00432C5F">
            <w:pPr>
              <w:spacing w:after="0" w:line="240" w:lineRule="auto"/>
              <w:ind w:right="210"/>
              <w:jc w:val="right"/>
              <w:rPr>
                <w:rFonts w:ascii="Times New Roman" w:hAnsi="Times New Roman"/>
                <w:color w:val="000000"/>
                <w:sz w:val="18"/>
                <w:szCs w:val="18"/>
              </w:rPr>
            </w:pPr>
            <w:r w:rsidRPr="00CF075D">
              <w:rPr>
                <w:rFonts w:ascii="Times New Roman" w:hAnsi="Times New Roman"/>
                <w:color w:val="000000"/>
                <w:sz w:val="18"/>
                <w:szCs w:val="18"/>
              </w:rPr>
              <w:t>86,7</w:t>
            </w:r>
          </w:p>
        </w:tc>
        <w:tc>
          <w:tcPr>
            <w:tcW w:w="612" w:type="pct"/>
            <w:tcBorders>
              <w:top w:val="nil"/>
              <w:left w:val="nil"/>
              <w:bottom w:val="single" w:sz="4" w:space="0" w:color="auto"/>
              <w:right w:val="single" w:sz="4" w:space="0" w:color="auto"/>
            </w:tcBorders>
            <w:noWrap/>
            <w:vAlign w:val="center"/>
          </w:tcPr>
          <w:p w:rsidR="00C77B6A" w:rsidRPr="00CF075D" w:rsidRDefault="00C77B6A" w:rsidP="00432C5F">
            <w:pPr>
              <w:spacing w:after="0" w:line="240" w:lineRule="auto"/>
              <w:ind w:right="210"/>
              <w:jc w:val="right"/>
              <w:rPr>
                <w:rFonts w:ascii="Times New Roman" w:hAnsi="Times New Roman"/>
                <w:color w:val="000000"/>
                <w:sz w:val="18"/>
                <w:szCs w:val="18"/>
              </w:rPr>
            </w:pPr>
            <w:r w:rsidRPr="00CF075D">
              <w:rPr>
                <w:rFonts w:ascii="Times New Roman" w:hAnsi="Times New Roman"/>
                <w:color w:val="000000"/>
                <w:sz w:val="18"/>
                <w:szCs w:val="18"/>
              </w:rPr>
              <w:t>3,2</w:t>
            </w:r>
          </w:p>
        </w:tc>
      </w:tr>
      <w:tr w:rsidR="00C77B6A" w:rsidRPr="00CF075D" w:rsidTr="00432C5F">
        <w:trPr>
          <w:trHeight w:val="20"/>
        </w:trPr>
        <w:tc>
          <w:tcPr>
            <w:tcW w:w="1616" w:type="pct"/>
            <w:tcBorders>
              <w:top w:val="nil"/>
              <w:left w:val="single" w:sz="4" w:space="0" w:color="auto"/>
              <w:bottom w:val="single" w:sz="4" w:space="0" w:color="auto"/>
              <w:right w:val="single" w:sz="4" w:space="0" w:color="auto"/>
            </w:tcBorders>
          </w:tcPr>
          <w:p w:rsidR="00C77B6A" w:rsidRPr="00CF075D" w:rsidRDefault="00C77B6A" w:rsidP="0057481B">
            <w:pPr>
              <w:spacing w:after="0" w:line="240" w:lineRule="auto"/>
              <w:rPr>
                <w:rFonts w:ascii="Times New Roman" w:hAnsi="Times New Roman"/>
                <w:color w:val="000000"/>
                <w:sz w:val="18"/>
                <w:szCs w:val="18"/>
                <w:lang w:eastAsia="ru-RU"/>
              </w:rPr>
            </w:pPr>
            <w:r w:rsidRPr="00CF075D">
              <w:rPr>
                <w:rFonts w:ascii="Times New Roman" w:hAnsi="Times New Roman"/>
                <w:color w:val="000000"/>
                <w:sz w:val="18"/>
                <w:szCs w:val="18"/>
                <w:lang w:eastAsia="ru-RU"/>
              </w:rPr>
              <w:t>Неналоговые доходы</w:t>
            </w:r>
          </w:p>
        </w:tc>
        <w:tc>
          <w:tcPr>
            <w:tcW w:w="771" w:type="pct"/>
            <w:tcBorders>
              <w:top w:val="nil"/>
              <w:left w:val="nil"/>
              <w:bottom w:val="single" w:sz="4" w:space="0" w:color="auto"/>
              <w:right w:val="single" w:sz="4" w:space="0" w:color="auto"/>
            </w:tcBorders>
            <w:vAlign w:val="center"/>
          </w:tcPr>
          <w:p w:rsidR="00C77B6A" w:rsidRPr="00CF075D" w:rsidRDefault="00C77B6A" w:rsidP="00432C5F">
            <w:pPr>
              <w:spacing w:after="0" w:line="240" w:lineRule="auto"/>
              <w:ind w:right="234"/>
              <w:jc w:val="right"/>
              <w:rPr>
                <w:rFonts w:ascii="Times New Roman" w:hAnsi="Times New Roman"/>
                <w:color w:val="000000"/>
                <w:sz w:val="18"/>
                <w:szCs w:val="18"/>
                <w:lang w:eastAsia="ru-RU"/>
              </w:rPr>
            </w:pPr>
            <w:r w:rsidRPr="00CF075D">
              <w:rPr>
                <w:rFonts w:ascii="Times New Roman" w:hAnsi="Times New Roman"/>
                <w:color w:val="000000"/>
                <w:sz w:val="18"/>
                <w:szCs w:val="18"/>
                <w:lang w:eastAsia="ru-RU"/>
              </w:rPr>
              <w:t>11970,3</w:t>
            </w:r>
          </w:p>
        </w:tc>
        <w:tc>
          <w:tcPr>
            <w:tcW w:w="695" w:type="pct"/>
            <w:tcBorders>
              <w:top w:val="nil"/>
              <w:left w:val="nil"/>
              <w:bottom w:val="single" w:sz="4" w:space="0" w:color="auto"/>
              <w:right w:val="single" w:sz="4" w:space="0" w:color="auto"/>
            </w:tcBorders>
            <w:vAlign w:val="center"/>
          </w:tcPr>
          <w:p w:rsidR="00C77B6A" w:rsidRPr="00CF075D" w:rsidRDefault="00C77B6A" w:rsidP="00432C5F">
            <w:pPr>
              <w:spacing w:after="0" w:line="240" w:lineRule="auto"/>
              <w:ind w:right="234"/>
              <w:jc w:val="right"/>
              <w:rPr>
                <w:rFonts w:ascii="Times New Roman" w:hAnsi="Times New Roman"/>
                <w:color w:val="000000"/>
                <w:sz w:val="18"/>
                <w:szCs w:val="18"/>
              </w:rPr>
            </w:pPr>
            <w:r w:rsidRPr="00CF075D">
              <w:rPr>
                <w:rFonts w:ascii="Times New Roman" w:hAnsi="Times New Roman"/>
                <w:color w:val="000000"/>
                <w:sz w:val="18"/>
                <w:szCs w:val="18"/>
              </w:rPr>
              <w:t>29566,1</w:t>
            </w:r>
          </w:p>
        </w:tc>
        <w:tc>
          <w:tcPr>
            <w:tcW w:w="636" w:type="pct"/>
            <w:tcBorders>
              <w:top w:val="nil"/>
              <w:left w:val="nil"/>
              <w:bottom w:val="single" w:sz="4" w:space="0" w:color="auto"/>
              <w:right w:val="single" w:sz="4" w:space="0" w:color="auto"/>
            </w:tcBorders>
            <w:vAlign w:val="center"/>
          </w:tcPr>
          <w:p w:rsidR="00C77B6A" w:rsidRPr="00CF075D" w:rsidRDefault="00C77B6A" w:rsidP="00432C5F">
            <w:pPr>
              <w:spacing w:after="0" w:line="240" w:lineRule="auto"/>
              <w:ind w:right="234"/>
              <w:jc w:val="right"/>
              <w:rPr>
                <w:rFonts w:ascii="Times New Roman" w:hAnsi="Times New Roman"/>
                <w:color w:val="000000"/>
                <w:sz w:val="18"/>
                <w:szCs w:val="18"/>
              </w:rPr>
            </w:pPr>
            <w:r w:rsidRPr="00CF075D">
              <w:rPr>
                <w:rFonts w:ascii="Times New Roman" w:hAnsi="Times New Roman"/>
                <w:color w:val="000000"/>
                <w:sz w:val="18"/>
                <w:szCs w:val="18"/>
              </w:rPr>
              <w:t>10440,4</w:t>
            </w:r>
          </w:p>
        </w:tc>
        <w:tc>
          <w:tcPr>
            <w:tcW w:w="670" w:type="pct"/>
            <w:tcBorders>
              <w:top w:val="nil"/>
              <w:left w:val="nil"/>
              <w:bottom w:val="single" w:sz="4" w:space="0" w:color="auto"/>
              <w:right w:val="single" w:sz="4" w:space="0" w:color="auto"/>
            </w:tcBorders>
            <w:vAlign w:val="center"/>
          </w:tcPr>
          <w:p w:rsidR="00C77B6A" w:rsidRPr="00CF075D" w:rsidRDefault="00C77B6A" w:rsidP="00432C5F">
            <w:pPr>
              <w:spacing w:after="0" w:line="240" w:lineRule="auto"/>
              <w:ind w:right="210"/>
              <w:jc w:val="right"/>
              <w:rPr>
                <w:rFonts w:ascii="Times New Roman" w:hAnsi="Times New Roman"/>
                <w:color w:val="000000"/>
                <w:sz w:val="18"/>
                <w:szCs w:val="18"/>
              </w:rPr>
            </w:pPr>
            <w:r w:rsidRPr="00CF075D">
              <w:rPr>
                <w:rFonts w:ascii="Times New Roman" w:hAnsi="Times New Roman"/>
                <w:color w:val="000000"/>
                <w:sz w:val="18"/>
                <w:szCs w:val="18"/>
              </w:rPr>
              <w:t>35,3</w:t>
            </w:r>
          </w:p>
        </w:tc>
        <w:tc>
          <w:tcPr>
            <w:tcW w:w="612" w:type="pct"/>
            <w:tcBorders>
              <w:top w:val="nil"/>
              <w:left w:val="nil"/>
              <w:bottom w:val="single" w:sz="4" w:space="0" w:color="auto"/>
              <w:right w:val="single" w:sz="4" w:space="0" w:color="auto"/>
            </w:tcBorders>
            <w:noWrap/>
            <w:vAlign w:val="center"/>
          </w:tcPr>
          <w:p w:rsidR="00C77B6A" w:rsidRPr="00CF075D" w:rsidRDefault="00C77B6A" w:rsidP="00432C5F">
            <w:pPr>
              <w:spacing w:after="0" w:line="240" w:lineRule="auto"/>
              <w:ind w:right="210"/>
              <w:jc w:val="right"/>
              <w:rPr>
                <w:rFonts w:ascii="Times New Roman" w:hAnsi="Times New Roman"/>
                <w:color w:val="000000"/>
                <w:sz w:val="18"/>
                <w:szCs w:val="18"/>
              </w:rPr>
            </w:pPr>
            <w:r w:rsidRPr="00CF075D">
              <w:rPr>
                <w:rFonts w:ascii="Times New Roman" w:hAnsi="Times New Roman"/>
                <w:color w:val="000000"/>
                <w:sz w:val="18"/>
                <w:szCs w:val="18"/>
              </w:rPr>
              <w:t>9,6</w:t>
            </w:r>
          </w:p>
        </w:tc>
      </w:tr>
      <w:tr w:rsidR="00C77B6A" w:rsidRPr="00CF075D" w:rsidTr="00432C5F">
        <w:trPr>
          <w:trHeight w:val="20"/>
        </w:trPr>
        <w:tc>
          <w:tcPr>
            <w:tcW w:w="1616" w:type="pct"/>
            <w:tcBorders>
              <w:top w:val="nil"/>
              <w:left w:val="single" w:sz="4" w:space="0" w:color="auto"/>
              <w:bottom w:val="single" w:sz="4" w:space="0" w:color="auto"/>
              <w:right w:val="single" w:sz="4" w:space="0" w:color="auto"/>
            </w:tcBorders>
          </w:tcPr>
          <w:p w:rsidR="00C77B6A" w:rsidRPr="00CF075D" w:rsidRDefault="00C77B6A" w:rsidP="0057481B">
            <w:pPr>
              <w:spacing w:after="0" w:line="240" w:lineRule="auto"/>
              <w:rPr>
                <w:rFonts w:ascii="Times New Roman" w:hAnsi="Times New Roman"/>
                <w:color w:val="000000"/>
                <w:sz w:val="18"/>
                <w:szCs w:val="18"/>
                <w:lang w:eastAsia="ru-RU"/>
              </w:rPr>
            </w:pPr>
            <w:r w:rsidRPr="00CF075D">
              <w:rPr>
                <w:rFonts w:ascii="Times New Roman" w:hAnsi="Times New Roman"/>
                <w:color w:val="000000"/>
                <w:sz w:val="18"/>
                <w:szCs w:val="18"/>
                <w:lang w:eastAsia="ru-RU"/>
              </w:rPr>
              <w:t>в т.ч. доходы от имущества</w:t>
            </w:r>
          </w:p>
        </w:tc>
        <w:tc>
          <w:tcPr>
            <w:tcW w:w="771" w:type="pct"/>
            <w:tcBorders>
              <w:top w:val="nil"/>
              <w:left w:val="nil"/>
              <w:bottom w:val="single" w:sz="4" w:space="0" w:color="auto"/>
              <w:right w:val="single" w:sz="4" w:space="0" w:color="auto"/>
            </w:tcBorders>
            <w:vAlign w:val="center"/>
          </w:tcPr>
          <w:p w:rsidR="00C77B6A" w:rsidRPr="00CF075D" w:rsidRDefault="00C77B6A" w:rsidP="00432C5F">
            <w:pPr>
              <w:spacing w:after="0" w:line="240" w:lineRule="auto"/>
              <w:ind w:right="234"/>
              <w:jc w:val="right"/>
              <w:rPr>
                <w:rFonts w:ascii="Times New Roman" w:hAnsi="Times New Roman"/>
                <w:color w:val="000000"/>
                <w:sz w:val="18"/>
                <w:szCs w:val="18"/>
                <w:lang w:eastAsia="ru-RU"/>
              </w:rPr>
            </w:pPr>
            <w:r w:rsidRPr="00CF075D">
              <w:rPr>
                <w:rFonts w:ascii="Times New Roman" w:hAnsi="Times New Roman"/>
                <w:color w:val="000000"/>
                <w:sz w:val="18"/>
                <w:szCs w:val="18"/>
                <w:lang w:eastAsia="ru-RU"/>
              </w:rPr>
              <w:t>9410,7</w:t>
            </w:r>
          </w:p>
        </w:tc>
        <w:tc>
          <w:tcPr>
            <w:tcW w:w="695" w:type="pct"/>
            <w:tcBorders>
              <w:top w:val="nil"/>
              <w:left w:val="nil"/>
              <w:bottom w:val="single" w:sz="4" w:space="0" w:color="auto"/>
              <w:right w:val="single" w:sz="4" w:space="0" w:color="auto"/>
            </w:tcBorders>
            <w:vAlign w:val="center"/>
          </w:tcPr>
          <w:p w:rsidR="00C77B6A" w:rsidRPr="00CF075D" w:rsidRDefault="00C77B6A" w:rsidP="00432C5F">
            <w:pPr>
              <w:tabs>
                <w:tab w:val="left" w:pos="779"/>
              </w:tabs>
              <w:spacing w:after="0" w:line="240" w:lineRule="auto"/>
              <w:ind w:right="234"/>
              <w:jc w:val="right"/>
              <w:rPr>
                <w:rFonts w:ascii="Times New Roman" w:hAnsi="Times New Roman"/>
                <w:sz w:val="18"/>
                <w:szCs w:val="18"/>
              </w:rPr>
            </w:pPr>
            <w:r w:rsidRPr="00CF075D">
              <w:rPr>
                <w:rFonts w:ascii="Times New Roman" w:hAnsi="Times New Roman"/>
                <w:sz w:val="18"/>
                <w:szCs w:val="18"/>
              </w:rPr>
              <w:t>9537,9</w:t>
            </w:r>
          </w:p>
        </w:tc>
        <w:tc>
          <w:tcPr>
            <w:tcW w:w="636" w:type="pct"/>
            <w:tcBorders>
              <w:top w:val="nil"/>
              <w:left w:val="nil"/>
              <w:bottom w:val="single" w:sz="4" w:space="0" w:color="auto"/>
              <w:right w:val="single" w:sz="4" w:space="0" w:color="auto"/>
            </w:tcBorders>
            <w:vAlign w:val="center"/>
          </w:tcPr>
          <w:p w:rsidR="00C77B6A" w:rsidRPr="00CF075D" w:rsidRDefault="00C77B6A" w:rsidP="00432C5F">
            <w:pPr>
              <w:tabs>
                <w:tab w:val="left" w:pos="779"/>
              </w:tabs>
              <w:spacing w:after="0" w:line="240" w:lineRule="auto"/>
              <w:ind w:right="234"/>
              <w:jc w:val="right"/>
              <w:rPr>
                <w:rFonts w:ascii="Times New Roman" w:hAnsi="Times New Roman"/>
                <w:sz w:val="18"/>
                <w:szCs w:val="18"/>
              </w:rPr>
            </w:pPr>
            <w:r w:rsidRPr="00CF075D">
              <w:rPr>
                <w:rFonts w:ascii="Times New Roman" w:hAnsi="Times New Roman"/>
                <w:sz w:val="18"/>
                <w:szCs w:val="18"/>
              </w:rPr>
              <w:t>8480,8</w:t>
            </w:r>
          </w:p>
        </w:tc>
        <w:tc>
          <w:tcPr>
            <w:tcW w:w="670" w:type="pct"/>
            <w:tcBorders>
              <w:top w:val="nil"/>
              <w:left w:val="nil"/>
              <w:bottom w:val="single" w:sz="4" w:space="0" w:color="auto"/>
              <w:right w:val="single" w:sz="4" w:space="0" w:color="auto"/>
            </w:tcBorders>
            <w:vAlign w:val="center"/>
          </w:tcPr>
          <w:p w:rsidR="00C77B6A" w:rsidRPr="00CF075D" w:rsidRDefault="00C77B6A" w:rsidP="00432C5F">
            <w:pPr>
              <w:spacing w:after="0" w:line="240" w:lineRule="auto"/>
              <w:ind w:right="210"/>
              <w:jc w:val="right"/>
              <w:rPr>
                <w:rFonts w:ascii="Times New Roman" w:hAnsi="Times New Roman"/>
                <w:color w:val="000000"/>
                <w:sz w:val="18"/>
                <w:szCs w:val="18"/>
              </w:rPr>
            </w:pPr>
            <w:r w:rsidRPr="00CF075D">
              <w:rPr>
                <w:rFonts w:ascii="Times New Roman" w:hAnsi="Times New Roman"/>
                <w:color w:val="000000"/>
                <w:sz w:val="18"/>
                <w:szCs w:val="18"/>
              </w:rPr>
              <w:t>88,9</w:t>
            </w:r>
          </w:p>
        </w:tc>
        <w:tc>
          <w:tcPr>
            <w:tcW w:w="612" w:type="pct"/>
            <w:tcBorders>
              <w:top w:val="nil"/>
              <w:left w:val="nil"/>
              <w:bottom w:val="single" w:sz="4" w:space="0" w:color="auto"/>
              <w:right w:val="single" w:sz="4" w:space="0" w:color="auto"/>
            </w:tcBorders>
            <w:noWrap/>
            <w:vAlign w:val="center"/>
          </w:tcPr>
          <w:p w:rsidR="00C77B6A" w:rsidRPr="00CF075D" w:rsidRDefault="00C77B6A" w:rsidP="00432C5F">
            <w:pPr>
              <w:spacing w:after="0" w:line="240" w:lineRule="auto"/>
              <w:ind w:right="210"/>
              <w:jc w:val="right"/>
              <w:rPr>
                <w:rFonts w:ascii="Times New Roman" w:hAnsi="Times New Roman"/>
                <w:color w:val="000000"/>
                <w:sz w:val="18"/>
                <w:szCs w:val="18"/>
              </w:rPr>
            </w:pPr>
            <w:r w:rsidRPr="00CF075D">
              <w:rPr>
                <w:rFonts w:ascii="Times New Roman" w:hAnsi="Times New Roman"/>
                <w:color w:val="000000"/>
                <w:sz w:val="18"/>
                <w:szCs w:val="18"/>
              </w:rPr>
              <w:t>7,8</w:t>
            </w:r>
          </w:p>
        </w:tc>
      </w:tr>
      <w:tr w:rsidR="00C77B6A" w:rsidRPr="00CF075D" w:rsidTr="00432C5F">
        <w:trPr>
          <w:trHeight w:val="20"/>
        </w:trPr>
        <w:tc>
          <w:tcPr>
            <w:tcW w:w="1616" w:type="pct"/>
            <w:tcBorders>
              <w:top w:val="nil"/>
              <w:left w:val="single" w:sz="4" w:space="0" w:color="auto"/>
              <w:bottom w:val="single" w:sz="4" w:space="0" w:color="auto"/>
              <w:right w:val="single" w:sz="4" w:space="0" w:color="auto"/>
            </w:tcBorders>
          </w:tcPr>
          <w:p w:rsidR="00C77B6A" w:rsidRPr="00CF075D" w:rsidRDefault="00C77B6A" w:rsidP="0057481B">
            <w:pPr>
              <w:spacing w:after="0" w:line="240" w:lineRule="auto"/>
              <w:rPr>
                <w:rFonts w:ascii="Times New Roman" w:hAnsi="Times New Roman"/>
                <w:color w:val="000000"/>
                <w:sz w:val="18"/>
                <w:szCs w:val="18"/>
                <w:lang w:eastAsia="ru-RU"/>
              </w:rPr>
            </w:pPr>
            <w:r w:rsidRPr="00CF075D">
              <w:rPr>
                <w:rFonts w:ascii="Times New Roman" w:hAnsi="Times New Roman"/>
                <w:color w:val="000000"/>
                <w:sz w:val="18"/>
                <w:szCs w:val="18"/>
                <w:lang w:eastAsia="ru-RU"/>
              </w:rPr>
              <w:t>плата за негативное воздействие на окружающую среду</w:t>
            </w:r>
          </w:p>
        </w:tc>
        <w:tc>
          <w:tcPr>
            <w:tcW w:w="771" w:type="pct"/>
            <w:tcBorders>
              <w:top w:val="nil"/>
              <w:left w:val="nil"/>
              <w:bottom w:val="single" w:sz="4" w:space="0" w:color="auto"/>
              <w:right w:val="single" w:sz="4" w:space="0" w:color="auto"/>
            </w:tcBorders>
            <w:vAlign w:val="center"/>
          </w:tcPr>
          <w:p w:rsidR="00C77B6A" w:rsidRPr="00CF075D" w:rsidRDefault="00C77B6A" w:rsidP="00432C5F">
            <w:pPr>
              <w:spacing w:after="0" w:line="240" w:lineRule="auto"/>
              <w:ind w:right="234"/>
              <w:jc w:val="right"/>
              <w:rPr>
                <w:rFonts w:ascii="Times New Roman" w:hAnsi="Times New Roman"/>
                <w:color w:val="000000"/>
                <w:sz w:val="18"/>
                <w:szCs w:val="18"/>
                <w:lang w:eastAsia="ru-RU"/>
              </w:rPr>
            </w:pPr>
            <w:r w:rsidRPr="00CF075D">
              <w:rPr>
                <w:rFonts w:ascii="Times New Roman" w:hAnsi="Times New Roman"/>
                <w:color w:val="000000"/>
                <w:sz w:val="18"/>
                <w:szCs w:val="18"/>
                <w:lang w:eastAsia="ru-RU"/>
              </w:rPr>
              <w:t>233,6</w:t>
            </w:r>
          </w:p>
        </w:tc>
        <w:tc>
          <w:tcPr>
            <w:tcW w:w="695" w:type="pct"/>
            <w:tcBorders>
              <w:top w:val="nil"/>
              <w:left w:val="nil"/>
              <w:bottom w:val="single" w:sz="4" w:space="0" w:color="auto"/>
              <w:right w:val="single" w:sz="4" w:space="0" w:color="auto"/>
            </w:tcBorders>
            <w:vAlign w:val="center"/>
          </w:tcPr>
          <w:p w:rsidR="00C77B6A" w:rsidRPr="00CF075D" w:rsidRDefault="00C77B6A" w:rsidP="00432C5F">
            <w:pPr>
              <w:tabs>
                <w:tab w:val="left" w:pos="779"/>
              </w:tabs>
              <w:spacing w:after="0" w:line="240" w:lineRule="auto"/>
              <w:ind w:right="234"/>
              <w:jc w:val="right"/>
              <w:rPr>
                <w:rFonts w:ascii="Times New Roman" w:hAnsi="Times New Roman"/>
                <w:sz w:val="18"/>
                <w:szCs w:val="18"/>
              </w:rPr>
            </w:pPr>
            <w:r w:rsidRPr="00CF075D">
              <w:rPr>
                <w:rFonts w:ascii="Times New Roman" w:hAnsi="Times New Roman"/>
                <w:sz w:val="18"/>
                <w:szCs w:val="18"/>
              </w:rPr>
              <w:t>718,2</w:t>
            </w:r>
          </w:p>
        </w:tc>
        <w:tc>
          <w:tcPr>
            <w:tcW w:w="636" w:type="pct"/>
            <w:tcBorders>
              <w:top w:val="nil"/>
              <w:left w:val="nil"/>
              <w:bottom w:val="single" w:sz="4" w:space="0" w:color="auto"/>
              <w:right w:val="single" w:sz="4" w:space="0" w:color="auto"/>
            </w:tcBorders>
            <w:vAlign w:val="center"/>
          </w:tcPr>
          <w:p w:rsidR="00C77B6A" w:rsidRPr="00CF075D" w:rsidRDefault="00C77B6A" w:rsidP="00432C5F">
            <w:pPr>
              <w:tabs>
                <w:tab w:val="left" w:pos="779"/>
              </w:tabs>
              <w:spacing w:after="0" w:line="240" w:lineRule="auto"/>
              <w:ind w:right="234"/>
              <w:jc w:val="right"/>
              <w:rPr>
                <w:rFonts w:ascii="Times New Roman" w:hAnsi="Times New Roman"/>
                <w:sz w:val="18"/>
                <w:szCs w:val="18"/>
              </w:rPr>
            </w:pPr>
            <w:r w:rsidRPr="00CF075D">
              <w:rPr>
                <w:rFonts w:ascii="Times New Roman" w:hAnsi="Times New Roman"/>
                <w:sz w:val="18"/>
                <w:szCs w:val="18"/>
              </w:rPr>
              <w:t>91,7</w:t>
            </w:r>
          </w:p>
        </w:tc>
        <w:tc>
          <w:tcPr>
            <w:tcW w:w="670" w:type="pct"/>
            <w:tcBorders>
              <w:top w:val="nil"/>
              <w:left w:val="nil"/>
              <w:bottom w:val="single" w:sz="4" w:space="0" w:color="auto"/>
              <w:right w:val="single" w:sz="4" w:space="0" w:color="auto"/>
            </w:tcBorders>
            <w:vAlign w:val="center"/>
          </w:tcPr>
          <w:p w:rsidR="00C77B6A" w:rsidRPr="00CF075D" w:rsidRDefault="00C77B6A" w:rsidP="00432C5F">
            <w:pPr>
              <w:spacing w:after="0" w:line="240" w:lineRule="auto"/>
              <w:ind w:right="210"/>
              <w:jc w:val="right"/>
              <w:rPr>
                <w:rFonts w:ascii="Times New Roman" w:hAnsi="Times New Roman"/>
                <w:color w:val="000000"/>
                <w:sz w:val="18"/>
                <w:szCs w:val="18"/>
              </w:rPr>
            </w:pPr>
            <w:r w:rsidRPr="00CF075D">
              <w:rPr>
                <w:rFonts w:ascii="Times New Roman" w:hAnsi="Times New Roman"/>
                <w:color w:val="000000"/>
                <w:sz w:val="18"/>
                <w:szCs w:val="18"/>
              </w:rPr>
              <w:t>12,8</w:t>
            </w:r>
          </w:p>
        </w:tc>
        <w:tc>
          <w:tcPr>
            <w:tcW w:w="612" w:type="pct"/>
            <w:tcBorders>
              <w:top w:val="nil"/>
              <w:left w:val="nil"/>
              <w:bottom w:val="single" w:sz="4" w:space="0" w:color="auto"/>
              <w:right w:val="single" w:sz="4" w:space="0" w:color="auto"/>
            </w:tcBorders>
            <w:noWrap/>
            <w:vAlign w:val="center"/>
          </w:tcPr>
          <w:p w:rsidR="00C77B6A" w:rsidRPr="00CF075D" w:rsidRDefault="00C77B6A" w:rsidP="00432C5F">
            <w:pPr>
              <w:spacing w:after="0" w:line="240" w:lineRule="auto"/>
              <w:ind w:right="210"/>
              <w:jc w:val="right"/>
              <w:rPr>
                <w:rFonts w:ascii="Times New Roman" w:hAnsi="Times New Roman"/>
                <w:color w:val="000000"/>
                <w:sz w:val="18"/>
                <w:szCs w:val="18"/>
              </w:rPr>
            </w:pPr>
            <w:r w:rsidRPr="00CF075D">
              <w:rPr>
                <w:rFonts w:ascii="Times New Roman" w:hAnsi="Times New Roman"/>
                <w:color w:val="000000"/>
                <w:sz w:val="18"/>
                <w:szCs w:val="18"/>
              </w:rPr>
              <w:t>0,1</w:t>
            </w:r>
          </w:p>
        </w:tc>
      </w:tr>
      <w:tr w:rsidR="00C77B6A" w:rsidRPr="00CF075D" w:rsidTr="00432C5F">
        <w:trPr>
          <w:trHeight w:val="20"/>
        </w:trPr>
        <w:tc>
          <w:tcPr>
            <w:tcW w:w="1616" w:type="pct"/>
            <w:tcBorders>
              <w:top w:val="nil"/>
              <w:left w:val="single" w:sz="4" w:space="0" w:color="auto"/>
              <w:bottom w:val="single" w:sz="4" w:space="0" w:color="auto"/>
              <w:right w:val="single" w:sz="4" w:space="0" w:color="auto"/>
            </w:tcBorders>
          </w:tcPr>
          <w:p w:rsidR="00C77B6A" w:rsidRPr="00CF075D" w:rsidRDefault="00C77B6A" w:rsidP="0057481B">
            <w:pPr>
              <w:spacing w:after="0" w:line="240" w:lineRule="auto"/>
              <w:rPr>
                <w:rFonts w:ascii="Times New Roman" w:hAnsi="Times New Roman"/>
                <w:color w:val="000000"/>
                <w:sz w:val="18"/>
                <w:szCs w:val="18"/>
                <w:lang w:eastAsia="ru-RU"/>
              </w:rPr>
            </w:pPr>
            <w:r w:rsidRPr="00CF075D">
              <w:rPr>
                <w:rFonts w:ascii="Times New Roman" w:hAnsi="Times New Roman"/>
                <w:color w:val="000000"/>
                <w:sz w:val="18"/>
                <w:szCs w:val="18"/>
                <w:lang w:eastAsia="ru-RU"/>
              </w:rPr>
              <w:t>доходы от оказания платных услуг  (работ) и компенсации затрат государства</w:t>
            </w:r>
          </w:p>
        </w:tc>
        <w:tc>
          <w:tcPr>
            <w:tcW w:w="771" w:type="pct"/>
            <w:tcBorders>
              <w:top w:val="nil"/>
              <w:left w:val="nil"/>
              <w:bottom w:val="single" w:sz="4" w:space="0" w:color="auto"/>
              <w:right w:val="single" w:sz="4" w:space="0" w:color="auto"/>
            </w:tcBorders>
            <w:vAlign w:val="center"/>
          </w:tcPr>
          <w:p w:rsidR="00C77B6A" w:rsidRPr="00CF075D" w:rsidRDefault="00C77B6A" w:rsidP="00432C5F">
            <w:pPr>
              <w:spacing w:after="0" w:line="240" w:lineRule="auto"/>
              <w:ind w:right="234"/>
              <w:jc w:val="right"/>
              <w:rPr>
                <w:rFonts w:ascii="Times New Roman" w:hAnsi="Times New Roman"/>
                <w:color w:val="000000"/>
                <w:sz w:val="18"/>
                <w:szCs w:val="18"/>
                <w:lang w:eastAsia="ru-RU"/>
              </w:rPr>
            </w:pPr>
            <w:r w:rsidRPr="00CF075D">
              <w:rPr>
                <w:rFonts w:ascii="Times New Roman" w:hAnsi="Times New Roman"/>
                <w:color w:val="000000"/>
                <w:sz w:val="18"/>
                <w:szCs w:val="18"/>
                <w:lang w:eastAsia="ru-RU"/>
              </w:rPr>
              <w:t>152,8</w:t>
            </w:r>
          </w:p>
        </w:tc>
        <w:tc>
          <w:tcPr>
            <w:tcW w:w="695" w:type="pct"/>
            <w:tcBorders>
              <w:top w:val="nil"/>
              <w:left w:val="nil"/>
              <w:bottom w:val="single" w:sz="4" w:space="0" w:color="auto"/>
              <w:right w:val="single" w:sz="4" w:space="0" w:color="auto"/>
            </w:tcBorders>
            <w:vAlign w:val="center"/>
          </w:tcPr>
          <w:p w:rsidR="00C77B6A" w:rsidRPr="00CF075D" w:rsidRDefault="00C77B6A" w:rsidP="00432C5F">
            <w:pPr>
              <w:tabs>
                <w:tab w:val="left" w:pos="779"/>
              </w:tabs>
              <w:spacing w:after="0" w:line="240" w:lineRule="auto"/>
              <w:ind w:right="234"/>
              <w:jc w:val="right"/>
              <w:rPr>
                <w:rFonts w:ascii="Times New Roman" w:hAnsi="Times New Roman"/>
                <w:sz w:val="18"/>
                <w:szCs w:val="18"/>
              </w:rPr>
            </w:pPr>
            <w:r w:rsidRPr="00CF075D">
              <w:rPr>
                <w:rFonts w:ascii="Times New Roman" w:hAnsi="Times New Roman"/>
                <w:sz w:val="18"/>
                <w:szCs w:val="18"/>
              </w:rPr>
              <w:t>209,0</w:t>
            </w:r>
          </w:p>
        </w:tc>
        <w:tc>
          <w:tcPr>
            <w:tcW w:w="636" w:type="pct"/>
            <w:tcBorders>
              <w:top w:val="nil"/>
              <w:left w:val="nil"/>
              <w:bottom w:val="single" w:sz="4" w:space="0" w:color="auto"/>
              <w:right w:val="single" w:sz="4" w:space="0" w:color="auto"/>
            </w:tcBorders>
            <w:vAlign w:val="center"/>
          </w:tcPr>
          <w:p w:rsidR="00C77B6A" w:rsidRPr="00CF075D" w:rsidRDefault="00C77B6A" w:rsidP="00432C5F">
            <w:pPr>
              <w:tabs>
                <w:tab w:val="left" w:pos="779"/>
              </w:tabs>
              <w:spacing w:after="0" w:line="240" w:lineRule="auto"/>
              <w:ind w:right="234"/>
              <w:jc w:val="right"/>
              <w:rPr>
                <w:rFonts w:ascii="Times New Roman" w:hAnsi="Times New Roman"/>
                <w:sz w:val="18"/>
                <w:szCs w:val="18"/>
              </w:rPr>
            </w:pPr>
            <w:r w:rsidRPr="00CF075D">
              <w:rPr>
                <w:rFonts w:ascii="Times New Roman" w:hAnsi="Times New Roman"/>
                <w:sz w:val="18"/>
                <w:szCs w:val="18"/>
              </w:rPr>
              <w:t>215,5</w:t>
            </w:r>
          </w:p>
        </w:tc>
        <w:tc>
          <w:tcPr>
            <w:tcW w:w="670" w:type="pct"/>
            <w:tcBorders>
              <w:top w:val="nil"/>
              <w:left w:val="nil"/>
              <w:bottom w:val="single" w:sz="4" w:space="0" w:color="auto"/>
              <w:right w:val="single" w:sz="4" w:space="0" w:color="auto"/>
            </w:tcBorders>
            <w:vAlign w:val="center"/>
          </w:tcPr>
          <w:p w:rsidR="00C77B6A" w:rsidRPr="00CF075D" w:rsidRDefault="00C77B6A" w:rsidP="00432C5F">
            <w:pPr>
              <w:spacing w:after="0" w:line="240" w:lineRule="auto"/>
              <w:ind w:right="210"/>
              <w:jc w:val="right"/>
              <w:rPr>
                <w:rFonts w:ascii="Times New Roman" w:hAnsi="Times New Roman"/>
                <w:color w:val="000000"/>
                <w:sz w:val="18"/>
                <w:szCs w:val="18"/>
              </w:rPr>
            </w:pPr>
            <w:r w:rsidRPr="00CF075D">
              <w:rPr>
                <w:rFonts w:ascii="Times New Roman" w:hAnsi="Times New Roman"/>
                <w:color w:val="000000"/>
                <w:sz w:val="18"/>
                <w:szCs w:val="18"/>
              </w:rPr>
              <w:t>103,1</w:t>
            </w:r>
          </w:p>
        </w:tc>
        <w:tc>
          <w:tcPr>
            <w:tcW w:w="612" w:type="pct"/>
            <w:tcBorders>
              <w:top w:val="nil"/>
              <w:left w:val="nil"/>
              <w:bottom w:val="single" w:sz="4" w:space="0" w:color="auto"/>
              <w:right w:val="single" w:sz="4" w:space="0" w:color="auto"/>
            </w:tcBorders>
            <w:noWrap/>
            <w:vAlign w:val="center"/>
          </w:tcPr>
          <w:p w:rsidR="00C77B6A" w:rsidRPr="00CF075D" w:rsidRDefault="00C77B6A" w:rsidP="00432C5F">
            <w:pPr>
              <w:spacing w:after="0" w:line="240" w:lineRule="auto"/>
              <w:ind w:right="210"/>
              <w:jc w:val="right"/>
              <w:rPr>
                <w:rFonts w:ascii="Times New Roman" w:hAnsi="Times New Roman"/>
                <w:color w:val="000000"/>
                <w:sz w:val="18"/>
                <w:szCs w:val="18"/>
              </w:rPr>
            </w:pPr>
            <w:r w:rsidRPr="00CF075D">
              <w:rPr>
                <w:rFonts w:ascii="Times New Roman" w:hAnsi="Times New Roman"/>
                <w:color w:val="000000"/>
                <w:sz w:val="18"/>
                <w:szCs w:val="18"/>
              </w:rPr>
              <w:t>0,2</w:t>
            </w:r>
          </w:p>
        </w:tc>
      </w:tr>
      <w:tr w:rsidR="00C77B6A" w:rsidRPr="00CF075D" w:rsidTr="00432C5F">
        <w:trPr>
          <w:trHeight w:val="20"/>
        </w:trPr>
        <w:tc>
          <w:tcPr>
            <w:tcW w:w="1616" w:type="pct"/>
            <w:tcBorders>
              <w:top w:val="nil"/>
              <w:left w:val="single" w:sz="4" w:space="0" w:color="auto"/>
              <w:bottom w:val="single" w:sz="4" w:space="0" w:color="auto"/>
              <w:right w:val="single" w:sz="4" w:space="0" w:color="auto"/>
            </w:tcBorders>
          </w:tcPr>
          <w:p w:rsidR="00C77B6A" w:rsidRPr="00CF075D" w:rsidRDefault="00C77B6A" w:rsidP="0057481B">
            <w:pPr>
              <w:spacing w:after="0" w:line="240" w:lineRule="auto"/>
              <w:rPr>
                <w:rFonts w:ascii="Times New Roman" w:hAnsi="Times New Roman"/>
                <w:color w:val="000000"/>
                <w:sz w:val="18"/>
                <w:szCs w:val="18"/>
                <w:lang w:eastAsia="ru-RU"/>
              </w:rPr>
            </w:pPr>
            <w:r w:rsidRPr="00CF075D">
              <w:rPr>
                <w:rFonts w:ascii="Times New Roman" w:hAnsi="Times New Roman"/>
                <w:color w:val="000000"/>
                <w:sz w:val="18"/>
                <w:szCs w:val="18"/>
                <w:lang w:eastAsia="ru-RU"/>
              </w:rPr>
              <w:t>доходы от продажи материальных и нематериальных активов</w:t>
            </w:r>
          </w:p>
        </w:tc>
        <w:tc>
          <w:tcPr>
            <w:tcW w:w="771" w:type="pct"/>
            <w:tcBorders>
              <w:top w:val="nil"/>
              <w:left w:val="nil"/>
              <w:bottom w:val="single" w:sz="4" w:space="0" w:color="auto"/>
              <w:right w:val="single" w:sz="4" w:space="0" w:color="auto"/>
            </w:tcBorders>
            <w:vAlign w:val="center"/>
          </w:tcPr>
          <w:p w:rsidR="00C77B6A" w:rsidRPr="00CF075D" w:rsidRDefault="00C77B6A" w:rsidP="00432C5F">
            <w:pPr>
              <w:spacing w:after="0" w:line="240" w:lineRule="auto"/>
              <w:ind w:right="234"/>
              <w:jc w:val="right"/>
              <w:rPr>
                <w:rFonts w:ascii="Times New Roman" w:hAnsi="Times New Roman"/>
                <w:color w:val="000000"/>
                <w:sz w:val="18"/>
                <w:szCs w:val="18"/>
                <w:lang w:eastAsia="ru-RU"/>
              </w:rPr>
            </w:pPr>
            <w:r w:rsidRPr="00CF075D">
              <w:rPr>
                <w:rFonts w:ascii="Times New Roman" w:hAnsi="Times New Roman"/>
                <w:color w:val="000000"/>
                <w:sz w:val="18"/>
                <w:szCs w:val="18"/>
                <w:lang w:eastAsia="ru-RU"/>
              </w:rPr>
              <w:t>932,1</w:t>
            </w:r>
          </w:p>
        </w:tc>
        <w:tc>
          <w:tcPr>
            <w:tcW w:w="695" w:type="pct"/>
            <w:tcBorders>
              <w:top w:val="nil"/>
              <w:left w:val="nil"/>
              <w:bottom w:val="single" w:sz="4" w:space="0" w:color="auto"/>
              <w:right w:val="single" w:sz="4" w:space="0" w:color="auto"/>
            </w:tcBorders>
            <w:vAlign w:val="center"/>
          </w:tcPr>
          <w:p w:rsidR="00C77B6A" w:rsidRPr="00CF075D" w:rsidRDefault="00C77B6A" w:rsidP="00432C5F">
            <w:pPr>
              <w:tabs>
                <w:tab w:val="left" w:pos="779"/>
              </w:tabs>
              <w:spacing w:after="0" w:line="240" w:lineRule="auto"/>
              <w:ind w:right="234"/>
              <w:jc w:val="right"/>
              <w:rPr>
                <w:rFonts w:ascii="Times New Roman" w:hAnsi="Times New Roman"/>
                <w:sz w:val="18"/>
                <w:szCs w:val="18"/>
              </w:rPr>
            </w:pPr>
            <w:r w:rsidRPr="00CF075D">
              <w:rPr>
                <w:rFonts w:ascii="Times New Roman" w:hAnsi="Times New Roman"/>
                <w:sz w:val="18"/>
                <w:szCs w:val="18"/>
              </w:rPr>
              <w:t>17780,0</w:t>
            </w:r>
          </w:p>
        </w:tc>
        <w:tc>
          <w:tcPr>
            <w:tcW w:w="636" w:type="pct"/>
            <w:tcBorders>
              <w:top w:val="nil"/>
              <w:left w:val="nil"/>
              <w:bottom w:val="single" w:sz="4" w:space="0" w:color="auto"/>
              <w:right w:val="single" w:sz="4" w:space="0" w:color="auto"/>
            </w:tcBorders>
            <w:vAlign w:val="center"/>
          </w:tcPr>
          <w:p w:rsidR="00C77B6A" w:rsidRPr="00CF075D" w:rsidRDefault="00C77B6A" w:rsidP="00432C5F">
            <w:pPr>
              <w:tabs>
                <w:tab w:val="left" w:pos="779"/>
              </w:tabs>
              <w:spacing w:after="0" w:line="240" w:lineRule="auto"/>
              <w:ind w:right="234"/>
              <w:jc w:val="right"/>
              <w:rPr>
                <w:rFonts w:ascii="Times New Roman" w:hAnsi="Times New Roman"/>
                <w:sz w:val="18"/>
                <w:szCs w:val="18"/>
              </w:rPr>
            </w:pPr>
            <w:r w:rsidRPr="00CF075D">
              <w:rPr>
                <w:rFonts w:ascii="Times New Roman" w:hAnsi="Times New Roman"/>
                <w:sz w:val="18"/>
                <w:szCs w:val="18"/>
              </w:rPr>
              <w:t>478,5</w:t>
            </w:r>
          </w:p>
        </w:tc>
        <w:tc>
          <w:tcPr>
            <w:tcW w:w="670" w:type="pct"/>
            <w:tcBorders>
              <w:top w:val="nil"/>
              <w:left w:val="nil"/>
              <w:bottom w:val="single" w:sz="4" w:space="0" w:color="auto"/>
              <w:right w:val="single" w:sz="4" w:space="0" w:color="auto"/>
            </w:tcBorders>
            <w:vAlign w:val="center"/>
          </w:tcPr>
          <w:p w:rsidR="00C77B6A" w:rsidRPr="00CF075D" w:rsidRDefault="00C77B6A" w:rsidP="00432C5F">
            <w:pPr>
              <w:spacing w:after="0" w:line="240" w:lineRule="auto"/>
              <w:ind w:right="210"/>
              <w:jc w:val="right"/>
              <w:rPr>
                <w:rFonts w:ascii="Times New Roman" w:hAnsi="Times New Roman"/>
                <w:color w:val="000000"/>
                <w:sz w:val="18"/>
                <w:szCs w:val="18"/>
              </w:rPr>
            </w:pPr>
            <w:r w:rsidRPr="00CF075D">
              <w:rPr>
                <w:rFonts w:ascii="Times New Roman" w:hAnsi="Times New Roman"/>
                <w:color w:val="000000"/>
                <w:sz w:val="18"/>
                <w:szCs w:val="18"/>
              </w:rPr>
              <w:t>2,7</w:t>
            </w:r>
          </w:p>
        </w:tc>
        <w:tc>
          <w:tcPr>
            <w:tcW w:w="612" w:type="pct"/>
            <w:tcBorders>
              <w:top w:val="nil"/>
              <w:left w:val="nil"/>
              <w:bottom w:val="single" w:sz="4" w:space="0" w:color="auto"/>
              <w:right w:val="single" w:sz="4" w:space="0" w:color="auto"/>
            </w:tcBorders>
            <w:noWrap/>
            <w:vAlign w:val="center"/>
          </w:tcPr>
          <w:p w:rsidR="00C77B6A" w:rsidRPr="00CF075D" w:rsidRDefault="00C77B6A" w:rsidP="00432C5F">
            <w:pPr>
              <w:spacing w:after="0" w:line="240" w:lineRule="auto"/>
              <w:ind w:right="210"/>
              <w:jc w:val="right"/>
              <w:rPr>
                <w:rFonts w:ascii="Times New Roman" w:hAnsi="Times New Roman"/>
                <w:color w:val="000000"/>
                <w:sz w:val="18"/>
                <w:szCs w:val="18"/>
              </w:rPr>
            </w:pPr>
            <w:r w:rsidRPr="00CF075D">
              <w:rPr>
                <w:rFonts w:ascii="Times New Roman" w:hAnsi="Times New Roman"/>
                <w:color w:val="000000"/>
                <w:sz w:val="18"/>
                <w:szCs w:val="18"/>
              </w:rPr>
              <w:t>0,4</w:t>
            </w:r>
          </w:p>
        </w:tc>
      </w:tr>
      <w:tr w:rsidR="00C77B6A" w:rsidRPr="00CF075D" w:rsidTr="00432C5F">
        <w:trPr>
          <w:trHeight w:val="20"/>
        </w:trPr>
        <w:tc>
          <w:tcPr>
            <w:tcW w:w="1616" w:type="pct"/>
            <w:tcBorders>
              <w:top w:val="nil"/>
              <w:left w:val="single" w:sz="4" w:space="0" w:color="auto"/>
              <w:bottom w:val="single" w:sz="4" w:space="0" w:color="auto"/>
              <w:right w:val="single" w:sz="4" w:space="0" w:color="auto"/>
            </w:tcBorders>
          </w:tcPr>
          <w:p w:rsidR="00C77B6A" w:rsidRPr="00CF075D" w:rsidRDefault="00C77B6A" w:rsidP="0057481B">
            <w:pPr>
              <w:spacing w:after="0" w:line="240" w:lineRule="auto"/>
              <w:rPr>
                <w:rFonts w:ascii="Times New Roman" w:hAnsi="Times New Roman"/>
                <w:color w:val="000000"/>
                <w:sz w:val="18"/>
                <w:szCs w:val="18"/>
                <w:lang w:eastAsia="ru-RU"/>
              </w:rPr>
            </w:pPr>
            <w:r w:rsidRPr="00CF075D">
              <w:rPr>
                <w:rFonts w:ascii="Times New Roman" w:hAnsi="Times New Roman"/>
                <w:color w:val="000000"/>
                <w:sz w:val="18"/>
                <w:szCs w:val="18"/>
                <w:lang w:eastAsia="ru-RU"/>
              </w:rPr>
              <w:t>штрафы, санкции, возмещение ущерба</w:t>
            </w:r>
          </w:p>
        </w:tc>
        <w:tc>
          <w:tcPr>
            <w:tcW w:w="771" w:type="pct"/>
            <w:tcBorders>
              <w:top w:val="nil"/>
              <w:left w:val="nil"/>
              <w:bottom w:val="single" w:sz="4" w:space="0" w:color="auto"/>
              <w:right w:val="single" w:sz="4" w:space="0" w:color="auto"/>
            </w:tcBorders>
            <w:vAlign w:val="center"/>
          </w:tcPr>
          <w:p w:rsidR="00C77B6A" w:rsidRPr="00CF075D" w:rsidRDefault="00C77B6A" w:rsidP="00432C5F">
            <w:pPr>
              <w:spacing w:after="0" w:line="240" w:lineRule="auto"/>
              <w:ind w:right="234"/>
              <w:jc w:val="right"/>
              <w:rPr>
                <w:rFonts w:ascii="Times New Roman" w:hAnsi="Times New Roman"/>
                <w:color w:val="000000"/>
                <w:sz w:val="18"/>
                <w:szCs w:val="18"/>
                <w:lang w:eastAsia="ru-RU"/>
              </w:rPr>
            </w:pPr>
            <w:r w:rsidRPr="00CF075D">
              <w:rPr>
                <w:rFonts w:ascii="Times New Roman" w:hAnsi="Times New Roman"/>
                <w:color w:val="000000"/>
                <w:sz w:val="18"/>
                <w:szCs w:val="18"/>
                <w:lang w:eastAsia="ru-RU"/>
              </w:rPr>
              <w:t>1235,7</w:t>
            </w:r>
          </w:p>
        </w:tc>
        <w:tc>
          <w:tcPr>
            <w:tcW w:w="695" w:type="pct"/>
            <w:tcBorders>
              <w:top w:val="nil"/>
              <w:left w:val="nil"/>
              <w:bottom w:val="single" w:sz="4" w:space="0" w:color="auto"/>
              <w:right w:val="single" w:sz="4" w:space="0" w:color="auto"/>
            </w:tcBorders>
            <w:vAlign w:val="center"/>
          </w:tcPr>
          <w:p w:rsidR="00C77B6A" w:rsidRPr="00CF075D" w:rsidRDefault="00C77B6A" w:rsidP="00432C5F">
            <w:pPr>
              <w:tabs>
                <w:tab w:val="left" w:pos="779"/>
              </w:tabs>
              <w:spacing w:after="0" w:line="240" w:lineRule="auto"/>
              <w:ind w:right="234"/>
              <w:jc w:val="right"/>
              <w:rPr>
                <w:rFonts w:ascii="Times New Roman" w:hAnsi="Times New Roman"/>
                <w:sz w:val="18"/>
                <w:szCs w:val="18"/>
              </w:rPr>
            </w:pPr>
            <w:r w:rsidRPr="00CF075D">
              <w:rPr>
                <w:rFonts w:ascii="Times New Roman" w:hAnsi="Times New Roman"/>
                <w:sz w:val="18"/>
                <w:szCs w:val="18"/>
              </w:rPr>
              <w:t>1301,0</w:t>
            </w:r>
          </w:p>
        </w:tc>
        <w:tc>
          <w:tcPr>
            <w:tcW w:w="636" w:type="pct"/>
            <w:tcBorders>
              <w:top w:val="nil"/>
              <w:left w:val="nil"/>
              <w:bottom w:val="single" w:sz="4" w:space="0" w:color="auto"/>
              <w:right w:val="single" w:sz="4" w:space="0" w:color="auto"/>
            </w:tcBorders>
            <w:vAlign w:val="center"/>
          </w:tcPr>
          <w:p w:rsidR="00C77B6A" w:rsidRPr="00CF075D" w:rsidRDefault="00C77B6A" w:rsidP="00432C5F">
            <w:pPr>
              <w:tabs>
                <w:tab w:val="left" w:pos="779"/>
              </w:tabs>
              <w:spacing w:after="0" w:line="240" w:lineRule="auto"/>
              <w:ind w:right="234"/>
              <w:jc w:val="right"/>
              <w:rPr>
                <w:rFonts w:ascii="Times New Roman" w:hAnsi="Times New Roman"/>
                <w:sz w:val="18"/>
                <w:szCs w:val="18"/>
              </w:rPr>
            </w:pPr>
            <w:r w:rsidRPr="00CF075D">
              <w:rPr>
                <w:rFonts w:ascii="Times New Roman" w:hAnsi="Times New Roman"/>
                <w:sz w:val="18"/>
                <w:szCs w:val="18"/>
              </w:rPr>
              <w:t>1173,9</w:t>
            </w:r>
          </w:p>
        </w:tc>
        <w:tc>
          <w:tcPr>
            <w:tcW w:w="670" w:type="pct"/>
            <w:tcBorders>
              <w:top w:val="nil"/>
              <w:left w:val="nil"/>
              <w:bottom w:val="single" w:sz="4" w:space="0" w:color="auto"/>
              <w:right w:val="single" w:sz="4" w:space="0" w:color="auto"/>
            </w:tcBorders>
            <w:vAlign w:val="center"/>
          </w:tcPr>
          <w:p w:rsidR="00C77B6A" w:rsidRPr="00CF075D" w:rsidRDefault="00C77B6A" w:rsidP="00432C5F">
            <w:pPr>
              <w:spacing w:after="0" w:line="240" w:lineRule="auto"/>
              <w:ind w:right="210"/>
              <w:jc w:val="right"/>
              <w:rPr>
                <w:rFonts w:ascii="Times New Roman" w:hAnsi="Times New Roman"/>
                <w:color w:val="000000"/>
                <w:sz w:val="18"/>
                <w:szCs w:val="18"/>
              </w:rPr>
            </w:pPr>
            <w:r w:rsidRPr="00CF075D">
              <w:rPr>
                <w:rFonts w:ascii="Times New Roman" w:hAnsi="Times New Roman"/>
                <w:color w:val="000000"/>
                <w:sz w:val="18"/>
                <w:szCs w:val="18"/>
              </w:rPr>
              <w:t>90,2</w:t>
            </w:r>
          </w:p>
        </w:tc>
        <w:tc>
          <w:tcPr>
            <w:tcW w:w="612" w:type="pct"/>
            <w:tcBorders>
              <w:top w:val="nil"/>
              <w:left w:val="nil"/>
              <w:bottom w:val="single" w:sz="4" w:space="0" w:color="auto"/>
              <w:right w:val="single" w:sz="4" w:space="0" w:color="auto"/>
            </w:tcBorders>
            <w:noWrap/>
            <w:vAlign w:val="center"/>
          </w:tcPr>
          <w:p w:rsidR="00C77B6A" w:rsidRPr="00CF075D" w:rsidRDefault="00C77B6A" w:rsidP="00432C5F">
            <w:pPr>
              <w:spacing w:after="0" w:line="240" w:lineRule="auto"/>
              <w:ind w:right="210"/>
              <w:jc w:val="right"/>
              <w:rPr>
                <w:rFonts w:ascii="Times New Roman" w:hAnsi="Times New Roman"/>
                <w:color w:val="000000"/>
                <w:sz w:val="18"/>
                <w:szCs w:val="18"/>
              </w:rPr>
            </w:pPr>
            <w:r w:rsidRPr="00CF075D">
              <w:rPr>
                <w:rFonts w:ascii="Times New Roman" w:hAnsi="Times New Roman"/>
                <w:color w:val="000000"/>
                <w:sz w:val="18"/>
                <w:szCs w:val="18"/>
              </w:rPr>
              <w:t>1,1</w:t>
            </w:r>
          </w:p>
        </w:tc>
      </w:tr>
      <w:tr w:rsidR="00C77B6A" w:rsidRPr="00CF075D" w:rsidTr="00432C5F">
        <w:trPr>
          <w:trHeight w:val="20"/>
        </w:trPr>
        <w:tc>
          <w:tcPr>
            <w:tcW w:w="1616" w:type="pct"/>
            <w:tcBorders>
              <w:top w:val="nil"/>
              <w:left w:val="single" w:sz="4" w:space="0" w:color="auto"/>
              <w:bottom w:val="single" w:sz="4" w:space="0" w:color="auto"/>
              <w:right w:val="single" w:sz="4" w:space="0" w:color="auto"/>
            </w:tcBorders>
          </w:tcPr>
          <w:p w:rsidR="00C77B6A" w:rsidRPr="00CF075D" w:rsidRDefault="00C77B6A" w:rsidP="0057481B">
            <w:pPr>
              <w:spacing w:after="0" w:line="240" w:lineRule="auto"/>
              <w:rPr>
                <w:rFonts w:ascii="Times New Roman" w:hAnsi="Times New Roman"/>
                <w:color w:val="000000"/>
                <w:sz w:val="18"/>
                <w:szCs w:val="18"/>
                <w:lang w:eastAsia="ru-RU"/>
              </w:rPr>
            </w:pPr>
            <w:r w:rsidRPr="00CF075D">
              <w:rPr>
                <w:rFonts w:ascii="Times New Roman" w:hAnsi="Times New Roman"/>
                <w:color w:val="000000"/>
                <w:sz w:val="18"/>
                <w:szCs w:val="18"/>
                <w:lang w:eastAsia="ru-RU"/>
              </w:rPr>
              <w:t>прочие неналоговые</w:t>
            </w:r>
          </w:p>
        </w:tc>
        <w:tc>
          <w:tcPr>
            <w:tcW w:w="771" w:type="pct"/>
            <w:tcBorders>
              <w:top w:val="nil"/>
              <w:left w:val="nil"/>
              <w:bottom w:val="single" w:sz="4" w:space="0" w:color="auto"/>
              <w:right w:val="single" w:sz="4" w:space="0" w:color="auto"/>
            </w:tcBorders>
            <w:vAlign w:val="center"/>
          </w:tcPr>
          <w:p w:rsidR="00C77B6A" w:rsidRPr="00CF075D" w:rsidRDefault="00C77B6A" w:rsidP="00432C5F">
            <w:pPr>
              <w:spacing w:after="0" w:line="240" w:lineRule="auto"/>
              <w:ind w:right="234"/>
              <w:jc w:val="right"/>
              <w:rPr>
                <w:rFonts w:ascii="Times New Roman" w:hAnsi="Times New Roman"/>
                <w:color w:val="000000"/>
                <w:sz w:val="18"/>
                <w:szCs w:val="18"/>
                <w:lang w:eastAsia="ru-RU"/>
              </w:rPr>
            </w:pPr>
            <w:r w:rsidRPr="00CF075D">
              <w:rPr>
                <w:rFonts w:ascii="Times New Roman" w:hAnsi="Times New Roman"/>
                <w:color w:val="000000"/>
                <w:sz w:val="18"/>
                <w:szCs w:val="18"/>
                <w:lang w:eastAsia="ru-RU"/>
              </w:rPr>
              <w:t>5,4</w:t>
            </w:r>
          </w:p>
        </w:tc>
        <w:tc>
          <w:tcPr>
            <w:tcW w:w="695" w:type="pct"/>
            <w:tcBorders>
              <w:top w:val="nil"/>
              <w:left w:val="nil"/>
              <w:bottom w:val="single" w:sz="4" w:space="0" w:color="auto"/>
              <w:right w:val="single" w:sz="4" w:space="0" w:color="auto"/>
            </w:tcBorders>
            <w:vAlign w:val="center"/>
          </w:tcPr>
          <w:p w:rsidR="00C77B6A" w:rsidRPr="00CF075D" w:rsidRDefault="00C77B6A" w:rsidP="00432C5F">
            <w:pPr>
              <w:tabs>
                <w:tab w:val="left" w:pos="779"/>
              </w:tabs>
              <w:spacing w:after="0" w:line="240" w:lineRule="auto"/>
              <w:ind w:right="234"/>
              <w:jc w:val="right"/>
              <w:rPr>
                <w:rFonts w:ascii="Times New Roman" w:hAnsi="Times New Roman"/>
                <w:sz w:val="18"/>
                <w:szCs w:val="18"/>
              </w:rPr>
            </w:pPr>
            <w:r w:rsidRPr="00CF075D">
              <w:rPr>
                <w:rFonts w:ascii="Times New Roman" w:hAnsi="Times New Roman"/>
                <w:sz w:val="18"/>
                <w:szCs w:val="18"/>
              </w:rPr>
              <w:t>20,0</w:t>
            </w:r>
          </w:p>
        </w:tc>
        <w:tc>
          <w:tcPr>
            <w:tcW w:w="636" w:type="pct"/>
            <w:tcBorders>
              <w:top w:val="nil"/>
              <w:left w:val="nil"/>
              <w:bottom w:val="single" w:sz="4" w:space="0" w:color="auto"/>
              <w:right w:val="single" w:sz="4" w:space="0" w:color="auto"/>
            </w:tcBorders>
            <w:vAlign w:val="center"/>
          </w:tcPr>
          <w:p w:rsidR="00C77B6A" w:rsidRPr="00CF075D" w:rsidRDefault="00C77B6A" w:rsidP="00432C5F">
            <w:pPr>
              <w:tabs>
                <w:tab w:val="left" w:pos="779"/>
              </w:tabs>
              <w:spacing w:after="0" w:line="240" w:lineRule="auto"/>
              <w:ind w:right="234"/>
              <w:jc w:val="right"/>
              <w:rPr>
                <w:rFonts w:ascii="Times New Roman" w:hAnsi="Times New Roman"/>
                <w:sz w:val="18"/>
                <w:szCs w:val="18"/>
              </w:rPr>
            </w:pPr>
            <w:r w:rsidRPr="00CF075D">
              <w:rPr>
                <w:rFonts w:ascii="Times New Roman" w:hAnsi="Times New Roman"/>
                <w:sz w:val="18"/>
                <w:szCs w:val="18"/>
              </w:rPr>
              <w:t>0</w:t>
            </w:r>
          </w:p>
        </w:tc>
        <w:tc>
          <w:tcPr>
            <w:tcW w:w="670" w:type="pct"/>
            <w:tcBorders>
              <w:top w:val="nil"/>
              <w:left w:val="nil"/>
              <w:bottom w:val="single" w:sz="4" w:space="0" w:color="auto"/>
              <w:right w:val="single" w:sz="4" w:space="0" w:color="auto"/>
            </w:tcBorders>
            <w:vAlign w:val="center"/>
          </w:tcPr>
          <w:p w:rsidR="00C77B6A" w:rsidRPr="00CF075D" w:rsidRDefault="00C77B6A" w:rsidP="00432C5F">
            <w:pPr>
              <w:spacing w:after="0" w:line="240" w:lineRule="auto"/>
              <w:ind w:right="210"/>
              <w:jc w:val="right"/>
              <w:rPr>
                <w:rFonts w:ascii="Times New Roman" w:hAnsi="Times New Roman"/>
                <w:color w:val="000000"/>
                <w:sz w:val="18"/>
                <w:szCs w:val="18"/>
              </w:rPr>
            </w:pPr>
            <w:r w:rsidRPr="00CF075D">
              <w:rPr>
                <w:rFonts w:ascii="Times New Roman" w:hAnsi="Times New Roman"/>
                <w:color w:val="000000"/>
                <w:sz w:val="18"/>
                <w:szCs w:val="18"/>
              </w:rPr>
              <w:t>0,0</w:t>
            </w:r>
          </w:p>
        </w:tc>
        <w:tc>
          <w:tcPr>
            <w:tcW w:w="612" w:type="pct"/>
            <w:tcBorders>
              <w:top w:val="nil"/>
              <w:left w:val="nil"/>
              <w:bottom w:val="single" w:sz="4" w:space="0" w:color="auto"/>
              <w:right w:val="single" w:sz="4" w:space="0" w:color="auto"/>
            </w:tcBorders>
            <w:noWrap/>
            <w:vAlign w:val="center"/>
          </w:tcPr>
          <w:p w:rsidR="00C77B6A" w:rsidRPr="00CF075D" w:rsidRDefault="00C77B6A" w:rsidP="00432C5F">
            <w:pPr>
              <w:spacing w:after="0" w:line="240" w:lineRule="auto"/>
              <w:ind w:right="210"/>
              <w:jc w:val="right"/>
              <w:rPr>
                <w:rFonts w:ascii="Times New Roman" w:hAnsi="Times New Roman"/>
                <w:color w:val="000000"/>
                <w:sz w:val="18"/>
                <w:szCs w:val="18"/>
              </w:rPr>
            </w:pPr>
            <w:r w:rsidRPr="00CF075D">
              <w:rPr>
                <w:rFonts w:ascii="Times New Roman" w:hAnsi="Times New Roman"/>
                <w:color w:val="000000"/>
                <w:sz w:val="18"/>
                <w:szCs w:val="18"/>
              </w:rPr>
              <w:t>0,0</w:t>
            </w:r>
          </w:p>
        </w:tc>
      </w:tr>
      <w:tr w:rsidR="00C77B6A" w:rsidRPr="00CF075D" w:rsidTr="00432C5F">
        <w:trPr>
          <w:trHeight w:val="20"/>
        </w:trPr>
        <w:tc>
          <w:tcPr>
            <w:tcW w:w="1616" w:type="pct"/>
            <w:tcBorders>
              <w:top w:val="nil"/>
              <w:left w:val="single" w:sz="4" w:space="0" w:color="auto"/>
              <w:bottom w:val="single" w:sz="4" w:space="0" w:color="auto"/>
              <w:right w:val="single" w:sz="4" w:space="0" w:color="auto"/>
            </w:tcBorders>
          </w:tcPr>
          <w:p w:rsidR="00C77B6A" w:rsidRPr="00CF075D" w:rsidRDefault="00C77B6A" w:rsidP="0057481B">
            <w:pPr>
              <w:spacing w:after="0" w:line="240" w:lineRule="auto"/>
              <w:rPr>
                <w:rFonts w:ascii="Times New Roman" w:hAnsi="Times New Roman"/>
                <w:b/>
                <w:bCs/>
                <w:color w:val="000000"/>
                <w:sz w:val="18"/>
                <w:szCs w:val="18"/>
                <w:lang w:eastAsia="ru-RU"/>
              </w:rPr>
            </w:pPr>
            <w:r w:rsidRPr="00CF075D">
              <w:rPr>
                <w:rFonts w:ascii="Times New Roman" w:hAnsi="Times New Roman"/>
                <w:b/>
                <w:bCs/>
                <w:color w:val="000000"/>
                <w:sz w:val="18"/>
                <w:szCs w:val="18"/>
                <w:lang w:eastAsia="ru-RU"/>
              </w:rPr>
              <w:t>Итого</w:t>
            </w:r>
          </w:p>
        </w:tc>
        <w:tc>
          <w:tcPr>
            <w:tcW w:w="771" w:type="pct"/>
            <w:tcBorders>
              <w:top w:val="nil"/>
              <w:left w:val="nil"/>
              <w:bottom w:val="single" w:sz="4" w:space="0" w:color="auto"/>
              <w:right w:val="single" w:sz="4" w:space="0" w:color="auto"/>
            </w:tcBorders>
            <w:vAlign w:val="center"/>
          </w:tcPr>
          <w:p w:rsidR="00C77B6A" w:rsidRPr="00CF075D" w:rsidRDefault="00C77B6A" w:rsidP="00432C5F">
            <w:pPr>
              <w:spacing w:after="0" w:line="240" w:lineRule="auto"/>
              <w:ind w:right="234"/>
              <w:jc w:val="right"/>
              <w:rPr>
                <w:rFonts w:ascii="Times New Roman" w:hAnsi="Times New Roman"/>
                <w:b/>
                <w:bCs/>
                <w:color w:val="000000"/>
                <w:sz w:val="18"/>
                <w:szCs w:val="18"/>
                <w:lang w:eastAsia="ru-RU"/>
              </w:rPr>
            </w:pPr>
            <w:r w:rsidRPr="00CF075D">
              <w:rPr>
                <w:rFonts w:ascii="Times New Roman" w:hAnsi="Times New Roman"/>
                <w:b/>
                <w:bCs/>
                <w:color w:val="000000"/>
                <w:sz w:val="18"/>
                <w:szCs w:val="18"/>
                <w:lang w:eastAsia="ru-RU"/>
              </w:rPr>
              <w:t>90545,6</w:t>
            </w:r>
          </w:p>
        </w:tc>
        <w:tc>
          <w:tcPr>
            <w:tcW w:w="695" w:type="pct"/>
            <w:tcBorders>
              <w:top w:val="nil"/>
              <w:left w:val="nil"/>
              <w:bottom w:val="single" w:sz="4" w:space="0" w:color="auto"/>
              <w:right w:val="single" w:sz="4" w:space="0" w:color="auto"/>
            </w:tcBorders>
            <w:vAlign w:val="center"/>
          </w:tcPr>
          <w:p w:rsidR="00C77B6A" w:rsidRPr="00CF075D" w:rsidRDefault="00C77B6A" w:rsidP="00432C5F">
            <w:pPr>
              <w:spacing w:after="0" w:line="240" w:lineRule="auto"/>
              <w:ind w:right="234"/>
              <w:jc w:val="right"/>
              <w:rPr>
                <w:rFonts w:ascii="Times New Roman" w:hAnsi="Times New Roman"/>
                <w:b/>
                <w:sz w:val="18"/>
                <w:szCs w:val="18"/>
              </w:rPr>
            </w:pPr>
            <w:r w:rsidRPr="00CF075D">
              <w:rPr>
                <w:rFonts w:ascii="Times New Roman" w:hAnsi="Times New Roman"/>
                <w:b/>
                <w:sz w:val="18"/>
                <w:szCs w:val="18"/>
              </w:rPr>
              <w:t>122285,1</w:t>
            </w:r>
          </w:p>
        </w:tc>
        <w:tc>
          <w:tcPr>
            <w:tcW w:w="636" w:type="pct"/>
            <w:tcBorders>
              <w:top w:val="nil"/>
              <w:left w:val="nil"/>
              <w:bottom w:val="single" w:sz="4" w:space="0" w:color="auto"/>
              <w:right w:val="single" w:sz="4" w:space="0" w:color="auto"/>
            </w:tcBorders>
            <w:vAlign w:val="center"/>
          </w:tcPr>
          <w:p w:rsidR="00C77B6A" w:rsidRPr="00CF075D" w:rsidRDefault="00C77B6A" w:rsidP="00432C5F">
            <w:pPr>
              <w:spacing w:after="0" w:line="240" w:lineRule="auto"/>
              <w:ind w:right="234"/>
              <w:jc w:val="right"/>
              <w:rPr>
                <w:rFonts w:ascii="Times New Roman" w:hAnsi="Times New Roman"/>
                <w:b/>
                <w:sz w:val="18"/>
                <w:szCs w:val="18"/>
              </w:rPr>
            </w:pPr>
            <w:r w:rsidRPr="00CF075D">
              <w:rPr>
                <w:rFonts w:ascii="Times New Roman" w:hAnsi="Times New Roman"/>
                <w:b/>
                <w:sz w:val="18"/>
                <w:szCs w:val="18"/>
              </w:rPr>
              <w:t>108616,1</w:t>
            </w:r>
          </w:p>
        </w:tc>
        <w:tc>
          <w:tcPr>
            <w:tcW w:w="670" w:type="pct"/>
            <w:tcBorders>
              <w:top w:val="nil"/>
              <w:left w:val="nil"/>
              <w:bottom w:val="single" w:sz="4" w:space="0" w:color="auto"/>
              <w:right w:val="single" w:sz="4" w:space="0" w:color="auto"/>
            </w:tcBorders>
            <w:vAlign w:val="center"/>
          </w:tcPr>
          <w:p w:rsidR="00C77B6A" w:rsidRPr="00CF075D" w:rsidRDefault="00C77B6A" w:rsidP="00432C5F">
            <w:pPr>
              <w:spacing w:after="0" w:line="240" w:lineRule="auto"/>
              <w:ind w:right="210"/>
              <w:jc w:val="right"/>
              <w:rPr>
                <w:rFonts w:ascii="Times New Roman" w:hAnsi="Times New Roman"/>
                <w:b/>
                <w:color w:val="000000"/>
                <w:sz w:val="18"/>
                <w:szCs w:val="18"/>
              </w:rPr>
            </w:pPr>
            <w:r w:rsidRPr="00CF075D">
              <w:rPr>
                <w:rFonts w:ascii="Times New Roman" w:hAnsi="Times New Roman"/>
                <w:b/>
                <w:color w:val="000000"/>
                <w:sz w:val="18"/>
                <w:szCs w:val="18"/>
              </w:rPr>
              <w:t>88,8</w:t>
            </w:r>
          </w:p>
        </w:tc>
        <w:tc>
          <w:tcPr>
            <w:tcW w:w="612" w:type="pct"/>
            <w:tcBorders>
              <w:top w:val="nil"/>
              <w:left w:val="nil"/>
              <w:bottom w:val="single" w:sz="4" w:space="0" w:color="auto"/>
              <w:right w:val="single" w:sz="4" w:space="0" w:color="auto"/>
            </w:tcBorders>
            <w:noWrap/>
            <w:vAlign w:val="center"/>
          </w:tcPr>
          <w:p w:rsidR="00C77B6A" w:rsidRPr="00CF075D" w:rsidRDefault="00C77B6A" w:rsidP="00432C5F">
            <w:pPr>
              <w:spacing w:after="0" w:line="240" w:lineRule="auto"/>
              <w:ind w:right="210"/>
              <w:jc w:val="right"/>
              <w:rPr>
                <w:rFonts w:ascii="Times New Roman" w:hAnsi="Times New Roman"/>
                <w:b/>
                <w:color w:val="000000"/>
                <w:sz w:val="18"/>
                <w:szCs w:val="18"/>
              </w:rPr>
            </w:pPr>
            <w:r w:rsidRPr="00CF075D">
              <w:rPr>
                <w:rFonts w:ascii="Times New Roman" w:hAnsi="Times New Roman"/>
                <w:b/>
                <w:color w:val="000000"/>
                <w:sz w:val="18"/>
                <w:szCs w:val="18"/>
              </w:rPr>
              <w:t>100,0</w:t>
            </w:r>
          </w:p>
        </w:tc>
      </w:tr>
    </w:tbl>
    <w:p w:rsidR="00C77B6A" w:rsidRPr="00181EAD" w:rsidRDefault="00C77B6A" w:rsidP="00F93E72">
      <w:pPr>
        <w:spacing w:after="0" w:line="240" w:lineRule="auto"/>
        <w:ind w:firstLine="540"/>
        <w:jc w:val="both"/>
        <w:rPr>
          <w:rFonts w:ascii="Times New Roman" w:hAnsi="Times New Roman"/>
          <w:sz w:val="20"/>
          <w:szCs w:val="20"/>
        </w:rPr>
      </w:pPr>
      <w:r w:rsidRPr="00181EAD">
        <w:rPr>
          <w:rFonts w:ascii="Times New Roman" w:hAnsi="Times New Roman"/>
          <w:sz w:val="20"/>
          <w:szCs w:val="20"/>
        </w:rPr>
        <w:t xml:space="preserve">Анализ приведенных данных показал, что в структуре налоговых и неналоговых доходов района за 2018 год основную долю составляет налог на доходы физических лиц, который исполнен на 109 %. По сравнению с аналогичным периодом 2017 года поступление налога на доходы физических лиц увеличилось на 20830,8 тыс. рублей, что связано с увеличением дополнительного норматива отчисления взамен дотации на выравнивание бюджетной обеспеченности с 27,9873 %   в </w:t>
      </w:r>
      <w:smartTag w:uri="urn:schemas-microsoft-com:office:smarttags" w:element="metricconverter">
        <w:smartTagPr>
          <w:attr w:name="ProductID" w:val="2017 г"/>
        </w:smartTagPr>
        <w:r w:rsidRPr="00181EAD">
          <w:rPr>
            <w:rFonts w:ascii="Times New Roman" w:hAnsi="Times New Roman"/>
            <w:sz w:val="20"/>
            <w:szCs w:val="20"/>
          </w:rPr>
          <w:t>2017 г</w:t>
        </w:r>
      </w:smartTag>
      <w:r w:rsidRPr="00181EAD">
        <w:rPr>
          <w:rFonts w:ascii="Times New Roman" w:hAnsi="Times New Roman"/>
          <w:sz w:val="20"/>
          <w:szCs w:val="20"/>
        </w:rPr>
        <w:t xml:space="preserve">. до 32,7572 % в </w:t>
      </w:r>
      <w:smartTag w:uri="urn:schemas-microsoft-com:office:smarttags" w:element="metricconverter">
        <w:smartTagPr>
          <w:attr w:name="ProductID" w:val="2018 г"/>
        </w:smartTagPr>
        <w:r w:rsidRPr="00181EAD">
          <w:rPr>
            <w:rFonts w:ascii="Times New Roman" w:hAnsi="Times New Roman"/>
            <w:sz w:val="20"/>
            <w:szCs w:val="20"/>
          </w:rPr>
          <w:t>2018 г</w:t>
        </w:r>
      </w:smartTag>
      <w:r w:rsidRPr="00181EAD">
        <w:rPr>
          <w:rFonts w:ascii="Times New Roman" w:hAnsi="Times New Roman"/>
          <w:sz w:val="20"/>
          <w:szCs w:val="20"/>
        </w:rPr>
        <w:t>., а также ростом фонда оплаты труда учреждений района, оплаты задолженности по актам проверок Межрайонной ИФНС России № 2 по Амурской области.</w:t>
      </w:r>
    </w:p>
    <w:p w:rsidR="00C77B6A" w:rsidRPr="00181EAD" w:rsidRDefault="00C77B6A" w:rsidP="00F93E72">
      <w:pPr>
        <w:spacing w:after="0" w:line="240" w:lineRule="auto"/>
        <w:ind w:firstLine="540"/>
        <w:jc w:val="both"/>
        <w:rPr>
          <w:rFonts w:ascii="Times New Roman" w:hAnsi="Times New Roman"/>
          <w:sz w:val="20"/>
          <w:szCs w:val="20"/>
        </w:rPr>
      </w:pPr>
      <w:r w:rsidRPr="00181EAD">
        <w:rPr>
          <w:rFonts w:ascii="Times New Roman" w:hAnsi="Times New Roman"/>
          <w:sz w:val="20"/>
          <w:szCs w:val="20"/>
        </w:rPr>
        <w:t xml:space="preserve">Налогов на совокупный доход поступило меньше на 1415,4 тыс. рублей, в том числе поступление единого налога на вмененный доход для определенных видов деятельности уменьшилось на 677,2 тыс. руб. Уменьшение поступления произошло по причине снятия с налогового учета (прекращения деятельности), сокращения торговых площадей и включение в суммы расходов на приобретение ККТ, а также неуплаты текущих начислений. </w:t>
      </w:r>
    </w:p>
    <w:p w:rsidR="00C77B6A" w:rsidRPr="00181EAD" w:rsidRDefault="00C77B6A" w:rsidP="00F93E72">
      <w:pPr>
        <w:spacing w:after="0" w:line="240" w:lineRule="auto"/>
        <w:ind w:firstLine="540"/>
        <w:jc w:val="both"/>
        <w:rPr>
          <w:rFonts w:ascii="Times New Roman" w:hAnsi="Times New Roman"/>
          <w:sz w:val="20"/>
          <w:szCs w:val="20"/>
        </w:rPr>
      </w:pPr>
      <w:r w:rsidRPr="00181EAD">
        <w:rPr>
          <w:rFonts w:ascii="Times New Roman" w:hAnsi="Times New Roman"/>
          <w:sz w:val="20"/>
          <w:szCs w:val="20"/>
        </w:rPr>
        <w:t xml:space="preserve">Единого сельскохозяйственного налога поступило меньше на 557,8 тыс. руб. Причиной уменьшения поступления является снижение полученного дохода по итогам 2017 года и неуплата текущих начислений. </w:t>
      </w:r>
    </w:p>
    <w:p w:rsidR="00C77B6A" w:rsidRPr="00181EAD" w:rsidRDefault="00C77B6A" w:rsidP="00F93E72">
      <w:pPr>
        <w:pStyle w:val="BodyText"/>
        <w:ind w:firstLine="540"/>
        <w:rPr>
          <w:sz w:val="20"/>
        </w:rPr>
      </w:pPr>
      <w:r w:rsidRPr="00181EAD">
        <w:rPr>
          <w:sz w:val="20"/>
        </w:rPr>
        <w:t>Доходы от продажи материальных и нематериальных активов составили 478,5 тыс. руб. На недопоступление суммы дохода повлияло отсутствие заявки на участие в конкурсе при проведении аукционов Комитетом по управлению муниципальным имуществом Завитинского района по продаже зданий.</w:t>
      </w:r>
    </w:p>
    <w:p w:rsidR="00C77B6A" w:rsidRPr="00181EAD" w:rsidRDefault="00C77B6A" w:rsidP="00F93E72">
      <w:pPr>
        <w:spacing w:after="0" w:line="240" w:lineRule="auto"/>
        <w:ind w:firstLine="540"/>
        <w:jc w:val="both"/>
        <w:rPr>
          <w:rFonts w:ascii="Times New Roman" w:hAnsi="Times New Roman"/>
          <w:sz w:val="20"/>
          <w:szCs w:val="20"/>
        </w:rPr>
      </w:pPr>
      <w:r w:rsidRPr="00181EAD">
        <w:rPr>
          <w:rFonts w:ascii="Times New Roman" w:hAnsi="Times New Roman"/>
          <w:sz w:val="20"/>
          <w:szCs w:val="20"/>
        </w:rPr>
        <w:t xml:space="preserve">В отчетном периоде возврат остатков субсидий, субвенций и иных межбюджетных трансфертов, имеющих целевое назначение, прошлых лет в областной бюджет составил –119,1 тыс. рублей. </w:t>
      </w:r>
    </w:p>
    <w:p w:rsidR="00C77B6A" w:rsidRPr="00181EAD" w:rsidRDefault="00C77B6A" w:rsidP="0016120E">
      <w:pPr>
        <w:pStyle w:val="BodyText"/>
        <w:ind w:firstLine="708"/>
        <w:jc w:val="center"/>
        <w:rPr>
          <w:sz w:val="20"/>
        </w:rPr>
      </w:pPr>
      <w:r w:rsidRPr="00181EAD">
        <w:rPr>
          <w:b/>
          <w:sz w:val="20"/>
        </w:rPr>
        <w:t>Расходы районного бюджета</w:t>
      </w:r>
    </w:p>
    <w:p w:rsidR="00C77B6A" w:rsidRPr="00181EAD" w:rsidRDefault="00C77B6A" w:rsidP="00F93E72">
      <w:pPr>
        <w:spacing w:after="0" w:line="240" w:lineRule="auto"/>
        <w:ind w:firstLine="708"/>
        <w:jc w:val="both"/>
        <w:rPr>
          <w:rFonts w:ascii="Times New Roman" w:hAnsi="Times New Roman"/>
          <w:sz w:val="20"/>
          <w:szCs w:val="20"/>
        </w:rPr>
      </w:pPr>
      <w:r w:rsidRPr="00181EAD">
        <w:rPr>
          <w:rFonts w:ascii="Times New Roman" w:hAnsi="Times New Roman"/>
          <w:sz w:val="20"/>
          <w:szCs w:val="20"/>
        </w:rPr>
        <w:t>По состоянию на 31.12.2018 года в</w:t>
      </w:r>
      <w:r>
        <w:rPr>
          <w:rFonts w:ascii="Times New Roman" w:hAnsi="Times New Roman"/>
          <w:sz w:val="20"/>
          <w:szCs w:val="20"/>
        </w:rPr>
        <w:t xml:space="preserve"> </w:t>
      </w:r>
      <w:r w:rsidRPr="00181EAD">
        <w:rPr>
          <w:rFonts w:ascii="Times New Roman" w:hAnsi="Times New Roman"/>
          <w:sz w:val="20"/>
          <w:szCs w:val="20"/>
        </w:rPr>
        <w:t xml:space="preserve">Завитинском районе 17 муниципальных учреждений, в том числе 4 автономных учреждений, 11 бюджетных и 2 казенных учреждения, а также 6 главных распорядителей бюджетных средств. </w:t>
      </w:r>
    </w:p>
    <w:p w:rsidR="00C77B6A" w:rsidRPr="00181EAD" w:rsidRDefault="00C77B6A" w:rsidP="00F93E72">
      <w:pPr>
        <w:spacing w:after="0" w:line="240" w:lineRule="auto"/>
        <w:ind w:firstLine="708"/>
        <w:jc w:val="both"/>
        <w:rPr>
          <w:rFonts w:ascii="Times New Roman" w:hAnsi="Times New Roman"/>
          <w:sz w:val="20"/>
          <w:szCs w:val="20"/>
        </w:rPr>
      </w:pPr>
      <w:r w:rsidRPr="00181EAD">
        <w:rPr>
          <w:rFonts w:ascii="Times New Roman" w:hAnsi="Times New Roman"/>
          <w:sz w:val="20"/>
          <w:szCs w:val="20"/>
        </w:rPr>
        <w:t>В</w:t>
      </w:r>
      <w:r>
        <w:rPr>
          <w:rFonts w:ascii="Times New Roman" w:hAnsi="Times New Roman"/>
          <w:sz w:val="20"/>
          <w:szCs w:val="20"/>
        </w:rPr>
        <w:t xml:space="preserve"> </w:t>
      </w:r>
      <w:r w:rsidRPr="00181EAD">
        <w:rPr>
          <w:rFonts w:ascii="Times New Roman" w:hAnsi="Times New Roman"/>
          <w:sz w:val="20"/>
          <w:szCs w:val="20"/>
        </w:rPr>
        <w:t xml:space="preserve">Завитинском районе на 2018 год утверждено и принято к финансированию 14 муниципальных программ, в том числе в области сельского хозяйства, жилищно-коммунального хозяйства и социальной сферы, финансовое обеспечение которых составило 404100,94 тыс. рублей. За анализируемый период на реализацию данных программ направлено 388017,50 тыс. рублей (96,0%). </w:t>
      </w:r>
    </w:p>
    <w:p w:rsidR="00C77B6A" w:rsidRPr="00181EAD" w:rsidRDefault="00C77B6A" w:rsidP="00F93E72">
      <w:pPr>
        <w:spacing w:after="0" w:line="240" w:lineRule="auto"/>
        <w:ind w:firstLine="709"/>
        <w:jc w:val="both"/>
        <w:rPr>
          <w:rFonts w:ascii="Times New Roman" w:hAnsi="Times New Roman"/>
          <w:sz w:val="20"/>
          <w:szCs w:val="20"/>
        </w:rPr>
      </w:pPr>
      <w:r w:rsidRPr="00181EAD">
        <w:rPr>
          <w:rFonts w:ascii="Times New Roman" w:hAnsi="Times New Roman"/>
          <w:sz w:val="20"/>
          <w:szCs w:val="20"/>
        </w:rPr>
        <w:t>Учреждениями Завитинского района в 2018 году проводились следующие меры по повышению эффективности расходования бюджетных средств:</w:t>
      </w:r>
    </w:p>
    <w:p w:rsidR="00C77B6A" w:rsidRPr="00181EAD" w:rsidRDefault="00C77B6A" w:rsidP="00163AA3">
      <w:pPr>
        <w:spacing w:after="0" w:line="240" w:lineRule="auto"/>
        <w:ind w:firstLine="709"/>
        <w:jc w:val="both"/>
        <w:rPr>
          <w:rFonts w:ascii="Times New Roman" w:hAnsi="Times New Roman"/>
          <w:sz w:val="20"/>
          <w:szCs w:val="20"/>
        </w:rPr>
      </w:pPr>
      <w:r w:rsidRPr="00181EAD">
        <w:rPr>
          <w:rFonts w:ascii="Times New Roman" w:hAnsi="Times New Roman"/>
          <w:sz w:val="20"/>
          <w:szCs w:val="20"/>
        </w:rPr>
        <w:t>- Администрацией Завитинского района за 2018 год проведено 13 аукционов и 10запросов котировок для определения исполнителей муниципальных контрактов. Экономический эффект от применения конкурентных процедур определения поставщиков составил 362,3 тыс. рублей.</w:t>
      </w:r>
    </w:p>
    <w:p w:rsidR="00C77B6A" w:rsidRPr="00181EAD" w:rsidRDefault="00C77B6A" w:rsidP="00F93E72">
      <w:pPr>
        <w:spacing w:after="0" w:line="240" w:lineRule="auto"/>
        <w:jc w:val="both"/>
        <w:rPr>
          <w:rFonts w:ascii="Times New Roman" w:hAnsi="Times New Roman"/>
          <w:sz w:val="20"/>
          <w:szCs w:val="20"/>
        </w:rPr>
      </w:pPr>
      <w:r w:rsidRPr="00181EAD">
        <w:rPr>
          <w:rFonts w:ascii="Times New Roman" w:hAnsi="Times New Roman"/>
          <w:sz w:val="20"/>
          <w:szCs w:val="20"/>
        </w:rPr>
        <w:tab/>
        <w:t xml:space="preserve">Расходы районного бюджета при уточненном годовом плане 465315,0 тыс. руб. произведены в сумме 446626,9 тыс. рублей, что составляет 96,0%.    </w:t>
      </w:r>
    </w:p>
    <w:p w:rsidR="00C77B6A" w:rsidRPr="00181EAD" w:rsidRDefault="00C77B6A" w:rsidP="00F93E72">
      <w:pPr>
        <w:spacing w:after="0" w:line="240" w:lineRule="auto"/>
        <w:jc w:val="right"/>
        <w:rPr>
          <w:rFonts w:ascii="Times New Roman" w:hAnsi="Times New Roman"/>
          <w:sz w:val="20"/>
          <w:szCs w:val="20"/>
        </w:rPr>
      </w:pPr>
      <w:r w:rsidRPr="00181EAD">
        <w:rPr>
          <w:rFonts w:ascii="Times New Roman" w:hAnsi="Times New Roman"/>
          <w:sz w:val="20"/>
          <w:szCs w:val="20"/>
        </w:rPr>
        <w:t>тыс. 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96"/>
        <w:gridCol w:w="1326"/>
        <w:gridCol w:w="1265"/>
        <w:gridCol w:w="1435"/>
        <w:gridCol w:w="1447"/>
        <w:gridCol w:w="1385"/>
      </w:tblGrid>
      <w:tr w:rsidR="00C77B6A" w:rsidRPr="00181EAD" w:rsidTr="001D438A">
        <w:trPr>
          <w:trHeight w:val="20"/>
          <w:jc w:val="center"/>
        </w:trPr>
        <w:tc>
          <w:tcPr>
            <w:tcW w:w="1520" w:type="pct"/>
            <w:vAlign w:val="center"/>
          </w:tcPr>
          <w:p w:rsidR="00C77B6A" w:rsidRPr="00CF075D" w:rsidRDefault="00C77B6A" w:rsidP="0057481B">
            <w:pPr>
              <w:spacing w:after="0" w:line="240" w:lineRule="auto"/>
              <w:ind w:left="-748"/>
              <w:jc w:val="center"/>
              <w:rPr>
                <w:rFonts w:ascii="Times New Roman" w:hAnsi="Times New Roman"/>
                <w:sz w:val="18"/>
                <w:szCs w:val="18"/>
              </w:rPr>
            </w:pPr>
            <w:r w:rsidRPr="00CF075D">
              <w:rPr>
                <w:rFonts w:ascii="Times New Roman" w:hAnsi="Times New Roman"/>
                <w:sz w:val="18"/>
                <w:szCs w:val="18"/>
              </w:rPr>
              <w:t>Наименование</w:t>
            </w:r>
          </w:p>
        </w:tc>
        <w:tc>
          <w:tcPr>
            <w:tcW w:w="673" w:type="pct"/>
            <w:vAlign w:val="center"/>
          </w:tcPr>
          <w:p w:rsidR="00C77B6A" w:rsidRPr="00CF075D" w:rsidRDefault="00C77B6A" w:rsidP="001D6834">
            <w:pPr>
              <w:spacing w:after="0" w:line="240" w:lineRule="auto"/>
              <w:jc w:val="center"/>
              <w:rPr>
                <w:rFonts w:ascii="Times New Roman" w:hAnsi="Times New Roman"/>
                <w:sz w:val="18"/>
                <w:szCs w:val="18"/>
              </w:rPr>
            </w:pPr>
            <w:r w:rsidRPr="00CF075D">
              <w:rPr>
                <w:rFonts w:ascii="Times New Roman" w:hAnsi="Times New Roman"/>
                <w:sz w:val="18"/>
                <w:szCs w:val="18"/>
              </w:rPr>
              <w:t>Исполнено за 2017 г.</w:t>
            </w:r>
          </w:p>
        </w:tc>
        <w:tc>
          <w:tcPr>
            <w:tcW w:w="642" w:type="pct"/>
            <w:vAlign w:val="center"/>
          </w:tcPr>
          <w:p w:rsidR="00C77B6A" w:rsidRPr="00CF075D" w:rsidRDefault="00C77B6A" w:rsidP="0057481B">
            <w:pPr>
              <w:spacing w:after="0" w:line="240" w:lineRule="auto"/>
              <w:jc w:val="center"/>
              <w:rPr>
                <w:rFonts w:ascii="Times New Roman" w:hAnsi="Times New Roman"/>
                <w:sz w:val="18"/>
                <w:szCs w:val="18"/>
              </w:rPr>
            </w:pPr>
            <w:r w:rsidRPr="00CF075D">
              <w:rPr>
                <w:rFonts w:ascii="Times New Roman" w:hAnsi="Times New Roman"/>
                <w:sz w:val="18"/>
                <w:szCs w:val="18"/>
              </w:rPr>
              <w:t xml:space="preserve">План          </w:t>
            </w:r>
          </w:p>
          <w:p w:rsidR="00C77B6A" w:rsidRPr="00CF075D" w:rsidRDefault="00C77B6A" w:rsidP="001D6834">
            <w:pPr>
              <w:spacing w:after="0" w:line="240" w:lineRule="auto"/>
              <w:jc w:val="center"/>
              <w:rPr>
                <w:rFonts w:ascii="Times New Roman" w:hAnsi="Times New Roman"/>
                <w:sz w:val="18"/>
                <w:szCs w:val="18"/>
              </w:rPr>
            </w:pPr>
            <w:r w:rsidRPr="00CF075D">
              <w:rPr>
                <w:rFonts w:ascii="Times New Roman" w:hAnsi="Times New Roman"/>
                <w:sz w:val="18"/>
                <w:szCs w:val="18"/>
              </w:rPr>
              <w:t>на 2018 г.</w:t>
            </w:r>
          </w:p>
        </w:tc>
        <w:tc>
          <w:tcPr>
            <w:tcW w:w="728" w:type="pct"/>
            <w:vAlign w:val="center"/>
          </w:tcPr>
          <w:p w:rsidR="00C77B6A" w:rsidRPr="00CF075D" w:rsidRDefault="00C77B6A" w:rsidP="0057481B">
            <w:pPr>
              <w:spacing w:after="0" w:line="240" w:lineRule="auto"/>
              <w:jc w:val="center"/>
              <w:rPr>
                <w:rFonts w:ascii="Times New Roman" w:hAnsi="Times New Roman"/>
                <w:sz w:val="18"/>
                <w:szCs w:val="18"/>
              </w:rPr>
            </w:pPr>
            <w:r w:rsidRPr="00CF075D">
              <w:rPr>
                <w:rFonts w:ascii="Times New Roman" w:hAnsi="Times New Roman"/>
                <w:sz w:val="18"/>
                <w:szCs w:val="18"/>
              </w:rPr>
              <w:t xml:space="preserve">Исполнено      </w:t>
            </w:r>
          </w:p>
          <w:p w:rsidR="00C77B6A" w:rsidRPr="00CF075D" w:rsidRDefault="00C77B6A" w:rsidP="00F870F3">
            <w:pPr>
              <w:spacing w:after="0" w:line="240" w:lineRule="auto"/>
              <w:jc w:val="center"/>
              <w:rPr>
                <w:rFonts w:ascii="Times New Roman" w:hAnsi="Times New Roman"/>
                <w:sz w:val="18"/>
                <w:szCs w:val="18"/>
              </w:rPr>
            </w:pPr>
            <w:r w:rsidRPr="00CF075D">
              <w:rPr>
                <w:rFonts w:ascii="Times New Roman" w:hAnsi="Times New Roman"/>
                <w:sz w:val="18"/>
                <w:szCs w:val="18"/>
              </w:rPr>
              <w:t>за 2018 г.</w:t>
            </w:r>
          </w:p>
        </w:tc>
        <w:tc>
          <w:tcPr>
            <w:tcW w:w="734" w:type="pct"/>
          </w:tcPr>
          <w:p w:rsidR="00C77B6A" w:rsidRPr="00CF075D" w:rsidRDefault="00C77B6A" w:rsidP="00F870F3">
            <w:pPr>
              <w:spacing w:after="0" w:line="240" w:lineRule="auto"/>
              <w:jc w:val="center"/>
              <w:rPr>
                <w:rFonts w:ascii="Times New Roman" w:hAnsi="Times New Roman"/>
                <w:sz w:val="18"/>
                <w:szCs w:val="18"/>
              </w:rPr>
            </w:pPr>
            <w:r w:rsidRPr="00CF075D">
              <w:rPr>
                <w:rFonts w:ascii="Times New Roman" w:hAnsi="Times New Roman"/>
                <w:sz w:val="18"/>
                <w:szCs w:val="18"/>
              </w:rPr>
              <w:t>% исполнения к годовому плану   на 2018 г.</w:t>
            </w:r>
          </w:p>
        </w:tc>
        <w:tc>
          <w:tcPr>
            <w:tcW w:w="703" w:type="pct"/>
            <w:vAlign w:val="center"/>
          </w:tcPr>
          <w:p w:rsidR="00C77B6A" w:rsidRPr="00CF075D" w:rsidRDefault="00C77B6A" w:rsidP="00F870F3">
            <w:pPr>
              <w:spacing w:after="0" w:line="240" w:lineRule="auto"/>
              <w:jc w:val="center"/>
              <w:rPr>
                <w:rFonts w:ascii="Times New Roman" w:hAnsi="Times New Roman"/>
                <w:sz w:val="18"/>
                <w:szCs w:val="18"/>
              </w:rPr>
            </w:pPr>
            <w:r w:rsidRPr="00CF075D">
              <w:rPr>
                <w:rFonts w:ascii="Times New Roman" w:hAnsi="Times New Roman"/>
                <w:sz w:val="18"/>
                <w:szCs w:val="18"/>
              </w:rPr>
              <w:t>% исполнения к исполнению за 2017г.</w:t>
            </w:r>
          </w:p>
        </w:tc>
      </w:tr>
      <w:tr w:rsidR="00C77B6A" w:rsidRPr="00181EAD" w:rsidTr="001D438A">
        <w:trPr>
          <w:trHeight w:val="20"/>
          <w:jc w:val="center"/>
        </w:trPr>
        <w:tc>
          <w:tcPr>
            <w:tcW w:w="1520" w:type="pct"/>
            <w:vAlign w:val="center"/>
          </w:tcPr>
          <w:p w:rsidR="00C77B6A" w:rsidRPr="00CF075D" w:rsidRDefault="00C77B6A" w:rsidP="0057481B">
            <w:pPr>
              <w:spacing w:after="0" w:line="240" w:lineRule="auto"/>
              <w:rPr>
                <w:rFonts w:ascii="Times New Roman" w:hAnsi="Times New Roman"/>
                <w:sz w:val="18"/>
                <w:szCs w:val="18"/>
              </w:rPr>
            </w:pPr>
            <w:r w:rsidRPr="00CF075D">
              <w:rPr>
                <w:rFonts w:ascii="Times New Roman" w:hAnsi="Times New Roman"/>
                <w:sz w:val="18"/>
                <w:szCs w:val="18"/>
              </w:rPr>
              <w:t>Общегосударственные вопросы</w:t>
            </w:r>
          </w:p>
        </w:tc>
        <w:tc>
          <w:tcPr>
            <w:tcW w:w="673" w:type="pct"/>
            <w:vAlign w:val="center"/>
          </w:tcPr>
          <w:p w:rsidR="00C77B6A" w:rsidRPr="00CF075D" w:rsidRDefault="00C77B6A" w:rsidP="00E42DEC">
            <w:pPr>
              <w:spacing w:after="0" w:line="240" w:lineRule="auto"/>
              <w:ind w:right="166"/>
              <w:jc w:val="right"/>
              <w:rPr>
                <w:rFonts w:ascii="Times New Roman" w:hAnsi="Times New Roman"/>
                <w:sz w:val="18"/>
                <w:szCs w:val="18"/>
              </w:rPr>
            </w:pPr>
            <w:r w:rsidRPr="00CF075D">
              <w:rPr>
                <w:rFonts w:ascii="Times New Roman" w:hAnsi="Times New Roman"/>
                <w:sz w:val="18"/>
                <w:szCs w:val="18"/>
              </w:rPr>
              <w:t>40709,3</w:t>
            </w:r>
          </w:p>
        </w:tc>
        <w:tc>
          <w:tcPr>
            <w:tcW w:w="642" w:type="pct"/>
            <w:vAlign w:val="center"/>
          </w:tcPr>
          <w:p w:rsidR="00C77B6A" w:rsidRPr="00CF075D" w:rsidRDefault="00C77B6A" w:rsidP="00E42DEC">
            <w:pPr>
              <w:spacing w:after="0" w:line="240" w:lineRule="auto"/>
              <w:ind w:right="166"/>
              <w:jc w:val="right"/>
              <w:rPr>
                <w:rFonts w:ascii="Times New Roman" w:hAnsi="Times New Roman"/>
                <w:sz w:val="18"/>
                <w:szCs w:val="18"/>
              </w:rPr>
            </w:pPr>
            <w:r w:rsidRPr="00CF075D">
              <w:rPr>
                <w:rFonts w:ascii="Times New Roman" w:hAnsi="Times New Roman"/>
                <w:sz w:val="18"/>
                <w:szCs w:val="18"/>
              </w:rPr>
              <w:t>45353,2</w:t>
            </w:r>
          </w:p>
        </w:tc>
        <w:tc>
          <w:tcPr>
            <w:tcW w:w="728" w:type="pct"/>
            <w:vAlign w:val="center"/>
          </w:tcPr>
          <w:p w:rsidR="00C77B6A" w:rsidRPr="00CF075D" w:rsidRDefault="00C77B6A" w:rsidP="00E42DEC">
            <w:pPr>
              <w:spacing w:after="0" w:line="240" w:lineRule="auto"/>
              <w:ind w:right="166"/>
              <w:jc w:val="right"/>
              <w:rPr>
                <w:rFonts w:ascii="Times New Roman" w:hAnsi="Times New Roman"/>
                <w:sz w:val="18"/>
                <w:szCs w:val="18"/>
              </w:rPr>
            </w:pPr>
            <w:r w:rsidRPr="00CF075D">
              <w:rPr>
                <w:rFonts w:ascii="Times New Roman" w:hAnsi="Times New Roman"/>
                <w:sz w:val="18"/>
                <w:szCs w:val="18"/>
              </w:rPr>
              <w:t>44164,7</w:t>
            </w:r>
          </w:p>
        </w:tc>
        <w:tc>
          <w:tcPr>
            <w:tcW w:w="734" w:type="pct"/>
            <w:vAlign w:val="center"/>
          </w:tcPr>
          <w:p w:rsidR="00C77B6A" w:rsidRPr="00CF075D" w:rsidRDefault="00C77B6A" w:rsidP="001D438A">
            <w:pPr>
              <w:spacing w:after="0" w:line="240" w:lineRule="auto"/>
              <w:ind w:right="318"/>
              <w:jc w:val="right"/>
              <w:rPr>
                <w:rFonts w:ascii="Times New Roman" w:hAnsi="Times New Roman"/>
                <w:color w:val="000000"/>
                <w:sz w:val="18"/>
                <w:szCs w:val="18"/>
              </w:rPr>
            </w:pPr>
            <w:r w:rsidRPr="00CF075D">
              <w:rPr>
                <w:rFonts w:ascii="Times New Roman" w:hAnsi="Times New Roman"/>
                <w:color w:val="000000"/>
                <w:sz w:val="18"/>
                <w:szCs w:val="18"/>
              </w:rPr>
              <w:t>97,4</w:t>
            </w:r>
          </w:p>
        </w:tc>
        <w:tc>
          <w:tcPr>
            <w:tcW w:w="703" w:type="pct"/>
            <w:vAlign w:val="center"/>
          </w:tcPr>
          <w:p w:rsidR="00C77B6A" w:rsidRPr="00CF075D" w:rsidRDefault="00C77B6A" w:rsidP="001D438A">
            <w:pPr>
              <w:spacing w:after="0" w:line="240" w:lineRule="auto"/>
              <w:ind w:right="318"/>
              <w:jc w:val="right"/>
              <w:rPr>
                <w:rFonts w:ascii="Times New Roman" w:hAnsi="Times New Roman"/>
                <w:color w:val="000000"/>
                <w:sz w:val="18"/>
                <w:szCs w:val="18"/>
              </w:rPr>
            </w:pPr>
            <w:r w:rsidRPr="00CF075D">
              <w:rPr>
                <w:rFonts w:ascii="Times New Roman" w:hAnsi="Times New Roman"/>
                <w:color w:val="000000"/>
                <w:sz w:val="18"/>
                <w:szCs w:val="18"/>
              </w:rPr>
              <w:t>108,5</w:t>
            </w:r>
          </w:p>
        </w:tc>
      </w:tr>
      <w:tr w:rsidR="00C77B6A" w:rsidRPr="00181EAD" w:rsidTr="001D438A">
        <w:trPr>
          <w:trHeight w:val="20"/>
          <w:jc w:val="center"/>
        </w:trPr>
        <w:tc>
          <w:tcPr>
            <w:tcW w:w="1520" w:type="pct"/>
          </w:tcPr>
          <w:p w:rsidR="00C77B6A" w:rsidRPr="00CF075D" w:rsidRDefault="00C77B6A" w:rsidP="0057481B">
            <w:pPr>
              <w:spacing w:after="0" w:line="240" w:lineRule="auto"/>
              <w:rPr>
                <w:rFonts w:ascii="Times New Roman" w:hAnsi="Times New Roman"/>
                <w:sz w:val="18"/>
                <w:szCs w:val="18"/>
              </w:rPr>
            </w:pPr>
            <w:r w:rsidRPr="00CF075D">
              <w:rPr>
                <w:rFonts w:ascii="Times New Roman" w:hAnsi="Times New Roman"/>
                <w:sz w:val="18"/>
                <w:szCs w:val="18"/>
              </w:rPr>
              <w:t>Национальная безопасность и правоохранительная деятельность</w:t>
            </w:r>
          </w:p>
        </w:tc>
        <w:tc>
          <w:tcPr>
            <w:tcW w:w="673" w:type="pct"/>
            <w:vAlign w:val="center"/>
          </w:tcPr>
          <w:p w:rsidR="00C77B6A" w:rsidRPr="00CF075D" w:rsidRDefault="00C77B6A" w:rsidP="00E42DEC">
            <w:pPr>
              <w:spacing w:after="0" w:line="240" w:lineRule="auto"/>
              <w:ind w:right="166"/>
              <w:jc w:val="right"/>
              <w:rPr>
                <w:rFonts w:ascii="Times New Roman" w:hAnsi="Times New Roman"/>
                <w:sz w:val="18"/>
                <w:szCs w:val="18"/>
              </w:rPr>
            </w:pPr>
            <w:r w:rsidRPr="00CF075D">
              <w:rPr>
                <w:rFonts w:ascii="Times New Roman" w:hAnsi="Times New Roman"/>
                <w:sz w:val="18"/>
                <w:szCs w:val="18"/>
              </w:rPr>
              <w:t>10,6</w:t>
            </w:r>
          </w:p>
        </w:tc>
        <w:tc>
          <w:tcPr>
            <w:tcW w:w="642" w:type="pct"/>
            <w:vAlign w:val="center"/>
          </w:tcPr>
          <w:p w:rsidR="00C77B6A" w:rsidRPr="00CF075D" w:rsidRDefault="00C77B6A" w:rsidP="00E42DEC">
            <w:pPr>
              <w:spacing w:after="0" w:line="240" w:lineRule="auto"/>
              <w:ind w:right="166"/>
              <w:jc w:val="right"/>
              <w:rPr>
                <w:rFonts w:ascii="Times New Roman" w:hAnsi="Times New Roman"/>
                <w:sz w:val="18"/>
                <w:szCs w:val="18"/>
              </w:rPr>
            </w:pPr>
            <w:r w:rsidRPr="00CF075D">
              <w:rPr>
                <w:rFonts w:ascii="Times New Roman" w:hAnsi="Times New Roman"/>
                <w:sz w:val="18"/>
                <w:szCs w:val="18"/>
              </w:rPr>
              <w:t>82,0</w:t>
            </w:r>
          </w:p>
        </w:tc>
        <w:tc>
          <w:tcPr>
            <w:tcW w:w="728" w:type="pct"/>
            <w:vAlign w:val="center"/>
          </w:tcPr>
          <w:p w:rsidR="00C77B6A" w:rsidRPr="00CF075D" w:rsidRDefault="00C77B6A" w:rsidP="00E42DEC">
            <w:pPr>
              <w:spacing w:after="0" w:line="240" w:lineRule="auto"/>
              <w:ind w:right="166"/>
              <w:jc w:val="right"/>
              <w:rPr>
                <w:rFonts w:ascii="Times New Roman" w:hAnsi="Times New Roman"/>
                <w:sz w:val="18"/>
                <w:szCs w:val="18"/>
              </w:rPr>
            </w:pPr>
            <w:r w:rsidRPr="00CF075D">
              <w:rPr>
                <w:rFonts w:ascii="Times New Roman" w:hAnsi="Times New Roman"/>
                <w:sz w:val="18"/>
                <w:szCs w:val="18"/>
              </w:rPr>
              <w:t>0,0</w:t>
            </w:r>
          </w:p>
        </w:tc>
        <w:tc>
          <w:tcPr>
            <w:tcW w:w="734" w:type="pct"/>
            <w:vAlign w:val="center"/>
          </w:tcPr>
          <w:p w:rsidR="00C77B6A" w:rsidRPr="00CF075D" w:rsidRDefault="00C77B6A" w:rsidP="001D438A">
            <w:pPr>
              <w:spacing w:after="0" w:line="240" w:lineRule="auto"/>
              <w:ind w:right="318"/>
              <w:jc w:val="right"/>
              <w:rPr>
                <w:rFonts w:ascii="Times New Roman" w:hAnsi="Times New Roman"/>
                <w:color w:val="000000"/>
                <w:sz w:val="18"/>
                <w:szCs w:val="18"/>
              </w:rPr>
            </w:pPr>
            <w:r w:rsidRPr="00CF075D">
              <w:rPr>
                <w:rFonts w:ascii="Times New Roman" w:hAnsi="Times New Roman"/>
                <w:color w:val="000000"/>
                <w:sz w:val="18"/>
                <w:szCs w:val="18"/>
              </w:rPr>
              <w:t>0,0</w:t>
            </w:r>
          </w:p>
        </w:tc>
        <w:tc>
          <w:tcPr>
            <w:tcW w:w="703" w:type="pct"/>
            <w:vAlign w:val="center"/>
          </w:tcPr>
          <w:p w:rsidR="00C77B6A" w:rsidRPr="00CF075D" w:rsidRDefault="00C77B6A" w:rsidP="001D438A">
            <w:pPr>
              <w:spacing w:after="0" w:line="240" w:lineRule="auto"/>
              <w:ind w:right="318"/>
              <w:jc w:val="right"/>
              <w:rPr>
                <w:rFonts w:ascii="Times New Roman" w:hAnsi="Times New Roman"/>
                <w:color w:val="000000"/>
                <w:sz w:val="18"/>
                <w:szCs w:val="18"/>
              </w:rPr>
            </w:pPr>
            <w:r w:rsidRPr="00CF075D">
              <w:rPr>
                <w:rFonts w:ascii="Times New Roman" w:hAnsi="Times New Roman"/>
                <w:color w:val="000000"/>
                <w:sz w:val="18"/>
                <w:szCs w:val="18"/>
              </w:rPr>
              <w:t>0,0</w:t>
            </w:r>
          </w:p>
        </w:tc>
      </w:tr>
      <w:tr w:rsidR="00C77B6A" w:rsidRPr="00181EAD" w:rsidTr="001D438A">
        <w:trPr>
          <w:trHeight w:val="20"/>
          <w:jc w:val="center"/>
        </w:trPr>
        <w:tc>
          <w:tcPr>
            <w:tcW w:w="1520" w:type="pct"/>
          </w:tcPr>
          <w:p w:rsidR="00C77B6A" w:rsidRPr="00CF075D" w:rsidRDefault="00C77B6A" w:rsidP="0057481B">
            <w:pPr>
              <w:spacing w:after="0" w:line="240" w:lineRule="auto"/>
              <w:rPr>
                <w:rFonts w:ascii="Times New Roman" w:hAnsi="Times New Roman"/>
                <w:sz w:val="18"/>
                <w:szCs w:val="18"/>
              </w:rPr>
            </w:pPr>
            <w:r w:rsidRPr="00CF075D">
              <w:rPr>
                <w:rFonts w:ascii="Times New Roman" w:hAnsi="Times New Roman"/>
                <w:sz w:val="18"/>
                <w:szCs w:val="18"/>
              </w:rPr>
              <w:t>Национальная экономика</w:t>
            </w:r>
          </w:p>
        </w:tc>
        <w:tc>
          <w:tcPr>
            <w:tcW w:w="673" w:type="pct"/>
            <w:vAlign w:val="center"/>
          </w:tcPr>
          <w:p w:rsidR="00C77B6A" w:rsidRPr="00CF075D" w:rsidRDefault="00C77B6A" w:rsidP="00E42DEC">
            <w:pPr>
              <w:spacing w:after="0" w:line="240" w:lineRule="auto"/>
              <w:ind w:right="166"/>
              <w:jc w:val="right"/>
              <w:rPr>
                <w:rFonts w:ascii="Times New Roman" w:hAnsi="Times New Roman"/>
                <w:sz w:val="18"/>
                <w:szCs w:val="18"/>
              </w:rPr>
            </w:pPr>
            <w:r w:rsidRPr="00CF075D">
              <w:rPr>
                <w:rFonts w:ascii="Times New Roman" w:hAnsi="Times New Roman"/>
                <w:sz w:val="18"/>
                <w:szCs w:val="18"/>
              </w:rPr>
              <w:t>8519,9</w:t>
            </w:r>
          </w:p>
        </w:tc>
        <w:tc>
          <w:tcPr>
            <w:tcW w:w="642" w:type="pct"/>
            <w:vAlign w:val="center"/>
          </w:tcPr>
          <w:p w:rsidR="00C77B6A" w:rsidRPr="00CF075D" w:rsidRDefault="00C77B6A" w:rsidP="00E42DEC">
            <w:pPr>
              <w:spacing w:after="0" w:line="240" w:lineRule="auto"/>
              <w:ind w:right="166"/>
              <w:jc w:val="right"/>
              <w:rPr>
                <w:rFonts w:ascii="Times New Roman" w:hAnsi="Times New Roman"/>
                <w:sz w:val="18"/>
                <w:szCs w:val="18"/>
              </w:rPr>
            </w:pPr>
            <w:r w:rsidRPr="00CF075D">
              <w:rPr>
                <w:rFonts w:ascii="Times New Roman" w:hAnsi="Times New Roman"/>
                <w:sz w:val="18"/>
                <w:szCs w:val="18"/>
              </w:rPr>
              <w:t>9689,9</w:t>
            </w:r>
          </w:p>
        </w:tc>
        <w:tc>
          <w:tcPr>
            <w:tcW w:w="728" w:type="pct"/>
            <w:vAlign w:val="center"/>
          </w:tcPr>
          <w:p w:rsidR="00C77B6A" w:rsidRPr="00CF075D" w:rsidRDefault="00C77B6A" w:rsidP="00E42DEC">
            <w:pPr>
              <w:spacing w:after="0" w:line="240" w:lineRule="auto"/>
              <w:ind w:right="166"/>
              <w:jc w:val="right"/>
              <w:rPr>
                <w:rFonts w:ascii="Times New Roman" w:hAnsi="Times New Roman"/>
                <w:sz w:val="18"/>
                <w:szCs w:val="18"/>
              </w:rPr>
            </w:pPr>
            <w:r w:rsidRPr="00CF075D">
              <w:rPr>
                <w:rFonts w:ascii="Times New Roman" w:hAnsi="Times New Roman"/>
                <w:sz w:val="18"/>
                <w:szCs w:val="18"/>
              </w:rPr>
              <w:t>9484,7</w:t>
            </w:r>
          </w:p>
        </w:tc>
        <w:tc>
          <w:tcPr>
            <w:tcW w:w="734" w:type="pct"/>
            <w:vAlign w:val="center"/>
          </w:tcPr>
          <w:p w:rsidR="00C77B6A" w:rsidRPr="00CF075D" w:rsidRDefault="00C77B6A" w:rsidP="001D438A">
            <w:pPr>
              <w:spacing w:after="0" w:line="240" w:lineRule="auto"/>
              <w:ind w:right="318"/>
              <w:jc w:val="right"/>
              <w:rPr>
                <w:rFonts w:ascii="Times New Roman" w:hAnsi="Times New Roman"/>
                <w:color w:val="000000"/>
                <w:sz w:val="18"/>
                <w:szCs w:val="18"/>
              </w:rPr>
            </w:pPr>
            <w:r w:rsidRPr="00CF075D">
              <w:rPr>
                <w:rFonts w:ascii="Times New Roman" w:hAnsi="Times New Roman"/>
                <w:color w:val="000000"/>
                <w:sz w:val="18"/>
                <w:szCs w:val="18"/>
              </w:rPr>
              <w:t>97,9</w:t>
            </w:r>
          </w:p>
        </w:tc>
        <w:tc>
          <w:tcPr>
            <w:tcW w:w="703" w:type="pct"/>
            <w:vAlign w:val="center"/>
          </w:tcPr>
          <w:p w:rsidR="00C77B6A" w:rsidRPr="00CF075D" w:rsidRDefault="00C77B6A" w:rsidP="001D438A">
            <w:pPr>
              <w:spacing w:after="0" w:line="240" w:lineRule="auto"/>
              <w:ind w:right="318"/>
              <w:jc w:val="right"/>
              <w:rPr>
                <w:rFonts w:ascii="Times New Roman" w:hAnsi="Times New Roman"/>
                <w:color w:val="000000"/>
                <w:sz w:val="18"/>
                <w:szCs w:val="18"/>
              </w:rPr>
            </w:pPr>
            <w:r w:rsidRPr="00CF075D">
              <w:rPr>
                <w:rFonts w:ascii="Times New Roman" w:hAnsi="Times New Roman"/>
                <w:color w:val="000000"/>
                <w:sz w:val="18"/>
                <w:szCs w:val="18"/>
              </w:rPr>
              <w:t>111,3</w:t>
            </w:r>
          </w:p>
        </w:tc>
      </w:tr>
      <w:tr w:rsidR="00C77B6A" w:rsidRPr="00181EAD" w:rsidTr="001D438A">
        <w:trPr>
          <w:trHeight w:val="20"/>
          <w:jc w:val="center"/>
        </w:trPr>
        <w:tc>
          <w:tcPr>
            <w:tcW w:w="1520" w:type="pct"/>
          </w:tcPr>
          <w:p w:rsidR="00C77B6A" w:rsidRPr="00CF075D" w:rsidRDefault="00C77B6A" w:rsidP="0057481B">
            <w:pPr>
              <w:spacing w:after="0" w:line="240" w:lineRule="auto"/>
              <w:rPr>
                <w:rFonts w:ascii="Times New Roman" w:hAnsi="Times New Roman"/>
                <w:sz w:val="18"/>
                <w:szCs w:val="18"/>
              </w:rPr>
            </w:pPr>
            <w:r w:rsidRPr="00CF075D">
              <w:rPr>
                <w:rFonts w:ascii="Times New Roman" w:hAnsi="Times New Roman"/>
                <w:sz w:val="18"/>
                <w:szCs w:val="18"/>
              </w:rPr>
              <w:t>Жилищно-коммунальное хозяйство</w:t>
            </w:r>
          </w:p>
        </w:tc>
        <w:tc>
          <w:tcPr>
            <w:tcW w:w="673" w:type="pct"/>
            <w:vAlign w:val="center"/>
          </w:tcPr>
          <w:p w:rsidR="00C77B6A" w:rsidRPr="00CF075D" w:rsidRDefault="00C77B6A" w:rsidP="00E42DEC">
            <w:pPr>
              <w:spacing w:after="0" w:line="240" w:lineRule="auto"/>
              <w:ind w:right="166"/>
              <w:jc w:val="right"/>
              <w:rPr>
                <w:rFonts w:ascii="Times New Roman" w:hAnsi="Times New Roman"/>
                <w:sz w:val="18"/>
                <w:szCs w:val="18"/>
              </w:rPr>
            </w:pPr>
            <w:r w:rsidRPr="00CF075D">
              <w:rPr>
                <w:rFonts w:ascii="Times New Roman" w:hAnsi="Times New Roman"/>
                <w:sz w:val="18"/>
                <w:szCs w:val="18"/>
              </w:rPr>
              <w:t>10013,7</w:t>
            </w:r>
          </w:p>
        </w:tc>
        <w:tc>
          <w:tcPr>
            <w:tcW w:w="642" w:type="pct"/>
            <w:vAlign w:val="center"/>
          </w:tcPr>
          <w:p w:rsidR="00C77B6A" w:rsidRPr="00CF075D" w:rsidRDefault="00C77B6A" w:rsidP="00E42DEC">
            <w:pPr>
              <w:spacing w:after="0" w:line="240" w:lineRule="auto"/>
              <w:ind w:right="166"/>
              <w:jc w:val="right"/>
              <w:rPr>
                <w:rFonts w:ascii="Times New Roman" w:hAnsi="Times New Roman"/>
                <w:sz w:val="18"/>
                <w:szCs w:val="18"/>
              </w:rPr>
            </w:pPr>
            <w:r w:rsidRPr="00CF075D">
              <w:rPr>
                <w:rFonts w:ascii="Times New Roman" w:hAnsi="Times New Roman"/>
                <w:sz w:val="18"/>
                <w:szCs w:val="18"/>
              </w:rPr>
              <w:t>12393,7</w:t>
            </w:r>
          </w:p>
        </w:tc>
        <w:tc>
          <w:tcPr>
            <w:tcW w:w="728" w:type="pct"/>
            <w:vAlign w:val="center"/>
          </w:tcPr>
          <w:p w:rsidR="00C77B6A" w:rsidRPr="00CF075D" w:rsidRDefault="00C77B6A" w:rsidP="00E42DEC">
            <w:pPr>
              <w:spacing w:after="0" w:line="240" w:lineRule="auto"/>
              <w:ind w:right="166"/>
              <w:jc w:val="right"/>
              <w:rPr>
                <w:rFonts w:ascii="Times New Roman" w:hAnsi="Times New Roman"/>
                <w:sz w:val="18"/>
                <w:szCs w:val="18"/>
              </w:rPr>
            </w:pPr>
            <w:r w:rsidRPr="00CF075D">
              <w:rPr>
                <w:rFonts w:ascii="Times New Roman" w:hAnsi="Times New Roman"/>
                <w:sz w:val="18"/>
                <w:szCs w:val="18"/>
              </w:rPr>
              <w:t>12393,7</w:t>
            </w:r>
          </w:p>
        </w:tc>
        <w:tc>
          <w:tcPr>
            <w:tcW w:w="734" w:type="pct"/>
            <w:vAlign w:val="center"/>
          </w:tcPr>
          <w:p w:rsidR="00C77B6A" w:rsidRPr="00CF075D" w:rsidRDefault="00C77B6A" w:rsidP="001D438A">
            <w:pPr>
              <w:spacing w:after="0" w:line="240" w:lineRule="auto"/>
              <w:ind w:right="318"/>
              <w:jc w:val="right"/>
              <w:rPr>
                <w:rFonts w:ascii="Times New Roman" w:hAnsi="Times New Roman"/>
                <w:color w:val="000000"/>
                <w:sz w:val="18"/>
                <w:szCs w:val="18"/>
              </w:rPr>
            </w:pPr>
            <w:r w:rsidRPr="00CF075D">
              <w:rPr>
                <w:rFonts w:ascii="Times New Roman" w:hAnsi="Times New Roman"/>
                <w:color w:val="000000"/>
                <w:sz w:val="18"/>
                <w:szCs w:val="18"/>
              </w:rPr>
              <w:t>100,0</w:t>
            </w:r>
          </w:p>
        </w:tc>
        <w:tc>
          <w:tcPr>
            <w:tcW w:w="703" w:type="pct"/>
            <w:vAlign w:val="center"/>
          </w:tcPr>
          <w:p w:rsidR="00C77B6A" w:rsidRPr="00CF075D" w:rsidRDefault="00C77B6A" w:rsidP="001D438A">
            <w:pPr>
              <w:spacing w:after="0" w:line="240" w:lineRule="auto"/>
              <w:ind w:right="318"/>
              <w:jc w:val="right"/>
              <w:rPr>
                <w:rFonts w:ascii="Times New Roman" w:hAnsi="Times New Roman"/>
                <w:color w:val="000000"/>
                <w:sz w:val="18"/>
                <w:szCs w:val="18"/>
              </w:rPr>
            </w:pPr>
            <w:r w:rsidRPr="00CF075D">
              <w:rPr>
                <w:rFonts w:ascii="Times New Roman" w:hAnsi="Times New Roman"/>
                <w:color w:val="000000"/>
                <w:sz w:val="18"/>
                <w:szCs w:val="18"/>
              </w:rPr>
              <w:t>123,8</w:t>
            </w:r>
          </w:p>
        </w:tc>
      </w:tr>
      <w:tr w:rsidR="00C77B6A" w:rsidRPr="00181EAD" w:rsidTr="001D438A">
        <w:trPr>
          <w:trHeight w:val="20"/>
          <w:jc w:val="center"/>
        </w:trPr>
        <w:tc>
          <w:tcPr>
            <w:tcW w:w="1520" w:type="pct"/>
          </w:tcPr>
          <w:p w:rsidR="00C77B6A" w:rsidRPr="00CF075D" w:rsidRDefault="00C77B6A" w:rsidP="0057481B">
            <w:pPr>
              <w:spacing w:after="0" w:line="240" w:lineRule="auto"/>
              <w:rPr>
                <w:rFonts w:ascii="Times New Roman" w:hAnsi="Times New Roman"/>
                <w:sz w:val="18"/>
                <w:szCs w:val="18"/>
              </w:rPr>
            </w:pPr>
            <w:r w:rsidRPr="00CF075D">
              <w:rPr>
                <w:rFonts w:ascii="Times New Roman" w:hAnsi="Times New Roman"/>
                <w:sz w:val="18"/>
                <w:szCs w:val="18"/>
              </w:rPr>
              <w:t>Охрана окружающей среды</w:t>
            </w:r>
          </w:p>
        </w:tc>
        <w:tc>
          <w:tcPr>
            <w:tcW w:w="673" w:type="pct"/>
            <w:vAlign w:val="center"/>
          </w:tcPr>
          <w:p w:rsidR="00C77B6A" w:rsidRPr="00CF075D" w:rsidRDefault="00C77B6A" w:rsidP="00E42DEC">
            <w:pPr>
              <w:spacing w:after="0" w:line="240" w:lineRule="auto"/>
              <w:ind w:right="166"/>
              <w:jc w:val="right"/>
              <w:rPr>
                <w:rFonts w:ascii="Times New Roman" w:hAnsi="Times New Roman"/>
                <w:sz w:val="18"/>
                <w:szCs w:val="18"/>
              </w:rPr>
            </w:pPr>
            <w:r w:rsidRPr="00CF075D">
              <w:rPr>
                <w:rFonts w:ascii="Times New Roman" w:hAnsi="Times New Roman"/>
                <w:sz w:val="18"/>
                <w:szCs w:val="18"/>
              </w:rPr>
              <w:t>0,0</w:t>
            </w:r>
          </w:p>
        </w:tc>
        <w:tc>
          <w:tcPr>
            <w:tcW w:w="642" w:type="pct"/>
            <w:vAlign w:val="center"/>
          </w:tcPr>
          <w:p w:rsidR="00C77B6A" w:rsidRPr="00CF075D" w:rsidRDefault="00C77B6A" w:rsidP="00E42DEC">
            <w:pPr>
              <w:spacing w:after="0" w:line="240" w:lineRule="auto"/>
              <w:ind w:right="166"/>
              <w:jc w:val="right"/>
              <w:rPr>
                <w:rFonts w:ascii="Times New Roman" w:hAnsi="Times New Roman"/>
                <w:sz w:val="18"/>
                <w:szCs w:val="18"/>
              </w:rPr>
            </w:pPr>
            <w:r w:rsidRPr="00CF075D">
              <w:rPr>
                <w:rFonts w:ascii="Times New Roman" w:hAnsi="Times New Roman"/>
                <w:sz w:val="18"/>
                <w:szCs w:val="18"/>
              </w:rPr>
              <w:t>8,0</w:t>
            </w:r>
          </w:p>
        </w:tc>
        <w:tc>
          <w:tcPr>
            <w:tcW w:w="728" w:type="pct"/>
            <w:vAlign w:val="center"/>
          </w:tcPr>
          <w:p w:rsidR="00C77B6A" w:rsidRPr="00CF075D" w:rsidRDefault="00C77B6A" w:rsidP="00427B82">
            <w:pPr>
              <w:spacing w:after="0" w:line="240" w:lineRule="auto"/>
              <w:ind w:right="166"/>
              <w:jc w:val="right"/>
              <w:rPr>
                <w:rFonts w:ascii="Times New Roman" w:hAnsi="Times New Roman"/>
                <w:sz w:val="18"/>
                <w:szCs w:val="18"/>
              </w:rPr>
            </w:pPr>
            <w:r w:rsidRPr="00CF075D">
              <w:rPr>
                <w:rFonts w:ascii="Times New Roman" w:hAnsi="Times New Roman"/>
                <w:sz w:val="18"/>
                <w:szCs w:val="18"/>
              </w:rPr>
              <w:t>7,4</w:t>
            </w:r>
          </w:p>
        </w:tc>
        <w:tc>
          <w:tcPr>
            <w:tcW w:w="734" w:type="pct"/>
            <w:vAlign w:val="center"/>
          </w:tcPr>
          <w:p w:rsidR="00C77B6A" w:rsidRPr="00CF075D" w:rsidRDefault="00C77B6A" w:rsidP="001D438A">
            <w:pPr>
              <w:spacing w:after="0" w:line="240" w:lineRule="auto"/>
              <w:ind w:right="318"/>
              <w:jc w:val="right"/>
              <w:rPr>
                <w:rFonts w:ascii="Times New Roman" w:hAnsi="Times New Roman"/>
                <w:color w:val="000000"/>
                <w:sz w:val="18"/>
                <w:szCs w:val="18"/>
              </w:rPr>
            </w:pPr>
            <w:r w:rsidRPr="00CF075D">
              <w:rPr>
                <w:rFonts w:ascii="Times New Roman" w:hAnsi="Times New Roman"/>
                <w:color w:val="000000"/>
                <w:sz w:val="18"/>
                <w:szCs w:val="18"/>
              </w:rPr>
              <w:t>92,5</w:t>
            </w:r>
          </w:p>
        </w:tc>
        <w:tc>
          <w:tcPr>
            <w:tcW w:w="703" w:type="pct"/>
            <w:vAlign w:val="center"/>
          </w:tcPr>
          <w:p w:rsidR="00C77B6A" w:rsidRPr="00CF075D" w:rsidRDefault="00C77B6A" w:rsidP="001D438A">
            <w:pPr>
              <w:spacing w:after="0" w:line="240" w:lineRule="auto"/>
              <w:ind w:right="-1"/>
              <w:jc w:val="center"/>
              <w:rPr>
                <w:rFonts w:ascii="Times New Roman" w:hAnsi="Times New Roman"/>
                <w:color w:val="000000"/>
                <w:sz w:val="18"/>
                <w:szCs w:val="18"/>
              </w:rPr>
            </w:pPr>
            <w:r w:rsidRPr="00CF075D">
              <w:rPr>
                <w:rFonts w:ascii="Times New Roman" w:hAnsi="Times New Roman"/>
                <w:color w:val="000000"/>
                <w:sz w:val="18"/>
                <w:szCs w:val="18"/>
              </w:rPr>
              <w:t>-</w:t>
            </w:r>
          </w:p>
        </w:tc>
      </w:tr>
      <w:tr w:rsidR="00C77B6A" w:rsidRPr="00181EAD" w:rsidTr="001D438A">
        <w:trPr>
          <w:trHeight w:val="20"/>
          <w:jc w:val="center"/>
        </w:trPr>
        <w:tc>
          <w:tcPr>
            <w:tcW w:w="1520" w:type="pct"/>
          </w:tcPr>
          <w:p w:rsidR="00C77B6A" w:rsidRPr="00CF075D" w:rsidRDefault="00C77B6A" w:rsidP="0057481B">
            <w:pPr>
              <w:spacing w:after="0" w:line="240" w:lineRule="auto"/>
              <w:rPr>
                <w:rFonts w:ascii="Times New Roman" w:hAnsi="Times New Roman"/>
                <w:sz w:val="18"/>
                <w:szCs w:val="18"/>
              </w:rPr>
            </w:pPr>
            <w:r w:rsidRPr="00CF075D">
              <w:rPr>
                <w:rFonts w:ascii="Times New Roman" w:hAnsi="Times New Roman"/>
                <w:sz w:val="18"/>
                <w:szCs w:val="18"/>
              </w:rPr>
              <w:t>Образование</w:t>
            </w:r>
          </w:p>
        </w:tc>
        <w:tc>
          <w:tcPr>
            <w:tcW w:w="673" w:type="pct"/>
            <w:vAlign w:val="center"/>
          </w:tcPr>
          <w:p w:rsidR="00C77B6A" w:rsidRPr="00CF075D" w:rsidRDefault="00C77B6A" w:rsidP="00E42DEC">
            <w:pPr>
              <w:spacing w:after="0" w:line="240" w:lineRule="auto"/>
              <w:ind w:right="166"/>
              <w:jc w:val="right"/>
              <w:rPr>
                <w:rFonts w:ascii="Times New Roman" w:hAnsi="Times New Roman"/>
                <w:sz w:val="18"/>
                <w:szCs w:val="18"/>
              </w:rPr>
            </w:pPr>
            <w:r w:rsidRPr="00CF075D">
              <w:rPr>
                <w:rFonts w:ascii="Times New Roman" w:hAnsi="Times New Roman"/>
                <w:sz w:val="18"/>
                <w:szCs w:val="18"/>
              </w:rPr>
              <w:t>251209,3</w:t>
            </w:r>
          </w:p>
        </w:tc>
        <w:tc>
          <w:tcPr>
            <w:tcW w:w="642" w:type="pct"/>
            <w:vAlign w:val="center"/>
          </w:tcPr>
          <w:p w:rsidR="00C77B6A" w:rsidRPr="00CF075D" w:rsidRDefault="00C77B6A" w:rsidP="00E42DEC">
            <w:pPr>
              <w:spacing w:after="0" w:line="240" w:lineRule="auto"/>
              <w:ind w:right="166"/>
              <w:jc w:val="right"/>
              <w:rPr>
                <w:rFonts w:ascii="Times New Roman" w:hAnsi="Times New Roman"/>
                <w:sz w:val="18"/>
                <w:szCs w:val="18"/>
              </w:rPr>
            </w:pPr>
            <w:r w:rsidRPr="00CF075D">
              <w:rPr>
                <w:rFonts w:ascii="Times New Roman" w:hAnsi="Times New Roman"/>
                <w:sz w:val="18"/>
                <w:szCs w:val="18"/>
              </w:rPr>
              <w:t>329406,5</w:t>
            </w:r>
          </w:p>
        </w:tc>
        <w:tc>
          <w:tcPr>
            <w:tcW w:w="728" w:type="pct"/>
            <w:vAlign w:val="center"/>
          </w:tcPr>
          <w:p w:rsidR="00C77B6A" w:rsidRPr="00CF075D" w:rsidRDefault="00C77B6A" w:rsidP="00E42DEC">
            <w:pPr>
              <w:spacing w:after="0" w:line="240" w:lineRule="auto"/>
              <w:ind w:right="166"/>
              <w:jc w:val="right"/>
              <w:rPr>
                <w:rFonts w:ascii="Times New Roman" w:hAnsi="Times New Roman"/>
                <w:sz w:val="18"/>
                <w:szCs w:val="18"/>
              </w:rPr>
            </w:pPr>
            <w:r w:rsidRPr="00CF075D">
              <w:rPr>
                <w:rFonts w:ascii="Times New Roman" w:hAnsi="Times New Roman"/>
                <w:sz w:val="18"/>
                <w:szCs w:val="18"/>
              </w:rPr>
              <w:t>314296,5</w:t>
            </w:r>
          </w:p>
        </w:tc>
        <w:tc>
          <w:tcPr>
            <w:tcW w:w="734" w:type="pct"/>
            <w:vAlign w:val="center"/>
          </w:tcPr>
          <w:p w:rsidR="00C77B6A" w:rsidRPr="00CF075D" w:rsidRDefault="00C77B6A" w:rsidP="001D438A">
            <w:pPr>
              <w:spacing w:after="0" w:line="240" w:lineRule="auto"/>
              <w:ind w:right="318"/>
              <w:jc w:val="right"/>
              <w:rPr>
                <w:rFonts w:ascii="Times New Roman" w:hAnsi="Times New Roman"/>
                <w:color w:val="000000"/>
                <w:sz w:val="18"/>
                <w:szCs w:val="18"/>
              </w:rPr>
            </w:pPr>
            <w:r w:rsidRPr="00CF075D">
              <w:rPr>
                <w:rFonts w:ascii="Times New Roman" w:hAnsi="Times New Roman"/>
                <w:color w:val="000000"/>
                <w:sz w:val="18"/>
                <w:szCs w:val="18"/>
              </w:rPr>
              <w:t>95,4</w:t>
            </w:r>
          </w:p>
        </w:tc>
        <w:tc>
          <w:tcPr>
            <w:tcW w:w="703" w:type="pct"/>
            <w:vAlign w:val="center"/>
          </w:tcPr>
          <w:p w:rsidR="00C77B6A" w:rsidRPr="00CF075D" w:rsidRDefault="00C77B6A" w:rsidP="001D438A">
            <w:pPr>
              <w:spacing w:after="0" w:line="240" w:lineRule="auto"/>
              <w:ind w:right="318"/>
              <w:jc w:val="right"/>
              <w:rPr>
                <w:rFonts w:ascii="Times New Roman" w:hAnsi="Times New Roman"/>
                <w:color w:val="000000"/>
                <w:sz w:val="18"/>
                <w:szCs w:val="18"/>
              </w:rPr>
            </w:pPr>
            <w:r w:rsidRPr="00CF075D">
              <w:rPr>
                <w:rFonts w:ascii="Times New Roman" w:hAnsi="Times New Roman"/>
                <w:color w:val="000000"/>
                <w:sz w:val="18"/>
                <w:szCs w:val="18"/>
              </w:rPr>
              <w:t>125,1</w:t>
            </w:r>
          </w:p>
        </w:tc>
      </w:tr>
      <w:tr w:rsidR="00C77B6A" w:rsidRPr="00181EAD" w:rsidTr="001D438A">
        <w:trPr>
          <w:trHeight w:val="20"/>
          <w:jc w:val="center"/>
        </w:trPr>
        <w:tc>
          <w:tcPr>
            <w:tcW w:w="1520" w:type="pct"/>
          </w:tcPr>
          <w:p w:rsidR="00C77B6A" w:rsidRPr="00CF075D" w:rsidRDefault="00C77B6A" w:rsidP="0057481B">
            <w:pPr>
              <w:spacing w:after="0" w:line="240" w:lineRule="auto"/>
              <w:rPr>
                <w:rFonts w:ascii="Times New Roman" w:hAnsi="Times New Roman"/>
                <w:sz w:val="18"/>
                <w:szCs w:val="18"/>
              </w:rPr>
            </w:pPr>
            <w:r w:rsidRPr="00CF075D">
              <w:rPr>
                <w:rFonts w:ascii="Times New Roman" w:hAnsi="Times New Roman"/>
                <w:sz w:val="18"/>
                <w:szCs w:val="18"/>
              </w:rPr>
              <w:t xml:space="preserve">Культура, кинематография </w:t>
            </w:r>
          </w:p>
        </w:tc>
        <w:tc>
          <w:tcPr>
            <w:tcW w:w="673" w:type="pct"/>
            <w:vAlign w:val="center"/>
          </w:tcPr>
          <w:p w:rsidR="00C77B6A" w:rsidRPr="00CF075D" w:rsidRDefault="00C77B6A" w:rsidP="00E42DEC">
            <w:pPr>
              <w:spacing w:after="0" w:line="240" w:lineRule="auto"/>
              <w:ind w:right="166"/>
              <w:jc w:val="right"/>
              <w:rPr>
                <w:rFonts w:ascii="Times New Roman" w:hAnsi="Times New Roman"/>
                <w:sz w:val="18"/>
                <w:szCs w:val="18"/>
              </w:rPr>
            </w:pPr>
            <w:r w:rsidRPr="00CF075D">
              <w:rPr>
                <w:rFonts w:ascii="Times New Roman" w:hAnsi="Times New Roman"/>
                <w:sz w:val="18"/>
                <w:szCs w:val="18"/>
              </w:rPr>
              <w:t>9656,0</w:t>
            </w:r>
          </w:p>
        </w:tc>
        <w:tc>
          <w:tcPr>
            <w:tcW w:w="642" w:type="pct"/>
            <w:vAlign w:val="center"/>
          </w:tcPr>
          <w:p w:rsidR="00C77B6A" w:rsidRPr="00CF075D" w:rsidRDefault="00C77B6A" w:rsidP="00E42DEC">
            <w:pPr>
              <w:spacing w:after="0" w:line="240" w:lineRule="auto"/>
              <w:ind w:right="166"/>
              <w:jc w:val="right"/>
              <w:rPr>
                <w:rFonts w:ascii="Times New Roman" w:hAnsi="Times New Roman"/>
                <w:sz w:val="18"/>
                <w:szCs w:val="18"/>
              </w:rPr>
            </w:pPr>
            <w:r w:rsidRPr="00CF075D">
              <w:rPr>
                <w:rFonts w:ascii="Times New Roman" w:hAnsi="Times New Roman"/>
                <w:sz w:val="18"/>
                <w:szCs w:val="18"/>
              </w:rPr>
              <w:t>11931,0</w:t>
            </w:r>
          </w:p>
        </w:tc>
        <w:tc>
          <w:tcPr>
            <w:tcW w:w="728" w:type="pct"/>
            <w:vAlign w:val="center"/>
          </w:tcPr>
          <w:p w:rsidR="00C77B6A" w:rsidRPr="00CF075D" w:rsidRDefault="00C77B6A" w:rsidP="00E42DEC">
            <w:pPr>
              <w:spacing w:after="0" w:line="240" w:lineRule="auto"/>
              <w:ind w:right="166"/>
              <w:jc w:val="right"/>
              <w:rPr>
                <w:rFonts w:ascii="Times New Roman" w:hAnsi="Times New Roman"/>
                <w:sz w:val="18"/>
                <w:szCs w:val="18"/>
              </w:rPr>
            </w:pPr>
            <w:r w:rsidRPr="00CF075D">
              <w:rPr>
                <w:rFonts w:ascii="Times New Roman" w:hAnsi="Times New Roman"/>
                <w:sz w:val="18"/>
                <w:szCs w:val="18"/>
              </w:rPr>
              <w:t>10509,3</w:t>
            </w:r>
          </w:p>
        </w:tc>
        <w:tc>
          <w:tcPr>
            <w:tcW w:w="734" w:type="pct"/>
            <w:vAlign w:val="center"/>
          </w:tcPr>
          <w:p w:rsidR="00C77B6A" w:rsidRPr="00CF075D" w:rsidRDefault="00C77B6A" w:rsidP="001D438A">
            <w:pPr>
              <w:spacing w:after="0" w:line="240" w:lineRule="auto"/>
              <w:ind w:right="318"/>
              <w:jc w:val="right"/>
              <w:rPr>
                <w:rFonts w:ascii="Times New Roman" w:hAnsi="Times New Roman"/>
                <w:color w:val="000000"/>
                <w:sz w:val="18"/>
                <w:szCs w:val="18"/>
              </w:rPr>
            </w:pPr>
            <w:r w:rsidRPr="00CF075D">
              <w:rPr>
                <w:rFonts w:ascii="Times New Roman" w:hAnsi="Times New Roman"/>
                <w:color w:val="000000"/>
                <w:sz w:val="18"/>
                <w:szCs w:val="18"/>
              </w:rPr>
              <w:t>88,1</w:t>
            </w:r>
          </w:p>
        </w:tc>
        <w:tc>
          <w:tcPr>
            <w:tcW w:w="703" w:type="pct"/>
            <w:vAlign w:val="center"/>
          </w:tcPr>
          <w:p w:rsidR="00C77B6A" w:rsidRPr="00CF075D" w:rsidRDefault="00C77B6A" w:rsidP="001D438A">
            <w:pPr>
              <w:spacing w:after="0" w:line="240" w:lineRule="auto"/>
              <w:ind w:right="318"/>
              <w:jc w:val="right"/>
              <w:rPr>
                <w:rFonts w:ascii="Times New Roman" w:hAnsi="Times New Roman"/>
                <w:color w:val="000000"/>
                <w:sz w:val="18"/>
                <w:szCs w:val="18"/>
              </w:rPr>
            </w:pPr>
            <w:r w:rsidRPr="00CF075D">
              <w:rPr>
                <w:rFonts w:ascii="Times New Roman" w:hAnsi="Times New Roman"/>
                <w:color w:val="000000"/>
                <w:sz w:val="18"/>
                <w:szCs w:val="18"/>
              </w:rPr>
              <w:t>108,8</w:t>
            </w:r>
          </w:p>
        </w:tc>
      </w:tr>
      <w:tr w:rsidR="00C77B6A" w:rsidRPr="00181EAD" w:rsidTr="001D438A">
        <w:trPr>
          <w:trHeight w:val="20"/>
          <w:jc w:val="center"/>
        </w:trPr>
        <w:tc>
          <w:tcPr>
            <w:tcW w:w="1520" w:type="pct"/>
          </w:tcPr>
          <w:p w:rsidR="00C77B6A" w:rsidRPr="00CF075D" w:rsidRDefault="00C77B6A" w:rsidP="0057481B">
            <w:pPr>
              <w:spacing w:after="0" w:line="240" w:lineRule="auto"/>
              <w:rPr>
                <w:rFonts w:ascii="Times New Roman" w:hAnsi="Times New Roman"/>
                <w:sz w:val="18"/>
                <w:szCs w:val="18"/>
              </w:rPr>
            </w:pPr>
            <w:r w:rsidRPr="00CF075D">
              <w:rPr>
                <w:rFonts w:ascii="Times New Roman" w:hAnsi="Times New Roman"/>
                <w:sz w:val="18"/>
                <w:szCs w:val="18"/>
              </w:rPr>
              <w:t>Здравоохранение</w:t>
            </w:r>
          </w:p>
        </w:tc>
        <w:tc>
          <w:tcPr>
            <w:tcW w:w="673" w:type="pct"/>
            <w:vAlign w:val="center"/>
          </w:tcPr>
          <w:p w:rsidR="00C77B6A" w:rsidRPr="00CF075D" w:rsidRDefault="00C77B6A" w:rsidP="00E42DEC">
            <w:pPr>
              <w:spacing w:after="0" w:line="240" w:lineRule="auto"/>
              <w:ind w:right="166"/>
              <w:jc w:val="right"/>
              <w:rPr>
                <w:rFonts w:ascii="Times New Roman" w:hAnsi="Times New Roman"/>
                <w:sz w:val="18"/>
                <w:szCs w:val="18"/>
              </w:rPr>
            </w:pPr>
            <w:r w:rsidRPr="00CF075D">
              <w:rPr>
                <w:rFonts w:ascii="Times New Roman" w:hAnsi="Times New Roman"/>
                <w:sz w:val="18"/>
                <w:szCs w:val="18"/>
              </w:rPr>
              <w:t>421,4</w:t>
            </w:r>
          </w:p>
        </w:tc>
        <w:tc>
          <w:tcPr>
            <w:tcW w:w="642" w:type="pct"/>
            <w:vAlign w:val="center"/>
          </w:tcPr>
          <w:p w:rsidR="00C77B6A" w:rsidRPr="00CF075D" w:rsidRDefault="00C77B6A" w:rsidP="00E42DEC">
            <w:pPr>
              <w:spacing w:after="0" w:line="240" w:lineRule="auto"/>
              <w:ind w:right="166"/>
              <w:jc w:val="right"/>
              <w:rPr>
                <w:rFonts w:ascii="Times New Roman" w:hAnsi="Times New Roman"/>
                <w:sz w:val="18"/>
                <w:szCs w:val="18"/>
              </w:rPr>
            </w:pPr>
            <w:r w:rsidRPr="00CF075D">
              <w:rPr>
                <w:rFonts w:ascii="Times New Roman" w:hAnsi="Times New Roman"/>
                <w:sz w:val="18"/>
                <w:szCs w:val="18"/>
              </w:rPr>
              <w:t>517,2</w:t>
            </w:r>
          </w:p>
        </w:tc>
        <w:tc>
          <w:tcPr>
            <w:tcW w:w="728" w:type="pct"/>
            <w:vAlign w:val="center"/>
          </w:tcPr>
          <w:p w:rsidR="00C77B6A" w:rsidRPr="00CF075D" w:rsidRDefault="00C77B6A" w:rsidP="00E42DEC">
            <w:pPr>
              <w:spacing w:after="0" w:line="240" w:lineRule="auto"/>
              <w:ind w:right="166"/>
              <w:jc w:val="right"/>
              <w:rPr>
                <w:rFonts w:ascii="Times New Roman" w:hAnsi="Times New Roman"/>
                <w:sz w:val="18"/>
                <w:szCs w:val="18"/>
              </w:rPr>
            </w:pPr>
            <w:r w:rsidRPr="00CF075D">
              <w:rPr>
                <w:rFonts w:ascii="Times New Roman" w:hAnsi="Times New Roman"/>
                <w:sz w:val="18"/>
                <w:szCs w:val="18"/>
              </w:rPr>
              <w:t>448,5</w:t>
            </w:r>
          </w:p>
        </w:tc>
        <w:tc>
          <w:tcPr>
            <w:tcW w:w="734" w:type="pct"/>
            <w:vAlign w:val="center"/>
          </w:tcPr>
          <w:p w:rsidR="00C77B6A" w:rsidRPr="00CF075D" w:rsidRDefault="00C77B6A" w:rsidP="001D438A">
            <w:pPr>
              <w:spacing w:after="0" w:line="240" w:lineRule="auto"/>
              <w:ind w:right="318"/>
              <w:jc w:val="right"/>
              <w:rPr>
                <w:rFonts w:ascii="Times New Roman" w:hAnsi="Times New Roman"/>
                <w:color w:val="000000"/>
                <w:sz w:val="18"/>
                <w:szCs w:val="18"/>
              </w:rPr>
            </w:pPr>
            <w:r w:rsidRPr="00CF075D">
              <w:rPr>
                <w:rFonts w:ascii="Times New Roman" w:hAnsi="Times New Roman"/>
                <w:color w:val="000000"/>
                <w:sz w:val="18"/>
                <w:szCs w:val="18"/>
              </w:rPr>
              <w:t>86,7</w:t>
            </w:r>
          </w:p>
        </w:tc>
        <w:tc>
          <w:tcPr>
            <w:tcW w:w="703" w:type="pct"/>
            <w:vAlign w:val="center"/>
          </w:tcPr>
          <w:p w:rsidR="00C77B6A" w:rsidRPr="00CF075D" w:rsidRDefault="00C77B6A" w:rsidP="001D438A">
            <w:pPr>
              <w:spacing w:after="0" w:line="240" w:lineRule="auto"/>
              <w:ind w:right="318"/>
              <w:jc w:val="right"/>
              <w:rPr>
                <w:rFonts w:ascii="Times New Roman" w:hAnsi="Times New Roman"/>
                <w:color w:val="000000"/>
                <w:sz w:val="18"/>
                <w:szCs w:val="18"/>
              </w:rPr>
            </w:pPr>
            <w:r w:rsidRPr="00CF075D">
              <w:rPr>
                <w:rFonts w:ascii="Times New Roman" w:hAnsi="Times New Roman"/>
                <w:color w:val="000000"/>
                <w:sz w:val="18"/>
                <w:szCs w:val="18"/>
              </w:rPr>
              <w:t>106,4</w:t>
            </w:r>
          </w:p>
        </w:tc>
      </w:tr>
      <w:tr w:rsidR="00C77B6A" w:rsidRPr="00181EAD" w:rsidTr="001D438A">
        <w:trPr>
          <w:trHeight w:val="20"/>
          <w:jc w:val="center"/>
        </w:trPr>
        <w:tc>
          <w:tcPr>
            <w:tcW w:w="1520" w:type="pct"/>
          </w:tcPr>
          <w:p w:rsidR="00C77B6A" w:rsidRPr="00CF075D" w:rsidRDefault="00C77B6A" w:rsidP="0057481B">
            <w:pPr>
              <w:spacing w:after="0" w:line="240" w:lineRule="auto"/>
              <w:rPr>
                <w:rFonts w:ascii="Times New Roman" w:hAnsi="Times New Roman"/>
                <w:sz w:val="18"/>
                <w:szCs w:val="18"/>
              </w:rPr>
            </w:pPr>
            <w:r w:rsidRPr="00CF075D">
              <w:rPr>
                <w:rFonts w:ascii="Times New Roman" w:hAnsi="Times New Roman"/>
                <w:sz w:val="18"/>
                <w:szCs w:val="18"/>
              </w:rPr>
              <w:t>Социальная политика</w:t>
            </w:r>
          </w:p>
        </w:tc>
        <w:tc>
          <w:tcPr>
            <w:tcW w:w="673" w:type="pct"/>
            <w:vAlign w:val="center"/>
          </w:tcPr>
          <w:p w:rsidR="00C77B6A" w:rsidRPr="00CF075D" w:rsidRDefault="00C77B6A" w:rsidP="00E42DEC">
            <w:pPr>
              <w:spacing w:after="0" w:line="240" w:lineRule="auto"/>
              <w:ind w:right="166"/>
              <w:jc w:val="right"/>
              <w:rPr>
                <w:rFonts w:ascii="Times New Roman" w:hAnsi="Times New Roman"/>
                <w:sz w:val="18"/>
                <w:szCs w:val="18"/>
              </w:rPr>
            </w:pPr>
            <w:r w:rsidRPr="00CF075D">
              <w:rPr>
                <w:rFonts w:ascii="Times New Roman" w:hAnsi="Times New Roman"/>
                <w:sz w:val="18"/>
                <w:szCs w:val="18"/>
              </w:rPr>
              <w:t>33481,7</w:t>
            </w:r>
          </w:p>
        </w:tc>
        <w:tc>
          <w:tcPr>
            <w:tcW w:w="642" w:type="pct"/>
            <w:vAlign w:val="center"/>
          </w:tcPr>
          <w:p w:rsidR="00C77B6A" w:rsidRPr="00CF075D" w:rsidRDefault="00C77B6A" w:rsidP="00E42DEC">
            <w:pPr>
              <w:spacing w:after="0" w:line="240" w:lineRule="auto"/>
              <w:ind w:right="166"/>
              <w:jc w:val="right"/>
              <w:rPr>
                <w:rFonts w:ascii="Times New Roman" w:hAnsi="Times New Roman"/>
                <w:sz w:val="18"/>
                <w:szCs w:val="18"/>
              </w:rPr>
            </w:pPr>
            <w:r w:rsidRPr="00CF075D">
              <w:rPr>
                <w:rFonts w:ascii="Times New Roman" w:hAnsi="Times New Roman"/>
                <w:sz w:val="18"/>
                <w:szCs w:val="18"/>
              </w:rPr>
              <w:t>34734,5</w:t>
            </w:r>
          </w:p>
        </w:tc>
        <w:tc>
          <w:tcPr>
            <w:tcW w:w="728" w:type="pct"/>
            <w:vAlign w:val="center"/>
          </w:tcPr>
          <w:p w:rsidR="00C77B6A" w:rsidRPr="00CF075D" w:rsidRDefault="00C77B6A" w:rsidP="00E42DEC">
            <w:pPr>
              <w:spacing w:after="0" w:line="240" w:lineRule="auto"/>
              <w:ind w:right="166"/>
              <w:jc w:val="right"/>
              <w:rPr>
                <w:rFonts w:ascii="Times New Roman" w:hAnsi="Times New Roman"/>
                <w:sz w:val="18"/>
                <w:szCs w:val="18"/>
              </w:rPr>
            </w:pPr>
            <w:r w:rsidRPr="00CF075D">
              <w:rPr>
                <w:rFonts w:ascii="Times New Roman" w:hAnsi="Times New Roman"/>
                <w:sz w:val="18"/>
                <w:szCs w:val="18"/>
              </w:rPr>
              <w:t>34127,7</w:t>
            </w:r>
          </w:p>
        </w:tc>
        <w:tc>
          <w:tcPr>
            <w:tcW w:w="734" w:type="pct"/>
            <w:vAlign w:val="center"/>
          </w:tcPr>
          <w:p w:rsidR="00C77B6A" w:rsidRPr="00CF075D" w:rsidRDefault="00C77B6A" w:rsidP="001D438A">
            <w:pPr>
              <w:spacing w:after="0" w:line="240" w:lineRule="auto"/>
              <w:ind w:right="318"/>
              <w:jc w:val="right"/>
              <w:rPr>
                <w:rFonts w:ascii="Times New Roman" w:hAnsi="Times New Roman"/>
                <w:color w:val="000000"/>
                <w:sz w:val="18"/>
                <w:szCs w:val="18"/>
              </w:rPr>
            </w:pPr>
            <w:r w:rsidRPr="00CF075D">
              <w:rPr>
                <w:rFonts w:ascii="Times New Roman" w:hAnsi="Times New Roman"/>
                <w:color w:val="000000"/>
                <w:sz w:val="18"/>
                <w:szCs w:val="18"/>
              </w:rPr>
              <w:t>98,3</w:t>
            </w:r>
          </w:p>
        </w:tc>
        <w:tc>
          <w:tcPr>
            <w:tcW w:w="703" w:type="pct"/>
            <w:vAlign w:val="center"/>
          </w:tcPr>
          <w:p w:rsidR="00C77B6A" w:rsidRPr="00CF075D" w:rsidRDefault="00C77B6A" w:rsidP="001D438A">
            <w:pPr>
              <w:spacing w:after="0" w:line="240" w:lineRule="auto"/>
              <w:ind w:right="318"/>
              <w:jc w:val="right"/>
              <w:rPr>
                <w:rFonts w:ascii="Times New Roman" w:hAnsi="Times New Roman"/>
                <w:color w:val="000000"/>
                <w:sz w:val="18"/>
                <w:szCs w:val="18"/>
              </w:rPr>
            </w:pPr>
            <w:r w:rsidRPr="00CF075D">
              <w:rPr>
                <w:rFonts w:ascii="Times New Roman" w:hAnsi="Times New Roman"/>
                <w:color w:val="000000"/>
                <w:sz w:val="18"/>
                <w:szCs w:val="18"/>
              </w:rPr>
              <w:t>101,9</w:t>
            </w:r>
          </w:p>
        </w:tc>
      </w:tr>
      <w:tr w:rsidR="00C77B6A" w:rsidRPr="00181EAD" w:rsidTr="001D438A">
        <w:trPr>
          <w:trHeight w:val="20"/>
          <w:jc w:val="center"/>
        </w:trPr>
        <w:tc>
          <w:tcPr>
            <w:tcW w:w="1520" w:type="pct"/>
          </w:tcPr>
          <w:p w:rsidR="00C77B6A" w:rsidRPr="00CF075D" w:rsidRDefault="00C77B6A" w:rsidP="0057481B">
            <w:pPr>
              <w:spacing w:after="0" w:line="240" w:lineRule="auto"/>
              <w:rPr>
                <w:rFonts w:ascii="Times New Roman" w:hAnsi="Times New Roman"/>
                <w:sz w:val="18"/>
                <w:szCs w:val="18"/>
              </w:rPr>
            </w:pPr>
            <w:r w:rsidRPr="00CF075D">
              <w:rPr>
                <w:rFonts w:ascii="Times New Roman" w:hAnsi="Times New Roman"/>
                <w:sz w:val="18"/>
                <w:szCs w:val="18"/>
              </w:rPr>
              <w:t>Физическая культура и спорт</w:t>
            </w:r>
          </w:p>
        </w:tc>
        <w:tc>
          <w:tcPr>
            <w:tcW w:w="673" w:type="pct"/>
            <w:vAlign w:val="center"/>
          </w:tcPr>
          <w:p w:rsidR="00C77B6A" w:rsidRPr="00CF075D" w:rsidRDefault="00C77B6A" w:rsidP="00E42DEC">
            <w:pPr>
              <w:spacing w:after="0" w:line="240" w:lineRule="auto"/>
              <w:ind w:right="166"/>
              <w:jc w:val="right"/>
              <w:rPr>
                <w:rFonts w:ascii="Times New Roman" w:hAnsi="Times New Roman"/>
                <w:sz w:val="18"/>
                <w:szCs w:val="18"/>
              </w:rPr>
            </w:pPr>
            <w:r w:rsidRPr="00CF075D">
              <w:rPr>
                <w:rFonts w:ascii="Times New Roman" w:hAnsi="Times New Roman"/>
                <w:sz w:val="18"/>
                <w:szCs w:val="18"/>
              </w:rPr>
              <w:t>1488,9</w:t>
            </w:r>
          </w:p>
        </w:tc>
        <w:tc>
          <w:tcPr>
            <w:tcW w:w="642" w:type="pct"/>
            <w:vAlign w:val="center"/>
          </w:tcPr>
          <w:p w:rsidR="00C77B6A" w:rsidRPr="00CF075D" w:rsidRDefault="00C77B6A" w:rsidP="00E42DEC">
            <w:pPr>
              <w:spacing w:after="0" w:line="240" w:lineRule="auto"/>
              <w:ind w:right="166"/>
              <w:jc w:val="right"/>
              <w:rPr>
                <w:rFonts w:ascii="Times New Roman" w:hAnsi="Times New Roman"/>
                <w:sz w:val="18"/>
                <w:szCs w:val="18"/>
              </w:rPr>
            </w:pPr>
            <w:r w:rsidRPr="00CF075D">
              <w:rPr>
                <w:rFonts w:ascii="Times New Roman" w:hAnsi="Times New Roman"/>
                <w:sz w:val="18"/>
                <w:szCs w:val="18"/>
              </w:rPr>
              <w:t>2171,6</w:t>
            </w:r>
          </w:p>
        </w:tc>
        <w:tc>
          <w:tcPr>
            <w:tcW w:w="728" w:type="pct"/>
            <w:vAlign w:val="center"/>
          </w:tcPr>
          <w:p w:rsidR="00C77B6A" w:rsidRPr="00CF075D" w:rsidRDefault="00C77B6A" w:rsidP="00E42DEC">
            <w:pPr>
              <w:spacing w:after="0" w:line="240" w:lineRule="auto"/>
              <w:ind w:right="166"/>
              <w:jc w:val="right"/>
              <w:rPr>
                <w:rFonts w:ascii="Times New Roman" w:hAnsi="Times New Roman"/>
                <w:sz w:val="18"/>
                <w:szCs w:val="18"/>
              </w:rPr>
            </w:pPr>
            <w:r w:rsidRPr="00CF075D">
              <w:rPr>
                <w:rFonts w:ascii="Times New Roman" w:hAnsi="Times New Roman"/>
                <w:sz w:val="18"/>
                <w:szCs w:val="18"/>
              </w:rPr>
              <w:t>2166,9</w:t>
            </w:r>
          </w:p>
        </w:tc>
        <w:tc>
          <w:tcPr>
            <w:tcW w:w="734" w:type="pct"/>
            <w:vAlign w:val="center"/>
          </w:tcPr>
          <w:p w:rsidR="00C77B6A" w:rsidRPr="00CF075D" w:rsidRDefault="00C77B6A" w:rsidP="001D438A">
            <w:pPr>
              <w:spacing w:after="0" w:line="240" w:lineRule="auto"/>
              <w:ind w:right="318"/>
              <w:jc w:val="right"/>
              <w:rPr>
                <w:rFonts w:ascii="Times New Roman" w:hAnsi="Times New Roman"/>
                <w:color w:val="000000"/>
                <w:sz w:val="18"/>
                <w:szCs w:val="18"/>
              </w:rPr>
            </w:pPr>
            <w:r w:rsidRPr="00CF075D">
              <w:rPr>
                <w:rFonts w:ascii="Times New Roman" w:hAnsi="Times New Roman"/>
                <w:color w:val="000000"/>
                <w:sz w:val="18"/>
                <w:szCs w:val="18"/>
              </w:rPr>
              <w:t>99,8</w:t>
            </w:r>
          </w:p>
        </w:tc>
        <w:tc>
          <w:tcPr>
            <w:tcW w:w="703" w:type="pct"/>
            <w:vAlign w:val="center"/>
          </w:tcPr>
          <w:p w:rsidR="00C77B6A" w:rsidRPr="00CF075D" w:rsidRDefault="00C77B6A" w:rsidP="001D438A">
            <w:pPr>
              <w:spacing w:after="0" w:line="240" w:lineRule="auto"/>
              <w:ind w:right="318"/>
              <w:jc w:val="right"/>
              <w:rPr>
                <w:rFonts w:ascii="Times New Roman" w:hAnsi="Times New Roman"/>
                <w:color w:val="000000"/>
                <w:sz w:val="18"/>
                <w:szCs w:val="18"/>
              </w:rPr>
            </w:pPr>
            <w:r w:rsidRPr="00CF075D">
              <w:rPr>
                <w:rFonts w:ascii="Times New Roman" w:hAnsi="Times New Roman"/>
                <w:color w:val="000000"/>
                <w:sz w:val="18"/>
                <w:szCs w:val="18"/>
              </w:rPr>
              <w:t>145,5</w:t>
            </w:r>
          </w:p>
        </w:tc>
      </w:tr>
      <w:tr w:rsidR="00C77B6A" w:rsidRPr="00181EAD" w:rsidTr="001D438A">
        <w:trPr>
          <w:trHeight w:val="20"/>
          <w:jc w:val="center"/>
        </w:trPr>
        <w:tc>
          <w:tcPr>
            <w:tcW w:w="1520" w:type="pct"/>
          </w:tcPr>
          <w:p w:rsidR="00C77B6A" w:rsidRPr="00CF075D" w:rsidRDefault="00C77B6A" w:rsidP="0057481B">
            <w:pPr>
              <w:spacing w:after="0" w:line="240" w:lineRule="auto"/>
              <w:rPr>
                <w:rFonts w:ascii="Times New Roman" w:hAnsi="Times New Roman"/>
                <w:sz w:val="18"/>
                <w:szCs w:val="18"/>
              </w:rPr>
            </w:pPr>
            <w:r w:rsidRPr="00CF075D">
              <w:rPr>
                <w:rFonts w:ascii="Times New Roman" w:hAnsi="Times New Roman"/>
                <w:sz w:val="18"/>
                <w:szCs w:val="18"/>
              </w:rPr>
              <w:t>Обслуживание государственного и муниципального долга</w:t>
            </w:r>
          </w:p>
        </w:tc>
        <w:tc>
          <w:tcPr>
            <w:tcW w:w="673" w:type="pct"/>
            <w:vAlign w:val="center"/>
          </w:tcPr>
          <w:p w:rsidR="00C77B6A" w:rsidRPr="00CF075D" w:rsidRDefault="00C77B6A" w:rsidP="00E42DEC">
            <w:pPr>
              <w:spacing w:after="0" w:line="240" w:lineRule="auto"/>
              <w:ind w:right="166"/>
              <w:jc w:val="right"/>
              <w:rPr>
                <w:rFonts w:ascii="Times New Roman" w:hAnsi="Times New Roman"/>
                <w:sz w:val="18"/>
                <w:szCs w:val="18"/>
              </w:rPr>
            </w:pPr>
            <w:r w:rsidRPr="00CF075D">
              <w:rPr>
                <w:rFonts w:ascii="Times New Roman" w:hAnsi="Times New Roman"/>
                <w:sz w:val="18"/>
                <w:szCs w:val="18"/>
              </w:rPr>
              <w:t>864,1</w:t>
            </w:r>
          </w:p>
        </w:tc>
        <w:tc>
          <w:tcPr>
            <w:tcW w:w="642" w:type="pct"/>
            <w:vAlign w:val="center"/>
          </w:tcPr>
          <w:p w:rsidR="00C77B6A" w:rsidRPr="00CF075D" w:rsidRDefault="00C77B6A" w:rsidP="00E42DEC">
            <w:pPr>
              <w:spacing w:after="0" w:line="240" w:lineRule="auto"/>
              <w:ind w:right="166"/>
              <w:jc w:val="right"/>
              <w:rPr>
                <w:rFonts w:ascii="Times New Roman" w:hAnsi="Times New Roman"/>
                <w:sz w:val="18"/>
                <w:szCs w:val="18"/>
              </w:rPr>
            </w:pPr>
            <w:r w:rsidRPr="00CF075D">
              <w:rPr>
                <w:rFonts w:ascii="Times New Roman" w:hAnsi="Times New Roman"/>
                <w:sz w:val="18"/>
                <w:szCs w:val="18"/>
              </w:rPr>
              <w:t>802,9</w:t>
            </w:r>
          </w:p>
        </w:tc>
        <w:tc>
          <w:tcPr>
            <w:tcW w:w="728" w:type="pct"/>
            <w:vAlign w:val="center"/>
          </w:tcPr>
          <w:p w:rsidR="00C77B6A" w:rsidRPr="00CF075D" w:rsidRDefault="00C77B6A" w:rsidP="00E42DEC">
            <w:pPr>
              <w:spacing w:after="0" w:line="240" w:lineRule="auto"/>
              <w:ind w:right="166"/>
              <w:jc w:val="right"/>
              <w:rPr>
                <w:rFonts w:ascii="Times New Roman" w:hAnsi="Times New Roman"/>
                <w:sz w:val="18"/>
                <w:szCs w:val="18"/>
              </w:rPr>
            </w:pPr>
            <w:r w:rsidRPr="00CF075D">
              <w:rPr>
                <w:rFonts w:ascii="Times New Roman" w:hAnsi="Times New Roman"/>
                <w:sz w:val="18"/>
                <w:szCs w:val="18"/>
              </w:rPr>
              <w:t>802,9</w:t>
            </w:r>
          </w:p>
        </w:tc>
        <w:tc>
          <w:tcPr>
            <w:tcW w:w="734" w:type="pct"/>
            <w:vAlign w:val="center"/>
          </w:tcPr>
          <w:p w:rsidR="00C77B6A" w:rsidRPr="00CF075D" w:rsidRDefault="00C77B6A" w:rsidP="001D438A">
            <w:pPr>
              <w:spacing w:after="0" w:line="240" w:lineRule="auto"/>
              <w:ind w:right="318"/>
              <w:jc w:val="right"/>
              <w:rPr>
                <w:rFonts w:ascii="Times New Roman" w:hAnsi="Times New Roman"/>
                <w:color w:val="000000"/>
                <w:sz w:val="18"/>
                <w:szCs w:val="18"/>
              </w:rPr>
            </w:pPr>
            <w:r w:rsidRPr="00CF075D">
              <w:rPr>
                <w:rFonts w:ascii="Times New Roman" w:hAnsi="Times New Roman"/>
                <w:color w:val="000000"/>
                <w:sz w:val="18"/>
                <w:szCs w:val="18"/>
              </w:rPr>
              <w:t>100,0</w:t>
            </w:r>
          </w:p>
        </w:tc>
        <w:tc>
          <w:tcPr>
            <w:tcW w:w="703" w:type="pct"/>
            <w:vAlign w:val="center"/>
          </w:tcPr>
          <w:p w:rsidR="00C77B6A" w:rsidRPr="00CF075D" w:rsidRDefault="00C77B6A" w:rsidP="001D438A">
            <w:pPr>
              <w:spacing w:after="0" w:line="240" w:lineRule="auto"/>
              <w:ind w:right="318"/>
              <w:jc w:val="right"/>
              <w:rPr>
                <w:rFonts w:ascii="Times New Roman" w:hAnsi="Times New Roman"/>
                <w:color w:val="000000"/>
                <w:sz w:val="18"/>
                <w:szCs w:val="18"/>
              </w:rPr>
            </w:pPr>
            <w:r w:rsidRPr="00CF075D">
              <w:rPr>
                <w:rFonts w:ascii="Times New Roman" w:hAnsi="Times New Roman"/>
                <w:color w:val="000000"/>
                <w:sz w:val="18"/>
                <w:szCs w:val="18"/>
              </w:rPr>
              <w:t>92,9</w:t>
            </w:r>
          </w:p>
        </w:tc>
      </w:tr>
      <w:tr w:rsidR="00C77B6A" w:rsidRPr="00181EAD" w:rsidTr="001D438A">
        <w:trPr>
          <w:trHeight w:val="20"/>
          <w:jc w:val="center"/>
        </w:trPr>
        <w:tc>
          <w:tcPr>
            <w:tcW w:w="1520" w:type="pct"/>
          </w:tcPr>
          <w:p w:rsidR="00C77B6A" w:rsidRPr="00CF075D" w:rsidRDefault="00C77B6A" w:rsidP="0057481B">
            <w:pPr>
              <w:spacing w:after="0" w:line="240" w:lineRule="auto"/>
              <w:rPr>
                <w:rFonts w:ascii="Times New Roman" w:hAnsi="Times New Roman"/>
                <w:sz w:val="18"/>
                <w:szCs w:val="18"/>
              </w:rPr>
            </w:pPr>
            <w:r w:rsidRPr="00CF075D">
              <w:rPr>
                <w:rFonts w:ascii="Times New Roman" w:hAnsi="Times New Roman"/>
                <w:sz w:val="18"/>
                <w:szCs w:val="18"/>
              </w:rPr>
              <w:t>Межбюджетные трансферты общего характера бюджетам субъектов РФ и муниципальных образований</w:t>
            </w:r>
          </w:p>
        </w:tc>
        <w:tc>
          <w:tcPr>
            <w:tcW w:w="673" w:type="pct"/>
            <w:vAlign w:val="center"/>
          </w:tcPr>
          <w:p w:rsidR="00C77B6A" w:rsidRPr="00CF075D" w:rsidRDefault="00C77B6A" w:rsidP="00E42DEC">
            <w:pPr>
              <w:spacing w:after="0" w:line="240" w:lineRule="auto"/>
              <w:ind w:right="166"/>
              <w:jc w:val="right"/>
              <w:rPr>
                <w:rFonts w:ascii="Times New Roman" w:hAnsi="Times New Roman"/>
                <w:sz w:val="18"/>
                <w:szCs w:val="18"/>
              </w:rPr>
            </w:pPr>
            <w:r w:rsidRPr="00CF075D">
              <w:rPr>
                <w:rFonts w:ascii="Times New Roman" w:hAnsi="Times New Roman"/>
                <w:sz w:val="18"/>
                <w:szCs w:val="18"/>
              </w:rPr>
              <w:t>17081,2</w:t>
            </w:r>
          </w:p>
        </w:tc>
        <w:tc>
          <w:tcPr>
            <w:tcW w:w="642" w:type="pct"/>
            <w:vAlign w:val="center"/>
          </w:tcPr>
          <w:p w:rsidR="00C77B6A" w:rsidRPr="00CF075D" w:rsidRDefault="00C77B6A" w:rsidP="00E42DEC">
            <w:pPr>
              <w:spacing w:after="0" w:line="240" w:lineRule="auto"/>
              <w:ind w:right="166"/>
              <w:jc w:val="right"/>
              <w:rPr>
                <w:rFonts w:ascii="Times New Roman" w:hAnsi="Times New Roman"/>
                <w:sz w:val="18"/>
                <w:szCs w:val="18"/>
              </w:rPr>
            </w:pPr>
            <w:r w:rsidRPr="00CF075D">
              <w:rPr>
                <w:rFonts w:ascii="Times New Roman" w:hAnsi="Times New Roman"/>
                <w:sz w:val="18"/>
                <w:szCs w:val="18"/>
              </w:rPr>
              <w:t>18224,5</w:t>
            </w:r>
          </w:p>
        </w:tc>
        <w:tc>
          <w:tcPr>
            <w:tcW w:w="728" w:type="pct"/>
            <w:vAlign w:val="center"/>
          </w:tcPr>
          <w:p w:rsidR="00C77B6A" w:rsidRPr="00CF075D" w:rsidRDefault="00C77B6A" w:rsidP="00E42DEC">
            <w:pPr>
              <w:spacing w:after="0" w:line="240" w:lineRule="auto"/>
              <w:ind w:right="166"/>
              <w:jc w:val="right"/>
              <w:rPr>
                <w:rFonts w:ascii="Times New Roman" w:hAnsi="Times New Roman"/>
                <w:sz w:val="18"/>
                <w:szCs w:val="18"/>
              </w:rPr>
            </w:pPr>
            <w:r w:rsidRPr="00CF075D">
              <w:rPr>
                <w:rFonts w:ascii="Times New Roman" w:hAnsi="Times New Roman"/>
                <w:sz w:val="18"/>
                <w:szCs w:val="18"/>
              </w:rPr>
              <w:t>18224,5</w:t>
            </w:r>
          </w:p>
        </w:tc>
        <w:tc>
          <w:tcPr>
            <w:tcW w:w="734" w:type="pct"/>
            <w:vAlign w:val="center"/>
          </w:tcPr>
          <w:p w:rsidR="00C77B6A" w:rsidRPr="00CF075D" w:rsidRDefault="00C77B6A" w:rsidP="001D438A">
            <w:pPr>
              <w:spacing w:after="0" w:line="240" w:lineRule="auto"/>
              <w:ind w:right="318"/>
              <w:jc w:val="right"/>
              <w:rPr>
                <w:rFonts w:ascii="Times New Roman" w:hAnsi="Times New Roman"/>
                <w:color w:val="000000"/>
                <w:sz w:val="18"/>
                <w:szCs w:val="18"/>
              </w:rPr>
            </w:pPr>
            <w:r w:rsidRPr="00CF075D">
              <w:rPr>
                <w:rFonts w:ascii="Times New Roman" w:hAnsi="Times New Roman"/>
                <w:color w:val="000000"/>
                <w:sz w:val="18"/>
                <w:szCs w:val="18"/>
              </w:rPr>
              <w:t>100,0</w:t>
            </w:r>
          </w:p>
        </w:tc>
        <w:tc>
          <w:tcPr>
            <w:tcW w:w="703" w:type="pct"/>
            <w:vAlign w:val="center"/>
          </w:tcPr>
          <w:p w:rsidR="00C77B6A" w:rsidRPr="00CF075D" w:rsidRDefault="00C77B6A" w:rsidP="001D438A">
            <w:pPr>
              <w:spacing w:after="0" w:line="240" w:lineRule="auto"/>
              <w:ind w:right="318"/>
              <w:jc w:val="right"/>
              <w:rPr>
                <w:rFonts w:ascii="Times New Roman" w:hAnsi="Times New Roman"/>
                <w:color w:val="000000"/>
                <w:sz w:val="18"/>
                <w:szCs w:val="18"/>
              </w:rPr>
            </w:pPr>
            <w:r w:rsidRPr="00CF075D">
              <w:rPr>
                <w:rFonts w:ascii="Times New Roman" w:hAnsi="Times New Roman"/>
                <w:color w:val="000000"/>
                <w:sz w:val="18"/>
                <w:szCs w:val="18"/>
              </w:rPr>
              <w:t>106,7</w:t>
            </w:r>
          </w:p>
        </w:tc>
      </w:tr>
      <w:tr w:rsidR="00C77B6A" w:rsidRPr="00181EAD" w:rsidTr="001D438A">
        <w:trPr>
          <w:trHeight w:val="20"/>
          <w:jc w:val="center"/>
        </w:trPr>
        <w:tc>
          <w:tcPr>
            <w:tcW w:w="1520" w:type="pct"/>
          </w:tcPr>
          <w:p w:rsidR="00C77B6A" w:rsidRPr="00CF075D" w:rsidRDefault="00C77B6A" w:rsidP="0057481B">
            <w:pPr>
              <w:spacing w:after="0" w:line="240" w:lineRule="auto"/>
              <w:rPr>
                <w:rFonts w:ascii="Times New Roman" w:hAnsi="Times New Roman"/>
                <w:b/>
                <w:sz w:val="18"/>
                <w:szCs w:val="18"/>
              </w:rPr>
            </w:pPr>
            <w:r w:rsidRPr="00CF075D">
              <w:rPr>
                <w:rFonts w:ascii="Times New Roman" w:hAnsi="Times New Roman"/>
                <w:b/>
                <w:sz w:val="18"/>
                <w:szCs w:val="18"/>
              </w:rPr>
              <w:t>Итого расходов</w:t>
            </w:r>
          </w:p>
        </w:tc>
        <w:tc>
          <w:tcPr>
            <w:tcW w:w="673" w:type="pct"/>
            <w:vAlign w:val="center"/>
          </w:tcPr>
          <w:p w:rsidR="00C77B6A" w:rsidRPr="00CF075D" w:rsidRDefault="00C77B6A" w:rsidP="00E42DEC">
            <w:pPr>
              <w:spacing w:after="0" w:line="240" w:lineRule="auto"/>
              <w:ind w:right="166"/>
              <w:jc w:val="right"/>
              <w:rPr>
                <w:rFonts w:ascii="Times New Roman" w:hAnsi="Times New Roman"/>
                <w:b/>
                <w:sz w:val="18"/>
                <w:szCs w:val="18"/>
              </w:rPr>
            </w:pPr>
            <w:r w:rsidRPr="00CF075D">
              <w:rPr>
                <w:rFonts w:ascii="Times New Roman" w:hAnsi="Times New Roman"/>
                <w:b/>
                <w:sz w:val="18"/>
                <w:szCs w:val="18"/>
              </w:rPr>
              <w:t>373456,1</w:t>
            </w:r>
          </w:p>
        </w:tc>
        <w:tc>
          <w:tcPr>
            <w:tcW w:w="642" w:type="pct"/>
            <w:vAlign w:val="center"/>
          </w:tcPr>
          <w:p w:rsidR="00C77B6A" w:rsidRPr="00CF075D" w:rsidRDefault="00C77B6A" w:rsidP="00E42DEC">
            <w:pPr>
              <w:spacing w:after="0" w:line="240" w:lineRule="auto"/>
              <w:ind w:right="166"/>
              <w:jc w:val="right"/>
              <w:rPr>
                <w:rFonts w:ascii="Times New Roman" w:hAnsi="Times New Roman"/>
                <w:b/>
                <w:sz w:val="18"/>
                <w:szCs w:val="18"/>
              </w:rPr>
            </w:pPr>
            <w:r w:rsidRPr="00CF075D">
              <w:rPr>
                <w:rFonts w:ascii="Times New Roman" w:hAnsi="Times New Roman"/>
                <w:b/>
                <w:sz w:val="18"/>
                <w:szCs w:val="18"/>
              </w:rPr>
              <w:t>465315,0</w:t>
            </w:r>
          </w:p>
        </w:tc>
        <w:tc>
          <w:tcPr>
            <w:tcW w:w="728" w:type="pct"/>
            <w:vAlign w:val="center"/>
          </w:tcPr>
          <w:p w:rsidR="00C77B6A" w:rsidRPr="00CF075D" w:rsidRDefault="00C77B6A" w:rsidP="00E42DEC">
            <w:pPr>
              <w:spacing w:after="0" w:line="240" w:lineRule="auto"/>
              <w:ind w:right="166"/>
              <w:jc w:val="right"/>
              <w:rPr>
                <w:rFonts w:ascii="Times New Roman" w:hAnsi="Times New Roman"/>
                <w:b/>
                <w:sz w:val="18"/>
                <w:szCs w:val="18"/>
              </w:rPr>
            </w:pPr>
            <w:r w:rsidRPr="00CF075D">
              <w:rPr>
                <w:rFonts w:ascii="Times New Roman" w:hAnsi="Times New Roman"/>
                <w:b/>
                <w:sz w:val="18"/>
                <w:szCs w:val="18"/>
              </w:rPr>
              <w:t>446626,9</w:t>
            </w:r>
          </w:p>
        </w:tc>
        <w:tc>
          <w:tcPr>
            <w:tcW w:w="734" w:type="pct"/>
            <w:vAlign w:val="center"/>
          </w:tcPr>
          <w:p w:rsidR="00C77B6A" w:rsidRPr="00CF075D" w:rsidRDefault="00C77B6A" w:rsidP="001D438A">
            <w:pPr>
              <w:spacing w:after="0" w:line="240" w:lineRule="auto"/>
              <w:ind w:right="318"/>
              <w:jc w:val="right"/>
              <w:rPr>
                <w:rFonts w:ascii="Times New Roman" w:hAnsi="Times New Roman"/>
                <w:b/>
                <w:color w:val="000000"/>
                <w:sz w:val="18"/>
                <w:szCs w:val="18"/>
              </w:rPr>
            </w:pPr>
            <w:r w:rsidRPr="00CF075D">
              <w:rPr>
                <w:rFonts w:ascii="Times New Roman" w:hAnsi="Times New Roman"/>
                <w:b/>
                <w:color w:val="000000"/>
                <w:sz w:val="18"/>
                <w:szCs w:val="18"/>
              </w:rPr>
              <w:t>96,0</w:t>
            </w:r>
          </w:p>
        </w:tc>
        <w:tc>
          <w:tcPr>
            <w:tcW w:w="703" w:type="pct"/>
            <w:vAlign w:val="center"/>
          </w:tcPr>
          <w:p w:rsidR="00C77B6A" w:rsidRPr="00CF075D" w:rsidRDefault="00C77B6A" w:rsidP="001D438A">
            <w:pPr>
              <w:spacing w:after="0" w:line="240" w:lineRule="auto"/>
              <w:ind w:right="318"/>
              <w:jc w:val="right"/>
              <w:rPr>
                <w:rFonts w:ascii="Times New Roman" w:hAnsi="Times New Roman"/>
                <w:b/>
                <w:color w:val="000000"/>
                <w:sz w:val="18"/>
                <w:szCs w:val="18"/>
              </w:rPr>
            </w:pPr>
            <w:r w:rsidRPr="00CF075D">
              <w:rPr>
                <w:rFonts w:ascii="Times New Roman" w:hAnsi="Times New Roman"/>
                <w:b/>
                <w:color w:val="000000"/>
                <w:sz w:val="18"/>
                <w:szCs w:val="18"/>
              </w:rPr>
              <w:t>119,6</w:t>
            </w:r>
          </w:p>
        </w:tc>
      </w:tr>
    </w:tbl>
    <w:p w:rsidR="00C77B6A" w:rsidRPr="00181EAD" w:rsidRDefault="00C77B6A" w:rsidP="001A6652">
      <w:pPr>
        <w:spacing w:after="0" w:line="240" w:lineRule="auto"/>
        <w:ind w:firstLine="709"/>
        <w:jc w:val="both"/>
        <w:rPr>
          <w:rFonts w:ascii="Times New Roman" w:hAnsi="Times New Roman"/>
          <w:color w:val="000000"/>
          <w:sz w:val="20"/>
          <w:szCs w:val="20"/>
        </w:rPr>
      </w:pPr>
      <w:r w:rsidRPr="00181EAD">
        <w:rPr>
          <w:rFonts w:ascii="Times New Roman" w:hAnsi="Times New Roman"/>
          <w:sz w:val="20"/>
          <w:szCs w:val="20"/>
        </w:rPr>
        <w:t>Бюджет Завитинского района за 2018 год исполнен с профицитом в сумме 410,8 тыс. руб.</w:t>
      </w:r>
      <w:r w:rsidRPr="00181EAD">
        <w:rPr>
          <w:rFonts w:ascii="Times New Roman" w:hAnsi="Times New Roman"/>
          <w:color w:val="000000"/>
          <w:sz w:val="20"/>
          <w:szCs w:val="20"/>
        </w:rPr>
        <w:t>Остатки денежных средств на счетах бюджета в органе Федерального казначейства на 01 января 2019 года составляют – 3 740,1 тыс. руб., в том числе целевые остатки на сумму 2,8 тыс. руб. (Министерство образования и науки Амурской области), остатки дорожного фонда на сумму 240,7 тыс. руб.</w:t>
      </w:r>
    </w:p>
    <w:p w:rsidR="00C77B6A" w:rsidRPr="00181EAD" w:rsidRDefault="00C77B6A" w:rsidP="00564A4C">
      <w:pPr>
        <w:tabs>
          <w:tab w:val="left" w:pos="709"/>
        </w:tabs>
        <w:spacing w:after="0" w:line="240" w:lineRule="auto"/>
        <w:ind w:firstLine="540"/>
        <w:jc w:val="both"/>
        <w:rPr>
          <w:rFonts w:ascii="Times New Roman" w:hAnsi="Times New Roman"/>
          <w:b/>
          <w:sz w:val="20"/>
          <w:szCs w:val="20"/>
        </w:rPr>
      </w:pPr>
    </w:p>
    <w:p w:rsidR="00C77B6A" w:rsidRPr="00181EAD" w:rsidRDefault="00C77B6A" w:rsidP="00F93E72">
      <w:pPr>
        <w:tabs>
          <w:tab w:val="left" w:pos="709"/>
        </w:tabs>
        <w:spacing w:after="0" w:line="240" w:lineRule="auto"/>
        <w:ind w:firstLine="540"/>
        <w:jc w:val="center"/>
        <w:rPr>
          <w:rFonts w:ascii="Times New Roman" w:hAnsi="Times New Roman"/>
          <w:b/>
          <w:sz w:val="20"/>
          <w:szCs w:val="20"/>
        </w:rPr>
      </w:pPr>
      <w:r w:rsidRPr="00181EAD">
        <w:rPr>
          <w:rFonts w:ascii="Times New Roman" w:hAnsi="Times New Roman"/>
          <w:b/>
          <w:sz w:val="20"/>
          <w:szCs w:val="20"/>
        </w:rPr>
        <w:t>Источники внутреннего финансирования дефицита районного бюджета.</w:t>
      </w:r>
    </w:p>
    <w:p w:rsidR="00C77B6A" w:rsidRPr="00181EAD" w:rsidRDefault="00C77B6A" w:rsidP="00546DD0">
      <w:pPr>
        <w:tabs>
          <w:tab w:val="left" w:pos="2115"/>
        </w:tabs>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Структура источников финансирования дефицита бюджета района в 2018 году сложилась следующим образом. </w:t>
      </w:r>
    </w:p>
    <w:p w:rsidR="00C77B6A" w:rsidRPr="00181EAD" w:rsidRDefault="00C77B6A" w:rsidP="004A66C5">
      <w:pPr>
        <w:tabs>
          <w:tab w:val="left" w:pos="2115"/>
        </w:tabs>
        <w:spacing w:after="0" w:line="240" w:lineRule="auto"/>
        <w:ind w:firstLine="709"/>
        <w:jc w:val="both"/>
        <w:rPr>
          <w:rFonts w:ascii="Times New Roman" w:hAnsi="Times New Roman"/>
          <w:sz w:val="20"/>
          <w:szCs w:val="20"/>
        </w:rPr>
      </w:pPr>
      <w:r w:rsidRPr="00181EAD">
        <w:rPr>
          <w:rFonts w:ascii="Times New Roman" w:hAnsi="Times New Roman"/>
          <w:sz w:val="20"/>
          <w:szCs w:val="20"/>
        </w:rPr>
        <w:t>Остаток кредита, сложившийся по состоянию на 01 января 2018 года по муниципальному контракту № Ф.2017.336573 от 14.08.2017 г. в сумме 10 800,0 тыс. рублей в течение 2018 года погашен в полном объеме.</w:t>
      </w:r>
    </w:p>
    <w:p w:rsidR="00C77B6A" w:rsidRPr="00181EAD" w:rsidRDefault="00C77B6A" w:rsidP="00546DD0">
      <w:pPr>
        <w:tabs>
          <w:tab w:val="left" w:pos="2115"/>
        </w:tabs>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В 2018 году планировалось получение кредита от кредитной организации на сумму 13 000,0 тыс. руб. Кредит предоставлен ПАО «Сбербанк России» сроком на два года для покрытия долговых обязательств и финансирования дефицита бюджета Завитинского района в сумме 13 000 тыс. руб. (муниципальный контракт № Ф.2018.371126 от 31.07.2018 г.). Ставка по кредитной линии установлена в размере 8,09% годовых (в 2017 году – 9,6%). </w:t>
      </w:r>
    </w:p>
    <w:p w:rsidR="00C77B6A" w:rsidRPr="00181EAD" w:rsidRDefault="00C77B6A" w:rsidP="004A66C5">
      <w:pPr>
        <w:spacing w:after="0" w:line="240" w:lineRule="auto"/>
        <w:ind w:firstLine="709"/>
        <w:jc w:val="both"/>
        <w:rPr>
          <w:rFonts w:ascii="Times New Roman" w:hAnsi="Times New Roman"/>
          <w:color w:val="000000"/>
          <w:sz w:val="20"/>
          <w:szCs w:val="20"/>
        </w:rPr>
      </w:pPr>
      <w:r w:rsidRPr="00181EAD">
        <w:rPr>
          <w:rFonts w:ascii="Times New Roman" w:hAnsi="Times New Roman"/>
          <w:color w:val="000000"/>
          <w:sz w:val="20"/>
          <w:szCs w:val="20"/>
        </w:rPr>
        <w:t>На 01 января 2019 года объем долговых обязательств по основному долгу составляет 13 000, 0 тыс. руб. (муниципальный контракт № Ф.2018.371126 от 31.07.2018 г.).</w:t>
      </w:r>
    </w:p>
    <w:p w:rsidR="00C77B6A" w:rsidRPr="00181EAD" w:rsidRDefault="00C77B6A" w:rsidP="00F37B4B">
      <w:pPr>
        <w:tabs>
          <w:tab w:val="left" w:pos="2115"/>
        </w:tabs>
        <w:spacing w:after="0" w:line="240" w:lineRule="auto"/>
        <w:ind w:firstLine="709"/>
        <w:jc w:val="both"/>
        <w:rPr>
          <w:rFonts w:ascii="Times New Roman" w:hAnsi="Times New Roman"/>
          <w:sz w:val="20"/>
          <w:szCs w:val="20"/>
        </w:rPr>
      </w:pPr>
      <w:r w:rsidRPr="00181EAD">
        <w:rPr>
          <w:rFonts w:ascii="Times New Roman" w:hAnsi="Times New Roman"/>
          <w:sz w:val="20"/>
          <w:szCs w:val="20"/>
        </w:rPr>
        <w:t>Из районного бюджета Завитинского района бюджетные кредиты не предоставлялись. Бюджетные кредиты из областного бюджета не привлекались.</w:t>
      </w:r>
    </w:p>
    <w:p w:rsidR="00C77B6A" w:rsidRPr="00181EAD" w:rsidRDefault="00C77B6A" w:rsidP="00F93E72">
      <w:pPr>
        <w:tabs>
          <w:tab w:val="left" w:pos="2115"/>
        </w:tabs>
        <w:spacing w:after="0" w:line="240" w:lineRule="auto"/>
        <w:ind w:firstLine="709"/>
        <w:jc w:val="both"/>
        <w:rPr>
          <w:rFonts w:ascii="Times New Roman" w:hAnsi="Times New Roman"/>
          <w:sz w:val="20"/>
          <w:szCs w:val="20"/>
        </w:rPr>
      </w:pPr>
      <w:r w:rsidRPr="00181EAD">
        <w:rPr>
          <w:rFonts w:ascii="Times New Roman" w:hAnsi="Times New Roman"/>
          <w:sz w:val="20"/>
          <w:szCs w:val="20"/>
        </w:rPr>
        <w:t>В 2019 году</w:t>
      </w:r>
      <w:r>
        <w:rPr>
          <w:rFonts w:ascii="Times New Roman" w:hAnsi="Times New Roman"/>
          <w:sz w:val="20"/>
          <w:szCs w:val="20"/>
        </w:rPr>
        <w:t xml:space="preserve"> </w:t>
      </w:r>
      <w:r w:rsidRPr="00181EAD">
        <w:rPr>
          <w:rFonts w:ascii="Times New Roman" w:hAnsi="Times New Roman"/>
          <w:sz w:val="20"/>
          <w:szCs w:val="20"/>
        </w:rPr>
        <w:t>привлечение кредита не</w:t>
      </w:r>
      <w:r>
        <w:rPr>
          <w:rFonts w:ascii="Times New Roman" w:hAnsi="Times New Roman"/>
          <w:sz w:val="20"/>
          <w:szCs w:val="20"/>
        </w:rPr>
        <w:t xml:space="preserve"> </w:t>
      </w:r>
      <w:r w:rsidRPr="00181EAD">
        <w:rPr>
          <w:rFonts w:ascii="Times New Roman" w:hAnsi="Times New Roman"/>
          <w:sz w:val="20"/>
          <w:szCs w:val="20"/>
        </w:rPr>
        <w:t>планируется.</w:t>
      </w:r>
    </w:p>
    <w:p w:rsidR="00C77B6A" w:rsidRPr="00181EAD" w:rsidRDefault="00C77B6A" w:rsidP="007F64A5">
      <w:pPr>
        <w:spacing w:after="0" w:line="240" w:lineRule="auto"/>
        <w:jc w:val="center"/>
        <w:rPr>
          <w:rFonts w:ascii="Times New Roman" w:hAnsi="Times New Roman"/>
          <w:b/>
          <w:sz w:val="20"/>
          <w:szCs w:val="20"/>
        </w:rPr>
      </w:pPr>
      <w:r w:rsidRPr="00181EAD">
        <w:rPr>
          <w:rFonts w:ascii="Times New Roman" w:hAnsi="Times New Roman"/>
          <w:b/>
          <w:sz w:val="20"/>
          <w:szCs w:val="20"/>
        </w:rPr>
        <w:t>Дебиторская и кредиторская задолженность</w:t>
      </w:r>
    </w:p>
    <w:p w:rsidR="00C77B6A" w:rsidRPr="00181EAD" w:rsidRDefault="00C77B6A" w:rsidP="00557418">
      <w:pPr>
        <w:spacing w:after="0" w:line="240" w:lineRule="auto"/>
        <w:ind w:firstLine="684"/>
        <w:jc w:val="both"/>
        <w:rPr>
          <w:rFonts w:ascii="Times New Roman" w:hAnsi="Times New Roman"/>
          <w:sz w:val="20"/>
          <w:szCs w:val="20"/>
        </w:rPr>
      </w:pPr>
      <w:r w:rsidRPr="00181EAD">
        <w:rPr>
          <w:rFonts w:ascii="Times New Roman" w:hAnsi="Times New Roman"/>
          <w:sz w:val="20"/>
          <w:szCs w:val="20"/>
        </w:rPr>
        <w:t>На 01 января 2019 года числится общая сумма дебиторской задолженности –  1 852,7 тыс. руб., что ниже уровня аналогичного периода прошлого года на 480,4 тыс. руб. (на 01.01.2018 – 2 333,1 тыс. руб.)</w:t>
      </w:r>
    </w:p>
    <w:p w:rsidR="00C77B6A" w:rsidRPr="00181EAD" w:rsidRDefault="00C77B6A" w:rsidP="00557418">
      <w:pPr>
        <w:spacing w:after="0" w:line="240" w:lineRule="auto"/>
        <w:ind w:firstLine="684"/>
        <w:jc w:val="both"/>
        <w:rPr>
          <w:rFonts w:ascii="Times New Roman" w:hAnsi="Times New Roman"/>
          <w:sz w:val="20"/>
          <w:szCs w:val="20"/>
        </w:rPr>
      </w:pPr>
      <w:r w:rsidRPr="00181EAD">
        <w:rPr>
          <w:rFonts w:ascii="Times New Roman" w:hAnsi="Times New Roman"/>
          <w:sz w:val="20"/>
          <w:szCs w:val="20"/>
        </w:rPr>
        <w:t>Задолженность арендаторов на 01.01.2019 года по договорам аренды земельных участков составила 1 407, 7 тыс. руб. В связи с нарушением условий договоров аренды земельных участков в части своевременного внесения арендной платы, комитетом по управлению муниципальным имуществом Завитинского района были приняты следующие меры:</w:t>
      </w:r>
    </w:p>
    <w:p w:rsidR="00C77B6A" w:rsidRPr="00181EAD" w:rsidRDefault="00C77B6A" w:rsidP="00557418">
      <w:pPr>
        <w:spacing w:after="0" w:line="240" w:lineRule="auto"/>
        <w:ind w:firstLine="684"/>
        <w:jc w:val="both"/>
        <w:rPr>
          <w:rFonts w:ascii="Times New Roman" w:hAnsi="Times New Roman"/>
          <w:sz w:val="20"/>
          <w:szCs w:val="20"/>
        </w:rPr>
      </w:pPr>
      <w:r w:rsidRPr="00181EAD">
        <w:rPr>
          <w:rFonts w:ascii="Times New Roman" w:hAnsi="Times New Roman"/>
          <w:sz w:val="20"/>
          <w:szCs w:val="20"/>
        </w:rPr>
        <w:t>- предъявлено 7 исковых заявлений о взыскании задолженности по аренде земельных участков за 2018 год на сумму 900,0 тыс. руб.;</w:t>
      </w:r>
    </w:p>
    <w:p w:rsidR="00C77B6A" w:rsidRPr="00181EAD" w:rsidRDefault="00C77B6A" w:rsidP="00557418">
      <w:pPr>
        <w:spacing w:after="0" w:line="240" w:lineRule="auto"/>
        <w:ind w:firstLine="684"/>
        <w:jc w:val="both"/>
        <w:rPr>
          <w:rFonts w:ascii="Times New Roman" w:hAnsi="Times New Roman"/>
          <w:sz w:val="20"/>
          <w:szCs w:val="20"/>
        </w:rPr>
      </w:pPr>
      <w:r w:rsidRPr="00181EAD">
        <w:rPr>
          <w:rFonts w:ascii="Times New Roman" w:hAnsi="Times New Roman"/>
          <w:sz w:val="20"/>
          <w:szCs w:val="20"/>
        </w:rPr>
        <w:t xml:space="preserve">- направлено 55 требований о погашении задолженности по арендной плате  земельных участков на сумму 2 646,2 тыс. руб. </w:t>
      </w:r>
    </w:p>
    <w:p w:rsidR="00C77B6A" w:rsidRPr="00181EAD" w:rsidRDefault="00C77B6A" w:rsidP="00557418">
      <w:pPr>
        <w:spacing w:after="0" w:line="240" w:lineRule="auto"/>
        <w:ind w:firstLine="684"/>
        <w:jc w:val="both"/>
        <w:rPr>
          <w:rFonts w:ascii="Times New Roman" w:hAnsi="Times New Roman"/>
          <w:sz w:val="20"/>
          <w:szCs w:val="20"/>
        </w:rPr>
      </w:pPr>
      <w:r w:rsidRPr="00181EAD">
        <w:rPr>
          <w:rFonts w:ascii="Times New Roman" w:hAnsi="Times New Roman"/>
          <w:sz w:val="20"/>
          <w:szCs w:val="20"/>
        </w:rPr>
        <w:t xml:space="preserve">По результатам данной деятельности задолженность оплачена в сумме 1 500,7 тыс. руб.  </w:t>
      </w:r>
    </w:p>
    <w:p w:rsidR="00C77B6A" w:rsidRPr="00181EAD" w:rsidRDefault="00C77B6A" w:rsidP="00557418">
      <w:pPr>
        <w:spacing w:after="0" w:line="240" w:lineRule="auto"/>
        <w:ind w:firstLine="684"/>
        <w:jc w:val="both"/>
        <w:rPr>
          <w:rFonts w:ascii="Times New Roman" w:hAnsi="Times New Roman"/>
          <w:sz w:val="20"/>
          <w:szCs w:val="20"/>
        </w:rPr>
      </w:pPr>
      <w:r w:rsidRPr="00181EAD">
        <w:rPr>
          <w:rFonts w:ascii="Times New Roman" w:hAnsi="Times New Roman"/>
          <w:sz w:val="20"/>
          <w:szCs w:val="20"/>
        </w:rPr>
        <w:t>Наиболее крупные должники:</w:t>
      </w:r>
    </w:p>
    <w:tbl>
      <w:tblPr>
        <w:tblW w:w="0" w:type="auto"/>
        <w:tblInd w:w="817" w:type="dxa"/>
        <w:tblLook w:val="00A0"/>
      </w:tblPr>
      <w:tblGrid>
        <w:gridCol w:w="2518"/>
        <w:gridCol w:w="1985"/>
      </w:tblGrid>
      <w:tr w:rsidR="00C77B6A" w:rsidRPr="00181EAD" w:rsidTr="00450C5A">
        <w:tc>
          <w:tcPr>
            <w:tcW w:w="2518" w:type="dxa"/>
          </w:tcPr>
          <w:p w:rsidR="00C77B6A" w:rsidRPr="00181EAD" w:rsidRDefault="00C77B6A" w:rsidP="00450C5A">
            <w:pPr>
              <w:spacing w:after="0" w:line="240" w:lineRule="auto"/>
              <w:rPr>
                <w:rFonts w:ascii="Times New Roman" w:hAnsi="Times New Roman"/>
                <w:sz w:val="20"/>
                <w:szCs w:val="20"/>
              </w:rPr>
            </w:pPr>
            <w:r w:rsidRPr="00181EAD">
              <w:rPr>
                <w:rFonts w:ascii="Times New Roman" w:hAnsi="Times New Roman"/>
                <w:sz w:val="20"/>
                <w:szCs w:val="20"/>
              </w:rPr>
              <w:t>КФХ Вартанян Л.Г.</w:t>
            </w:r>
          </w:p>
        </w:tc>
        <w:tc>
          <w:tcPr>
            <w:tcW w:w="1985" w:type="dxa"/>
          </w:tcPr>
          <w:p w:rsidR="00C77B6A" w:rsidRPr="00181EAD" w:rsidRDefault="00C77B6A" w:rsidP="00450C5A">
            <w:pPr>
              <w:spacing w:after="0" w:line="240" w:lineRule="auto"/>
              <w:rPr>
                <w:rFonts w:ascii="Times New Roman" w:hAnsi="Times New Roman"/>
                <w:sz w:val="20"/>
                <w:szCs w:val="20"/>
              </w:rPr>
            </w:pPr>
            <w:r w:rsidRPr="00181EAD">
              <w:rPr>
                <w:rFonts w:ascii="Times New Roman" w:hAnsi="Times New Roman"/>
                <w:sz w:val="20"/>
                <w:szCs w:val="20"/>
              </w:rPr>
              <w:t>282,3 тыс. руб.</w:t>
            </w:r>
          </w:p>
        </w:tc>
      </w:tr>
      <w:tr w:rsidR="00C77B6A" w:rsidRPr="00181EAD" w:rsidTr="00450C5A">
        <w:tc>
          <w:tcPr>
            <w:tcW w:w="2518" w:type="dxa"/>
          </w:tcPr>
          <w:p w:rsidR="00C77B6A" w:rsidRPr="00181EAD" w:rsidRDefault="00C77B6A" w:rsidP="00450C5A">
            <w:pPr>
              <w:spacing w:after="0" w:line="240" w:lineRule="auto"/>
              <w:rPr>
                <w:rFonts w:ascii="Times New Roman" w:hAnsi="Times New Roman"/>
                <w:sz w:val="20"/>
                <w:szCs w:val="20"/>
              </w:rPr>
            </w:pPr>
            <w:r w:rsidRPr="00181EAD">
              <w:rPr>
                <w:rFonts w:ascii="Times New Roman" w:hAnsi="Times New Roman"/>
                <w:sz w:val="20"/>
                <w:szCs w:val="20"/>
              </w:rPr>
              <w:t>КФХ Донец Л.В.</w:t>
            </w:r>
          </w:p>
        </w:tc>
        <w:tc>
          <w:tcPr>
            <w:tcW w:w="1985" w:type="dxa"/>
          </w:tcPr>
          <w:p w:rsidR="00C77B6A" w:rsidRPr="00181EAD" w:rsidRDefault="00C77B6A" w:rsidP="00450C5A">
            <w:pPr>
              <w:spacing w:after="0" w:line="240" w:lineRule="auto"/>
              <w:rPr>
                <w:rFonts w:ascii="Times New Roman" w:hAnsi="Times New Roman"/>
                <w:sz w:val="20"/>
                <w:szCs w:val="20"/>
              </w:rPr>
            </w:pPr>
            <w:r w:rsidRPr="00181EAD">
              <w:rPr>
                <w:rFonts w:ascii="Times New Roman" w:hAnsi="Times New Roman"/>
                <w:sz w:val="20"/>
                <w:szCs w:val="20"/>
              </w:rPr>
              <w:t>101,5 тыс. руб.</w:t>
            </w:r>
          </w:p>
        </w:tc>
      </w:tr>
      <w:tr w:rsidR="00C77B6A" w:rsidRPr="00181EAD" w:rsidTr="00450C5A">
        <w:tc>
          <w:tcPr>
            <w:tcW w:w="2518" w:type="dxa"/>
          </w:tcPr>
          <w:p w:rsidR="00C77B6A" w:rsidRPr="00181EAD" w:rsidRDefault="00C77B6A" w:rsidP="00450C5A">
            <w:pPr>
              <w:spacing w:after="0" w:line="240" w:lineRule="auto"/>
              <w:rPr>
                <w:rFonts w:ascii="Times New Roman" w:hAnsi="Times New Roman"/>
                <w:sz w:val="20"/>
                <w:szCs w:val="20"/>
              </w:rPr>
            </w:pPr>
            <w:r w:rsidRPr="00181EAD">
              <w:rPr>
                <w:rFonts w:ascii="Times New Roman" w:hAnsi="Times New Roman"/>
                <w:sz w:val="20"/>
                <w:szCs w:val="20"/>
              </w:rPr>
              <w:t>ООО «Рассвет»</w:t>
            </w:r>
          </w:p>
        </w:tc>
        <w:tc>
          <w:tcPr>
            <w:tcW w:w="1985" w:type="dxa"/>
          </w:tcPr>
          <w:p w:rsidR="00C77B6A" w:rsidRPr="00181EAD" w:rsidRDefault="00C77B6A" w:rsidP="00450C5A">
            <w:pPr>
              <w:spacing w:after="0" w:line="240" w:lineRule="auto"/>
              <w:rPr>
                <w:rFonts w:ascii="Times New Roman" w:hAnsi="Times New Roman"/>
                <w:sz w:val="20"/>
                <w:szCs w:val="20"/>
              </w:rPr>
            </w:pPr>
            <w:r w:rsidRPr="00181EAD">
              <w:rPr>
                <w:rFonts w:ascii="Times New Roman" w:hAnsi="Times New Roman"/>
                <w:sz w:val="20"/>
                <w:szCs w:val="20"/>
              </w:rPr>
              <w:t>101,1 тыс. руб.</w:t>
            </w:r>
          </w:p>
        </w:tc>
      </w:tr>
      <w:tr w:rsidR="00C77B6A" w:rsidRPr="00181EAD" w:rsidTr="00450C5A">
        <w:tc>
          <w:tcPr>
            <w:tcW w:w="2518" w:type="dxa"/>
          </w:tcPr>
          <w:p w:rsidR="00C77B6A" w:rsidRPr="00181EAD" w:rsidRDefault="00C77B6A" w:rsidP="00450C5A">
            <w:pPr>
              <w:spacing w:after="0" w:line="240" w:lineRule="auto"/>
              <w:rPr>
                <w:rFonts w:ascii="Times New Roman" w:hAnsi="Times New Roman"/>
                <w:sz w:val="20"/>
                <w:szCs w:val="20"/>
              </w:rPr>
            </w:pPr>
            <w:r w:rsidRPr="00181EAD">
              <w:rPr>
                <w:rFonts w:ascii="Times New Roman" w:hAnsi="Times New Roman"/>
                <w:sz w:val="20"/>
                <w:szCs w:val="20"/>
              </w:rPr>
              <w:t>ООО «Юг»</w:t>
            </w:r>
          </w:p>
        </w:tc>
        <w:tc>
          <w:tcPr>
            <w:tcW w:w="1985" w:type="dxa"/>
          </w:tcPr>
          <w:p w:rsidR="00C77B6A" w:rsidRPr="00181EAD" w:rsidRDefault="00C77B6A" w:rsidP="00450C5A">
            <w:pPr>
              <w:spacing w:after="0" w:line="240" w:lineRule="auto"/>
              <w:rPr>
                <w:rFonts w:ascii="Times New Roman" w:hAnsi="Times New Roman"/>
                <w:sz w:val="20"/>
                <w:szCs w:val="20"/>
              </w:rPr>
            </w:pPr>
            <w:r w:rsidRPr="00181EAD">
              <w:rPr>
                <w:rFonts w:ascii="Times New Roman" w:hAnsi="Times New Roman"/>
                <w:sz w:val="20"/>
                <w:szCs w:val="20"/>
              </w:rPr>
              <w:t>660,3 тыс. руб.</w:t>
            </w:r>
          </w:p>
        </w:tc>
      </w:tr>
    </w:tbl>
    <w:p w:rsidR="00C77B6A" w:rsidRPr="00181EAD" w:rsidRDefault="00C77B6A" w:rsidP="00557418">
      <w:pPr>
        <w:spacing w:after="0" w:line="240" w:lineRule="auto"/>
        <w:ind w:firstLine="684"/>
        <w:jc w:val="both"/>
        <w:rPr>
          <w:rFonts w:ascii="Times New Roman" w:hAnsi="Times New Roman"/>
          <w:sz w:val="20"/>
          <w:szCs w:val="20"/>
        </w:rPr>
      </w:pPr>
      <w:r w:rsidRPr="00181EAD">
        <w:rPr>
          <w:rFonts w:ascii="Times New Roman" w:hAnsi="Times New Roman"/>
          <w:sz w:val="20"/>
          <w:szCs w:val="20"/>
        </w:rPr>
        <w:t>Задолженность по договорам аренды муниципального имущества составляет на 01.01.2019 года – 445,0 тыс. руб., в связи с нарушением сроков оплаты по договорам аренды.</w:t>
      </w:r>
    </w:p>
    <w:p w:rsidR="00C77B6A" w:rsidRPr="00181EAD" w:rsidRDefault="00C77B6A" w:rsidP="00557418">
      <w:pPr>
        <w:spacing w:after="0" w:line="240" w:lineRule="auto"/>
        <w:ind w:firstLine="684"/>
        <w:jc w:val="both"/>
        <w:rPr>
          <w:rFonts w:ascii="Times New Roman" w:hAnsi="Times New Roman"/>
          <w:sz w:val="20"/>
          <w:szCs w:val="20"/>
        </w:rPr>
      </w:pPr>
      <w:r w:rsidRPr="00181EAD">
        <w:rPr>
          <w:rFonts w:ascii="Times New Roman" w:hAnsi="Times New Roman"/>
          <w:sz w:val="20"/>
          <w:szCs w:val="20"/>
        </w:rPr>
        <w:t>Наиболее крупные должники:</w:t>
      </w:r>
    </w:p>
    <w:tbl>
      <w:tblPr>
        <w:tblW w:w="0" w:type="auto"/>
        <w:tblInd w:w="817" w:type="dxa"/>
        <w:tblLook w:val="00A0"/>
      </w:tblPr>
      <w:tblGrid>
        <w:gridCol w:w="3827"/>
        <w:gridCol w:w="1985"/>
      </w:tblGrid>
      <w:tr w:rsidR="00C77B6A" w:rsidRPr="00181EAD" w:rsidTr="00450C5A">
        <w:tc>
          <w:tcPr>
            <w:tcW w:w="3827" w:type="dxa"/>
          </w:tcPr>
          <w:p w:rsidR="00C77B6A" w:rsidRPr="00181EAD" w:rsidRDefault="00C77B6A" w:rsidP="00450C5A">
            <w:pPr>
              <w:spacing w:after="0" w:line="240" w:lineRule="auto"/>
              <w:rPr>
                <w:rFonts w:ascii="Times New Roman" w:hAnsi="Times New Roman"/>
                <w:sz w:val="20"/>
                <w:szCs w:val="20"/>
              </w:rPr>
            </w:pPr>
            <w:r w:rsidRPr="00181EAD">
              <w:rPr>
                <w:rFonts w:ascii="Times New Roman" w:hAnsi="Times New Roman"/>
                <w:sz w:val="20"/>
                <w:szCs w:val="20"/>
              </w:rPr>
              <w:t>ООО«ТПК «Дальстройсервис»</w:t>
            </w:r>
          </w:p>
        </w:tc>
        <w:tc>
          <w:tcPr>
            <w:tcW w:w="1985" w:type="dxa"/>
          </w:tcPr>
          <w:p w:rsidR="00C77B6A" w:rsidRPr="00181EAD" w:rsidRDefault="00C77B6A" w:rsidP="00450C5A">
            <w:pPr>
              <w:spacing w:after="0" w:line="240" w:lineRule="auto"/>
              <w:rPr>
                <w:rFonts w:ascii="Times New Roman" w:hAnsi="Times New Roman"/>
                <w:sz w:val="20"/>
                <w:szCs w:val="20"/>
              </w:rPr>
            </w:pPr>
            <w:r w:rsidRPr="00181EAD">
              <w:rPr>
                <w:rFonts w:ascii="Times New Roman" w:hAnsi="Times New Roman"/>
                <w:sz w:val="20"/>
                <w:szCs w:val="20"/>
              </w:rPr>
              <w:t>66 ,0 тыс. руб.</w:t>
            </w:r>
          </w:p>
        </w:tc>
      </w:tr>
      <w:tr w:rsidR="00C77B6A" w:rsidRPr="00181EAD" w:rsidTr="00450C5A">
        <w:tc>
          <w:tcPr>
            <w:tcW w:w="3827" w:type="dxa"/>
          </w:tcPr>
          <w:p w:rsidR="00C77B6A" w:rsidRPr="00181EAD" w:rsidRDefault="00C77B6A" w:rsidP="00450C5A">
            <w:pPr>
              <w:spacing w:after="0" w:line="240" w:lineRule="auto"/>
              <w:rPr>
                <w:rFonts w:ascii="Times New Roman" w:hAnsi="Times New Roman"/>
                <w:sz w:val="20"/>
                <w:szCs w:val="20"/>
              </w:rPr>
            </w:pPr>
            <w:r w:rsidRPr="00181EAD">
              <w:rPr>
                <w:rFonts w:ascii="Times New Roman" w:hAnsi="Times New Roman"/>
                <w:sz w:val="20"/>
                <w:szCs w:val="20"/>
              </w:rPr>
              <w:t>ООО «Экопром»</w:t>
            </w:r>
          </w:p>
        </w:tc>
        <w:tc>
          <w:tcPr>
            <w:tcW w:w="1985" w:type="dxa"/>
          </w:tcPr>
          <w:p w:rsidR="00C77B6A" w:rsidRPr="00181EAD" w:rsidRDefault="00C77B6A" w:rsidP="00450C5A">
            <w:pPr>
              <w:spacing w:after="0" w:line="240" w:lineRule="auto"/>
              <w:rPr>
                <w:rFonts w:ascii="Times New Roman" w:hAnsi="Times New Roman"/>
                <w:sz w:val="20"/>
                <w:szCs w:val="20"/>
              </w:rPr>
            </w:pPr>
            <w:r w:rsidRPr="00181EAD">
              <w:rPr>
                <w:rFonts w:ascii="Times New Roman" w:hAnsi="Times New Roman"/>
                <w:sz w:val="20"/>
                <w:szCs w:val="20"/>
              </w:rPr>
              <w:t>123,8 тыс. руб.</w:t>
            </w:r>
          </w:p>
        </w:tc>
      </w:tr>
      <w:tr w:rsidR="00C77B6A" w:rsidRPr="00181EAD" w:rsidTr="00450C5A">
        <w:tc>
          <w:tcPr>
            <w:tcW w:w="3827" w:type="dxa"/>
          </w:tcPr>
          <w:p w:rsidR="00C77B6A" w:rsidRPr="00181EAD" w:rsidRDefault="00C77B6A" w:rsidP="00450C5A">
            <w:pPr>
              <w:spacing w:after="0" w:line="240" w:lineRule="auto"/>
              <w:rPr>
                <w:rFonts w:ascii="Times New Roman" w:hAnsi="Times New Roman"/>
                <w:sz w:val="20"/>
                <w:szCs w:val="20"/>
              </w:rPr>
            </w:pPr>
            <w:r w:rsidRPr="00181EAD">
              <w:rPr>
                <w:rFonts w:ascii="Times New Roman" w:hAnsi="Times New Roman"/>
                <w:sz w:val="20"/>
                <w:szCs w:val="20"/>
              </w:rPr>
              <w:t>ИП Павляк В.С.</w:t>
            </w:r>
          </w:p>
        </w:tc>
        <w:tc>
          <w:tcPr>
            <w:tcW w:w="1985" w:type="dxa"/>
          </w:tcPr>
          <w:p w:rsidR="00C77B6A" w:rsidRPr="00181EAD" w:rsidRDefault="00C77B6A" w:rsidP="00450C5A">
            <w:pPr>
              <w:spacing w:after="0" w:line="240" w:lineRule="auto"/>
              <w:rPr>
                <w:rFonts w:ascii="Times New Roman" w:hAnsi="Times New Roman"/>
                <w:sz w:val="20"/>
                <w:szCs w:val="20"/>
              </w:rPr>
            </w:pPr>
            <w:r w:rsidRPr="00181EAD">
              <w:rPr>
                <w:rFonts w:ascii="Times New Roman" w:hAnsi="Times New Roman"/>
                <w:sz w:val="20"/>
                <w:szCs w:val="20"/>
              </w:rPr>
              <w:t>115,3 тыс. руб.</w:t>
            </w:r>
          </w:p>
        </w:tc>
      </w:tr>
      <w:tr w:rsidR="00C77B6A" w:rsidRPr="00181EAD" w:rsidTr="00450C5A">
        <w:tc>
          <w:tcPr>
            <w:tcW w:w="3827" w:type="dxa"/>
          </w:tcPr>
          <w:p w:rsidR="00C77B6A" w:rsidRPr="00181EAD" w:rsidRDefault="00C77B6A" w:rsidP="00450C5A">
            <w:pPr>
              <w:spacing w:after="0" w:line="240" w:lineRule="auto"/>
              <w:rPr>
                <w:rFonts w:ascii="Times New Roman" w:hAnsi="Times New Roman"/>
                <w:sz w:val="20"/>
                <w:szCs w:val="20"/>
              </w:rPr>
            </w:pPr>
            <w:r w:rsidRPr="00181EAD">
              <w:rPr>
                <w:rFonts w:ascii="Times New Roman" w:hAnsi="Times New Roman"/>
                <w:sz w:val="20"/>
                <w:szCs w:val="20"/>
              </w:rPr>
              <w:t>АО «Дорожное эксплуатационное Предприятие №194»</w:t>
            </w:r>
          </w:p>
        </w:tc>
        <w:tc>
          <w:tcPr>
            <w:tcW w:w="1985" w:type="dxa"/>
            <w:vAlign w:val="bottom"/>
          </w:tcPr>
          <w:p w:rsidR="00C77B6A" w:rsidRPr="00181EAD" w:rsidRDefault="00C77B6A" w:rsidP="00450C5A">
            <w:pPr>
              <w:spacing w:after="0" w:line="240" w:lineRule="auto"/>
              <w:rPr>
                <w:rFonts w:ascii="Times New Roman" w:hAnsi="Times New Roman"/>
                <w:sz w:val="20"/>
                <w:szCs w:val="20"/>
              </w:rPr>
            </w:pPr>
            <w:r w:rsidRPr="00181EAD">
              <w:rPr>
                <w:rFonts w:ascii="Times New Roman" w:hAnsi="Times New Roman"/>
                <w:sz w:val="20"/>
                <w:szCs w:val="20"/>
              </w:rPr>
              <w:t>44,8 тыс. руб.</w:t>
            </w:r>
          </w:p>
        </w:tc>
      </w:tr>
    </w:tbl>
    <w:p w:rsidR="00C77B6A" w:rsidRPr="00181EAD" w:rsidRDefault="00C77B6A" w:rsidP="00557418">
      <w:pPr>
        <w:spacing w:after="0" w:line="240" w:lineRule="auto"/>
        <w:ind w:firstLine="684"/>
        <w:jc w:val="both"/>
        <w:rPr>
          <w:rFonts w:ascii="Times New Roman" w:hAnsi="Times New Roman"/>
          <w:sz w:val="20"/>
          <w:szCs w:val="20"/>
        </w:rPr>
      </w:pPr>
      <w:r w:rsidRPr="00181EAD">
        <w:rPr>
          <w:rFonts w:ascii="Times New Roman" w:hAnsi="Times New Roman"/>
          <w:sz w:val="20"/>
          <w:szCs w:val="20"/>
        </w:rPr>
        <w:t xml:space="preserve">Комитетом по управлению муниципальным имуществом Завитинского района принимались следующие меры: </w:t>
      </w:r>
    </w:p>
    <w:p w:rsidR="00C77B6A" w:rsidRPr="00181EAD" w:rsidRDefault="00C77B6A" w:rsidP="00557418">
      <w:pPr>
        <w:spacing w:after="0" w:line="240" w:lineRule="auto"/>
        <w:ind w:firstLine="684"/>
        <w:jc w:val="both"/>
        <w:rPr>
          <w:rFonts w:ascii="Times New Roman" w:hAnsi="Times New Roman"/>
          <w:sz w:val="20"/>
          <w:szCs w:val="20"/>
        </w:rPr>
      </w:pPr>
      <w:r w:rsidRPr="00181EAD">
        <w:rPr>
          <w:rFonts w:ascii="Times New Roman" w:hAnsi="Times New Roman"/>
          <w:sz w:val="20"/>
          <w:szCs w:val="20"/>
        </w:rPr>
        <w:t xml:space="preserve">- предъявлено 2 исковых заявления о взыскании задолженности за аренду муниципального имущества на сумму 101,0 тыс. руб.; </w:t>
      </w:r>
    </w:p>
    <w:p w:rsidR="00C77B6A" w:rsidRPr="00181EAD" w:rsidRDefault="00C77B6A" w:rsidP="00557418">
      <w:pPr>
        <w:spacing w:after="0" w:line="240" w:lineRule="auto"/>
        <w:ind w:firstLine="684"/>
        <w:jc w:val="both"/>
        <w:rPr>
          <w:rFonts w:ascii="Times New Roman" w:hAnsi="Times New Roman"/>
          <w:sz w:val="20"/>
          <w:szCs w:val="20"/>
        </w:rPr>
      </w:pPr>
      <w:r w:rsidRPr="00181EAD">
        <w:rPr>
          <w:rFonts w:ascii="Times New Roman" w:hAnsi="Times New Roman"/>
          <w:sz w:val="20"/>
          <w:szCs w:val="20"/>
        </w:rPr>
        <w:t xml:space="preserve">- направлено 15 требований на погашение по арендной плате за имущества на сумму 690,8 тыс. руб. </w:t>
      </w:r>
    </w:p>
    <w:p w:rsidR="00C77B6A" w:rsidRPr="00181EAD" w:rsidRDefault="00C77B6A" w:rsidP="00557418">
      <w:pPr>
        <w:spacing w:after="0" w:line="240" w:lineRule="auto"/>
        <w:ind w:firstLine="684"/>
        <w:jc w:val="both"/>
        <w:rPr>
          <w:rFonts w:ascii="Times New Roman" w:hAnsi="Times New Roman"/>
          <w:sz w:val="20"/>
          <w:szCs w:val="20"/>
        </w:rPr>
      </w:pPr>
      <w:r w:rsidRPr="00181EAD">
        <w:rPr>
          <w:rFonts w:ascii="Times New Roman" w:hAnsi="Times New Roman"/>
          <w:sz w:val="20"/>
          <w:szCs w:val="20"/>
        </w:rPr>
        <w:t>По результатам проделанной работы оплачена задолженность на сумму 333,1 тыс. руб.</w:t>
      </w:r>
    </w:p>
    <w:p w:rsidR="00C77B6A" w:rsidRPr="00181EAD" w:rsidRDefault="00C77B6A" w:rsidP="00557418">
      <w:pPr>
        <w:spacing w:after="0" w:line="240" w:lineRule="auto"/>
        <w:ind w:firstLine="684"/>
        <w:jc w:val="both"/>
        <w:rPr>
          <w:rFonts w:ascii="Times New Roman" w:hAnsi="Times New Roman"/>
          <w:sz w:val="20"/>
          <w:szCs w:val="20"/>
        </w:rPr>
      </w:pPr>
      <w:r w:rsidRPr="00181EAD">
        <w:rPr>
          <w:rFonts w:ascii="Times New Roman" w:hAnsi="Times New Roman"/>
          <w:sz w:val="20"/>
          <w:szCs w:val="20"/>
        </w:rPr>
        <w:t>На 01 января 2019 года сумма кредиторской задолженности составляет 16902,1 тыс. руб., что ниже суммы кредиторской задолженности по сравнению с началом финансового года на 13787,4 тыс. руб. или на 44,9 %(на 01.01.2018 – 30 689,5 тыс. руб.). В течение последних лет сложилась тенденция поступательного снижения объема кредиторской задолженности:</w:t>
      </w:r>
    </w:p>
    <w:tbl>
      <w:tblPr>
        <w:tblW w:w="0" w:type="auto"/>
        <w:jc w:val="center"/>
        <w:tblLook w:val="00A0"/>
      </w:tblPr>
      <w:tblGrid>
        <w:gridCol w:w="1668"/>
        <w:gridCol w:w="2693"/>
      </w:tblGrid>
      <w:tr w:rsidR="00C77B6A" w:rsidRPr="00181EAD" w:rsidTr="00450C5A">
        <w:trPr>
          <w:jc w:val="center"/>
        </w:trPr>
        <w:tc>
          <w:tcPr>
            <w:tcW w:w="1668" w:type="dxa"/>
          </w:tcPr>
          <w:p w:rsidR="00C77B6A" w:rsidRPr="00181EAD" w:rsidRDefault="00C77B6A" w:rsidP="00450C5A">
            <w:pPr>
              <w:spacing w:after="0" w:line="240" w:lineRule="auto"/>
              <w:rPr>
                <w:rFonts w:ascii="Times New Roman" w:hAnsi="Times New Roman"/>
                <w:sz w:val="20"/>
                <w:szCs w:val="20"/>
              </w:rPr>
            </w:pPr>
            <w:r w:rsidRPr="00181EAD">
              <w:rPr>
                <w:rFonts w:ascii="Times New Roman" w:hAnsi="Times New Roman"/>
                <w:sz w:val="20"/>
                <w:szCs w:val="20"/>
              </w:rPr>
              <w:t>01.01.2016 г.</w:t>
            </w:r>
          </w:p>
        </w:tc>
        <w:tc>
          <w:tcPr>
            <w:tcW w:w="2693" w:type="dxa"/>
          </w:tcPr>
          <w:p w:rsidR="00C77B6A" w:rsidRPr="00181EAD" w:rsidRDefault="00C77B6A" w:rsidP="00450C5A">
            <w:pPr>
              <w:spacing w:after="0" w:line="240" w:lineRule="auto"/>
              <w:rPr>
                <w:rFonts w:ascii="Times New Roman" w:hAnsi="Times New Roman"/>
                <w:sz w:val="20"/>
                <w:szCs w:val="20"/>
              </w:rPr>
            </w:pPr>
            <w:r w:rsidRPr="00181EAD">
              <w:rPr>
                <w:rFonts w:ascii="Times New Roman" w:hAnsi="Times New Roman"/>
                <w:sz w:val="20"/>
                <w:szCs w:val="20"/>
                <w:lang w:val="en-US"/>
              </w:rPr>
              <w:t>&gt;</w:t>
            </w:r>
            <w:r w:rsidRPr="00181EAD">
              <w:rPr>
                <w:rFonts w:ascii="Times New Roman" w:hAnsi="Times New Roman"/>
                <w:sz w:val="20"/>
                <w:szCs w:val="20"/>
              </w:rPr>
              <w:t xml:space="preserve"> 44 000,0 тыс. руб.</w:t>
            </w:r>
          </w:p>
        </w:tc>
      </w:tr>
      <w:tr w:rsidR="00C77B6A" w:rsidRPr="00181EAD" w:rsidTr="00450C5A">
        <w:trPr>
          <w:jc w:val="center"/>
        </w:trPr>
        <w:tc>
          <w:tcPr>
            <w:tcW w:w="1668" w:type="dxa"/>
          </w:tcPr>
          <w:p w:rsidR="00C77B6A" w:rsidRPr="00181EAD" w:rsidRDefault="00C77B6A" w:rsidP="00450C5A">
            <w:pPr>
              <w:spacing w:after="0" w:line="240" w:lineRule="auto"/>
              <w:rPr>
                <w:rFonts w:ascii="Times New Roman" w:hAnsi="Times New Roman"/>
                <w:sz w:val="20"/>
                <w:szCs w:val="20"/>
              </w:rPr>
            </w:pPr>
            <w:r w:rsidRPr="00181EAD">
              <w:rPr>
                <w:rFonts w:ascii="Times New Roman" w:hAnsi="Times New Roman"/>
                <w:sz w:val="20"/>
                <w:szCs w:val="20"/>
              </w:rPr>
              <w:t>01.01.2017 г.</w:t>
            </w:r>
          </w:p>
        </w:tc>
        <w:tc>
          <w:tcPr>
            <w:tcW w:w="2693" w:type="dxa"/>
          </w:tcPr>
          <w:p w:rsidR="00C77B6A" w:rsidRPr="00181EAD" w:rsidRDefault="00C77B6A" w:rsidP="00450C5A">
            <w:pPr>
              <w:spacing w:after="0" w:line="240" w:lineRule="auto"/>
              <w:rPr>
                <w:rFonts w:ascii="Times New Roman" w:hAnsi="Times New Roman"/>
                <w:sz w:val="20"/>
                <w:szCs w:val="20"/>
              </w:rPr>
            </w:pPr>
            <w:r w:rsidRPr="00181EAD">
              <w:rPr>
                <w:rFonts w:ascii="Times New Roman" w:hAnsi="Times New Roman"/>
                <w:sz w:val="20"/>
                <w:szCs w:val="20"/>
              </w:rPr>
              <w:t>35 453,0 тыс.руб.</w:t>
            </w:r>
          </w:p>
        </w:tc>
      </w:tr>
      <w:tr w:rsidR="00C77B6A" w:rsidRPr="00181EAD" w:rsidTr="00450C5A">
        <w:trPr>
          <w:jc w:val="center"/>
        </w:trPr>
        <w:tc>
          <w:tcPr>
            <w:tcW w:w="1668" w:type="dxa"/>
          </w:tcPr>
          <w:p w:rsidR="00C77B6A" w:rsidRPr="00181EAD" w:rsidRDefault="00C77B6A" w:rsidP="00450C5A">
            <w:pPr>
              <w:spacing w:after="0" w:line="240" w:lineRule="auto"/>
              <w:rPr>
                <w:rFonts w:ascii="Times New Roman" w:hAnsi="Times New Roman"/>
                <w:sz w:val="20"/>
                <w:szCs w:val="20"/>
              </w:rPr>
            </w:pPr>
            <w:r w:rsidRPr="00181EAD">
              <w:rPr>
                <w:rFonts w:ascii="Times New Roman" w:hAnsi="Times New Roman"/>
                <w:sz w:val="20"/>
                <w:szCs w:val="20"/>
              </w:rPr>
              <w:t>01.01.2018 г.</w:t>
            </w:r>
          </w:p>
        </w:tc>
        <w:tc>
          <w:tcPr>
            <w:tcW w:w="2693" w:type="dxa"/>
          </w:tcPr>
          <w:p w:rsidR="00C77B6A" w:rsidRPr="00181EAD" w:rsidRDefault="00C77B6A" w:rsidP="00450C5A">
            <w:pPr>
              <w:spacing w:after="0" w:line="240" w:lineRule="auto"/>
              <w:rPr>
                <w:rFonts w:ascii="Times New Roman" w:hAnsi="Times New Roman"/>
                <w:sz w:val="20"/>
                <w:szCs w:val="20"/>
              </w:rPr>
            </w:pPr>
            <w:r w:rsidRPr="00181EAD">
              <w:rPr>
                <w:rFonts w:ascii="Times New Roman" w:hAnsi="Times New Roman"/>
                <w:sz w:val="20"/>
                <w:szCs w:val="20"/>
              </w:rPr>
              <w:t>30 689,5 тыс.руб.</w:t>
            </w:r>
          </w:p>
        </w:tc>
      </w:tr>
      <w:tr w:rsidR="00C77B6A" w:rsidRPr="00181EAD" w:rsidTr="00450C5A">
        <w:trPr>
          <w:jc w:val="center"/>
        </w:trPr>
        <w:tc>
          <w:tcPr>
            <w:tcW w:w="1668" w:type="dxa"/>
          </w:tcPr>
          <w:p w:rsidR="00C77B6A" w:rsidRPr="00181EAD" w:rsidRDefault="00C77B6A" w:rsidP="00450C5A">
            <w:pPr>
              <w:spacing w:after="0" w:line="240" w:lineRule="auto"/>
              <w:rPr>
                <w:rFonts w:ascii="Times New Roman" w:hAnsi="Times New Roman"/>
                <w:sz w:val="20"/>
                <w:szCs w:val="20"/>
              </w:rPr>
            </w:pPr>
            <w:r w:rsidRPr="00181EAD">
              <w:rPr>
                <w:rFonts w:ascii="Times New Roman" w:hAnsi="Times New Roman"/>
                <w:sz w:val="20"/>
                <w:szCs w:val="20"/>
              </w:rPr>
              <w:t>01.01.2019</w:t>
            </w:r>
          </w:p>
        </w:tc>
        <w:tc>
          <w:tcPr>
            <w:tcW w:w="2693" w:type="dxa"/>
          </w:tcPr>
          <w:p w:rsidR="00C77B6A" w:rsidRPr="00181EAD" w:rsidRDefault="00C77B6A" w:rsidP="00450C5A">
            <w:pPr>
              <w:spacing w:after="0" w:line="240" w:lineRule="auto"/>
              <w:rPr>
                <w:rFonts w:ascii="Times New Roman" w:hAnsi="Times New Roman"/>
                <w:sz w:val="20"/>
                <w:szCs w:val="20"/>
              </w:rPr>
            </w:pPr>
            <w:r w:rsidRPr="00181EAD">
              <w:rPr>
                <w:rFonts w:ascii="Times New Roman" w:hAnsi="Times New Roman"/>
                <w:sz w:val="20"/>
                <w:szCs w:val="20"/>
              </w:rPr>
              <w:t>16 902,1 тыс. руб.</w:t>
            </w:r>
          </w:p>
        </w:tc>
      </w:tr>
    </w:tbl>
    <w:p w:rsidR="00C77B6A" w:rsidRPr="00181EAD" w:rsidRDefault="00C77B6A" w:rsidP="00557418">
      <w:pPr>
        <w:spacing w:after="0" w:line="240" w:lineRule="auto"/>
        <w:ind w:firstLine="684"/>
        <w:jc w:val="both"/>
        <w:rPr>
          <w:rFonts w:ascii="Times New Roman" w:hAnsi="Times New Roman"/>
          <w:sz w:val="20"/>
          <w:szCs w:val="20"/>
        </w:rPr>
      </w:pPr>
      <w:r w:rsidRPr="00181EAD">
        <w:rPr>
          <w:rFonts w:ascii="Times New Roman" w:hAnsi="Times New Roman"/>
          <w:sz w:val="20"/>
          <w:szCs w:val="20"/>
        </w:rPr>
        <w:t>Наибольшая сумма кредиторской задолженности числится  по:</w:t>
      </w:r>
    </w:p>
    <w:p w:rsidR="00C77B6A" w:rsidRPr="00181EAD" w:rsidRDefault="00C77B6A" w:rsidP="00557418">
      <w:pPr>
        <w:spacing w:after="0" w:line="240" w:lineRule="auto"/>
        <w:ind w:firstLine="684"/>
        <w:jc w:val="both"/>
        <w:rPr>
          <w:rFonts w:ascii="Times New Roman" w:hAnsi="Times New Roman"/>
          <w:sz w:val="20"/>
          <w:szCs w:val="20"/>
        </w:rPr>
      </w:pPr>
      <w:r w:rsidRPr="00181EAD">
        <w:rPr>
          <w:rFonts w:ascii="Times New Roman" w:hAnsi="Times New Roman"/>
          <w:sz w:val="20"/>
          <w:szCs w:val="20"/>
        </w:rPr>
        <w:t xml:space="preserve">- оплате страховых взносов на обязательное пенсионное страхование на выплату страховой части трудовой пенсии и страховых взносов на обязательное медицинское страхование в Федеральный ФОМС за 2015 год в сумме 5 855,6 тыс. руб., </w:t>
      </w:r>
    </w:p>
    <w:p w:rsidR="00C77B6A" w:rsidRPr="00181EAD" w:rsidRDefault="00C77B6A" w:rsidP="00557418">
      <w:pPr>
        <w:spacing w:after="0" w:line="240" w:lineRule="auto"/>
        <w:ind w:firstLine="684"/>
        <w:jc w:val="both"/>
        <w:rPr>
          <w:rFonts w:ascii="Times New Roman" w:hAnsi="Times New Roman"/>
          <w:sz w:val="20"/>
          <w:szCs w:val="20"/>
        </w:rPr>
      </w:pPr>
      <w:r w:rsidRPr="00181EAD">
        <w:rPr>
          <w:rFonts w:ascii="Times New Roman" w:hAnsi="Times New Roman"/>
          <w:sz w:val="20"/>
          <w:szCs w:val="20"/>
        </w:rPr>
        <w:t>- коммунальным услугам - 5 111,1 тыс. руб.,</w:t>
      </w:r>
    </w:p>
    <w:p w:rsidR="00C77B6A" w:rsidRPr="00181EAD" w:rsidRDefault="00C77B6A" w:rsidP="00557418">
      <w:pPr>
        <w:spacing w:after="0" w:line="240" w:lineRule="auto"/>
        <w:ind w:firstLine="684"/>
        <w:jc w:val="both"/>
        <w:rPr>
          <w:rFonts w:ascii="Times New Roman" w:hAnsi="Times New Roman"/>
          <w:sz w:val="20"/>
          <w:szCs w:val="20"/>
        </w:rPr>
      </w:pPr>
      <w:r w:rsidRPr="00181EAD">
        <w:rPr>
          <w:rFonts w:ascii="Times New Roman" w:hAnsi="Times New Roman"/>
          <w:sz w:val="20"/>
          <w:szCs w:val="20"/>
        </w:rPr>
        <w:t>- начисленным пеням за несвоевременную оплату страховых взносов – 5 040,3 тыс. руб.</w:t>
      </w:r>
    </w:p>
    <w:p w:rsidR="00C77B6A" w:rsidRPr="00181EAD" w:rsidRDefault="00C77B6A" w:rsidP="00557418">
      <w:pPr>
        <w:spacing w:after="0" w:line="240" w:lineRule="auto"/>
        <w:ind w:firstLine="684"/>
        <w:jc w:val="both"/>
        <w:rPr>
          <w:rFonts w:ascii="Times New Roman" w:hAnsi="Times New Roman"/>
          <w:sz w:val="20"/>
          <w:szCs w:val="20"/>
        </w:rPr>
      </w:pPr>
      <w:r w:rsidRPr="00181EAD">
        <w:rPr>
          <w:rFonts w:ascii="Times New Roman" w:hAnsi="Times New Roman"/>
          <w:sz w:val="20"/>
          <w:szCs w:val="20"/>
        </w:rPr>
        <w:t>Для снижения кредиторской задолженности в 2018 году был утвержден План мероприятий по погашению (реструктуризации) кредиторской задолженности по бюджетным обязательствам Завитинского района на 2018-2020 годы (распоряжение главы Завитинского района от 08.02.2018 № 37), 12 февраля 2018 года утвержден главой Завитинского района график погашения кредиторской задолженности Завитинского района на 2018-2020 годы.</w:t>
      </w:r>
    </w:p>
    <w:p w:rsidR="00C77B6A" w:rsidRPr="00181EAD" w:rsidRDefault="00C77B6A" w:rsidP="002D00B1">
      <w:pPr>
        <w:spacing w:after="0" w:line="240" w:lineRule="auto"/>
        <w:jc w:val="center"/>
        <w:rPr>
          <w:rFonts w:ascii="Times New Roman" w:hAnsi="Times New Roman"/>
          <w:b/>
          <w:sz w:val="20"/>
          <w:szCs w:val="20"/>
        </w:rPr>
      </w:pPr>
      <w:r w:rsidRPr="00181EAD">
        <w:rPr>
          <w:rFonts w:ascii="Times New Roman" w:hAnsi="Times New Roman"/>
          <w:b/>
          <w:sz w:val="20"/>
          <w:szCs w:val="20"/>
        </w:rPr>
        <w:t>Муниципальные программы</w:t>
      </w:r>
    </w:p>
    <w:p w:rsidR="00C77B6A" w:rsidRPr="00181EAD" w:rsidRDefault="00C77B6A" w:rsidP="002D00B1">
      <w:pPr>
        <w:spacing w:after="0" w:line="240" w:lineRule="auto"/>
        <w:ind w:firstLine="709"/>
        <w:jc w:val="both"/>
        <w:rPr>
          <w:rFonts w:ascii="Times New Roman" w:hAnsi="Times New Roman"/>
          <w:sz w:val="20"/>
          <w:szCs w:val="20"/>
        </w:rPr>
      </w:pPr>
      <w:r w:rsidRPr="00181EAD">
        <w:rPr>
          <w:rFonts w:ascii="Times New Roman" w:hAnsi="Times New Roman"/>
          <w:sz w:val="20"/>
          <w:szCs w:val="20"/>
        </w:rPr>
        <w:t>Основным механизмом решения социально-экономических задач, стоящих перед районом, является реализация муниципальных программ.</w:t>
      </w:r>
    </w:p>
    <w:p w:rsidR="00C77B6A" w:rsidRPr="00181EAD" w:rsidRDefault="00C77B6A" w:rsidP="002D00B1">
      <w:pPr>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На 2018 год решением районного Совета народных депутатов от 21.12.2017 г. № 14/5 «Об утверждении бюджета Завитинского района на 2018 год и плановый период 2019-2020 годов» (с последующими изменениями) было принято к фнансированию 14 муниципальных программ. </w:t>
      </w: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
        <w:gridCol w:w="3149"/>
        <w:gridCol w:w="1842"/>
        <w:gridCol w:w="4111"/>
      </w:tblGrid>
      <w:tr w:rsidR="00C77B6A" w:rsidRPr="00181EAD" w:rsidTr="00674CF4">
        <w:trPr>
          <w:trHeight w:val="20"/>
          <w:jc w:val="center"/>
        </w:trPr>
        <w:tc>
          <w:tcPr>
            <w:tcW w:w="262" w:type="pct"/>
            <w:vAlign w:val="center"/>
          </w:tcPr>
          <w:p w:rsidR="00C77B6A" w:rsidRPr="00CF075D" w:rsidRDefault="00C77B6A" w:rsidP="0057481B">
            <w:pPr>
              <w:spacing w:after="0" w:line="240" w:lineRule="auto"/>
              <w:jc w:val="center"/>
              <w:rPr>
                <w:rFonts w:ascii="Times New Roman" w:hAnsi="Times New Roman"/>
                <w:b/>
                <w:sz w:val="16"/>
                <w:szCs w:val="16"/>
              </w:rPr>
            </w:pPr>
            <w:r w:rsidRPr="00CF075D">
              <w:rPr>
                <w:rFonts w:ascii="Times New Roman" w:hAnsi="Times New Roman"/>
                <w:b/>
                <w:sz w:val="16"/>
                <w:szCs w:val="16"/>
              </w:rPr>
              <w:t>№ п/п</w:t>
            </w:r>
          </w:p>
        </w:tc>
        <w:tc>
          <w:tcPr>
            <w:tcW w:w="1639" w:type="pct"/>
            <w:vAlign w:val="center"/>
          </w:tcPr>
          <w:p w:rsidR="00C77B6A" w:rsidRPr="00CF075D" w:rsidRDefault="00C77B6A" w:rsidP="0057481B">
            <w:pPr>
              <w:spacing w:after="0" w:line="240" w:lineRule="auto"/>
              <w:jc w:val="center"/>
              <w:rPr>
                <w:rFonts w:ascii="Times New Roman" w:hAnsi="Times New Roman"/>
                <w:b/>
                <w:sz w:val="16"/>
                <w:szCs w:val="16"/>
              </w:rPr>
            </w:pPr>
            <w:r w:rsidRPr="00CF075D">
              <w:rPr>
                <w:rFonts w:ascii="Times New Roman" w:hAnsi="Times New Roman"/>
                <w:b/>
                <w:sz w:val="16"/>
                <w:szCs w:val="16"/>
              </w:rPr>
              <w:t>Наименование ЦП</w:t>
            </w:r>
          </w:p>
        </w:tc>
        <w:tc>
          <w:tcPr>
            <w:tcW w:w="959" w:type="pct"/>
            <w:vAlign w:val="center"/>
          </w:tcPr>
          <w:p w:rsidR="00C77B6A" w:rsidRPr="00CF075D" w:rsidRDefault="00C77B6A" w:rsidP="0057481B">
            <w:pPr>
              <w:spacing w:after="0" w:line="240" w:lineRule="auto"/>
              <w:jc w:val="center"/>
              <w:rPr>
                <w:rFonts w:ascii="Times New Roman" w:hAnsi="Times New Roman"/>
                <w:b/>
                <w:sz w:val="16"/>
                <w:szCs w:val="16"/>
              </w:rPr>
            </w:pPr>
            <w:r w:rsidRPr="00CF075D">
              <w:rPr>
                <w:rFonts w:ascii="Times New Roman" w:hAnsi="Times New Roman"/>
                <w:b/>
                <w:sz w:val="16"/>
                <w:szCs w:val="16"/>
              </w:rPr>
              <w:t>Общий объем освоенных бюджетных средств, тыс. руб.</w:t>
            </w:r>
          </w:p>
        </w:tc>
        <w:tc>
          <w:tcPr>
            <w:tcW w:w="2140" w:type="pct"/>
          </w:tcPr>
          <w:p w:rsidR="00C77B6A" w:rsidRPr="00CF075D" w:rsidRDefault="00C77B6A" w:rsidP="0057481B">
            <w:pPr>
              <w:spacing w:after="0" w:line="240" w:lineRule="auto"/>
              <w:jc w:val="center"/>
              <w:rPr>
                <w:rFonts w:ascii="Times New Roman" w:hAnsi="Times New Roman"/>
                <w:b/>
                <w:sz w:val="16"/>
                <w:szCs w:val="16"/>
              </w:rPr>
            </w:pPr>
            <w:r w:rsidRPr="00CF075D">
              <w:rPr>
                <w:rFonts w:ascii="Times New Roman" w:hAnsi="Times New Roman"/>
                <w:b/>
                <w:sz w:val="16"/>
                <w:szCs w:val="16"/>
              </w:rPr>
              <w:t>примечание</w:t>
            </w:r>
          </w:p>
        </w:tc>
      </w:tr>
      <w:tr w:rsidR="00C77B6A" w:rsidRPr="00181EAD" w:rsidTr="00674CF4">
        <w:trPr>
          <w:trHeight w:val="20"/>
          <w:jc w:val="center"/>
        </w:trPr>
        <w:tc>
          <w:tcPr>
            <w:tcW w:w="262" w:type="pct"/>
          </w:tcPr>
          <w:p w:rsidR="00C77B6A" w:rsidRPr="0016120E" w:rsidRDefault="00C77B6A" w:rsidP="0057481B">
            <w:pPr>
              <w:spacing w:after="0" w:line="240" w:lineRule="auto"/>
              <w:jc w:val="right"/>
              <w:rPr>
                <w:rFonts w:ascii="Times New Roman" w:hAnsi="Times New Roman"/>
                <w:b/>
                <w:sz w:val="18"/>
                <w:szCs w:val="18"/>
              </w:rPr>
            </w:pPr>
            <w:r w:rsidRPr="0016120E">
              <w:rPr>
                <w:rFonts w:ascii="Times New Roman" w:hAnsi="Times New Roman"/>
                <w:b/>
                <w:sz w:val="18"/>
                <w:szCs w:val="18"/>
              </w:rPr>
              <w:t>1.</w:t>
            </w:r>
          </w:p>
        </w:tc>
        <w:tc>
          <w:tcPr>
            <w:tcW w:w="1639" w:type="pct"/>
          </w:tcPr>
          <w:p w:rsidR="00C77B6A" w:rsidRPr="0016120E" w:rsidRDefault="00C77B6A" w:rsidP="0057481B">
            <w:pPr>
              <w:spacing w:after="0" w:line="240" w:lineRule="auto"/>
              <w:rPr>
                <w:rFonts w:ascii="Times New Roman" w:hAnsi="Times New Roman"/>
                <w:sz w:val="18"/>
                <w:szCs w:val="18"/>
              </w:rPr>
            </w:pPr>
            <w:r w:rsidRPr="0016120E">
              <w:rPr>
                <w:rFonts w:ascii="Times New Roman" w:hAnsi="Times New Roman"/>
                <w:sz w:val="18"/>
                <w:szCs w:val="18"/>
              </w:rPr>
              <w:t>«Обеспечение жильем молодых семей вЗавитинском районе»</w:t>
            </w:r>
          </w:p>
        </w:tc>
        <w:tc>
          <w:tcPr>
            <w:tcW w:w="959" w:type="pct"/>
          </w:tcPr>
          <w:p w:rsidR="00C77B6A" w:rsidRPr="0016120E" w:rsidRDefault="00C77B6A" w:rsidP="00674CF4">
            <w:pPr>
              <w:ind w:right="318"/>
              <w:jc w:val="right"/>
              <w:rPr>
                <w:rFonts w:ascii="Times New Roman" w:hAnsi="Times New Roman"/>
                <w:color w:val="000000"/>
                <w:sz w:val="18"/>
                <w:szCs w:val="18"/>
              </w:rPr>
            </w:pPr>
            <w:r w:rsidRPr="0016120E">
              <w:rPr>
                <w:rFonts w:ascii="Times New Roman" w:hAnsi="Times New Roman"/>
                <w:color w:val="000000"/>
                <w:sz w:val="18"/>
                <w:szCs w:val="18"/>
              </w:rPr>
              <w:t>860,14</w:t>
            </w:r>
          </w:p>
        </w:tc>
        <w:tc>
          <w:tcPr>
            <w:tcW w:w="2140" w:type="pct"/>
          </w:tcPr>
          <w:p w:rsidR="00C77B6A" w:rsidRPr="0016120E" w:rsidRDefault="00C77B6A" w:rsidP="00674CF4">
            <w:pPr>
              <w:spacing w:after="0" w:line="240" w:lineRule="auto"/>
              <w:rPr>
                <w:rFonts w:ascii="Times New Roman" w:hAnsi="Times New Roman"/>
                <w:sz w:val="18"/>
                <w:szCs w:val="18"/>
              </w:rPr>
            </w:pPr>
            <w:r w:rsidRPr="0016120E">
              <w:rPr>
                <w:rFonts w:ascii="Times New Roman" w:hAnsi="Times New Roman"/>
                <w:sz w:val="18"/>
                <w:szCs w:val="18"/>
              </w:rPr>
              <w:t>Улучшены жилищные условия 1 молодой  семьи</w:t>
            </w:r>
          </w:p>
        </w:tc>
      </w:tr>
      <w:tr w:rsidR="00C77B6A" w:rsidRPr="00181EAD" w:rsidTr="00674CF4">
        <w:trPr>
          <w:trHeight w:val="20"/>
          <w:jc w:val="center"/>
        </w:trPr>
        <w:tc>
          <w:tcPr>
            <w:tcW w:w="262" w:type="pct"/>
          </w:tcPr>
          <w:p w:rsidR="00C77B6A" w:rsidRPr="0016120E" w:rsidRDefault="00C77B6A" w:rsidP="0057481B">
            <w:pPr>
              <w:spacing w:after="0" w:line="240" w:lineRule="auto"/>
              <w:jc w:val="right"/>
              <w:rPr>
                <w:rFonts w:ascii="Times New Roman" w:hAnsi="Times New Roman"/>
                <w:b/>
                <w:sz w:val="18"/>
                <w:szCs w:val="18"/>
              </w:rPr>
            </w:pPr>
            <w:r w:rsidRPr="0016120E">
              <w:rPr>
                <w:rFonts w:ascii="Times New Roman" w:hAnsi="Times New Roman"/>
                <w:b/>
                <w:sz w:val="18"/>
                <w:szCs w:val="18"/>
              </w:rPr>
              <w:t>2.</w:t>
            </w:r>
          </w:p>
        </w:tc>
        <w:tc>
          <w:tcPr>
            <w:tcW w:w="1639" w:type="pct"/>
          </w:tcPr>
          <w:p w:rsidR="00C77B6A" w:rsidRPr="0016120E" w:rsidRDefault="00C77B6A" w:rsidP="00B473DA">
            <w:pPr>
              <w:spacing w:after="0" w:line="240" w:lineRule="auto"/>
              <w:rPr>
                <w:rFonts w:ascii="Times New Roman" w:hAnsi="Times New Roman"/>
                <w:sz w:val="18"/>
                <w:szCs w:val="18"/>
              </w:rPr>
            </w:pPr>
            <w:r w:rsidRPr="0016120E">
              <w:rPr>
                <w:rFonts w:ascii="Times New Roman" w:hAnsi="Times New Roman"/>
                <w:sz w:val="18"/>
                <w:szCs w:val="18"/>
              </w:rPr>
              <w:t>«Модернизация жилищно-коммунального комплекса, энергосбережение и повышение энергетической эффективности вЗавитинском районе»</w:t>
            </w:r>
          </w:p>
        </w:tc>
        <w:tc>
          <w:tcPr>
            <w:tcW w:w="959" w:type="pct"/>
          </w:tcPr>
          <w:p w:rsidR="00C77B6A" w:rsidRPr="0016120E" w:rsidRDefault="00C77B6A" w:rsidP="00674CF4">
            <w:pPr>
              <w:ind w:right="318"/>
              <w:jc w:val="right"/>
              <w:rPr>
                <w:rFonts w:ascii="Times New Roman" w:hAnsi="Times New Roman"/>
                <w:color w:val="000000"/>
                <w:sz w:val="18"/>
                <w:szCs w:val="18"/>
              </w:rPr>
            </w:pPr>
            <w:r w:rsidRPr="0016120E">
              <w:rPr>
                <w:rFonts w:ascii="Times New Roman" w:hAnsi="Times New Roman"/>
                <w:color w:val="000000"/>
                <w:sz w:val="18"/>
                <w:szCs w:val="18"/>
              </w:rPr>
              <w:t>12 659,96</w:t>
            </w:r>
          </w:p>
        </w:tc>
        <w:tc>
          <w:tcPr>
            <w:tcW w:w="2140" w:type="pct"/>
          </w:tcPr>
          <w:p w:rsidR="00C77B6A" w:rsidRPr="0016120E" w:rsidRDefault="00C77B6A" w:rsidP="00674CF4">
            <w:pPr>
              <w:spacing w:after="0" w:line="240" w:lineRule="auto"/>
              <w:rPr>
                <w:rFonts w:ascii="Times New Roman" w:hAnsi="Times New Roman"/>
                <w:sz w:val="18"/>
                <w:szCs w:val="18"/>
              </w:rPr>
            </w:pPr>
            <w:r w:rsidRPr="0016120E">
              <w:rPr>
                <w:rFonts w:ascii="Times New Roman" w:hAnsi="Times New Roman"/>
                <w:sz w:val="18"/>
                <w:szCs w:val="18"/>
              </w:rPr>
              <w:t>Компенсация выпадающих доходов теплоснабжающим организациям, мероприятия по модернизации ЖКХ – замена котлов с.Успеновка, с.Верхнеильиновка и с.Антоновка, приобретение светодиодных светильников направлено, устройство накопительной емкости в  котельной с. Успеновка</w:t>
            </w:r>
          </w:p>
        </w:tc>
      </w:tr>
      <w:tr w:rsidR="00C77B6A" w:rsidRPr="00181EAD" w:rsidTr="00674CF4">
        <w:trPr>
          <w:trHeight w:val="20"/>
          <w:jc w:val="center"/>
        </w:trPr>
        <w:tc>
          <w:tcPr>
            <w:tcW w:w="262" w:type="pct"/>
          </w:tcPr>
          <w:p w:rsidR="00C77B6A" w:rsidRPr="0016120E" w:rsidRDefault="00C77B6A" w:rsidP="0057481B">
            <w:pPr>
              <w:spacing w:after="0" w:line="240" w:lineRule="auto"/>
              <w:jc w:val="right"/>
              <w:rPr>
                <w:rFonts w:ascii="Times New Roman" w:hAnsi="Times New Roman"/>
                <w:b/>
                <w:sz w:val="18"/>
                <w:szCs w:val="18"/>
              </w:rPr>
            </w:pPr>
            <w:r w:rsidRPr="0016120E">
              <w:rPr>
                <w:rFonts w:ascii="Times New Roman" w:hAnsi="Times New Roman"/>
                <w:b/>
                <w:sz w:val="18"/>
                <w:szCs w:val="18"/>
              </w:rPr>
              <w:t>3.</w:t>
            </w:r>
          </w:p>
        </w:tc>
        <w:tc>
          <w:tcPr>
            <w:tcW w:w="1639" w:type="pct"/>
          </w:tcPr>
          <w:p w:rsidR="00C77B6A" w:rsidRPr="0016120E" w:rsidRDefault="00C77B6A" w:rsidP="0057481B">
            <w:pPr>
              <w:spacing w:after="0" w:line="240" w:lineRule="auto"/>
              <w:rPr>
                <w:rFonts w:ascii="Times New Roman" w:hAnsi="Times New Roman"/>
                <w:sz w:val="18"/>
                <w:szCs w:val="18"/>
              </w:rPr>
            </w:pPr>
            <w:r w:rsidRPr="0016120E">
              <w:rPr>
                <w:rFonts w:ascii="Times New Roman" w:hAnsi="Times New Roman"/>
                <w:sz w:val="18"/>
                <w:szCs w:val="18"/>
              </w:rPr>
              <w:t>«Профилактика правонарушений, терроризма и экстремизма вЗавитинском районе»</w:t>
            </w:r>
          </w:p>
        </w:tc>
        <w:tc>
          <w:tcPr>
            <w:tcW w:w="959" w:type="pct"/>
          </w:tcPr>
          <w:p w:rsidR="00C77B6A" w:rsidRPr="0016120E" w:rsidRDefault="00C77B6A" w:rsidP="00674CF4">
            <w:pPr>
              <w:ind w:right="318"/>
              <w:jc w:val="right"/>
              <w:rPr>
                <w:rFonts w:ascii="Times New Roman" w:hAnsi="Times New Roman"/>
                <w:color w:val="000000"/>
                <w:sz w:val="18"/>
                <w:szCs w:val="18"/>
              </w:rPr>
            </w:pPr>
            <w:r w:rsidRPr="0016120E">
              <w:rPr>
                <w:rFonts w:ascii="Times New Roman" w:hAnsi="Times New Roman"/>
                <w:color w:val="000000"/>
                <w:sz w:val="18"/>
                <w:szCs w:val="18"/>
              </w:rPr>
              <w:t>135,50</w:t>
            </w:r>
          </w:p>
        </w:tc>
        <w:tc>
          <w:tcPr>
            <w:tcW w:w="2140" w:type="pct"/>
          </w:tcPr>
          <w:p w:rsidR="00C77B6A" w:rsidRPr="0016120E" w:rsidRDefault="00C77B6A" w:rsidP="00674CF4">
            <w:pPr>
              <w:spacing w:after="0" w:line="240" w:lineRule="auto"/>
              <w:rPr>
                <w:rFonts w:ascii="Times New Roman" w:hAnsi="Times New Roman"/>
                <w:sz w:val="18"/>
                <w:szCs w:val="18"/>
              </w:rPr>
            </w:pPr>
            <w:r w:rsidRPr="0016120E">
              <w:rPr>
                <w:rFonts w:ascii="Times New Roman" w:hAnsi="Times New Roman"/>
                <w:sz w:val="18"/>
                <w:szCs w:val="18"/>
              </w:rPr>
              <w:t>Мероприятие «Безопасный город» -приобретение и установка 6 уличных камер видеонаблюдения, уничтожение очагов дикорастущей конопли</w:t>
            </w:r>
          </w:p>
        </w:tc>
      </w:tr>
      <w:tr w:rsidR="00C77B6A" w:rsidRPr="00181EAD" w:rsidTr="00674CF4">
        <w:trPr>
          <w:trHeight w:val="20"/>
          <w:jc w:val="center"/>
        </w:trPr>
        <w:tc>
          <w:tcPr>
            <w:tcW w:w="262" w:type="pct"/>
          </w:tcPr>
          <w:p w:rsidR="00C77B6A" w:rsidRPr="0016120E" w:rsidRDefault="00C77B6A" w:rsidP="0057481B">
            <w:pPr>
              <w:spacing w:after="0" w:line="240" w:lineRule="auto"/>
              <w:jc w:val="right"/>
              <w:rPr>
                <w:rFonts w:ascii="Times New Roman" w:hAnsi="Times New Roman"/>
                <w:b/>
                <w:sz w:val="18"/>
                <w:szCs w:val="18"/>
              </w:rPr>
            </w:pPr>
            <w:r w:rsidRPr="0016120E">
              <w:rPr>
                <w:rFonts w:ascii="Times New Roman" w:hAnsi="Times New Roman"/>
                <w:b/>
                <w:sz w:val="18"/>
                <w:szCs w:val="18"/>
              </w:rPr>
              <w:t>4.</w:t>
            </w:r>
          </w:p>
        </w:tc>
        <w:tc>
          <w:tcPr>
            <w:tcW w:w="1639" w:type="pct"/>
          </w:tcPr>
          <w:p w:rsidR="00C77B6A" w:rsidRPr="0016120E" w:rsidRDefault="00C77B6A" w:rsidP="0057481B">
            <w:pPr>
              <w:spacing w:after="0" w:line="240" w:lineRule="auto"/>
              <w:rPr>
                <w:rFonts w:ascii="Times New Roman" w:hAnsi="Times New Roman"/>
                <w:sz w:val="18"/>
                <w:szCs w:val="18"/>
              </w:rPr>
            </w:pPr>
            <w:r w:rsidRPr="0016120E">
              <w:rPr>
                <w:rFonts w:ascii="Times New Roman" w:hAnsi="Times New Roman"/>
                <w:bCs/>
                <w:sz w:val="18"/>
                <w:szCs w:val="18"/>
              </w:rPr>
              <w:t>«Развитие субъектов малого и среднего предпринимательства вЗавитинском районе»</w:t>
            </w:r>
          </w:p>
        </w:tc>
        <w:tc>
          <w:tcPr>
            <w:tcW w:w="959" w:type="pct"/>
          </w:tcPr>
          <w:p w:rsidR="00C77B6A" w:rsidRPr="0016120E" w:rsidRDefault="00C77B6A" w:rsidP="00674CF4">
            <w:pPr>
              <w:ind w:right="318"/>
              <w:jc w:val="right"/>
              <w:rPr>
                <w:rFonts w:ascii="Times New Roman" w:hAnsi="Times New Roman"/>
                <w:color w:val="000000"/>
                <w:sz w:val="18"/>
                <w:szCs w:val="18"/>
              </w:rPr>
            </w:pPr>
            <w:r w:rsidRPr="0016120E">
              <w:rPr>
                <w:rFonts w:ascii="Times New Roman" w:hAnsi="Times New Roman"/>
                <w:color w:val="000000"/>
                <w:sz w:val="18"/>
                <w:szCs w:val="18"/>
              </w:rPr>
              <w:t>6,60</w:t>
            </w:r>
          </w:p>
        </w:tc>
        <w:tc>
          <w:tcPr>
            <w:tcW w:w="2140" w:type="pct"/>
          </w:tcPr>
          <w:p w:rsidR="00C77B6A" w:rsidRPr="0016120E" w:rsidRDefault="00C77B6A" w:rsidP="00674CF4">
            <w:pPr>
              <w:spacing w:after="0" w:line="240" w:lineRule="auto"/>
              <w:rPr>
                <w:rFonts w:ascii="Times New Roman" w:hAnsi="Times New Roman"/>
                <w:sz w:val="18"/>
                <w:szCs w:val="18"/>
              </w:rPr>
            </w:pPr>
            <w:r w:rsidRPr="0016120E">
              <w:rPr>
                <w:rFonts w:ascii="Times New Roman" w:hAnsi="Times New Roman"/>
                <w:sz w:val="18"/>
                <w:szCs w:val="18"/>
              </w:rPr>
              <w:t>Публикация в СМИ статей о мерах поддержки предпринимательской деятельности</w:t>
            </w:r>
          </w:p>
        </w:tc>
      </w:tr>
      <w:tr w:rsidR="00C77B6A" w:rsidRPr="00181EAD" w:rsidTr="00674CF4">
        <w:trPr>
          <w:trHeight w:val="20"/>
          <w:jc w:val="center"/>
        </w:trPr>
        <w:tc>
          <w:tcPr>
            <w:tcW w:w="262" w:type="pct"/>
          </w:tcPr>
          <w:p w:rsidR="00C77B6A" w:rsidRPr="0016120E" w:rsidRDefault="00C77B6A" w:rsidP="0057481B">
            <w:pPr>
              <w:spacing w:after="0" w:line="240" w:lineRule="auto"/>
              <w:jc w:val="right"/>
              <w:rPr>
                <w:rFonts w:ascii="Times New Roman" w:hAnsi="Times New Roman"/>
                <w:b/>
                <w:sz w:val="18"/>
                <w:szCs w:val="18"/>
              </w:rPr>
            </w:pPr>
            <w:r w:rsidRPr="0016120E">
              <w:rPr>
                <w:rFonts w:ascii="Times New Roman" w:hAnsi="Times New Roman"/>
                <w:b/>
                <w:sz w:val="18"/>
                <w:szCs w:val="18"/>
              </w:rPr>
              <w:t>5.</w:t>
            </w:r>
          </w:p>
        </w:tc>
        <w:tc>
          <w:tcPr>
            <w:tcW w:w="1639" w:type="pct"/>
          </w:tcPr>
          <w:p w:rsidR="00C77B6A" w:rsidRPr="0016120E" w:rsidRDefault="00C77B6A" w:rsidP="0057481B">
            <w:pPr>
              <w:spacing w:after="0" w:line="240" w:lineRule="auto"/>
              <w:rPr>
                <w:rFonts w:ascii="Times New Roman" w:hAnsi="Times New Roman"/>
                <w:sz w:val="18"/>
                <w:szCs w:val="18"/>
              </w:rPr>
            </w:pPr>
            <w:r w:rsidRPr="0016120E">
              <w:rPr>
                <w:rFonts w:ascii="Times New Roman" w:hAnsi="Times New Roman"/>
                <w:bCs/>
                <w:sz w:val="18"/>
                <w:szCs w:val="18"/>
              </w:rPr>
              <w:t>«</w:t>
            </w:r>
            <w:r w:rsidRPr="0016120E">
              <w:rPr>
                <w:rFonts w:ascii="Times New Roman" w:hAnsi="Times New Roman"/>
                <w:sz w:val="18"/>
                <w:szCs w:val="18"/>
              </w:rPr>
              <w:t>Развитие физической культуры и спорта на территории Завитинского района</w:t>
            </w:r>
            <w:r w:rsidRPr="0016120E">
              <w:rPr>
                <w:rFonts w:ascii="Times New Roman" w:hAnsi="Times New Roman"/>
                <w:bCs/>
                <w:sz w:val="18"/>
                <w:szCs w:val="18"/>
              </w:rPr>
              <w:t>»</w:t>
            </w:r>
          </w:p>
        </w:tc>
        <w:tc>
          <w:tcPr>
            <w:tcW w:w="959" w:type="pct"/>
          </w:tcPr>
          <w:p w:rsidR="00C77B6A" w:rsidRPr="0016120E" w:rsidRDefault="00C77B6A" w:rsidP="00674CF4">
            <w:pPr>
              <w:ind w:right="318"/>
              <w:jc w:val="right"/>
              <w:rPr>
                <w:rFonts w:ascii="Times New Roman" w:hAnsi="Times New Roman"/>
                <w:color w:val="000000"/>
                <w:sz w:val="18"/>
                <w:szCs w:val="18"/>
              </w:rPr>
            </w:pPr>
            <w:r w:rsidRPr="0016120E">
              <w:rPr>
                <w:rFonts w:ascii="Times New Roman" w:hAnsi="Times New Roman"/>
                <w:color w:val="000000"/>
                <w:sz w:val="18"/>
                <w:szCs w:val="18"/>
              </w:rPr>
              <w:t>2 115,43</w:t>
            </w:r>
          </w:p>
        </w:tc>
        <w:tc>
          <w:tcPr>
            <w:tcW w:w="2140" w:type="pct"/>
          </w:tcPr>
          <w:p w:rsidR="00C77B6A" w:rsidRPr="0016120E" w:rsidRDefault="00C77B6A" w:rsidP="00674CF4">
            <w:pPr>
              <w:spacing w:after="0" w:line="240" w:lineRule="auto"/>
              <w:rPr>
                <w:rFonts w:ascii="Times New Roman" w:hAnsi="Times New Roman"/>
                <w:sz w:val="18"/>
                <w:szCs w:val="18"/>
              </w:rPr>
            </w:pPr>
            <w:r w:rsidRPr="0016120E">
              <w:rPr>
                <w:rFonts w:ascii="Times New Roman" w:hAnsi="Times New Roman"/>
                <w:sz w:val="18"/>
                <w:szCs w:val="18"/>
              </w:rPr>
              <w:t>Мероприятия по развитию детско-юношеского спорта, массового спорта, продвижения комплекса гто</w:t>
            </w:r>
          </w:p>
        </w:tc>
      </w:tr>
      <w:tr w:rsidR="00C77B6A" w:rsidRPr="00181EAD" w:rsidTr="00674CF4">
        <w:trPr>
          <w:trHeight w:val="20"/>
          <w:jc w:val="center"/>
        </w:trPr>
        <w:tc>
          <w:tcPr>
            <w:tcW w:w="262" w:type="pct"/>
          </w:tcPr>
          <w:p w:rsidR="00C77B6A" w:rsidRPr="0016120E" w:rsidRDefault="00C77B6A" w:rsidP="0057481B">
            <w:pPr>
              <w:spacing w:after="0" w:line="240" w:lineRule="auto"/>
              <w:jc w:val="right"/>
              <w:rPr>
                <w:rFonts w:ascii="Times New Roman" w:hAnsi="Times New Roman"/>
                <w:b/>
                <w:sz w:val="18"/>
                <w:szCs w:val="18"/>
              </w:rPr>
            </w:pPr>
            <w:r w:rsidRPr="0016120E">
              <w:rPr>
                <w:rFonts w:ascii="Times New Roman" w:hAnsi="Times New Roman"/>
                <w:b/>
                <w:sz w:val="18"/>
                <w:szCs w:val="18"/>
              </w:rPr>
              <w:t>6.</w:t>
            </w:r>
          </w:p>
        </w:tc>
        <w:tc>
          <w:tcPr>
            <w:tcW w:w="1639" w:type="pct"/>
          </w:tcPr>
          <w:p w:rsidR="00C77B6A" w:rsidRPr="0016120E" w:rsidRDefault="00C77B6A" w:rsidP="0057481B">
            <w:pPr>
              <w:spacing w:after="0" w:line="240" w:lineRule="auto"/>
              <w:rPr>
                <w:rFonts w:ascii="Times New Roman" w:hAnsi="Times New Roman"/>
                <w:sz w:val="18"/>
                <w:szCs w:val="18"/>
              </w:rPr>
            </w:pPr>
            <w:r w:rsidRPr="0016120E">
              <w:rPr>
                <w:rFonts w:ascii="Times New Roman" w:hAnsi="Times New Roman"/>
                <w:sz w:val="18"/>
                <w:szCs w:val="18"/>
              </w:rPr>
              <w:t>«</w:t>
            </w:r>
            <w:r w:rsidRPr="0016120E">
              <w:rPr>
                <w:rFonts w:ascii="Times New Roman" w:hAnsi="Times New Roman"/>
                <w:bCs/>
                <w:sz w:val="18"/>
                <w:szCs w:val="18"/>
              </w:rPr>
              <w:t>Развитие образования Завитинского района</w:t>
            </w:r>
            <w:r w:rsidRPr="0016120E">
              <w:rPr>
                <w:rFonts w:ascii="Times New Roman" w:hAnsi="Times New Roman"/>
                <w:sz w:val="18"/>
                <w:szCs w:val="18"/>
              </w:rPr>
              <w:t>»</w:t>
            </w:r>
          </w:p>
        </w:tc>
        <w:tc>
          <w:tcPr>
            <w:tcW w:w="959" w:type="pct"/>
          </w:tcPr>
          <w:p w:rsidR="00C77B6A" w:rsidRPr="0016120E" w:rsidRDefault="00C77B6A" w:rsidP="00674CF4">
            <w:pPr>
              <w:ind w:right="318"/>
              <w:jc w:val="right"/>
              <w:rPr>
                <w:rFonts w:ascii="Times New Roman" w:hAnsi="Times New Roman"/>
                <w:color w:val="000000"/>
                <w:sz w:val="18"/>
                <w:szCs w:val="18"/>
              </w:rPr>
            </w:pPr>
            <w:r w:rsidRPr="0016120E">
              <w:rPr>
                <w:rFonts w:ascii="Times New Roman" w:hAnsi="Times New Roman"/>
                <w:color w:val="000000"/>
                <w:sz w:val="18"/>
                <w:szCs w:val="18"/>
              </w:rPr>
              <w:t>316 056,41</w:t>
            </w:r>
          </w:p>
        </w:tc>
        <w:tc>
          <w:tcPr>
            <w:tcW w:w="2140" w:type="pct"/>
          </w:tcPr>
          <w:p w:rsidR="00C77B6A" w:rsidRPr="0016120E" w:rsidRDefault="00C77B6A" w:rsidP="00674CF4">
            <w:pPr>
              <w:spacing w:after="0" w:line="240" w:lineRule="auto"/>
              <w:rPr>
                <w:rFonts w:ascii="Times New Roman" w:hAnsi="Times New Roman"/>
                <w:sz w:val="18"/>
                <w:szCs w:val="18"/>
              </w:rPr>
            </w:pPr>
            <w:r w:rsidRPr="0016120E">
              <w:rPr>
                <w:rFonts w:ascii="Times New Roman" w:hAnsi="Times New Roman"/>
                <w:sz w:val="18"/>
                <w:szCs w:val="18"/>
              </w:rPr>
              <w:t>Расходы на систему образования вЗавитинском районе</w:t>
            </w:r>
          </w:p>
        </w:tc>
      </w:tr>
      <w:tr w:rsidR="00C77B6A" w:rsidRPr="00181EAD" w:rsidTr="00674CF4">
        <w:trPr>
          <w:trHeight w:val="20"/>
          <w:jc w:val="center"/>
        </w:trPr>
        <w:tc>
          <w:tcPr>
            <w:tcW w:w="262" w:type="pct"/>
          </w:tcPr>
          <w:p w:rsidR="00C77B6A" w:rsidRPr="0016120E" w:rsidRDefault="00C77B6A" w:rsidP="0057481B">
            <w:pPr>
              <w:spacing w:after="0" w:line="240" w:lineRule="auto"/>
              <w:jc w:val="right"/>
              <w:rPr>
                <w:rFonts w:ascii="Times New Roman" w:hAnsi="Times New Roman"/>
                <w:b/>
                <w:sz w:val="18"/>
                <w:szCs w:val="18"/>
              </w:rPr>
            </w:pPr>
            <w:r w:rsidRPr="0016120E">
              <w:rPr>
                <w:rFonts w:ascii="Times New Roman" w:hAnsi="Times New Roman"/>
                <w:b/>
                <w:sz w:val="18"/>
                <w:szCs w:val="18"/>
              </w:rPr>
              <w:t>7.</w:t>
            </w:r>
          </w:p>
        </w:tc>
        <w:tc>
          <w:tcPr>
            <w:tcW w:w="1639" w:type="pct"/>
          </w:tcPr>
          <w:p w:rsidR="00C77B6A" w:rsidRPr="0016120E" w:rsidRDefault="00C77B6A" w:rsidP="0057481B">
            <w:pPr>
              <w:spacing w:after="0" w:line="240" w:lineRule="auto"/>
              <w:rPr>
                <w:rFonts w:ascii="Times New Roman" w:hAnsi="Times New Roman"/>
                <w:bCs/>
                <w:sz w:val="18"/>
                <w:szCs w:val="18"/>
              </w:rPr>
            </w:pPr>
            <w:r w:rsidRPr="0016120E">
              <w:rPr>
                <w:rFonts w:ascii="Times New Roman" w:hAnsi="Times New Roman"/>
                <w:bCs/>
                <w:sz w:val="18"/>
                <w:szCs w:val="18"/>
              </w:rPr>
              <w:t>«</w:t>
            </w:r>
            <w:r w:rsidRPr="0016120E">
              <w:rPr>
                <w:rFonts w:ascii="Times New Roman" w:hAnsi="Times New Roman"/>
                <w:sz w:val="18"/>
                <w:szCs w:val="18"/>
              </w:rPr>
              <w:t>Развитие и сохранение культуры и искусства вЗавитинском районе</w:t>
            </w:r>
            <w:r w:rsidRPr="0016120E">
              <w:rPr>
                <w:rFonts w:ascii="Times New Roman" w:hAnsi="Times New Roman"/>
                <w:bCs/>
                <w:sz w:val="18"/>
                <w:szCs w:val="18"/>
              </w:rPr>
              <w:t>»</w:t>
            </w:r>
          </w:p>
        </w:tc>
        <w:tc>
          <w:tcPr>
            <w:tcW w:w="959" w:type="pct"/>
          </w:tcPr>
          <w:p w:rsidR="00C77B6A" w:rsidRPr="0016120E" w:rsidRDefault="00C77B6A" w:rsidP="00674CF4">
            <w:pPr>
              <w:ind w:right="318"/>
              <w:jc w:val="right"/>
              <w:rPr>
                <w:rFonts w:ascii="Times New Roman" w:hAnsi="Times New Roman"/>
                <w:color w:val="000000"/>
                <w:sz w:val="18"/>
                <w:szCs w:val="18"/>
              </w:rPr>
            </w:pPr>
            <w:r w:rsidRPr="0016120E">
              <w:rPr>
                <w:rFonts w:ascii="Times New Roman" w:hAnsi="Times New Roman"/>
                <w:color w:val="000000"/>
                <w:sz w:val="18"/>
                <w:szCs w:val="18"/>
              </w:rPr>
              <w:t>17 435,12</w:t>
            </w:r>
          </w:p>
        </w:tc>
        <w:tc>
          <w:tcPr>
            <w:tcW w:w="2140" w:type="pct"/>
          </w:tcPr>
          <w:p w:rsidR="00C77B6A" w:rsidRPr="0016120E" w:rsidRDefault="00C77B6A" w:rsidP="00674CF4">
            <w:pPr>
              <w:spacing w:after="0" w:line="240" w:lineRule="auto"/>
              <w:rPr>
                <w:rFonts w:ascii="Times New Roman" w:hAnsi="Times New Roman"/>
                <w:sz w:val="18"/>
                <w:szCs w:val="18"/>
              </w:rPr>
            </w:pPr>
            <w:r w:rsidRPr="0016120E">
              <w:rPr>
                <w:rFonts w:ascii="Times New Roman" w:hAnsi="Times New Roman"/>
                <w:sz w:val="18"/>
                <w:szCs w:val="18"/>
              </w:rPr>
              <w:t>Содержание  и обеспечение деятельности организаций культуры, участие в конкурсах и фестивалях районного и областного уровня</w:t>
            </w:r>
          </w:p>
        </w:tc>
      </w:tr>
      <w:tr w:rsidR="00C77B6A" w:rsidRPr="00181EAD" w:rsidTr="00674CF4">
        <w:trPr>
          <w:trHeight w:val="20"/>
          <w:jc w:val="center"/>
        </w:trPr>
        <w:tc>
          <w:tcPr>
            <w:tcW w:w="262" w:type="pct"/>
          </w:tcPr>
          <w:p w:rsidR="00C77B6A" w:rsidRPr="0016120E" w:rsidRDefault="00C77B6A" w:rsidP="0057481B">
            <w:pPr>
              <w:spacing w:after="0" w:line="240" w:lineRule="auto"/>
              <w:jc w:val="right"/>
              <w:rPr>
                <w:rFonts w:ascii="Times New Roman" w:hAnsi="Times New Roman"/>
                <w:b/>
                <w:sz w:val="18"/>
                <w:szCs w:val="18"/>
              </w:rPr>
            </w:pPr>
            <w:r w:rsidRPr="0016120E">
              <w:rPr>
                <w:rFonts w:ascii="Times New Roman" w:hAnsi="Times New Roman"/>
                <w:b/>
                <w:sz w:val="18"/>
                <w:szCs w:val="18"/>
              </w:rPr>
              <w:t>8.</w:t>
            </w:r>
          </w:p>
        </w:tc>
        <w:tc>
          <w:tcPr>
            <w:tcW w:w="1639" w:type="pct"/>
          </w:tcPr>
          <w:p w:rsidR="00C77B6A" w:rsidRPr="0016120E" w:rsidRDefault="00C77B6A" w:rsidP="0057481B">
            <w:pPr>
              <w:spacing w:after="0" w:line="240" w:lineRule="auto"/>
              <w:rPr>
                <w:rFonts w:ascii="Times New Roman" w:hAnsi="Times New Roman"/>
                <w:sz w:val="18"/>
                <w:szCs w:val="18"/>
              </w:rPr>
            </w:pPr>
            <w:r w:rsidRPr="0016120E">
              <w:rPr>
                <w:rFonts w:ascii="Times New Roman" w:hAnsi="Times New Roman"/>
                <w:bCs/>
                <w:sz w:val="18"/>
                <w:szCs w:val="18"/>
              </w:rPr>
              <w:t>«</w:t>
            </w:r>
            <w:r w:rsidRPr="0016120E">
              <w:rPr>
                <w:rFonts w:ascii="Times New Roman" w:hAnsi="Times New Roman"/>
                <w:sz w:val="18"/>
                <w:szCs w:val="18"/>
              </w:rPr>
              <w:t>Развитие агропромышленного комплекса Завитинского района</w:t>
            </w:r>
            <w:r w:rsidRPr="0016120E">
              <w:rPr>
                <w:rFonts w:ascii="Times New Roman" w:hAnsi="Times New Roman"/>
                <w:bCs/>
                <w:sz w:val="18"/>
                <w:szCs w:val="18"/>
              </w:rPr>
              <w:t>»</w:t>
            </w:r>
          </w:p>
        </w:tc>
        <w:tc>
          <w:tcPr>
            <w:tcW w:w="959" w:type="pct"/>
          </w:tcPr>
          <w:p w:rsidR="00C77B6A" w:rsidRPr="0016120E" w:rsidRDefault="00C77B6A" w:rsidP="00674CF4">
            <w:pPr>
              <w:ind w:right="318"/>
              <w:jc w:val="right"/>
              <w:rPr>
                <w:rFonts w:ascii="Times New Roman" w:hAnsi="Times New Roman"/>
                <w:color w:val="000000"/>
                <w:sz w:val="18"/>
                <w:szCs w:val="18"/>
              </w:rPr>
            </w:pPr>
            <w:r w:rsidRPr="0016120E">
              <w:rPr>
                <w:rFonts w:ascii="Times New Roman" w:hAnsi="Times New Roman"/>
                <w:color w:val="000000"/>
                <w:sz w:val="18"/>
                <w:szCs w:val="18"/>
              </w:rPr>
              <w:t>42,00</w:t>
            </w:r>
          </w:p>
        </w:tc>
        <w:tc>
          <w:tcPr>
            <w:tcW w:w="2140" w:type="pct"/>
          </w:tcPr>
          <w:p w:rsidR="00C77B6A" w:rsidRPr="0016120E" w:rsidRDefault="00C77B6A" w:rsidP="00674CF4">
            <w:pPr>
              <w:spacing w:after="0" w:line="240" w:lineRule="auto"/>
              <w:rPr>
                <w:rFonts w:ascii="Times New Roman" w:hAnsi="Times New Roman"/>
                <w:sz w:val="18"/>
                <w:szCs w:val="18"/>
              </w:rPr>
            </w:pPr>
            <w:r w:rsidRPr="0016120E">
              <w:rPr>
                <w:rFonts w:ascii="Times New Roman" w:hAnsi="Times New Roman"/>
                <w:sz w:val="18"/>
                <w:szCs w:val="18"/>
              </w:rPr>
              <w:t>Проведение конкурса ко дню работника сельского хозяйства и перерабатывающей промышленности</w:t>
            </w:r>
          </w:p>
        </w:tc>
      </w:tr>
      <w:tr w:rsidR="00C77B6A" w:rsidRPr="00181EAD" w:rsidTr="00674CF4">
        <w:trPr>
          <w:trHeight w:val="20"/>
          <w:jc w:val="center"/>
        </w:trPr>
        <w:tc>
          <w:tcPr>
            <w:tcW w:w="262" w:type="pct"/>
          </w:tcPr>
          <w:p w:rsidR="00C77B6A" w:rsidRPr="0016120E" w:rsidRDefault="00C77B6A" w:rsidP="0057481B">
            <w:pPr>
              <w:spacing w:after="0" w:line="240" w:lineRule="auto"/>
              <w:jc w:val="right"/>
              <w:rPr>
                <w:rFonts w:ascii="Times New Roman" w:hAnsi="Times New Roman"/>
                <w:b/>
                <w:sz w:val="18"/>
                <w:szCs w:val="18"/>
              </w:rPr>
            </w:pPr>
            <w:r w:rsidRPr="0016120E">
              <w:rPr>
                <w:rFonts w:ascii="Times New Roman" w:hAnsi="Times New Roman"/>
                <w:b/>
                <w:sz w:val="18"/>
                <w:szCs w:val="18"/>
              </w:rPr>
              <w:t>9.</w:t>
            </w:r>
          </w:p>
        </w:tc>
        <w:tc>
          <w:tcPr>
            <w:tcW w:w="1639" w:type="pct"/>
          </w:tcPr>
          <w:p w:rsidR="00C77B6A" w:rsidRPr="0016120E" w:rsidRDefault="00C77B6A" w:rsidP="0057481B">
            <w:pPr>
              <w:spacing w:after="0" w:line="240" w:lineRule="auto"/>
              <w:rPr>
                <w:rFonts w:ascii="Times New Roman" w:hAnsi="Times New Roman"/>
                <w:sz w:val="18"/>
                <w:szCs w:val="18"/>
              </w:rPr>
            </w:pPr>
            <w:r w:rsidRPr="0016120E">
              <w:rPr>
                <w:rFonts w:ascii="Times New Roman" w:hAnsi="Times New Roman"/>
                <w:sz w:val="18"/>
                <w:szCs w:val="18"/>
              </w:rPr>
              <w:t>«Эффективное управление вЗавитинском районе»</w:t>
            </w:r>
          </w:p>
        </w:tc>
        <w:tc>
          <w:tcPr>
            <w:tcW w:w="959" w:type="pct"/>
          </w:tcPr>
          <w:p w:rsidR="00C77B6A" w:rsidRPr="0016120E" w:rsidRDefault="00C77B6A" w:rsidP="00674CF4">
            <w:pPr>
              <w:ind w:right="318"/>
              <w:jc w:val="right"/>
              <w:rPr>
                <w:rFonts w:ascii="Times New Roman" w:hAnsi="Times New Roman"/>
                <w:color w:val="000000"/>
                <w:sz w:val="18"/>
                <w:szCs w:val="18"/>
              </w:rPr>
            </w:pPr>
            <w:r w:rsidRPr="0016120E">
              <w:rPr>
                <w:rFonts w:ascii="Times New Roman" w:hAnsi="Times New Roman"/>
                <w:color w:val="000000"/>
                <w:sz w:val="18"/>
                <w:szCs w:val="18"/>
              </w:rPr>
              <w:t>281,87</w:t>
            </w:r>
          </w:p>
        </w:tc>
        <w:tc>
          <w:tcPr>
            <w:tcW w:w="2140" w:type="pct"/>
          </w:tcPr>
          <w:p w:rsidR="00C77B6A" w:rsidRPr="0016120E" w:rsidRDefault="00C77B6A" w:rsidP="00674CF4">
            <w:pPr>
              <w:spacing w:after="0" w:line="240" w:lineRule="auto"/>
              <w:rPr>
                <w:rFonts w:ascii="Times New Roman" w:hAnsi="Times New Roman"/>
                <w:sz w:val="18"/>
                <w:szCs w:val="18"/>
              </w:rPr>
            </w:pPr>
            <w:r w:rsidRPr="0016120E">
              <w:rPr>
                <w:rFonts w:ascii="Times New Roman" w:hAnsi="Times New Roman"/>
                <w:sz w:val="18"/>
                <w:szCs w:val="18"/>
              </w:rPr>
              <w:t>Предоставление субсидии 4 некоммерческим организациям на реализацию социально-значимых проектов, реализация молодежной политики в районе</w:t>
            </w:r>
          </w:p>
        </w:tc>
      </w:tr>
      <w:tr w:rsidR="00C77B6A" w:rsidRPr="00181EAD" w:rsidTr="00674CF4">
        <w:trPr>
          <w:trHeight w:val="20"/>
          <w:jc w:val="center"/>
        </w:trPr>
        <w:tc>
          <w:tcPr>
            <w:tcW w:w="262" w:type="pct"/>
          </w:tcPr>
          <w:p w:rsidR="00C77B6A" w:rsidRPr="0016120E" w:rsidRDefault="00C77B6A" w:rsidP="0057481B">
            <w:pPr>
              <w:spacing w:after="0" w:line="240" w:lineRule="auto"/>
              <w:jc w:val="right"/>
              <w:rPr>
                <w:rFonts w:ascii="Times New Roman" w:hAnsi="Times New Roman"/>
                <w:b/>
                <w:sz w:val="18"/>
                <w:szCs w:val="18"/>
              </w:rPr>
            </w:pPr>
            <w:r w:rsidRPr="0016120E">
              <w:rPr>
                <w:rFonts w:ascii="Times New Roman" w:hAnsi="Times New Roman"/>
                <w:b/>
                <w:sz w:val="18"/>
                <w:szCs w:val="18"/>
              </w:rPr>
              <w:t>10.</w:t>
            </w:r>
          </w:p>
        </w:tc>
        <w:tc>
          <w:tcPr>
            <w:tcW w:w="1639" w:type="pct"/>
          </w:tcPr>
          <w:p w:rsidR="00C77B6A" w:rsidRPr="0016120E" w:rsidRDefault="00C77B6A" w:rsidP="00B473DA">
            <w:pPr>
              <w:spacing w:after="0" w:line="240" w:lineRule="auto"/>
              <w:rPr>
                <w:rFonts w:ascii="Times New Roman" w:hAnsi="Times New Roman"/>
                <w:sz w:val="18"/>
                <w:szCs w:val="18"/>
              </w:rPr>
            </w:pPr>
            <w:r w:rsidRPr="0016120E">
              <w:rPr>
                <w:rFonts w:ascii="Times New Roman" w:hAnsi="Times New Roman"/>
                <w:sz w:val="18"/>
                <w:szCs w:val="18"/>
              </w:rPr>
              <w:t>«Устойчивое развитие сельских территорий Завитинского района Амурской области»</w:t>
            </w:r>
          </w:p>
        </w:tc>
        <w:tc>
          <w:tcPr>
            <w:tcW w:w="959" w:type="pct"/>
          </w:tcPr>
          <w:p w:rsidR="00C77B6A" w:rsidRPr="0016120E" w:rsidRDefault="00C77B6A" w:rsidP="00674CF4">
            <w:pPr>
              <w:ind w:right="318"/>
              <w:jc w:val="right"/>
              <w:rPr>
                <w:rFonts w:ascii="Times New Roman" w:hAnsi="Times New Roman"/>
                <w:color w:val="000000"/>
                <w:sz w:val="18"/>
                <w:szCs w:val="18"/>
              </w:rPr>
            </w:pPr>
            <w:r w:rsidRPr="0016120E">
              <w:rPr>
                <w:rFonts w:ascii="Times New Roman" w:hAnsi="Times New Roman"/>
                <w:color w:val="000000"/>
                <w:sz w:val="18"/>
                <w:szCs w:val="18"/>
              </w:rPr>
              <w:t>1 528,20</w:t>
            </w:r>
          </w:p>
        </w:tc>
        <w:tc>
          <w:tcPr>
            <w:tcW w:w="2140" w:type="pct"/>
          </w:tcPr>
          <w:p w:rsidR="00C77B6A" w:rsidRPr="0016120E" w:rsidRDefault="00C77B6A" w:rsidP="00674CF4">
            <w:pPr>
              <w:spacing w:after="0" w:line="240" w:lineRule="auto"/>
              <w:rPr>
                <w:rFonts w:ascii="Times New Roman" w:hAnsi="Times New Roman"/>
                <w:sz w:val="18"/>
                <w:szCs w:val="18"/>
              </w:rPr>
            </w:pPr>
            <w:r w:rsidRPr="0016120E">
              <w:rPr>
                <w:rFonts w:ascii="Times New Roman" w:hAnsi="Times New Roman"/>
                <w:sz w:val="18"/>
                <w:szCs w:val="18"/>
              </w:rPr>
              <w:t>Улучшены жилищные условия 1 семьи (с. Куприяновка)</w:t>
            </w:r>
          </w:p>
        </w:tc>
      </w:tr>
      <w:tr w:rsidR="00C77B6A" w:rsidRPr="00181EAD" w:rsidTr="00674CF4">
        <w:trPr>
          <w:trHeight w:val="20"/>
          <w:jc w:val="center"/>
        </w:trPr>
        <w:tc>
          <w:tcPr>
            <w:tcW w:w="262" w:type="pct"/>
          </w:tcPr>
          <w:p w:rsidR="00C77B6A" w:rsidRPr="0016120E" w:rsidRDefault="00C77B6A" w:rsidP="0057481B">
            <w:pPr>
              <w:spacing w:after="0" w:line="240" w:lineRule="auto"/>
              <w:jc w:val="right"/>
              <w:rPr>
                <w:rFonts w:ascii="Times New Roman" w:hAnsi="Times New Roman"/>
                <w:b/>
                <w:sz w:val="18"/>
                <w:szCs w:val="18"/>
              </w:rPr>
            </w:pPr>
            <w:r w:rsidRPr="0016120E">
              <w:rPr>
                <w:rFonts w:ascii="Times New Roman" w:hAnsi="Times New Roman"/>
                <w:b/>
                <w:sz w:val="18"/>
                <w:szCs w:val="18"/>
              </w:rPr>
              <w:t>11.</w:t>
            </w:r>
          </w:p>
        </w:tc>
        <w:tc>
          <w:tcPr>
            <w:tcW w:w="1639" w:type="pct"/>
          </w:tcPr>
          <w:p w:rsidR="00C77B6A" w:rsidRPr="0016120E" w:rsidRDefault="00C77B6A" w:rsidP="00CB272B">
            <w:pPr>
              <w:spacing w:after="0" w:line="240" w:lineRule="auto"/>
              <w:rPr>
                <w:rFonts w:ascii="Times New Roman" w:hAnsi="Times New Roman"/>
                <w:sz w:val="18"/>
                <w:szCs w:val="18"/>
              </w:rPr>
            </w:pPr>
            <w:r w:rsidRPr="0016120E">
              <w:rPr>
                <w:rFonts w:ascii="Times New Roman" w:hAnsi="Times New Roman"/>
                <w:sz w:val="18"/>
                <w:szCs w:val="18"/>
              </w:rPr>
              <w:t>«Повышение эффективности деятельности органов местного самоуправления Завитинского района»</w:t>
            </w:r>
          </w:p>
        </w:tc>
        <w:tc>
          <w:tcPr>
            <w:tcW w:w="959" w:type="pct"/>
          </w:tcPr>
          <w:p w:rsidR="00C77B6A" w:rsidRPr="0016120E" w:rsidRDefault="00C77B6A" w:rsidP="00674CF4">
            <w:pPr>
              <w:ind w:right="318"/>
              <w:jc w:val="right"/>
              <w:rPr>
                <w:rFonts w:ascii="Times New Roman" w:hAnsi="Times New Roman"/>
                <w:color w:val="000000"/>
                <w:sz w:val="18"/>
                <w:szCs w:val="18"/>
              </w:rPr>
            </w:pPr>
            <w:r w:rsidRPr="0016120E">
              <w:rPr>
                <w:rFonts w:ascii="Times New Roman" w:hAnsi="Times New Roman"/>
                <w:color w:val="000000"/>
                <w:sz w:val="18"/>
                <w:szCs w:val="18"/>
              </w:rPr>
              <w:t>29 177,68</w:t>
            </w:r>
          </w:p>
        </w:tc>
        <w:tc>
          <w:tcPr>
            <w:tcW w:w="2140" w:type="pct"/>
          </w:tcPr>
          <w:p w:rsidR="00C77B6A" w:rsidRPr="0016120E" w:rsidRDefault="00C77B6A" w:rsidP="00674CF4">
            <w:pPr>
              <w:spacing w:after="0" w:line="240" w:lineRule="auto"/>
              <w:rPr>
                <w:rFonts w:ascii="Times New Roman" w:hAnsi="Times New Roman"/>
                <w:sz w:val="18"/>
                <w:szCs w:val="18"/>
              </w:rPr>
            </w:pPr>
            <w:r w:rsidRPr="0016120E">
              <w:rPr>
                <w:rFonts w:ascii="Times New Roman" w:hAnsi="Times New Roman"/>
                <w:sz w:val="18"/>
                <w:szCs w:val="18"/>
              </w:rPr>
              <w:t>Повышение эффективности управления муниципальными финансами и муниципальным долгом, использования муниципального имущества Завитинского района</w:t>
            </w:r>
          </w:p>
        </w:tc>
      </w:tr>
      <w:tr w:rsidR="00C77B6A" w:rsidRPr="00181EAD" w:rsidTr="00674CF4">
        <w:trPr>
          <w:trHeight w:val="20"/>
          <w:jc w:val="center"/>
        </w:trPr>
        <w:tc>
          <w:tcPr>
            <w:tcW w:w="262" w:type="pct"/>
          </w:tcPr>
          <w:p w:rsidR="00C77B6A" w:rsidRPr="0016120E" w:rsidRDefault="00C77B6A" w:rsidP="0057481B">
            <w:pPr>
              <w:spacing w:after="0" w:line="240" w:lineRule="auto"/>
              <w:rPr>
                <w:rFonts w:ascii="Times New Roman" w:hAnsi="Times New Roman"/>
                <w:b/>
                <w:sz w:val="18"/>
                <w:szCs w:val="18"/>
              </w:rPr>
            </w:pPr>
            <w:r w:rsidRPr="0016120E">
              <w:rPr>
                <w:rFonts w:ascii="Times New Roman" w:hAnsi="Times New Roman"/>
                <w:b/>
                <w:sz w:val="18"/>
                <w:szCs w:val="18"/>
              </w:rPr>
              <w:t>12.</w:t>
            </w:r>
          </w:p>
        </w:tc>
        <w:tc>
          <w:tcPr>
            <w:tcW w:w="1639" w:type="pct"/>
          </w:tcPr>
          <w:p w:rsidR="00C77B6A" w:rsidRPr="0016120E" w:rsidRDefault="00C77B6A" w:rsidP="0057481B">
            <w:pPr>
              <w:spacing w:after="0" w:line="240" w:lineRule="auto"/>
              <w:rPr>
                <w:rFonts w:ascii="Times New Roman" w:hAnsi="Times New Roman"/>
                <w:sz w:val="18"/>
                <w:szCs w:val="18"/>
              </w:rPr>
            </w:pPr>
            <w:r w:rsidRPr="0016120E">
              <w:rPr>
                <w:rFonts w:ascii="Times New Roman" w:hAnsi="Times New Roman"/>
                <w:sz w:val="18"/>
                <w:szCs w:val="18"/>
              </w:rPr>
              <w:t>«Развитие транспортного сообщения на территории Завитинского района»</w:t>
            </w:r>
          </w:p>
        </w:tc>
        <w:tc>
          <w:tcPr>
            <w:tcW w:w="959" w:type="pct"/>
          </w:tcPr>
          <w:p w:rsidR="00C77B6A" w:rsidRPr="0016120E" w:rsidRDefault="00C77B6A" w:rsidP="00674CF4">
            <w:pPr>
              <w:ind w:right="318"/>
              <w:jc w:val="right"/>
              <w:rPr>
                <w:rFonts w:ascii="Times New Roman" w:hAnsi="Times New Roman"/>
                <w:color w:val="000000"/>
                <w:sz w:val="18"/>
                <w:szCs w:val="18"/>
              </w:rPr>
            </w:pPr>
            <w:r w:rsidRPr="0016120E">
              <w:rPr>
                <w:rFonts w:ascii="Times New Roman" w:hAnsi="Times New Roman"/>
                <w:color w:val="000000"/>
                <w:sz w:val="18"/>
                <w:szCs w:val="18"/>
              </w:rPr>
              <w:t>1 048,93</w:t>
            </w:r>
          </w:p>
        </w:tc>
        <w:tc>
          <w:tcPr>
            <w:tcW w:w="2140" w:type="pct"/>
          </w:tcPr>
          <w:p w:rsidR="00C77B6A" w:rsidRPr="0016120E" w:rsidRDefault="00C77B6A" w:rsidP="00674CF4">
            <w:pPr>
              <w:spacing w:after="0" w:line="240" w:lineRule="auto"/>
              <w:rPr>
                <w:rFonts w:ascii="Times New Roman" w:hAnsi="Times New Roman"/>
                <w:sz w:val="18"/>
                <w:szCs w:val="18"/>
              </w:rPr>
            </w:pPr>
            <w:r w:rsidRPr="0016120E">
              <w:rPr>
                <w:rFonts w:ascii="Times New Roman" w:hAnsi="Times New Roman"/>
                <w:sz w:val="18"/>
                <w:szCs w:val="18"/>
              </w:rPr>
              <w:t>Предоставление субсидии МУП «Рынок» на возмещение убытков, связанных с пассажирскими перевозками – 11 ед., субсидии на предотвращение банкротства – 6 ед.</w:t>
            </w:r>
          </w:p>
        </w:tc>
      </w:tr>
      <w:tr w:rsidR="00C77B6A" w:rsidRPr="00181EAD" w:rsidTr="00674CF4">
        <w:trPr>
          <w:trHeight w:val="20"/>
          <w:jc w:val="center"/>
        </w:trPr>
        <w:tc>
          <w:tcPr>
            <w:tcW w:w="262" w:type="pct"/>
          </w:tcPr>
          <w:p w:rsidR="00C77B6A" w:rsidRPr="0016120E" w:rsidRDefault="00C77B6A" w:rsidP="0057481B">
            <w:pPr>
              <w:spacing w:after="0" w:line="240" w:lineRule="auto"/>
              <w:jc w:val="right"/>
              <w:rPr>
                <w:rFonts w:ascii="Times New Roman" w:hAnsi="Times New Roman"/>
                <w:b/>
                <w:sz w:val="18"/>
                <w:szCs w:val="18"/>
              </w:rPr>
            </w:pPr>
            <w:r w:rsidRPr="0016120E">
              <w:rPr>
                <w:rFonts w:ascii="Times New Roman" w:hAnsi="Times New Roman"/>
                <w:b/>
                <w:sz w:val="18"/>
                <w:szCs w:val="18"/>
              </w:rPr>
              <w:t>13.</w:t>
            </w:r>
          </w:p>
        </w:tc>
        <w:tc>
          <w:tcPr>
            <w:tcW w:w="1639" w:type="pct"/>
            <w:vAlign w:val="bottom"/>
          </w:tcPr>
          <w:p w:rsidR="00C77B6A" w:rsidRPr="0016120E" w:rsidRDefault="00C77B6A" w:rsidP="00822469">
            <w:pPr>
              <w:spacing w:after="0" w:line="240" w:lineRule="auto"/>
              <w:rPr>
                <w:rFonts w:ascii="Times New Roman" w:hAnsi="Times New Roman"/>
                <w:sz w:val="18"/>
                <w:szCs w:val="18"/>
              </w:rPr>
            </w:pPr>
            <w:r w:rsidRPr="0016120E">
              <w:rPr>
                <w:rFonts w:ascii="Times New Roman" w:hAnsi="Times New Roman"/>
                <w:sz w:val="18"/>
                <w:szCs w:val="18"/>
              </w:rPr>
              <w:t>«Обеспечение экологической безопасности и охрана окружающей среды в Завитинском районе Амурской области</w:t>
            </w:r>
            <w:r w:rsidRPr="0016120E">
              <w:rPr>
                <w:sz w:val="18"/>
                <w:szCs w:val="18"/>
              </w:rPr>
              <w:t>»</w:t>
            </w:r>
          </w:p>
        </w:tc>
        <w:tc>
          <w:tcPr>
            <w:tcW w:w="959" w:type="pct"/>
          </w:tcPr>
          <w:p w:rsidR="00C77B6A" w:rsidRPr="0016120E" w:rsidRDefault="00C77B6A" w:rsidP="00674CF4">
            <w:pPr>
              <w:ind w:right="318"/>
              <w:jc w:val="right"/>
              <w:rPr>
                <w:rFonts w:ascii="Times New Roman" w:hAnsi="Times New Roman"/>
                <w:color w:val="000000"/>
                <w:sz w:val="18"/>
                <w:szCs w:val="18"/>
              </w:rPr>
            </w:pPr>
            <w:r w:rsidRPr="0016120E">
              <w:rPr>
                <w:rFonts w:ascii="Times New Roman" w:hAnsi="Times New Roman"/>
                <w:color w:val="000000"/>
                <w:sz w:val="18"/>
                <w:szCs w:val="18"/>
              </w:rPr>
              <w:t>8,00</w:t>
            </w:r>
          </w:p>
        </w:tc>
        <w:tc>
          <w:tcPr>
            <w:tcW w:w="2140" w:type="pct"/>
          </w:tcPr>
          <w:p w:rsidR="00C77B6A" w:rsidRPr="0016120E" w:rsidRDefault="00C77B6A" w:rsidP="00674CF4">
            <w:pPr>
              <w:spacing w:after="0" w:line="240" w:lineRule="auto"/>
              <w:rPr>
                <w:rFonts w:ascii="Times New Roman" w:hAnsi="Times New Roman"/>
                <w:sz w:val="18"/>
                <w:szCs w:val="18"/>
              </w:rPr>
            </w:pPr>
            <w:r w:rsidRPr="0016120E">
              <w:rPr>
                <w:rFonts w:ascii="Times New Roman" w:hAnsi="Times New Roman"/>
                <w:sz w:val="18"/>
                <w:szCs w:val="18"/>
              </w:rPr>
              <w:t>Публикация статьей об охране окружающей среды</w:t>
            </w:r>
          </w:p>
        </w:tc>
      </w:tr>
      <w:tr w:rsidR="00C77B6A" w:rsidRPr="00181EAD" w:rsidTr="00674CF4">
        <w:trPr>
          <w:trHeight w:val="20"/>
          <w:jc w:val="center"/>
        </w:trPr>
        <w:tc>
          <w:tcPr>
            <w:tcW w:w="262" w:type="pct"/>
          </w:tcPr>
          <w:p w:rsidR="00C77B6A" w:rsidRPr="0016120E" w:rsidRDefault="00C77B6A" w:rsidP="0057481B">
            <w:pPr>
              <w:spacing w:after="0" w:line="240" w:lineRule="auto"/>
              <w:jc w:val="right"/>
              <w:rPr>
                <w:rFonts w:ascii="Times New Roman" w:hAnsi="Times New Roman"/>
                <w:b/>
                <w:sz w:val="18"/>
                <w:szCs w:val="18"/>
              </w:rPr>
            </w:pPr>
            <w:r w:rsidRPr="0016120E">
              <w:rPr>
                <w:rFonts w:ascii="Times New Roman" w:hAnsi="Times New Roman"/>
                <w:b/>
                <w:sz w:val="18"/>
                <w:szCs w:val="18"/>
              </w:rPr>
              <w:t>14</w:t>
            </w:r>
          </w:p>
        </w:tc>
        <w:tc>
          <w:tcPr>
            <w:tcW w:w="1639" w:type="pct"/>
          </w:tcPr>
          <w:p w:rsidR="00C77B6A" w:rsidRPr="0016120E" w:rsidRDefault="00C77B6A" w:rsidP="004C6A3C">
            <w:pPr>
              <w:spacing w:after="0" w:line="240" w:lineRule="auto"/>
              <w:rPr>
                <w:rFonts w:ascii="Times New Roman" w:hAnsi="Times New Roman"/>
                <w:sz w:val="18"/>
                <w:szCs w:val="18"/>
              </w:rPr>
            </w:pPr>
            <w:r w:rsidRPr="0016120E">
              <w:rPr>
                <w:rFonts w:ascii="Times New Roman" w:hAnsi="Times New Roman"/>
                <w:sz w:val="18"/>
                <w:szCs w:val="18"/>
              </w:rPr>
              <w:t>«Развитие сети автомобильных дорог общего пользования Завитинского района»</w:t>
            </w:r>
          </w:p>
        </w:tc>
        <w:tc>
          <w:tcPr>
            <w:tcW w:w="959" w:type="pct"/>
          </w:tcPr>
          <w:p w:rsidR="00C77B6A" w:rsidRPr="0016120E" w:rsidRDefault="00C77B6A" w:rsidP="00674CF4">
            <w:pPr>
              <w:ind w:right="318"/>
              <w:jc w:val="right"/>
              <w:rPr>
                <w:rFonts w:ascii="Times New Roman" w:hAnsi="Times New Roman"/>
                <w:color w:val="000000"/>
                <w:sz w:val="18"/>
                <w:szCs w:val="18"/>
              </w:rPr>
            </w:pPr>
            <w:r w:rsidRPr="0016120E">
              <w:rPr>
                <w:rFonts w:ascii="Times New Roman" w:hAnsi="Times New Roman"/>
                <w:color w:val="000000"/>
                <w:sz w:val="18"/>
                <w:szCs w:val="18"/>
              </w:rPr>
              <w:t>6 661,68</w:t>
            </w:r>
          </w:p>
        </w:tc>
        <w:tc>
          <w:tcPr>
            <w:tcW w:w="2140" w:type="pct"/>
          </w:tcPr>
          <w:p w:rsidR="00C77B6A" w:rsidRPr="0016120E" w:rsidRDefault="00C77B6A" w:rsidP="00674CF4">
            <w:pPr>
              <w:spacing w:after="0" w:line="240" w:lineRule="auto"/>
              <w:rPr>
                <w:rFonts w:ascii="Times New Roman" w:hAnsi="Times New Roman"/>
                <w:sz w:val="18"/>
                <w:szCs w:val="18"/>
              </w:rPr>
            </w:pPr>
            <w:r w:rsidRPr="0016120E">
              <w:rPr>
                <w:rFonts w:ascii="Times New Roman" w:hAnsi="Times New Roman"/>
                <w:sz w:val="18"/>
                <w:szCs w:val="18"/>
              </w:rPr>
              <w:t>Произведены работы по ремонту автодорог «Куприяновка-Подоловка» и «Преображеновка-Валуево», установлено защитное ограждение и сигнальные столбики в с. Преображеновка</w:t>
            </w:r>
          </w:p>
        </w:tc>
      </w:tr>
    </w:tbl>
    <w:p w:rsidR="00C77B6A" w:rsidRPr="00181EAD" w:rsidRDefault="00C77B6A" w:rsidP="002D00B1">
      <w:pPr>
        <w:spacing w:after="0" w:line="240" w:lineRule="auto"/>
        <w:ind w:firstLine="709"/>
        <w:jc w:val="both"/>
        <w:rPr>
          <w:rFonts w:ascii="Times New Roman" w:hAnsi="Times New Roman"/>
          <w:color w:val="000000"/>
          <w:sz w:val="20"/>
          <w:szCs w:val="20"/>
        </w:rPr>
      </w:pPr>
      <w:r w:rsidRPr="00181EAD">
        <w:rPr>
          <w:rFonts w:ascii="Times New Roman" w:hAnsi="Times New Roman"/>
          <w:color w:val="000000"/>
          <w:sz w:val="20"/>
          <w:szCs w:val="20"/>
        </w:rPr>
        <w:t>По-прежнему проблемными вопросами в реализации муниципальных программ остаются недостаточный объем финансирования мероприятий из средств местного бюджета по причине низкой доходности бюджета, а также  несоответствие муниципальных программ в части объема финансирования критериям отбора для получения субсидий из вышестоящих бюджетов на софинансирование мероприятий муниципальных программ.</w:t>
      </w:r>
    </w:p>
    <w:p w:rsidR="00C77B6A" w:rsidRPr="00181EAD" w:rsidRDefault="00C77B6A" w:rsidP="002D00B1">
      <w:pPr>
        <w:spacing w:after="0" w:line="240" w:lineRule="auto"/>
        <w:ind w:firstLine="709"/>
        <w:jc w:val="both"/>
        <w:rPr>
          <w:rFonts w:ascii="Times New Roman" w:hAnsi="Times New Roman"/>
          <w:b/>
          <w:sz w:val="20"/>
          <w:szCs w:val="20"/>
        </w:rPr>
      </w:pPr>
      <w:r w:rsidRPr="00181EAD">
        <w:rPr>
          <w:rFonts w:ascii="Times New Roman" w:hAnsi="Times New Roman"/>
          <w:color w:val="000000"/>
          <w:sz w:val="20"/>
          <w:szCs w:val="20"/>
        </w:rPr>
        <w:t>С этой проблемой мы продолжаем бороться, ведем постоянный мониторинг государственных и федеральных программ, стараемся предусмотреть в бюджете района  необходимые суммы для обеспечения минимальной доли софинансирования из местного бюджета, необходимой для участия в данных программах и привлечения субсидий из вышестоящих бюджетов для реализации значимых мероприятий.</w:t>
      </w:r>
    </w:p>
    <w:p w:rsidR="00C77B6A" w:rsidRPr="00181EAD" w:rsidRDefault="00C77B6A" w:rsidP="002D00B1">
      <w:pPr>
        <w:spacing w:after="0" w:line="240" w:lineRule="auto"/>
        <w:ind w:firstLine="709"/>
        <w:jc w:val="both"/>
        <w:rPr>
          <w:rFonts w:ascii="Times New Roman" w:hAnsi="Times New Roman"/>
          <w:sz w:val="20"/>
          <w:szCs w:val="20"/>
        </w:rPr>
      </w:pPr>
      <w:r w:rsidRPr="00181EAD">
        <w:rPr>
          <w:rFonts w:ascii="Times New Roman" w:hAnsi="Times New Roman"/>
          <w:sz w:val="20"/>
          <w:szCs w:val="20"/>
        </w:rPr>
        <w:t>Так в 2018 году район принял участие в следующих государственных программах Амурской области, осуществив привлечение</w:t>
      </w:r>
      <w:r w:rsidRPr="00181EAD">
        <w:rPr>
          <w:rFonts w:ascii="Times New Roman" w:hAnsi="Times New Roman"/>
          <w:color w:val="000000"/>
          <w:sz w:val="20"/>
          <w:szCs w:val="20"/>
        </w:rPr>
        <w:t xml:space="preserve">1,05 рубля средств областного бюджета  и 0,01 рубля средств федерального бюджета </w:t>
      </w:r>
      <w:r w:rsidRPr="00181EAD">
        <w:rPr>
          <w:rFonts w:ascii="Times New Roman" w:hAnsi="Times New Roman"/>
          <w:sz w:val="20"/>
          <w:szCs w:val="20"/>
        </w:rPr>
        <w:t>на 1 рубль средств местного бюджета</w:t>
      </w:r>
      <w:r w:rsidRPr="00181EAD">
        <w:rPr>
          <w:rFonts w:ascii="Times New Roman" w:hAnsi="Times New Roman"/>
          <w:color w:val="000000"/>
          <w:sz w:val="20"/>
          <w:szCs w:val="20"/>
        </w:rPr>
        <w:t>(аналогичные показатели 2017 года – 1,34 и 0,02 рубля соответственно)</w:t>
      </w:r>
      <w:r w:rsidRPr="00181EAD">
        <w:rPr>
          <w:rFonts w:ascii="Times New Roman" w:hAnsi="Times New Roman"/>
          <w:sz w:val="20"/>
          <w:szCs w:val="20"/>
        </w:rPr>
        <w:t>:</w:t>
      </w:r>
    </w:p>
    <w:tbl>
      <w:tblPr>
        <w:tblW w:w="49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10"/>
        <w:gridCol w:w="3768"/>
        <w:gridCol w:w="2203"/>
      </w:tblGrid>
      <w:tr w:rsidR="00C77B6A" w:rsidRPr="00181EAD" w:rsidTr="007B3D46">
        <w:trPr>
          <w:jc w:val="center"/>
        </w:trPr>
        <w:tc>
          <w:tcPr>
            <w:tcW w:w="1916" w:type="pct"/>
          </w:tcPr>
          <w:p w:rsidR="00C77B6A" w:rsidRPr="0016120E" w:rsidRDefault="00C77B6A" w:rsidP="0057481B">
            <w:pPr>
              <w:spacing w:after="0" w:line="240" w:lineRule="auto"/>
              <w:jc w:val="center"/>
              <w:rPr>
                <w:rFonts w:ascii="Times New Roman" w:hAnsi="Times New Roman"/>
                <w:sz w:val="18"/>
                <w:szCs w:val="18"/>
              </w:rPr>
            </w:pPr>
            <w:r w:rsidRPr="0016120E">
              <w:rPr>
                <w:rFonts w:ascii="Times New Roman" w:hAnsi="Times New Roman"/>
                <w:sz w:val="18"/>
                <w:szCs w:val="18"/>
              </w:rPr>
              <w:t>Наименование программы</w:t>
            </w:r>
          </w:p>
        </w:tc>
        <w:tc>
          <w:tcPr>
            <w:tcW w:w="1946" w:type="pct"/>
          </w:tcPr>
          <w:p w:rsidR="00C77B6A" w:rsidRPr="0016120E" w:rsidRDefault="00C77B6A" w:rsidP="00C82FDF">
            <w:pPr>
              <w:spacing w:after="0" w:line="240" w:lineRule="auto"/>
              <w:jc w:val="center"/>
              <w:rPr>
                <w:rFonts w:ascii="Times New Roman" w:hAnsi="Times New Roman"/>
                <w:color w:val="000000"/>
                <w:sz w:val="18"/>
                <w:szCs w:val="18"/>
              </w:rPr>
            </w:pPr>
            <w:r w:rsidRPr="0016120E">
              <w:rPr>
                <w:rFonts w:ascii="Times New Roman" w:hAnsi="Times New Roman"/>
                <w:color w:val="000000"/>
                <w:sz w:val="18"/>
                <w:szCs w:val="18"/>
              </w:rPr>
              <w:t>Объем привлеченных</w:t>
            </w:r>
            <w:r>
              <w:rPr>
                <w:rFonts w:ascii="Times New Roman" w:hAnsi="Times New Roman"/>
                <w:color w:val="000000"/>
                <w:sz w:val="18"/>
                <w:szCs w:val="18"/>
              </w:rPr>
              <w:t xml:space="preserve"> </w:t>
            </w:r>
            <w:r w:rsidRPr="0016120E">
              <w:rPr>
                <w:rFonts w:ascii="Times New Roman" w:hAnsi="Times New Roman"/>
                <w:color w:val="000000"/>
                <w:sz w:val="18"/>
                <w:szCs w:val="18"/>
              </w:rPr>
              <w:t>средств на 1 руб. местного бюджета</w:t>
            </w:r>
          </w:p>
        </w:tc>
        <w:tc>
          <w:tcPr>
            <w:tcW w:w="1138" w:type="pct"/>
          </w:tcPr>
          <w:p w:rsidR="00C77B6A" w:rsidRPr="0016120E" w:rsidRDefault="00C77B6A" w:rsidP="0057481B">
            <w:pPr>
              <w:spacing w:after="0" w:line="240" w:lineRule="auto"/>
              <w:jc w:val="center"/>
              <w:rPr>
                <w:rFonts w:ascii="Times New Roman" w:hAnsi="Times New Roman"/>
                <w:color w:val="000000"/>
                <w:sz w:val="18"/>
                <w:szCs w:val="18"/>
              </w:rPr>
            </w:pPr>
            <w:r w:rsidRPr="0016120E">
              <w:rPr>
                <w:rFonts w:ascii="Times New Roman" w:hAnsi="Times New Roman"/>
                <w:color w:val="000000"/>
                <w:sz w:val="18"/>
                <w:szCs w:val="18"/>
              </w:rPr>
              <w:t>Примечание</w:t>
            </w:r>
          </w:p>
        </w:tc>
      </w:tr>
      <w:tr w:rsidR="00C77B6A" w:rsidRPr="00181EAD" w:rsidTr="007B3D46">
        <w:trPr>
          <w:jc w:val="center"/>
        </w:trPr>
        <w:tc>
          <w:tcPr>
            <w:tcW w:w="1916" w:type="pct"/>
          </w:tcPr>
          <w:p w:rsidR="00C77B6A" w:rsidRPr="0016120E" w:rsidRDefault="00C77B6A" w:rsidP="001F1C5C">
            <w:pPr>
              <w:spacing w:after="0" w:line="240" w:lineRule="auto"/>
              <w:rPr>
                <w:rFonts w:ascii="Times New Roman" w:hAnsi="Times New Roman"/>
                <w:sz w:val="18"/>
                <w:szCs w:val="18"/>
              </w:rPr>
            </w:pPr>
            <w:r w:rsidRPr="0016120E">
              <w:rPr>
                <w:rFonts w:ascii="Times New Roman" w:hAnsi="Times New Roman"/>
                <w:sz w:val="18"/>
                <w:szCs w:val="18"/>
              </w:rPr>
              <w:t>«</w:t>
            </w:r>
            <w:r w:rsidRPr="0016120E">
              <w:rPr>
                <w:rFonts w:ascii="Times New Roman" w:hAnsi="Times New Roman"/>
                <w:bCs/>
                <w:sz w:val="18"/>
                <w:szCs w:val="18"/>
              </w:rPr>
              <w:t>Модернизация жилищно-коммунального комплекса, энергосбережение и повышение энергетической эффективности  вЗавитинском районе»</w:t>
            </w:r>
          </w:p>
        </w:tc>
        <w:tc>
          <w:tcPr>
            <w:tcW w:w="1946" w:type="pct"/>
          </w:tcPr>
          <w:p w:rsidR="00C77B6A" w:rsidRPr="0016120E" w:rsidRDefault="00C77B6A" w:rsidP="0057481B">
            <w:pPr>
              <w:spacing w:after="0" w:line="240" w:lineRule="auto"/>
              <w:rPr>
                <w:rFonts w:ascii="Times New Roman" w:hAnsi="Times New Roman"/>
                <w:sz w:val="18"/>
                <w:szCs w:val="18"/>
              </w:rPr>
            </w:pPr>
            <w:r w:rsidRPr="0016120E">
              <w:rPr>
                <w:rFonts w:ascii="Times New Roman" w:hAnsi="Times New Roman"/>
                <w:color w:val="000000"/>
                <w:sz w:val="18"/>
                <w:szCs w:val="18"/>
              </w:rPr>
              <w:t>28,62 рубля средств областного бюджета</w:t>
            </w:r>
            <w:r w:rsidRPr="0016120E">
              <w:rPr>
                <w:rFonts w:ascii="Times New Roman" w:hAnsi="Times New Roman"/>
                <w:bCs/>
                <w:sz w:val="18"/>
                <w:szCs w:val="18"/>
              </w:rPr>
              <w:t>;</w:t>
            </w:r>
          </w:p>
        </w:tc>
        <w:tc>
          <w:tcPr>
            <w:tcW w:w="1138" w:type="pct"/>
          </w:tcPr>
          <w:p w:rsidR="00C77B6A" w:rsidRPr="0016120E" w:rsidRDefault="00C77B6A" w:rsidP="0057481B">
            <w:pPr>
              <w:spacing w:after="0" w:line="240" w:lineRule="auto"/>
              <w:rPr>
                <w:rFonts w:ascii="Times New Roman" w:hAnsi="Times New Roman"/>
                <w:color w:val="000000"/>
                <w:sz w:val="18"/>
                <w:szCs w:val="18"/>
              </w:rPr>
            </w:pPr>
            <w:r w:rsidRPr="0016120E">
              <w:rPr>
                <w:rFonts w:ascii="Times New Roman" w:hAnsi="Times New Roman"/>
                <w:color w:val="000000"/>
                <w:sz w:val="18"/>
                <w:szCs w:val="18"/>
              </w:rPr>
              <w:t>Компенсация выпадающих доходов теплоснабжающих организаций, модернизация объектов инфраструктуры ЖКХ</w:t>
            </w:r>
          </w:p>
        </w:tc>
      </w:tr>
      <w:tr w:rsidR="00C77B6A" w:rsidRPr="00181EAD" w:rsidTr="007B3D46">
        <w:trPr>
          <w:jc w:val="center"/>
        </w:trPr>
        <w:tc>
          <w:tcPr>
            <w:tcW w:w="1916" w:type="pct"/>
          </w:tcPr>
          <w:p w:rsidR="00C77B6A" w:rsidRPr="0016120E" w:rsidRDefault="00C77B6A" w:rsidP="0057481B">
            <w:pPr>
              <w:spacing w:after="0" w:line="240" w:lineRule="auto"/>
              <w:rPr>
                <w:rFonts w:ascii="Times New Roman" w:hAnsi="Times New Roman"/>
                <w:sz w:val="18"/>
                <w:szCs w:val="18"/>
              </w:rPr>
            </w:pPr>
            <w:r w:rsidRPr="0016120E">
              <w:rPr>
                <w:rFonts w:ascii="Times New Roman" w:hAnsi="Times New Roman"/>
                <w:sz w:val="18"/>
                <w:szCs w:val="18"/>
              </w:rPr>
              <w:t>«Обеспечение доступным жильем молодых семей»</w:t>
            </w:r>
          </w:p>
        </w:tc>
        <w:tc>
          <w:tcPr>
            <w:tcW w:w="1946" w:type="pct"/>
          </w:tcPr>
          <w:p w:rsidR="00C77B6A" w:rsidRPr="0016120E" w:rsidRDefault="00C77B6A" w:rsidP="0011080E">
            <w:pPr>
              <w:spacing w:after="0" w:line="240" w:lineRule="auto"/>
              <w:rPr>
                <w:rFonts w:ascii="Times New Roman" w:hAnsi="Times New Roman"/>
                <w:color w:val="000000"/>
                <w:sz w:val="18"/>
                <w:szCs w:val="18"/>
              </w:rPr>
            </w:pPr>
            <w:r w:rsidRPr="0016120E">
              <w:rPr>
                <w:rFonts w:ascii="Times New Roman" w:hAnsi="Times New Roman"/>
                <w:color w:val="000000"/>
                <w:sz w:val="18"/>
                <w:szCs w:val="18"/>
              </w:rPr>
              <w:t>3,05 рубля средств федерального бюджета</w:t>
            </w:r>
          </w:p>
          <w:p w:rsidR="00C77B6A" w:rsidRPr="0016120E" w:rsidRDefault="00C77B6A" w:rsidP="0011080E">
            <w:pPr>
              <w:spacing w:after="0" w:line="240" w:lineRule="auto"/>
              <w:rPr>
                <w:rFonts w:ascii="Times New Roman" w:hAnsi="Times New Roman"/>
                <w:sz w:val="18"/>
                <w:szCs w:val="18"/>
              </w:rPr>
            </w:pPr>
            <w:r w:rsidRPr="0016120E">
              <w:rPr>
                <w:rFonts w:ascii="Times New Roman" w:hAnsi="Times New Roman"/>
                <w:color w:val="000000"/>
                <w:sz w:val="18"/>
                <w:szCs w:val="18"/>
              </w:rPr>
              <w:t>4,02рублясредств областного бюджета</w:t>
            </w:r>
          </w:p>
        </w:tc>
        <w:tc>
          <w:tcPr>
            <w:tcW w:w="1138" w:type="pct"/>
          </w:tcPr>
          <w:p w:rsidR="00C77B6A" w:rsidRPr="0016120E" w:rsidRDefault="00C77B6A" w:rsidP="0057481B">
            <w:pPr>
              <w:spacing w:after="0" w:line="240" w:lineRule="auto"/>
              <w:rPr>
                <w:rFonts w:ascii="Times New Roman" w:hAnsi="Times New Roman"/>
                <w:color w:val="000000"/>
                <w:sz w:val="18"/>
                <w:szCs w:val="18"/>
              </w:rPr>
            </w:pPr>
            <w:r w:rsidRPr="0016120E">
              <w:rPr>
                <w:rFonts w:ascii="Times New Roman" w:hAnsi="Times New Roman"/>
                <w:color w:val="000000"/>
                <w:sz w:val="18"/>
                <w:szCs w:val="18"/>
              </w:rPr>
              <w:t>Приобретение жилья для 1 молодой семьи</w:t>
            </w:r>
          </w:p>
        </w:tc>
      </w:tr>
      <w:tr w:rsidR="00C77B6A" w:rsidRPr="00181EAD" w:rsidTr="007B3D46">
        <w:trPr>
          <w:jc w:val="center"/>
        </w:trPr>
        <w:tc>
          <w:tcPr>
            <w:tcW w:w="1916" w:type="pct"/>
          </w:tcPr>
          <w:p w:rsidR="00C77B6A" w:rsidRPr="0016120E" w:rsidRDefault="00C77B6A" w:rsidP="005E4DBF">
            <w:pPr>
              <w:spacing w:after="0" w:line="240" w:lineRule="auto"/>
              <w:rPr>
                <w:rFonts w:ascii="Times New Roman" w:hAnsi="Times New Roman"/>
                <w:sz w:val="18"/>
                <w:szCs w:val="18"/>
              </w:rPr>
            </w:pPr>
            <w:r w:rsidRPr="0016120E">
              <w:rPr>
                <w:rFonts w:ascii="Times New Roman" w:hAnsi="Times New Roman"/>
                <w:bCs/>
                <w:sz w:val="18"/>
                <w:szCs w:val="18"/>
              </w:rPr>
              <w:t>«Развитие сети автомобильных дорог общего пользования Завитинского района»</w:t>
            </w:r>
          </w:p>
        </w:tc>
        <w:tc>
          <w:tcPr>
            <w:tcW w:w="1946" w:type="pct"/>
          </w:tcPr>
          <w:p w:rsidR="00C77B6A" w:rsidRPr="0016120E" w:rsidRDefault="00C77B6A" w:rsidP="0057481B">
            <w:pPr>
              <w:spacing w:after="0" w:line="240" w:lineRule="auto"/>
              <w:rPr>
                <w:rFonts w:ascii="Times New Roman" w:hAnsi="Times New Roman"/>
                <w:sz w:val="18"/>
                <w:szCs w:val="18"/>
              </w:rPr>
            </w:pPr>
            <w:r w:rsidRPr="0016120E">
              <w:rPr>
                <w:rFonts w:ascii="Times New Roman" w:hAnsi="Times New Roman"/>
                <w:sz w:val="18"/>
                <w:szCs w:val="18"/>
              </w:rPr>
              <w:t>16,5 рубля средств областного бюджета;</w:t>
            </w:r>
          </w:p>
        </w:tc>
        <w:tc>
          <w:tcPr>
            <w:tcW w:w="1138" w:type="pct"/>
          </w:tcPr>
          <w:p w:rsidR="00C77B6A" w:rsidRPr="0016120E" w:rsidRDefault="00C77B6A" w:rsidP="0057481B">
            <w:pPr>
              <w:spacing w:after="0" w:line="240" w:lineRule="auto"/>
              <w:rPr>
                <w:rFonts w:ascii="Times New Roman" w:hAnsi="Times New Roman"/>
                <w:sz w:val="18"/>
                <w:szCs w:val="18"/>
              </w:rPr>
            </w:pPr>
            <w:r w:rsidRPr="0016120E">
              <w:rPr>
                <w:rFonts w:ascii="Times New Roman" w:hAnsi="Times New Roman"/>
                <w:sz w:val="18"/>
                <w:szCs w:val="18"/>
              </w:rPr>
              <w:t>Ремонт дорог</w:t>
            </w:r>
          </w:p>
        </w:tc>
      </w:tr>
      <w:tr w:rsidR="00C77B6A" w:rsidRPr="00181EAD" w:rsidTr="007B3D46">
        <w:trPr>
          <w:jc w:val="center"/>
        </w:trPr>
        <w:tc>
          <w:tcPr>
            <w:tcW w:w="1916" w:type="pct"/>
          </w:tcPr>
          <w:p w:rsidR="00C77B6A" w:rsidRPr="0016120E" w:rsidRDefault="00C77B6A" w:rsidP="001F1C5C">
            <w:pPr>
              <w:spacing w:after="0" w:line="240" w:lineRule="auto"/>
              <w:rPr>
                <w:rFonts w:ascii="Times New Roman" w:hAnsi="Times New Roman"/>
                <w:sz w:val="18"/>
                <w:szCs w:val="18"/>
              </w:rPr>
            </w:pPr>
            <w:r w:rsidRPr="0016120E">
              <w:rPr>
                <w:rFonts w:ascii="Times New Roman" w:hAnsi="Times New Roman"/>
                <w:sz w:val="18"/>
                <w:szCs w:val="18"/>
              </w:rPr>
              <w:t>«Устойчивое развитие сельских территорий Завитинского района Амурской области</w:t>
            </w:r>
            <w:r w:rsidRPr="0016120E">
              <w:rPr>
                <w:rFonts w:ascii="Times New Roman" w:hAnsi="Times New Roman"/>
                <w:bCs/>
                <w:spacing w:val="1"/>
                <w:sz w:val="18"/>
                <w:szCs w:val="18"/>
              </w:rPr>
              <w:t>»</w:t>
            </w:r>
          </w:p>
        </w:tc>
        <w:tc>
          <w:tcPr>
            <w:tcW w:w="1946" w:type="pct"/>
          </w:tcPr>
          <w:p w:rsidR="00C77B6A" w:rsidRPr="0016120E" w:rsidRDefault="00C77B6A" w:rsidP="0057481B">
            <w:pPr>
              <w:spacing w:after="0" w:line="240" w:lineRule="auto"/>
              <w:rPr>
                <w:rFonts w:ascii="Times New Roman" w:hAnsi="Times New Roman"/>
                <w:color w:val="000000"/>
                <w:sz w:val="18"/>
                <w:szCs w:val="18"/>
              </w:rPr>
            </w:pPr>
            <w:r w:rsidRPr="0016120E">
              <w:rPr>
                <w:rFonts w:ascii="Times New Roman" w:hAnsi="Times New Roman"/>
                <w:color w:val="000000"/>
                <w:sz w:val="18"/>
                <w:szCs w:val="18"/>
              </w:rPr>
              <w:t>56,96 рублей средств федерального бюджета;</w:t>
            </w:r>
          </w:p>
          <w:p w:rsidR="00C77B6A" w:rsidRPr="0016120E" w:rsidRDefault="00C77B6A" w:rsidP="0057481B">
            <w:pPr>
              <w:spacing w:after="0" w:line="240" w:lineRule="auto"/>
              <w:rPr>
                <w:rFonts w:ascii="Times New Roman" w:hAnsi="Times New Roman"/>
                <w:sz w:val="18"/>
                <w:szCs w:val="18"/>
              </w:rPr>
            </w:pPr>
            <w:r w:rsidRPr="0016120E">
              <w:rPr>
                <w:rFonts w:ascii="Times New Roman" w:hAnsi="Times New Roman"/>
                <w:color w:val="000000"/>
                <w:sz w:val="18"/>
                <w:szCs w:val="18"/>
              </w:rPr>
              <w:t>10,05рублясредств  областного бюджета</w:t>
            </w:r>
          </w:p>
        </w:tc>
        <w:tc>
          <w:tcPr>
            <w:tcW w:w="1138" w:type="pct"/>
          </w:tcPr>
          <w:p w:rsidR="00C77B6A" w:rsidRPr="0016120E" w:rsidRDefault="00C77B6A" w:rsidP="0057481B">
            <w:pPr>
              <w:spacing w:after="0" w:line="240" w:lineRule="auto"/>
              <w:rPr>
                <w:rFonts w:ascii="Times New Roman" w:hAnsi="Times New Roman"/>
                <w:color w:val="000000"/>
                <w:sz w:val="18"/>
                <w:szCs w:val="18"/>
              </w:rPr>
            </w:pPr>
            <w:r w:rsidRPr="0016120E">
              <w:rPr>
                <w:rFonts w:ascii="Times New Roman" w:hAnsi="Times New Roman"/>
                <w:color w:val="000000"/>
                <w:sz w:val="18"/>
                <w:szCs w:val="18"/>
              </w:rPr>
              <w:t>Улучшение жилищных условий 1 семьи (с. Куприяновка)</w:t>
            </w:r>
          </w:p>
        </w:tc>
      </w:tr>
    </w:tbl>
    <w:p w:rsidR="00C77B6A" w:rsidRPr="00181EAD" w:rsidRDefault="00C77B6A" w:rsidP="002D00B1">
      <w:pPr>
        <w:spacing w:after="0" w:line="240" w:lineRule="auto"/>
        <w:ind w:firstLine="684"/>
        <w:jc w:val="both"/>
        <w:rPr>
          <w:rFonts w:ascii="Times New Roman" w:hAnsi="Times New Roman"/>
          <w:color w:val="000000"/>
          <w:sz w:val="20"/>
          <w:szCs w:val="20"/>
        </w:rPr>
      </w:pPr>
      <w:r w:rsidRPr="00181EAD">
        <w:rPr>
          <w:rFonts w:ascii="Times New Roman" w:hAnsi="Times New Roman"/>
          <w:color w:val="000000"/>
          <w:sz w:val="20"/>
          <w:szCs w:val="20"/>
        </w:rPr>
        <w:t>В текущем году работа по данному направлению продолжается.</w:t>
      </w:r>
    </w:p>
    <w:p w:rsidR="00C77B6A" w:rsidRPr="00181EAD" w:rsidRDefault="00C77B6A" w:rsidP="002D00B1">
      <w:pPr>
        <w:spacing w:after="0" w:line="240" w:lineRule="auto"/>
        <w:ind w:firstLine="684"/>
        <w:jc w:val="both"/>
        <w:rPr>
          <w:rFonts w:ascii="Times New Roman" w:hAnsi="Times New Roman"/>
          <w:color w:val="000000"/>
          <w:sz w:val="20"/>
          <w:szCs w:val="20"/>
        </w:rPr>
      </w:pPr>
    </w:p>
    <w:p w:rsidR="00C77B6A" w:rsidRPr="00181EAD" w:rsidRDefault="00C77B6A" w:rsidP="00173A75">
      <w:pPr>
        <w:tabs>
          <w:tab w:val="left" w:pos="2579"/>
          <w:tab w:val="center" w:pos="5173"/>
        </w:tabs>
        <w:spacing w:after="0" w:line="240" w:lineRule="auto"/>
        <w:jc w:val="center"/>
        <w:rPr>
          <w:rFonts w:ascii="Times New Roman" w:hAnsi="Times New Roman"/>
          <w:b/>
          <w:sz w:val="20"/>
          <w:szCs w:val="20"/>
        </w:rPr>
      </w:pPr>
      <w:r w:rsidRPr="00181EAD">
        <w:rPr>
          <w:rFonts w:ascii="Times New Roman" w:hAnsi="Times New Roman"/>
          <w:b/>
          <w:sz w:val="20"/>
          <w:szCs w:val="20"/>
        </w:rPr>
        <w:t>Управление муниципальным имуществом</w:t>
      </w:r>
    </w:p>
    <w:p w:rsidR="00C77B6A" w:rsidRPr="00181EAD" w:rsidRDefault="00C77B6A" w:rsidP="00361804">
      <w:pPr>
        <w:widowControl w:val="0"/>
        <w:spacing w:after="0" w:line="240" w:lineRule="auto"/>
        <w:ind w:left="20" w:right="20" w:firstLine="700"/>
        <w:jc w:val="both"/>
        <w:rPr>
          <w:rFonts w:ascii="Times New Roman" w:hAnsi="Times New Roman"/>
          <w:sz w:val="20"/>
          <w:szCs w:val="20"/>
        </w:rPr>
      </w:pPr>
      <w:r w:rsidRPr="00181EAD">
        <w:rPr>
          <w:rFonts w:ascii="Times New Roman" w:hAnsi="Times New Roman"/>
          <w:sz w:val="20"/>
          <w:szCs w:val="20"/>
        </w:rPr>
        <w:t>В соответствии со статьёй 49 Федерального закона от 06.10.2003 № 131-ФЗ «Об общих принципах организации местного самоуправления в Российской Федерации»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C77B6A" w:rsidRPr="00181EAD" w:rsidRDefault="00C77B6A" w:rsidP="00361804">
      <w:pPr>
        <w:widowControl w:val="0"/>
        <w:spacing w:after="0" w:line="240" w:lineRule="auto"/>
        <w:ind w:left="20" w:right="20" w:firstLine="700"/>
        <w:jc w:val="both"/>
        <w:rPr>
          <w:rFonts w:ascii="Times New Roman" w:hAnsi="Times New Roman"/>
          <w:sz w:val="20"/>
          <w:szCs w:val="20"/>
        </w:rPr>
      </w:pPr>
      <w:r w:rsidRPr="00181EAD">
        <w:rPr>
          <w:rFonts w:ascii="Times New Roman" w:hAnsi="Times New Roman"/>
          <w:sz w:val="20"/>
          <w:szCs w:val="20"/>
        </w:rPr>
        <w:t>Одним из источников поступления доходов в бюджет района является имущество муниципальной казны, переданное в аренду, имущество переданное в хозяйственное ведение муниципальным унитарным предприятиям, (в виде отчислений от прибыли предприятий), а также реализация имущества. Основными формами использования муниципального имущества являются: хозяйственное ведение, оперативное управление, безвозмездное пользование, аренда (имущество казны).</w:t>
      </w:r>
    </w:p>
    <w:p w:rsidR="00C77B6A" w:rsidRPr="00181EAD" w:rsidRDefault="00C77B6A" w:rsidP="00361804">
      <w:pPr>
        <w:widowControl w:val="0"/>
        <w:spacing w:after="0" w:line="240" w:lineRule="auto"/>
        <w:ind w:left="20" w:right="20" w:firstLine="700"/>
        <w:jc w:val="both"/>
        <w:rPr>
          <w:rFonts w:ascii="Times New Roman" w:hAnsi="Times New Roman"/>
          <w:sz w:val="20"/>
          <w:szCs w:val="20"/>
        </w:rPr>
      </w:pPr>
      <w:r w:rsidRPr="00181EAD">
        <w:rPr>
          <w:rFonts w:ascii="Times New Roman" w:hAnsi="Times New Roman"/>
          <w:sz w:val="20"/>
          <w:szCs w:val="20"/>
        </w:rPr>
        <w:t>На 01 января 2019 года в реестре зарегистрировано 290 объект недвижимого имущества, в том числе:</w:t>
      </w:r>
    </w:p>
    <w:p w:rsidR="00C77B6A" w:rsidRPr="00181EAD" w:rsidRDefault="00C77B6A" w:rsidP="00361804">
      <w:pPr>
        <w:widowControl w:val="0"/>
        <w:spacing w:after="0" w:line="240" w:lineRule="auto"/>
        <w:ind w:left="20" w:right="20" w:firstLine="700"/>
        <w:jc w:val="both"/>
        <w:rPr>
          <w:rFonts w:ascii="Times New Roman" w:hAnsi="Times New Roman"/>
          <w:sz w:val="20"/>
          <w:szCs w:val="20"/>
        </w:rPr>
      </w:pPr>
      <w:r w:rsidRPr="00181EAD">
        <w:rPr>
          <w:rFonts w:ascii="Times New Roman" w:hAnsi="Times New Roman"/>
          <w:sz w:val="20"/>
          <w:szCs w:val="20"/>
        </w:rPr>
        <w:t>- 9 объектов, находящихся на праве оперативного управления у казённых учреждений;</w:t>
      </w:r>
    </w:p>
    <w:p w:rsidR="00C77B6A" w:rsidRPr="00181EAD" w:rsidRDefault="00C77B6A" w:rsidP="00361804">
      <w:pPr>
        <w:widowControl w:val="0"/>
        <w:spacing w:after="0" w:line="240" w:lineRule="auto"/>
        <w:ind w:left="20" w:right="20" w:firstLine="700"/>
        <w:jc w:val="both"/>
        <w:rPr>
          <w:rFonts w:ascii="Times New Roman" w:hAnsi="Times New Roman"/>
          <w:sz w:val="20"/>
          <w:szCs w:val="20"/>
        </w:rPr>
      </w:pPr>
      <w:r w:rsidRPr="00181EAD">
        <w:rPr>
          <w:rFonts w:ascii="Times New Roman" w:hAnsi="Times New Roman"/>
          <w:sz w:val="20"/>
          <w:szCs w:val="20"/>
        </w:rPr>
        <w:t>- 26 объектов, находящихся на праве оперативного управления у бюджетных учреждений;</w:t>
      </w:r>
    </w:p>
    <w:p w:rsidR="00C77B6A" w:rsidRPr="00181EAD" w:rsidRDefault="00C77B6A" w:rsidP="00361804">
      <w:pPr>
        <w:widowControl w:val="0"/>
        <w:spacing w:after="0" w:line="240" w:lineRule="auto"/>
        <w:ind w:left="20" w:right="20" w:firstLine="700"/>
        <w:jc w:val="both"/>
        <w:rPr>
          <w:rFonts w:ascii="Times New Roman" w:hAnsi="Times New Roman"/>
          <w:sz w:val="20"/>
          <w:szCs w:val="20"/>
        </w:rPr>
      </w:pPr>
      <w:r w:rsidRPr="00181EAD">
        <w:rPr>
          <w:rFonts w:ascii="Times New Roman" w:hAnsi="Times New Roman"/>
          <w:sz w:val="20"/>
          <w:szCs w:val="20"/>
        </w:rPr>
        <w:t>- 7 объектов, находящихся на праве оперативного управления у автономных учреждений;</w:t>
      </w:r>
    </w:p>
    <w:p w:rsidR="00C77B6A" w:rsidRPr="00181EAD" w:rsidRDefault="00C77B6A" w:rsidP="00361804">
      <w:pPr>
        <w:widowControl w:val="0"/>
        <w:spacing w:after="0" w:line="240" w:lineRule="auto"/>
        <w:ind w:left="20" w:right="20" w:firstLine="700"/>
        <w:jc w:val="both"/>
        <w:rPr>
          <w:rFonts w:ascii="Times New Roman" w:hAnsi="Times New Roman"/>
          <w:sz w:val="20"/>
          <w:szCs w:val="20"/>
        </w:rPr>
      </w:pPr>
      <w:r w:rsidRPr="00181EAD">
        <w:rPr>
          <w:rFonts w:ascii="Times New Roman" w:hAnsi="Times New Roman"/>
          <w:sz w:val="20"/>
          <w:szCs w:val="20"/>
        </w:rPr>
        <w:t>- 3 объекта, находящихся на праве хозяйственного управления у муниципального унитарного предприятия «Рынок»;</w:t>
      </w:r>
    </w:p>
    <w:p w:rsidR="00C77B6A" w:rsidRPr="00181EAD" w:rsidRDefault="00C77B6A" w:rsidP="00361804">
      <w:pPr>
        <w:widowControl w:val="0"/>
        <w:spacing w:after="0" w:line="240" w:lineRule="auto"/>
        <w:ind w:left="20" w:right="20" w:firstLine="700"/>
        <w:jc w:val="both"/>
        <w:rPr>
          <w:rFonts w:ascii="Times New Roman" w:hAnsi="Times New Roman"/>
          <w:sz w:val="20"/>
          <w:szCs w:val="20"/>
        </w:rPr>
      </w:pPr>
      <w:r w:rsidRPr="00181EAD">
        <w:rPr>
          <w:rFonts w:ascii="Times New Roman" w:hAnsi="Times New Roman"/>
          <w:sz w:val="20"/>
          <w:szCs w:val="20"/>
        </w:rPr>
        <w:t>- 245 объектов недвижимости (без земельных участков), находящиеся в казне района, в том числе: 70 объектов недвижимого имущества, 57 квартир, 118 – дороги, мосты.</w:t>
      </w:r>
    </w:p>
    <w:p w:rsidR="00C77B6A" w:rsidRPr="00181EAD" w:rsidRDefault="00C77B6A" w:rsidP="00361804">
      <w:pPr>
        <w:widowControl w:val="0"/>
        <w:spacing w:after="0" w:line="240" w:lineRule="auto"/>
        <w:ind w:left="20" w:right="20" w:firstLine="700"/>
        <w:jc w:val="both"/>
        <w:rPr>
          <w:rFonts w:ascii="Times New Roman" w:hAnsi="Times New Roman"/>
          <w:sz w:val="20"/>
          <w:szCs w:val="20"/>
        </w:rPr>
      </w:pPr>
      <w:r w:rsidRPr="00181EAD">
        <w:rPr>
          <w:rFonts w:ascii="Times New Roman" w:hAnsi="Times New Roman"/>
          <w:sz w:val="20"/>
          <w:szCs w:val="20"/>
        </w:rPr>
        <w:t>Решением Завитинского районного Совета народных депутатов от 04.12.2017 № 9/4 (с изменениями от 27.04.2018 № 26/7) утверждён Прогнозный план приватизации муниципального имущества Завитинского района на 2018 год. Общий доход от приватизации муниципального имущества Завитинского района в 2018 году составил – 298,25 тыс. руб. при прогнозном плане 16 510 тыс. руб. Из десяти объектов, включённых в Прогнозный план приватизации на 2018 год, не реализованы два: здание ПУ (г. Завитинск, ул. Красноармейская, 56) первоначальной стоимостью 15000 тыс. руб., помещение стоматологической поликлиники (г. Завитинск, ул. Куйбышева, 1 Б) первоначальной стоимостью 1255 тыс. руб. Данные объекты включены в Прогнозный план приватизации на 2019 – 2021 годы.</w:t>
      </w:r>
    </w:p>
    <w:p w:rsidR="00C77B6A" w:rsidRPr="00181EAD" w:rsidRDefault="00C77B6A" w:rsidP="00361804">
      <w:pPr>
        <w:widowControl w:val="0"/>
        <w:spacing w:after="0" w:line="240" w:lineRule="auto"/>
        <w:ind w:left="20" w:right="20" w:firstLine="700"/>
        <w:jc w:val="both"/>
        <w:rPr>
          <w:rFonts w:ascii="Times New Roman" w:hAnsi="Times New Roman"/>
          <w:sz w:val="20"/>
          <w:szCs w:val="20"/>
        </w:rPr>
      </w:pPr>
      <w:r w:rsidRPr="00181EAD">
        <w:rPr>
          <w:rFonts w:ascii="Times New Roman" w:hAnsi="Times New Roman"/>
          <w:sz w:val="20"/>
          <w:szCs w:val="20"/>
        </w:rPr>
        <w:t>По состоянию на 01 января 2019 года комитетом получено доходов на сумму 8603,3 тыс. руб., что составило 31%  от запланированных поступлений в том числе:</w:t>
      </w:r>
    </w:p>
    <w:p w:rsidR="00C77B6A" w:rsidRPr="00181EAD" w:rsidRDefault="00C77B6A" w:rsidP="00361804">
      <w:pPr>
        <w:widowControl w:val="0"/>
        <w:spacing w:after="0" w:line="240" w:lineRule="auto"/>
        <w:ind w:left="20" w:right="20" w:firstLine="700"/>
        <w:jc w:val="both"/>
        <w:rPr>
          <w:rFonts w:ascii="Times New Roman" w:hAnsi="Times New Roman"/>
          <w:sz w:val="20"/>
          <w:szCs w:val="20"/>
        </w:rPr>
      </w:pPr>
      <w:r w:rsidRPr="00181EAD">
        <w:rPr>
          <w:rFonts w:ascii="Times New Roman" w:hAnsi="Times New Roman"/>
          <w:sz w:val="20"/>
          <w:szCs w:val="20"/>
        </w:rPr>
        <w:t>- субвенции на обеспечение жилыми помещениями детей-сирот, детей оставшихся без попечения родителей, а также детей находящихся под опекой доходы составили 1748,1тыс. руб., что составило 100% от плана;</w:t>
      </w:r>
    </w:p>
    <w:p w:rsidR="00C77B6A" w:rsidRPr="00181EAD" w:rsidRDefault="00C77B6A" w:rsidP="00361804">
      <w:pPr>
        <w:widowControl w:val="0"/>
        <w:spacing w:after="0" w:line="240" w:lineRule="auto"/>
        <w:ind w:left="20" w:right="20" w:firstLine="700"/>
        <w:jc w:val="both"/>
        <w:rPr>
          <w:rFonts w:ascii="Times New Roman" w:hAnsi="Times New Roman"/>
          <w:sz w:val="20"/>
          <w:szCs w:val="20"/>
        </w:rPr>
      </w:pPr>
      <w:r w:rsidRPr="00181EAD">
        <w:rPr>
          <w:rFonts w:ascii="Times New Roman" w:hAnsi="Times New Roman"/>
          <w:sz w:val="20"/>
          <w:szCs w:val="20"/>
        </w:rPr>
        <w:t>-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составили 2739,0 тыс. руб., что составило 99,3 % от плана;</w:t>
      </w:r>
    </w:p>
    <w:p w:rsidR="00C77B6A" w:rsidRPr="00181EAD" w:rsidRDefault="00C77B6A" w:rsidP="00361804">
      <w:pPr>
        <w:widowControl w:val="0"/>
        <w:spacing w:after="0" w:line="240" w:lineRule="auto"/>
        <w:ind w:left="20" w:right="20" w:firstLine="700"/>
        <w:jc w:val="both"/>
        <w:rPr>
          <w:rFonts w:ascii="Times New Roman" w:hAnsi="Times New Roman"/>
          <w:sz w:val="20"/>
          <w:szCs w:val="20"/>
        </w:rPr>
      </w:pPr>
      <w:r w:rsidRPr="00181EAD">
        <w:rPr>
          <w:rFonts w:ascii="Times New Roman" w:hAnsi="Times New Roman"/>
          <w:sz w:val="20"/>
          <w:szCs w:val="20"/>
        </w:rPr>
        <w:t>- доходы от сдачи в аренду имущества, находящегося в  собственности муниципальных районов составили 2044,2 тыс. руб.,  что составило 51,1 % от плана;</w:t>
      </w:r>
    </w:p>
    <w:p w:rsidR="00C77B6A" w:rsidRPr="00181EAD" w:rsidRDefault="00C77B6A" w:rsidP="00361804">
      <w:pPr>
        <w:widowControl w:val="0"/>
        <w:spacing w:after="0" w:line="240" w:lineRule="auto"/>
        <w:ind w:left="20" w:right="20" w:firstLine="700"/>
        <w:jc w:val="both"/>
        <w:rPr>
          <w:rFonts w:ascii="Times New Roman" w:hAnsi="Times New Roman"/>
          <w:sz w:val="20"/>
          <w:szCs w:val="20"/>
        </w:rPr>
      </w:pPr>
      <w:r w:rsidRPr="00181EAD">
        <w:rPr>
          <w:rFonts w:ascii="Times New Roman" w:hAnsi="Times New Roman"/>
          <w:sz w:val="20"/>
          <w:szCs w:val="20"/>
        </w:rPr>
        <w:t xml:space="preserve">- доходы получаемые в виде арендной платы за земли находящиеся в собственности муниципальных районов, а также средства от продажи права на заключение договоров аренды составили 1540,5 тыс. руб., что составило  118,5% от плана; </w:t>
      </w:r>
    </w:p>
    <w:p w:rsidR="00C77B6A" w:rsidRPr="00181EAD" w:rsidRDefault="00C77B6A" w:rsidP="00361804">
      <w:pPr>
        <w:widowControl w:val="0"/>
        <w:spacing w:after="0" w:line="240" w:lineRule="auto"/>
        <w:ind w:left="20" w:right="20" w:firstLine="700"/>
        <w:jc w:val="both"/>
        <w:rPr>
          <w:rFonts w:ascii="Times New Roman" w:hAnsi="Times New Roman"/>
          <w:sz w:val="20"/>
          <w:szCs w:val="20"/>
        </w:rPr>
      </w:pPr>
      <w:r w:rsidRPr="00181EAD">
        <w:rPr>
          <w:rFonts w:ascii="Times New Roman" w:hAnsi="Times New Roman"/>
          <w:sz w:val="20"/>
          <w:szCs w:val="20"/>
        </w:rPr>
        <w:t>- доходы от реализации иного имущества, находящегося в собственности муниципальных районов в части реализации основных средств по указанному имуществу составили 424,5 тыс. руб., что составило -2,4 % плана. В прогнозный план приватизации муниципального имущества на 2018 год утвержденный решением Завитинского районного Совета народных депутатов от 04.12.2017 № 9/4 (с изменениями от 27.04.2018 №26/7) были включены 10 объектов. Не реализованы  два объекта: здание ПУ (г. Завитинск, ул. Красноармейская, 56) стоимостью 15000 тыс.руб., помещение стоматологической поликлиники (г. Завитинск, ул. Куйбышева, 1Б) стоимостью 1255 тыс.руб. Проводились аукционы по продаже объектов. За время проведения аукционов заявок не поступало, аукционы признаны несостоявшимися.</w:t>
      </w:r>
    </w:p>
    <w:p w:rsidR="00C77B6A" w:rsidRPr="00181EAD" w:rsidRDefault="00C77B6A" w:rsidP="00361804">
      <w:pPr>
        <w:widowControl w:val="0"/>
        <w:spacing w:after="0" w:line="240" w:lineRule="auto"/>
        <w:ind w:left="20" w:right="20" w:firstLine="700"/>
        <w:jc w:val="both"/>
        <w:rPr>
          <w:rFonts w:ascii="Times New Roman" w:hAnsi="Times New Roman"/>
          <w:sz w:val="20"/>
          <w:szCs w:val="20"/>
        </w:rPr>
      </w:pPr>
      <w:r w:rsidRPr="00181EAD">
        <w:rPr>
          <w:rFonts w:ascii="Times New Roman" w:hAnsi="Times New Roman"/>
          <w:sz w:val="20"/>
          <w:szCs w:val="20"/>
        </w:rPr>
        <w:t>В связи с нарушением  условий договоров аренды земельных участков в части несвоевременного внесения арендной платы, комитетом по управлению муниципальным имуществом Завитинского района были приняты следующие меры:</w:t>
      </w:r>
    </w:p>
    <w:p w:rsidR="00C77B6A" w:rsidRPr="00181EAD" w:rsidRDefault="00C77B6A" w:rsidP="00361804">
      <w:pPr>
        <w:widowControl w:val="0"/>
        <w:spacing w:after="0" w:line="240" w:lineRule="auto"/>
        <w:ind w:left="20" w:right="20" w:firstLine="700"/>
        <w:jc w:val="both"/>
        <w:rPr>
          <w:rFonts w:ascii="Times New Roman" w:hAnsi="Times New Roman"/>
          <w:sz w:val="20"/>
          <w:szCs w:val="20"/>
        </w:rPr>
      </w:pPr>
      <w:r w:rsidRPr="00181EAD">
        <w:rPr>
          <w:rFonts w:ascii="Times New Roman" w:hAnsi="Times New Roman"/>
          <w:sz w:val="20"/>
          <w:szCs w:val="20"/>
        </w:rPr>
        <w:t xml:space="preserve">- подано 7 исковых заявлений о взыскании задолженности за аренду земельных участков за 2018 год на сумму 900,0 тыс. руб., взыскана задолженность в размере 119,8 тыс. руб. </w:t>
      </w:r>
    </w:p>
    <w:p w:rsidR="00C77B6A" w:rsidRPr="00181EAD" w:rsidRDefault="00C77B6A" w:rsidP="00361804">
      <w:pPr>
        <w:widowControl w:val="0"/>
        <w:spacing w:after="0" w:line="240" w:lineRule="auto"/>
        <w:ind w:left="20" w:right="20" w:firstLine="700"/>
        <w:jc w:val="both"/>
        <w:rPr>
          <w:rFonts w:ascii="Times New Roman" w:hAnsi="Times New Roman"/>
          <w:sz w:val="20"/>
          <w:szCs w:val="20"/>
        </w:rPr>
      </w:pPr>
      <w:r w:rsidRPr="00181EAD">
        <w:rPr>
          <w:rFonts w:ascii="Times New Roman" w:hAnsi="Times New Roman"/>
          <w:sz w:val="20"/>
          <w:szCs w:val="20"/>
        </w:rPr>
        <w:t xml:space="preserve">- направлено 55 требований по уплате за аренду земельных участков на сумму 2646,2 тыс. руб., оплачено по требованиям 1380,9 тыс. руб. </w:t>
      </w:r>
    </w:p>
    <w:p w:rsidR="00C77B6A" w:rsidRPr="00181EAD" w:rsidRDefault="00C77B6A" w:rsidP="00361804">
      <w:pPr>
        <w:widowControl w:val="0"/>
        <w:spacing w:after="0" w:line="240" w:lineRule="auto"/>
        <w:ind w:left="20" w:right="20" w:firstLine="700"/>
        <w:jc w:val="both"/>
        <w:rPr>
          <w:rFonts w:ascii="Times New Roman" w:hAnsi="Times New Roman"/>
          <w:sz w:val="20"/>
          <w:szCs w:val="20"/>
        </w:rPr>
      </w:pPr>
      <w:r w:rsidRPr="00181EAD">
        <w:rPr>
          <w:rFonts w:ascii="Times New Roman" w:hAnsi="Times New Roman"/>
          <w:sz w:val="20"/>
          <w:szCs w:val="20"/>
        </w:rPr>
        <w:t xml:space="preserve">Наиболее крупным должником является ООО «Рассвет» - сумма задолженности составляет 561,9 тыс. руб. Решением Арбитражного суда Амурской области от 11.04.2018 данная организация признана несостоятельным (банкротом), дело № А04-5460/2017, направлено заявление конкурсному управляющему о включении в реестр текущих платежей. </w:t>
      </w:r>
    </w:p>
    <w:p w:rsidR="00C77B6A" w:rsidRPr="00181EAD" w:rsidRDefault="00C77B6A" w:rsidP="00361804">
      <w:pPr>
        <w:widowControl w:val="0"/>
        <w:spacing w:after="0" w:line="240" w:lineRule="auto"/>
        <w:ind w:left="20" w:right="20" w:firstLine="700"/>
        <w:jc w:val="both"/>
        <w:rPr>
          <w:rFonts w:ascii="Times New Roman" w:hAnsi="Times New Roman"/>
          <w:sz w:val="20"/>
          <w:szCs w:val="20"/>
        </w:rPr>
      </w:pPr>
      <w:r w:rsidRPr="00181EAD">
        <w:rPr>
          <w:rFonts w:ascii="Times New Roman" w:hAnsi="Times New Roman"/>
          <w:sz w:val="20"/>
          <w:szCs w:val="20"/>
        </w:rPr>
        <w:t>В связи с нарушением  условий договоров аренды муниципального имущества в части несвоевременного внесения арендной платы, комитетом по управлению муниципальным имуществом Завитинского района были приняты следующие меры:</w:t>
      </w:r>
    </w:p>
    <w:p w:rsidR="00C77B6A" w:rsidRPr="00181EAD" w:rsidRDefault="00C77B6A" w:rsidP="00361804">
      <w:pPr>
        <w:widowControl w:val="0"/>
        <w:spacing w:after="0" w:line="240" w:lineRule="auto"/>
        <w:ind w:left="20" w:right="20" w:firstLine="700"/>
        <w:jc w:val="both"/>
        <w:rPr>
          <w:rFonts w:ascii="Times New Roman" w:hAnsi="Times New Roman"/>
          <w:sz w:val="20"/>
          <w:szCs w:val="20"/>
        </w:rPr>
      </w:pPr>
      <w:r w:rsidRPr="00181EAD">
        <w:rPr>
          <w:rFonts w:ascii="Times New Roman" w:hAnsi="Times New Roman"/>
          <w:sz w:val="20"/>
          <w:szCs w:val="20"/>
        </w:rPr>
        <w:t>- подано 2 исковых заявления о взыскании задолженности за аренду муниципального имущества за 2018 год на сумму 101, 0 тыс. руб., взыскана задолженность в размере 101, 0 тыс. руб.</w:t>
      </w:r>
    </w:p>
    <w:p w:rsidR="00C77B6A" w:rsidRPr="00181EAD" w:rsidRDefault="00C77B6A" w:rsidP="00361804">
      <w:pPr>
        <w:widowControl w:val="0"/>
        <w:spacing w:after="0" w:line="240" w:lineRule="auto"/>
        <w:ind w:left="20" w:right="20" w:firstLine="700"/>
        <w:jc w:val="both"/>
        <w:rPr>
          <w:rFonts w:ascii="Times New Roman" w:hAnsi="Times New Roman"/>
          <w:sz w:val="20"/>
          <w:szCs w:val="20"/>
        </w:rPr>
      </w:pPr>
      <w:r w:rsidRPr="00181EAD">
        <w:rPr>
          <w:rFonts w:ascii="Times New Roman" w:hAnsi="Times New Roman"/>
          <w:sz w:val="20"/>
          <w:szCs w:val="20"/>
        </w:rPr>
        <w:t xml:space="preserve">- направлено 15 требований на сумму 690,8 тыс. руб., оплачено по требованиям 232,1 тыс. руб. </w:t>
      </w:r>
    </w:p>
    <w:p w:rsidR="00C77B6A" w:rsidRPr="00181EAD" w:rsidRDefault="00C77B6A" w:rsidP="00361804">
      <w:pPr>
        <w:widowControl w:val="0"/>
        <w:spacing w:after="0" w:line="240" w:lineRule="auto"/>
        <w:ind w:left="20" w:right="20" w:firstLine="700"/>
        <w:jc w:val="both"/>
        <w:rPr>
          <w:rFonts w:ascii="Times New Roman" w:hAnsi="Times New Roman"/>
          <w:sz w:val="20"/>
          <w:szCs w:val="20"/>
        </w:rPr>
      </w:pPr>
      <w:r w:rsidRPr="00181EAD">
        <w:rPr>
          <w:rFonts w:ascii="Times New Roman" w:hAnsi="Times New Roman"/>
          <w:sz w:val="20"/>
          <w:szCs w:val="20"/>
        </w:rPr>
        <w:t>Основным направлением Комитета является осуществление учёта земель, обеспечение эффективного использования земельных ресурсов.</w:t>
      </w:r>
    </w:p>
    <w:p w:rsidR="00C77B6A" w:rsidRPr="00181EAD" w:rsidRDefault="00C77B6A" w:rsidP="00361804">
      <w:pPr>
        <w:widowControl w:val="0"/>
        <w:spacing w:after="0" w:line="240" w:lineRule="auto"/>
        <w:ind w:left="20" w:right="20" w:firstLine="700"/>
        <w:jc w:val="both"/>
        <w:rPr>
          <w:rFonts w:ascii="Times New Roman" w:hAnsi="Times New Roman"/>
          <w:sz w:val="20"/>
          <w:szCs w:val="20"/>
        </w:rPr>
      </w:pPr>
      <w:r w:rsidRPr="00181EAD">
        <w:rPr>
          <w:rFonts w:ascii="Times New Roman" w:hAnsi="Times New Roman"/>
          <w:sz w:val="20"/>
          <w:szCs w:val="20"/>
        </w:rPr>
        <w:t>Решение данной задачи предполагает:</w:t>
      </w:r>
    </w:p>
    <w:p w:rsidR="00C77B6A" w:rsidRPr="00181EAD" w:rsidRDefault="00C77B6A" w:rsidP="00361804">
      <w:pPr>
        <w:widowControl w:val="0"/>
        <w:spacing w:after="0" w:line="240" w:lineRule="auto"/>
        <w:ind w:left="20" w:right="20" w:firstLine="700"/>
        <w:jc w:val="both"/>
        <w:rPr>
          <w:rFonts w:ascii="Times New Roman" w:hAnsi="Times New Roman"/>
          <w:sz w:val="20"/>
          <w:szCs w:val="20"/>
        </w:rPr>
      </w:pPr>
      <w:r w:rsidRPr="00181EAD">
        <w:rPr>
          <w:rFonts w:ascii="Times New Roman" w:hAnsi="Times New Roman"/>
          <w:sz w:val="20"/>
          <w:szCs w:val="20"/>
        </w:rPr>
        <w:t>- вовлечение земельных участков, находящихся в собственности района, а также государственная собственность на которые не разграничена, в хозяйственный оборот путем предоставления гражданам и юридическим лицам, в том числе на торгах;</w:t>
      </w:r>
    </w:p>
    <w:p w:rsidR="00C77B6A" w:rsidRPr="00181EAD" w:rsidRDefault="00C77B6A" w:rsidP="00361804">
      <w:pPr>
        <w:widowControl w:val="0"/>
        <w:spacing w:after="0" w:line="240" w:lineRule="auto"/>
        <w:ind w:left="20" w:right="20" w:firstLine="700"/>
        <w:jc w:val="both"/>
        <w:rPr>
          <w:rFonts w:ascii="Times New Roman" w:hAnsi="Times New Roman"/>
          <w:sz w:val="20"/>
          <w:szCs w:val="20"/>
        </w:rPr>
      </w:pPr>
      <w:r w:rsidRPr="00181EAD">
        <w:rPr>
          <w:rFonts w:ascii="Times New Roman" w:hAnsi="Times New Roman"/>
          <w:sz w:val="20"/>
          <w:szCs w:val="20"/>
        </w:rPr>
        <w:t>- своевременное выявление фактов неиспользования либо ненадлежащего использования земельных участков, находящихся в собственности района, а также государственная собственность на которые не разграничена;</w:t>
      </w:r>
    </w:p>
    <w:p w:rsidR="00C77B6A" w:rsidRPr="00181EAD" w:rsidRDefault="00C77B6A" w:rsidP="00361804">
      <w:pPr>
        <w:widowControl w:val="0"/>
        <w:spacing w:after="0" w:line="240" w:lineRule="auto"/>
        <w:ind w:left="20" w:right="20" w:firstLine="700"/>
        <w:jc w:val="both"/>
        <w:rPr>
          <w:rFonts w:ascii="Times New Roman" w:hAnsi="Times New Roman"/>
          <w:sz w:val="20"/>
          <w:szCs w:val="20"/>
        </w:rPr>
      </w:pPr>
      <w:r w:rsidRPr="00181EAD">
        <w:rPr>
          <w:rFonts w:ascii="Times New Roman" w:hAnsi="Times New Roman"/>
          <w:sz w:val="20"/>
          <w:szCs w:val="20"/>
        </w:rPr>
        <w:t>- обеспечение эффективного управления и распоряжения земельными участками из земель сельскохозяйственного назначения, находящимися в собственности района, а также государственная собственность на которые не разграничена;</w:t>
      </w:r>
    </w:p>
    <w:p w:rsidR="00C77B6A" w:rsidRPr="00181EAD" w:rsidRDefault="00C77B6A" w:rsidP="00361804">
      <w:pPr>
        <w:widowControl w:val="0"/>
        <w:spacing w:after="0" w:line="240" w:lineRule="auto"/>
        <w:ind w:left="20" w:right="20" w:firstLine="700"/>
        <w:jc w:val="both"/>
        <w:rPr>
          <w:rFonts w:ascii="Times New Roman" w:hAnsi="Times New Roman"/>
          <w:sz w:val="20"/>
          <w:szCs w:val="20"/>
        </w:rPr>
      </w:pPr>
      <w:r w:rsidRPr="00181EAD">
        <w:rPr>
          <w:rFonts w:ascii="Times New Roman" w:hAnsi="Times New Roman"/>
          <w:sz w:val="20"/>
          <w:szCs w:val="20"/>
        </w:rPr>
        <w:t>- инвентаризация земельных участков, в том числе формирование земельных участков, расположенных под объектами недвижимого имущества, находящегося в собственности Завитинского района, постановка их на кадастровый учёт и регистрация права муниципальной собственности на такие земельные участки в соответствии с нормами Федерального закона от 21.07.1997 № 122-ФЗ «О государственной регистрации прав на недвижимое имущество и сделок с ним».</w:t>
      </w:r>
    </w:p>
    <w:p w:rsidR="00C77B6A" w:rsidRPr="00181EAD" w:rsidRDefault="00C77B6A" w:rsidP="00361804">
      <w:pPr>
        <w:widowControl w:val="0"/>
        <w:spacing w:after="0" w:line="240" w:lineRule="auto"/>
        <w:ind w:left="20" w:right="20" w:firstLine="700"/>
        <w:jc w:val="both"/>
        <w:rPr>
          <w:rFonts w:ascii="Times New Roman" w:hAnsi="Times New Roman"/>
          <w:sz w:val="20"/>
          <w:szCs w:val="20"/>
        </w:rPr>
      </w:pPr>
      <w:r w:rsidRPr="00181EAD">
        <w:rPr>
          <w:rFonts w:ascii="Times New Roman" w:hAnsi="Times New Roman"/>
          <w:sz w:val="20"/>
          <w:szCs w:val="20"/>
        </w:rPr>
        <w:t>Это обеспечит наличие наиболее полной единой информации о земельных участках, находящихся в собственности района, а также государственная собственность на которые не разграничена, необходимой для их вовлечения в хозяйственный оборот, а также увеличит оперативность управления и контроля использования земельных участков на территории Завитинского района.</w:t>
      </w:r>
    </w:p>
    <w:p w:rsidR="00C77B6A" w:rsidRPr="00181EAD" w:rsidRDefault="00C77B6A" w:rsidP="00361804">
      <w:pPr>
        <w:widowControl w:val="0"/>
        <w:spacing w:after="0" w:line="240" w:lineRule="auto"/>
        <w:ind w:left="20" w:right="20" w:firstLine="700"/>
        <w:jc w:val="both"/>
        <w:rPr>
          <w:rFonts w:ascii="Times New Roman" w:hAnsi="Times New Roman"/>
          <w:sz w:val="20"/>
          <w:szCs w:val="20"/>
        </w:rPr>
      </w:pPr>
      <w:r w:rsidRPr="00181EAD">
        <w:rPr>
          <w:rFonts w:ascii="Times New Roman" w:hAnsi="Times New Roman"/>
          <w:sz w:val="20"/>
          <w:szCs w:val="20"/>
        </w:rPr>
        <w:t xml:space="preserve">Всего на территории района числится 178,9 тыс. га земель сельскохозяйственного назначения, в том числе по данным баланса, подготовленного Росреестром площадь пашни, составляет 69,3 тыс.га. </w:t>
      </w:r>
    </w:p>
    <w:p w:rsidR="00C77B6A" w:rsidRPr="00181EAD" w:rsidRDefault="00C77B6A" w:rsidP="00361804">
      <w:pPr>
        <w:widowControl w:val="0"/>
        <w:spacing w:after="0" w:line="240" w:lineRule="auto"/>
        <w:ind w:left="20" w:right="20" w:firstLine="700"/>
        <w:jc w:val="both"/>
        <w:rPr>
          <w:rFonts w:ascii="Times New Roman" w:hAnsi="Times New Roman"/>
          <w:sz w:val="20"/>
          <w:szCs w:val="20"/>
        </w:rPr>
      </w:pPr>
      <w:r w:rsidRPr="00181EAD">
        <w:rPr>
          <w:rFonts w:ascii="Times New Roman" w:hAnsi="Times New Roman"/>
          <w:sz w:val="20"/>
          <w:szCs w:val="20"/>
        </w:rPr>
        <w:t>Однако фактически на территории района площадь пашни составляет 78,5 тыс.га. Указанное расхождение обосновывается с учетом пахотных земель в разделе земельного баланса «залежь» (по данным баланса на территории района всего 9,1 тыс.га - залежь, в том числе распахано 8,9 тыс.га). Фактически площадь пашни, включая распаханную залежь, составляет 78,2 тыс.га.</w:t>
      </w:r>
    </w:p>
    <w:p w:rsidR="00C77B6A" w:rsidRPr="00181EAD" w:rsidRDefault="00C77B6A" w:rsidP="00361804">
      <w:pPr>
        <w:widowControl w:val="0"/>
        <w:spacing w:after="0" w:line="240" w:lineRule="auto"/>
        <w:ind w:left="20" w:right="20" w:firstLine="700"/>
        <w:jc w:val="both"/>
        <w:rPr>
          <w:rFonts w:ascii="Times New Roman" w:hAnsi="Times New Roman"/>
          <w:sz w:val="20"/>
          <w:szCs w:val="20"/>
        </w:rPr>
      </w:pPr>
      <w:r w:rsidRPr="00181EAD">
        <w:rPr>
          <w:rFonts w:ascii="Times New Roman" w:hAnsi="Times New Roman"/>
          <w:sz w:val="20"/>
          <w:szCs w:val="20"/>
        </w:rPr>
        <w:t>В целях вовлечения в оборот земель сельскохозяйственного назначения в 2019 году органами местного самоуправления планируется проведение аукционов на право аренды:</w:t>
      </w:r>
    </w:p>
    <w:p w:rsidR="00C77B6A" w:rsidRPr="00181EAD" w:rsidRDefault="00C77B6A" w:rsidP="00361804">
      <w:pPr>
        <w:widowControl w:val="0"/>
        <w:spacing w:after="0" w:line="240" w:lineRule="auto"/>
        <w:ind w:left="20" w:right="20" w:firstLine="700"/>
        <w:jc w:val="both"/>
        <w:rPr>
          <w:rFonts w:ascii="Times New Roman" w:hAnsi="Times New Roman"/>
          <w:sz w:val="20"/>
          <w:szCs w:val="20"/>
        </w:rPr>
      </w:pPr>
      <w:r w:rsidRPr="00181EAD">
        <w:rPr>
          <w:rFonts w:ascii="Times New Roman" w:hAnsi="Times New Roman"/>
          <w:sz w:val="20"/>
          <w:szCs w:val="20"/>
        </w:rPr>
        <w:t>- планируется опубликовать информационное сообщение о проведении аукциона на право аренды земельного участка, находящегося в муниципальной собственности Верхнеильиновского сельсовета, общей площадью 180 га (в т.ч. пашни 120 га), расположенный по адресу Амурская область, Завитинский район (с. Верхнеильиновка);</w:t>
      </w:r>
    </w:p>
    <w:p w:rsidR="00C77B6A" w:rsidRPr="00181EAD" w:rsidRDefault="00C77B6A" w:rsidP="00361804">
      <w:pPr>
        <w:widowControl w:val="0"/>
        <w:spacing w:after="0" w:line="240" w:lineRule="auto"/>
        <w:ind w:left="20" w:right="20" w:firstLine="700"/>
        <w:jc w:val="both"/>
        <w:rPr>
          <w:rFonts w:ascii="Times New Roman" w:hAnsi="Times New Roman"/>
          <w:sz w:val="20"/>
          <w:szCs w:val="20"/>
        </w:rPr>
      </w:pPr>
      <w:r w:rsidRPr="00181EAD">
        <w:rPr>
          <w:rFonts w:ascii="Times New Roman" w:hAnsi="Times New Roman"/>
          <w:sz w:val="20"/>
          <w:szCs w:val="20"/>
        </w:rPr>
        <w:t>- планируется опубликовать информационное сообщение о проведении аукциона на право аренды земельного участка, находящегося в муниципальной собственности Албазинского сельсовета, общей площадью 225 га (в т.ч. пашни 150 га), расположенный по адресу Амурская область, Завитинский район (с. Албазинка);</w:t>
      </w:r>
    </w:p>
    <w:p w:rsidR="00C77B6A" w:rsidRPr="00181EAD" w:rsidRDefault="00C77B6A" w:rsidP="00361804">
      <w:pPr>
        <w:widowControl w:val="0"/>
        <w:spacing w:after="0" w:line="240" w:lineRule="auto"/>
        <w:ind w:left="20" w:right="20" w:firstLine="700"/>
        <w:jc w:val="both"/>
        <w:rPr>
          <w:rFonts w:ascii="Times New Roman" w:hAnsi="Times New Roman"/>
          <w:sz w:val="20"/>
          <w:szCs w:val="20"/>
        </w:rPr>
      </w:pPr>
      <w:r w:rsidRPr="00181EAD">
        <w:rPr>
          <w:rFonts w:ascii="Times New Roman" w:hAnsi="Times New Roman"/>
          <w:sz w:val="20"/>
          <w:szCs w:val="20"/>
        </w:rPr>
        <w:t>- в отношении земельного участка, общей площадью 232 га (в т.ч. пашни 232 га) из состава земель государственная собственность на которые не разграничена, опубликовано сообщение на официальном сайте Российской Федерации для проведения торгов: www.torgi.gov.ru. и на официальном сайте Завитинского района www.zavitinsk.info.ru вышеуказанного земельного участка, для дальнейшего предоставления в аренду сельхозпроизводителям.</w:t>
      </w:r>
    </w:p>
    <w:p w:rsidR="00C77B6A" w:rsidRPr="00181EAD" w:rsidRDefault="00C77B6A" w:rsidP="00173A75">
      <w:pPr>
        <w:widowControl w:val="0"/>
        <w:spacing w:after="0" w:line="240" w:lineRule="auto"/>
        <w:ind w:left="60"/>
        <w:jc w:val="center"/>
        <w:rPr>
          <w:rFonts w:ascii="Times New Roman" w:hAnsi="Times New Roman"/>
          <w:b/>
          <w:i/>
          <w:iCs/>
          <w:sz w:val="20"/>
          <w:szCs w:val="20"/>
        </w:rPr>
      </w:pPr>
      <w:r w:rsidRPr="00181EAD">
        <w:rPr>
          <w:rFonts w:ascii="Times New Roman" w:hAnsi="Times New Roman"/>
          <w:b/>
          <w:iCs/>
          <w:sz w:val="20"/>
          <w:szCs w:val="20"/>
        </w:rPr>
        <w:t>Земельный контроль</w:t>
      </w:r>
    </w:p>
    <w:p w:rsidR="00C77B6A" w:rsidRPr="00181EAD" w:rsidRDefault="00C77B6A" w:rsidP="00152EB5">
      <w:pPr>
        <w:widowControl w:val="0"/>
        <w:spacing w:after="0" w:line="240" w:lineRule="auto"/>
        <w:ind w:left="20" w:right="20" w:firstLine="720"/>
        <w:jc w:val="both"/>
        <w:rPr>
          <w:rFonts w:ascii="Times New Roman" w:hAnsi="Times New Roman"/>
          <w:sz w:val="20"/>
          <w:szCs w:val="20"/>
        </w:rPr>
      </w:pPr>
      <w:r w:rsidRPr="00181EAD">
        <w:rPr>
          <w:rFonts w:ascii="Times New Roman" w:hAnsi="Times New Roman"/>
          <w:sz w:val="20"/>
          <w:szCs w:val="20"/>
        </w:rPr>
        <w:t>Полномочия по осуществлению муниципального земельного контроля переданы КУМИ Завитинского района.</w:t>
      </w:r>
    </w:p>
    <w:p w:rsidR="00C77B6A" w:rsidRPr="00181EAD" w:rsidRDefault="00C77B6A" w:rsidP="00152EB5">
      <w:pPr>
        <w:widowControl w:val="0"/>
        <w:spacing w:after="0" w:line="240" w:lineRule="auto"/>
        <w:ind w:left="20" w:right="20" w:firstLine="720"/>
        <w:jc w:val="both"/>
        <w:rPr>
          <w:rFonts w:ascii="Times New Roman" w:hAnsi="Times New Roman"/>
          <w:sz w:val="20"/>
          <w:szCs w:val="20"/>
        </w:rPr>
      </w:pPr>
      <w:r w:rsidRPr="00181EAD">
        <w:rPr>
          <w:rFonts w:ascii="Times New Roman" w:hAnsi="Times New Roman"/>
          <w:sz w:val="20"/>
          <w:szCs w:val="20"/>
        </w:rPr>
        <w:t xml:space="preserve">В соответствии со ст. 26.1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связи с отсутствием на территории Завитинского района юридических лиц, отнесённых к субъектам крупного предпринимательства, комитетом по управлению муниципальным имуществом Завитинского района проверки в 2018 году на территории Завитинского района в отношении юридических лиц и индивидуальных предпринимателей не проводились. </w:t>
      </w:r>
    </w:p>
    <w:p w:rsidR="00C77B6A" w:rsidRPr="00181EAD" w:rsidRDefault="00C77B6A" w:rsidP="00152EB5">
      <w:pPr>
        <w:widowControl w:val="0"/>
        <w:spacing w:after="0" w:line="240" w:lineRule="auto"/>
        <w:ind w:left="20" w:right="20" w:firstLine="720"/>
        <w:jc w:val="both"/>
        <w:rPr>
          <w:rFonts w:ascii="Times New Roman" w:hAnsi="Times New Roman"/>
          <w:sz w:val="20"/>
          <w:szCs w:val="20"/>
        </w:rPr>
      </w:pPr>
      <w:r w:rsidRPr="00181EAD">
        <w:rPr>
          <w:rFonts w:ascii="Times New Roman" w:hAnsi="Times New Roman"/>
          <w:sz w:val="20"/>
          <w:szCs w:val="20"/>
        </w:rPr>
        <w:t>В соответствии с планом–графиком проведения проверок по контролю за использованием земельных участков, находящихся в собственности граждан, утвержденного распоряжением главы Завитинского района от 29.11.2017 № 295 «Об утверждении плана-графика проведения проверок по контролю за использованием земельных участков, находящихся в собственности граждан, расположенных на территории Завитинского района, на 2018 год» проведены проверки использования 3-х земельных участков, общей площадью 238,9 га, находящихся в собственности (обще долевой собственности) граждан, из которых:</w:t>
      </w:r>
    </w:p>
    <w:p w:rsidR="00C77B6A" w:rsidRPr="00181EAD" w:rsidRDefault="00C77B6A" w:rsidP="00152EB5">
      <w:pPr>
        <w:widowControl w:val="0"/>
        <w:spacing w:after="0" w:line="240" w:lineRule="auto"/>
        <w:ind w:left="20" w:right="20" w:firstLine="720"/>
        <w:jc w:val="both"/>
        <w:rPr>
          <w:rFonts w:ascii="Times New Roman" w:hAnsi="Times New Roman"/>
          <w:sz w:val="20"/>
          <w:szCs w:val="20"/>
        </w:rPr>
      </w:pPr>
      <w:r w:rsidRPr="00181EAD">
        <w:rPr>
          <w:rFonts w:ascii="Times New Roman" w:hAnsi="Times New Roman"/>
          <w:sz w:val="20"/>
          <w:szCs w:val="20"/>
        </w:rPr>
        <w:t>1. Состоялась проверка использования 1-го участка, общей площадью 76,6 га, по результатам проверки нарушений не выявлено.</w:t>
      </w:r>
    </w:p>
    <w:p w:rsidR="00C77B6A" w:rsidRPr="00181EAD" w:rsidRDefault="00C77B6A" w:rsidP="00152EB5">
      <w:pPr>
        <w:widowControl w:val="0"/>
        <w:spacing w:after="0" w:line="240" w:lineRule="auto"/>
        <w:ind w:left="20" w:right="20" w:firstLine="720"/>
        <w:jc w:val="both"/>
        <w:rPr>
          <w:rFonts w:ascii="Times New Roman" w:hAnsi="Times New Roman"/>
          <w:sz w:val="20"/>
          <w:szCs w:val="20"/>
        </w:rPr>
      </w:pPr>
      <w:r w:rsidRPr="00181EAD">
        <w:rPr>
          <w:rFonts w:ascii="Times New Roman" w:hAnsi="Times New Roman"/>
          <w:sz w:val="20"/>
          <w:szCs w:val="20"/>
        </w:rPr>
        <w:t>2. Не состоялись проверки по 2-м участкам, общей площадью 162,3 га по причине передачи собственниками земельных участков в пользовании иных лиц (на праве аренды).</w:t>
      </w:r>
    </w:p>
    <w:p w:rsidR="00C77B6A" w:rsidRPr="00181EAD" w:rsidRDefault="00C77B6A" w:rsidP="00152EB5">
      <w:pPr>
        <w:widowControl w:val="0"/>
        <w:spacing w:after="0" w:line="240" w:lineRule="auto"/>
        <w:ind w:left="20" w:right="20" w:firstLine="720"/>
        <w:jc w:val="both"/>
        <w:rPr>
          <w:rFonts w:ascii="Times New Roman" w:hAnsi="Times New Roman"/>
          <w:sz w:val="20"/>
          <w:szCs w:val="20"/>
        </w:rPr>
      </w:pPr>
      <w:r w:rsidRPr="00181EAD">
        <w:rPr>
          <w:rFonts w:ascii="Times New Roman" w:hAnsi="Times New Roman"/>
          <w:sz w:val="20"/>
          <w:szCs w:val="20"/>
        </w:rPr>
        <w:t xml:space="preserve">3. В рамках контроля за соблюдением условий договоров аренды, договоров безвозмездного пользования земельных участков, заключённых комитетом, в соответствии с планом – графиком осмотра участков на предмет соблюдения условий договоров аренды и договоров безвозмездного пользования земельных участков их пользователями, согласно распоряжения главы Завитинского района от 29.11.2017 №296 «ОБ утверждении плана проведения осмотра участков на предмет соблюдения условий договоров аренды и договоров безвозмездного пользования земельных участков их пользователями на 2018 год», проведены проверки в отношении 118-ми земельных участках, категории земель сельскохозяйственного назначения, общей площадью 9624,9 га.в результате проведённой работы нарушении на момент проведения проверок выявлено не было. </w:t>
      </w:r>
    </w:p>
    <w:p w:rsidR="00C77B6A" w:rsidRPr="00181EAD" w:rsidRDefault="00C77B6A" w:rsidP="00152EB5">
      <w:pPr>
        <w:widowControl w:val="0"/>
        <w:spacing w:after="0" w:line="240" w:lineRule="auto"/>
        <w:ind w:left="20" w:right="20" w:firstLine="720"/>
        <w:jc w:val="both"/>
        <w:rPr>
          <w:rFonts w:ascii="Times New Roman" w:hAnsi="Times New Roman"/>
          <w:sz w:val="20"/>
          <w:szCs w:val="20"/>
        </w:rPr>
      </w:pPr>
      <w:r w:rsidRPr="00181EAD">
        <w:rPr>
          <w:rFonts w:ascii="Times New Roman" w:hAnsi="Times New Roman"/>
          <w:sz w:val="20"/>
          <w:szCs w:val="20"/>
        </w:rPr>
        <w:t>Также комитетом по управлению муниципальным имуществом Завитинского района в рамках муниципального контроля по обращению граждан и юридических лиц проведены 3 внеплановые проверки из категории земель сельскохозяйственного назначения, из которых по 2 –м земельным участкам общей площадью 30 га.нарушений не выявлено, а по 1- му земельному участку общей площадью 1785815 кв.м. выявлено не использование земельного участка по целевому назначению, составлен акт внеплановой проверки и направлен пакет документов в Федеральную службу по ветеринарному и фитосанитарному надзору  (россельхознадзор) управление по Амурской области. По данному факту юридическое лицо привлечено к административной ответственности, составлен протокол по ч. 2 ст. 8.7 КоАП РФ, с наложением административного штрафа.</w:t>
      </w:r>
    </w:p>
    <w:p w:rsidR="00C77B6A" w:rsidRPr="00181EAD" w:rsidRDefault="00C77B6A" w:rsidP="00152EB5">
      <w:pPr>
        <w:widowControl w:val="0"/>
        <w:spacing w:after="0" w:line="240" w:lineRule="auto"/>
        <w:ind w:left="20" w:right="20" w:firstLine="720"/>
        <w:jc w:val="both"/>
        <w:rPr>
          <w:rFonts w:ascii="Times New Roman" w:hAnsi="Times New Roman"/>
          <w:sz w:val="20"/>
          <w:szCs w:val="20"/>
        </w:rPr>
      </w:pPr>
      <w:r w:rsidRPr="00181EAD">
        <w:rPr>
          <w:rFonts w:ascii="Times New Roman" w:hAnsi="Times New Roman"/>
          <w:sz w:val="20"/>
          <w:szCs w:val="20"/>
        </w:rPr>
        <w:t>Предоставление земельных участков в безвозмездные пользования для крестьянского фермерского хозяйства и личного подсобного хозяйства (программа выделения земель по 2,5 га и 20 га).</w:t>
      </w:r>
    </w:p>
    <w:p w:rsidR="00C77B6A" w:rsidRPr="00181EAD" w:rsidRDefault="00C77B6A" w:rsidP="00152EB5">
      <w:pPr>
        <w:widowControl w:val="0"/>
        <w:spacing w:after="0" w:line="240" w:lineRule="auto"/>
        <w:ind w:left="20" w:right="20" w:firstLine="720"/>
        <w:jc w:val="both"/>
        <w:rPr>
          <w:rFonts w:ascii="Times New Roman" w:hAnsi="Times New Roman"/>
          <w:sz w:val="20"/>
          <w:szCs w:val="20"/>
        </w:rPr>
      </w:pPr>
      <w:r w:rsidRPr="00181EAD">
        <w:rPr>
          <w:rFonts w:ascii="Times New Roman" w:hAnsi="Times New Roman"/>
          <w:sz w:val="20"/>
          <w:szCs w:val="20"/>
        </w:rPr>
        <w:t>В целях привлечения лиц для приобретения земельных участков в безвозмездное пользование гражданами для ведения личного подсобного хозяйства и осуществления крестьянскими (фермерскими) хозяйствами своей деятельности, Комитетом по управлению муниципальным имуществом Завитинского района проводится работа по информированию населения о возможности приобретения в безвозмездное пользование земельных участков, расположенных на территории Завитинского района для указанных целей. По результатам проводимой работы на территории Завитинского района предоставлено 137 земельных участков, общей площадью 697,4 га, в безвозмездное пользование.</w:t>
      </w:r>
    </w:p>
    <w:p w:rsidR="00C77B6A" w:rsidRPr="00181EAD" w:rsidRDefault="00C77B6A" w:rsidP="00CF075D">
      <w:pPr>
        <w:widowControl w:val="0"/>
        <w:spacing w:after="0" w:line="240" w:lineRule="auto"/>
        <w:ind w:left="20" w:right="20" w:firstLine="720"/>
        <w:jc w:val="both"/>
        <w:rPr>
          <w:rFonts w:ascii="Times New Roman" w:hAnsi="Times New Roman"/>
          <w:b/>
          <w:iCs/>
          <w:sz w:val="20"/>
          <w:szCs w:val="20"/>
        </w:rPr>
      </w:pPr>
      <w:r w:rsidRPr="00181EAD">
        <w:rPr>
          <w:rFonts w:ascii="Times New Roman" w:hAnsi="Times New Roman"/>
          <w:sz w:val="20"/>
          <w:szCs w:val="20"/>
        </w:rPr>
        <w:t>Дополнительно сообщаем, что на территории Завитинского района продолжает вестись работа по информированию населения о возможности приобретения земельных участков в безвозмездное пользование для вышеуказанных целей.</w:t>
      </w:r>
    </w:p>
    <w:p w:rsidR="00C77B6A" w:rsidRPr="00181EAD" w:rsidRDefault="00C77B6A" w:rsidP="00173A75">
      <w:pPr>
        <w:widowControl w:val="0"/>
        <w:spacing w:after="0" w:line="240" w:lineRule="auto"/>
        <w:ind w:left="380" w:right="20" w:firstLine="360"/>
        <w:jc w:val="center"/>
        <w:rPr>
          <w:rFonts w:ascii="Times New Roman" w:hAnsi="Times New Roman"/>
          <w:b/>
          <w:iCs/>
          <w:sz w:val="20"/>
          <w:szCs w:val="20"/>
        </w:rPr>
      </w:pPr>
      <w:r w:rsidRPr="00181EAD">
        <w:rPr>
          <w:rFonts w:ascii="Times New Roman" w:hAnsi="Times New Roman"/>
          <w:b/>
          <w:iCs/>
          <w:sz w:val="20"/>
          <w:szCs w:val="20"/>
        </w:rPr>
        <w:t>Работа по предоставлению «Дальневосточного гектара»</w:t>
      </w:r>
    </w:p>
    <w:p w:rsidR="00C77B6A" w:rsidRPr="00181EAD" w:rsidRDefault="00C77B6A" w:rsidP="00173A75">
      <w:pPr>
        <w:widowControl w:val="0"/>
        <w:spacing w:after="0" w:line="240" w:lineRule="auto"/>
        <w:ind w:left="20" w:right="20" w:firstLine="720"/>
        <w:jc w:val="both"/>
        <w:rPr>
          <w:rFonts w:ascii="Times New Roman" w:hAnsi="Times New Roman"/>
          <w:sz w:val="20"/>
          <w:szCs w:val="20"/>
        </w:rPr>
      </w:pPr>
      <w:r w:rsidRPr="00181EAD">
        <w:rPr>
          <w:rFonts w:ascii="Times New Roman" w:hAnsi="Times New Roman"/>
          <w:sz w:val="20"/>
          <w:szCs w:val="20"/>
        </w:rPr>
        <w:t>В целях привлечения лиц для приобретения земельных участков в безвозмездное пользование гражданами для ведения личного подсобного хозяйства и осуществления крестьянскими (фермерскими) хозяйствами своей деятельности, главами поселений Завитинского района проводится работа по информированию населения о возможности приобретения в безвозмездное пользование земельных участков, расположенных на территории Завитинского района для указанных целей.</w:t>
      </w:r>
    </w:p>
    <w:p w:rsidR="00C77B6A" w:rsidRPr="00181EAD" w:rsidRDefault="00C77B6A" w:rsidP="00CF075D">
      <w:pPr>
        <w:widowControl w:val="0"/>
        <w:spacing w:after="0" w:line="240" w:lineRule="auto"/>
        <w:ind w:left="20" w:right="20" w:firstLine="720"/>
        <w:jc w:val="both"/>
        <w:rPr>
          <w:rFonts w:ascii="Times New Roman" w:hAnsi="Times New Roman"/>
          <w:sz w:val="20"/>
          <w:szCs w:val="20"/>
        </w:rPr>
      </w:pPr>
      <w:r w:rsidRPr="00181EAD">
        <w:rPr>
          <w:rFonts w:ascii="Times New Roman" w:hAnsi="Times New Roman"/>
          <w:sz w:val="20"/>
          <w:szCs w:val="20"/>
        </w:rPr>
        <w:t>В рамках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по состоянию на 01.01.2019 в адрес уполномоченных органов на распоряжение земельными участками состава земель, государственная собственность на которые не разграничена, поступило 210 заявок о предоставлении «Дальневосточного гектара», (из них 57 коллективных заявок от 245 человек, аннулировано (отозвано) гражданами 13 заявок), из которых: заключены и предоставлены гражданам  197 договора безвозмездного пользования земельных участков, общей площадью 262,38 га.</w:t>
      </w:r>
    </w:p>
    <w:p w:rsidR="00C77B6A" w:rsidRPr="00181EAD" w:rsidRDefault="00C77B6A" w:rsidP="00256D00">
      <w:pPr>
        <w:spacing w:after="0" w:line="240" w:lineRule="auto"/>
        <w:ind w:firstLine="709"/>
        <w:jc w:val="center"/>
        <w:rPr>
          <w:rFonts w:ascii="Times New Roman" w:hAnsi="Times New Roman"/>
          <w:b/>
          <w:sz w:val="20"/>
          <w:szCs w:val="20"/>
        </w:rPr>
      </w:pPr>
      <w:r w:rsidRPr="00181EAD">
        <w:rPr>
          <w:rFonts w:ascii="Times New Roman" w:hAnsi="Times New Roman"/>
          <w:b/>
          <w:sz w:val="20"/>
          <w:szCs w:val="20"/>
        </w:rPr>
        <w:t>Сельское хозяйство</w:t>
      </w:r>
    </w:p>
    <w:p w:rsidR="00C77B6A" w:rsidRPr="00181EAD" w:rsidRDefault="00C77B6A" w:rsidP="003E29DB">
      <w:pPr>
        <w:spacing w:after="0" w:line="240" w:lineRule="auto"/>
        <w:ind w:firstLine="709"/>
        <w:jc w:val="both"/>
        <w:rPr>
          <w:rFonts w:ascii="Times New Roman" w:hAnsi="Times New Roman"/>
          <w:sz w:val="20"/>
          <w:szCs w:val="20"/>
        </w:rPr>
      </w:pPr>
      <w:r w:rsidRPr="00181EAD">
        <w:rPr>
          <w:rFonts w:ascii="Times New Roman" w:hAnsi="Times New Roman"/>
          <w:sz w:val="20"/>
          <w:szCs w:val="20"/>
        </w:rPr>
        <w:t>По состоянию на 01.01.2019 года на территории Завитинского района осуществляют деятельность 11 сельскохозяйственных организаций (9 из них зарегистрированны в районе), и 35 крестьянских (фермерских) хозяйств.</w:t>
      </w:r>
    </w:p>
    <w:p w:rsidR="00C77B6A" w:rsidRPr="00181EAD" w:rsidRDefault="00C77B6A" w:rsidP="003E29DB">
      <w:pPr>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Приоритетным видом экономической деятельности района является производство сельскохозяйственной продукции. </w:t>
      </w:r>
    </w:p>
    <w:p w:rsidR="00C77B6A" w:rsidRPr="00181EAD" w:rsidRDefault="00C77B6A" w:rsidP="003E29DB">
      <w:pPr>
        <w:spacing w:after="0" w:line="240" w:lineRule="auto"/>
        <w:ind w:firstLine="709"/>
        <w:jc w:val="both"/>
        <w:rPr>
          <w:rFonts w:ascii="Times New Roman" w:hAnsi="Times New Roman"/>
          <w:sz w:val="20"/>
          <w:szCs w:val="20"/>
        </w:rPr>
      </w:pPr>
      <w:r w:rsidRPr="00181EAD">
        <w:rPr>
          <w:rFonts w:ascii="Times New Roman" w:hAnsi="Times New Roman"/>
          <w:sz w:val="20"/>
          <w:szCs w:val="20"/>
        </w:rPr>
        <w:t>В районе сельхозугодья занимают более 112 тыс. га, в том числе пашня – 60,5 тыс. га.</w:t>
      </w:r>
    </w:p>
    <w:p w:rsidR="00C77B6A" w:rsidRPr="00181EAD" w:rsidRDefault="00C77B6A" w:rsidP="003E29DB">
      <w:pPr>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В 2018 году удалось собрать более 12,5 тыс. тонн зерна (увеличение на 3,5 тыс. тонн по сравнению с 2017) и 26,5 тыс. тонн сои, при этом яровой сев составил 41 тыс. га. </w:t>
      </w:r>
    </w:p>
    <w:p w:rsidR="00C77B6A" w:rsidRPr="00181EAD" w:rsidRDefault="00C77B6A" w:rsidP="003E29DB">
      <w:pPr>
        <w:spacing w:after="0" w:line="240" w:lineRule="auto"/>
        <w:ind w:firstLine="709"/>
        <w:jc w:val="both"/>
        <w:rPr>
          <w:rFonts w:ascii="Times New Roman" w:hAnsi="Times New Roman"/>
          <w:sz w:val="20"/>
          <w:szCs w:val="20"/>
        </w:rPr>
      </w:pPr>
      <w:r w:rsidRPr="00181EAD">
        <w:rPr>
          <w:rFonts w:ascii="Times New Roman" w:hAnsi="Times New Roman"/>
          <w:sz w:val="20"/>
          <w:szCs w:val="20"/>
        </w:rPr>
        <w:t>В сфере животноводства в 2018 году сложилась следующая ситуация. Производство мяса (в живом весе) в сельскохозяйственных организациях и КФХ составила 238 тонн, (увеличение на 2 % по с равнению с 2017 годом) молока – 976  тонн. В  сельхозпредприятиях и КФХ в 2018: поголовье  КРС составило 1100 голов, поголовье свиней 270 голов, лошади 216 голов.</w:t>
      </w:r>
    </w:p>
    <w:p w:rsidR="00C77B6A" w:rsidRPr="00181EAD" w:rsidRDefault="00C77B6A" w:rsidP="003E29DB">
      <w:pPr>
        <w:spacing w:after="0" w:line="240" w:lineRule="auto"/>
        <w:ind w:firstLine="709"/>
        <w:jc w:val="both"/>
        <w:rPr>
          <w:rFonts w:ascii="Times New Roman" w:hAnsi="Times New Roman"/>
          <w:sz w:val="20"/>
          <w:szCs w:val="20"/>
        </w:rPr>
      </w:pPr>
      <w:r w:rsidRPr="00181EAD">
        <w:rPr>
          <w:rFonts w:ascii="Times New Roman" w:hAnsi="Times New Roman"/>
          <w:sz w:val="20"/>
          <w:szCs w:val="20"/>
        </w:rPr>
        <w:t>Огромную роль в развитии агропромышленного комплекса в районе играет государственная поддержка, осуществляемая преимущественно в форме субсидий в рамках программ. В рамках реализации мероприятий по государственной программе «Развитие сельского хозяйства и регулирование рынков сельскохозяйственной продукции, сырья и продовольствия Амурской области на 2014 – 2020 годы» и муниципальной программе «Развитие агропромышленного комплекса Завитинского района на 2015 - 2020 годы» на развитие сельского хозяйства Завитинского района было направленно субсидий из бюджетов всех уровней  в 2018 году –  8,5  млн. руб.</w:t>
      </w:r>
    </w:p>
    <w:p w:rsidR="00C77B6A" w:rsidRPr="00181EAD" w:rsidRDefault="00C77B6A" w:rsidP="003E29DB">
      <w:pPr>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Большое внимание уделяется кадровому обеспечению сельского хозяйства. В 2018 году было оказано содействие поступлению 16 абитуриентов в Дальневосточный аграрный университет на бюджетной основе в рамках федеральной программы «О целевом обучении». </w:t>
      </w:r>
    </w:p>
    <w:p w:rsidR="00C77B6A" w:rsidRPr="00181EAD" w:rsidRDefault="00C77B6A" w:rsidP="003E29DB">
      <w:pPr>
        <w:spacing w:after="0" w:line="240" w:lineRule="auto"/>
        <w:ind w:firstLine="709"/>
        <w:jc w:val="both"/>
        <w:rPr>
          <w:rFonts w:ascii="Times New Roman" w:hAnsi="Times New Roman"/>
          <w:sz w:val="20"/>
          <w:szCs w:val="20"/>
        </w:rPr>
      </w:pPr>
      <w:r w:rsidRPr="00181EAD">
        <w:rPr>
          <w:rFonts w:ascii="Times New Roman" w:hAnsi="Times New Roman"/>
          <w:sz w:val="20"/>
          <w:szCs w:val="20"/>
        </w:rPr>
        <w:t>Активно участвуют наши фермерские хозяйства в программах по поддержке  начинающих  фермеров и на развитие семейных животноводческих ферм. За 6 лет с момента начала действия данных видов поддержки 16 фермеров района получили гранты на безвозмездной основе, в том числе 1 фермер в 2018 году, общая сумма поддержки составила более 30 млн. рублей. Благодаря этому малые формы хозяйствования приобрели высокопродуктивный племенной и товарный скот, технику для заготовки кормов, произвели строительство животноводческих помещений, благоустроили свой быт.</w:t>
      </w:r>
    </w:p>
    <w:p w:rsidR="00C77B6A" w:rsidRPr="00181EAD" w:rsidRDefault="00C77B6A" w:rsidP="002D00B1">
      <w:pPr>
        <w:spacing w:after="0" w:line="240" w:lineRule="auto"/>
        <w:ind w:firstLine="684"/>
        <w:jc w:val="both"/>
        <w:rPr>
          <w:rFonts w:ascii="Times New Roman" w:hAnsi="Times New Roman"/>
          <w:sz w:val="20"/>
          <w:szCs w:val="20"/>
        </w:rPr>
      </w:pPr>
    </w:p>
    <w:p w:rsidR="00C77B6A" w:rsidRPr="00181EAD" w:rsidRDefault="00C77B6A" w:rsidP="000C72EE">
      <w:pPr>
        <w:tabs>
          <w:tab w:val="center" w:pos="4819"/>
          <w:tab w:val="left" w:pos="7551"/>
        </w:tabs>
        <w:spacing w:after="0" w:line="240" w:lineRule="auto"/>
        <w:jc w:val="center"/>
        <w:rPr>
          <w:rFonts w:ascii="Times New Roman" w:hAnsi="Times New Roman"/>
          <w:b/>
          <w:sz w:val="20"/>
          <w:szCs w:val="20"/>
          <w:lang w:eastAsia="ru-RU"/>
        </w:rPr>
      </w:pPr>
      <w:r w:rsidRPr="00181EAD">
        <w:rPr>
          <w:rFonts w:ascii="Times New Roman" w:hAnsi="Times New Roman"/>
          <w:b/>
          <w:sz w:val="20"/>
          <w:szCs w:val="20"/>
          <w:lang w:eastAsia="ru-RU"/>
        </w:rPr>
        <w:t>Строительство, обеспечение жильем</w:t>
      </w:r>
    </w:p>
    <w:p w:rsidR="00C77B6A" w:rsidRPr="00181EAD" w:rsidRDefault="00C77B6A" w:rsidP="000C72EE">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color w:val="000000"/>
          <w:sz w:val="20"/>
          <w:szCs w:val="20"/>
        </w:rPr>
        <w:t>П</w:t>
      </w:r>
      <w:r w:rsidRPr="00181EAD">
        <w:rPr>
          <w:rFonts w:ascii="Times New Roman" w:hAnsi="Times New Roman"/>
          <w:sz w:val="20"/>
          <w:szCs w:val="20"/>
        </w:rPr>
        <w:t xml:space="preserve">о состоянию на 01.01.2019 года в списке участников муниципальной программы «Обеспечение жильем молодых семей» состоит 6 молодых семей.  В 2018 году молодая семья (многодетная) приобрела жилое помещение общей площадью 67,3 кв.м за счет средств социальной выплаты в сумме  726,516 тыс. рублей и собственных (заемных) средств. В 2019 году уже </w:t>
      </w:r>
      <w:r w:rsidRPr="00181EAD">
        <w:rPr>
          <w:rFonts w:ascii="Times New Roman" w:hAnsi="Times New Roman"/>
          <w:sz w:val="20"/>
          <w:szCs w:val="20"/>
          <w:lang w:eastAsia="ru-RU"/>
        </w:rPr>
        <w:t>выдано свидетельство, поступил проект соглашения с МинЖКХ АО.</w:t>
      </w:r>
    </w:p>
    <w:p w:rsidR="00C77B6A" w:rsidRPr="00181EAD" w:rsidRDefault="00C77B6A" w:rsidP="000C72EE">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Наш район уже седьмой год участвует в программах, направленных на улучшение жилищных условий на селе, в результате чего было построено 47 домов для граждан и молодых семей. В 2018 году были выделены денежные средства на строительство 1 жилого дома площадью 54 кв. м в с. Куприяновка. На эти цели за 7 лет получено субсидий из бюджетов всех уровней около 44,5 млн. руб. Работа в данном направлении будет продолжена, так как это позволит закрепить кадры на селе, улучшить их условия проживания. </w:t>
      </w:r>
    </w:p>
    <w:p w:rsidR="00C77B6A" w:rsidRPr="00181EAD" w:rsidRDefault="00C77B6A" w:rsidP="000C72EE">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Также в 2018 году администрация Белояровского сельсовета совместно со специалистами администрации района подали пакет документов в министерство сельского хозяйства Амурской области на строительство детской игровой площадки в рамках подпрограммы «Местные инициативы граждан». Строительство детской площадки планируется в 2020 году.</w:t>
      </w:r>
    </w:p>
    <w:p w:rsidR="00C77B6A" w:rsidRPr="00181EAD" w:rsidRDefault="00C77B6A" w:rsidP="00294A65">
      <w:pPr>
        <w:spacing w:after="0" w:line="240" w:lineRule="auto"/>
        <w:ind w:firstLine="709"/>
        <w:jc w:val="both"/>
        <w:rPr>
          <w:rFonts w:ascii="Times New Roman" w:hAnsi="Times New Roman"/>
          <w:sz w:val="20"/>
          <w:szCs w:val="20"/>
        </w:rPr>
      </w:pPr>
      <w:r w:rsidRPr="00181EAD">
        <w:rPr>
          <w:rFonts w:ascii="Times New Roman" w:hAnsi="Times New Roman"/>
          <w:sz w:val="20"/>
          <w:szCs w:val="20"/>
        </w:rPr>
        <w:t>По программе «Выполнение государственных обязательств по обеспечению жильем категорий граждан, установленных федеральным законодательством», в МинЖКХ направлен список граждан, имеющих право на получение жилищных субсидий в связи с переселением из районов Крайнего Севера на 2019 год. По состоянию на 01.01.2019 в списке числится 5 человек. В 2018 году жилищные субсидии по данной категории не предоставлялись.</w:t>
      </w:r>
    </w:p>
    <w:p w:rsidR="00C77B6A" w:rsidRPr="00181EAD" w:rsidRDefault="00C77B6A" w:rsidP="00294A65">
      <w:pPr>
        <w:spacing w:after="0" w:line="240" w:lineRule="auto"/>
        <w:ind w:firstLine="709"/>
        <w:jc w:val="both"/>
        <w:rPr>
          <w:rFonts w:ascii="Times New Roman" w:hAnsi="Times New Roman"/>
          <w:sz w:val="20"/>
          <w:szCs w:val="20"/>
        </w:rPr>
      </w:pPr>
      <w:r w:rsidRPr="00181EAD">
        <w:rPr>
          <w:rFonts w:ascii="Times New Roman" w:hAnsi="Times New Roman"/>
          <w:sz w:val="20"/>
          <w:szCs w:val="20"/>
        </w:rPr>
        <w:t>В 2018 году приобретено 2 квартиры для обеспечения жилыми помещениями лиц из числа детей-сирот и детей, оставшихся без попечения родителей, лицам из их числа по договорам найма специализированных жилых помещений. Квартиры предоставлены по решению суда 2 сиротам. На конец 2018 года, в районе 4 решения суда по предоставлению квартир не исполнены.</w:t>
      </w:r>
    </w:p>
    <w:p w:rsidR="00C77B6A" w:rsidRPr="00181EAD" w:rsidRDefault="00C77B6A" w:rsidP="00294A65">
      <w:pPr>
        <w:spacing w:after="0" w:line="240" w:lineRule="auto"/>
        <w:ind w:firstLine="709"/>
        <w:jc w:val="both"/>
        <w:rPr>
          <w:rFonts w:ascii="Times New Roman" w:hAnsi="Times New Roman"/>
          <w:sz w:val="20"/>
          <w:szCs w:val="20"/>
        </w:rPr>
      </w:pPr>
      <w:r w:rsidRPr="00181EAD">
        <w:rPr>
          <w:rFonts w:ascii="Times New Roman" w:hAnsi="Times New Roman"/>
          <w:sz w:val="20"/>
          <w:szCs w:val="20"/>
        </w:rPr>
        <w:t>Работа в данном направлении продолжается.</w:t>
      </w:r>
    </w:p>
    <w:p w:rsidR="00C77B6A" w:rsidRPr="00181EAD" w:rsidRDefault="00C77B6A" w:rsidP="00294A65">
      <w:pPr>
        <w:spacing w:after="0" w:line="240" w:lineRule="auto"/>
        <w:ind w:firstLine="709"/>
        <w:jc w:val="both"/>
        <w:rPr>
          <w:rFonts w:ascii="Times New Roman" w:hAnsi="Times New Roman"/>
          <w:sz w:val="20"/>
          <w:szCs w:val="20"/>
        </w:rPr>
      </w:pPr>
      <w:r w:rsidRPr="00181EAD">
        <w:rPr>
          <w:rFonts w:ascii="Times New Roman" w:hAnsi="Times New Roman"/>
          <w:sz w:val="20"/>
          <w:szCs w:val="20"/>
        </w:rPr>
        <w:t>Кроме того запущен проект «Инициативное бюджетирование», в рамках которого 4 поселения Завитинского района уже в текущем году подготовили и направили в Минфин Амурской области заявки на участие в конкурсном отборе на выделение финансовых средств для реализации проектов, основанных на инициативах местного населения. Размер субсидии из вышестоящих бюджетов на реализацию проектов при наличии софинансирования из бюджета поселения (не менее 5%) и вклада населения (не менее 3%) может составить до 1 млн рублей. Проекты, планируемые к реализации:</w:t>
      </w:r>
    </w:p>
    <w:p w:rsidR="00C77B6A" w:rsidRPr="00181EAD" w:rsidRDefault="00C77B6A" w:rsidP="008C0DDB">
      <w:pPr>
        <w:spacing w:after="0" w:line="240" w:lineRule="auto"/>
        <w:ind w:left="993" w:hanging="284"/>
        <w:jc w:val="both"/>
        <w:rPr>
          <w:rFonts w:ascii="Times New Roman" w:hAnsi="Times New Roman"/>
          <w:sz w:val="20"/>
          <w:szCs w:val="20"/>
        </w:rPr>
      </w:pPr>
      <w:r w:rsidRPr="00181EAD">
        <w:rPr>
          <w:rFonts w:ascii="Times New Roman" w:hAnsi="Times New Roman"/>
          <w:sz w:val="20"/>
          <w:szCs w:val="20"/>
        </w:rPr>
        <w:t>1. с. Иннокентьевка – текущий ремонт здания клуба;</w:t>
      </w:r>
    </w:p>
    <w:p w:rsidR="00C77B6A" w:rsidRPr="00181EAD" w:rsidRDefault="00C77B6A" w:rsidP="008C0DDB">
      <w:pPr>
        <w:spacing w:after="0" w:line="240" w:lineRule="auto"/>
        <w:ind w:left="993" w:hanging="284"/>
        <w:jc w:val="both"/>
        <w:rPr>
          <w:rFonts w:ascii="Times New Roman" w:hAnsi="Times New Roman"/>
          <w:sz w:val="20"/>
          <w:szCs w:val="20"/>
        </w:rPr>
      </w:pPr>
      <w:r w:rsidRPr="00181EAD">
        <w:rPr>
          <w:rFonts w:ascii="Times New Roman" w:hAnsi="Times New Roman"/>
          <w:sz w:val="20"/>
          <w:szCs w:val="20"/>
        </w:rPr>
        <w:t>2. с. Белый Яр – благоустройство территории кладбища;</w:t>
      </w:r>
    </w:p>
    <w:p w:rsidR="00C77B6A" w:rsidRPr="00181EAD" w:rsidRDefault="00C77B6A" w:rsidP="008C0DDB">
      <w:pPr>
        <w:spacing w:after="0" w:line="240" w:lineRule="auto"/>
        <w:ind w:left="993" w:hanging="284"/>
        <w:jc w:val="both"/>
        <w:rPr>
          <w:rFonts w:ascii="Times New Roman" w:hAnsi="Times New Roman"/>
          <w:sz w:val="20"/>
          <w:szCs w:val="20"/>
        </w:rPr>
      </w:pPr>
      <w:r w:rsidRPr="00181EAD">
        <w:rPr>
          <w:rFonts w:ascii="Times New Roman" w:hAnsi="Times New Roman"/>
          <w:sz w:val="20"/>
          <w:szCs w:val="20"/>
        </w:rPr>
        <w:t>3. с. Подоловка – текущий ремонт здания клуба и оснащение мультимедийным оборудованием и мебелью;</w:t>
      </w:r>
    </w:p>
    <w:p w:rsidR="00C77B6A" w:rsidRPr="00181EAD" w:rsidRDefault="00C77B6A" w:rsidP="008C0DDB">
      <w:pPr>
        <w:spacing w:after="0" w:line="240" w:lineRule="auto"/>
        <w:ind w:left="993" w:hanging="284"/>
        <w:jc w:val="both"/>
        <w:rPr>
          <w:rFonts w:ascii="Times New Roman" w:hAnsi="Times New Roman"/>
          <w:sz w:val="20"/>
          <w:szCs w:val="20"/>
        </w:rPr>
      </w:pPr>
      <w:r w:rsidRPr="00181EAD">
        <w:rPr>
          <w:rFonts w:ascii="Times New Roman" w:hAnsi="Times New Roman"/>
          <w:sz w:val="20"/>
          <w:szCs w:val="20"/>
        </w:rPr>
        <w:t>4. с. Успеновка – текущий ремонт здания клуба и оснащение мультимедийным оборудованием и мебелью</w:t>
      </w:r>
    </w:p>
    <w:p w:rsidR="00C77B6A" w:rsidRPr="00181EAD" w:rsidRDefault="00C77B6A" w:rsidP="00BA5DFA">
      <w:pPr>
        <w:spacing w:after="0" w:line="240" w:lineRule="auto"/>
        <w:ind w:firstLine="684"/>
        <w:jc w:val="both"/>
        <w:rPr>
          <w:rFonts w:ascii="Times New Roman" w:hAnsi="Times New Roman"/>
          <w:sz w:val="20"/>
          <w:szCs w:val="20"/>
        </w:rPr>
      </w:pPr>
      <w:r w:rsidRPr="00181EAD">
        <w:rPr>
          <w:rFonts w:ascii="Times New Roman" w:hAnsi="Times New Roman"/>
          <w:sz w:val="20"/>
          <w:szCs w:val="20"/>
        </w:rPr>
        <w:t>Конкурсный отбор состоится 19 апреля текущего года.</w:t>
      </w:r>
    </w:p>
    <w:p w:rsidR="00C77B6A" w:rsidRPr="00181EAD" w:rsidRDefault="00C77B6A" w:rsidP="00BA5DFA">
      <w:pPr>
        <w:spacing w:after="0" w:line="240" w:lineRule="auto"/>
        <w:ind w:firstLine="684"/>
        <w:jc w:val="both"/>
        <w:rPr>
          <w:rFonts w:ascii="Times New Roman" w:hAnsi="Times New Roman"/>
          <w:sz w:val="20"/>
          <w:szCs w:val="20"/>
        </w:rPr>
      </w:pPr>
    </w:p>
    <w:p w:rsidR="00C77B6A" w:rsidRPr="00181EAD" w:rsidRDefault="00C77B6A" w:rsidP="008D7E27">
      <w:pPr>
        <w:tabs>
          <w:tab w:val="left" w:pos="3469"/>
        </w:tabs>
        <w:spacing w:after="0" w:line="240" w:lineRule="auto"/>
        <w:jc w:val="center"/>
        <w:rPr>
          <w:rFonts w:ascii="Times New Roman" w:hAnsi="Times New Roman"/>
          <w:b/>
          <w:sz w:val="20"/>
          <w:szCs w:val="20"/>
        </w:rPr>
      </w:pPr>
      <w:r w:rsidRPr="00181EAD">
        <w:rPr>
          <w:rFonts w:ascii="Times New Roman" w:hAnsi="Times New Roman"/>
          <w:b/>
          <w:sz w:val="20"/>
          <w:szCs w:val="20"/>
        </w:rPr>
        <w:t>Малое и среднее предпринимательство</w:t>
      </w:r>
    </w:p>
    <w:p w:rsidR="00C77B6A" w:rsidRPr="00181EAD" w:rsidRDefault="00C77B6A" w:rsidP="008D7E27">
      <w:pPr>
        <w:spacing w:after="0" w:line="240" w:lineRule="auto"/>
        <w:ind w:firstLine="709"/>
        <w:jc w:val="both"/>
        <w:rPr>
          <w:rFonts w:ascii="Times New Roman" w:hAnsi="Times New Roman"/>
          <w:sz w:val="20"/>
          <w:szCs w:val="20"/>
        </w:rPr>
      </w:pPr>
      <w:r w:rsidRPr="00181EAD">
        <w:rPr>
          <w:rFonts w:ascii="Times New Roman" w:hAnsi="Times New Roman"/>
          <w:sz w:val="20"/>
          <w:szCs w:val="20"/>
        </w:rPr>
        <w:t>На 01.01.2019вЗавитинском районе было зарегистрировано 292 субъекта малого и среднего предпринимательства. Основными видами деятельности являются розничная торговля, бытовое обслуживание, сельское хозяйство, перерабатывающее производство, деятельность транспорта, строительство.</w:t>
      </w:r>
    </w:p>
    <w:p w:rsidR="00C77B6A" w:rsidRPr="00181EAD" w:rsidRDefault="00C77B6A" w:rsidP="008D7E27">
      <w:pPr>
        <w:spacing w:after="0" w:line="240" w:lineRule="auto"/>
        <w:ind w:firstLine="709"/>
        <w:jc w:val="both"/>
        <w:rPr>
          <w:rFonts w:ascii="Times New Roman" w:hAnsi="Times New Roman"/>
          <w:sz w:val="20"/>
          <w:szCs w:val="20"/>
        </w:rPr>
      </w:pPr>
      <w:r w:rsidRPr="00181EAD">
        <w:rPr>
          <w:rFonts w:ascii="Times New Roman" w:hAnsi="Times New Roman"/>
          <w:sz w:val="20"/>
          <w:szCs w:val="20"/>
        </w:rPr>
        <w:t>В рамках реализации государственных и муниципальных программ оказывается информационная, консультационная поддержка субъектов малого и среднего предпринимательства.</w:t>
      </w:r>
    </w:p>
    <w:p w:rsidR="00C77B6A" w:rsidRPr="00181EAD" w:rsidRDefault="00C77B6A" w:rsidP="008D7E27">
      <w:pPr>
        <w:spacing w:after="0" w:line="240" w:lineRule="auto"/>
        <w:ind w:firstLine="709"/>
        <w:jc w:val="both"/>
        <w:rPr>
          <w:rFonts w:ascii="Times New Roman" w:hAnsi="Times New Roman"/>
          <w:sz w:val="20"/>
          <w:szCs w:val="20"/>
        </w:rPr>
      </w:pPr>
      <w:r w:rsidRPr="00181EAD">
        <w:rPr>
          <w:rFonts w:ascii="Times New Roman" w:hAnsi="Times New Roman"/>
          <w:sz w:val="20"/>
          <w:szCs w:val="20"/>
        </w:rPr>
        <w:t>В 2018 году финансовая поддержка субъектов предпринимательства за счет средств бюджета Завитинского района не предусматривалась.</w:t>
      </w:r>
    </w:p>
    <w:p w:rsidR="00C77B6A" w:rsidRPr="00181EAD" w:rsidRDefault="00C77B6A" w:rsidP="008D7E27">
      <w:pPr>
        <w:spacing w:after="0" w:line="240" w:lineRule="auto"/>
        <w:ind w:firstLine="709"/>
        <w:jc w:val="both"/>
        <w:rPr>
          <w:rFonts w:ascii="Times New Roman" w:hAnsi="Times New Roman"/>
          <w:sz w:val="20"/>
          <w:szCs w:val="20"/>
        </w:rPr>
      </w:pPr>
      <w:r w:rsidRPr="00181EAD">
        <w:rPr>
          <w:rFonts w:ascii="Times New Roman" w:hAnsi="Times New Roman"/>
          <w:sz w:val="20"/>
          <w:szCs w:val="20"/>
        </w:rPr>
        <w:t>С целью взаимодействия органов власти и предпринимательского сообщества на регулярной основе проводятся заседания Совета предпринимателей при главе Завитинского района, где обсуждаются вопросы предпринимателей и возможные пути решения обозначенных проблем.</w:t>
      </w:r>
    </w:p>
    <w:p w:rsidR="00C77B6A" w:rsidRPr="00181EAD" w:rsidRDefault="00C77B6A" w:rsidP="008D7E27">
      <w:pPr>
        <w:spacing w:after="0" w:line="240" w:lineRule="auto"/>
        <w:ind w:firstLine="709"/>
        <w:jc w:val="both"/>
        <w:rPr>
          <w:rFonts w:ascii="Times New Roman" w:hAnsi="Times New Roman"/>
          <w:sz w:val="20"/>
          <w:szCs w:val="20"/>
        </w:rPr>
      </w:pPr>
    </w:p>
    <w:p w:rsidR="00C77B6A" w:rsidRPr="00181EAD" w:rsidRDefault="00C77B6A" w:rsidP="00A67406">
      <w:pPr>
        <w:tabs>
          <w:tab w:val="center" w:pos="5173"/>
          <w:tab w:val="left" w:pos="7538"/>
        </w:tabs>
        <w:spacing w:after="0" w:line="240" w:lineRule="auto"/>
        <w:jc w:val="center"/>
        <w:rPr>
          <w:rFonts w:ascii="Times New Roman" w:hAnsi="Times New Roman"/>
          <w:b/>
          <w:sz w:val="20"/>
          <w:szCs w:val="20"/>
        </w:rPr>
      </w:pPr>
      <w:r w:rsidRPr="00181EAD">
        <w:rPr>
          <w:rFonts w:ascii="Times New Roman" w:hAnsi="Times New Roman"/>
          <w:b/>
          <w:sz w:val="20"/>
          <w:szCs w:val="20"/>
        </w:rPr>
        <w:t>Жилищно-коммунальное хозяйство</w:t>
      </w:r>
    </w:p>
    <w:p w:rsidR="00C77B6A" w:rsidRPr="00181EAD" w:rsidRDefault="00C77B6A" w:rsidP="00271843">
      <w:pPr>
        <w:spacing w:after="0" w:line="240" w:lineRule="auto"/>
        <w:ind w:firstLine="708"/>
        <w:jc w:val="both"/>
        <w:rPr>
          <w:rFonts w:ascii="Times New Roman" w:hAnsi="Times New Roman"/>
          <w:sz w:val="20"/>
          <w:szCs w:val="20"/>
        </w:rPr>
      </w:pPr>
      <w:r w:rsidRPr="00181EAD">
        <w:rPr>
          <w:rFonts w:ascii="Times New Roman" w:hAnsi="Times New Roman"/>
          <w:sz w:val="20"/>
          <w:szCs w:val="20"/>
        </w:rPr>
        <w:t xml:space="preserve">В прошедший отопительный период предприятия жилищно-коммунального  хозяйства в основном обеспечили потребность населения и объектов социальной сферы в теплоэнергии, топливе и других коммунальных услугах. Отопительный период на территории Завитинского района на объектах, отапливаемых котельными, находящимися в муниципальной собственности района, начался 01 октября 2018 г. </w:t>
      </w:r>
    </w:p>
    <w:p w:rsidR="00C77B6A" w:rsidRPr="00181EAD" w:rsidRDefault="00C77B6A" w:rsidP="00271843">
      <w:pPr>
        <w:spacing w:after="0" w:line="240" w:lineRule="auto"/>
        <w:ind w:firstLine="708"/>
        <w:jc w:val="both"/>
        <w:rPr>
          <w:rFonts w:ascii="Times New Roman" w:hAnsi="Times New Roman"/>
          <w:sz w:val="20"/>
          <w:szCs w:val="20"/>
        </w:rPr>
      </w:pPr>
      <w:r w:rsidRPr="00181EAD">
        <w:rPr>
          <w:rFonts w:ascii="Times New Roman" w:hAnsi="Times New Roman"/>
          <w:sz w:val="20"/>
          <w:szCs w:val="20"/>
        </w:rPr>
        <w:t xml:space="preserve">На территории Завитинского района работают 6 теплоснабжающих организаций, 5 организации, занимающиеся централизованным водоснабжением и водоотведением, а так же 3 организации осуществляющие обслуживание и содержание общего имущества многоквартирных жилых домов.  </w:t>
      </w:r>
    </w:p>
    <w:p w:rsidR="00C77B6A" w:rsidRPr="00181EAD" w:rsidRDefault="00C77B6A" w:rsidP="00271843">
      <w:pPr>
        <w:spacing w:after="0" w:line="240" w:lineRule="auto"/>
        <w:ind w:firstLine="708"/>
        <w:jc w:val="both"/>
        <w:rPr>
          <w:rFonts w:ascii="Times New Roman" w:hAnsi="Times New Roman"/>
          <w:sz w:val="20"/>
          <w:szCs w:val="20"/>
        </w:rPr>
      </w:pPr>
      <w:r w:rsidRPr="00181EAD">
        <w:rPr>
          <w:rFonts w:ascii="Times New Roman" w:hAnsi="Times New Roman"/>
          <w:sz w:val="20"/>
          <w:szCs w:val="20"/>
        </w:rPr>
        <w:t>При подготовке к осенне-зимнему периоду  2018-2019 годов был создан нормативный запас котельного топлива 14,9 тыс.тонн. Поставка топлива проводилась согласно графика. Во время отопительного периода было завезено 57,38 тыс. тонн угля.</w:t>
      </w:r>
    </w:p>
    <w:p w:rsidR="00C77B6A" w:rsidRPr="00181EAD" w:rsidRDefault="00C77B6A" w:rsidP="00271843">
      <w:pPr>
        <w:spacing w:after="0" w:line="240" w:lineRule="auto"/>
        <w:ind w:firstLine="708"/>
        <w:jc w:val="both"/>
        <w:rPr>
          <w:rFonts w:ascii="Times New Roman" w:hAnsi="Times New Roman"/>
          <w:sz w:val="20"/>
          <w:szCs w:val="20"/>
        </w:rPr>
      </w:pPr>
      <w:r w:rsidRPr="00181EAD">
        <w:rPr>
          <w:rFonts w:ascii="Times New Roman" w:hAnsi="Times New Roman"/>
          <w:sz w:val="20"/>
          <w:szCs w:val="20"/>
        </w:rPr>
        <w:t>На предприятиях, имеющих источники теплоснабжения, рабочие места были укомплектованы обученным и аттестованным персоналом, что позволило в установленные сроки предъявить котельные для комиссионной проверки готовности к работе в осенне-зимний период. Перед пуском котельных были проведены пробные топки и контрольные противоаварийные тренировки по предотвращению чрезвычайных ситуаций на объектах теплоснабжения. На все котельные, расположенные на территории  Завитинского района были получены положительные акты и паспорта готовности.</w:t>
      </w:r>
    </w:p>
    <w:p w:rsidR="00C77B6A" w:rsidRPr="00181EAD" w:rsidRDefault="00C77B6A" w:rsidP="00271843">
      <w:pPr>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В ходе подготовки к ОЗП 2018-2019 г.г. в рамках муниципальной программы </w:t>
      </w:r>
      <w:r w:rsidRPr="00181EAD">
        <w:rPr>
          <w:rFonts w:ascii="Times New Roman" w:hAnsi="Times New Roman"/>
          <w:b/>
          <w:bCs/>
          <w:color w:val="26282F"/>
          <w:sz w:val="20"/>
          <w:szCs w:val="20"/>
        </w:rPr>
        <w:t>«</w:t>
      </w:r>
      <w:r w:rsidRPr="00181EAD">
        <w:rPr>
          <w:rFonts w:ascii="Times New Roman" w:hAnsi="Times New Roman"/>
          <w:sz w:val="20"/>
          <w:szCs w:val="20"/>
        </w:rPr>
        <w:t xml:space="preserve">Модернизация жилищно-коммунального комплекса, энергосбережение и повышение энергетической эффективности в Завитинском районе» на объектах, находящихся в муниципальной собственности района произведена поставка и установка водогрейных котлов на котельные с. Антоновка, с. Успеновка и Верхнеильиновка на сумму 1140,1 тысяч рублей. </w:t>
      </w:r>
    </w:p>
    <w:p w:rsidR="00C77B6A" w:rsidRPr="00181EAD" w:rsidRDefault="00C77B6A" w:rsidP="00271843">
      <w:pPr>
        <w:spacing w:after="0" w:line="240" w:lineRule="auto"/>
        <w:ind w:firstLine="709"/>
        <w:jc w:val="both"/>
        <w:rPr>
          <w:rFonts w:ascii="Times New Roman" w:hAnsi="Times New Roman"/>
          <w:sz w:val="20"/>
          <w:szCs w:val="20"/>
        </w:rPr>
      </w:pPr>
      <w:r w:rsidRPr="00181EAD">
        <w:rPr>
          <w:rFonts w:ascii="Times New Roman" w:hAnsi="Times New Roman"/>
          <w:sz w:val="20"/>
          <w:szCs w:val="20"/>
        </w:rPr>
        <w:t>Кроме того,  в 2018 году в рамках данной программы за счет  бюджета Завитинского района выполнены работы по устройству накопительной емкости в  котельной с. Успеновка на сумму 224,8 тыс. рублей, отремонтирована крыша в котельной с. Антоновка на сумму 110 тыс. руб.  В рамках текущего ремонта при подготовке объектов ЖКХ к работе в ОЗП 2018-2019 г. на объектах, находящихся в муниципальной собственности района были выполнены мероприятия по текущему ремонту на общую сумму 660,0 тыс. руб. за счет средств заложенных на эти цели в тарифе на тепловую энергию.</w:t>
      </w:r>
    </w:p>
    <w:p w:rsidR="00C77B6A" w:rsidRPr="00181EAD" w:rsidRDefault="00C77B6A" w:rsidP="00271843">
      <w:pPr>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Кроме того, в рамках исполнения обязательств по концессионным соглашениям были выполнены мероприятия на сумму 816,6 тыс. рублей, в том числе при установке нового котельного оборудования были произведены работы по переоборудованию систем газоотведения. </w:t>
      </w:r>
    </w:p>
    <w:p w:rsidR="00C77B6A" w:rsidRPr="00181EAD" w:rsidRDefault="00C77B6A" w:rsidP="00271843">
      <w:pPr>
        <w:spacing w:after="0" w:line="240" w:lineRule="auto"/>
        <w:ind w:firstLine="709"/>
        <w:jc w:val="both"/>
        <w:rPr>
          <w:rFonts w:ascii="Times New Roman" w:hAnsi="Times New Roman"/>
          <w:color w:val="000000"/>
          <w:sz w:val="20"/>
          <w:szCs w:val="20"/>
        </w:rPr>
      </w:pPr>
      <w:r w:rsidRPr="00181EAD">
        <w:rPr>
          <w:rFonts w:ascii="Times New Roman" w:hAnsi="Times New Roman"/>
          <w:color w:val="000000"/>
          <w:sz w:val="20"/>
          <w:szCs w:val="20"/>
        </w:rPr>
        <w:t xml:space="preserve">С начала 2018 года теплоснабжающими предприятиями Завитинского района получено </w:t>
      </w:r>
      <w:r w:rsidRPr="00181EAD">
        <w:rPr>
          <w:rFonts w:ascii="Times New Roman" w:hAnsi="Times New Roman"/>
          <w:sz w:val="20"/>
          <w:szCs w:val="20"/>
        </w:rPr>
        <w:t xml:space="preserve">13,873 </w:t>
      </w:r>
      <w:r w:rsidRPr="00181EAD">
        <w:rPr>
          <w:rFonts w:ascii="Times New Roman" w:hAnsi="Times New Roman"/>
          <w:color w:val="000000"/>
          <w:sz w:val="20"/>
          <w:szCs w:val="20"/>
        </w:rPr>
        <w:t>млн. рублей в рамках субсидии из бюджета области  на приобретение твердого топлива.</w:t>
      </w:r>
    </w:p>
    <w:p w:rsidR="00C77B6A" w:rsidRPr="00181EAD" w:rsidRDefault="00C77B6A" w:rsidP="00271843">
      <w:pPr>
        <w:tabs>
          <w:tab w:val="left" w:pos="870"/>
        </w:tabs>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На компенсацию выпадающих доходов, возникших в результате установления льготных тарифов на тепловую энергию для населения Завитинского района, за 2018 год  теплоснабжающим организациям Завитинского  района выплачено </w:t>
      </w:r>
      <w:r w:rsidRPr="00181EAD">
        <w:rPr>
          <w:rFonts w:ascii="Times New Roman" w:hAnsi="Times New Roman"/>
          <w:bCs/>
          <w:sz w:val="20"/>
          <w:szCs w:val="20"/>
        </w:rPr>
        <w:t>10,729  млн.</w:t>
      </w:r>
      <w:r w:rsidRPr="00181EAD">
        <w:rPr>
          <w:rFonts w:ascii="Times New Roman" w:hAnsi="Times New Roman"/>
          <w:sz w:val="20"/>
          <w:szCs w:val="20"/>
        </w:rPr>
        <w:t xml:space="preserve"> рублей, за 1 полугодие  </w:t>
      </w:r>
      <w:r>
        <w:rPr>
          <w:rFonts w:ascii="Times New Roman" w:hAnsi="Times New Roman"/>
          <w:sz w:val="20"/>
          <w:szCs w:val="20"/>
        </w:rPr>
        <w:t xml:space="preserve">2019 года выплачено 567,8  тыс. </w:t>
      </w:r>
      <w:r w:rsidRPr="00181EAD">
        <w:rPr>
          <w:rFonts w:ascii="Times New Roman" w:hAnsi="Times New Roman"/>
          <w:sz w:val="20"/>
          <w:szCs w:val="20"/>
        </w:rPr>
        <w:t>рублей.</w:t>
      </w:r>
    </w:p>
    <w:p w:rsidR="00C77B6A" w:rsidRPr="00181EAD" w:rsidRDefault="00C77B6A" w:rsidP="00271843">
      <w:pPr>
        <w:spacing w:after="0" w:line="240" w:lineRule="auto"/>
        <w:jc w:val="center"/>
        <w:rPr>
          <w:rFonts w:ascii="Times New Roman" w:hAnsi="Times New Roman"/>
          <w:sz w:val="20"/>
          <w:szCs w:val="20"/>
        </w:rPr>
      </w:pPr>
      <w:r w:rsidRPr="00181EAD">
        <w:rPr>
          <w:rFonts w:ascii="Times New Roman" w:hAnsi="Times New Roman"/>
          <w:sz w:val="20"/>
          <w:szCs w:val="20"/>
        </w:rPr>
        <w:t xml:space="preserve">Мероприятия, планируемые в  2019  гг. </w:t>
      </w:r>
    </w:p>
    <w:p w:rsidR="00C77B6A" w:rsidRPr="00181EAD" w:rsidRDefault="00C77B6A" w:rsidP="00271843">
      <w:pPr>
        <w:spacing w:after="0" w:line="240" w:lineRule="auto"/>
        <w:jc w:val="center"/>
        <w:rPr>
          <w:rFonts w:ascii="Times New Roman" w:hAnsi="Times New Roman"/>
          <w:sz w:val="20"/>
          <w:szCs w:val="20"/>
        </w:rPr>
      </w:pPr>
      <w:r w:rsidRPr="00181EAD">
        <w:rPr>
          <w:rFonts w:ascii="Times New Roman" w:hAnsi="Times New Roman"/>
          <w:sz w:val="20"/>
          <w:szCs w:val="20"/>
        </w:rPr>
        <w:t>Концессионные соглашения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2126"/>
        <w:gridCol w:w="3827"/>
        <w:gridCol w:w="2092"/>
      </w:tblGrid>
      <w:tr w:rsidR="00C77B6A" w:rsidRPr="00181EAD" w:rsidTr="00E55051">
        <w:trPr>
          <w:trHeight w:val="20"/>
          <w:jc w:val="center"/>
        </w:trPr>
        <w:tc>
          <w:tcPr>
            <w:tcW w:w="817" w:type="dxa"/>
            <w:vAlign w:val="center"/>
          </w:tcPr>
          <w:p w:rsidR="00C77B6A" w:rsidRPr="00CF075D" w:rsidRDefault="00C77B6A" w:rsidP="00271843">
            <w:pPr>
              <w:spacing w:after="0" w:line="240" w:lineRule="auto"/>
              <w:jc w:val="center"/>
              <w:rPr>
                <w:rFonts w:ascii="Times New Roman" w:hAnsi="Times New Roman"/>
                <w:sz w:val="18"/>
                <w:szCs w:val="18"/>
              </w:rPr>
            </w:pPr>
            <w:r w:rsidRPr="00CF075D">
              <w:rPr>
                <w:rFonts w:ascii="Times New Roman" w:hAnsi="Times New Roman"/>
                <w:sz w:val="18"/>
                <w:szCs w:val="18"/>
              </w:rPr>
              <w:t>№п/п</w:t>
            </w:r>
          </w:p>
        </w:tc>
        <w:tc>
          <w:tcPr>
            <w:tcW w:w="2126" w:type="dxa"/>
            <w:vAlign w:val="center"/>
          </w:tcPr>
          <w:p w:rsidR="00C77B6A" w:rsidRPr="00CF075D" w:rsidRDefault="00C77B6A" w:rsidP="00271843">
            <w:pPr>
              <w:spacing w:after="0" w:line="240" w:lineRule="auto"/>
              <w:jc w:val="center"/>
              <w:rPr>
                <w:rFonts w:ascii="Times New Roman" w:hAnsi="Times New Roman"/>
                <w:sz w:val="18"/>
                <w:szCs w:val="18"/>
              </w:rPr>
            </w:pPr>
            <w:r w:rsidRPr="00CF075D">
              <w:rPr>
                <w:rFonts w:ascii="Times New Roman" w:hAnsi="Times New Roman"/>
                <w:sz w:val="18"/>
                <w:szCs w:val="18"/>
              </w:rPr>
              <w:t>Объект</w:t>
            </w:r>
          </w:p>
        </w:tc>
        <w:tc>
          <w:tcPr>
            <w:tcW w:w="3827" w:type="dxa"/>
            <w:vAlign w:val="center"/>
          </w:tcPr>
          <w:p w:rsidR="00C77B6A" w:rsidRPr="00CF075D" w:rsidRDefault="00C77B6A" w:rsidP="00271843">
            <w:pPr>
              <w:spacing w:after="0" w:line="240" w:lineRule="auto"/>
              <w:jc w:val="center"/>
              <w:rPr>
                <w:rFonts w:ascii="Times New Roman" w:hAnsi="Times New Roman"/>
                <w:sz w:val="18"/>
                <w:szCs w:val="18"/>
              </w:rPr>
            </w:pPr>
            <w:r w:rsidRPr="00CF075D">
              <w:rPr>
                <w:rFonts w:ascii="Times New Roman" w:hAnsi="Times New Roman"/>
                <w:sz w:val="18"/>
                <w:szCs w:val="18"/>
              </w:rPr>
              <w:t>Наименование мероприятия</w:t>
            </w:r>
          </w:p>
        </w:tc>
        <w:tc>
          <w:tcPr>
            <w:tcW w:w="2092" w:type="dxa"/>
            <w:vAlign w:val="center"/>
          </w:tcPr>
          <w:p w:rsidR="00C77B6A" w:rsidRPr="00CF075D" w:rsidRDefault="00C77B6A" w:rsidP="00271843">
            <w:pPr>
              <w:spacing w:after="0" w:line="240" w:lineRule="auto"/>
              <w:jc w:val="center"/>
              <w:rPr>
                <w:rFonts w:ascii="Times New Roman" w:hAnsi="Times New Roman"/>
                <w:sz w:val="18"/>
                <w:szCs w:val="18"/>
              </w:rPr>
            </w:pPr>
            <w:r w:rsidRPr="00CF075D">
              <w:rPr>
                <w:rFonts w:ascii="Times New Roman" w:hAnsi="Times New Roman"/>
                <w:sz w:val="18"/>
                <w:szCs w:val="18"/>
              </w:rPr>
              <w:t>Сумма затрат на мероприятие, тыс. руб.</w:t>
            </w:r>
          </w:p>
        </w:tc>
      </w:tr>
      <w:tr w:rsidR="00C77B6A" w:rsidRPr="00181EAD" w:rsidTr="00E55051">
        <w:trPr>
          <w:trHeight w:val="20"/>
          <w:jc w:val="center"/>
        </w:trPr>
        <w:tc>
          <w:tcPr>
            <w:tcW w:w="817" w:type="dxa"/>
            <w:vMerge w:val="restart"/>
            <w:vAlign w:val="center"/>
          </w:tcPr>
          <w:p w:rsidR="00C77B6A" w:rsidRPr="00CF075D" w:rsidRDefault="00C77B6A" w:rsidP="00E55051">
            <w:pPr>
              <w:spacing w:after="0" w:line="240" w:lineRule="auto"/>
              <w:jc w:val="center"/>
              <w:rPr>
                <w:rFonts w:ascii="Times New Roman" w:hAnsi="Times New Roman"/>
                <w:sz w:val="18"/>
                <w:szCs w:val="18"/>
              </w:rPr>
            </w:pPr>
            <w:r w:rsidRPr="00CF075D">
              <w:rPr>
                <w:rFonts w:ascii="Times New Roman" w:hAnsi="Times New Roman"/>
                <w:sz w:val="18"/>
                <w:szCs w:val="18"/>
              </w:rPr>
              <w:t>1.</w:t>
            </w:r>
          </w:p>
        </w:tc>
        <w:tc>
          <w:tcPr>
            <w:tcW w:w="2126" w:type="dxa"/>
            <w:vMerge w:val="restart"/>
            <w:vAlign w:val="center"/>
          </w:tcPr>
          <w:p w:rsidR="00C77B6A" w:rsidRPr="00CF075D" w:rsidRDefault="00C77B6A" w:rsidP="00271843">
            <w:pPr>
              <w:spacing w:after="0" w:line="240" w:lineRule="auto"/>
              <w:jc w:val="center"/>
              <w:rPr>
                <w:rFonts w:ascii="Times New Roman" w:hAnsi="Times New Roman"/>
                <w:sz w:val="18"/>
                <w:szCs w:val="18"/>
              </w:rPr>
            </w:pPr>
            <w:r w:rsidRPr="00CF075D">
              <w:rPr>
                <w:rFonts w:ascii="Times New Roman" w:hAnsi="Times New Roman"/>
                <w:sz w:val="18"/>
                <w:szCs w:val="18"/>
              </w:rPr>
              <w:t xml:space="preserve">Котельная села Куприяновка. </w:t>
            </w:r>
          </w:p>
        </w:tc>
        <w:tc>
          <w:tcPr>
            <w:tcW w:w="3827" w:type="dxa"/>
            <w:vAlign w:val="center"/>
          </w:tcPr>
          <w:p w:rsidR="00C77B6A" w:rsidRPr="00CF075D" w:rsidRDefault="00C77B6A" w:rsidP="00271843">
            <w:pPr>
              <w:spacing w:after="0" w:line="240" w:lineRule="auto"/>
              <w:jc w:val="center"/>
              <w:rPr>
                <w:rFonts w:ascii="Times New Roman" w:hAnsi="Times New Roman"/>
                <w:sz w:val="18"/>
                <w:szCs w:val="18"/>
              </w:rPr>
            </w:pPr>
            <w:r w:rsidRPr="00CF075D">
              <w:rPr>
                <w:rFonts w:ascii="Times New Roman" w:hAnsi="Times New Roman"/>
                <w:sz w:val="18"/>
                <w:szCs w:val="18"/>
              </w:rPr>
              <w:t>Замена насоса подпиточного</w:t>
            </w:r>
          </w:p>
        </w:tc>
        <w:tc>
          <w:tcPr>
            <w:tcW w:w="2092" w:type="dxa"/>
            <w:vAlign w:val="center"/>
          </w:tcPr>
          <w:p w:rsidR="00C77B6A" w:rsidRPr="00CF075D" w:rsidRDefault="00C77B6A" w:rsidP="00271843">
            <w:pPr>
              <w:spacing w:after="0" w:line="240" w:lineRule="auto"/>
              <w:jc w:val="center"/>
              <w:rPr>
                <w:rFonts w:ascii="Times New Roman" w:hAnsi="Times New Roman"/>
                <w:sz w:val="18"/>
                <w:szCs w:val="18"/>
              </w:rPr>
            </w:pPr>
            <w:r w:rsidRPr="00CF075D">
              <w:rPr>
                <w:rFonts w:ascii="Times New Roman" w:hAnsi="Times New Roman"/>
                <w:sz w:val="18"/>
                <w:szCs w:val="18"/>
              </w:rPr>
              <w:t>50,0</w:t>
            </w:r>
          </w:p>
        </w:tc>
      </w:tr>
      <w:tr w:rsidR="00C77B6A" w:rsidRPr="00181EAD" w:rsidTr="00E55051">
        <w:trPr>
          <w:trHeight w:val="20"/>
          <w:jc w:val="center"/>
        </w:trPr>
        <w:tc>
          <w:tcPr>
            <w:tcW w:w="817" w:type="dxa"/>
            <w:vMerge/>
            <w:vAlign w:val="center"/>
          </w:tcPr>
          <w:p w:rsidR="00C77B6A" w:rsidRPr="00CF075D" w:rsidRDefault="00C77B6A" w:rsidP="00271843">
            <w:pPr>
              <w:spacing w:after="0" w:line="240" w:lineRule="auto"/>
              <w:jc w:val="center"/>
              <w:rPr>
                <w:rFonts w:ascii="Times New Roman" w:hAnsi="Times New Roman"/>
                <w:sz w:val="18"/>
                <w:szCs w:val="18"/>
              </w:rPr>
            </w:pPr>
          </w:p>
        </w:tc>
        <w:tc>
          <w:tcPr>
            <w:tcW w:w="2126" w:type="dxa"/>
            <w:vMerge/>
            <w:vAlign w:val="center"/>
          </w:tcPr>
          <w:p w:rsidR="00C77B6A" w:rsidRPr="00CF075D" w:rsidRDefault="00C77B6A" w:rsidP="00271843">
            <w:pPr>
              <w:spacing w:after="0" w:line="240" w:lineRule="auto"/>
              <w:jc w:val="center"/>
              <w:rPr>
                <w:rFonts w:ascii="Times New Roman" w:hAnsi="Times New Roman"/>
                <w:sz w:val="18"/>
                <w:szCs w:val="18"/>
              </w:rPr>
            </w:pPr>
          </w:p>
        </w:tc>
        <w:tc>
          <w:tcPr>
            <w:tcW w:w="3827" w:type="dxa"/>
            <w:vAlign w:val="center"/>
          </w:tcPr>
          <w:p w:rsidR="00C77B6A" w:rsidRPr="00CF075D" w:rsidRDefault="00C77B6A" w:rsidP="00271843">
            <w:pPr>
              <w:spacing w:after="0" w:line="240" w:lineRule="auto"/>
              <w:jc w:val="center"/>
              <w:rPr>
                <w:rFonts w:ascii="Times New Roman" w:hAnsi="Times New Roman"/>
                <w:sz w:val="18"/>
                <w:szCs w:val="18"/>
              </w:rPr>
            </w:pPr>
            <w:r w:rsidRPr="00CF075D">
              <w:rPr>
                <w:rFonts w:ascii="Times New Roman" w:hAnsi="Times New Roman"/>
                <w:sz w:val="18"/>
                <w:szCs w:val="18"/>
              </w:rPr>
              <w:t>Замена дымососа ДН 3,5</w:t>
            </w:r>
          </w:p>
        </w:tc>
        <w:tc>
          <w:tcPr>
            <w:tcW w:w="2092" w:type="dxa"/>
            <w:vAlign w:val="center"/>
          </w:tcPr>
          <w:p w:rsidR="00C77B6A" w:rsidRPr="00CF075D" w:rsidRDefault="00C77B6A" w:rsidP="00271843">
            <w:pPr>
              <w:spacing w:after="0" w:line="240" w:lineRule="auto"/>
              <w:jc w:val="center"/>
              <w:rPr>
                <w:rFonts w:ascii="Times New Roman" w:hAnsi="Times New Roman"/>
                <w:sz w:val="18"/>
                <w:szCs w:val="18"/>
              </w:rPr>
            </w:pPr>
            <w:r w:rsidRPr="00CF075D">
              <w:rPr>
                <w:rFonts w:ascii="Times New Roman" w:hAnsi="Times New Roman"/>
                <w:sz w:val="18"/>
                <w:szCs w:val="18"/>
              </w:rPr>
              <w:t>25,0</w:t>
            </w:r>
          </w:p>
        </w:tc>
      </w:tr>
      <w:tr w:rsidR="00C77B6A" w:rsidRPr="00181EAD" w:rsidTr="00E55051">
        <w:trPr>
          <w:trHeight w:val="20"/>
          <w:jc w:val="center"/>
        </w:trPr>
        <w:tc>
          <w:tcPr>
            <w:tcW w:w="817" w:type="dxa"/>
            <w:vMerge w:val="restart"/>
            <w:vAlign w:val="center"/>
          </w:tcPr>
          <w:p w:rsidR="00C77B6A" w:rsidRPr="00CF075D" w:rsidRDefault="00C77B6A" w:rsidP="00271843">
            <w:pPr>
              <w:spacing w:after="0" w:line="240" w:lineRule="auto"/>
              <w:jc w:val="center"/>
              <w:rPr>
                <w:rFonts w:ascii="Times New Roman" w:hAnsi="Times New Roman"/>
                <w:sz w:val="18"/>
                <w:szCs w:val="18"/>
              </w:rPr>
            </w:pPr>
            <w:r w:rsidRPr="00CF075D">
              <w:rPr>
                <w:rFonts w:ascii="Times New Roman" w:hAnsi="Times New Roman"/>
                <w:sz w:val="18"/>
                <w:szCs w:val="18"/>
              </w:rPr>
              <w:t>2.</w:t>
            </w:r>
          </w:p>
        </w:tc>
        <w:tc>
          <w:tcPr>
            <w:tcW w:w="2126" w:type="dxa"/>
            <w:vMerge w:val="restart"/>
            <w:vAlign w:val="center"/>
          </w:tcPr>
          <w:p w:rsidR="00C77B6A" w:rsidRPr="00CF075D" w:rsidRDefault="00C77B6A" w:rsidP="00271843">
            <w:pPr>
              <w:spacing w:after="0" w:line="240" w:lineRule="auto"/>
              <w:jc w:val="center"/>
              <w:rPr>
                <w:rFonts w:ascii="Times New Roman" w:hAnsi="Times New Roman"/>
                <w:sz w:val="18"/>
                <w:szCs w:val="18"/>
              </w:rPr>
            </w:pPr>
            <w:r w:rsidRPr="00CF075D">
              <w:rPr>
                <w:rFonts w:ascii="Times New Roman" w:hAnsi="Times New Roman"/>
                <w:sz w:val="18"/>
                <w:szCs w:val="18"/>
              </w:rPr>
              <w:t>Котельная села Иннокентьевка</w:t>
            </w:r>
          </w:p>
        </w:tc>
        <w:tc>
          <w:tcPr>
            <w:tcW w:w="3827" w:type="dxa"/>
            <w:vAlign w:val="center"/>
          </w:tcPr>
          <w:p w:rsidR="00C77B6A" w:rsidRPr="00CF075D" w:rsidRDefault="00C77B6A" w:rsidP="00271843">
            <w:pPr>
              <w:spacing w:after="0" w:line="240" w:lineRule="auto"/>
              <w:jc w:val="center"/>
              <w:rPr>
                <w:rFonts w:ascii="Times New Roman" w:hAnsi="Times New Roman"/>
                <w:sz w:val="18"/>
                <w:szCs w:val="18"/>
              </w:rPr>
            </w:pPr>
            <w:r w:rsidRPr="00CF075D">
              <w:rPr>
                <w:rFonts w:ascii="Times New Roman" w:hAnsi="Times New Roman"/>
                <w:sz w:val="18"/>
                <w:szCs w:val="18"/>
              </w:rPr>
              <w:t>Замена сетевого насоса</w:t>
            </w:r>
          </w:p>
        </w:tc>
        <w:tc>
          <w:tcPr>
            <w:tcW w:w="2092" w:type="dxa"/>
            <w:vAlign w:val="center"/>
          </w:tcPr>
          <w:p w:rsidR="00C77B6A" w:rsidRPr="00CF075D" w:rsidRDefault="00C77B6A" w:rsidP="00271843">
            <w:pPr>
              <w:spacing w:after="0" w:line="240" w:lineRule="auto"/>
              <w:jc w:val="center"/>
              <w:rPr>
                <w:rFonts w:ascii="Times New Roman" w:hAnsi="Times New Roman"/>
                <w:sz w:val="18"/>
                <w:szCs w:val="18"/>
              </w:rPr>
            </w:pPr>
            <w:r w:rsidRPr="00CF075D">
              <w:rPr>
                <w:rFonts w:ascii="Times New Roman" w:hAnsi="Times New Roman"/>
                <w:sz w:val="18"/>
                <w:szCs w:val="18"/>
              </w:rPr>
              <w:t>50,0</w:t>
            </w:r>
          </w:p>
        </w:tc>
      </w:tr>
      <w:tr w:rsidR="00C77B6A" w:rsidRPr="00181EAD" w:rsidTr="00E55051">
        <w:trPr>
          <w:trHeight w:val="20"/>
          <w:jc w:val="center"/>
        </w:trPr>
        <w:tc>
          <w:tcPr>
            <w:tcW w:w="817" w:type="dxa"/>
            <w:vMerge/>
            <w:vAlign w:val="center"/>
          </w:tcPr>
          <w:p w:rsidR="00C77B6A" w:rsidRPr="00CF075D" w:rsidRDefault="00C77B6A" w:rsidP="00271843">
            <w:pPr>
              <w:spacing w:after="0" w:line="240" w:lineRule="auto"/>
              <w:rPr>
                <w:rFonts w:ascii="Times New Roman" w:hAnsi="Times New Roman"/>
                <w:sz w:val="18"/>
                <w:szCs w:val="18"/>
              </w:rPr>
            </w:pPr>
          </w:p>
        </w:tc>
        <w:tc>
          <w:tcPr>
            <w:tcW w:w="2126" w:type="dxa"/>
            <w:vMerge/>
            <w:vAlign w:val="center"/>
          </w:tcPr>
          <w:p w:rsidR="00C77B6A" w:rsidRPr="00CF075D" w:rsidRDefault="00C77B6A" w:rsidP="00271843">
            <w:pPr>
              <w:spacing w:after="0" w:line="240" w:lineRule="auto"/>
              <w:rPr>
                <w:rFonts w:ascii="Times New Roman" w:hAnsi="Times New Roman"/>
                <w:sz w:val="18"/>
                <w:szCs w:val="18"/>
              </w:rPr>
            </w:pPr>
          </w:p>
        </w:tc>
        <w:tc>
          <w:tcPr>
            <w:tcW w:w="3827" w:type="dxa"/>
            <w:vAlign w:val="center"/>
          </w:tcPr>
          <w:p w:rsidR="00C77B6A" w:rsidRPr="00CF075D" w:rsidRDefault="00C77B6A" w:rsidP="00271843">
            <w:pPr>
              <w:spacing w:after="0" w:line="240" w:lineRule="auto"/>
              <w:jc w:val="center"/>
              <w:rPr>
                <w:rFonts w:ascii="Times New Roman" w:hAnsi="Times New Roman"/>
                <w:sz w:val="18"/>
                <w:szCs w:val="18"/>
              </w:rPr>
            </w:pPr>
            <w:r w:rsidRPr="00CF075D">
              <w:rPr>
                <w:rFonts w:ascii="Times New Roman" w:hAnsi="Times New Roman"/>
                <w:sz w:val="18"/>
                <w:szCs w:val="18"/>
              </w:rPr>
              <w:t>Насоса подпиточного,  дымососа</w:t>
            </w:r>
          </w:p>
        </w:tc>
        <w:tc>
          <w:tcPr>
            <w:tcW w:w="2092" w:type="dxa"/>
            <w:vAlign w:val="center"/>
          </w:tcPr>
          <w:p w:rsidR="00C77B6A" w:rsidRPr="00CF075D" w:rsidRDefault="00C77B6A" w:rsidP="00271843">
            <w:pPr>
              <w:spacing w:after="0" w:line="240" w:lineRule="auto"/>
              <w:jc w:val="center"/>
              <w:rPr>
                <w:rFonts w:ascii="Times New Roman" w:hAnsi="Times New Roman"/>
                <w:sz w:val="18"/>
                <w:szCs w:val="18"/>
              </w:rPr>
            </w:pPr>
            <w:r w:rsidRPr="00CF075D">
              <w:rPr>
                <w:rFonts w:ascii="Times New Roman" w:hAnsi="Times New Roman"/>
                <w:sz w:val="18"/>
                <w:szCs w:val="18"/>
              </w:rPr>
              <w:t>80,0</w:t>
            </w:r>
          </w:p>
        </w:tc>
      </w:tr>
      <w:tr w:rsidR="00C77B6A" w:rsidRPr="00181EAD" w:rsidTr="00E55051">
        <w:trPr>
          <w:trHeight w:val="20"/>
          <w:jc w:val="center"/>
        </w:trPr>
        <w:tc>
          <w:tcPr>
            <w:tcW w:w="817" w:type="dxa"/>
            <w:vAlign w:val="center"/>
          </w:tcPr>
          <w:p w:rsidR="00C77B6A" w:rsidRPr="00CF075D" w:rsidRDefault="00C77B6A" w:rsidP="00271843">
            <w:pPr>
              <w:spacing w:after="0" w:line="240" w:lineRule="auto"/>
              <w:jc w:val="center"/>
              <w:rPr>
                <w:rFonts w:ascii="Times New Roman" w:hAnsi="Times New Roman"/>
                <w:sz w:val="18"/>
                <w:szCs w:val="18"/>
              </w:rPr>
            </w:pPr>
            <w:r w:rsidRPr="00CF075D">
              <w:rPr>
                <w:rFonts w:ascii="Times New Roman" w:hAnsi="Times New Roman"/>
                <w:sz w:val="18"/>
                <w:szCs w:val="18"/>
              </w:rPr>
              <w:t>3.</w:t>
            </w:r>
          </w:p>
        </w:tc>
        <w:tc>
          <w:tcPr>
            <w:tcW w:w="2126" w:type="dxa"/>
            <w:vAlign w:val="center"/>
          </w:tcPr>
          <w:p w:rsidR="00C77B6A" w:rsidRPr="00CF075D" w:rsidRDefault="00C77B6A" w:rsidP="00271843">
            <w:pPr>
              <w:spacing w:after="0" w:line="240" w:lineRule="auto"/>
              <w:jc w:val="center"/>
              <w:rPr>
                <w:rFonts w:ascii="Times New Roman" w:hAnsi="Times New Roman"/>
                <w:sz w:val="18"/>
                <w:szCs w:val="18"/>
              </w:rPr>
            </w:pPr>
            <w:r w:rsidRPr="00CF075D">
              <w:rPr>
                <w:rFonts w:ascii="Times New Roman" w:hAnsi="Times New Roman"/>
                <w:sz w:val="18"/>
                <w:szCs w:val="18"/>
              </w:rPr>
              <w:t>Котельная № 4</w:t>
            </w:r>
          </w:p>
        </w:tc>
        <w:tc>
          <w:tcPr>
            <w:tcW w:w="3827" w:type="dxa"/>
            <w:vAlign w:val="center"/>
          </w:tcPr>
          <w:p w:rsidR="00C77B6A" w:rsidRPr="00CF075D" w:rsidRDefault="00C77B6A" w:rsidP="00271843">
            <w:pPr>
              <w:spacing w:after="0" w:line="240" w:lineRule="auto"/>
              <w:jc w:val="center"/>
              <w:rPr>
                <w:rFonts w:ascii="Times New Roman" w:hAnsi="Times New Roman"/>
                <w:sz w:val="18"/>
                <w:szCs w:val="18"/>
              </w:rPr>
            </w:pPr>
            <w:r w:rsidRPr="00CF075D">
              <w:rPr>
                <w:rFonts w:ascii="Times New Roman" w:hAnsi="Times New Roman"/>
                <w:sz w:val="18"/>
                <w:szCs w:val="18"/>
              </w:rPr>
              <w:t>Замена насоса сетевого 5,5 КВт</w:t>
            </w:r>
          </w:p>
        </w:tc>
        <w:tc>
          <w:tcPr>
            <w:tcW w:w="2092" w:type="dxa"/>
            <w:vAlign w:val="center"/>
          </w:tcPr>
          <w:p w:rsidR="00C77B6A" w:rsidRPr="00CF075D" w:rsidRDefault="00C77B6A" w:rsidP="00271843">
            <w:pPr>
              <w:spacing w:after="0" w:line="240" w:lineRule="auto"/>
              <w:jc w:val="center"/>
              <w:rPr>
                <w:rFonts w:ascii="Times New Roman" w:hAnsi="Times New Roman"/>
                <w:sz w:val="18"/>
                <w:szCs w:val="18"/>
              </w:rPr>
            </w:pPr>
            <w:r w:rsidRPr="00CF075D">
              <w:rPr>
                <w:rFonts w:ascii="Times New Roman" w:hAnsi="Times New Roman"/>
                <w:sz w:val="18"/>
                <w:szCs w:val="18"/>
              </w:rPr>
              <w:t>40,0</w:t>
            </w:r>
          </w:p>
        </w:tc>
      </w:tr>
      <w:tr w:rsidR="00C77B6A" w:rsidRPr="00181EAD" w:rsidTr="00E55051">
        <w:trPr>
          <w:trHeight w:val="20"/>
          <w:jc w:val="center"/>
        </w:trPr>
        <w:tc>
          <w:tcPr>
            <w:tcW w:w="6770" w:type="dxa"/>
            <w:gridSpan w:val="3"/>
            <w:vAlign w:val="center"/>
          </w:tcPr>
          <w:p w:rsidR="00C77B6A" w:rsidRPr="00CF075D" w:rsidRDefault="00C77B6A" w:rsidP="00D7244E">
            <w:pPr>
              <w:spacing w:after="0" w:line="240" w:lineRule="auto"/>
              <w:jc w:val="right"/>
              <w:rPr>
                <w:rFonts w:ascii="Times New Roman" w:hAnsi="Times New Roman"/>
                <w:sz w:val="18"/>
                <w:szCs w:val="18"/>
              </w:rPr>
            </w:pPr>
            <w:r w:rsidRPr="00CF075D">
              <w:rPr>
                <w:rFonts w:ascii="Times New Roman" w:hAnsi="Times New Roman"/>
                <w:sz w:val="18"/>
                <w:szCs w:val="18"/>
              </w:rPr>
              <w:t>Итого:</w:t>
            </w:r>
          </w:p>
        </w:tc>
        <w:tc>
          <w:tcPr>
            <w:tcW w:w="2092" w:type="dxa"/>
            <w:vAlign w:val="center"/>
          </w:tcPr>
          <w:p w:rsidR="00C77B6A" w:rsidRPr="00CF075D" w:rsidRDefault="00C77B6A" w:rsidP="00271843">
            <w:pPr>
              <w:spacing w:after="0" w:line="240" w:lineRule="auto"/>
              <w:jc w:val="center"/>
              <w:rPr>
                <w:rFonts w:ascii="Times New Roman" w:hAnsi="Times New Roman"/>
                <w:sz w:val="18"/>
                <w:szCs w:val="18"/>
              </w:rPr>
            </w:pPr>
            <w:r w:rsidRPr="00CF075D">
              <w:rPr>
                <w:rFonts w:ascii="Times New Roman" w:hAnsi="Times New Roman"/>
                <w:sz w:val="18"/>
                <w:szCs w:val="18"/>
              </w:rPr>
              <w:t>245,0</w:t>
            </w:r>
          </w:p>
        </w:tc>
      </w:tr>
    </w:tbl>
    <w:p w:rsidR="00C77B6A" w:rsidRPr="0016120E" w:rsidRDefault="00C77B6A" w:rsidP="00271843">
      <w:pPr>
        <w:spacing w:after="0" w:line="240" w:lineRule="auto"/>
        <w:jc w:val="center"/>
        <w:rPr>
          <w:rFonts w:ascii="Times New Roman" w:hAnsi="Times New Roman"/>
          <w:b/>
          <w:sz w:val="20"/>
          <w:szCs w:val="20"/>
        </w:rPr>
      </w:pPr>
      <w:r w:rsidRPr="0016120E">
        <w:rPr>
          <w:rFonts w:ascii="Times New Roman" w:hAnsi="Times New Roman"/>
          <w:b/>
          <w:sz w:val="20"/>
          <w:szCs w:val="20"/>
        </w:rPr>
        <w:t>Модернизация</w:t>
      </w:r>
    </w:p>
    <w:p w:rsidR="00C77B6A" w:rsidRPr="00181EAD" w:rsidRDefault="00C77B6A" w:rsidP="00D7244E">
      <w:pPr>
        <w:spacing w:after="0" w:line="240" w:lineRule="auto"/>
        <w:ind w:firstLine="567"/>
        <w:jc w:val="both"/>
        <w:rPr>
          <w:rFonts w:ascii="Times New Roman" w:hAnsi="Times New Roman"/>
          <w:sz w:val="20"/>
          <w:szCs w:val="20"/>
        </w:rPr>
      </w:pPr>
      <w:r w:rsidRPr="00181EAD">
        <w:rPr>
          <w:rFonts w:ascii="Times New Roman" w:hAnsi="Times New Roman"/>
          <w:sz w:val="20"/>
          <w:szCs w:val="20"/>
        </w:rPr>
        <w:t xml:space="preserve">В ходе подготовки к ОЗП 2018-2019 гг. в рамках долгосрочной целевой программы </w:t>
      </w:r>
      <w:r w:rsidRPr="00181EAD">
        <w:rPr>
          <w:rFonts w:ascii="Times New Roman" w:hAnsi="Times New Roman"/>
          <w:b/>
          <w:bCs/>
          <w:color w:val="26282F"/>
          <w:sz w:val="20"/>
          <w:szCs w:val="20"/>
        </w:rPr>
        <w:t>«</w:t>
      </w:r>
      <w:r w:rsidRPr="00181EAD">
        <w:rPr>
          <w:rFonts w:ascii="Times New Roman" w:hAnsi="Times New Roman"/>
          <w:sz w:val="20"/>
          <w:szCs w:val="20"/>
        </w:rPr>
        <w:t>Модернизация жилищно-коммунального комплекса, энергосбережение и повышение энергетической эффективности в Завитинском районе» на объектах, находящихся в муниципальной собственности района, планируется выполнить  работы по замене пяти водогрейных котлов, на котельных сел Верхнеильиновка,  Иннокентьевка, котельной № 4, котельной № 8, на сегодняшний из областного бюджета выделено 1140,0  тыс.рублей на приобретение 3 котлов, готовится пакет документов для объявления конкурсных процедур и заключения соглашения с министерством ЖКХ Амурской области. Остальная сумма будет распределена после внесения изменений в постановление Правительства в ближайшее время.</w:t>
      </w:r>
    </w:p>
    <w:p w:rsidR="00C77B6A" w:rsidRPr="00181EAD" w:rsidRDefault="00C77B6A" w:rsidP="00D7244E">
      <w:pPr>
        <w:spacing w:after="0" w:line="240" w:lineRule="auto"/>
        <w:ind w:firstLine="708"/>
        <w:jc w:val="both"/>
        <w:rPr>
          <w:rFonts w:ascii="Times New Roman" w:hAnsi="Times New Roman"/>
          <w:sz w:val="20"/>
          <w:szCs w:val="20"/>
        </w:rPr>
      </w:pPr>
      <w:r w:rsidRPr="00181EAD">
        <w:rPr>
          <w:rFonts w:ascii="Times New Roman" w:hAnsi="Times New Roman"/>
          <w:sz w:val="20"/>
          <w:szCs w:val="20"/>
        </w:rPr>
        <w:t>В рамках подпрограммы энергосбережения для образовательных учреждений района закуплены энергосберегающие светильники на сумму 500,0 тысяч рублей.</w:t>
      </w:r>
    </w:p>
    <w:p w:rsidR="00C77B6A" w:rsidRPr="00181EAD" w:rsidRDefault="00C77B6A" w:rsidP="00D7244E">
      <w:pPr>
        <w:spacing w:after="0" w:line="240" w:lineRule="auto"/>
        <w:ind w:firstLine="708"/>
        <w:jc w:val="both"/>
        <w:rPr>
          <w:rFonts w:ascii="Times New Roman" w:hAnsi="Times New Roman"/>
          <w:sz w:val="20"/>
          <w:szCs w:val="20"/>
        </w:rPr>
      </w:pPr>
      <w:r w:rsidRPr="00181EAD">
        <w:rPr>
          <w:rFonts w:ascii="Times New Roman" w:hAnsi="Times New Roman"/>
          <w:sz w:val="20"/>
          <w:szCs w:val="20"/>
        </w:rPr>
        <w:t>Кроме того, в связи с выделением финансовых средств из областного бюджета  для оборудования площадок для сбора ТКО внесены изменения в программу, согласно подпрограмме «Обеспечение доступности коммунальных услуг, повышение качества и надежности жилищно-коммунального обслуживания населения» администрацией Завитинского района подана заявка в министерство ЖКХ на софинансирование мероприятия по устройству площадок ТКО  на территории сельских поселений района, предполагаемая сумма составляет 7,958 млн. рублей.</w:t>
      </w:r>
    </w:p>
    <w:p w:rsidR="00C77B6A" w:rsidRPr="00181EAD" w:rsidRDefault="00C77B6A" w:rsidP="00534863">
      <w:pPr>
        <w:spacing w:after="0" w:line="240" w:lineRule="auto"/>
        <w:jc w:val="center"/>
        <w:rPr>
          <w:rFonts w:ascii="Times New Roman" w:hAnsi="Times New Roman"/>
          <w:sz w:val="20"/>
          <w:szCs w:val="20"/>
        </w:rPr>
      </w:pPr>
      <w:r w:rsidRPr="00181EAD">
        <w:rPr>
          <w:rFonts w:ascii="Times New Roman" w:hAnsi="Times New Roman"/>
          <w:b/>
          <w:sz w:val="20"/>
          <w:szCs w:val="20"/>
        </w:rPr>
        <w:t>Пассажирские перевозки</w:t>
      </w:r>
    </w:p>
    <w:p w:rsidR="00C77B6A" w:rsidRPr="00181EAD" w:rsidRDefault="00C77B6A" w:rsidP="00534863">
      <w:pPr>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Пассажирские перевозки осуществляются МУП «Рынок» Завитинского района. В 2018 году обслуживались 4 пригородных и 2 городских муниципальных маршрутов, которые являются убыточными. </w:t>
      </w:r>
    </w:p>
    <w:p w:rsidR="00C77B6A" w:rsidRPr="00181EAD" w:rsidRDefault="00C77B6A" w:rsidP="00534863">
      <w:pPr>
        <w:spacing w:after="0" w:line="240" w:lineRule="auto"/>
        <w:ind w:firstLine="709"/>
        <w:jc w:val="both"/>
        <w:rPr>
          <w:rFonts w:ascii="Times New Roman" w:hAnsi="Times New Roman"/>
          <w:sz w:val="20"/>
          <w:szCs w:val="20"/>
        </w:rPr>
      </w:pPr>
      <w:r w:rsidRPr="00181EAD">
        <w:rPr>
          <w:rFonts w:ascii="Times New Roman" w:hAnsi="Times New Roman"/>
          <w:sz w:val="20"/>
          <w:szCs w:val="20"/>
        </w:rPr>
        <w:t>По многочисленным обращениям граждан организованы заказные пассажирские перевозки до садово-огородных участков по маршруту Завитинск –ст. Тур. В текущем году перевозки пассажиров по данному направлению также будут организованы.</w:t>
      </w:r>
    </w:p>
    <w:p w:rsidR="00C77B6A" w:rsidRPr="00181EAD" w:rsidRDefault="00C77B6A" w:rsidP="00534863">
      <w:pPr>
        <w:spacing w:after="0" w:line="240" w:lineRule="auto"/>
        <w:ind w:firstLine="709"/>
        <w:jc w:val="both"/>
        <w:rPr>
          <w:rFonts w:ascii="Times New Roman" w:hAnsi="Times New Roman"/>
          <w:sz w:val="20"/>
          <w:szCs w:val="20"/>
        </w:rPr>
      </w:pPr>
      <w:r w:rsidRPr="00181EAD">
        <w:rPr>
          <w:rFonts w:ascii="Times New Roman" w:hAnsi="Times New Roman"/>
          <w:sz w:val="20"/>
          <w:szCs w:val="20"/>
        </w:rPr>
        <w:t>На 2018 год решением Завитинского районного Совета народных депутатов в бюджете было предусмотрено758,0 тыс рублей на</w:t>
      </w:r>
      <w:r>
        <w:rPr>
          <w:rFonts w:ascii="Times New Roman" w:hAnsi="Times New Roman"/>
          <w:sz w:val="20"/>
          <w:szCs w:val="20"/>
        </w:rPr>
        <w:t xml:space="preserve"> </w:t>
      </w:r>
      <w:r w:rsidRPr="00181EAD">
        <w:rPr>
          <w:rFonts w:ascii="Times New Roman" w:hAnsi="Times New Roman"/>
          <w:sz w:val="20"/>
          <w:szCs w:val="20"/>
        </w:rPr>
        <w:t>возмещение убытков по пассажирским перевозкам по маршрутам в границах Завитинского района, а также 292,0 тыс рублей на оказание финансовой помощи в целях предупреждения банкротства. Данные</w:t>
      </w:r>
      <w:r>
        <w:rPr>
          <w:rFonts w:ascii="Times New Roman" w:hAnsi="Times New Roman"/>
          <w:sz w:val="20"/>
          <w:szCs w:val="20"/>
        </w:rPr>
        <w:t xml:space="preserve"> </w:t>
      </w:r>
      <w:r w:rsidRPr="00181EAD">
        <w:rPr>
          <w:rFonts w:ascii="Times New Roman" w:hAnsi="Times New Roman"/>
          <w:sz w:val="20"/>
          <w:szCs w:val="20"/>
        </w:rPr>
        <w:t>финансовые средства освоены в полном объеме. Средства направлены перевозчику на погашение кредиторской задолженности по налогам, взносам на страховую часть пенсии, а также ресурсоснабжающим организациям за потребленную теплоэнергию, ИП Семиусова О.В. за проведение технического осмотра транспорта (ТО-1,ТО-2) и ГБУЗ АО «Завитинская больница» за оказанные услуги по проведению предрейсовыхи послерейсовых медосмотров.</w:t>
      </w:r>
    </w:p>
    <w:p w:rsidR="00C77B6A" w:rsidRPr="00181EAD" w:rsidRDefault="00C77B6A" w:rsidP="00F2176C">
      <w:pPr>
        <w:tabs>
          <w:tab w:val="center" w:pos="5173"/>
          <w:tab w:val="left" w:pos="7538"/>
        </w:tabs>
        <w:spacing w:after="0" w:line="240" w:lineRule="auto"/>
        <w:ind w:firstLine="709"/>
        <w:jc w:val="both"/>
        <w:rPr>
          <w:rFonts w:ascii="Times New Roman" w:hAnsi="Times New Roman"/>
          <w:b/>
          <w:sz w:val="20"/>
          <w:szCs w:val="20"/>
        </w:rPr>
      </w:pPr>
      <w:r w:rsidRPr="00181EAD">
        <w:rPr>
          <w:rFonts w:ascii="Times New Roman" w:hAnsi="Times New Roman"/>
          <w:sz w:val="20"/>
          <w:szCs w:val="20"/>
        </w:rPr>
        <w:t>Подвоз обучающихся осуществляют все общеобразовательные учреждения Завитинского района. Автобусы образовательных учреждений соответствуют требованиям безопасности, предъявляемым законодательством к транспорту, перевозящему детей.</w:t>
      </w:r>
    </w:p>
    <w:p w:rsidR="00C77B6A" w:rsidRPr="00181EAD" w:rsidRDefault="00C77B6A" w:rsidP="005B1129">
      <w:pPr>
        <w:spacing w:after="0" w:line="240" w:lineRule="auto"/>
        <w:jc w:val="center"/>
        <w:rPr>
          <w:rFonts w:ascii="Times New Roman" w:hAnsi="Times New Roman"/>
          <w:b/>
          <w:sz w:val="20"/>
          <w:szCs w:val="20"/>
        </w:rPr>
      </w:pPr>
      <w:r w:rsidRPr="00181EAD">
        <w:rPr>
          <w:rFonts w:ascii="Times New Roman" w:hAnsi="Times New Roman"/>
          <w:b/>
          <w:sz w:val="20"/>
          <w:szCs w:val="20"/>
        </w:rPr>
        <w:t>Транспортная безопасность</w:t>
      </w:r>
    </w:p>
    <w:p w:rsidR="00C77B6A" w:rsidRPr="00181EAD" w:rsidRDefault="00C77B6A" w:rsidP="00186606">
      <w:pPr>
        <w:spacing w:after="0" w:line="240" w:lineRule="auto"/>
        <w:ind w:firstLine="709"/>
        <w:jc w:val="both"/>
        <w:rPr>
          <w:rFonts w:ascii="Times New Roman" w:hAnsi="Times New Roman"/>
          <w:sz w:val="20"/>
          <w:szCs w:val="20"/>
          <w:shd w:val="clear" w:color="auto" w:fill="FFFFFF"/>
        </w:rPr>
      </w:pPr>
      <w:r w:rsidRPr="00181EAD">
        <w:rPr>
          <w:rFonts w:ascii="Times New Roman" w:hAnsi="Times New Roman"/>
          <w:sz w:val="20"/>
          <w:szCs w:val="20"/>
        </w:rPr>
        <w:t>Летом  2018 года  администрацией района совместно с  ГИБДД Завитинского района проведено обследование пассажирских  маршрутов (№ 142 Завитинск – Платово, № 144 Завитинск – Верхнеильиновка, № 145 Завитинск – Белый Яр, № 146 Завитинск – Валуево).  В августе 2018 года совместно с  отделом образования проведено обследование  школьных маршрутов.  По результатам обследований составлены акты.</w:t>
      </w:r>
    </w:p>
    <w:p w:rsidR="00C77B6A" w:rsidRPr="00181EAD" w:rsidRDefault="00C77B6A" w:rsidP="00AA1985">
      <w:pPr>
        <w:shd w:val="clear" w:color="auto" w:fill="FFFFFF"/>
        <w:spacing w:after="0" w:line="240" w:lineRule="auto"/>
        <w:ind w:firstLine="709"/>
        <w:jc w:val="both"/>
        <w:rPr>
          <w:rFonts w:ascii="Times New Roman" w:hAnsi="Times New Roman"/>
          <w:sz w:val="20"/>
          <w:szCs w:val="20"/>
          <w:lang w:eastAsia="ru-RU"/>
        </w:rPr>
      </w:pPr>
      <w:r w:rsidRPr="00181EAD">
        <w:rPr>
          <w:rFonts w:ascii="Times New Roman" w:hAnsi="Times New Roman"/>
          <w:sz w:val="20"/>
          <w:szCs w:val="20"/>
          <w:lang w:eastAsia="ru-RU"/>
        </w:rPr>
        <w:t>В летне-осенний  период 2018 года отделом архитектуры и градостроительства совместно с главами сельских поселений  проведено обследование  улично-дорожной сети в границах сельских населенных пунктов, определены проблемные места. На основании обследования, а также заявок жителей сел  составлен план производства первоочередных работ по ремонту автодорог на 2019 год. Разработан план мероприятий по ремонту дорог  на  2019-2023 годы.</w:t>
      </w:r>
    </w:p>
    <w:p w:rsidR="00C77B6A" w:rsidRPr="00181EAD" w:rsidRDefault="00C77B6A" w:rsidP="00AA1985">
      <w:pPr>
        <w:shd w:val="clear" w:color="auto" w:fill="FFFFFF"/>
        <w:spacing w:after="0" w:line="240" w:lineRule="auto"/>
        <w:ind w:firstLine="709"/>
        <w:jc w:val="both"/>
        <w:rPr>
          <w:rFonts w:ascii="Times New Roman" w:hAnsi="Times New Roman"/>
          <w:sz w:val="20"/>
          <w:szCs w:val="20"/>
          <w:lang w:eastAsia="ru-RU"/>
        </w:rPr>
      </w:pPr>
      <w:r w:rsidRPr="00181EAD">
        <w:rPr>
          <w:rFonts w:ascii="Times New Roman" w:hAnsi="Times New Roman"/>
          <w:sz w:val="20"/>
          <w:szCs w:val="20"/>
          <w:lang w:eastAsia="ru-RU"/>
        </w:rPr>
        <w:t>В  2018 году в рамках  муниципальной программы «Развитие сети автомобильных дорог общего пользования Завитинского района на 2018-2020 годы», утвержденной постановлением главы Завитинского района от 11.10.2017 № 554 проведены мероприятия по ремонту улично-дорожной сети сельских поселений, в том числе за счет средств субсидии областного бюджета. Общий объем освоенных средств составил 6611,684 тысяч рублей (из них областной бюджет – 6281,099 тысяч рублей, районный бюджет – 330,585 тысяч рублей). На территории сельских поселений выполнены следующие мероприятия:</w:t>
      </w:r>
    </w:p>
    <w:p w:rsidR="00C77B6A" w:rsidRPr="00181EAD" w:rsidRDefault="00C77B6A" w:rsidP="00AA1985">
      <w:pPr>
        <w:shd w:val="clear" w:color="auto" w:fill="FFFFFF"/>
        <w:spacing w:after="0" w:line="240" w:lineRule="auto"/>
        <w:ind w:firstLine="709"/>
        <w:jc w:val="both"/>
        <w:rPr>
          <w:rFonts w:ascii="Times New Roman" w:hAnsi="Times New Roman"/>
          <w:sz w:val="20"/>
          <w:szCs w:val="20"/>
          <w:lang w:eastAsia="ru-RU"/>
        </w:rPr>
      </w:pPr>
      <w:r w:rsidRPr="00181EAD">
        <w:rPr>
          <w:rFonts w:ascii="Times New Roman" w:hAnsi="Times New Roman"/>
          <w:sz w:val="20"/>
          <w:szCs w:val="20"/>
          <w:lang w:eastAsia="ru-RU"/>
        </w:rPr>
        <w:t>- произведена укладка 20 водопропускных железобетонных труб общей протяженностью 187,5 п.м.;</w:t>
      </w:r>
    </w:p>
    <w:p w:rsidR="00C77B6A" w:rsidRPr="00181EAD" w:rsidRDefault="00C77B6A" w:rsidP="00AA1985">
      <w:pPr>
        <w:shd w:val="clear" w:color="auto" w:fill="FFFFFF"/>
        <w:spacing w:after="0" w:line="240" w:lineRule="auto"/>
        <w:ind w:firstLine="709"/>
        <w:jc w:val="both"/>
        <w:rPr>
          <w:rFonts w:ascii="Times New Roman" w:hAnsi="Times New Roman"/>
          <w:sz w:val="20"/>
          <w:szCs w:val="20"/>
          <w:lang w:eastAsia="ru-RU"/>
        </w:rPr>
      </w:pPr>
      <w:r w:rsidRPr="00181EAD">
        <w:rPr>
          <w:rFonts w:ascii="Times New Roman" w:hAnsi="Times New Roman"/>
          <w:sz w:val="20"/>
          <w:szCs w:val="20"/>
          <w:lang w:eastAsia="ru-RU"/>
        </w:rPr>
        <w:t>- отремонтировано 18,5 тысяч кв.м дорожного покрытия (протяженность 2,6 км), в том числе с добавлением нового материала;</w:t>
      </w:r>
    </w:p>
    <w:p w:rsidR="00C77B6A" w:rsidRPr="00181EAD" w:rsidRDefault="00C77B6A" w:rsidP="00AA1985">
      <w:pPr>
        <w:shd w:val="clear" w:color="auto" w:fill="FFFFFF"/>
        <w:spacing w:after="0" w:line="240" w:lineRule="auto"/>
        <w:ind w:firstLine="709"/>
        <w:jc w:val="both"/>
        <w:rPr>
          <w:rFonts w:ascii="Times New Roman" w:hAnsi="Times New Roman"/>
          <w:sz w:val="20"/>
          <w:szCs w:val="20"/>
          <w:lang w:eastAsia="ru-RU"/>
        </w:rPr>
      </w:pPr>
      <w:r w:rsidRPr="00181EAD">
        <w:rPr>
          <w:rFonts w:ascii="Times New Roman" w:hAnsi="Times New Roman"/>
          <w:sz w:val="20"/>
          <w:szCs w:val="20"/>
          <w:lang w:eastAsia="ru-RU"/>
        </w:rPr>
        <w:t>- проведено устройство 7960 метров водоотводных канав (кюветов).</w:t>
      </w:r>
    </w:p>
    <w:p w:rsidR="00C77B6A" w:rsidRPr="00181EAD" w:rsidRDefault="00C77B6A" w:rsidP="00AA1985">
      <w:pPr>
        <w:shd w:val="clear" w:color="auto" w:fill="FFFFFF"/>
        <w:spacing w:after="0" w:line="240" w:lineRule="auto"/>
        <w:ind w:firstLine="709"/>
        <w:jc w:val="both"/>
        <w:rPr>
          <w:rFonts w:ascii="Times New Roman" w:hAnsi="Times New Roman"/>
          <w:sz w:val="20"/>
          <w:szCs w:val="20"/>
          <w:lang w:eastAsia="ru-RU"/>
        </w:rPr>
      </w:pPr>
      <w:r w:rsidRPr="00181EAD">
        <w:rPr>
          <w:rFonts w:ascii="Times New Roman" w:hAnsi="Times New Roman"/>
          <w:sz w:val="20"/>
          <w:szCs w:val="20"/>
          <w:lang w:eastAsia="ru-RU"/>
        </w:rPr>
        <w:t>На автодороге местного значения «Куприяновка  - Подоловка» произведен ремонт дорожной одежды с подсыпкой ПГС  протяженностью 1,55 км (7-8 км).</w:t>
      </w:r>
    </w:p>
    <w:p w:rsidR="00C77B6A" w:rsidRPr="00181EAD" w:rsidRDefault="00C77B6A" w:rsidP="00771BA7">
      <w:pPr>
        <w:shd w:val="clear" w:color="auto" w:fill="FFFFFF"/>
        <w:spacing w:after="0" w:line="240" w:lineRule="auto"/>
        <w:ind w:firstLine="709"/>
        <w:jc w:val="both"/>
        <w:rPr>
          <w:rFonts w:ascii="Times New Roman" w:hAnsi="Times New Roman"/>
          <w:sz w:val="20"/>
          <w:szCs w:val="20"/>
          <w:lang w:eastAsia="ru-RU"/>
        </w:rPr>
      </w:pPr>
      <w:r w:rsidRPr="00181EAD">
        <w:rPr>
          <w:rFonts w:ascii="Times New Roman" w:hAnsi="Times New Roman"/>
          <w:sz w:val="20"/>
          <w:szCs w:val="20"/>
          <w:lang w:eastAsia="ru-RU"/>
        </w:rPr>
        <w:t xml:space="preserve">Плановый объем дорожного фонда на 2018 год по Завитинскому району  составляет 6531,12 тыс. рублей, в том числе:   муниципальное образование Завитинский район – 1299,9 тыс. рублей, городское поселение «Город Завитинск» - 2509,52 тыс. рублей, Завитинский район (по переданным полномочиям) – 2721,7 тыс. рублей.  </w:t>
      </w:r>
    </w:p>
    <w:p w:rsidR="00C77B6A" w:rsidRPr="00181EAD" w:rsidRDefault="00C77B6A" w:rsidP="00771BA7">
      <w:pPr>
        <w:spacing w:after="0" w:line="240" w:lineRule="auto"/>
        <w:ind w:firstLine="709"/>
        <w:jc w:val="both"/>
        <w:rPr>
          <w:rFonts w:ascii="Times New Roman" w:hAnsi="Times New Roman"/>
          <w:sz w:val="20"/>
          <w:szCs w:val="20"/>
          <w:lang w:eastAsia="ru-RU"/>
        </w:rPr>
      </w:pPr>
      <w:r w:rsidRPr="00181EAD">
        <w:rPr>
          <w:rFonts w:ascii="Times New Roman" w:hAnsi="Times New Roman"/>
          <w:sz w:val="20"/>
          <w:szCs w:val="20"/>
          <w:lang w:eastAsia="ru-RU"/>
        </w:rPr>
        <w:t>Сумма средств дорожного фонда, фактически поступившая в бюджеты городского поселения «Город Завитинск» и  Завитинского района в 2018 году составила  6026,4  тыс. рублей (в том числе городское поселение – 2540,71 тыс. рублей, район и сельские поселения – 3485,72 тыс. рублей). Объем средств дорожных фондов на 2018 год  с учетом остатков 2017 года  составляет 8849,8 тыс. рублей.</w:t>
      </w:r>
    </w:p>
    <w:p w:rsidR="00C77B6A" w:rsidRPr="00181EAD" w:rsidRDefault="00C77B6A" w:rsidP="00771BA7">
      <w:pPr>
        <w:spacing w:after="0" w:line="240" w:lineRule="auto"/>
        <w:ind w:firstLine="709"/>
        <w:jc w:val="both"/>
        <w:rPr>
          <w:rFonts w:ascii="Times New Roman" w:hAnsi="Times New Roman"/>
          <w:sz w:val="20"/>
          <w:szCs w:val="20"/>
          <w:lang w:eastAsia="ru-RU"/>
        </w:rPr>
      </w:pPr>
      <w:r w:rsidRPr="00181EAD">
        <w:rPr>
          <w:rFonts w:ascii="Times New Roman" w:hAnsi="Times New Roman"/>
          <w:sz w:val="20"/>
          <w:szCs w:val="20"/>
          <w:lang w:eastAsia="ru-RU"/>
        </w:rPr>
        <w:t>Сумма средств дорожного фонда, израсходованных за 2018 год с учетом субсидий областного бюджета (19120,6 тыс. рублей) составляет 28594,7 тыс. рублей, в том числе  содержание автодорог – 6601,9 тыс. рублей, ремонт автодорог – 21632,8 тыс. рублей. За 2018 год отремонтировано 7,74 км дорог (54,18 тыс. м</w:t>
      </w:r>
      <w:r w:rsidRPr="00181EAD">
        <w:rPr>
          <w:rFonts w:ascii="Times New Roman" w:hAnsi="Times New Roman"/>
          <w:sz w:val="20"/>
          <w:szCs w:val="20"/>
          <w:vertAlign w:val="superscript"/>
          <w:lang w:eastAsia="ru-RU"/>
        </w:rPr>
        <w:t>2</w:t>
      </w:r>
      <w:r w:rsidRPr="00181EAD">
        <w:rPr>
          <w:rFonts w:ascii="Times New Roman" w:hAnsi="Times New Roman"/>
          <w:sz w:val="20"/>
          <w:szCs w:val="20"/>
          <w:lang w:eastAsia="ru-RU"/>
        </w:rPr>
        <w:t>), уложено 46 водопропускных труб (515 м.п.), отремонтировано 1282 метров погонных тротуаров, протяженность линий наружного освещения, выполненных в 2018 году  составила 3140 мп (в том числе город Завитинск - 1540 м.п., с. Камышенка – 1600м.п.)</w:t>
      </w:r>
    </w:p>
    <w:p w:rsidR="00C77B6A" w:rsidRPr="00181EAD" w:rsidRDefault="00C77B6A" w:rsidP="00771BA7">
      <w:pPr>
        <w:shd w:val="clear" w:color="auto" w:fill="FFFFFF"/>
        <w:spacing w:after="0" w:line="240" w:lineRule="auto"/>
        <w:ind w:firstLine="709"/>
        <w:jc w:val="both"/>
        <w:rPr>
          <w:rFonts w:ascii="Times New Roman" w:hAnsi="Times New Roman"/>
          <w:sz w:val="20"/>
          <w:szCs w:val="20"/>
          <w:lang w:eastAsia="ru-RU"/>
        </w:rPr>
      </w:pPr>
      <w:r w:rsidRPr="00181EAD">
        <w:rPr>
          <w:rFonts w:ascii="Times New Roman" w:hAnsi="Times New Roman"/>
          <w:sz w:val="20"/>
          <w:szCs w:val="20"/>
          <w:lang w:eastAsia="ru-RU"/>
        </w:rPr>
        <w:t>За счет средств дорожного фонда ООО «Геосфера», в рамках договора с Комитетом по управлению муниципальным имуществом Завитинского района, в 2018 году выполнены технические отчеты по обследованию улично-дорожной сети Антоновского, Преображеновского и  Куприяновского сельсоветов. Стоимость работ составила 360,0 тысяч рублей. В рамках обследования уточнена протяженность дорог, их технические характеристики, наличие искусственных сооружений (мосты, трубы, автобусные остановки, дорожные знаки).  На основании данных техотчетов проведено оформление права собственности на автомобильные дороги Антоновского, Преображеновского и  Куприяновского сельсоветов.</w:t>
      </w:r>
    </w:p>
    <w:p w:rsidR="00C77B6A" w:rsidRPr="00181EAD" w:rsidRDefault="00C77B6A" w:rsidP="00A67EBE">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В течение 2018 года  проведено 4 заседания комиссии по безопасности дорожного движения, основными результатами которых стали:</w:t>
      </w:r>
    </w:p>
    <w:p w:rsidR="00C77B6A" w:rsidRPr="00181EAD" w:rsidRDefault="00C77B6A" w:rsidP="005932D0">
      <w:pPr>
        <w:spacing w:after="0" w:line="240" w:lineRule="auto"/>
        <w:ind w:firstLine="708"/>
        <w:jc w:val="both"/>
        <w:rPr>
          <w:rFonts w:ascii="Times New Roman" w:hAnsi="Times New Roman"/>
          <w:sz w:val="20"/>
          <w:szCs w:val="20"/>
        </w:rPr>
      </w:pPr>
      <w:r w:rsidRPr="00181EAD">
        <w:rPr>
          <w:rFonts w:ascii="Times New Roman" w:hAnsi="Times New Roman"/>
          <w:sz w:val="20"/>
          <w:szCs w:val="20"/>
          <w:lang w:eastAsia="ru-RU"/>
        </w:rPr>
        <w:t>- рассмотрение возможности устройства автостоянки в районе д/сада № 7 г.Завитинска. Сметные расчеты произведены, в том числе и автостоянку для МБОУ СОШ № 1. В 2019 году планируется выделить 850 тыс.руб.из районного бюджета на стоянку для МАДОУ ЦРР д/сад № 7, 400 тыс.руб. на автостоянку для МБОУ СОШ № 1 из бюджета городского поселения</w:t>
      </w:r>
    </w:p>
    <w:p w:rsidR="00C77B6A" w:rsidRPr="00181EAD" w:rsidRDefault="00C77B6A" w:rsidP="00A67EBE">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составлен план ремонтных работ улично-дорожной сети сельских поселений на 2019 год.</w:t>
      </w:r>
    </w:p>
    <w:p w:rsidR="00C77B6A" w:rsidRPr="00181EAD" w:rsidRDefault="00C77B6A" w:rsidP="00186606">
      <w:pPr>
        <w:shd w:val="clear" w:color="auto" w:fill="FFFFFF"/>
        <w:spacing w:after="0" w:line="240" w:lineRule="auto"/>
        <w:ind w:firstLine="708"/>
        <w:jc w:val="both"/>
        <w:rPr>
          <w:rFonts w:ascii="Times New Roman" w:hAnsi="Times New Roman"/>
          <w:sz w:val="20"/>
          <w:szCs w:val="20"/>
          <w:lang w:eastAsia="ru-RU"/>
        </w:rPr>
      </w:pPr>
      <w:r w:rsidRPr="00181EAD">
        <w:rPr>
          <w:rFonts w:ascii="Times New Roman" w:hAnsi="Times New Roman"/>
          <w:sz w:val="20"/>
          <w:szCs w:val="20"/>
          <w:lang w:eastAsia="ru-RU"/>
        </w:rPr>
        <w:t>Также, в рамках муниципальной программы, в 2018 году проведены мероприятия по безопасности дорожного движения: в селе Преображеновка на вновь установленной водопропускной трубе установлено защитное ограждение и сигнальные столбики в соответствии с требованиями ГОСТа на сумму 50,0 тысяч рублей.</w:t>
      </w:r>
    </w:p>
    <w:p w:rsidR="00C77B6A" w:rsidRPr="00181EAD" w:rsidRDefault="00C77B6A" w:rsidP="008A02BE">
      <w:pPr>
        <w:shd w:val="clear" w:color="auto" w:fill="FFFFFF"/>
        <w:spacing w:after="0" w:line="240" w:lineRule="auto"/>
        <w:ind w:firstLine="708"/>
        <w:jc w:val="both"/>
        <w:rPr>
          <w:rFonts w:ascii="Times New Roman" w:hAnsi="Times New Roman"/>
          <w:sz w:val="20"/>
          <w:szCs w:val="20"/>
        </w:rPr>
      </w:pPr>
      <w:r w:rsidRPr="00181EAD">
        <w:rPr>
          <w:rFonts w:ascii="Times New Roman" w:hAnsi="Times New Roman"/>
          <w:sz w:val="20"/>
          <w:szCs w:val="20"/>
        </w:rPr>
        <w:t xml:space="preserve">В 2019 году планируется разработка проектно-сметной документации на строительство Физкультурно-оздоровительного комплекса в г. Завитинске. В настоящее время решается вопрос оформления земельного участка под строительство, определен типовой проект ФОКа. Наличие ПСД позволит Завитинскому району участвовать в федеральной программе по строительству спортивных объектов. </w:t>
      </w:r>
    </w:p>
    <w:p w:rsidR="00C77B6A" w:rsidRPr="00181EAD" w:rsidRDefault="00C77B6A" w:rsidP="008A02BE">
      <w:pPr>
        <w:shd w:val="clear" w:color="auto" w:fill="FFFFFF"/>
        <w:spacing w:after="0" w:line="240" w:lineRule="auto"/>
        <w:ind w:firstLine="708"/>
        <w:jc w:val="both"/>
        <w:rPr>
          <w:rFonts w:ascii="Times New Roman" w:hAnsi="Times New Roman"/>
          <w:sz w:val="20"/>
          <w:szCs w:val="20"/>
        </w:rPr>
      </w:pPr>
      <w:r w:rsidRPr="00181EAD">
        <w:rPr>
          <w:rFonts w:ascii="Times New Roman" w:hAnsi="Times New Roman"/>
          <w:sz w:val="20"/>
          <w:szCs w:val="20"/>
        </w:rPr>
        <w:t>В 2019 году за счет средств федерального бюджета планируется выполнение проектно-сметной документации на строительство путепровода через Транссибирскую железнодорожную магистраль в городе Завитинске.</w:t>
      </w:r>
    </w:p>
    <w:p w:rsidR="00C77B6A" w:rsidRPr="00181EAD" w:rsidRDefault="00C77B6A" w:rsidP="008A02BE">
      <w:pPr>
        <w:shd w:val="clear" w:color="auto" w:fill="FFFFFF"/>
        <w:spacing w:after="0" w:line="240" w:lineRule="auto"/>
        <w:ind w:firstLine="708"/>
        <w:jc w:val="both"/>
        <w:rPr>
          <w:rFonts w:ascii="Times New Roman" w:hAnsi="Times New Roman"/>
          <w:sz w:val="20"/>
          <w:szCs w:val="20"/>
        </w:rPr>
      </w:pPr>
      <w:r w:rsidRPr="00181EAD">
        <w:rPr>
          <w:rFonts w:ascii="Times New Roman" w:hAnsi="Times New Roman"/>
          <w:sz w:val="20"/>
          <w:szCs w:val="20"/>
        </w:rPr>
        <w:t>В Минтранс Амурской области подана заявка на 2019 год в сумме более 7 млн. рублей на ремонт улично-дорожной сети сельских поселений Завитинского района. Заявка городского поселения на ремонт улично-дорожной сети подана на сумму  5,3 млн. рублей. Администрацией Завитинского района в адрес Минтранса Амурской области направлено письмо о дополнительном финансировании на 2019 год на сумму 15,0 млн. рублей на завершение работ по восстановлению системы водоотвода города Завитинска.</w:t>
      </w:r>
    </w:p>
    <w:p w:rsidR="00C77B6A" w:rsidRPr="00181EAD" w:rsidRDefault="00C77B6A" w:rsidP="008A02BE">
      <w:pPr>
        <w:shd w:val="clear" w:color="auto" w:fill="FFFFFF"/>
        <w:spacing w:after="0" w:line="240" w:lineRule="auto"/>
        <w:ind w:firstLine="708"/>
        <w:jc w:val="both"/>
        <w:rPr>
          <w:rFonts w:ascii="Times New Roman" w:hAnsi="Times New Roman"/>
          <w:sz w:val="20"/>
          <w:szCs w:val="20"/>
        </w:rPr>
      </w:pPr>
    </w:p>
    <w:p w:rsidR="00C77B6A" w:rsidRPr="00181EAD" w:rsidRDefault="00C77B6A" w:rsidP="0006255C">
      <w:pPr>
        <w:spacing w:after="0" w:line="240" w:lineRule="auto"/>
        <w:ind w:firstLine="709"/>
        <w:jc w:val="center"/>
        <w:rPr>
          <w:rFonts w:ascii="Times New Roman" w:hAnsi="Times New Roman"/>
          <w:b/>
          <w:sz w:val="20"/>
          <w:szCs w:val="20"/>
        </w:rPr>
      </w:pPr>
      <w:r w:rsidRPr="00181EAD">
        <w:rPr>
          <w:rFonts w:ascii="Times New Roman" w:hAnsi="Times New Roman"/>
          <w:b/>
          <w:sz w:val="20"/>
          <w:szCs w:val="20"/>
        </w:rPr>
        <w:t>Здравоохранение</w:t>
      </w:r>
    </w:p>
    <w:p w:rsidR="00C77B6A" w:rsidRPr="00181EAD" w:rsidRDefault="00C77B6A" w:rsidP="0006255C">
      <w:pPr>
        <w:spacing w:after="0" w:line="240" w:lineRule="auto"/>
        <w:ind w:firstLine="709"/>
        <w:jc w:val="both"/>
        <w:rPr>
          <w:rFonts w:ascii="Times New Roman" w:hAnsi="Times New Roman"/>
          <w:sz w:val="20"/>
          <w:szCs w:val="20"/>
        </w:rPr>
      </w:pPr>
      <w:r w:rsidRPr="00181EAD">
        <w:rPr>
          <w:rFonts w:ascii="Times New Roman" w:hAnsi="Times New Roman"/>
          <w:sz w:val="20"/>
          <w:szCs w:val="20"/>
        </w:rPr>
        <w:t>Поддержанием здоровья населения нашего района занимаются ГБУЗ АО «Завитинская больница»,ЧУЗ «Поликлиника "РЖД-Медицина" г. Завитинск».</w:t>
      </w:r>
    </w:p>
    <w:p w:rsidR="00C77B6A" w:rsidRPr="00181EAD" w:rsidRDefault="00C77B6A" w:rsidP="0006255C">
      <w:pPr>
        <w:spacing w:after="0" w:line="240" w:lineRule="auto"/>
        <w:ind w:firstLine="709"/>
        <w:jc w:val="both"/>
        <w:rPr>
          <w:rFonts w:ascii="Times New Roman" w:hAnsi="Times New Roman"/>
          <w:sz w:val="20"/>
          <w:szCs w:val="20"/>
        </w:rPr>
      </w:pPr>
      <w:r w:rsidRPr="00181EAD">
        <w:rPr>
          <w:rFonts w:ascii="Times New Roman" w:hAnsi="Times New Roman"/>
          <w:sz w:val="20"/>
          <w:szCs w:val="20"/>
        </w:rPr>
        <w:t>ГБУЗ АО «Завитинская больница включает в себя стационар на 43 круглосуточных койки (в 2017 году – 53) и 16 стационар</w:t>
      </w:r>
      <w:r>
        <w:rPr>
          <w:rFonts w:ascii="Times New Roman" w:hAnsi="Times New Roman"/>
          <w:sz w:val="20"/>
          <w:szCs w:val="20"/>
        </w:rPr>
        <w:t xml:space="preserve"> </w:t>
      </w:r>
      <w:r w:rsidRPr="00181EAD">
        <w:rPr>
          <w:rFonts w:ascii="Times New Roman" w:hAnsi="Times New Roman"/>
          <w:sz w:val="20"/>
          <w:szCs w:val="20"/>
        </w:rPr>
        <w:t>замещающих коек, взрослую поликлинику, мощностью 300 посещений в смену; детскую поликлинику – 125 посещений в смену; отделение скорой помощи на 2 фельдшерские бригады; 16 ФАПов и 3 домовых хозяйства (с. Аврамовка, с. Ленино, с. Федоровка).</w:t>
      </w:r>
    </w:p>
    <w:p w:rsidR="00C77B6A" w:rsidRPr="00181EAD" w:rsidRDefault="00C77B6A" w:rsidP="0006255C">
      <w:pPr>
        <w:spacing w:after="0" w:line="240" w:lineRule="auto"/>
        <w:ind w:firstLine="709"/>
        <w:jc w:val="both"/>
        <w:rPr>
          <w:rFonts w:ascii="Times New Roman" w:hAnsi="Times New Roman"/>
          <w:sz w:val="20"/>
          <w:szCs w:val="20"/>
        </w:rPr>
      </w:pPr>
      <w:r w:rsidRPr="00181EAD">
        <w:rPr>
          <w:rFonts w:ascii="Times New Roman" w:hAnsi="Times New Roman"/>
          <w:sz w:val="20"/>
          <w:szCs w:val="20"/>
        </w:rPr>
        <w:t>Самые отдаленные ФАПы обеспечены автомобилями. Все ФАПы оснащены всем необходимым для оказания медицинской помощи: наборы лекарственных средств, электрокардиографы, тонометры, фонендоскопы, глюкометры, весы детские, взрослые, ростомеры и др. Все ФАПЫ укомплектованы медицинскими работниками (9 фельдшеров, 2 акушерки, 3 медсестры).</w:t>
      </w:r>
    </w:p>
    <w:p w:rsidR="00C77B6A" w:rsidRPr="00181EAD" w:rsidRDefault="00C77B6A" w:rsidP="0006255C">
      <w:pPr>
        <w:shd w:val="clear" w:color="auto" w:fill="FFFFFF"/>
        <w:spacing w:after="0" w:line="240" w:lineRule="auto"/>
        <w:ind w:firstLine="708"/>
        <w:jc w:val="both"/>
        <w:rPr>
          <w:rFonts w:ascii="Times New Roman" w:hAnsi="Times New Roman"/>
          <w:sz w:val="20"/>
          <w:szCs w:val="20"/>
        </w:rPr>
      </w:pPr>
      <w:r w:rsidRPr="00181EAD">
        <w:rPr>
          <w:rFonts w:ascii="Times New Roman" w:hAnsi="Times New Roman"/>
          <w:sz w:val="20"/>
          <w:szCs w:val="20"/>
        </w:rPr>
        <w:t>Численность работников ГБУЗ АО «Завитинская больница» составляет 218 человек (+4 совместителя), в том числе 28 врачей и 106 среднего медицинского персонала. Ведется работа по привлечению врачебных кадров. Врачебные вакансии – врач-анестезиолог-реаниматолог – 1 чел., врач-педиатр – 3 чел., врач-эндокринолог –1 человек, врач – УЗИ-диагностики – 1 чел..</w:t>
      </w:r>
    </w:p>
    <w:p w:rsidR="00C77B6A" w:rsidRPr="00181EAD" w:rsidRDefault="00C77B6A" w:rsidP="008A02BE">
      <w:pPr>
        <w:shd w:val="clear" w:color="auto" w:fill="FFFFFF"/>
        <w:spacing w:after="0" w:line="240" w:lineRule="auto"/>
        <w:ind w:firstLine="708"/>
        <w:jc w:val="both"/>
        <w:rPr>
          <w:rFonts w:ascii="Times New Roman" w:hAnsi="Times New Roman"/>
          <w:sz w:val="20"/>
          <w:szCs w:val="20"/>
        </w:rPr>
      </w:pPr>
    </w:p>
    <w:p w:rsidR="00C77B6A" w:rsidRPr="00181EAD" w:rsidRDefault="00C77B6A" w:rsidP="008A3713">
      <w:pPr>
        <w:shd w:val="clear" w:color="auto" w:fill="FFFFFF"/>
        <w:spacing w:after="0" w:line="240" w:lineRule="auto"/>
        <w:jc w:val="center"/>
        <w:rPr>
          <w:rFonts w:ascii="Times New Roman" w:hAnsi="Times New Roman"/>
          <w:b/>
          <w:sz w:val="20"/>
          <w:szCs w:val="20"/>
        </w:rPr>
      </w:pPr>
      <w:r w:rsidRPr="00181EAD">
        <w:rPr>
          <w:rFonts w:ascii="Times New Roman" w:hAnsi="Times New Roman"/>
          <w:b/>
          <w:sz w:val="20"/>
          <w:szCs w:val="20"/>
        </w:rPr>
        <w:t>Образование</w:t>
      </w:r>
    </w:p>
    <w:p w:rsidR="00C77B6A" w:rsidRPr="00181EAD" w:rsidRDefault="00C77B6A" w:rsidP="00C47507">
      <w:pPr>
        <w:shd w:val="clear" w:color="auto" w:fill="FFFFFF"/>
        <w:spacing w:after="0" w:line="240" w:lineRule="auto"/>
        <w:ind w:firstLine="708"/>
        <w:jc w:val="both"/>
        <w:rPr>
          <w:rFonts w:ascii="Times New Roman" w:hAnsi="Times New Roman"/>
          <w:sz w:val="20"/>
          <w:szCs w:val="20"/>
        </w:rPr>
      </w:pPr>
      <w:r w:rsidRPr="00181EAD">
        <w:rPr>
          <w:rFonts w:ascii="Times New Roman" w:hAnsi="Times New Roman"/>
          <w:sz w:val="20"/>
          <w:szCs w:val="20"/>
        </w:rPr>
        <w:t xml:space="preserve">На конец 2018 года система образования  Завитинского района включала 13 образовательных учреждений, в том числе 4 учреждения дошкольного образования, 8 общеобразовательных учреждений, 1 учреждение  дополнительного образования детей. </w:t>
      </w:r>
    </w:p>
    <w:p w:rsidR="00C77B6A" w:rsidRPr="00181EAD" w:rsidRDefault="00C77B6A" w:rsidP="00C47507">
      <w:pPr>
        <w:shd w:val="clear" w:color="auto" w:fill="FFFFFF"/>
        <w:spacing w:after="0" w:line="240" w:lineRule="auto"/>
        <w:ind w:firstLine="708"/>
        <w:jc w:val="both"/>
        <w:rPr>
          <w:rFonts w:ascii="Times New Roman" w:hAnsi="Times New Roman"/>
          <w:sz w:val="20"/>
          <w:szCs w:val="20"/>
        </w:rPr>
      </w:pPr>
      <w:r w:rsidRPr="00181EAD">
        <w:rPr>
          <w:rFonts w:ascii="Times New Roman" w:hAnsi="Times New Roman"/>
          <w:sz w:val="20"/>
          <w:szCs w:val="20"/>
        </w:rPr>
        <w:t>Также функционируют3 филиала</w:t>
      </w:r>
      <w:r>
        <w:rPr>
          <w:rFonts w:ascii="Times New Roman" w:hAnsi="Times New Roman"/>
          <w:sz w:val="20"/>
          <w:szCs w:val="20"/>
        </w:rPr>
        <w:t xml:space="preserve"> </w:t>
      </w:r>
      <w:r w:rsidRPr="00181EAD">
        <w:rPr>
          <w:rFonts w:ascii="Times New Roman" w:hAnsi="Times New Roman"/>
          <w:sz w:val="20"/>
          <w:szCs w:val="20"/>
        </w:rPr>
        <w:t xml:space="preserve">общеобразовательных учреждений: </w:t>
      </w:r>
    </w:p>
    <w:p w:rsidR="00C77B6A" w:rsidRPr="00181EAD" w:rsidRDefault="00C77B6A" w:rsidP="00C47507">
      <w:pPr>
        <w:shd w:val="clear" w:color="auto" w:fill="FFFFFF"/>
        <w:spacing w:after="0" w:line="240" w:lineRule="auto"/>
        <w:ind w:firstLine="708"/>
        <w:jc w:val="both"/>
        <w:rPr>
          <w:rFonts w:ascii="Times New Roman" w:hAnsi="Times New Roman"/>
          <w:sz w:val="20"/>
          <w:szCs w:val="20"/>
        </w:rPr>
      </w:pPr>
      <w:r w:rsidRPr="00181EAD">
        <w:rPr>
          <w:rFonts w:ascii="Times New Roman" w:hAnsi="Times New Roman"/>
          <w:sz w:val="20"/>
          <w:szCs w:val="20"/>
        </w:rPr>
        <w:t xml:space="preserve">- Албазинский филиал МБОУ СОШ с. Успеновка, реализующий программы начального и основного общего образования,  </w:t>
      </w:r>
    </w:p>
    <w:p w:rsidR="00C77B6A" w:rsidRPr="00181EAD" w:rsidRDefault="00C77B6A" w:rsidP="00C47507">
      <w:pPr>
        <w:shd w:val="clear" w:color="auto" w:fill="FFFFFF"/>
        <w:spacing w:after="0" w:line="240" w:lineRule="auto"/>
        <w:ind w:firstLine="708"/>
        <w:jc w:val="both"/>
        <w:rPr>
          <w:rFonts w:ascii="Times New Roman" w:hAnsi="Times New Roman"/>
          <w:sz w:val="20"/>
          <w:szCs w:val="20"/>
        </w:rPr>
      </w:pPr>
      <w:r w:rsidRPr="00181EAD">
        <w:rPr>
          <w:rFonts w:ascii="Times New Roman" w:hAnsi="Times New Roman"/>
          <w:sz w:val="20"/>
          <w:szCs w:val="20"/>
        </w:rPr>
        <w:t xml:space="preserve">- Белояровский филиал МБОУ СОШ с. Успеновка, реализующий программу начального общего образования, </w:t>
      </w:r>
    </w:p>
    <w:p w:rsidR="00C77B6A" w:rsidRPr="00181EAD" w:rsidRDefault="00C77B6A" w:rsidP="00C47507">
      <w:pPr>
        <w:shd w:val="clear" w:color="auto" w:fill="FFFFFF"/>
        <w:spacing w:after="0" w:line="240" w:lineRule="auto"/>
        <w:ind w:firstLine="708"/>
        <w:jc w:val="both"/>
        <w:rPr>
          <w:rFonts w:ascii="Times New Roman" w:hAnsi="Times New Roman"/>
          <w:sz w:val="20"/>
          <w:szCs w:val="20"/>
        </w:rPr>
      </w:pPr>
      <w:r w:rsidRPr="00181EAD">
        <w:rPr>
          <w:rFonts w:ascii="Times New Roman" w:hAnsi="Times New Roman"/>
          <w:sz w:val="20"/>
          <w:szCs w:val="20"/>
        </w:rPr>
        <w:t>- Верхнеильиновский филиал МБОУ СОШ с. Болдыревка, реализующий программу начального общего образования.</w:t>
      </w:r>
    </w:p>
    <w:p w:rsidR="00C77B6A" w:rsidRPr="00181EAD" w:rsidRDefault="00C77B6A" w:rsidP="00E07803">
      <w:pPr>
        <w:shd w:val="clear" w:color="auto" w:fill="FFFFFF"/>
        <w:spacing w:after="0" w:line="240" w:lineRule="auto"/>
        <w:jc w:val="center"/>
        <w:rPr>
          <w:rFonts w:ascii="Times New Roman" w:hAnsi="Times New Roman"/>
          <w:b/>
          <w:sz w:val="20"/>
          <w:szCs w:val="20"/>
        </w:rPr>
      </w:pPr>
      <w:r w:rsidRPr="00181EAD">
        <w:rPr>
          <w:rFonts w:ascii="Times New Roman" w:hAnsi="Times New Roman"/>
          <w:b/>
          <w:sz w:val="20"/>
          <w:szCs w:val="20"/>
        </w:rPr>
        <w:t>Дошкольное образование</w:t>
      </w:r>
    </w:p>
    <w:p w:rsidR="00C77B6A" w:rsidRPr="00181EAD" w:rsidRDefault="00C77B6A" w:rsidP="00E70F9F">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Реализация программ дошкольного образования осуществлялась в 4 образовательных учреждениях(612детей). В дошкольных образовательных учреждениях на 1 воспитателя приходится 8,7 воспитанников (2017 год - 9,5 воспитанников). Кроме того, группы дошкольного образования функционируют в МБОУ СОШ с.Болдыревка, МБОУ СОШ с. Иннокентьевка, МБОУ СОШ с.Успеновка,  которые посещают 40 человек.</w:t>
      </w:r>
    </w:p>
    <w:p w:rsidR="00C77B6A" w:rsidRPr="00181EAD" w:rsidRDefault="00C77B6A" w:rsidP="00E70F9F">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Перспективной моделью дошкольного образования, позволяющей обеспечить доступность образовательных услуг для семей с разным уровнем доходов, стали группы кратковременного пребывания детей и предшкольной подготовки. Такие группы функционируют в МБОУ СОШ с. Куприяновка, МБОУ СОШ с. Антоновка, МБОУ СОШ с. Успеновка,  которые посещает 27 воспитанников от 5 до 7 лет.</w:t>
      </w:r>
    </w:p>
    <w:p w:rsidR="00C77B6A" w:rsidRPr="00181EAD" w:rsidRDefault="00C77B6A" w:rsidP="00E70F9F">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Со второго полугодия во всех общеобразовательных учреждениях  работают  группы предшкольной подготовки детей старшего дошкольного возраста. </w:t>
      </w:r>
    </w:p>
    <w:p w:rsidR="00C77B6A" w:rsidRPr="00181EAD" w:rsidRDefault="00C77B6A" w:rsidP="00E70F9F">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Во всех дошкольных образовательных учреждениях работают «дежурные группы». </w:t>
      </w:r>
    </w:p>
    <w:p w:rsidR="00C77B6A" w:rsidRPr="00181EAD" w:rsidRDefault="00C77B6A" w:rsidP="00FB07E2">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Актуальный спрос на предоставление услуг дошкольного образования для детей в возрасте от 3 до 7 лет удовлетворен на 100%.</w:t>
      </w:r>
    </w:p>
    <w:p w:rsidR="00C77B6A" w:rsidRPr="00181EAD" w:rsidRDefault="00C77B6A" w:rsidP="00FB07E2">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Отсутствует очередь (актуальный спрос) для детей в возрасте от 2 месяцев до 3 лет в дошкольные образовательные учреждения района. Места в дошкольные учреждения предоставляются при возникновении спроса.</w:t>
      </w:r>
    </w:p>
    <w:p w:rsidR="00C77B6A" w:rsidRPr="00181EAD" w:rsidRDefault="00C77B6A" w:rsidP="00FB07E2">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В настоящее время в районе услугами дошкольного образования детей в возрасте от 2 месяцев до 3 лет охвачено 123 человека. Для данной категории детей на базе образовательных учреждений района работают 8 групп младенческого и раннего возраста, а также предоставляются услуги дошкольного образования в группах кратковременного пребывания и в консультативных пунктах.</w:t>
      </w:r>
    </w:p>
    <w:p w:rsidR="00C77B6A" w:rsidRPr="00181EAD" w:rsidRDefault="00C77B6A" w:rsidP="00FB07E2">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Средний размер родительской платы за содержание ребенка в детских садах в 2018 году в г. Завитинске составил 3 251, 01 рубль в месяц, что в среднем составляет 154,81 рублей в день, в сельских поселениях – 2 520, 0 рублей, что в среднем составляет 120 рублей в день.</w:t>
      </w:r>
    </w:p>
    <w:p w:rsidR="00C77B6A" w:rsidRPr="00181EAD" w:rsidRDefault="00C77B6A" w:rsidP="00FB07E2">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Средний показатель посещаемости дошкольных учреждений на конец года составил 74 % на уровне прошлого года.</w:t>
      </w:r>
    </w:p>
    <w:p w:rsidR="00C77B6A" w:rsidRPr="00181EAD" w:rsidRDefault="00C77B6A" w:rsidP="00CF075D">
      <w:pPr>
        <w:shd w:val="clear" w:color="auto" w:fill="FFFFFF"/>
        <w:spacing w:after="0" w:line="240" w:lineRule="auto"/>
        <w:ind w:firstLine="709"/>
        <w:jc w:val="both"/>
        <w:rPr>
          <w:rFonts w:ascii="Times New Roman" w:hAnsi="Times New Roman"/>
          <w:b/>
          <w:sz w:val="20"/>
          <w:szCs w:val="20"/>
        </w:rPr>
      </w:pPr>
      <w:r w:rsidRPr="00181EAD">
        <w:rPr>
          <w:rFonts w:ascii="Times New Roman" w:hAnsi="Times New Roman"/>
          <w:sz w:val="20"/>
          <w:szCs w:val="20"/>
        </w:rPr>
        <w:t>Доля дошкольников, которые могут получить квалифицированные медицинские услуги в дошкольных учреждениях – 100%.</w:t>
      </w:r>
    </w:p>
    <w:p w:rsidR="00C77B6A" w:rsidRPr="00181EAD" w:rsidRDefault="00C77B6A" w:rsidP="00E07803">
      <w:pPr>
        <w:shd w:val="clear" w:color="auto" w:fill="FFFFFF"/>
        <w:spacing w:after="0" w:line="240" w:lineRule="auto"/>
        <w:jc w:val="center"/>
        <w:rPr>
          <w:rFonts w:ascii="Times New Roman" w:hAnsi="Times New Roman"/>
          <w:b/>
          <w:sz w:val="20"/>
          <w:szCs w:val="20"/>
        </w:rPr>
      </w:pPr>
      <w:r w:rsidRPr="00181EAD">
        <w:rPr>
          <w:rFonts w:ascii="Times New Roman" w:hAnsi="Times New Roman"/>
          <w:b/>
          <w:sz w:val="20"/>
          <w:szCs w:val="20"/>
        </w:rPr>
        <w:t>Общее  образование</w:t>
      </w:r>
    </w:p>
    <w:p w:rsidR="00C77B6A" w:rsidRPr="00181EAD" w:rsidRDefault="00C77B6A" w:rsidP="00C47507">
      <w:pPr>
        <w:shd w:val="clear" w:color="auto" w:fill="FFFFFF"/>
        <w:spacing w:after="0" w:line="240" w:lineRule="auto"/>
        <w:ind w:firstLine="708"/>
        <w:jc w:val="both"/>
        <w:rPr>
          <w:rFonts w:ascii="Times New Roman" w:hAnsi="Times New Roman"/>
          <w:sz w:val="20"/>
          <w:szCs w:val="20"/>
        </w:rPr>
      </w:pPr>
      <w:r w:rsidRPr="00181EAD">
        <w:rPr>
          <w:rFonts w:ascii="Times New Roman" w:hAnsi="Times New Roman"/>
          <w:sz w:val="20"/>
          <w:szCs w:val="20"/>
        </w:rPr>
        <w:t xml:space="preserve">Средняя наполняемость классов в городской местности составляет на декабрь 2018 года -  21,6 чел (2017 г - 22,4  человека), в сельской местности – 5,8 чел (2017 г -  6,1 человек), в целом по району – 13,8 чел (2017 г - 14,3). На одного учителя в городской местности приходится  17,9  чел. (2017 г- 17,7 человек), в сельской местности – 5 чел (2017 г - 5,5 человек), в целом по району – 11, 7 чел (2017 г- 12,1). </w:t>
      </w:r>
    </w:p>
    <w:p w:rsidR="00C77B6A" w:rsidRPr="00181EAD" w:rsidRDefault="00C77B6A" w:rsidP="00C47507">
      <w:pPr>
        <w:shd w:val="clear" w:color="auto" w:fill="FFFFFF"/>
        <w:spacing w:after="0" w:line="240" w:lineRule="auto"/>
        <w:ind w:firstLine="708"/>
        <w:jc w:val="both"/>
        <w:rPr>
          <w:rFonts w:ascii="Times New Roman" w:hAnsi="Times New Roman"/>
          <w:sz w:val="20"/>
          <w:szCs w:val="20"/>
        </w:rPr>
      </w:pPr>
      <w:r w:rsidRPr="00181EAD">
        <w:rPr>
          <w:rFonts w:ascii="Times New Roman" w:hAnsi="Times New Roman"/>
          <w:sz w:val="20"/>
          <w:szCs w:val="20"/>
        </w:rPr>
        <w:t>В 2018/19  учебном году, как и в 2017/18 учебном году, профильное обучение осуществлялось в 2 общеобразовательных учреждениях района: МБОУ СОШ №1 г.Завитинска -  социально-гуманитарный, физико-химический профили, МБОУ СОШ № 3 г.Завитинска- оборонно-спортивный профиль. Данные профили являются наиболее востребованными среди обучающихся.</w:t>
      </w:r>
    </w:p>
    <w:p w:rsidR="00C77B6A" w:rsidRPr="00181EAD" w:rsidRDefault="00C77B6A" w:rsidP="00C47507">
      <w:pPr>
        <w:shd w:val="clear" w:color="auto" w:fill="FFFFFF"/>
        <w:spacing w:after="0" w:line="240" w:lineRule="auto"/>
        <w:ind w:firstLine="708"/>
        <w:jc w:val="both"/>
        <w:rPr>
          <w:rFonts w:ascii="Times New Roman" w:hAnsi="Times New Roman"/>
          <w:sz w:val="20"/>
          <w:szCs w:val="20"/>
        </w:rPr>
      </w:pPr>
      <w:r w:rsidRPr="00181EAD">
        <w:rPr>
          <w:rFonts w:ascii="Times New Roman" w:hAnsi="Times New Roman"/>
          <w:sz w:val="20"/>
          <w:szCs w:val="20"/>
        </w:rPr>
        <w:t xml:space="preserve">5 образовательных учреждений реализуют федеральные государственные образовательные стандарты основного общего и среднего общего образования в пилотном режиме: МБОУ СОШ №3 г. Завитинска (9,10,11 классы),   МБОУ СОШ №5 г. Завитинска (9 класс), МБОУ СОШ с.Куприяновка (9,10 классы), МБОУ СОШ №1 г. Завитинска (9, 10 классы). </w:t>
      </w:r>
    </w:p>
    <w:p w:rsidR="00C77B6A" w:rsidRPr="00181EAD" w:rsidRDefault="00C77B6A" w:rsidP="00C47507">
      <w:pPr>
        <w:shd w:val="clear" w:color="auto" w:fill="FFFFFF"/>
        <w:spacing w:after="0" w:line="240" w:lineRule="auto"/>
        <w:ind w:firstLine="708"/>
        <w:jc w:val="both"/>
        <w:rPr>
          <w:rFonts w:ascii="Times New Roman" w:hAnsi="Times New Roman"/>
          <w:sz w:val="20"/>
          <w:szCs w:val="20"/>
        </w:rPr>
      </w:pPr>
      <w:r w:rsidRPr="00181EAD">
        <w:rPr>
          <w:rFonts w:ascii="Times New Roman" w:hAnsi="Times New Roman"/>
          <w:sz w:val="20"/>
          <w:szCs w:val="20"/>
        </w:rPr>
        <w:t>В 2018 году в государственной итоговой аттестации  по программам среднего общего образования приняли участие 85 выпускников текущего года, в том числе 2 обучающихся с ОВЗ и детей-инвалидов. Для организации ГИА был открыт один пункт проведения на базе МБОУ СОШ №3 г. Завитинска, в 6  аудиториях (100%) велась трансляция в режиме онлайн.</w:t>
      </w:r>
    </w:p>
    <w:p w:rsidR="00C77B6A" w:rsidRPr="00181EAD" w:rsidRDefault="00C77B6A" w:rsidP="00B42163">
      <w:pPr>
        <w:shd w:val="clear" w:color="auto" w:fill="FFFFFF"/>
        <w:spacing w:after="0" w:line="240" w:lineRule="auto"/>
        <w:ind w:firstLine="708"/>
        <w:jc w:val="both"/>
        <w:rPr>
          <w:rFonts w:ascii="Times New Roman" w:hAnsi="Times New Roman"/>
          <w:sz w:val="20"/>
          <w:szCs w:val="20"/>
        </w:rPr>
      </w:pPr>
      <w:r w:rsidRPr="00181EAD">
        <w:rPr>
          <w:rFonts w:ascii="Times New Roman" w:hAnsi="Times New Roman"/>
          <w:sz w:val="20"/>
          <w:szCs w:val="20"/>
        </w:rPr>
        <w:t>2 выпускника не получили аттестаты о среднем общем образовании, так как не преодолели минимальный порог по обязательным предметам (МБОУ СОШ №5 г. Завитинска, МБОУ СОШ с. Антоновка). Выше среднеобластного балла  показатели ЕГЭ по литературе (на 1,9). 100% выпускников справились с экзаменами по литературе и английскому языку.</w:t>
      </w:r>
    </w:p>
    <w:p w:rsidR="00C77B6A" w:rsidRPr="00181EAD" w:rsidRDefault="00C77B6A" w:rsidP="00B42163">
      <w:pPr>
        <w:shd w:val="clear" w:color="auto" w:fill="FFFFFF"/>
        <w:spacing w:after="0" w:line="240" w:lineRule="auto"/>
        <w:ind w:firstLine="708"/>
        <w:jc w:val="both"/>
        <w:rPr>
          <w:rFonts w:ascii="Times New Roman" w:hAnsi="Times New Roman"/>
          <w:sz w:val="20"/>
          <w:szCs w:val="20"/>
        </w:rPr>
      </w:pPr>
      <w:r w:rsidRPr="00181EAD">
        <w:rPr>
          <w:rFonts w:ascii="Times New Roman" w:hAnsi="Times New Roman"/>
          <w:sz w:val="20"/>
          <w:szCs w:val="20"/>
        </w:rPr>
        <w:t xml:space="preserve">В 2018 году 3 выпускника получили медаль «За особые успехи в обучении»: Трофимович Е., Перепелица О. (МБОУ СОШ №1 г. Завитинска); Ковалева С.(МБОУ СОШ №3 г. Завитинска).  </w:t>
      </w:r>
    </w:p>
    <w:p w:rsidR="00C77B6A" w:rsidRPr="00181EAD" w:rsidRDefault="00C77B6A" w:rsidP="00B42163">
      <w:pPr>
        <w:shd w:val="clear" w:color="auto" w:fill="FFFFFF"/>
        <w:spacing w:after="0" w:line="240" w:lineRule="auto"/>
        <w:ind w:firstLine="708"/>
        <w:jc w:val="both"/>
        <w:rPr>
          <w:rFonts w:ascii="Times New Roman" w:hAnsi="Times New Roman"/>
          <w:sz w:val="20"/>
          <w:szCs w:val="20"/>
        </w:rPr>
      </w:pPr>
      <w:r w:rsidRPr="00181EAD">
        <w:rPr>
          <w:rFonts w:ascii="Times New Roman" w:hAnsi="Times New Roman"/>
          <w:sz w:val="20"/>
          <w:szCs w:val="20"/>
        </w:rPr>
        <w:t>100 баллов в ЕГЭ по истории достиг 1 выпускник (Мороков М., выпускник МБОУ СОШ №1 г. Завитинска, учитель Хомякова М.В.), выше 90 баллов набрали 5 выпускников по предметам русский язык, история, обществознание, биология.</w:t>
      </w:r>
    </w:p>
    <w:p w:rsidR="00C77B6A" w:rsidRPr="00181EAD" w:rsidRDefault="00C77B6A" w:rsidP="00B42163">
      <w:pPr>
        <w:shd w:val="clear" w:color="auto" w:fill="FFFFFF"/>
        <w:spacing w:after="0" w:line="240" w:lineRule="auto"/>
        <w:ind w:firstLine="708"/>
        <w:jc w:val="both"/>
        <w:rPr>
          <w:rFonts w:ascii="Times New Roman" w:hAnsi="Times New Roman"/>
          <w:sz w:val="20"/>
          <w:szCs w:val="20"/>
        </w:rPr>
      </w:pPr>
      <w:r w:rsidRPr="00181EAD">
        <w:rPr>
          <w:rFonts w:ascii="Times New Roman" w:hAnsi="Times New Roman"/>
          <w:sz w:val="20"/>
          <w:szCs w:val="20"/>
        </w:rPr>
        <w:t>5 декабря 2018 года 80 выпускников общеобразовательных учреждений района (в том числе 1 выпускник прошлых лет) писали итоговое сочинение как допуск к государственной итоговой аттестации в 2019 году.77 выпускников успешно справились с итоговым сочинением.</w:t>
      </w:r>
    </w:p>
    <w:p w:rsidR="00C77B6A" w:rsidRPr="00181EAD" w:rsidRDefault="00C77B6A" w:rsidP="00C47507">
      <w:pPr>
        <w:shd w:val="clear" w:color="auto" w:fill="FFFFFF"/>
        <w:spacing w:after="0" w:line="240" w:lineRule="auto"/>
        <w:ind w:firstLine="708"/>
        <w:jc w:val="both"/>
        <w:rPr>
          <w:rFonts w:ascii="Times New Roman" w:hAnsi="Times New Roman"/>
          <w:sz w:val="20"/>
          <w:szCs w:val="20"/>
        </w:rPr>
      </w:pPr>
      <w:r w:rsidRPr="00181EAD">
        <w:rPr>
          <w:rFonts w:ascii="Times New Roman" w:hAnsi="Times New Roman"/>
          <w:sz w:val="20"/>
          <w:szCs w:val="20"/>
        </w:rPr>
        <w:t xml:space="preserve">Значительное место в деятельности отдела образования администрации района занимает работа по созданию необходимых условий для получения общего образования детьми с ограниченными возможностями здоровья (далее – ОВЗ) и детьми-инвалидами. </w:t>
      </w:r>
    </w:p>
    <w:p w:rsidR="00C77B6A" w:rsidRPr="00181EAD" w:rsidRDefault="00C77B6A" w:rsidP="00C47507">
      <w:pPr>
        <w:shd w:val="clear" w:color="auto" w:fill="FFFFFF"/>
        <w:spacing w:after="0" w:line="240" w:lineRule="auto"/>
        <w:ind w:firstLine="708"/>
        <w:jc w:val="both"/>
        <w:rPr>
          <w:rFonts w:ascii="Times New Roman" w:hAnsi="Times New Roman"/>
          <w:sz w:val="20"/>
          <w:szCs w:val="20"/>
        </w:rPr>
      </w:pPr>
      <w:r w:rsidRPr="00181EAD">
        <w:rPr>
          <w:rFonts w:ascii="Times New Roman" w:hAnsi="Times New Roman"/>
          <w:sz w:val="20"/>
          <w:szCs w:val="20"/>
        </w:rPr>
        <w:t>В образовательных учреждениях района обучаются 65 детей-инвалидов от 3 до 18 лет: с нарушениями зрения - 4 ребенка, с тяжелыми нарушениям речи - 1, с заболеваниями опорно-двигательного аппарата - 6, интеллектуальной недостаточностью - 43, с нарушениями аутического спектра - 2, с другими заболеваниями - 9. 13 детей-инвалидов  обучаются по основным общеобразовательным программам начального общего, основного общего и среднего общего образования, 52 ребенка-инвалида обучаются по адаптированным основным общеобразовательным программам. Обучение на дому в 2018 году получали 12 обучающихся из 4 общеобразовательных учреждений (МБОУ СОШ №1 г.Завитинска, МБОУ СОШ № 3 г. Завитинска, МБОУ СОШ № 5 г. Завитинска, МБОУ СОШ с.Куприяновка), что на 1 человека меньше, чем в 2017 году.</w:t>
      </w:r>
    </w:p>
    <w:p w:rsidR="00C77B6A" w:rsidRPr="00181EAD" w:rsidRDefault="00C77B6A" w:rsidP="00C47507">
      <w:pPr>
        <w:shd w:val="clear" w:color="auto" w:fill="FFFFFF"/>
        <w:spacing w:after="0" w:line="240" w:lineRule="auto"/>
        <w:ind w:firstLine="708"/>
        <w:jc w:val="both"/>
        <w:rPr>
          <w:rFonts w:ascii="Times New Roman" w:hAnsi="Times New Roman"/>
          <w:sz w:val="20"/>
          <w:szCs w:val="20"/>
        </w:rPr>
      </w:pPr>
      <w:r w:rsidRPr="00181EAD">
        <w:rPr>
          <w:rFonts w:ascii="Times New Roman" w:hAnsi="Times New Roman"/>
          <w:sz w:val="20"/>
          <w:szCs w:val="20"/>
        </w:rPr>
        <w:t>Существенным условием укрепления здоровья обучающихся является обеспечение их качественным, сбалансированным питанием. Во всех  образовательных и общеобразовательных учреждениях Завитинского района организовано горячее питание. В системе образования работает 10 школьных столовых. В МБОУ СОШ с. Антоновка столовая отсутствует, питание организовано индивидуальным предпринимателем Шлык В.И.</w:t>
      </w:r>
    </w:p>
    <w:p w:rsidR="00C77B6A" w:rsidRPr="00181EAD" w:rsidRDefault="00C77B6A" w:rsidP="00C47507">
      <w:pPr>
        <w:shd w:val="clear" w:color="auto" w:fill="FFFFFF"/>
        <w:spacing w:after="0" w:line="240" w:lineRule="auto"/>
        <w:ind w:firstLine="708"/>
        <w:jc w:val="both"/>
        <w:rPr>
          <w:rFonts w:ascii="Times New Roman" w:hAnsi="Times New Roman"/>
          <w:sz w:val="20"/>
          <w:szCs w:val="20"/>
        </w:rPr>
      </w:pPr>
      <w:r w:rsidRPr="00181EAD">
        <w:rPr>
          <w:rFonts w:ascii="Times New Roman" w:hAnsi="Times New Roman"/>
          <w:sz w:val="20"/>
          <w:szCs w:val="20"/>
        </w:rPr>
        <w:t>В общеобразовательных учреждениях района горячим питанием на начало 2018/2019года охвачено 96,8% обучающихся.</w:t>
      </w:r>
    </w:p>
    <w:p w:rsidR="00C77B6A" w:rsidRPr="00181EAD" w:rsidRDefault="00C77B6A" w:rsidP="00C47507">
      <w:pPr>
        <w:shd w:val="clear" w:color="auto" w:fill="FFFFFF"/>
        <w:spacing w:after="0" w:line="240" w:lineRule="auto"/>
        <w:ind w:firstLine="708"/>
        <w:jc w:val="both"/>
        <w:rPr>
          <w:rFonts w:ascii="Times New Roman" w:hAnsi="Times New Roman"/>
          <w:sz w:val="20"/>
          <w:szCs w:val="20"/>
        </w:rPr>
      </w:pPr>
      <w:r w:rsidRPr="00181EAD">
        <w:rPr>
          <w:rFonts w:ascii="Times New Roman" w:hAnsi="Times New Roman"/>
          <w:sz w:val="20"/>
          <w:szCs w:val="20"/>
        </w:rPr>
        <w:t>В образовательных учреждениях имеется 7 медицинских кабинетов: 4 в дошкольных учреждениях, 3 – в общеобразовательных учреждениях г. Завитинска. Все учреждения укомплектованы медицинскими кадрами. Доля школьников, которые могут получить квалифицированные медицинские услуги по месту учебы составляет 77,7 %.В сельских общеобразовательных учреждениях заключены договоры на обслуживание ФАП.</w:t>
      </w:r>
    </w:p>
    <w:p w:rsidR="00C77B6A" w:rsidRDefault="00C77B6A" w:rsidP="006C02FF">
      <w:pPr>
        <w:shd w:val="clear" w:color="auto" w:fill="FFFFFF"/>
        <w:spacing w:after="0" w:line="240" w:lineRule="auto"/>
        <w:jc w:val="center"/>
        <w:rPr>
          <w:rFonts w:ascii="Times New Roman" w:hAnsi="Times New Roman"/>
          <w:b/>
          <w:sz w:val="20"/>
          <w:szCs w:val="20"/>
        </w:rPr>
      </w:pPr>
    </w:p>
    <w:p w:rsidR="00C77B6A" w:rsidRPr="00181EAD" w:rsidRDefault="00C77B6A" w:rsidP="006C02FF">
      <w:pPr>
        <w:shd w:val="clear" w:color="auto" w:fill="FFFFFF"/>
        <w:spacing w:after="0" w:line="240" w:lineRule="auto"/>
        <w:jc w:val="center"/>
        <w:rPr>
          <w:rFonts w:ascii="Times New Roman" w:hAnsi="Times New Roman"/>
          <w:b/>
          <w:sz w:val="20"/>
          <w:szCs w:val="20"/>
        </w:rPr>
      </w:pPr>
      <w:r w:rsidRPr="00181EAD">
        <w:rPr>
          <w:rFonts w:ascii="Times New Roman" w:hAnsi="Times New Roman"/>
          <w:b/>
          <w:sz w:val="20"/>
          <w:szCs w:val="20"/>
        </w:rPr>
        <w:t>Дополнительное образование</w:t>
      </w:r>
    </w:p>
    <w:p w:rsidR="00C77B6A" w:rsidRPr="00181EAD" w:rsidRDefault="00C77B6A" w:rsidP="00C47507">
      <w:pPr>
        <w:shd w:val="clear" w:color="auto" w:fill="FFFFFF"/>
        <w:spacing w:after="0" w:line="240" w:lineRule="auto"/>
        <w:ind w:firstLine="708"/>
        <w:jc w:val="both"/>
        <w:rPr>
          <w:rFonts w:ascii="Times New Roman" w:hAnsi="Times New Roman"/>
          <w:sz w:val="20"/>
          <w:szCs w:val="20"/>
        </w:rPr>
      </w:pPr>
      <w:r w:rsidRPr="00181EAD">
        <w:rPr>
          <w:rFonts w:ascii="Times New Roman" w:hAnsi="Times New Roman"/>
          <w:sz w:val="20"/>
          <w:szCs w:val="20"/>
        </w:rPr>
        <w:t>В районе дополнительное образование реализуется в дошкольных образовательных учреждениях, общеобразовательных учреждениях, учреждении дополнительного образования.</w:t>
      </w:r>
    </w:p>
    <w:p w:rsidR="00C77B6A" w:rsidRPr="00181EAD" w:rsidRDefault="00C77B6A" w:rsidP="00C47507">
      <w:pPr>
        <w:shd w:val="clear" w:color="auto" w:fill="FFFFFF"/>
        <w:spacing w:after="0" w:line="240" w:lineRule="auto"/>
        <w:ind w:firstLine="708"/>
        <w:jc w:val="both"/>
        <w:rPr>
          <w:rFonts w:ascii="Times New Roman" w:hAnsi="Times New Roman"/>
          <w:sz w:val="20"/>
          <w:szCs w:val="20"/>
        </w:rPr>
      </w:pPr>
      <w:r w:rsidRPr="00181EAD">
        <w:rPr>
          <w:rFonts w:ascii="Times New Roman" w:hAnsi="Times New Roman"/>
          <w:sz w:val="20"/>
          <w:szCs w:val="20"/>
        </w:rPr>
        <w:t>В районе действуют 2 организации дополнительного образования детей. Это находящаяся в ведении отдела образования администрации района Детско-юношеская спортивная школа и в сфере культуры – Детская школа искусств.</w:t>
      </w:r>
    </w:p>
    <w:p w:rsidR="00C77B6A" w:rsidRPr="00181EAD" w:rsidRDefault="00C77B6A" w:rsidP="00465EE7">
      <w:pPr>
        <w:shd w:val="clear" w:color="auto" w:fill="FFFFFF"/>
        <w:spacing w:after="0" w:line="240" w:lineRule="auto"/>
        <w:ind w:firstLine="708"/>
        <w:jc w:val="both"/>
        <w:rPr>
          <w:rFonts w:ascii="Times New Roman" w:hAnsi="Times New Roman"/>
          <w:sz w:val="20"/>
          <w:szCs w:val="20"/>
        </w:rPr>
      </w:pPr>
      <w:r w:rsidRPr="00181EAD">
        <w:rPr>
          <w:rFonts w:ascii="Times New Roman" w:hAnsi="Times New Roman"/>
          <w:sz w:val="20"/>
          <w:szCs w:val="20"/>
        </w:rPr>
        <w:t>Охват детей дополнительным образованием составляет:</w:t>
      </w:r>
    </w:p>
    <w:p w:rsidR="00C77B6A" w:rsidRPr="00181EAD" w:rsidRDefault="00C77B6A" w:rsidP="00465EE7">
      <w:pPr>
        <w:shd w:val="clear" w:color="auto" w:fill="FFFFFF"/>
        <w:spacing w:after="0" w:line="240" w:lineRule="auto"/>
        <w:ind w:firstLine="708"/>
        <w:jc w:val="both"/>
        <w:rPr>
          <w:rFonts w:ascii="Times New Roman" w:hAnsi="Times New Roman"/>
          <w:sz w:val="20"/>
          <w:szCs w:val="20"/>
        </w:rPr>
      </w:pPr>
      <w:r w:rsidRPr="00181EAD">
        <w:rPr>
          <w:rFonts w:ascii="Times New Roman" w:hAnsi="Times New Roman"/>
          <w:sz w:val="20"/>
          <w:szCs w:val="20"/>
        </w:rPr>
        <w:t xml:space="preserve">- в общеобразовательных учреждениях района – 80,4% обучающихся (78% -2017-2018уч.г.); </w:t>
      </w:r>
    </w:p>
    <w:p w:rsidR="00C77B6A" w:rsidRPr="00181EAD" w:rsidRDefault="00C77B6A" w:rsidP="00465EE7">
      <w:pPr>
        <w:shd w:val="clear" w:color="auto" w:fill="FFFFFF"/>
        <w:spacing w:after="0" w:line="240" w:lineRule="auto"/>
        <w:ind w:firstLine="708"/>
        <w:jc w:val="both"/>
        <w:rPr>
          <w:rFonts w:ascii="Times New Roman" w:hAnsi="Times New Roman"/>
          <w:sz w:val="20"/>
          <w:szCs w:val="20"/>
        </w:rPr>
      </w:pPr>
      <w:r w:rsidRPr="00181EAD">
        <w:rPr>
          <w:rFonts w:ascii="Times New Roman" w:hAnsi="Times New Roman"/>
          <w:sz w:val="20"/>
          <w:szCs w:val="20"/>
        </w:rPr>
        <w:t>- в учреждениях дошкольного образования – 79,4 % воспитанников (2017-2018 уч. г. – 78,7%);2016-2017 уч. г. – 70%);</w:t>
      </w:r>
    </w:p>
    <w:p w:rsidR="00C77B6A" w:rsidRPr="00181EAD" w:rsidRDefault="00C77B6A" w:rsidP="00465EE7">
      <w:pPr>
        <w:shd w:val="clear" w:color="auto" w:fill="FFFFFF"/>
        <w:spacing w:after="0" w:line="240" w:lineRule="auto"/>
        <w:ind w:firstLine="708"/>
        <w:jc w:val="both"/>
        <w:rPr>
          <w:rFonts w:ascii="Times New Roman" w:hAnsi="Times New Roman"/>
          <w:sz w:val="20"/>
          <w:szCs w:val="20"/>
        </w:rPr>
      </w:pPr>
      <w:r w:rsidRPr="00181EAD">
        <w:rPr>
          <w:rFonts w:ascii="Times New Roman" w:hAnsi="Times New Roman"/>
          <w:sz w:val="20"/>
          <w:szCs w:val="20"/>
        </w:rPr>
        <w:t>- в учреждениях дополнительного образования – 9,7% обучающихся (8%  - 2017-2018уч.г.).</w:t>
      </w:r>
    </w:p>
    <w:p w:rsidR="00C77B6A" w:rsidRPr="00181EAD" w:rsidRDefault="00C77B6A" w:rsidP="00BB50A2">
      <w:pPr>
        <w:shd w:val="clear" w:color="auto" w:fill="FFFFFF"/>
        <w:spacing w:after="0" w:line="240" w:lineRule="auto"/>
        <w:ind w:firstLine="708"/>
        <w:jc w:val="both"/>
        <w:rPr>
          <w:rFonts w:ascii="Times New Roman" w:hAnsi="Times New Roman"/>
          <w:sz w:val="20"/>
          <w:szCs w:val="20"/>
        </w:rPr>
      </w:pPr>
      <w:r w:rsidRPr="00181EAD">
        <w:rPr>
          <w:rFonts w:ascii="Times New Roman" w:hAnsi="Times New Roman"/>
          <w:sz w:val="20"/>
          <w:szCs w:val="20"/>
        </w:rPr>
        <w:t>Значительное внимание в образовательных учреждениях района уделяется  патриотическому воспитанию детей и подростков. Тема патриотического воспитания «встроена» практически во все предметы общественно-гуманитарного и естественнонаучного цикла. Такие мероприятия, как классные часы, беседы, викторины, акции, посвящённые государственной символике, государственным праздникам были направлены на воспитание гражданина и патриота России.</w:t>
      </w:r>
    </w:p>
    <w:p w:rsidR="00C77B6A" w:rsidRPr="00181EAD" w:rsidRDefault="00C77B6A" w:rsidP="00BB50A2">
      <w:pPr>
        <w:shd w:val="clear" w:color="auto" w:fill="FFFFFF"/>
        <w:spacing w:after="0" w:line="240" w:lineRule="auto"/>
        <w:ind w:firstLine="708"/>
        <w:jc w:val="both"/>
        <w:rPr>
          <w:rFonts w:ascii="Times New Roman" w:hAnsi="Times New Roman"/>
          <w:sz w:val="20"/>
          <w:szCs w:val="20"/>
        </w:rPr>
      </w:pPr>
      <w:r w:rsidRPr="00181EAD">
        <w:rPr>
          <w:rFonts w:ascii="Times New Roman" w:hAnsi="Times New Roman"/>
          <w:sz w:val="20"/>
          <w:szCs w:val="20"/>
        </w:rPr>
        <w:t>На базе общеобразовательных учреждениях действуют:</w:t>
      </w:r>
    </w:p>
    <w:p w:rsidR="00C77B6A" w:rsidRPr="00181EAD" w:rsidRDefault="00C77B6A" w:rsidP="00BB50A2">
      <w:pPr>
        <w:shd w:val="clear" w:color="auto" w:fill="FFFFFF"/>
        <w:spacing w:after="0" w:line="240" w:lineRule="auto"/>
        <w:ind w:firstLine="708"/>
        <w:jc w:val="both"/>
        <w:rPr>
          <w:rFonts w:ascii="Times New Roman" w:hAnsi="Times New Roman"/>
          <w:sz w:val="20"/>
          <w:szCs w:val="20"/>
        </w:rPr>
      </w:pPr>
      <w:r w:rsidRPr="00181EAD">
        <w:rPr>
          <w:rFonts w:ascii="Times New Roman" w:hAnsi="Times New Roman"/>
          <w:sz w:val="20"/>
          <w:szCs w:val="20"/>
        </w:rPr>
        <w:t>- военно-патриотический клуб  – 40 обучающихся;</w:t>
      </w:r>
    </w:p>
    <w:p w:rsidR="00C77B6A" w:rsidRPr="00181EAD" w:rsidRDefault="00C77B6A" w:rsidP="00BB50A2">
      <w:pPr>
        <w:shd w:val="clear" w:color="auto" w:fill="FFFFFF"/>
        <w:spacing w:after="0" w:line="240" w:lineRule="auto"/>
        <w:ind w:firstLine="708"/>
        <w:jc w:val="both"/>
        <w:rPr>
          <w:rFonts w:ascii="Times New Roman" w:hAnsi="Times New Roman"/>
          <w:sz w:val="20"/>
          <w:szCs w:val="20"/>
        </w:rPr>
      </w:pPr>
      <w:r w:rsidRPr="00181EAD">
        <w:rPr>
          <w:rFonts w:ascii="Times New Roman" w:hAnsi="Times New Roman"/>
          <w:sz w:val="20"/>
          <w:szCs w:val="20"/>
        </w:rPr>
        <w:t>- отряд «Юнармия» - 97обучающихся;</w:t>
      </w:r>
    </w:p>
    <w:p w:rsidR="00C77B6A" w:rsidRPr="00181EAD" w:rsidRDefault="00C77B6A" w:rsidP="00BB50A2">
      <w:pPr>
        <w:shd w:val="clear" w:color="auto" w:fill="FFFFFF"/>
        <w:spacing w:after="0" w:line="240" w:lineRule="auto"/>
        <w:ind w:firstLine="708"/>
        <w:jc w:val="both"/>
        <w:rPr>
          <w:rFonts w:ascii="Times New Roman" w:hAnsi="Times New Roman"/>
          <w:sz w:val="20"/>
          <w:szCs w:val="20"/>
        </w:rPr>
      </w:pPr>
      <w:r w:rsidRPr="00181EAD">
        <w:rPr>
          <w:rFonts w:ascii="Times New Roman" w:hAnsi="Times New Roman"/>
          <w:sz w:val="20"/>
          <w:szCs w:val="20"/>
        </w:rPr>
        <w:t>- «Юные друзья полиции» - 31обучающихся;</w:t>
      </w:r>
    </w:p>
    <w:p w:rsidR="00C77B6A" w:rsidRPr="00181EAD" w:rsidRDefault="00C77B6A" w:rsidP="00BB50A2">
      <w:pPr>
        <w:shd w:val="clear" w:color="auto" w:fill="FFFFFF"/>
        <w:spacing w:after="0" w:line="240" w:lineRule="auto"/>
        <w:ind w:firstLine="708"/>
        <w:jc w:val="both"/>
        <w:rPr>
          <w:rFonts w:ascii="Times New Roman" w:hAnsi="Times New Roman"/>
          <w:sz w:val="20"/>
          <w:szCs w:val="20"/>
        </w:rPr>
      </w:pPr>
      <w:r w:rsidRPr="00181EAD">
        <w:rPr>
          <w:rFonts w:ascii="Times New Roman" w:hAnsi="Times New Roman"/>
          <w:sz w:val="20"/>
          <w:szCs w:val="20"/>
        </w:rPr>
        <w:t>- «Дружина юных пожарных» - 63обучающихся;</w:t>
      </w:r>
    </w:p>
    <w:p w:rsidR="00C77B6A" w:rsidRPr="00181EAD" w:rsidRDefault="00C77B6A" w:rsidP="00BB50A2">
      <w:pPr>
        <w:shd w:val="clear" w:color="auto" w:fill="FFFFFF"/>
        <w:spacing w:after="0" w:line="240" w:lineRule="auto"/>
        <w:ind w:firstLine="708"/>
        <w:jc w:val="both"/>
        <w:rPr>
          <w:rFonts w:ascii="Times New Roman" w:hAnsi="Times New Roman"/>
          <w:sz w:val="20"/>
          <w:szCs w:val="20"/>
        </w:rPr>
      </w:pPr>
      <w:r w:rsidRPr="00181EAD">
        <w:rPr>
          <w:rFonts w:ascii="Times New Roman" w:hAnsi="Times New Roman"/>
          <w:sz w:val="20"/>
          <w:szCs w:val="20"/>
        </w:rPr>
        <w:t>- волонтерские отряды – 108обучающихся.</w:t>
      </w:r>
    </w:p>
    <w:p w:rsidR="00C77B6A" w:rsidRPr="00181EAD" w:rsidRDefault="00C77B6A" w:rsidP="00BB50A2">
      <w:pPr>
        <w:shd w:val="clear" w:color="auto" w:fill="FFFFFF"/>
        <w:spacing w:after="0" w:line="240" w:lineRule="auto"/>
        <w:ind w:firstLine="708"/>
        <w:jc w:val="both"/>
        <w:rPr>
          <w:rFonts w:ascii="Times New Roman" w:hAnsi="Times New Roman"/>
          <w:sz w:val="20"/>
          <w:szCs w:val="20"/>
        </w:rPr>
      </w:pPr>
      <w:r w:rsidRPr="00181EAD">
        <w:rPr>
          <w:rFonts w:ascii="Times New Roman" w:hAnsi="Times New Roman"/>
          <w:sz w:val="20"/>
          <w:szCs w:val="20"/>
        </w:rPr>
        <w:t>Обучающиеся МБОУ СОШ № 3 г. Завитинска ежегодно принимают участие в областных профильных сменах: «Призывники Амура»,  «Спасатель-пожарный», «Школа безопасности».</w:t>
      </w:r>
    </w:p>
    <w:p w:rsidR="00C77B6A" w:rsidRPr="00181EAD" w:rsidRDefault="00C77B6A" w:rsidP="006C02FF">
      <w:pPr>
        <w:shd w:val="clear" w:color="auto" w:fill="FFFFFF"/>
        <w:spacing w:after="0" w:line="240" w:lineRule="auto"/>
        <w:jc w:val="center"/>
        <w:rPr>
          <w:rFonts w:ascii="Times New Roman" w:hAnsi="Times New Roman"/>
          <w:b/>
          <w:sz w:val="20"/>
          <w:szCs w:val="20"/>
        </w:rPr>
      </w:pPr>
      <w:r w:rsidRPr="00181EAD">
        <w:rPr>
          <w:rFonts w:ascii="Times New Roman" w:hAnsi="Times New Roman"/>
          <w:b/>
          <w:sz w:val="20"/>
          <w:szCs w:val="20"/>
        </w:rPr>
        <w:t>Кадровое обеспечение</w:t>
      </w:r>
    </w:p>
    <w:p w:rsidR="00C77B6A" w:rsidRPr="00181EAD" w:rsidRDefault="00C77B6A" w:rsidP="009B5565">
      <w:pPr>
        <w:shd w:val="clear" w:color="auto" w:fill="FFFFFF"/>
        <w:spacing w:after="0" w:line="240" w:lineRule="auto"/>
        <w:ind w:firstLine="708"/>
        <w:jc w:val="both"/>
        <w:rPr>
          <w:rFonts w:ascii="Times New Roman" w:hAnsi="Times New Roman"/>
          <w:sz w:val="20"/>
          <w:szCs w:val="20"/>
        </w:rPr>
      </w:pPr>
      <w:r w:rsidRPr="00181EAD">
        <w:rPr>
          <w:rFonts w:ascii="Times New Roman" w:hAnsi="Times New Roman"/>
          <w:sz w:val="20"/>
          <w:szCs w:val="20"/>
        </w:rPr>
        <w:t xml:space="preserve">Списочная численность работников </w:t>
      </w:r>
      <w:r w:rsidRPr="00181EAD">
        <w:rPr>
          <w:rFonts w:ascii="Times New Roman" w:hAnsi="Times New Roman"/>
          <w:sz w:val="20"/>
          <w:szCs w:val="20"/>
          <w:u w:val="single"/>
        </w:rPr>
        <w:t>дошкольных образовательных учреждений</w:t>
      </w:r>
      <w:r w:rsidRPr="00181EAD">
        <w:rPr>
          <w:rFonts w:ascii="Times New Roman" w:hAnsi="Times New Roman"/>
          <w:sz w:val="20"/>
          <w:szCs w:val="20"/>
        </w:rPr>
        <w:t xml:space="preserve"> на конец года составляла 178 чел., в т. ч. административно-управленческий персонал – 4 чел, педагогические работники – 69 чел., вспомогательный персонал – 109 чел. Высшую квалификационную категорию имеют 20,3 %  педагогических работников (2017 г. - 18%), первую категорию –42 % (2017 год - 40,3%). С высшим образованием – 36,2 % (2017 г - 36%), со средним профессиональным  - 59,4% (2017 г.- 59,7%).</w:t>
      </w:r>
    </w:p>
    <w:p w:rsidR="00C77B6A" w:rsidRPr="00181EAD" w:rsidRDefault="00C77B6A" w:rsidP="009B5565">
      <w:pPr>
        <w:shd w:val="clear" w:color="auto" w:fill="FFFFFF"/>
        <w:spacing w:after="0" w:line="240" w:lineRule="auto"/>
        <w:ind w:firstLine="708"/>
        <w:jc w:val="both"/>
        <w:rPr>
          <w:rFonts w:ascii="Times New Roman" w:hAnsi="Times New Roman"/>
          <w:sz w:val="20"/>
          <w:szCs w:val="20"/>
        </w:rPr>
      </w:pPr>
      <w:r w:rsidRPr="00181EAD">
        <w:rPr>
          <w:rFonts w:ascii="Times New Roman" w:hAnsi="Times New Roman"/>
          <w:sz w:val="20"/>
          <w:szCs w:val="20"/>
        </w:rPr>
        <w:t xml:space="preserve">В </w:t>
      </w:r>
      <w:r w:rsidRPr="00181EAD">
        <w:rPr>
          <w:rFonts w:ascii="Times New Roman" w:hAnsi="Times New Roman"/>
          <w:sz w:val="20"/>
          <w:szCs w:val="20"/>
          <w:u w:val="single"/>
        </w:rPr>
        <w:t>общеобразовательных учреждениях</w:t>
      </w:r>
      <w:r>
        <w:rPr>
          <w:rFonts w:ascii="Times New Roman" w:hAnsi="Times New Roman"/>
          <w:sz w:val="20"/>
          <w:szCs w:val="20"/>
          <w:u w:val="single"/>
        </w:rPr>
        <w:t xml:space="preserve"> </w:t>
      </w:r>
      <w:r w:rsidRPr="00181EAD">
        <w:rPr>
          <w:rFonts w:ascii="Times New Roman" w:hAnsi="Times New Roman"/>
          <w:sz w:val="20"/>
          <w:szCs w:val="20"/>
        </w:rPr>
        <w:t xml:space="preserve">на конец 2018 года трудились 356 человек, из них административно-управленческий персонал – 17 человек, педагогических работников – 183человек (из них учителей – 162чел.). </w:t>
      </w:r>
    </w:p>
    <w:p w:rsidR="00C77B6A" w:rsidRPr="00181EAD" w:rsidRDefault="00C77B6A" w:rsidP="009B5565">
      <w:pPr>
        <w:shd w:val="clear" w:color="auto" w:fill="FFFFFF"/>
        <w:spacing w:after="0" w:line="240" w:lineRule="auto"/>
        <w:ind w:firstLine="708"/>
        <w:jc w:val="both"/>
        <w:rPr>
          <w:rFonts w:ascii="Times New Roman" w:hAnsi="Times New Roman"/>
          <w:sz w:val="20"/>
          <w:szCs w:val="20"/>
        </w:rPr>
      </w:pPr>
      <w:r w:rsidRPr="00181EAD">
        <w:rPr>
          <w:rFonts w:ascii="Times New Roman" w:hAnsi="Times New Roman"/>
          <w:sz w:val="20"/>
          <w:szCs w:val="20"/>
        </w:rPr>
        <w:t>Высшее образование имеют 77,6% или 142 чел. (2017 год - 75,8 % или 132 чел.), среднее профессиональное образование – 19,7 % или 36 чел. (2017 год - 27,5% или 48 чел.).</w:t>
      </w:r>
    </w:p>
    <w:p w:rsidR="00C77B6A" w:rsidRPr="00181EAD" w:rsidRDefault="00C77B6A" w:rsidP="009B5565">
      <w:pPr>
        <w:shd w:val="clear" w:color="auto" w:fill="FFFFFF"/>
        <w:spacing w:after="0" w:line="240" w:lineRule="auto"/>
        <w:ind w:firstLine="708"/>
        <w:jc w:val="both"/>
        <w:rPr>
          <w:rFonts w:ascii="Times New Roman" w:hAnsi="Times New Roman"/>
          <w:sz w:val="20"/>
          <w:szCs w:val="20"/>
        </w:rPr>
      </w:pPr>
      <w:r w:rsidRPr="00181EAD">
        <w:rPr>
          <w:rFonts w:ascii="Times New Roman" w:hAnsi="Times New Roman"/>
          <w:sz w:val="20"/>
          <w:szCs w:val="20"/>
        </w:rPr>
        <w:t xml:space="preserve">В текущем учебном году численность учителей, работающих в системе общего образования, которые имеют высшую квалификационную категорию, составила - 27 чел. или 14,8% (2017 год - 22 чел. или 12,6%). Общая численность учителей, имеющих первую квалификационную категорию, составила – 89 чел или 48,6% (2017 год - 82 чел. или 47%). </w:t>
      </w:r>
    </w:p>
    <w:p w:rsidR="00C77B6A" w:rsidRPr="00181EAD" w:rsidRDefault="00C77B6A" w:rsidP="009B5565">
      <w:pPr>
        <w:shd w:val="clear" w:color="auto" w:fill="FFFFFF"/>
        <w:spacing w:after="0" w:line="240" w:lineRule="auto"/>
        <w:ind w:firstLine="708"/>
        <w:jc w:val="both"/>
        <w:rPr>
          <w:rFonts w:ascii="Times New Roman" w:hAnsi="Times New Roman"/>
          <w:sz w:val="20"/>
          <w:szCs w:val="20"/>
        </w:rPr>
      </w:pPr>
      <w:r w:rsidRPr="00181EAD">
        <w:rPr>
          <w:rFonts w:ascii="Times New Roman" w:hAnsi="Times New Roman"/>
          <w:sz w:val="20"/>
          <w:szCs w:val="20"/>
        </w:rPr>
        <w:t>Средний возраст учителя составляет 47 лет. Доля учителей в возрасте до 35 лет составляет 17,5 % , доля учителей пенсионного возраста – 28,4 % (2017 год - 23,6%, 2016 г -21,4%).</w:t>
      </w:r>
    </w:p>
    <w:p w:rsidR="00C77B6A" w:rsidRPr="00181EAD" w:rsidRDefault="00C77B6A" w:rsidP="009B5565">
      <w:pPr>
        <w:shd w:val="clear" w:color="auto" w:fill="FFFFFF"/>
        <w:spacing w:after="0" w:line="240" w:lineRule="auto"/>
        <w:ind w:firstLine="708"/>
        <w:jc w:val="both"/>
        <w:rPr>
          <w:rFonts w:ascii="Times New Roman" w:hAnsi="Times New Roman"/>
          <w:sz w:val="20"/>
          <w:szCs w:val="20"/>
        </w:rPr>
      </w:pPr>
      <w:r w:rsidRPr="00181EAD">
        <w:rPr>
          <w:rFonts w:ascii="Times New Roman" w:hAnsi="Times New Roman"/>
          <w:sz w:val="20"/>
          <w:szCs w:val="20"/>
        </w:rPr>
        <w:t>Ежегодно педагогические работники образовательных учреждений района повышают квалификацию на курсах в соответствии с графиком, делятся опытом своей работы на районном уровне.</w:t>
      </w:r>
    </w:p>
    <w:p w:rsidR="00C77B6A" w:rsidRPr="00181EAD" w:rsidRDefault="00C77B6A" w:rsidP="009B5565">
      <w:pPr>
        <w:shd w:val="clear" w:color="auto" w:fill="FFFFFF"/>
        <w:spacing w:after="0" w:line="240" w:lineRule="auto"/>
        <w:ind w:firstLine="708"/>
        <w:jc w:val="both"/>
        <w:rPr>
          <w:rFonts w:ascii="Times New Roman" w:hAnsi="Times New Roman"/>
          <w:sz w:val="20"/>
          <w:szCs w:val="20"/>
        </w:rPr>
      </w:pPr>
      <w:r w:rsidRPr="00181EAD">
        <w:rPr>
          <w:rFonts w:ascii="Times New Roman" w:hAnsi="Times New Roman"/>
          <w:sz w:val="20"/>
          <w:szCs w:val="20"/>
        </w:rPr>
        <w:t>В 2018 году курсовую подготовку прошел 91 педагогический работник.</w:t>
      </w:r>
    </w:p>
    <w:p w:rsidR="00C77B6A" w:rsidRPr="00181EAD" w:rsidRDefault="00C77B6A" w:rsidP="00C47507">
      <w:pPr>
        <w:shd w:val="clear" w:color="auto" w:fill="FFFFFF"/>
        <w:spacing w:after="0" w:line="240" w:lineRule="auto"/>
        <w:ind w:firstLine="708"/>
        <w:jc w:val="both"/>
        <w:rPr>
          <w:rFonts w:ascii="Times New Roman" w:hAnsi="Times New Roman"/>
          <w:sz w:val="20"/>
          <w:szCs w:val="20"/>
        </w:rPr>
      </w:pPr>
      <w:r w:rsidRPr="00181EAD">
        <w:rPr>
          <w:rFonts w:ascii="Times New Roman" w:hAnsi="Times New Roman"/>
          <w:sz w:val="20"/>
          <w:szCs w:val="20"/>
        </w:rPr>
        <w:t>Ежегодно формируется потребность в педагогических кадрах на предстоящий учебный год. Руководители общеобразовательных учреждений регулярно посещают  ФГБОУ ВО «БГПУ» с целью привлечения молодых педагогов в учреждения района. С целью закрепления молодых учителей в районе предусмотрены дополнительные надбавки к заработной плате, социальные выплаты, также в районе предусмотрены единовременные выплаты молодым специалистам из местного бюджета.</w:t>
      </w:r>
    </w:p>
    <w:p w:rsidR="00C77B6A" w:rsidRPr="00181EAD" w:rsidRDefault="00C77B6A" w:rsidP="00BF7A33">
      <w:pPr>
        <w:shd w:val="clear" w:color="auto" w:fill="FFFFFF"/>
        <w:spacing w:after="0" w:line="240" w:lineRule="auto"/>
        <w:jc w:val="center"/>
        <w:rPr>
          <w:rFonts w:ascii="Times New Roman" w:hAnsi="Times New Roman"/>
          <w:sz w:val="20"/>
          <w:szCs w:val="20"/>
        </w:rPr>
      </w:pPr>
      <w:r w:rsidRPr="00181EAD">
        <w:rPr>
          <w:rFonts w:ascii="Times New Roman" w:hAnsi="Times New Roman"/>
          <w:b/>
          <w:sz w:val="20"/>
          <w:szCs w:val="20"/>
        </w:rPr>
        <w:t>Культура</w:t>
      </w:r>
    </w:p>
    <w:p w:rsidR="00C77B6A" w:rsidRPr="00181EAD" w:rsidRDefault="00C77B6A" w:rsidP="009F1DB2">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В 2018 году сеть учреждений культуры Завитинского района представляли 10 социально-культурных объединений с правом юридического лица, учредителем которых являются администрации городского и сельских поселений, МАУК «РЦД «Мир» Завитинского района», МБУК «Центральная районная библиотека», МБУ ДОШкола искусств Завитинского района, учредителем которых является администрация Завитинского района. </w:t>
      </w:r>
    </w:p>
    <w:p w:rsidR="00C77B6A" w:rsidRPr="00181EAD" w:rsidRDefault="00C77B6A" w:rsidP="009F1DB2">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В 2018  году была начата  процедура  ликвидации  СКО как юридических лиц с целью централизации клубной сети и присоединению учреждений культуры района как  филиалов кМАУК «РЦД «Мир».С 1 января 2019 года  в</w:t>
      </w:r>
      <w:r>
        <w:rPr>
          <w:rFonts w:ascii="Times New Roman" w:hAnsi="Times New Roman"/>
          <w:sz w:val="20"/>
          <w:szCs w:val="20"/>
        </w:rPr>
        <w:t xml:space="preserve"> </w:t>
      </w:r>
      <w:r w:rsidRPr="00181EAD">
        <w:rPr>
          <w:rFonts w:ascii="Times New Roman" w:hAnsi="Times New Roman"/>
          <w:sz w:val="20"/>
          <w:szCs w:val="20"/>
        </w:rPr>
        <w:t xml:space="preserve">Завитинском  районе все учреждения культуры  являются филиалами МАУК  РЦД «Мир»  Завитинского района. </w:t>
      </w:r>
    </w:p>
    <w:p w:rsidR="00C77B6A" w:rsidRPr="00181EAD" w:rsidRDefault="00C77B6A" w:rsidP="009F1DB2">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В 2018 году в свете выполнения Указа Президента  была продолжена работа  по  исполнению  дорожной  карты. Продолжена  работа  по обучению специалистов, не имеющих профильного образования в сфере культуры.  Сельские поселения, не имеющие учреждений культуры, обслуживались автотранспортом.</w:t>
      </w:r>
    </w:p>
    <w:p w:rsidR="00C77B6A" w:rsidRPr="00181EAD" w:rsidRDefault="00C77B6A" w:rsidP="009F1DB2">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В  2018  году была продолжена работа по укреплению  материально-технической  базы  учреждений культуры  района. Из муниципальной  программы «Развитие и сохранение  культуры и искусства в</w:t>
      </w:r>
      <w:r>
        <w:rPr>
          <w:rFonts w:ascii="Times New Roman" w:hAnsi="Times New Roman"/>
          <w:sz w:val="20"/>
          <w:szCs w:val="20"/>
        </w:rPr>
        <w:t xml:space="preserve"> </w:t>
      </w:r>
      <w:r w:rsidRPr="00181EAD">
        <w:rPr>
          <w:rFonts w:ascii="Times New Roman" w:hAnsi="Times New Roman"/>
          <w:sz w:val="20"/>
          <w:szCs w:val="20"/>
        </w:rPr>
        <w:t>Завитинском  районе» расходы на содержание и развитие в сфере культуры направлено17348,00 тыс</w:t>
      </w:r>
      <w:r>
        <w:rPr>
          <w:rFonts w:ascii="Times New Roman" w:hAnsi="Times New Roman"/>
          <w:sz w:val="20"/>
          <w:szCs w:val="20"/>
        </w:rPr>
        <w:t>.</w:t>
      </w:r>
      <w:r w:rsidRPr="00181EAD">
        <w:rPr>
          <w:rFonts w:ascii="Times New Roman" w:hAnsi="Times New Roman"/>
          <w:sz w:val="20"/>
          <w:szCs w:val="20"/>
        </w:rPr>
        <w:t xml:space="preserve"> руб., средства  областного бюджета составили 87,12 тыс. руб.</w:t>
      </w:r>
    </w:p>
    <w:p w:rsidR="00C77B6A" w:rsidRPr="00181EAD" w:rsidRDefault="00C77B6A" w:rsidP="009F1DB2">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На выполнение мероприятий по подключению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 была получена субсидия из областного бюджета в сумме 87,12 тыс. руб. (софинансирование районного бюджета составило 28,90 тыс. руб.)  </w:t>
      </w:r>
    </w:p>
    <w:p w:rsidR="00C77B6A" w:rsidRPr="00181EAD" w:rsidRDefault="00C77B6A" w:rsidP="009F1DB2">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Определенная работа была проведена по  укреплению  материально-технической  базы  учреждений культуры  района.</w:t>
      </w:r>
    </w:p>
    <w:p w:rsidR="00C77B6A" w:rsidRPr="00181EAD" w:rsidRDefault="00C77B6A" w:rsidP="009F1DB2">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Всего на хозяйственную деятельность учреждений культуры  района  направлено  611,301   тысяч  рублей, на  капитальный и текущий ремонты 73,37 тыс. руб. </w:t>
      </w:r>
    </w:p>
    <w:p w:rsidR="00C77B6A" w:rsidRPr="00181EAD" w:rsidRDefault="00C77B6A" w:rsidP="009F1DB2">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На укрепление  материально-технической базы, капитальный и текущий ремонт МБУ ДОШкола искусств Завитинского района   использовано  399,7 тыс. руб.  Из которых 257,5 тыс. руб. потрачено на ремонт классов, ремонт и утепление кровли, технических помещений, огнезащитная  обработка деревянных  конструкций.  В течение 2018 года приобретены  ноутбуки, огнетушители, тепловентиляторы, закуплена новая мебель для классов. Средства затрачены из внебюджетных источников.</w:t>
      </w:r>
    </w:p>
    <w:p w:rsidR="00C77B6A" w:rsidRPr="00181EAD" w:rsidRDefault="00C77B6A" w:rsidP="009F1DB2">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На улучшение материально-технической базы, ремонтные работы  МАУК» РЦД «Мир» было использовано 370,5 тысяч рублей.  На сумму 281,9  тыс. руб. приобретен микшерный пульт, тахограф,  мультикор, ноутбук. Изготовлены шкафы для сценических костюмов, произведен ремонт склада  для хранения декорации, и иного оборудования.  На текущий ремонт и благоустройство территории потрачено 7000 тыс. руб. Иные расходы составили 88,6 тыс. руб.</w:t>
      </w:r>
    </w:p>
    <w:p w:rsidR="00C77B6A" w:rsidRPr="00181EAD" w:rsidRDefault="00C77B6A" w:rsidP="009F1DB2">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На   развитие  СКО городского поселения «Город Завитинск» из городского бюджета  израсходовано 670,9  тыс. руб. </w:t>
      </w:r>
    </w:p>
    <w:p w:rsidR="00C77B6A" w:rsidRPr="00181EAD" w:rsidRDefault="00C77B6A" w:rsidP="009F1DB2">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Произведен текущий  и косметический ремонт здания на сумму 52,5 тыс. руб. На  благоустройство прилегающей территории, приобретение светильников для СКО потрачено 484,6 тыс. руб. На укрепление материально-технической базы СКО   потрачено 133,8 тыс. руб. Приобретена мебель, костюмы для кукольного театра, микрофоны.</w:t>
      </w:r>
    </w:p>
    <w:p w:rsidR="00C77B6A" w:rsidRPr="00181EAD" w:rsidRDefault="00C77B6A" w:rsidP="009F1DB2">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Определенная работа проведена по укреплению материально-технической базы учреждений культуры района.  Средства затрачены из бюджета поселений и внебюджетных источников.</w:t>
      </w:r>
    </w:p>
    <w:p w:rsidR="00C77B6A" w:rsidRPr="00181EAD" w:rsidRDefault="00C77B6A" w:rsidP="009F1DB2">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На  укрепление материально-технической  базы и ремонт  Антоновского СКО</w:t>
      </w:r>
      <w:r>
        <w:rPr>
          <w:rFonts w:ascii="Times New Roman" w:hAnsi="Times New Roman"/>
          <w:sz w:val="20"/>
          <w:szCs w:val="20"/>
        </w:rPr>
        <w:t xml:space="preserve"> </w:t>
      </w:r>
      <w:r w:rsidRPr="00181EAD">
        <w:rPr>
          <w:rFonts w:ascii="Times New Roman" w:hAnsi="Times New Roman"/>
          <w:sz w:val="20"/>
          <w:szCs w:val="20"/>
        </w:rPr>
        <w:t>направлено 211,2 тыс. рублей. Приобретена мебель для СКО, цветной принтер. За счет спонсорских средств приобретен мультимедийный проектор, спортивный инвентарь.  В СКО Иннокентьевского сельсовета на укрепление  МТБ  израсходовано 53500 тыс. руб. На приобретение микрофонов, светотехнического оборудования, хозяйственные  расходы потрачено 42 тыс. руб. СКО Албазинского  сельсовета  израсходовали 10 тыс</w:t>
      </w:r>
      <w:r>
        <w:rPr>
          <w:rFonts w:ascii="Times New Roman" w:hAnsi="Times New Roman"/>
          <w:sz w:val="20"/>
          <w:szCs w:val="20"/>
        </w:rPr>
        <w:t>.</w:t>
      </w:r>
      <w:r w:rsidRPr="00181EAD">
        <w:rPr>
          <w:rFonts w:ascii="Times New Roman" w:hAnsi="Times New Roman"/>
          <w:sz w:val="20"/>
          <w:szCs w:val="20"/>
        </w:rPr>
        <w:t>руб  из  внебюджетных источников.</w:t>
      </w:r>
    </w:p>
    <w:p w:rsidR="00C77B6A" w:rsidRPr="00181EAD" w:rsidRDefault="00C77B6A" w:rsidP="009F1DB2">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На комплектование библиотечного фонда и подписку  библиотек в 2018 году  выделено 165,2 тыс. рублей.</w:t>
      </w:r>
    </w:p>
    <w:p w:rsidR="00C77B6A" w:rsidRPr="00181EAD" w:rsidRDefault="00C77B6A" w:rsidP="007F0DD3">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В</w:t>
      </w:r>
      <w:r>
        <w:rPr>
          <w:rFonts w:ascii="Times New Roman" w:hAnsi="Times New Roman"/>
          <w:sz w:val="20"/>
          <w:szCs w:val="20"/>
        </w:rPr>
        <w:t xml:space="preserve"> </w:t>
      </w:r>
      <w:r w:rsidRPr="00181EAD">
        <w:rPr>
          <w:rFonts w:ascii="Times New Roman" w:hAnsi="Times New Roman"/>
          <w:sz w:val="20"/>
          <w:szCs w:val="20"/>
        </w:rPr>
        <w:t>Завитинском районе на 01.01 2019 года работает 54 работников  культуры (МАУК «РЦД «Мир», МКУК «Центральная районная библиотека», МБУ ДО «Завитинская школа искусств»).</w:t>
      </w:r>
    </w:p>
    <w:p w:rsidR="00C77B6A" w:rsidRPr="00181EAD" w:rsidRDefault="00C77B6A" w:rsidP="007F0DD3">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Ведется работа по обучению и переподготовке кадров. 3 клубных работника в 2018 году заочно окончили Амурский колледж искусств и культуры, 1 человек закончил ХГИИК г. Хабаровска, 3 человека продолжают учебу в Амурском колледже искусств и культуры,   1 человек обучается в ХГИК, 1 в пединституте г. Благовещенска.</w:t>
      </w:r>
    </w:p>
    <w:p w:rsidR="00C77B6A" w:rsidRPr="00181EAD" w:rsidRDefault="00C77B6A" w:rsidP="00853AA7">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В  течение 2018  года  учреждениями  культуры  района  проведено  мероприятий  всех  форм   клубной  работы  1454, количество  зрителей составило 53120, количество  участников  4348.</w:t>
      </w:r>
    </w:p>
    <w:p w:rsidR="00C77B6A" w:rsidRPr="00181EAD" w:rsidRDefault="00C77B6A" w:rsidP="00853AA7">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2018 год был посвящен 160-летию Амурской области, в ознаменование этого события  учреждениями района  были подготовлены и проведены ряд мероприятий.</w:t>
      </w:r>
    </w:p>
    <w:p w:rsidR="00C77B6A" w:rsidRPr="00181EAD" w:rsidRDefault="00C77B6A" w:rsidP="00853AA7">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18 апреля 2018 года в МБУК «СКО» прошел ежегодный отчетный концерт. В этом году он был посвящен 160-летию Амурской области «Тебе, мой край Амурский – наши таланты!», объединивший на своей сцене взрослых артистов и талантливых детей самодеятельных коллективов СКО.</w:t>
      </w:r>
    </w:p>
    <w:p w:rsidR="00C77B6A" w:rsidRPr="00181EAD" w:rsidRDefault="00C77B6A" w:rsidP="00853AA7">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В апреле 2018 года состоялся районный  фестиваль самодеятельного народного творчества «Теплом согретая Амурская земля». Учреждения культуры района приняли активное участие в фестивале, представив на суд жюри  свои тематические программы. </w:t>
      </w:r>
    </w:p>
    <w:p w:rsidR="00C77B6A" w:rsidRPr="00181EAD" w:rsidRDefault="00C77B6A" w:rsidP="00853AA7">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По итогам фестиваля  лучшие программы и концертные номера приняли  участие в областном смотре – конкурсе, посвященном 160 – летию Амурской области.  Завитинский район  представил концертную программу  и выставку ДПИ «Теплом согретая Амурская земля!».</w:t>
      </w:r>
    </w:p>
    <w:p w:rsidR="00C77B6A" w:rsidRPr="00181EAD" w:rsidRDefault="00C77B6A" w:rsidP="00853AA7">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В феврале  состоялся районный конкурс  масленичной куклы «Сударыня масленица»,    в  котором  приняли  участие организации и коллективы  Завитинского  района. На  суд  зрителей  было представлено  около  20  кукол. Итоги  конкурса    подведены  на городском  театрализованном  празднике  «Гуляй масленица!».</w:t>
      </w:r>
    </w:p>
    <w:p w:rsidR="00C77B6A" w:rsidRPr="00181EAD" w:rsidRDefault="00C77B6A" w:rsidP="00853AA7">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Ежегодным стал городской вокальный конкурс «Золотой голосок»,  посвященный   джазовому музыкальному направлению, который состоялся  в  марте  в  МБУК СКО городского поселения «Город Завитинск». В конкурсе приняли участие дети трех возрастных категорий.</w:t>
      </w:r>
    </w:p>
    <w:p w:rsidR="00C77B6A" w:rsidRPr="00181EAD" w:rsidRDefault="00C77B6A" w:rsidP="00232403">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В 2018 году в</w:t>
      </w:r>
      <w:r>
        <w:rPr>
          <w:rFonts w:ascii="Times New Roman" w:hAnsi="Times New Roman"/>
          <w:sz w:val="20"/>
          <w:szCs w:val="20"/>
        </w:rPr>
        <w:t xml:space="preserve"> </w:t>
      </w:r>
      <w:r w:rsidRPr="00181EAD">
        <w:rPr>
          <w:rFonts w:ascii="Times New Roman" w:hAnsi="Times New Roman"/>
          <w:sz w:val="20"/>
          <w:szCs w:val="20"/>
        </w:rPr>
        <w:t>Завитинском районе работало 68 клубных формирований (в 2017 году – 73) с числом участников 974 человек. Из них для детей и подростков 35 с числом участников 461 человек. Из общего числа формирований  в районе работало 38 коллективов самодеятельного народного творчества, в которых занято 420 человек. Из них для детей и подростков 24 с числом участников 278 человек и молодежи 3 с числом участников 36.</w:t>
      </w:r>
    </w:p>
    <w:p w:rsidR="00C77B6A" w:rsidRPr="00181EAD" w:rsidRDefault="00C77B6A" w:rsidP="00232403">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Большое внимание уделялось работе клубов по интересам и любительских объединений. На отчетный период их насчитывается 30 с числом участников 554 человек, в том числе для детей и подростков – 11 с числом участников 183 человек. Для молодежи создано 4 объединения с числом участников 50 человек.</w:t>
      </w:r>
    </w:p>
    <w:p w:rsidR="00C77B6A" w:rsidRPr="00181EAD" w:rsidRDefault="00C77B6A" w:rsidP="00232403">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В районе работает народный театр «Родник» (руководитель Лилия Леонидовна Маловичко) и образцовый  самодеятельный коллектив «Детский кукольный театр «Арлекин» (руководитель Кубряк Галина Ивановна).</w:t>
      </w:r>
    </w:p>
    <w:p w:rsidR="00C77B6A" w:rsidRPr="00181EAD" w:rsidRDefault="00C77B6A" w:rsidP="00232403">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Продолжили свою работу клубы «Ветеран» в селах Антоновка, Албазинка, Болдыревка,  Иннокентьевка. Большой популярностью у детей пользуются клубы выходного дня, клубы «Отдых». </w:t>
      </w:r>
    </w:p>
    <w:p w:rsidR="00C77B6A" w:rsidRPr="00181EAD" w:rsidRDefault="00C77B6A" w:rsidP="00232403">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Активный участник многих городских мероприятий  хор ветеранов «Магистраль» и вокальная группа «Капель».  Стабильно работает рок-группа «Авангард» МБУК СКО городского поселения «Город Завитинск». </w:t>
      </w:r>
    </w:p>
    <w:p w:rsidR="00C77B6A" w:rsidRPr="00181EAD" w:rsidRDefault="00C77B6A" w:rsidP="00232403">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Пользуется популярностью вокальная группа «Лейся песня» Иннокентьевского СКО, продолжила свою работу вокальная группа «Девчата» Албазинского СКО,  вокальная группа «С любовью к песне» СКО с. Болдыревка.  </w:t>
      </w:r>
    </w:p>
    <w:p w:rsidR="00C77B6A" w:rsidRPr="00181EAD" w:rsidRDefault="00C77B6A" w:rsidP="00232403">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Большую гастрольную деятельность в 2018г. осуществлял  «Образцовый самодеятельный коллектив» детский кукольный театр «Арлекин» (руководитель Г.И. КубрякМБУК СКО городского поселения «Город Завитинск»).  Этот коллектив побывал в 5-ти селах Завитинского района со спектаклем «Гусенок».</w:t>
      </w:r>
    </w:p>
    <w:p w:rsidR="00C77B6A" w:rsidRPr="00181EAD" w:rsidRDefault="00C77B6A" w:rsidP="00232403">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 Активно гастролировал по Завитинскому району кукольный кружок «Кукляндия» со спектаклем «Колобок на новый лад»  МАУК «РЦД «Мир» (руководитель М.В. Жигуренко). Этот коллектив хорошо знают и юные зрители  г.Завитинска.</w:t>
      </w:r>
    </w:p>
    <w:p w:rsidR="00C77B6A" w:rsidRPr="00181EAD" w:rsidRDefault="00C77B6A" w:rsidP="00232403">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В 2018 году продолжил гастрольную деятельность народный театр «Родник». Со спектаклем  «Кое-что из провинциальной жизни» по мотивам А.П. Чехова  коллектив побывал с гастролями в поселках Поярково, Ромны, Бурея. </w:t>
      </w:r>
    </w:p>
    <w:p w:rsidR="00C77B6A" w:rsidRPr="00181EAD" w:rsidRDefault="00C77B6A" w:rsidP="00232403">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Кино-форум «Амурская осень» собрал в сентябре в уютном зале учреждения МАУК «РЦД «Мир», всех желающих на творческую встречу с московскими артистами театра и кино.</w:t>
      </w:r>
    </w:p>
    <w:p w:rsidR="00C77B6A" w:rsidRPr="00181EAD" w:rsidRDefault="00C77B6A" w:rsidP="00C841B2">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В 2019  году в программе «Развитие и сохранение культуры и искусства Завитинского района» заложены средства областного бюджета 1440 тыс. рублей при софинансировании из районного  бюджета в размере 160 тыс. руб. на выполнение мероприятий по  обеспечению развития и  укрепления МТБ муниципальных Домов культуры. Данные финансовые средства планируется направить на приобретение уличной  звукоусилительной аппаратуры для МАУК «РЦД «Мир» и звукоусилительной  аппаратуры для филиала МАУК «РЦД «Мир» СДК с.Иннокентьевка. Также планируется изготовление ПСД для проведения ремонтных работ здания филиала МАУК РЦД Мир «Городской дом культуры» с плановым объемом финансирования 460  тысяч рублей.</w:t>
      </w:r>
    </w:p>
    <w:p w:rsidR="00C77B6A" w:rsidRPr="00181EAD" w:rsidRDefault="00C77B6A" w:rsidP="00C841B2">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На ремонт МБУК «Центральная районная библиотека Завитинского района»  планируется  направить 170 тыс. руб. </w:t>
      </w:r>
    </w:p>
    <w:p w:rsidR="00C77B6A" w:rsidRPr="00181EAD" w:rsidRDefault="00C77B6A" w:rsidP="00C841B2">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В феврале 2019 года выделены средства на приобретение компьютерной техники и цветного принтера для филиала МАУК «РЦД «Мир» Городской Дом  культуры г. Завитинска.</w:t>
      </w:r>
    </w:p>
    <w:p w:rsidR="00C77B6A" w:rsidRPr="00181EAD" w:rsidRDefault="00C77B6A" w:rsidP="00C841B2">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Также подана заявка на получение субсидии из средств областного бюджета на укрепление материально-технической базы МБУ ДОШкола искусств Завитинского района (оснащение теоретического класса, световое оформление  актового зала и  приобретение  звукоусилительной аппаратуры).</w:t>
      </w:r>
    </w:p>
    <w:p w:rsidR="00C77B6A" w:rsidRPr="00181EAD" w:rsidRDefault="00C77B6A" w:rsidP="00C841B2">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Подана заявка на предоставление субсидии из областного бюджета на ремонт памятников, увековечивающих память воинов-амурчан, погибших в годы ВОВ:</w:t>
      </w:r>
    </w:p>
    <w:p w:rsidR="00C77B6A" w:rsidRPr="00181EAD" w:rsidRDefault="00C77B6A" w:rsidP="00C841B2">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мемориал в честь односельчан, погибших в годы ВОВ в с. Куприяновка – 415, 326 тысяч рублей;</w:t>
      </w:r>
    </w:p>
    <w:p w:rsidR="00C77B6A" w:rsidRPr="00181EAD" w:rsidRDefault="00C77B6A" w:rsidP="00C841B2">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монумент «Воинской славы» в честь воинов-завитинцев, погибших в годы ВОВ, расположенный в парке Победы г. Завитинск – 2866,123 тыс. рублей.</w:t>
      </w:r>
    </w:p>
    <w:p w:rsidR="00C77B6A" w:rsidRPr="00181EAD" w:rsidRDefault="00C77B6A" w:rsidP="00C841B2">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2019 год объявлен  Годом театра в РФ. Учреждениями культуры составлен план проведения мероприятий, посвященных Году театра. Составлен план гастрольной деятельности  театральных коллективов района.</w:t>
      </w:r>
    </w:p>
    <w:p w:rsidR="00C77B6A" w:rsidRPr="00181EAD" w:rsidRDefault="00C77B6A" w:rsidP="00C841B2">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В  мае состоится защита и подтверждение звание «Народный  самодеятельный коллектив». В</w:t>
      </w:r>
      <w:r>
        <w:rPr>
          <w:rFonts w:ascii="Times New Roman" w:hAnsi="Times New Roman"/>
          <w:sz w:val="20"/>
          <w:szCs w:val="20"/>
        </w:rPr>
        <w:t xml:space="preserve"> </w:t>
      </w:r>
      <w:r w:rsidRPr="00181EAD">
        <w:rPr>
          <w:rFonts w:ascii="Times New Roman" w:hAnsi="Times New Roman"/>
          <w:sz w:val="20"/>
          <w:szCs w:val="20"/>
        </w:rPr>
        <w:t>Завитинском районе  звание будут защищать народный театр «Родник», образцовый кукольный театр «Арлекин». Подтверждать звание будет  танцевальный ансамбль «Калейдоскоп».</w:t>
      </w:r>
    </w:p>
    <w:p w:rsidR="00C77B6A" w:rsidRPr="00181EAD" w:rsidRDefault="00C77B6A" w:rsidP="00C841B2">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В 2019 году город Завитинск будет отмечать 65-летний юбилей. Запланированы культурно-досуговые мероприятия, посвященные юбилею. </w:t>
      </w:r>
    </w:p>
    <w:p w:rsidR="00C77B6A" w:rsidRPr="00181EAD" w:rsidRDefault="00C77B6A" w:rsidP="00C841B2">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Также в 2019 году 65 лет отметит филиал МАУК «РЦД «Мир» Городской Дом  культуры  г. Завитинска.</w:t>
      </w:r>
    </w:p>
    <w:p w:rsidR="00C77B6A" w:rsidRPr="00181EAD" w:rsidRDefault="00C77B6A" w:rsidP="00C72417">
      <w:pPr>
        <w:shd w:val="clear" w:color="auto" w:fill="FFFFFF"/>
        <w:spacing w:after="0" w:line="240" w:lineRule="auto"/>
        <w:jc w:val="center"/>
        <w:rPr>
          <w:rFonts w:ascii="Times New Roman" w:hAnsi="Times New Roman"/>
          <w:b/>
          <w:sz w:val="20"/>
          <w:szCs w:val="20"/>
        </w:rPr>
      </w:pPr>
      <w:r w:rsidRPr="00181EAD">
        <w:rPr>
          <w:rFonts w:ascii="Times New Roman" w:hAnsi="Times New Roman"/>
          <w:b/>
          <w:sz w:val="20"/>
          <w:szCs w:val="20"/>
        </w:rPr>
        <w:t>Физическая культура и спорт</w:t>
      </w:r>
    </w:p>
    <w:p w:rsidR="00C77B6A" w:rsidRPr="00181EAD" w:rsidRDefault="00C77B6A" w:rsidP="00C72417">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В</w:t>
      </w:r>
      <w:r>
        <w:rPr>
          <w:rFonts w:ascii="Times New Roman" w:hAnsi="Times New Roman"/>
          <w:sz w:val="20"/>
          <w:szCs w:val="20"/>
        </w:rPr>
        <w:t xml:space="preserve"> </w:t>
      </w:r>
      <w:r w:rsidRPr="00181EAD">
        <w:rPr>
          <w:rFonts w:ascii="Times New Roman" w:hAnsi="Times New Roman"/>
          <w:sz w:val="20"/>
          <w:szCs w:val="20"/>
        </w:rPr>
        <w:t>Завитинском районе задачи по координации развития физической культуры и спорта выполняет отдел культуры, спорта и молодежной политики администрации Завитинского района; методисты сельских поселений; учителя физической культуры; тренеры-преподаватели ДЮСШ Завитинского района; тренеры-общественники. Ежеквартально в районе проводится совет по физической культуре и спорту, на котором рассматриваются актуальные вопросы развития физической культуры и спорта на территории района.</w:t>
      </w:r>
    </w:p>
    <w:p w:rsidR="00C77B6A" w:rsidRPr="00181EAD" w:rsidRDefault="00C77B6A" w:rsidP="00C72417">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В Завитинском районе насчитывается 32 работников в сфере физической культуры и спорта, из них 15 - учителя физической культуры, 4 методиста по спорту в сельских поселениях, 1 специалист отдела культуры, спорта и молодёжной политики, 1 специалист АМАК отделения № 6 г. Завитинска, 11 специалистов ДЮСШ Завитинского района.  21 работник имеет высшее образование, 15 - среднее специальное. В течение 2018 года работа отдела культуры, спорта и молодежной политики администрации Завитинского района была тесно связана с районным обществом инвалидов, обществом слепых, сообществом пенсионеров и корпусом волонтёров Завитинского района. </w:t>
      </w:r>
    </w:p>
    <w:p w:rsidR="00C77B6A" w:rsidRPr="00181EAD" w:rsidRDefault="00C77B6A" w:rsidP="00C72417">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Также на территории города функционирует МБОУ ДО ДЮСШ Завитинского района.  В спортивной школе ведут свою деятельность 8 объединений по следующим видам спорта: самбо, киокусинкай, гиревой спорт, лыжные гонки, авиамодельный спорт, футбол, шахматы, пулевая стрельба. Объединения по направлениям футбол, шахматы и пулевая стрельба начали свою деятельность в 2018 году, что значительно увеличило количество занимающихся в ДЮСШ. В 2017 году - 109 обучающихся, в 2018 году - 170 обучающихся.</w:t>
      </w:r>
    </w:p>
    <w:p w:rsidR="00C77B6A" w:rsidRPr="00181EAD" w:rsidRDefault="00C77B6A" w:rsidP="00C72417">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Главой Завитинского района ежегодно утверждается календарный план проведения физкультурно-спортивных мероприятий в</w:t>
      </w:r>
      <w:r>
        <w:rPr>
          <w:rFonts w:ascii="Times New Roman" w:hAnsi="Times New Roman"/>
          <w:sz w:val="20"/>
          <w:szCs w:val="20"/>
        </w:rPr>
        <w:t xml:space="preserve"> </w:t>
      </w:r>
      <w:r w:rsidRPr="00181EAD">
        <w:rPr>
          <w:rFonts w:ascii="Times New Roman" w:hAnsi="Times New Roman"/>
          <w:sz w:val="20"/>
          <w:szCs w:val="20"/>
        </w:rPr>
        <w:t>Завитинском районе, который составляется на основании единого календарного плана спортивных мероприятий Амурской области. За последние пять лет значительно увеличилось количество проводимых соревнований на районном уровне и участие спортсменов в областных и всероссийских соревнованиях. В 2018 году спортсмены Завитинского района приняли участие в 59 соревнованиях различного уровня, начиная с первенств Завитинского района и заканчивая Международными</w:t>
      </w:r>
      <w:r>
        <w:rPr>
          <w:rFonts w:ascii="Times New Roman" w:hAnsi="Times New Roman"/>
          <w:sz w:val="20"/>
          <w:szCs w:val="20"/>
        </w:rPr>
        <w:t xml:space="preserve"> </w:t>
      </w:r>
      <w:r w:rsidRPr="00181EAD">
        <w:rPr>
          <w:rFonts w:ascii="Times New Roman" w:hAnsi="Times New Roman"/>
          <w:sz w:val="20"/>
          <w:szCs w:val="20"/>
        </w:rPr>
        <w:t>гранд-при.</w:t>
      </w:r>
    </w:p>
    <w:p w:rsidR="00C77B6A" w:rsidRPr="00181EAD" w:rsidRDefault="00C77B6A" w:rsidP="00C72417">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Всего приняли участие в соревнованиях различного уровня около 2000 человек.</w:t>
      </w:r>
    </w:p>
    <w:p w:rsidR="00C77B6A" w:rsidRPr="00181EAD" w:rsidRDefault="00C77B6A" w:rsidP="00C72417">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Наиболее массовыми по количеству участников стали такие мероприятия как: спортивный праздник посвященный Дню физкультурника, традиционная легкоатлетическая эстафета, всероссийские акции «Кросс наций» и  «Лыжня России», VIII Спартакиада сельских поселений Завитинского района, районная Спартакиада инвалидов,  этап чемпионата Амурской области по ледовым кольцевым автогонками этап кубка мотоциклетной Федерации России по Амурской области, традиционные первенства по волейболу, мини-футболу, баскетболу, гиревому спорту, самбо, пауэрлифтингу, Фестивали ГТО. Впервые за всю историю района в этом году провели этап ДФО по мотокроссу, который собрал спортсменов со всего Дальнего Востока и Сибири. Благодаря открытию стрелкового тира, расширились возможности занятия пулевой стрельбой, стали проводится регулярные турниры как местного уровня, так и с привлечением спортсменов соседних районов.</w:t>
      </w:r>
    </w:p>
    <w:p w:rsidR="00C77B6A" w:rsidRPr="00181EAD" w:rsidRDefault="00C77B6A" w:rsidP="00C72417">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Главным стартом для спортсменов Завитинского района является областная сельская комплексная Спартакиада, по итогам 2017-2018 года заняли рекордное за последнее время 7-е общекомандное место (в 2016 - 2017 году – 12-е место). Впервые выступили в соревнованиях по гандболу среду женщин, заняв 4-е место, и вольной борьбе – 7-е место. Стали серебряными призерами по мини-футболу и бронзовыми призерами по футболу.</w:t>
      </w:r>
    </w:p>
    <w:p w:rsidR="00C77B6A" w:rsidRPr="00181EAD" w:rsidRDefault="00C77B6A" w:rsidP="00C72417">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В 2018 году Завитинский район принял участие в 42 соревнованиях дальневосточного и областного уровня, в их числе этап ДФО по мотокроссу, который прошел в г .Завитинск. </w:t>
      </w:r>
    </w:p>
    <w:p w:rsidR="00C77B6A" w:rsidRPr="00181EAD" w:rsidRDefault="00C77B6A" w:rsidP="00C72417">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После 10-тилетнего перерыва в районе продолжается работа по продвижению технического вида спорта в дисциплине «Мотокросс». В 2017 году в районе «Южный» г.Завитинска была создана спортивная мототрасса, на которую была получена лицензия от МФР на проведение соревнований, которая была признана одной из лучших мототрасс страны, в 2018 году провели дополнительные работы на трассе и приняли этап ДФО по мотокроссу. На 2019 год запланированы две гонки областного и дальневосточного уровня. </w:t>
      </w:r>
    </w:p>
    <w:p w:rsidR="00C77B6A" w:rsidRPr="00181EAD" w:rsidRDefault="00C77B6A" w:rsidP="00C72417">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Все соревнования в течение года прошли на высоком организационном уровне, с вручением переходящих кубков по каждому виду спорта, награждением медалями в индивидуальном зачете, выявлением лучших игроков и спортсменов. Серьезных травм во время проведения соревнований не было.</w:t>
      </w:r>
    </w:p>
    <w:p w:rsidR="00C77B6A" w:rsidRPr="00181EAD" w:rsidRDefault="00C77B6A" w:rsidP="00C72417">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В последнее время наблюдается положительная динамика в увеличении количества занимающихся физической культурой и спортом в Завитинском районе. За последние 5 лет, по данным ежегодного статистического отчета процент охвата населения занятиями ФК и С возрос с 11,3 % до 29,3 %.</w:t>
      </w:r>
    </w:p>
    <w:p w:rsidR="00C77B6A" w:rsidRPr="00181EAD" w:rsidRDefault="00C77B6A" w:rsidP="00C72417">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В 2018 году процент охвата населения регулярными занятиями ФК и С составил 29,3% (в прошлом году - 25,3%). Данный рост занимающих ФК и С связан с внедрением комплекса ГТО на территорию района, открытия новых объединений в ДЮСШ, а также увеличение проводимых физкультурно-массовых и спортивных мероприятий на территории района. По итогам 2018 года по показателям выполнения норм ГТО Завитинский район занял 1 место в Амурской области.</w:t>
      </w:r>
      <w:bookmarkStart w:id="0" w:name="_GoBack"/>
      <w:bookmarkEnd w:id="0"/>
    </w:p>
    <w:p w:rsidR="00C77B6A" w:rsidRPr="00181EAD" w:rsidRDefault="00C77B6A" w:rsidP="00C72417">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Постоянно ведется активная работа по выявлению и привлечению к регулярным занятиям ФК и С способных учащихся школ, колледжа, представителей работающей молодежи. Принят ряд мер по стимулированию талантливых спортсменов и призеров областных Спартакиад.</w:t>
      </w:r>
    </w:p>
    <w:p w:rsidR="00C77B6A" w:rsidRPr="00181EAD" w:rsidRDefault="00C77B6A" w:rsidP="00C72417">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Финансирование физической культуры и спорта в районе предусмотрено в рамках муниципальной программы «Развитие физической культуры и спорта на территории Завитинского района». Все денежные средства, выделяемые по программе, осваиваются в полном объеме.</w:t>
      </w:r>
    </w:p>
    <w:p w:rsidR="00C77B6A" w:rsidRPr="00181EAD" w:rsidRDefault="00C77B6A" w:rsidP="00C72417">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В 2018 году на развитие физической культуры и спорта (приобретение спортивного оборудования, проведение спортивных мероприятий,  ремонт и реконструкцию спортивных сооружений) из местного бюджета направлено 2120,00 тысяч рублей. Кроме того из бюджета городского поселения «Город Завитинск»выделено 50,00 тыс рублей. Также привлечены средства из внебюджетных источников в размере  135,1 тысяч рублей.</w:t>
      </w:r>
    </w:p>
    <w:p w:rsidR="00C77B6A" w:rsidRPr="00181EAD" w:rsidRDefault="00C77B6A" w:rsidP="00C72417">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Медицинский контроль за занимающимися ФК и С в районе осуществляет хирург ГБУЗ АО «Завитинская больница». Серьезных травм среди спортсменов в последнее время не было.</w:t>
      </w:r>
    </w:p>
    <w:p w:rsidR="00C77B6A" w:rsidRPr="00181EAD" w:rsidRDefault="00C77B6A" w:rsidP="00C72417">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Спортивная база Завитинского района в 2018 году осталась на прежнем уровне. Материально-техническая база была укомплектована несколькими тренажерами, новыми винтовками, установками электронных мишеней, мячами, матами и др.</w:t>
      </w:r>
    </w:p>
    <w:p w:rsidR="00C77B6A" w:rsidRPr="00181EAD" w:rsidRDefault="00C77B6A" w:rsidP="00C72417">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В 2019 году планируется  приобретение и установка спортивных уличных тренажёров для сдачи норм ГТО по федеральному</w:t>
      </w:r>
      <w:r>
        <w:rPr>
          <w:rFonts w:ascii="Times New Roman" w:hAnsi="Times New Roman"/>
          <w:sz w:val="20"/>
          <w:szCs w:val="20"/>
        </w:rPr>
        <w:t xml:space="preserve"> </w:t>
      </w:r>
      <w:r w:rsidRPr="00181EAD">
        <w:rPr>
          <w:rFonts w:ascii="Times New Roman" w:hAnsi="Times New Roman"/>
          <w:sz w:val="20"/>
          <w:szCs w:val="20"/>
        </w:rPr>
        <w:t>проекту «Спорт – норма жизни» на стадионе «Факел» Завитинского района, а также разработка ПСД для строительства физкультурно-оздоровительного комплекса на территории г.Завитинска.</w:t>
      </w:r>
    </w:p>
    <w:p w:rsidR="00C77B6A" w:rsidRPr="00181EAD" w:rsidRDefault="00C77B6A" w:rsidP="00F13211">
      <w:pPr>
        <w:shd w:val="clear" w:color="auto" w:fill="FFFFFF"/>
        <w:spacing w:after="0" w:line="240" w:lineRule="auto"/>
        <w:jc w:val="center"/>
        <w:rPr>
          <w:rFonts w:ascii="Times New Roman" w:hAnsi="Times New Roman"/>
          <w:b/>
          <w:sz w:val="20"/>
          <w:szCs w:val="20"/>
        </w:rPr>
      </w:pPr>
      <w:r w:rsidRPr="00181EAD">
        <w:rPr>
          <w:rFonts w:ascii="Times New Roman" w:hAnsi="Times New Roman"/>
          <w:b/>
          <w:sz w:val="20"/>
          <w:szCs w:val="20"/>
        </w:rPr>
        <w:t>Молодежная политика</w:t>
      </w:r>
    </w:p>
    <w:p w:rsidR="00C77B6A" w:rsidRPr="00181EAD" w:rsidRDefault="00C77B6A" w:rsidP="00F13211">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Численность населения молодых людей в возрасте от 14 до 30 лет в</w:t>
      </w:r>
      <w:r>
        <w:rPr>
          <w:rFonts w:ascii="Times New Roman" w:hAnsi="Times New Roman"/>
          <w:sz w:val="20"/>
          <w:szCs w:val="20"/>
        </w:rPr>
        <w:t xml:space="preserve"> </w:t>
      </w:r>
      <w:r w:rsidRPr="00181EAD">
        <w:rPr>
          <w:rFonts w:ascii="Times New Roman" w:hAnsi="Times New Roman"/>
          <w:sz w:val="20"/>
          <w:szCs w:val="20"/>
        </w:rPr>
        <w:t>Завитинском районе более 2200 человек, что составляет 15,5% от общей численности населения Завитинского района.</w:t>
      </w:r>
    </w:p>
    <w:p w:rsidR="00C77B6A" w:rsidRPr="00181EAD" w:rsidRDefault="00C77B6A" w:rsidP="00F13211">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Приоритетные направления реализации молодёжной политики на территории района: </w:t>
      </w:r>
    </w:p>
    <w:p w:rsidR="00C77B6A" w:rsidRPr="00181EAD" w:rsidRDefault="00C77B6A" w:rsidP="00EF03D3">
      <w:pPr>
        <w:pStyle w:val="ListParagraph"/>
        <w:numPr>
          <w:ilvl w:val="0"/>
          <w:numId w:val="3"/>
        </w:numPr>
        <w:shd w:val="clear" w:color="auto" w:fill="FFFFFF"/>
        <w:spacing w:after="0" w:line="240" w:lineRule="auto"/>
        <w:ind w:left="993" w:hanging="284"/>
        <w:jc w:val="both"/>
        <w:rPr>
          <w:rFonts w:ascii="Times New Roman" w:hAnsi="Times New Roman"/>
          <w:sz w:val="20"/>
          <w:szCs w:val="20"/>
        </w:rPr>
      </w:pPr>
      <w:r w:rsidRPr="00181EAD">
        <w:rPr>
          <w:rFonts w:ascii="Times New Roman" w:hAnsi="Times New Roman"/>
          <w:sz w:val="20"/>
          <w:szCs w:val="20"/>
        </w:rPr>
        <w:t xml:space="preserve">формирование условий для гражданского становления, духовно нравственного и патриотического воспитания молодёжи, </w:t>
      </w:r>
    </w:p>
    <w:p w:rsidR="00C77B6A" w:rsidRPr="00181EAD" w:rsidRDefault="00C77B6A" w:rsidP="00EF03D3">
      <w:pPr>
        <w:pStyle w:val="ListParagraph"/>
        <w:numPr>
          <w:ilvl w:val="0"/>
          <w:numId w:val="3"/>
        </w:numPr>
        <w:shd w:val="clear" w:color="auto" w:fill="FFFFFF"/>
        <w:spacing w:after="0" w:line="240" w:lineRule="auto"/>
        <w:ind w:left="993" w:hanging="284"/>
        <w:jc w:val="both"/>
        <w:rPr>
          <w:rFonts w:ascii="Times New Roman" w:hAnsi="Times New Roman"/>
          <w:sz w:val="20"/>
          <w:szCs w:val="20"/>
        </w:rPr>
      </w:pPr>
      <w:r w:rsidRPr="00181EAD">
        <w:rPr>
          <w:rFonts w:ascii="Times New Roman" w:hAnsi="Times New Roman"/>
          <w:sz w:val="20"/>
          <w:szCs w:val="20"/>
        </w:rPr>
        <w:t xml:space="preserve">поддержка талантливой и инициативной молодёжи, </w:t>
      </w:r>
    </w:p>
    <w:p w:rsidR="00C77B6A" w:rsidRPr="00181EAD" w:rsidRDefault="00C77B6A" w:rsidP="00EF03D3">
      <w:pPr>
        <w:pStyle w:val="ListParagraph"/>
        <w:numPr>
          <w:ilvl w:val="0"/>
          <w:numId w:val="3"/>
        </w:numPr>
        <w:shd w:val="clear" w:color="auto" w:fill="FFFFFF"/>
        <w:spacing w:after="0" w:line="240" w:lineRule="auto"/>
        <w:ind w:left="993" w:hanging="284"/>
        <w:jc w:val="both"/>
        <w:rPr>
          <w:rFonts w:ascii="Times New Roman" w:hAnsi="Times New Roman"/>
          <w:sz w:val="20"/>
          <w:szCs w:val="20"/>
        </w:rPr>
      </w:pPr>
      <w:r w:rsidRPr="00181EAD">
        <w:rPr>
          <w:rFonts w:ascii="Times New Roman" w:hAnsi="Times New Roman"/>
          <w:sz w:val="20"/>
          <w:szCs w:val="20"/>
        </w:rPr>
        <w:t xml:space="preserve">вовлечение молодёжи в ЗОЖ и занятия спортом, </w:t>
      </w:r>
    </w:p>
    <w:p w:rsidR="00C77B6A" w:rsidRPr="00181EAD" w:rsidRDefault="00C77B6A" w:rsidP="00EF03D3">
      <w:pPr>
        <w:pStyle w:val="ListParagraph"/>
        <w:numPr>
          <w:ilvl w:val="0"/>
          <w:numId w:val="3"/>
        </w:numPr>
        <w:shd w:val="clear" w:color="auto" w:fill="FFFFFF"/>
        <w:spacing w:after="0" w:line="240" w:lineRule="auto"/>
        <w:ind w:left="993" w:hanging="284"/>
        <w:jc w:val="both"/>
        <w:rPr>
          <w:rFonts w:ascii="Times New Roman" w:hAnsi="Times New Roman"/>
          <w:sz w:val="20"/>
          <w:szCs w:val="20"/>
        </w:rPr>
      </w:pPr>
      <w:r w:rsidRPr="00181EAD">
        <w:rPr>
          <w:rFonts w:ascii="Times New Roman" w:hAnsi="Times New Roman"/>
          <w:sz w:val="20"/>
          <w:szCs w:val="20"/>
        </w:rPr>
        <w:t xml:space="preserve">популяризация безопасности в молодёжной среде, </w:t>
      </w:r>
    </w:p>
    <w:p w:rsidR="00C77B6A" w:rsidRPr="00181EAD" w:rsidRDefault="00C77B6A" w:rsidP="00EF03D3">
      <w:pPr>
        <w:pStyle w:val="ListParagraph"/>
        <w:numPr>
          <w:ilvl w:val="0"/>
          <w:numId w:val="3"/>
        </w:numPr>
        <w:shd w:val="clear" w:color="auto" w:fill="FFFFFF"/>
        <w:spacing w:after="0" w:line="240" w:lineRule="auto"/>
        <w:ind w:left="993" w:hanging="284"/>
        <w:jc w:val="both"/>
        <w:rPr>
          <w:rFonts w:ascii="Times New Roman" w:hAnsi="Times New Roman"/>
          <w:sz w:val="20"/>
          <w:szCs w:val="20"/>
        </w:rPr>
      </w:pPr>
      <w:r w:rsidRPr="00181EAD">
        <w:rPr>
          <w:rFonts w:ascii="Times New Roman" w:hAnsi="Times New Roman"/>
          <w:sz w:val="20"/>
          <w:szCs w:val="20"/>
        </w:rPr>
        <w:t xml:space="preserve">поддержка и взаимодействие с общественными организациями и движениями, сельской молодёжью, </w:t>
      </w:r>
    </w:p>
    <w:p w:rsidR="00C77B6A" w:rsidRPr="00181EAD" w:rsidRDefault="00C77B6A" w:rsidP="00EF03D3">
      <w:pPr>
        <w:pStyle w:val="ListParagraph"/>
        <w:numPr>
          <w:ilvl w:val="0"/>
          <w:numId w:val="3"/>
        </w:numPr>
        <w:shd w:val="clear" w:color="auto" w:fill="FFFFFF"/>
        <w:spacing w:after="0" w:line="240" w:lineRule="auto"/>
        <w:ind w:left="993" w:hanging="284"/>
        <w:jc w:val="both"/>
        <w:rPr>
          <w:rFonts w:ascii="Times New Roman" w:hAnsi="Times New Roman"/>
          <w:sz w:val="20"/>
          <w:szCs w:val="20"/>
        </w:rPr>
      </w:pPr>
      <w:r w:rsidRPr="00181EAD">
        <w:rPr>
          <w:rFonts w:ascii="Times New Roman" w:hAnsi="Times New Roman"/>
          <w:sz w:val="20"/>
          <w:szCs w:val="20"/>
        </w:rPr>
        <w:t xml:space="preserve">формирование у молодёжи традиционных семейных ценностей, </w:t>
      </w:r>
    </w:p>
    <w:p w:rsidR="00C77B6A" w:rsidRPr="00181EAD" w:rsidRDefault="00C77B6A" w:rsidP="00EF03D3">
      <w:pPr>
        <w:pStyle w:val="ListParagraph"/>
        <w:numPr>
          <w:ilvl w:val="0"/>
          <w:numId w:val="3"/>
        </w:numPr>
        <w:shd w:val="clear" w:color="auto" w:fill="FFFFFF"/>
        <w:spacing w:after="0" w:line="240" w:lineRule="auto"/>
        <w:ind w:left="993" w:hanging="284"/>
        <w:jc w:val="both"/>
        <w:rPr>
          <w:rFonts w:ascii="Times New Roman" w:hAnsi="Times New Roman"/>
          <w:sz w:val="20"/>
          <w:szCs w:val="20"/>
        </w:rPr>
      </w:pPr>
      <w:r w:rsidRPr="00181EAD">
        <w:rPr>
          <w:rFonts w:ascii="Times New Roman" w:hAnsi="Times New Roman"/>
          <w:sz w:val="20"/>
          <w:szCs w:val="20"/>
        </w:rPr>
        <w:t xml:space="preserve">вовлечение молодёжи в волонтерскую деятельность и содействие в формировании толерантных отношений в молодёжной среде, </w:t>
      </w:r>
    </w:p>
    <w:p w:rsidR="00C77B6A" w:rsidRPr="00181EAD" w:rsidRDefault="00C77B6A" w:rsidP="00EF03D3">
      <w:pPr>
        <w:pStyle w:val="ListParagraph"/>
        <w:numPr>
          <w:ilvl w:val="0"/>
          <w:numId w:val="3"/>
        </w:numPr>
        <w:shd w:val="clear" w:color="auto" w:fill="FFFFFF"/>
        <w:spacing w:after="0" w:line="240" w:lineRule="auto"/>
        <w:ind w:left="993" w:hanging="284"/>
        <w:jc w:val="both"/>
        <w:rPr>
          <w:rFonts w:ascii="Times New Roman" w:hAnsi="Times New Roman"/>
          <w:sz w:val="20"/>
          <w:szCs w:val="20"/>
        </w:rPr>
      </w:pPr>
      <w:r w:rsidRPr="00181EAD">
        <w:rPr>
          <w:rFonts w:ascii="Times New Roman" w:hAnsi="Times New Roman"/>
          <w:sz w:val="20"/>
          <w:szCs w:val="20"/>
        </w:rPr>
        <w:t xml:space="preserve">профилактика экстремизма, терроризма. </w:t>
      </w:r>
    </w:p>
    <w:p w:rsidR="00C77B6A" w:rsidRPr="00181EAD" w:rsidRDefault="00C77B6A" w:rsidP="00F13211">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В районе действует 3 районных молодёжных объединения: молодёжная общественная организация Завитинского района «Инициатива», молодёжный Совет при главе Завитинского района, Корпус волонтёров Завитинского района, численность участников</w:t>
      </w:r>
      <w:r>
        <w:rPr>
          <w:rFonts w:ascii="Times New Roman" w:hAnsi="Times New Roman"/>
          <w:sz w:val="20"/>
          <w:szCs w:val="20"/>
        </w:rPr>
        <w:t xml:space="preserve"> </w:t>
      </w:r>
      <w:r w:rsidRPr="00181EAD">
        <w:rPr>
          <w:rFonts w:ascii="Times New Roman" w:hAnsi="Times New Roman"/>
          <w:sz w:val="20"/>
          <w:szCs w:val="20"/>
        </w:rPr>
        <w:t xml:space="preserve">которых более 300 человек. Также на территории района действует 8 молодёжных добровольческих объединений в образовательных учреждениях района, которые привлекают более 1500 человек к деятельности объединений. </w:t>
      </w:r>
    </w:p>
    <w:p w:rsidR="00C77B6A" w:rsidRPr="00181EAD" w:rsidRDefault="00C77B6A" w:rsidP="00F13211">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В 2018 году было проведено более 100 мероприятий различной направленности по реализации основных направлений молодёжной политики в</w:t>
      </w:r>
      <w:r>
        <w:rPr>
          <w:rFonts w:ascii="Times New Roman" w:hAnsi="Times New Roman"/>
          <w:sz w:val="20"/>
          <w:szCs w:val="20"/>
        </w:rPr>
        <w:t xml:space="preserve"> </w:t>
      </w:r>
      <w:r w:rsidRPr="00181EAD">
        <w:rPr>
          <w:rFonts w:ascii="Times New Roman" w:hAnsi="Times New Roman"/>
          <w:sz w:val="20"/>
          <w:szCs w:val="20"/>
        </w:rPr>
        <w:t>Завитинском районе и участие в областных мероприятиях, конференциях, семинарах.</w:t>
      </w:r>
    </w:p>
    <w:p w:rsidR="00C77B6A" w:rsidRPr="00181EAD" w:rsidRDefault="00C77B6A" w:rsidP="00F13211">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Наиболее массовыми мероприятиями в 2018 году стали:</w:t>
      </w:r>
    </w:p>
    <w:p w:rsidR="00C77B6A" w:rsidRPr="00181EAD" w:rsidRDefault="00C77B6A" w:rsidP="00F13211">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областной рок-фестиваль «Молодёжь выбирает рок», который собрал более 70 участников;</w:t>
      </w:r>
    </w:p>
    <w:p w:rsidR="00C77B6A" w:rsidRPr="00181EAD" w:rsidRDefault="00C77B6A" w:rsidP="00F13211">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районная акция «Колесо здоровья», в котором приняли участие более 120 человек, а также трудовые коллективы детских садов, ГБУЗ «Завитинская больница», центр тестирования ГТО;</w:t>
      </w:r>
    </w:p>
    <w:p w:rsidR="00C77B6A" w:rsidRPr="00181EAD" w:rsidRDefault="00C77B6A" w:rsidP="00F13211">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 велопробег «Память», который собрал 130 участников. </w:t>
      </w:r>
    </w:p>
    <w:p w:rsidR="00C77B6A" w:rsidRPr="00181EAD" w:rsidRDefault="00C77B6A" w:rsidP="00F13211">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Представители молодёжи Завитинского района на основе заявок принимали участие в областных фестивалях, форумах, слётах  молодёжи и студентов.</w:t>
      </w:r>
    </w:p>
    <w:p w:rsidR="00C77B6A" w:rsidRPr="00181EAD" w:rsidRDefault="00C77B6A" w:rsidP="00F13211">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Рок-группа «Авангард» приняла участие в трёх фестивалях областного уровня. </w:t>
      </w:r>
    </w:p>
    <w:p w:rsidR="00C77B6A" w:rsidRPr="00181EAD" w:rsidRDefault="00C77B6A" w:rsidP="00F13211">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В течение года «Добровольца» вёл свою работу корпус волонтёров Завитинского района, было проведено 38 акций, мероприятий различной направленности. </w:t>
      </w:r>
    </w:p>
    <w:p w:rsidR="00C77B6A" w:rsidRPr="00181EAD" w:rsidRDefault="00C77B6A" w:rsidP="00F13211">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Корпус волонтёров принял участие в VII Всероссийской акции «Добровольцы - детям!», прошедшей под девизом «Добровольцы в поддержку партнёрства в интересах семьи и ребёнка. Завитинский район был отмечен в номинациях «Гражданское общество – детям» и «Объединяя усилия».  </w:t>
      </w:r>
    </w:p>
    <w:p w:rsidR="00C77B6A" w:rsidRPr="00181EAD" w:rsidRDefault="00C77B6A" w:rsidP="00F13211">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Традиционно по итогам года активисты молодёжного движения награждаются благодарственными письмами главы Завитинского района. </w:t>
      </w:r>
    </w:p>
    <w:p w:rsidR="00C77B6A" w:rsidRPr="00181EAD" w:rsidRDefault="00C77B6A" w:rsidP="00F13211">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В 2019 году планируется проведение III районного молодёжного форума «Мы вместе!», с участием</w:t>
      </w:r>
      <w:r>
        <w:rPr>
          <w:rFonts w:ascii="Times New Roman" w:hAnsi="Times New Roman"/>
          <w:sz w:val="20"/>
          <w:szCs w:val="20"/>
        </w:rPr>
        <w:t xml:space="preserve"> </w:t>
      </w:r>
      <w:r w:rsidRPr="00181EAD">
        <w:rPr>
          <w:rFonts w:ascii="Times New Roman" w:hAnsi="Times New Roman"/>
          <w:sz w:val="20"/>
          <w:szCs w:val="20"/>
        </w:rPr>
        <w:t>более 90 человек.</w:t>
      </w:r>
    </w:p>
    <w:p w:rsidR="00C77B6A" w:rsidRPr="00181EAD" w:rsidRDefault="00C77B6A" w:rsidP="00746319">
      <w:pPr>
        <w:shd w:val="clear" w:color="auto" w:fill="FFFFFF"/>
        <w:spacing w:after="0" w:line="240" w:lineRule="auto"/>
        <w:jc w:val="center"/>
        <w:rPr>
          <w:rFonts w:ascii="Times New Roman" w:hAnsi="Times New Roman"/>
          <w:b/>
          <w:sz w:val="20"/>
          <w:szCs w:val="20"/>
        </w:rPr>
      </w:pPr>
      <w:r w:rsidRPr="00181EAD">
        <w:rPr>
          <w:rFonts w:ascii="Times New Roman" w:hAnsi="Times New Roman"/>
          <w:b/>
          <w:sz w:val="20"/>
          <w:szCs w:val="20"/>
        </w:rPr>
        <w:t>Работа по сглаживанию последствий чрезвычайных ситуаций</w:t>
      </w:r>
    </w:p>
    <w:p w:rsidR="00C77B6A" w:rsidRPr="00181EAD" w:rsidRDefault="00C77B6A" w:rsidP="00A62817">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В 2018 году в связи с выпадением обильных осадков, сопровождающихся сильным ветром и градом, произошедшим обрушением кровли на здании МБОУ СОШ с. Успеновка, был введён режим чрезвычайной ситуации с 11.07.2018. Из областного резерва материально - технических средств были выделены материалы для ликвидации ЧС. Работы по восстановлению кровли здания МБОУ СОШ с. Успеновка были завершены 28.07.2018.</w:t>
      </w:r>
    </w:p>
    <w:p w:rsidR="00C77B6A" w:rsidRPr="00181EAD" w:rsidRDefault="00C77B6A" w:rsidP="00A62817">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С июня по июль 2018 года в результате выпадения большого количества осадков, наблюдалось опасное агрометеорологическое явление - переувлажнение, которое привело к подтоплению посевов сельскохозяйственных культур и их гибели. С 10.08.2018 по 03.09.2018 введен режим чрезвычайной ситуации. На компенсацию понесенных убытков сельхозтоваропроизводителям района из областного бюджета было выделено 9 832 045,0 рублей.</w:t>
      </w:r>
    </w:p>
    <w:p w:rsidR="00C77B6A" w:rsidRPr="00181EAD" w:rsidRDefault="00C77B6A" w:rsidP="00A62817">
      <w:pPr>
        <w:shd w:val="clear" w:color="auto" w:fill="FFFFFF"/>
        <w:spacing w:after="0" w:line="240" w:lineRule="auto"/>
        <w:jc w:val="center"/>
        <w:rPr>
          <w:rFonts w:ascii="Times New Roman" w:hAnsi="Times New Roman"/>
          <w:b/>
          <w:sz w:val="20"/>
          <w:szCs w:val="20"/>
        </w:rPr>
      </w:pPr>
      <w:r w:rsidRPr="00181EAD">
        <w:rPr>
          <w:rFonts w:ascii="Times New Roman" w:hAnsi="Times New Roman"/>
          <w:b/>
          <w:sz w:val="20"/>
          <w:szCs w:val="20"/>
        </w:rPr>
        <w:t>О проделанной работе отдела</w:t>
      </w:r>
    </w:p>
    <w:p w:rsidR="00C77B6A" w:rsidRPr="00181EAD" w:rsidRDefault="00C77B6A" w:rsidP="00A62817">
      <w:pPr>
        <w:shd w:val="clear" w:color="auto" w:fill="FFFFFF"/>
        <w:spacing w:after="0" w:line="240" w:lineRule="auto"/>
        <w:jc w:val="center"/>
        <w:rPr>
          <w:rFonts w:ascii="Times New Roman" w:hAnsi="Times New Roman"/>
          <w:b/>
          <w:sz w:val="20"/>
          <w:szCs w:val="20"/>
        </w:rPr>
      </w:pPr>
      <w:r w:rsidRPr="00181EAD">
        <w:rPr>
          <w:rFonts w:ascii="Times New Roman" w:hAnsi="Times New Roman"/>
          <w:b/>
          <w:sz w:val="20"/>
          <w:szCs w:val="20"/>
        </w:rPr>
        <w:t>по труду, социальным и правовым вопросам</w:t>
      </w:r>
    </w:p>
    <w:p w:rsidR="00C77B6A" w:rsidRPr="00181EAD" w:rsidRDefault="00C77B6A" w:rsidP="001543DE">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В 2018 году отделом по труду, социальным и правовым вопросам проведена юридическая экспертиза 1514 правовых актов, что на 65 правовых акта меньше, чем за аналогичный период прошлого года.</w:t>
      </w:r>
    </w:p>
    <w:p w:rsidR="00C77B6A" w:rsidRPr="00181EAD" w:rsidRDefault="00C77B6A" w:rsidP="001543DE">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Все правовые акты прошли антикоррупционную экспертизу в отделе по труду, социальным и правовым вопросам. </w:t>
      </w:r>
    </w:p>
    <w:p w:rsidR="00C77B6A" w:rsidRPr="00181EAD" w:rsidRDefault="00C77B6A" w:rsidP="001543DE">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В течение 2018 года обжаловался 1 ненормативный правовой акт администрации Завитинского района. Решением суда требования истца оставлены без удовлетворения.</w:t>
      </w:r>
    </w:p>
    <w:p w:rsidR="00C77B6A" w:rsidRPr="00181EAD" w:rsidRDefault="00C77B6A" w:rsidP="001543DE">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Нормативные правовые акты администрации Завитинского района в 2018 году не обжаловались.</w:t>
      </w:r>
    </w:p>
    <w:p w:rsidR="00C77B6A" w:rsidRPr="00181EAD" w:rsidRDefault="00C77B6A" w:rsidP="001543DE">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Специалистами отдела по труду, социальным и правовым вопросам администрации района принято участие в 18 судебных заседаниях из которых 17 в суде общей юрисдикции (6 уголовных дел, 11 гражданских дела, в том числе 9 дел с участием недееспособных лиц), 1 в арбитражном суде.</w:t>
      </w:r>
    </w:p>
    <w:p w:rsidR="00C77B6A" w:rsidRPr="00181EAD" w:rsidRDefault="00C77B6A" w:rsidP="001543DE">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На учете в органе опеки и попечительства администрации Завитинского района по состоянию на 31 декабря 2018 года состояло 26 совершеннолетних недееспособных граждан. За 2018 год на учет поставлено 3 недееспособных совершеннолетних гражданина, прекращена опека в отношении 3 совершеннолетних недееспособных граждан, в связи с их смертью. </w:t>
      </w:r>
    </w:p>
    <w:p w:rsidR="00C77B6A" w:rsidRPr="00181EAD" w:rsidRDefault="00C77B6A" w:rsidP="001543DE">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В рамках мероприятий по ведомственному контролю в 2018 году отделом проведена проверка исполнения трудового законодательства и иных нормативных правовых актов, содержащих нормы трудового права, в МКУ   «Центральная районная библиотека Завитинского района». </w:t>
      </w:r>
    </w:p>
    <w:p w:rsidR="00C77B6A" w:rsidRPr="00181EAD" w:rsidRDefault="00C77B6A" w:rsidP="001543DE">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При участии отдела, в администрации Завитинского района в 2018 году проведено 4 заседания Совета по противодействию коррупции в органах местного самоуправления, на котором рассмотрено 10 вопросов.</w:t>
      </w:r>
    </w:p>
    <w:p w:rsidR="00C77B6A" w:rsidRPr="00181EAD" w:rsidRDefault="00C77B6A" w:rsidP="001543DE">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Так же в 2018 году, специалистом отдела по труду, социальным и правовым вопросам администрации Завитинского района приняты меры по опубликованию муниципальных услуг сельских поселений в реестре государственных (муниципальных) услуг Амурской области, оказана помощь главам сельских поселений при согласовании матриц для получения сертификатов ключей электронной подписи.</w:t>
      </w:r>
    </w:p>
    <w:p w:rsidR="00C77B6A" w:rsidRPr="00181EAD" w:rsidRDefault="00C77B6A" w:rsidP="001543DE">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 Ежемесячно, в течение 2018 года отделом по труду, социальным и правовым вопросам администрации Завитинского района осуществлялся контроль средней заработной платы работников учреждений культуры, образования, муниципального предприятия «Рынок» Завитинского района, отчеты о которой направлялись в исполнительный орган государственной власти Амурской области.</w:t>
      </w:r>
    </w:p>
    <w:p w:rsidR="00C77B6A" w:rsidRPr="00181EAD" w:rsidRDefault="00C77B6A" w:rsidP="001543DE">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Кроме того, на протяжении всего 2018 года ответственное должностное лицо отдела по труду, социальным и правовым вопросам администрации Завитинского района следило за организацией и обеспечивало контроль за размещением сведений о застрахованных лицах в региональный сегмент Единой государственной информационной системы социального обеспечения в соответствии с перечнем мер социальной защиты (поддержки). </w:t>
      </w:r>
    </w:p>
    <w:p w:rsidR="00C77B6A" w:rsidRPr="00181EAD" w:rsidRDefault="00C77B6A" w:rsidP="001543DE">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Вместе с тем, в 2018 году администрацией Завитинского района заключено 102 гражданско-правовых договора, 47 муниципальных контрактов, 43 дополнительных соглашения к муниципальным контрактам, 67 соглашений, которые прошли юридическую экспертизу на соответствие действующему законодательству в отделе по труду, социальным и правовым вопросам.</w:t>
      </w:r>
    </w:p>
    <w:p w:rsidR="00C77B6A" w:rsidRPr="00181EAD" w:rsidRDefault="00C77B6A" w:rsidP="001543DE">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Также отделом по труду, социальным и правовым вопросам администрации Завитинского района в 2018 году проведен ряд мероприятий в области охраны труда, в том числе с муниципальными служащими администрации Завитинского района проведено обучение требованиям охраны труда, с проведением экзамена о проверке знаний охраны труда муниципальными служащими, по итогам проведения которого все работники администрации получили удостоверения о проверке знаний требований охраны труда.  </w:t>
      </w:r>
    </w:p>
    <w:p w:rsidR="00C77B6A" w:rsidRPr="00181EAD" w:rsidRDefault="00C77B6A" w:rsidP="001543DE">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Работа по противодействию коррупции в 2018 году осуществлялась с учетом требований законодательства Российской Федерации всех уровней и согласно утвержденного плана мероприятий по противодействию коррупции администрации Завитинского района на 2018 год.</w:t>
      </w:r>
    </w:p>
    <w:p w:rsidR="00C77B6A" w:rsidRPr="00181EAD" w:rsidRDefault="00C77B6A" w:rsidP="001543DE">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Административной комиссией, секретарём которой является специалист отдела по труду, социальным и правовым вопросам администрации Завитинского района, в 2018 году проведено 22 заседания, возбуждено 401 дел об административных правонарушениях, что на 39 дел больше, чем в предыдущем году. Из 401 дела об административных правонарушениях по 329 делам в качестве административного наказания назначен административный штраф на общую сумму 379 200 рублей, взыскано из которых 247 093 рублей. </w:t>
      </w:r>
    </w:p>
    <w:p w:rsidR="00C77B6A" w:rsidRPr="00181EAD" w:rsidRDefault="00C77B6A" w:rsidP="001543DE">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В сфере информативного взаимодействия отдел осуществлял правовое обеспечение деятельности администраций Завитинского района и сельских поселений, муниципальных учреждений и предприятия, расположенных на территории района, проводил работу с государственными надзорными и контрольными органами, осуществлял приём граждан и подготавливал ответы на письменные обращения. </w:t>
      </w:r>
    </w:p>
    <w:p w:rsidR="00C77B6A" w:rsidRPr="00181EAD" w:rsidRDefault="00C77B6A" w:rsidP="001543DE">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Исполнение текущих ежемесячных планов не отступало от запланированных мероприятий. Кроме того, данное исполнение сопровождалось выполнением незапланированных мероприятий.</w:t>
      </w:r>
    </w:p>
    <w:p w:rsidR="00C77B6A" w:rsidRPr="00181EAD" w:rsidRDefault="00C77B6A" w:rsidP="001543DE">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В отчетный период отделом по труду, социальным и правовым вопросам рассмотрено 7 актов прокурорского реагирования в виде представлений, 3 информации о внесении изменений в нормативные правовые акты, осуществлялась подготовка ответов на 7 требований прокурора о предоставлении запрашиваемой информации. </w:t>
      </w:r>
    </w:p>
    <w:p w:rsidR="00C77B6A" w:rsidRPr="00181EAD" w:rsidRDefault="00C77B6A" w:rsidP="001543DE">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Акты прокурорского реагирования были рассмотрены и приняты соответствующие меры по устранению выявленных нарушений. </w:t>
      </w:r>
    </w:p>
    <w:p w:rsidR="00C77B6A" w:rsidRPr="00181EAD" w:rsidRDefault="00C77B6A" w:rsidP="001543DE">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В 2018 году отделом по труду, социальным и правовым вопросам администрации Завитинского района проведен анализ установленных норм труда по всем должностям работников, включенным в штатное расписание с учетом их обязанностей, должностных инструкций, выполнением работы по факту, по итогам проведения которого, нормы труда работникам администрации Завитинского района не пересматривались.</w:t>
      </w:r>
    </w:p>
    <w:p w:rsidR="00C77B6A" w:rsidRPr="00181EAD" w:rsidRDefault="00C77B6A" w:rsidP="001543DE">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В ноябре 2018 года в администрации Завитинского района образована территориальная трехсторонняя комиссия по регулированию социально-трудовых отношений, сторонами которой являются профсоюзы, работодатели и администрация Завитинского района. Координирует деятельность комиссии отдел по труду, социальным и правовым вопросам администрации Завитинского района.  </w:t>
      </w:r>
    </w:p>
    <w:p w:rsidR="00C77B6A" w:rsidRPr="00181EAD" w:rsidRDefault="00C77B6A" w:rsidP="003B4CB1">
      <w:pPr>
        <w:shd w:val="clear" w:color="auto" w:fill="FFFFFF"/>
        <w:spacing w:after="0" w:line="240" w:lineRule="auto"/>
        <w:jc w:val="center"/>
        <w:rPr>
          <w:rFonts w:ascii="Times New Roman" w:hAnsi="Times New Roman"/>
          <w:b/>
          <w:sz w:val="20"/>
          <w:szCs w:val="20"/>
        </w:rPr>
      </w:pPr>
      <w:r w:rsidRPr="00181EAD">
        <w:rPr>
          <w:rFonts w:ascii="Times New Roman" w:hAnsi="Times New Roman"/>
          <w:b/>
          <w:sz w:val="20"/>
          <w:szCs w:val="20"/>
        </w:rPr>
        <w:t>Кадры</w:t>
      </w:r>
    </w:p>
    <w:p w:rsidR="00C77B6A" w:rsidRPr="00181EAD" w:rsidRDefault="00C77B6A" w:rsidP="001543DE">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Штатная численность администрации Завитинского района на конец 2018 года составляла 45 единиц, без учета структурных подразделений с правом юридического лица (из них: муниципальных служащих – 36, лиц, замещающих муниципальные должности – 1, лица, не отнесенные к должностям муниципальной службы – 8).</w:t>
      </w:r>
    </w:p>
    <w:p w:rsidR="00C77B6A" w:rsidRPr="00181EAD" w:rsidRDefault="00C77B6A" w:rsidP="001543DE">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Фактическая штатная занятость составила 44 человека, из которых 35 муниципальных служащих, 1 замещающий муниципальную должность и 8 не отнесенных к должностям муниципальной службы. </w:t>
      </w:r>
    </w:p>
    <w:p w:rsidR="00C77B6A" w:rsidRPr="00181EAD" w:rsidRDefault="00C77B6A" w:rsidP="001543DE">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За 2018 год принято на работу в администрацию района 9 человек (исключительно на конкурсной основе), уволено – 9. </w:t>
      </w:r>
    </w:p>
    <w:p w:rsidR="00C77B6A" w:rsidRPr="00181EAD" w:rsidRDefault="00C77B6A" w:rsidP="001543DE">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Привлечено к дисциплинарной ответственности 2 муниципальных служащих, поощрено наградами Главы Завитинского района 25 муниципальных служащих.</w:t>
      </w:r>
    </w:p>
    <w:p w:rsidR="00C77B6A" w:rsidRPr="00181EAD" w:rsidRDefault="00C77B6A" w:rsidP="001543DE">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За 2018 год проведено 5 заседаний комиссии по наградам, на которых приняты решения о награждении:</w:t>
      </w:r>
    </w:p>
    <w:p w:rsidR="00C77B6A" w:rsidRPr="00181EAD" w:rsidRDefault="00C77B6A" w:rsidP="001543DE">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Благодарственными письмами главы района – 149 чел.;</w:t>
      </w:r>
    </w:p>
    <w:p w:rsidR="00C77B6A" w:rsidRPr="00181EAD" w:rsidRDefault="00C77B6A" w:rsidP="001543DE">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Благодарностью главы района награждено –61 чел.;</w:t>
      </w:r>
    </w:p>
    <w:p w:rsidR="00C77B6A" w:rsidRPr="00181EAD" w:rsidRDefault="00C77B6A" w:rsidP="001543DE">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Почетными грамотами главы района награждено –87 чел;</w:t>
      </w:r>
    </w:p>
    <w:p w:rsidR="00C77B6A" w:rsidRPr="00181EAD" w:rsidRDefault="00C77B6A" w:rsidP="001543DE">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Почетными грамотами Председателя Завитинского районного Совета народных депутатов –2 чел.</w:t>
      </w:r>
    </w:p>
    <w:p w:rsidR="00C77B6A" w:rsidRPr="00181EAD" w:rsidRDefault="00C77B6A" w:rsidP="001543DE">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Областными наградами награждены 3 человека:</w:t>
      </w:r>
    </w:p>
    <w:p w:rsidR="00C77B6A" w:rsidRPr="00181EAD" w:rsidRDefault="00C77B6A" w:rsidP="001543DE">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Благодарность министра сельского хозяйства Амурской области –1 чел.;</w:t>
      </w:r>
    </w:p>
    <w:p w:rsidR="00C77B6A" w:rsidRPr="00181EAD" w:rsidRDefault="00C77B6A" w:rsidP="001543DE">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Грамота министра жилищно-коммунального хозяйства Амурской области –1 чел.;</w:t>
      </w:r>
    </w:p>
    <w:p w:rsidR="00C77B6A" w:rsidRPr="00181EAD" w:rsidRDefault="00C77B6A" w:rsidP="001543DE">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 Благодарственное письмо губернатора Амурской области –1 чел. </w:t>
      </w:r>
    </w:p>
    <w:p w:rsidR="00C77B6A" w:rsidRPr="00181EAD" w:rsidRDefault="00C77B6A" w:rsidP="001543DE">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В декабре 2018 года проведены квалификационные экзамены и аттестация муниципальных служащих. Присвоены классные чины 23 муниципальным служащим администрации района. </w:t>
      </w:r>
    </w:p>
    <w:p w:rsidR="00C77B6A" w:rsidRPr="00181EAD" w:rsidRDefault="00C77B6A" w:rsidP="001543DE">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В соответствии с законодательством Российской Федерации проведена работа по сбору сведений о доходах, имуществе и обязательствах имущественного характера на 37 муниципальных служащих аппарата администрации района. По результатам проверки сведений о доходах за 2017 год 15 муниципальных служащих предоставили неполную или недостоверную информацию, по данному вопросу все материалы были рассмотрены на комиссии по урегулированию конфликта интересов.</w:t>
      </w:r>
    </w:p>
    <w:p w:rsidR="00C77B6A" w:rsidRPr="00181EAD" w:rsidRDefault="00C77B6A" w:rsidP="001543DE">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По итогам проведенного смотра-конкурса на лучшую организацию воинского учета и бронирования граждан, пребывающих в запасе, в органах местного самоуправления и организациях Завитинского района в 2018 году, администрация Завитинского района заняла 1 место среди органов местного самоуправления Завитинского района.</w:t>
      </w:r>
    </w:p>
    <w:p w:rsidR="00C77B6A" w:rsidRPr="00181EAD" w:rsidRDefault="00C77B6A" w:rsidP="00981D3A">
      <w:pPr>
        <w:shd w:val="clear" w:color="auto" w:fill="FFFFFF"/>
        <w:spacing w:after="0" w:line="240" w:lineRule="auto"/>
        <w:jc w:val="center"/>
        <w:rPr>
          <w:rFonts w:ascii="Times New Roman" w:hAnsi="Times New Roman"/>
          <w:b/>
          <w:sz w:val="20"/>
          <w:szCs w:val="20"/>
        </w:rPr>
      </w:pPr>
      <w:r w:rsidRPr="00181EAD">
        <w:rPr>
          <w:rFonts w:ascii="Times New Roman" w:hAnsi="Times New Roman"/>
          <w:b/>
          <w:sz w:val="20"/>
          <w:szCs w:val="20"/>
        </w:rPr>
        <w:t>Деятельность административной комиссии</w:t>
      </w:r>
    </w:p>
    <w:p w:rsidR="00C77B6A" w:rsidRPr="00181EAD" w:rsidRDefault="00C77B6A" w:rsidP="001543DE">
      <w:pPr>
        <w:shd w:val="clear" w:color="auto" w:fill="FFFFFF"/>
        <w:spacing w:after="0" w:line="240" w:lineRule="auto"/>
        <w:ind w:firstLine="709"/>
        <w:jc w:val="both"/>
        <w:rPr>
          <w:rFonts w:ascii="Times New Roman" w:hAnsi="Times New Roman"/>
          <w:sz w:val="20"/>
          <w:szCs w:val="20"/>
        </w:rPr>
      </w:pPr>
    </w:p>
    <w:p w:rsidR="00C77B6A" w:rsidRPr="00181EAD" w:rsidRDefault="00C77B6A" w:rsidP="00116ECA">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За 12 месяцев 2018 года административной комиссией при Администрации Завитинского района проведено 22 заседания и рассмотрено 401 дело об административных правонарушениях, что на 33 дела больше, чем в 2017 году (368дел).</w:t>
      </w:r>
    </w:p>
    <w:p w:rsidR="00C77B6A" w:rsidRPr="00181EAD" w:rsidRDefault="00C77B6A" w:rsidP="00116ECA">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Из поступивших в административную комиссию дел об административных правонарушениях: 401 дело возбуждено членами административной комиссии Завитинского района, что составляет 100% от общего количества дел.</w:t>
      </w:r>
    </w:p>
    <w:p w:rsidR="00C77B6A" w:rsidRPr="00181EAD" w:rsidRDefault="00C77B6A" w:rsidP="00116ECA">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За период 2018 года административной комиссией принято 401  постановлений о назначении административного наказания, из которых 329 – это административные наказания в виде штрафа, и 72 – административные наказания в виде предупреждения и замечания.</w:t>
      </w:r>
    </w:p>
    <w:p w:rsidR="00C77B6A" w:rsidRPr="00181EAD" w:rsidRDefault="00C77B6A" w:rsidP="00116ECA">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По итогам 2018 года административных штрафов назначено на сумму  379,2 тыс. руб.,    взыскано штрафов на сумму 247,93 тыс.руб.</w:t>
      </w:r>
    </w:p>
    <w:p w:rsidR="00C77B6A" w:rsidRPr="00181EAD" w:rsidRDefault="00C77B6A" w:rsidP="00116ECA">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Удельный вес взысканных штрафов на конец 2018  года в</w:t>
      </w:r>
      <w:r>
        <w:rPr>
          <w:rFonts w:ascii="Times New Roman" w:hAnsi="Times New Roman"/>
          <w:sz w:val="20"/>
          <w:szCs w:val="20"/>
        </w:rPr>
        <w:t xml:space="preserve"> </w:t>
      </w:r>
      <w:r w:rsidRPr="00181EAD">
        <w:rPr>
          <w:rFonts w:ascii="Times New Roman" w:hAnsi="Times New Roman"/>
          <w:sz w:val="20"/>
          <w:szCs w:val="20"/>
        </w:rPr>
        <w:t>Завитинском   районе составил 65,4 %. Большая часть рассмотренных в 2018 году - 300 протоколов составлено за нарушение правил благоустройства, это такие нарушения как:</w:t>
      </w:r>
    </w:p>
    <w:p w:rsidR="00C77B6A" w:rsidRPr="00181EAD" w:rsidRDefault="00C77B6A" w:rsidP="00116ECA">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не обеспечение своевременной и качественной очистки и уборки принадлежащих земельных участков от мусора и сорной растительности;</w:t>
      </w:r>
    </w:p>
    <w:p w:rsidR="00C77B6A" w:rsidRPr="00181EAD" w:rsidRDefault="00C77B6A" w:rsidP="00116ECA">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 - вывоз и выгрузка мусора в не отведенные для этой цели места;</w:t>
      </w:r>
    </w:p>
    <w:p w:rsidR="00C77B6A" w:rsidRPr="00181EAD" w:rsidRDefault="00C77B6A" w:rsidP="00116ECA">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сжигание мусора и сухой растительности;</w:t>
      </w:r>
    </w:p>
    <w:p w:rsidR="00C77B6A" w:rsidRPr="00181EAD" w:rsidRDefault="00C77B6A" w:rsidP="00116ECA">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складирование без разрешительных документов строительных материалов на  прилегающих к зданиям территориях, а так же 37 материалов за нарушение  содержания домашних животных, 58 протоколов за нарушение тишины и покоя граждан в ночное время, 2 протокола нарушение законодательства области в сфере пчеловодства, 4 протокола торговля в местах, не включенных органами местного самоуправления в схему размещения нестационарных торговых объектов.</w:t>
      </w:r>
    </w:p>
    <w:p w:rsidR="00C77B6A" w:rsidRPr="00181EAD" w:rsidRDefault="00C77B6A" w:rsidP="00116ECA">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Большая работа проведена в 2018 году главами поселений Завитинского района,  было составлено 152 предписаний за нарушение жителями правил благоустройства, это такие нарушения как, не обеспечение своевременной и качественной очистки и уборки принадлежащих земельных участков от мусора и сорной растительности.</w:t>
      </w:r>
    </w:p>
    <w:p w:rsidR="00C77B6A" w:rsidRPr="00181EAD" w:rsidRDefault="00C77B6A" w:rsidP="00116ECA">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Вместе с тем, необходимо отметить, что количество рассматриваемых  административной комиссией дел об административных правонарушениях напрямую зависит от результатов деятельности не только членов административной комиссии, но и должностных лиц, уполномоченных составлять протоколы об административных правонарушениях.</w:t>
      </w:r>
    </w:p>
    <w:p w:rsidR="00C77B6A" w:rsidRPr="00181EAD" w:rsidRDefault="00C77B6A" w:rsidP="00116ECA">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Таким образом, на основании проведенного анализа можно отметить, что в 2018 году основные показатели деятельности административной комиссии при администрации Завитинского  района значительно выросли.</w:t>
      </w:r>
    </w:p>
    <w:p w:rsidR="00C77B6A" w:rsidRPr="00181EAD" w:rsidRDefault="00C77B6A" w:rsidP="00116ECA">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Административная комиссия взаимодействует с Управлением федеральной службы судебных приставов по Завитинскому району. В 2018 году ежемесячно проводилась сверка с отделом судебных приставов по исполнению решений комиссии. Ещё одной актуальной проблемой в области административных правонарушений является несвоевременная уплата административных штрафов. При неуплате административного штрафа в отношении должника, материалы дела направляются судебному приставу-исполнителю, по ч.1 ст.20.25 («Уклонение от исполнения административного наказания»), что влечёт наложение административного штрафа в двукратном размере суммы не уплаченного административного штрафа, либо административный арест на срок до 15 суток, либо обязательные работы на срок до пятидесяти часов.  Поэтому, если комиссией вынесено постановление о наложении штрафа, его необходимо оплатить заранее и предоставить квитанцию  об уплате штрафа  в адрес административной комиссии.</w:t>
      </w:r>
    </w:p>
    <w:p w:rsidR="00C77B6A" w:rsidRPr="00181EAD" w:rsidRDefault="00C77B6A" w:rsidP="00116ECA">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В средствах массовой информации освещается деятельность административной комиссии, разъясняются положения Закона Амурской области №319 от 30.03.2007 года «Об административных правонарушениях», информация о деятельности административной комиссии, разъяснение положений постоянно размещается в районной газете «Завитинский вестник» и на официальном сайте администрации районе в разделе «Административная комиссия» размещается информация о работе комиссии.</w:t>
      </w:r>
    </w:p>
    <w:p w:rsidR="00C77B6A" w:rsidRPr="00181EAD" w:rsidRDefault="00C77B6A" w:rsidP="00EC7A96">
      <w:pPr>
        <w:shd w:val="clear" w:color="auto" w:fill="FFFFFF"/>
        <w:spacing w:after="0" w:line="240" w:lineRule="auto"/>
        <w:ind w:firstLine="709"/>
        <w:jc w:val="center"/>
        <w:rPr>
          <w:rFonts w:ascii="Times New Roman" w:hAnsi="Times New Roman"/>
          <w:sz w:val="20"/>
          <w:szCs w:val="20"/>
        </w:rPr>
      </w:pPr>
    </w:p>
    <w:p w:rsidR="00C77B6A" w:rsidRPr="00181EAD" w:rsidRDefault="00C77B6A" w:rsidP="00EC7A96">
      <w:pPr>
        <w:shd w:val="clear" w:color="auto" w:fill="FFFFFF"/>
        <w:spacing w:after="0" w:line="240" w:lineRule="auto"/>
        <w:jc w:val="center"/>
        <w:rPr>
          <w:rFonts w:ascii="Times New Roman" w:hAnsi="Times New Roman"/>
          <w:b/>
          <w:sz w:val="20"/>
          <w:szCs w:val="20"/>
        </w:rPr>
      </w:pPr>
      <w:r>
        <w:rPr>
          <w:rFonts w:ascii="Times New Roman" w:hAnsi="Times New Roman"/>
          <w:b/>
          <w:sz w:val="20"/>
          <w:szCs w:val="20"/>
        </w:rPr>
        <w:t xml:space="preserve">Взаимодействие с </w:t>
      </w:r>
      <w:r w:rsidRPr="00181EAD">
        <w:rPr>
          <w:rFonts w:ascii="Times New Roman" w:hAnsi="Times New Roman"/>
          <w:b/>
          <w:sz w:val="20"/>
          <w:szCs w:val="20"/>
        </w:rPr>
        <w:t>органами местного самоуправления</w:t>
      </w:r>
    </w:p>
    <w:p w:rsidR="00C77B6A" w:rsidRPr="00181EAD" w:rsidRDefault="00C77B6A" w:rsidP="00EC7A96">
      <w:pPr>
        <w:shd w:val="clear" w:color="auto" w:fill="FFFFFF"/>
        <w:spacing w:after="0" w:line="240" w:lineRule="auto"/>
        <w:jc w:val="center"/>
        <w:rPr>
          <w:rFonts w:ascii="Times New Roman" w:hAnsi="Times New Roman"/>
          <w:b/>
          <w:sz w:val="20"/>
          <w:szCs w:val="20"/>
        </w:rPr>
      </w:pPr>
      <w:r w:rsidRPr="00181EAD">
        <w:rPr>
          <w:rFonts w:ascii="Times New Roman" w:hAnsi="Times New Roman"/>
          <w:b/>
          <w:sz w:val="20"/>
          <w:szCs w:val="20"/>
        </w:rPr>
        <w:t>поселений и населением района</w:t>
      </w:r>
    </w:p>
    <w:p w:rsidR="00C77B6A" w:rsidRPr="00181EAD" w:rsidRDefault="00C77B6A" w:rsidP="00707395">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В состав Завитинского района входят городское поселение «Город Завитинск» и 9 сельских поселений. Возглавляют администрации городского и сельских поселений главы с высоким чувством долга и ответственности перед своими жителями. </w:t>
      </w:r>
    </w:p>
    <w:p w:rsidR="00C77B6A" w:rsidRPr="00181EAD" w:rsidRDefault="00C77B6A" w:rsidP="00707395">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В рамках 131-ФЗ постоянно идет процесс взаимодействия между администрациями района, городского и сельских поселений ежемесячно:</w:t>
      </w:r>
    </w:p>
    <w:p w:rsidR="00C77B6A" w:rsidRPr="00181EAD" w:rsidRDefault="00C77B6A" w:rsidP="00707395">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первый понедельник месяца главы принимают участие в расширенном планерном совещании при главе района;</w:t>
      </w:r>
    </w:p>
    <w:p w:rsidR="00C77B6A" w:rsidRPr="00181EAD" w:rsidRDefault="00C77B6A" w:rsidP="00707395">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второй вторник месяца проводится постоянно действующий семинар для глав и специалистов городского и сельских поселений, в том числе и практические занятия по освоению программного обеспечения;</w:t>
      </w:r>
    </w:p>
    <w:p w:rsidR="00C77B6A" w:rsidRPr="00181EAD" w:rsidRDefault="00C77B6A" w:rsidP="00707395">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третий четверг месяца проводятся рабочие совещания с главами поселений, на которых рассматриваются актуальные для поселений вопросы;</w:t>
      </w:r>
    </w:p>
    <w:p w:rsidR="00C77B6A" w:rsidRPr="00181EAD" w:rsidRDefault="00C77B6A" w:rsidP="00707395">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  последний вторник месяца главы принимают участие в заседаниях Административного Совета при главе района. </w:t>
      </w:r>
    </w:p>
    <w:p w:rsidR="00C77B6A" w:rsidRPr="00181EAD" w:rsidRDefault="00C77B6A" w:rsidP="00707395">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Главам и специалистам городского и сельских поселений отделами администрации района постоянно оказывается практическая и методическая помощь. </w:t>
      </w:r>
    </w:p>
    <w:p w:rsidR="00C77B6A" w:rsidRPr="00181EAD" w:rsidRDefault="00C77B6A" w:rsidP="00707395">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В администрацию Завитинского района в 2018 году поступило 163 письменных и устных обращений граждан, в 2017 году -174 обращения. </w:t>
      </w:r>
    </w:p>
    <w:p w:rsidR="00C77B6A" w:rsidRPr="00181EAD" w:rsidRDefault="00C77B6A" w:rsidP="00707395">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Анализ поступивших обращений показывает, что на имя главы района граждане обращаются по различным вопросам: </w:t>
      </w:r>
    </w:p>
    <w:p w:rsidR="00C77B6A" w:rsidRPr="00181EAD" w:rsidRDefault="00C77B6A" w:rsidP="00707395">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70 вопросов – 42,9 % от общего количества поступивших обращений</w:t>
      </w:r>
    </w:p>
    <w:p w:rsidR="00C77B6A" w:rsidRPr="00181EAD" w:rsidRDefault="00C77B6A" w:rsidP="00707395">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вопросы жилищно-коммунальной сферы (в 2017 г.  – 65 вопросов – 37,8 %);</w:t>
      </w:r>
    </w:p>
    <w:p w:rsidR="00C77B6A" w:rsidRPr="00181EAD" w:rsidRDefault="00C77B6A" w:rsidP="00707395">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- 62 вопроса – 38,3 % от общего количества поступивших обращений относятся к разделу экономики (в 2017 г.- 56 вопросов – 32,5 %);</w:t>
      </w:r>
    </w:p>
    <w:p w:rsidR="00C77B6A" w:rsidRPr="00181EAD" w:rsidRDefault="00C77B6A" w:rsidP="00707395">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- 32 вопрос – 19,6 % от общего количества поступивших обращений относятся к разделу социальной сферы (в 2017 г. – 40 вопросов – 23,2 %);</w:t>
      </w:r>
    </w:p>
    <w:p w:rsidR="00C77B6A" w:rsidRPr="00181EAD" w:rsidRDefault="00C77B6A" w:rsidP="00707395">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- 2 вопроса – 1,2 % от общего количества поступивших обращений относятся к разделу государство, общество, политика (в 2017 г. – 8 вопросов – 4,6 %);</w:t>
      </w:r>
    </w:p>
    <w:p w:rsidR="00C77B6A" w:rsidRPr="00181EAD" w:rsidRDefault="00C77B6A" w:rsidP="00707395">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- 3 вопроса – 1,7 % от общего количества поступивших обращений относятся к разделу оборона, безопасность, законность (в 2017 г.- 3 вопроса – 1,7 %).</w:t>
      </w:r>
    </w:p>
    <w:p w:rsidR="00C77B6A" w:rsidRPr="00181EAD" w:rsidRDefault="00C77B6A" w:rsidP="00707395">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Анализ обращений граждан показывает, что тематика обращений на протяжении двух лет остается примерно одинаковой. </w:t>
      </w:r>
    </w:p>
    <w:p w:rsidR="00C77B6A" w:rsidRPr="00181EAD" w:rsidRDefault="00C77B6A" w:rsidP="00707395">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Динамика количества обращений показывает, что в 2018 году граждане чаще обращались по вопросам: распределения жилых помещений, предоставляемых по договору социального найма; некачественного предоставления коммунальных услуг (перебои в работе  водоснабжения, отопления, канализации); содержание общего имущества (кровля); оказания материальной помощи; вопросы частного домовладения; благоустройство и ремонт подъездных дорог, в том числе тротуаров; материально-техническое и информационное обеспечение образовательного процесса; защита прав на землю и рассмотрение земельных споров; комплексное благоустройство.</w:t>
      </w:r>
    </w:p>
    <w:p w:rsidR="00C77B6A" w:rsidRPr="00181EAD" w:rsidRDefault="00C77B6A" w:rsidP="00707395">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На официальный сайт администрации Завитинского района в 2018 году поступило 12 обращений. На все обращения гражданам были даны ответы.</w:t>
      </w:r>
    </w:p>
    <w:p w:rsidR="00C77B6A" w:rsidRPr="00181EAD" w:rsidRDefault="00C77B6A" w:rsidP="00707395">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Сообщения по «Горячей линии» с жалобами на качество обслуживания в медицинских учреждениях Завитинского района, о наличии фактов несвоевременной выплаты заработной платы работникам работодателями организаций всех форм собственности, а также по вопросам нарушения трудовых прав граждан предпенсионного возраста граждане не обращались.</w:t>
      </w:r>
    </w:p>
    <w:p w:rsidR="00C77B6A" w:rsidRPr="00181EAD" w:rsidRDefault="00C77B6A" w:rsidP="00707395">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Главой района и его заместителями еженедельно в определенный графиком день и время проводится личный прием граждан. Так, за отчетный период на личный прием обратился 60 человек (в 2017 году - 82).</w:t>
      </w:r>
    </w:p>
    <w:p w:rsidR="00C77B6A" w:rsidRPr="00181EAD" w:rsidRDefault="00C77B6A" w:rsidP="00707395">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График личного приема главы района и его заместителей размещен на информационном стенде в здании администрации района (1 этаж), в приемные главы района и на официальном сайте администрации Завитинского района.</w:t>
      </w:r>
    </w:p>
    <w:p w:rsidR="00C77B6A" w:rsidRPr="00181EAD" w:rsidRDefault="00C77B6A" w:rsidP="00707395">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По всем поступающим обращениям проводится аналитическая работа, принимаются меры, направленные на разрешение указанных заявителями проблем, гражданам оказывается консультационная помощь, по итогам рассмотрения обращений выносятся обоснованные решения. Ежемесячно на официальном сайте администрации Завитинского района zavitinsk.info размещаются справки по работе с обращениями граждан, ежеквартальные и годовой отчеты.</w:t>
      </w:r>
    </w:p>
    <w:p w:rsidR="00C77B6A" w:rsidRPr="00181EAD" w:rsidRDefault="00C77B6A" w:rsidP="00707395">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Традиционными остаются диалоги с населением посредством проведения информационных встреч, что позволяет решить многие проблемы на местах. В 2018 году главой Завитинского района было проведено 19 встреч с жителями городского и сельских поселений. Так, в 2018 году в ходе проведения выездных приемов, в адрес главы поступило 128 вопросов. </w:t>
      </w:r>
    </w:p>
    <w:p w:rsidR="00C77B6A" w:rsidRPr="00181EAD" w:rsidRDefault="00C77B6A" w:rsidP="00707395">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По некоторым обращениям разъяснения были даны на местах, обращения же, требующие дополнительного изучения, были рассмотрены в предусмотренный законодательством срок. Такая форма общения с гражданами позволяет своевременно выявлять проблемные вопросы, всесторонне рассматривать их, а также решить некоторые из них в ходе встречи.</w:t>
      </w:r>
    </w:p>
    <w:p w:rsidR="00C77B6A" w:rsidRPr="00181EAD" w:rsidRDefault="00C77B6A" w:rsidP="00707395">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В соответствии с требованиями законодательства об информационной открытости деятельности органов местного самоуправления, нормативные акты главы района публикуются в информационном листке «Наш район», отчеты и информация о деятельности администрации её структурных подразделений, также размещаются на официальном сайте администрации района www.zavitinsk.info, публикуются в газете «Завитинский вестник» и «Маршрутка», социальных сетях  «Одноклассники», «Инстаграм».</w:t>
      </w:r>
    </w:p>
    <w:p w:rsidR="00C77B6A" w:rsidRPr="00181EAD" w:rsidRDefault="00C77B6A" w:rsidP="00DD1C67">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Итоги:</w:t>
      </w:r>
    </w:p>
    <w:p w:rsidR="00C77B6A" w:rsidRPr="00181EAD" w:rsidRDefault="00C77B6A" w:rsidP="00DD1C67">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Несмотря на большой объем проделанной работы по исполнению полномочий муниципального района, по-прежнему существует ряд проблемных вопросов, над которыми необходимо работать в дальнейшем. Необходимо постоянно прорабатывать вопрос пополнения доходной части бюджета и оптимизации его расходной части.</w:t>
      </w:r>
    </w:p>
    <w:p w:rsidR="00C77B6A" w:rsidRPr="00181EAD" w:rsidRDefault="00C77B6A" w:rsidP="00DD1C67">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 xml:space="preserve">Основным потенциалом доходной части бюджета является использование имущества и земли. </w:t>
      </w:r>
    </w:p>
    <w:p w:rsidR="00C77B6A" w:rsidRPr="00181EAD" w:rsidRDefault="00C77B6A" w:rsidP="00DD1C67">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Проводится работа по развитию на территории района малого и среднего предпринимательства, оказывается методическая помощь, консультационная.</w:t>
      </w:r>
    </w:p>
    <w:p w:rsidR="00C77B6A" w:rsidRPr="00181EAD" w:rsidRDefault="00C77B6A" w:rsidP="00DD1C67">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Оказывается поддержка реализации проектов некоммерческих организаций.</w:t>
      </w:r>
    </w:p>
    <w:p w:rsidR="00C77B6A" w:rsidRPr="00181EAD" w:rsidRDefault="00C77B6A" w:rsidP="00DD1C67">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Продолжается работа по предоставлению жилья детям-сиротам, ведется строительство жилья на селе, продолжают проводится мероприятия по благоустройству поселений района.</w:t>
      </w:r>
    </w:p>
    <w:p w:rsidR="00C77B6A" w:rsidRPr="00181EAD" w:rsidRDefault="00C77B6A" w:rsidP="00DD1C67">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Благодаря поддержке губернатора, Правительства области, Законодательного Собрания, а также активному взаимодействию с администрациями городского и сельских поселений, руководителями предприятий и организация поставленные задачи на 2018 год были в основном выполнены.</w:t>
      </w:r>
    </w:p>
    <w:p w:rsidR="00C77B6A" w:rsidRPr="00181EAD" w:rsidRDefault="00C77B6A" w:rsidP="00DD1C67">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Но мы не планируем останавливаться на достигнутом и будем продолжать работать над достижением стабильности во всех отраслях производства, социальной сферы, повышением благосостояния населения.</w:t>
      </w:r>
    </w:p>
    <w:p w:rsidR="00C77B6A" w:rsidRPr="00181EAD" w:rsidRDefault="00C77B6A" w:rsidP="00DD1C67">
      <w:pPr>
        <w:shd w:val="clear" w:color="auto" w:fill="FFFFFF"/>
        <w:spacing w:after="0" w:line="240" w:lineRule="auto"/>
        <w:ind w:firstLine="709"/>
        <w:jc w:val="both"/>
        <w:rPr>
          <w:rFonts w:ascii="Times New Roman" w:hAnsi="Times New Roman"/>
          <w:sz w:val="20"/>
          <w:szCs w:val="20"/>
        </w:rPr>
      </w:pPr>
      <w:r w:rsidRPr="00181EAD">
        <w:rPr>
          <w:rFonts w:ascii="Times New Roman" w:hAnsi="Times New Roman"/>
          <w:sz w:val="20"/>
          <w:szCs w:val="20"/>
        </w:rPr>
        <w:t>Спасибо за внимание!</w:t>
      </w:r>
    </w:p>
    <w:p w:rsidR="00C77B6A" w:rsidRPr="00181EAD" w:rsidRDefault="00C77B6A" w:rsidP="00707395">
      <w:pPr>
        <w:shd w:val="clear" w:color="auto" w:fill="FFFFFF"/>
        <w:spacing w:after="0" w:line="240" w:lineRule="auto"/>
        <w:ind w:firstLine="709"/>
        <w:jc w:val="both"/>
        <w:rPr>
          <w:rFonts w:ascii="Times New Roman" w:hAnsi="Times New Roman"/>
          <w:sz w:val="20"/>
          <w:szCs w:val="20"/>
        </w:rPr>
      </w:pPr>
      <w:r>
        <w:rPr>
          <w:rFonts w:ascii="Times New Roman" w:hAnsi="Times New Roman"/>
          <w:sz w:val="20"/>
          <w:szCs w:val="20"/>
        </w:rPr>
        <w:t xml:space="preserve"> </w:t>
      </w:r>
    </w:p>
    <w:sectPr w:rsidR="00C77B6A" w:rsidRPr="00181EAD" w:rsidSect="00867A00">
      <w:headerReference w:type="default" r:id="rId7"/>
      <w:pgSz w:w="11906" w:h="16838"/>
      <w:pgMar w:top="1134" w:right="737" w:bottom="1134" w:left="153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B6A" w:rsidRDefault="00C77B6A" w:rsidP="00867A00">
      <w:pPr>
        <w:spacing w:after="0" w:line="240" w:lineRule="auto"/>
      </w:pPr>
      <w:r>
        <w:separator/>
      </w:r>
    </w:p>
  </w:endnote>
  <w:endnote w:type="continuationSeparator" w:id="1">
    <w:p w:rsidR="00C77B6A" w:rsidRDefault="00C77B6A" w:rsidP="00867A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B6A" w:rsidRDefault="00C77B6A" w:rsidP="00867A00">
      <w:pPr>
        <w:spacing w:after="0" w:line="240" w:lineRule="auto"/>
      </w:pPr>
      <w:r>
        <w:separator/>
      </w:r>
    </w:p>
  </w:footnote>
  <w:footnote w:type="continuationSeparator" w:id="1">
    <w:p w:rsidR="00C77B6A" w:rsidRDefault="00C77B6A" w:rsidP="00867A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B6A" w:rsidRPr="00867A00" w:rsidRDefault="00C77B6A">
    <w:pPr>
      <w:pStyle w:val="Header"/>
      <w:jc w:val="center"/>
      <w:rPr>
        <w:rFonts w:ascii="Times New Roman" w:hAnsi="Times New Roman"/>
        <w:sz w:val="18"/>
      </w:rPr>
    </w:pPr>
    <w:r w:rsidRPr="00867A00">
      <w:rPr>
        <w:rFonts w:ascii="Times New Roman" w:hAnsi="Times New Roman"/>
        <w:sz w:val="18"/>
      </w:rPr>
      <w:fldChar w:fldCharType="begin"/>
    </w:r>
    <w:r w:rsidRPr="00867A00">
      <w:rPr>
        <w:rFonts w:ascii="Times New Roman" w:hAnsi="Times New Roman"/>
        <w:sz w:val="18"/>
      </w:rPr>
      <w:instrText>PAGE   \* MERGEFORMAT</w:instrText>
    </w:r>
    <w:r w:rsidRPr="00867A00">
      <w:rPr>
        <w:rFonts w:ascii="Times New Roman" w:hAnsi="Times New Roman"/>
        <w:sz w:val="18"/>
      </w:rPr>
      <w:fldChar w:fldCharType="separate"/>
    </w:r>
    <w:r>
      <w:rPr>
        <w:rFonts w:ascii="Times New Roman" w:hAnsi="Times New Roman"/>
        <w:noProof/>
        <w:sz w:val="18"/>
      </w:rPr>
      <w:t>22</w:t>
    </w:r>
    <w:r w:rsidRPr="00867A00">
      <w:rPr>
        <w:rFonts w:ascii="Times New Roman" w:hAnsi="Times New Roman"/>
        <w:sz w:val="18"/>
      </w:rPr>
      <w:fldChar w:fldCharType="end"/>
    </w:r>
  </w:p>
  <w:p w:rsidR="00C77B6A" w:rsidRDefault="00C77B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938FD"/>
    <w:multiLevelType w:val="hybridMultilevel"/>
    <w:tmpl w:val="EAAEA606"/>
    <w:lvl w:ilvl="0" w:tplc="D414C4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7C1B2D"/>
    <w:multiLevelType w:val="multilevel"/>
    <w:tmpl w:val="931282DA"/>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75ED586F"/>
    <w:multiLevelType w:val="multilevel"/>
    <w:tmpl w:val="C04842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7FF9"/>
    <w:rsid w:val="000018D5"/>
    <w:rsid w:val="00012D5E"/>
    <w:rsid w:val="000135D3"/>
    <w:rsid w:val="00017E87"/>
    <w:rsid w:val="00022917"/>
    <w:rsid w:val="00025C36"/>
    <w:rsid w:val="000327F2"/>
    <w:rsid w:val="00037B72"/>
    <w:rsid w:val="00041530"/>
    <w:rsid w:val="000449EC"/>
    <w:rsid w:val="0004660F"/>
    <w:rsid w:val="00046FA2"/>
    <w:rsid w:val="00061519"/>
    <w:rsid w:val="0006255C"/>
    <w:rsid w:val="000764BB"/>
    <w:rsid w:val="00081D5E"/>
    <w:rsid w:val="00094B01"/>
    <w:rsid w:val="000965FE"/>
    <w:rsid w:val="000A78A7"/>
    <w:rsid w:val="000B091D"/>
    <w:rsid w:val="000C3361"/>
    <w:rsid w:val="000C72EE"/>
    <w:rsid w:val="000D012A"/>
    <w:rsid w:val="000D05EC"/>
    <w:rsid w:val="000D06BD"/>
    <w:rsid w:val="000D2E83"/>
    <w:rsid w:val="000E4CBA"/>
    <w:rsid w:val="000F5A01"/>
    <w:rsid w:val="0011080E"/>
    <w:rsid w:val="00113A55"/>
    <w:rsid w:val="00116ECA"/>
    <w:rsid w:val="00120982"/>
    <w:rsid w:val="00123FD3"/>
    <w:rsid w:val="001242FC"/>
    <w:rsid w:val="0013061F"/>
    <w:rsid w:val="0013374C"/>
    <w:rsid w:val="00133C20"/>
    <w:rsid w:val="00143463"/>
    <w:rsid w:val="00144D76"/>
    <w:rsid w:val="00152EB5"/>
    <w:rsid w:val="001543DE"/>
    <w:rsid w:val="00155FDF"/>
    <w:rsid w:val="00156DBD"/>
    <w:rsid w:val="0016120E"/>
    <w:rsid w:val="00163AA3"/>
    <w:rsid w:val="001675BD"/>
    <w:rsid w:val="001675C3"/>
    <w:rsid w:val="00173A75"/>
    <w:rsid w:val="00177E40"/>
    <w:rsid w:val="001801A8"/>
    <w:rsid w:val="00181EAD"/>
    <w:rsid w:val="00186606"/>
    <w:rsid w:val="00190871"/>
    <w:rsid w:val="0019314A"/>
    <w:rsid w:val="00193A39"/>
    <w:rsid w:val="001970B0"/>
    <w:rsid w:val="001A550A"/>
    <w:rsid w:val="001A6652"/>
    <w:rsid w:val="001B2D49"/>
    <w:rsid w:val="001B3C73"/>
    <w:rsid w:val="001B46F6"/>
    <w:rsid w:val="001D0DE6"/>
    <w:rsid w:val="001D438A"/>
    <w:rsid w:val="001D5D7F"/>
    <w:rsid w:val="001D6834"/>
    <w:rsid w:val="001E7AC4"/>
    <w:rsid w:val="001F1C5C"/>
    <w:rsid w:val="001F7222"/>
    <w:rsid w:val="00215769"/>
    <w:rsid w:val="0022125C"/>
    <w:rsid w:val="0022307B"/>
    <w:rsid w:val="00232403"/>
    <w:rsid w:val="00233870"/>
    <w:rsid w:val="00235C86"/>
    <w:rsid w:val="00255B6F"/>
    <w:rsid w:val="00256AEE"/>
    <w:rsid w:val="00256D00"/>
    <w:rsid w:val="00267CC6"/>
    <w:rsid w:val="00267EC6"/>
    <w:rsid w:val="00271843"/>
    <w:rsid w:val="0029223E"/>
    <w:rsid w:val="00294A65"/>
    <w:rsid w:val="00296A0D"/>
    <w:rsid w:val="002A2D2B"/>
    <w:rsid w:val="002A2D89"/>
    <w:rsid w:val="002A72E2"/>
    <w:rsid w:val="002B3655"/>
    <w:rsid w:val="002C277F"/>
    <w:rsid w:val="002C2B53"/>
    <w:rsid w:val="002D00B1"/>
    <w:rsid w:val="002D56F1"/>
    <w:rsid w:val="002D58E7"/>
    <w:rsid w:val="003217CC"/>
    <w:rsid w:val="00336DBF"/>
    <w:rsid w:val="003412EF"/>
    <w:rsid w:val="0035706C"/>
    <w:rsid w:val="00357871"/>
    <w:rsid w:val="00361804"/>
    <w:rsid w:val="0037600F"/>
    <w:rsid w:val="003A0ED8"/>
    <w:rsid w:val="003B4CB1"/>
    <w:rsid w:val="003E29DB"/>
    <w:rsid w:val="003F31D6"/>
    <w:rsid w:val="003F62AD"/>
    <w:rsid w:val="003F718A"/>
    <w:rsid w:val="00403A9A"/>
    <w:rsid w:val="00405383"/>
    <w:rsid w:val="004103D9"/>
    <w:rsid w:val="00417422"/>
    <w:rsid w:val="00427B82"/>
    <w:rsid w:val="00432C5F"/>
    <w:rsid w:val="00436DC7"/>
    <w:rsid w:val="004423B7"/>
    <w:rsid w:val="00450C5A"/>
    <w:rsid w:val="00452877"/>
    <w:rsid w:val="00452C24"/>
    <w:rsid w:val="004562B9"/>
    <w:rsid w:val="00460B17"/>
    <w:rsid w:val="00462E2E"/>
    <w:rsid w:val="00465EE7"/>
    <w:rsid w:val="004770DF"/>
    <w:rsid w:val="00480420"/>
    <w:rsid w:val="004875D0"/>
    <w:rsid w:val="0049095C"/>
    <w:rsid w:val="00495AE2"/>
    <w:rsid w:val="00496C20"/>
    <w:rsid w:val="004A318D"/>
    <w:rsid w:val="004A5715"/>
    <w:rsid w:val="004A66C5"/>
    <w:rsid w:val="004B5F83"/>
    <w:rsid w:val="004C21BB"/>
    <w:rsid w:val="004C6A3C"/>
    <w:rsid w:val="004C7AF8"/>
    <w:rsid w:val="004D67C2"/>
    <w:rsid w:val="004D6B49"/>
    <w:rsid w:val="004F1BE3"/>
    <w:rsid w:val="00502CF2"/>
    <w:rsid w:val="00502F55"/>
    <w:rsid w:val="005032B5"/>
    <w:rsid w:val="00503561"/>
    <w:rsid w:val="005150F6"/>
    <w:rsid w:val="0051608A"/>
    <w:rsid w:val="00531441"/>
    <w:rsid w:val="00534863"/>
    <w:rsid w:val="005407FD"/>
    <w:rsid w:val="00541E84"/>
    <w:rsid w:val="00546DD0"/>
    <w:rsid w:val="00557418"/>
    <w:rsid w:val="00564A4C"/>
    <w:rsid w:val="00566D60"/>
    <w:rsid w:val="0057481B"/>
    <w:rsid w:val="005821DB"/>
    <w:rsid w:val="00590486"/>
    <w:rsid w:val="005932D0"/>
    <w:rsid w:val="0059571F"/>
    <w:rsid w:val="00595A88"/>
    <w:rsid w:val="00595B32"/>
    <w:rsid w:val="005965B9"/>
    <w:rsid w:val="005B1129"/>
    <w:rsid w:val="005B4EF4"/>
    <w:rsid w:val="005C0B59"/>
    <w:rsid w:val="005C4287"/>
    <w:rsid w:val="005C7FC7"/>
    <w:rsid w:val="005E3909"/>
    <w:rsid w:val="005E4DBF"/>
    <w:rsid w:val="005E5A4E"/>
    <w:rsid w:val="005E6142"/>
    <w:rsid w:val="005E79DE"/>
    <w:rsid w:val="005E7FF9"/>
    <w:rsid w:val="005F087A"/>
    <w:rsid w:val="00621C60"/>
    <w:rsid w:val="00636829"/>
    <w:rsid w:val="00647487"/>
    <w:rsid w:val="00674CF4"/>
    <w:rsid w:val="0068318E"/>
    <w:rsid w:val="00683670"/>
    <w:rsid w:val="00690242"/>
    <w:rsid w:val="00695B42"/>
    <w:rsid w:val="006B4399"/>
    <w:rsid w:val="006B6ADB"/>
    <w:rsid w:val="006C02FF"/>
    <w:rsid w:val="006D15EB"/>
    <w:rsid w:val="006E7EB9"/>
    <w:rsid w:val="006F3CF9"/>
    <w:rsid w:val="00707395"/>
    <w:rsid w:val="00711FF8"/>
    <w:rsid w:val="0071494F"/>
    <w:rsid w:val="007225C3"/>
    <w:rsid w:val="00746319"/>
    <w:rsid w:val="00746D08"/>
    <w:rsid w:val="00771BA7"/>
    <w:rsid w:val="0077233B"/>
    <w:rsid w:val="007724A6"/>
    <w:rsid w:val="007756F5"/>
    <w:rsid w:val="007810FD"/>
    <w:rsid w:val="0078423A"/>
    <w:rsid w:val="007A534C"/>
    <w:rsid w:val="007B3D46"/>
    <w:rsid w:val="007C6BCC"/>
    <w:rsid w:val="007D11A1"/>
    <w:rsid w:val="007D5DEB"/>
    <w:rsid w:val="007D6357"/>
    <w:rsid w:val="007E6970"/>
    <w:rsid w:val="007F0DD3"/>
    <w:rsid w:val="007F556C"/>
    <w:rsid w:val="007F64A5"/>
    <w:rsid w:val="00810A28"/>
    <w:rsid w:val="008202B4"/>
    <w:rsid w:val="00822469"/>
    <w:rsid w:val="00823198"/>
    <w:rsid w:val="00834548"/>
    <w:rsid w:val="0085036A"/>
    <w:rsid w:val="00853AA7"/>
    <w:rsid w:val="00863B93"/>
    <w:rsid w:val="00867A00"/>
    <w:rsid w:val="0087689E"/>
    <w:rsid w:val="008871E0"/>
    <w:rsid w:val="00890EA8"/>
    <w:rsid w:val="008A02BE"/>
    <w:rsid w:val="008A3713"/>
    <w:rsid w:val="008A54AE"/>
    <w:rsid w:val="008A7548"/>
    <w:rsid w:val="008B2804"/>
    <w:rsid w:val="008B54E1"/>
    <w:rsid w:val="008B5978"/>
    <w:rsid w:val="008B5D9E"/>
    <w:rsid w:val="008B7BB6"/>
    <w:rsid w:val="008C0DDB"/>
    <w:rsid w:val="008C3CA2"/>
    <w:rsid w:val="008C6A04"/>
    <w:rsid w:val="008D7E27"/>
    <w:rsid w:val="008E38AA"/>
    <w:rsid w:val="009075E9"/>
    <w:rsid w:val="00916D1A"/>
    <w:rsid w:val="009350A7"/>
    <w:rsid w:val="00940E88"/>
    <w:rsid w:val="0094321A"/>
    <w:rsid w:val="00945462"/>
    <w:rsid w:val="00953932"/>
    <w:rsid w:val="00954543"/>
    <w:rsid w:val="00961F7F"/>
    <w:rsid w:val="009779E5"/>
    <w:rsid w:val="00981D3A"/>
    <w:rsid w:val="009977A0"/>
    <w:rsid w:val="009B5240"/>
    <w:rsid w:val="009B5565"/>
    <w:rsid w:val="009C1849"/>
    <w:rsid w:val="009C5ACC"/>
    <w:rsid w:val="009C7903"/>
    <w:rsid w:val="009E411D"/>
    <w:rsid w:val="009E7388"/>
    <w:rsid w:val="009F1DB2"/>
    <w:rsid w:val="00A02AF8"/>
    <w:rsid w:val="00A232CE"/>
    <w:rsid w:val="00A34FFA"/>
    <w:rsid w:val="00A43155"/>
    <w:rsid w:val="00A62817"/>
    <w:rsid w:val="00A62AE4"/>
    <w:rsid w:val="00A6353C"/>
    <w:rsid w:val="00A64A7F"/>
    <w:rsid w:val="00A671C8"/>
    <w:rsid w:val="00A67406"/>
    <w:rsid w:val="00A67EBE"/>
    <w:rsid w:val="00A72463"/>
    <w:rsid w:val="00A93BE0"/>
    <w:rsid w:val="00AA0749"/>
    <w:rsid w:val="00AA1985"/>
    <w:rsid w:val="00AB19BB"/>
    <w:rsid w:val="00AC7976"/>
    <w:rsid w:val="00AD2599"/>
    <w:rsid w:val="00AD6B87"/>
    <w:rsid w:val="00AF61AD"/>
    <w:rsid w:val="00AF74B1"/>
    <w:rsid w:val="00B052B9"/>
    <w:rsid w:val="00B122B4"/>
    <w:rsid w:val="00B14756"/>
    <w:rsid w:val="00B15367"/>
    <w:rsid w:val="00B33489"/>
    <w:rsid w:val="00B36837"/>
    <w:rsid w:val="00B42163"/>
    <w:rsid w:val="00B4277B"/>
    <w:rsid w:val="00B473DA"/>
    <w:rsid w:val="00B52A75"/>
    <w:rsid w:val="00B52FFE"/>
    <w:rsid w:val="00B5488E"/>
    <w:rsid w:val="00B54DF3"/>
    <w:rsid w:val="00B94F12"/>
    <w:rsid w:val="00BA1FF3"/>
    <w:rsid w:val="00BA5DFA"/>
    <w:rsid w:val="00BB50A2"/>
    <w:rsid w:val="00BB6CC6"/>
    <w:rsid w:val="00BB74B9"/>
    <w:rsid w:val="00BC48AF"/>
    <w:rsid w:val="00BD1E3D"/>
    <w:rsid w:val="00BD4191"/>
    <w:rsid w:val="00BD41F2"/>
    <w:rsid w:val="00BD6ED8"/>
    <w:rsid w:val="00BF3EE0"/>
    <w:rsid w:val="00BF52F7"/>
    <w:rsid w:val="00BF56C3"/>
    <w:rsid w:val="00BF7A33"/>
    <w:rsid w:val="00C15A5C"/>
    <w:rsid w:val="00C250F4"/>
    <w:rsid w:val="00C30FFF"/>
    <w:rsid w:val="00C33B96"/>
    <w:rsid w:val="00C35D61"/>
    <w:rsid w:val="00C46404"/>
    <w:rsid w:val="00C47507"/>
    <w:rsid w:val="00C55DAB"/>
    <w:rsid w:val="00C6142C"/>
    <w:rsid w:val="00C70753"/>
    <w:rsid w:val="00C71C85"/>
    <w:rsid w:val="00C72417"/>
    <w:rsid w:val="00C730E5"/>
    <w:rsid w:val="00C777BD"/>
    <w:rsid w:val="00C77B6A"/>
    <w:rsid w:val="00C82FDF"/>
    <w:rsid w:val="00C841B2"/>
    <w:rsid w:val="00C92119"/>
    <w:rsid w:val="00CA11A6"/>
    <w:rsid w:val="00CB272B"/>
    <w:rsid w:val="00CB5A02"/>
    <w:rsid w:val="00CC1B2C"/>
    <w:rsid w:val="00CC36A3"/>
    <w:rsid w:val="00CC3FD7"/>
    <w:rsid w:val="00CD0E4F"/>
    <w:rsid w:val="00CD3E7B"/>
    <w:rsid w:val="00CD4709"/>
    <w:rsid w:val="00CE1987"/>
    <w:rsid w:val="00CF075D"/>
    <w:rsid w:val="00CF5BAE"/>
    <w:rsid w:val="00D00405"/>
    <w:rsid w:val="00D127C5"/>
    <w:rsid w:val="00D166C2"/>
    <w:rsid w:val="00D32858"/>
    <w:rsid w:val="00D379F5"/>
    <w:rsid w:val="00D4179B"/>
    <w:rsid w:val="00D42021"/>
    <w:rsid w:val="00D4630F"/>
    <w:rsid w:val="00D577E5"/>
    <w:rsid w:val="00D67166"/>
    <w:rsid w:val="00D71B24"/>
    <w:rsid w:val="00D7244E"/>
    <w:rsid w:val="00D812D6"/>
    <w:rsid w:val="00D836D4"/>
    <w:rsid w:val="00DA3218"/>
    <w:rsid w:val="00DB131B"/>
    <w:rsid w:val="00DD0914"/>
    <w:rsid w:val="00DD1C67"/>
    <w:rsid w:val="00DD7EF6"/>
    <w:rsid w:val="00E07803"/>
    <w:rsid w:val="00E20B5A"/>
    <w:rsid w:val="00E244E0"/>
    <w:rsid w:val="00E27404"/>
    <w:rsid w:val="00E33393"/>
    <w:rsid w:val="00E42DEC"/>
    <w:rsid w:val="00E44436"/>
    <w:rsid w:val="00E54278"/>
    <w:rsid w:val="00E55051"/>
    <w:rsid w:val="00E5679E"/>
    <w:rsid w:val="00E61212"/>
    <w:rsid w:val="00E63364"/>
    <w:rsid w:val="00E66518"/>
    <w:rsid w:val="00E70F9F"/>
    <w:rsid w:val="00E71765"/>
    <w:rsid w:val="00E71F08"/>
    <w:rsid w:val="00E83EB2"/>
    <w:rsid w:val="00EC178E"/>
    <w:rsid w:val="00EC7A96"/>
    <w:rsid w:val="00ED76F9"/>
    <w:rsid w:val="00EE1487"/>
    <w:rsid w:val="00EE2ED5"/>
    <w:rsid w:val="00EE362E"/>
    <w:rsid w:val="00EF03D3"/>
    <w:rsid w:val="00F10289"/>
    <w:rsid w:val="00F13211"/>
    <w:rsid w:val="00F158C8"/>
    <w:rsid w:val="00F21219"/>
    <w:rsid w:val="00F2176C"/>
    <w:rsid w:val="00F31451"/>
    <w:rsid w:val="00F37B4B"/>
    <w:rsid w:val="00F43059"/>
    <w:rsid w:val="00F44298"/>
    <w:rsid w:val="00F50028"/>
    <w:rsid w:val="00F71563"/>
    <w:rsid w:val="00F81720"/>
    <w:rsid w:val="00F85CDF"/>
    <w:rsid w:val="00F870F3"/>
    <w:rsid w:val="00F92F28"/>
    <w:rsid w:val="00F93E72"/>
    <w:rsid w:val="00F96E4B"/>
    <w:rsid w:val="00FA33FA"/>
    <w:rsid w:val="00FB07E2"/>
    <w:rsid w:val="00FD1E28"/>
    <w:rsid w:val="00FE42FA"/>
    <w:rsid w:val="00FF2875"/>
    <w:rsid w:val="00FF4E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FF9"/>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93E72"/>
    <w:pPr>
      <w:spacing w:after="0" w:line="240" w:lineRule="auto"/>
      <w:jc w:val="both"/>
    </w:pPr>
    <w:rPr>
      <w:rFonts w:ascii="Times New Roman" w:hAnsi="Times New Roman"/>
      <w:sz w:val="26"/>
      <w:szCs w:val="20"/>
      <w:lang w:eastAsia="ru-RU"/>
    </w:rPr>
  </w:style>
  <w:style w:type="character" w:customStyle="1" w:styleId="BodyTextChar">
    <w:name w:val="Body Text Char"/>
    <w:basedOn w:val="DefaultParagraphFont"/>
    <w:link w:val="BodyText"/>
    <w:uiPriority w:val="99"/>
    <w:locked/>
    <w:rsid w:val="00F93E72"/>
    <w:rPr>
      <w:rFonts w:eastAsia="Times New Roman" w:cs="Times New Roman"/>
      <w:sz w:val="20"/>
      <w:szCs w:val="20"/>
      <w:lang w:eastAsia="ru-RU"/>
    </w:rPr>
  </w:style>
  <w:style w:type="table" w:styleId="TableGrid">
    <w:name w:val="Table Grid"/>
    <w:basedOn w:val="TableNormal"/>
    <w:uiPriority w:val="99"/>
    <w:rsid w:val="00256A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F03D3"/>
    <w:pPr>
      <w:ind w:left="720"/>
      <w:contextualSpacing/>
    </w:pPr>
  </w:style>
  <w:style w:type="paragraph" w:styleId="Header">
    <w:name w:val="header"/>
    <w:basedOn w:val="Normal"/>
    <w:link w:val="HeaderChar"/>
    <w:uiPriority w:val="99"/>
    <w:rsid w:val="00867A0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67A00"/>
    <w:rPr>
      <w:rFonts w:ascii="Calibri" w:hAnsi="Calibri" w:cs="Times New Roman"/>
      <w:sz w:val="22"/>
    </w:rPr>
  </w:style>
  <w:style w:type="paragraph" w:styleId="Footer">
    <w:name w:val="footer"/>
    <w:basedOn w:val="Normal"/>
    <w:link w:val="FooterChar"/>
    <w:uiPriority w:val="99"/>
    <w:rsid w:val="00867A0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67A00"/>
    <w:rPr>
      <w:rFonts w:ascii="Calibri" w:hAnsi="Calibri" w:cs="Times New Roman"/>
      <w:sz w:val="22"/>
    </w:rPr>
  </w:style>
  <w:style w:type="paragraph" w:styleId="BalloonText">
    <w:name w:val="Balloon Text"/>
    <w:basedOn w:val="Normal"/>
    <w:link w:val="BalloonTextChar"/>
    <w:uiPriority w:val="99"/>
    <w:semiHidden/>
    <w:rsid w:val="00647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74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701</TotalTime>
  <Pages>22</Pages>
  <Words>15643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Емельянова</dc:creator>
  <cp:keywords/>
  <dc:description/>
  <cp:lastModifiedBy>Us</cp:lastModifiedBy>
  <cp:revision>16</cp:revision>
  <cp:lastPrinted>2019-04-02T01:10:00Z</cp:lastPrinted>
  <dcterms:created xsi:type="dcterms:W3CDTF">2019-03-27T03:00:00Z</dcterms:created>
  <dcterms:modified xsi:type="dcterms:W3CDTF">2019-04-02T01:25:00Z</dcterms:modified>
</cp:coreProperties>
</file>