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580BC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580BC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апре</w:t>
      </w:r>
      <w:r w:rsidR="0056104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л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="008E5C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56104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B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BC5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15A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80BC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80BC5">
        <w:rPr>
          <w:rFonts w:ascii="Times New Roman" w:eastAsia="Times New Roman" w:hAnsi="Times New Roman" w:cs="Times New Roman"/>
          <w:sz w:val="24"/>
          <w:szCs w:val="24"/>
          <w:u w:val="single"/>
        </w:rPr>
        <w:t>апре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>ля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104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215AB0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</w:t>
      </w:r>
      <w:r w:rsidR="005B45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Е.В.Юдина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215AB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9D38E0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Агаханян Давид Сосович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9D38E0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76FB0" w:rsidTr="009D38E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Нурметов Эмин Ярмет Оглы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215AB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37370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E82D42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561040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B3726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0BC5" w:rsidRPr="00E82D42" w:rsidRDefault="009D38E0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0BC5" w:rsidRPr="00E82D42">
        <w:rPr>
          <w:rFonts w:ascii="Times New Roman" w:eastAsia="Times New Roman" w:hAnsi="Times New Roman" w:cs="Times New Roman"/>
          <w:sz w:val="24"/>
          <w:szCs w:val="24"/>
        </w:rPr>
        <w:t>Линевич Сергей Сергеевич, глава Завитинского района;</w:t>
      </w:r>
    </w:p>
    <w:p w:rsidR="009D38E0" w:rsidRPr="00E82D42" w:rsidRDefault="00580BC5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>ы администрации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 xml:space="preserve"> Завитинского района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726" w:rsidRPr="00E82D42" w:rsidRDefault="00580BC5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328" w:rsidRPr="00E82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3726" w:rsidRPr="00E82D42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управляющий делами</w:t>
      </w:r>
      <w:r w:rsidR="005D571E" w:rsidRPr="00E82D4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7B3726" w:rsidRPr="00E8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E82D42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3C24E2" w:rsidRPr="00E82D42" w:rsidRDefault="00E27DAC" w:rsidP="00A76621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О р</w:t>
      </w:r>
      <w:r w:rsidR="00580BC5" w:rsidRPr="00E82D42">
        <w:rPr>
          <w:rFonts w:ascii="Times New Roman" w:hAnsi="Times New Roman" w:cs="Times New Roman"/>
          <w:sz w:val="24"/>
          <w:szCs w:val="24"/>
        </w:rPr>
        <w:t>еализаци</w:t>
      </w:r>
      <w:r w:rsidRPr="00E82D42">
        <w:rPr>
          <w:rFonts w:ascii="Times New Roman" w:hAnsi="Times New Roman" w:cs="Times New Roman"/>
          <w:sz w:val="24"/>
          <w:szCs w:val="24"/>
        </w:rPr>
        <w:t>и</w:t>
      </w:r>
      <w:r w:rsidR="00580BC5" w:rsidRPr="00E82D42">
        <w:rPr>
          <w:rFonts w:ascii="Times New Roman" w:hAnsi="Times New Roman" w:cs="Times New Roman"/>
          <w:sz w:val="24"/>
          <w:szCs w:val="24"/>
        </w:rPr>
        <w:t xml:space="preserve">  федерального проекта «Успех каждого ребенка» на</w:t>
      </w:r>
      <w:r w:rsidRPr="00E82D42">
        <w:rPr>
          <w:rFonts w:ascii="Times New Roman" w:hAnsi="Times New Roman" w:cs="Times New Roman"/>
          <w:sz w:val="24"/>
          <w:szCs w:val="24"/>
        </w:rPr>
        <w:t xml:space="preserve"> территории Завитинского района</w:t>
      </w:r>
      <w:r w:rsidR="00911C98" w:rsidRPr="00E82D42">
        <w:rPr>
          <w:rFonts w:ascii="Times New Roman" w:hAnsi="Times New Roman" w:cs="Times New Roman"/>
          <w:sz w:val="24"/>
          <w:szCs w:val="24"/>
        </w:rPr>
        <w:t>.</w:t>
      </w:r>
    </w:p>
    <w:p w:rsidR="00580BC5" w:rsidRPr="00E82D42" w:rsidRDefault="003C24E2" w:rsidP="00A766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="00580BC5" w:rsidRPr="00E82D42">
        <w:rPr>
          <w:rFonts w:ascii="Times New Roman" w:hAnsi="Times New Roman" w:cs="Times New Roman"/>
          <w:sz w:val="24"/>
          <w:szCs w:val="24"/>
        </w:rPr>
        <w:t>Морокова Е.Ю</w:t>
      </w:r>
      <w:r w:rsidRPr="00E82D42">
        <w:rPr>
          <w:rFonts w:ascii="Times New Roman" w:hAnsi="Times New Roman" w:cs="Times New Roman"/>
          <w:sz w:val="24"/>
          <w:szCs w:val="24"/>
        </w:rPr>
        <w:t xml:space="preserve">., </w:t>
      </w:r>
      <w:r w:rsidR="00580BC5" w:rsidRPr="00E82D42">
        <w:rPr>
          <w:rFonts w:ascii="Times New Roman" w:hAnsi="Times New Roman" w:cs="Times New Roman"/>
          <w:sz w:val="24"/>
          <w:szCs w:val="24"/>
        </w:rPr>
        <w:t xml:space="preserve">администратор АИС </w:t>
      </w:r>
    </w:p>
    <w:p w:rsidR="00580BC5" w:rsidRPr="00E82D42" w:rsidRDefault="00580BC5" w:rsidP="00A766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766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2D42">
        <w:rPr>
          <w:rFonts w:ascii="Times New Roman" w:hAnsi="Times New Roman" w:cs="Times New Roman"/>
          <w:sz w:val="24"/>
          <w:szCs w:val="24"/>
        </w:rPr>
        <w:t xml:space="preserve">Навигатор Муниципального Опорного </w:t>
      </w:r>
      <w:r w:rsidR="00A76621" w:rsidRPr="00E82D42">
        <w:rPr>
          <w:rFonts w:ascii="Times New Roman" w:hAnsi="Times New Roman" w:cs="Times New Roman"/>
          <w:sz w:val="24"/>
          <w:szCs w:val="24"/>
        </w:rPr>
        <w:t>Центра</w:t>
      </w:r>
    </w:p>
    <w:p w:rsidR="00580BC5" w:rsidRPr="00E82D42" w:rsidRDefault="00A76621" w:rsidP="00A7662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BC5" w:rsidRPr="00E82D42">
        <w:rPr>
          <w:rFonts w:ascii="Times New Roman" w:hAnsi="Times New Roman" w:cs="Times New Roman"/>
          <w:sz w:val="24"/>
          <w:szCs w:val="24"/>
        </w:rPr>
        <w:t xml:space="preserve">Завитинского района </w:t>
      </w:r>
    </w:p>
    <w:p w:rsidR="007B3726" w:rsidRPr="00E82D42" w:rsidRDefault="00580BC5" w:rsidP="00A76621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D42">
        <w:rPr>
          <w:rFonts w:ascii="Times New Roman" w:hAnsi="Times New Roman" w:cs="Times New Roman"/>
          <w:sz w:val="24"/>
          <w:szCs w:val="24"/>
        </w:rPr>
        <w:lastRenderedPageBreak/>
        <w:t>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</w:t>
      </w:r>
      <w:r w:rsidR="00AC1033" w:rsidRPr="00E82D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41C4" w:rsidRPr="00E82D42" w:rsidTr="0016691A">
        <w:tc>
          <w:tcPr>
            <w:tcW w:w="4785" w:type="dxa"/>
          </w:tcPr>
          <w:p w:rsidR="00E941C4" w:rsidRPr="00E82D42" w:rsidRDefault="00E941C4" w:rsidP="00A76621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Pr="00E82D42" w:rsidRDefault="00AC1033" w:rsidP="0016691A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16691A">
              <w:rPr>
                <w:rFonts w:ascii="Times New Roman" w:hAnsi="Times New Roman" w:cs="Times New Roman"/>
                <w:sz w:val="24"/>
                <w:szCs w:val="24"/>
              </w:rPr>
              <w:t>Линевич С.С., глава</w:t>
            </w:r>
            <w:r w:rsidR="00C6517A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Завитинского района </w:t>
            </w:r>
          </w:p>
        </w:tc>
      </w:tr>
      <w:tr w:rsidR="0016691A" w:rsidRPr="00E82D42" w:rsidTr="0016691A">
        <w:trPr>
          <w:trHeight w:val="178"/>
        </w:trPr>
        <w:tc>
          <w:tcPr>
            <w:tcW w:w="9570" w:type="dxa"/>
            <w:gridSpan w:val="2"/>
          </w:tcPr>
          <w:p w:rsidR="0016691A" w:rsidRPr="00E82D42" w:rsidRDefault="0016691A" w:rsidP="0016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3. О реализации ВФСК ГТО на территории Завитинского района.</w:t>
            </w:r>
          </w:p>
        </w:tc>
      </w:tr>
      <w:tr w:rsidR="0016691A" w:rsidRPr="00E82D42" w:rsidTr="0016691A">
        <w:trPr>
          <w:trHeight w:val="840"/>
        </w:trPr>
        <w:tc>
          <w:tcPr>
            <w:tcW w:w="4785" w:type="dxa"/>
          </w:tcPr>
          <w:p w:rsidR="0016691A" w:rsidRPr="00E82D42" w:rsidRDefault="0016691A" w:rsidP="00A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6691A" w:rsidRDefault="0016691A" w:rsidP="00A7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администратор центра тестирования ГТО ДЮСШ Завитинского района</w:t>
            </w:r>
          </w:p>
        </w:tc>
      </w:tr>
      <w:tr w:rsidR="00412343" w:rsidRPr="00E82D42" w:rsidTr="001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AB2D06" w:rsidP="007F5828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DD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28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45CBB" w:rsidRPr="00E82D42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7F58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45CBB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</w:t>
            </w:r>
            <w:r w:rsidR="009B03BC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об осведомленности населения Завитинского района о целях и задачах региональных национальных проектов и результатах реализации плановых мероприятий за 2020 год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43" w:rsidRPr="00E82D42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C6517A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Трофимович Н.П.</w:t>
            </w:r>
            <w:r w:rsidR="009B03BC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социальной поддержке граждан</w:t>
            </w:r>
            <w:r w:rsidR="007F582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</w:t>
            </w:r>
            <w:r w:rsidR="007F5828" w:rsidRPr="00E82D42">
              <w:rPr>
                <w:rFonts w:ascii="Times New Roman" w:hAnsi="Times New Roman" w:cs="Times New Roman"/>
                <w:sz w:val="24"/>
                <w:szCs w:val="24"/>
              </w:rPr>
              <w:t>при администрации района</w:t>
            </w:r>
          </w:p>
        </w:tc>
      </w:tr>
      <w:tr w:rsidR="00412343" w:rsidRPr="00E82D42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AB2D06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 Утверждение даты и проекта повестки следующего заседания  Общественного Совета при администрации Завитинского района.</w:t>
            </w:r>
          </w:p>
        </w:tc>
      </w:tr>
      <w:tr w:rsidR="00412343" w:rsidRPr="00E82D42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Общественного Совета при администрации района</w:t>
            </w:r>
          </w:p>
        </w:tc>
      </w:tr>
    </w:tbl>
    <w:p w:rsidR="00C6517A" w:rsidRPr="00E82D42" w:rsidRDefault="00C6517A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E82D42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E82D42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E82D42">
        <w:rPr>
          <w:rFonts w:ascii="Times New Roman" w:hAnsi="Times New Roman" w:cs="Times New Roman"/>
          <w:b/>
          <w:sz w:val="24"/>
          <w:szCs w:val="24"/>
        </w:rPr>
        <w:t>овета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82D42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911C98" w:rsidRPr="00E82D42" w:rsidRDefault="00911C98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C98" w:rsidRPr="00E82D42" w:rsidRDefault="00911C98" w:rsidP="00911C98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</w:t>
      </w:r>
      <w:r w:rsidR="00E27DAC" w:rsidRPr="00E82D42">
        <w:rPr>
          <w:rFonts w:ascii="Times New Roman" w:hAnsi="Times New Roman" w:cs="Times New Roman"/>
          <w:b/>
          <w:sz w:val="24"/>
          <w:szCs w:val="24"/>
          <w:u w:val="single"/>
        </w:rPr>
        <w:t>О реализации</w:t>
      </w:r>
      <w:r w:rsidR="00C6517A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федерального проекта «Успех каждого ребенка» на</w:t>
      </w:r>
      <w:r w:rsidR="00E27DAC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Завитинского района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6517A" w:rsidRPr="00E82D42" w:rsidRDefault="00911C98" w:rsidP="00C651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C6517A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17A" w:rsidRPr="00E82D42">
        <w:rPr>
          <w:rFonts w:ascii="Times New Roman" w:hAnsi="Times New Roman" w:cs="Times New Roman"/>
          <w:sz w:val="24"/>
          <w:szCs w:val="24"/>
        </w:rPr>
        <w:t>администратор АИС Навигатор Муниципального Опорного Центра Завитинского района Морокова Елена Юрьевна познакомила присутствующих с национальным проектом «Успех каждого ребенка» и рассказала о работе в АИС «Навигатор» дополнительного образования.</w:t>
      </w:r>
    </w:p>
    <w:p w:rsidR="00911C98" w:rsidRPr="00E82D42" w:rsidRDefault="00911C98" w:rsidP="00C6517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C6517A" w:rsidRPr="00E82D42">
        <w:rPr>
          <w:rFonts w:ascii="Times New Roman" w:hAnsi="Times New Roman" w:cs="Times New Roman"/>
          <w:sz w:val="24"/>
          <w:szCs w:val="24"/>
        </w:rPr>
        <w:t xml:space="preserve">задали вопросы докладчику и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E82D42">
        <w:rPr>
          <w:rFonts w:ascii="Times New Roman" w:hAnsi="Times New Roman" w:cs="Times New Roman"/>
          <w:sz w:val="24"/>
          <w:szCs w:val="24"/>
        </w:rPr>
        <w:t>.</w:t>
      </w:r>
    </w:p>
    <w:p w:rsidR="00911C98" w:rsidRPr="00E82D42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E82D42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C6517A" w:rsidRPr="00E82D42" w:rsidRDefault="00C6517A" w:rsidP="00C651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«О р</w:t>
      </w:r>
      <w:r w:rsidRPr="00E82D42">
        <w:rPr>
          <w:rFonts w:ascii="Times New Roman" w:hAnsi="Times New Roman" w:cs="Times New Roman"/>
          <w:sz w:val="24"/>
          <w:szCs w:val="24"/>
        </w:rPr>
        <w:t>еализации  федерального проекта «Успех каждого ребенка» на территории Завитинского района» принять к сведению.</w:t>
      </w:r>
    </w:p>
    <w:p w:rsidR="00911C98" w:rsidRPr="00E82D42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98" w:rsidRPr="00E82D42" w:rsidRDefault="00911C98" w:rsidP="00911C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911C98" w:rsidRPr="00E82D42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C6517A" w:rsidRPr="00E82D42" w:rsidRDefault="00C6517A" w:rsidP="00C651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«О р</w:t>
      </w:r>
      <w:r w:rsidRPr="00E82D42">
        <w:rPr>
          <w:rFonts w:ascii="Times New Roman" w:hAnsi="Times New Roman" w:cs="Times New Roman"/>
          <w:sz w:val="24"/>
          <w:szCs w:val="24"/>
        </w:rPr>
        <w:t>еализации  федерального проекта «Успех каждого ребенка» на территории Завитинского района» принять к сведению.</w:t>
      </w:r>
    </w:p>
    <w:p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2. </w:t>
      </w:r>
      <w:r w:rsidR="00C6517A" w:rsidRPr="00E82D42">
        <w:rPr>
          <w:rFonts w:ascii="Times New Roman" w:hAnsi="Times New Roman" w:cs="Times New Roman"/>
          <w:b/>
          <w:sz w:val="24"/>
          <w:szCs w:val="24"/>
          <w:u w:val="single"/>
        </w:rPr>
        <w:t>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4E97" w:rsidRPr="00E82D42" w:rsidRDefault="00C3611A" w:rsidP="006E4E9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82D42">
        <w:t xml:space="preserve">Докладчик – </w:t>
      </w:r>
      <w:r w:rsidR="00C6517A" w:rsidRPr="00E82D42">
        <w:t>глава Завитинского района Линевич Сергей Сергеевич</w:t>
      </w:r>
      <w:r w:rsidR="006E4E97" w:rsidRPr="00E82D42">
        <w:t xml:space="preserve"> рассказал: «До 31 декабря 2021 года планируется завершение процедуры преобразования во вновь образованное муниципальное образование Завитинский муниципальный округ Амурской области.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В настоящее время в состав Завитинского муниципального района входят 1 городское и 9 сельских поселений, на территории которых находятся 25</w:t>
      </w:r>
      <w:r w:rsidRPr="00E82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D42">
        <w:rPr>
          <w:rFonts w:ascii="Times New Roman" w:hAnsi="Times New Roman" w:cs="Times New Roman"/>
          <w:sz w:val="24"/>
          <w:szCs w:val="24"/>
        </w:rPr>
        <w:t>населённых пунктов.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Завитинский муниципальный  район, как муниципальное образование, включает в свой состав:</w:t>
      </w:r>
      <w:r w:rsidR="00A7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D42">
        <w:rPr>
          <w:rFonts w:ascii="Times New Roman" w:hAnsi="Times New Roman" w:cs="Times New Roman"/>
          <w:color w:val="000000"/>
          <w:sz w:val="24"/>
          <w:szCs w:val="24"/>
        </w:rPr>
        <w:t xml:space="preserve"> 1 городское поселение «Город Завитинск»</w:t>
      </w:r>
      <w:r w:rsidR="00A7662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82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сельских поселений: </w:t>
      </w:r>
      <w:proofErr w:type="gramStart"/>
      <w:r w:rsidRPr="00E82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Албазинский сельсовет, Антоновский сельсовет, Белояровский сельсовет, Болдыревский сельсовет, Верхнеильиновский сельсовет, Иннокентьевский сельсовет, Куприяновский сельсовет, Преображеновский сельсовет, Успеновский сельсовет.</w:t>
      </w:r>
      <w:proofErr w:type="gramEnd"/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2D42">
        <w:rPr>
          <w:rFonts w:ascii="Times New Roman" w:hAnsi="Times New Roman" w:cs="Times New Roman"/>
          <w:color w:val="000000"/>
          <w:sz w:val="24"/>
          <w:szCs w:val="24"/>
        </w:rPr>
        <w:t>Границы вновь образуемого муниципального округа будут совпадать с границами действующих городского и сельских поселений, и охватывать по площади территории объединившихся городского и сельских поселений.</w:t>
      </w:r>
      <w:proofErr w:type="gramEnd"/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местное самоуправление  </w:t>
      </w:r>
      <w:proofErr w:type="gramStart"/>
      <w:r w:rsidRPr="00E82D4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82D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2D42">
        <w:rPr>
          <w:rFonts w:ascii="Times New Roman" w:hAnsi="Times New Roman" w:cs="Times New Roman"/>
          <w:bCs/>
          <w:sz w:val="24"/>
          <w:szCs w:val="24"/>
        </w:rPr>
        <w:t>Завитинском</w:t>
      </w:r>
      <w:proofErr w:type="gramEnd"/>
      <w:r w:rsidRPr="00E82D42">
        <w:rPr>
          <w:rFonts w:ascii="Times New Roman" w:hAnsi="Times New Roman" w:cs="Times New Roman"/>
          <w:bCs/>
          <w:sz w:val="24"/>
          <w:szCs w:val="24"/>
        </w:rPr>
        <w:t xml:space="preserve"> районе двухуровневое: уровень района и уровень поселений (каждый со своими полномочиями и бюджетом).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Цель преобразования местного самоуправления -</w:t>
      </w:r>
      <w:r w:rsidRPr="00E82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D42">
        <w:rPr>
          <w:rFonts w:ascii="Times New Roman" w:hAnsi="Times New Roman" w:cs="Times New Roman"/>
          <w:bCs/>
          <w:sz w:val="24"/>
          <w:szCs w:val="24"/>
        </w:rPr>
        <w:t>повышение эффективности деятельности органов местного самоуправления.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Основные принципы преобразования местного самоуправления: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82D42">
        <w:rPr>
          <w:rFonts w:ascii="Times New Roman" w:hAnsi="Times New Roman" w:cs="Times New Roman"/>
          <w:bCs/>
          <w:sz w:val="24"/>
          <w:szCs w:val="24"/>
        </w:rPr>
        <w:t>Недопустимость отдаления власти от населения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- Принцип целостности территорий и доступности органов власти</w:t>
      </w:r>
    </w:p>
    <w:p w:rsidR="006E4E97" w:rsidRPr="00E82D42" w:rsidRDefault="006E4E97" w:rsidP="006E4E9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Задачи преобразования местного самоуправления:</w:t>
      </w:r>
    </w:p>
    <w:p w:rsidR="006E4E97" w:rsidRPr="00E82D42" w:rsidRDefault="006E4E97" w:rsidP="006E4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 xml:space="preserve">- Повышение административной управляемости; </w:t>
      </w:r>
    </w:p>
    <w:p w:rsidR="006E4E97" w:rsidRPr="00E82D42" w:rsidRDefault="006E4E97" w:rsidP="006E4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- Укрепление кадрового потенциала органов местного самоуправления;</w:t>
      </w:r>
    </w:p>
    <w:p w:rsidR="006E4E97" w:rsidRPr="00E82D42" w:rsidRDefault="006E4E97" w:rsidP="006E4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- Объединение доходных источников объединившихся поселений, повышение эффективности использования финансовых средств;</w:t>
      </w:r>
    </w:p>
    <w:p w:rsidR="006E4E97" w:rsidRPr="00E82D42" w:rsidRDefault="006E4E97" w:rsidP="006E4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 xml:space="preserve">- Исключение нагрузки по разработке и утверждению НПА (устав, положения, регламенты, бюджет и т.д.); </w:t>
      </w:r>
    </w:p>
    <w:p w:rsidR="006E4E97" w:rsidRPr="00E82D42" w:rsidRDefault="006E4E97" w:rsidP="006E4E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D42">
        <w:rPr>
          <w:rFonts w:ascii="Times New Roman" w:hAnsi="Times New Roman" w:cs="Times New Roman"/>
          <w:bCs/>
          <w:sz w:val="24"/>
          <w:szCs w:val="24"/>
        </w:rPr>
        <w:t>- Возможность участия в национальных проектах и областных программах.</w:t>
      </w:r>
    </w:p>
    <w:p w:rsidR="006E4E97" w:rsidRPr="00E82D42" w:rsidRDefault="006E4E97" w:rsidP="006E4E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Таким образом, преобразование муниципальных образований района осуществляется в границах преобразуемых муниципальных образований поселений и направлено на оптимизацию территориальной организации местного самоуправления, структуры органов местного самоуправления и повышение эффективности бюджетных расходов.</w:t>
      </w:r>
    </w:p>
    <w:p w:rsidR="006E4E97" w:rsidRPr="00E82D42" w:rsidRDefault="006E4E97" w:rsidP="006E4E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Объединение городского и сельских поселений является объективным процессом, направленным на концентрацию бюджетных средств, с целью создания условий для более качественного решения вопросов местного значения, совершенствования социальной, транспортной, жилищно-коммунальной инфраструктур, улучшения управляемости территорией, создания условий для повышения уровня и качества жизни населения.</w:t>
      </w:r>
    </w:p>
    <w:p w:rsidR="006E4E97" w:rsidRPr="00E82D42" w:rsidRDefault="006E4E97" w:rsidP="006E4E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Преобразование муниципальных образований увеличит возможности бюджетов поселений по решению вопросов местного значения при сохранении объёмов, качества и доступности предоставляемых населению услуг</w:t>
      </w:r>
      <w:proofErr w:type="gramStart"/>
      <w:r w:rsidRPr="00E82D4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629F0" w:rsidRPr="00E82D42" w:rsidRDefault="000629F0" w:rsidP="000629F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29F0" w:rsidRPr="00E82D42" w:rsidRDefault="000629F0" w:rsidP="000629F0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E82D42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6E4E97" w:rsidRPr="00E82D42" w:rsidRDefault="006E4E97" w:rsidP="006E4E9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Pr="00E82D42">
        <w:rPr>
          <w:rFonts w:ascii="Times New Roman" w:hAnsi="Times New Roman" w:cs="Times New Roman"/>
          <w:sz w:val="24"/>
          <w:szCs w:val="24"/>
        </w:rPr>
        <w:t>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 принять к сведению.</w:t>
      </w:r>
    </w:p>
    <w:p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29F0" w:rsidRPr="00E82D42" w:rsidRDefault="000629F0" w:rsidP="000629F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6E4E97" w:rsidRPr="00E82D42" w:rsidRDefault="006E4E97" w:rsidP="006E4E9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Pr="00E82D42">
        <w:rPr>
          <w:rFonts w:ascii="Times New Roman" w:hAnsi="Times New Roman" w:cs="Times New Roman"/>
          <w:sz w:val="24"/>
          <w:szCs w:val="24"/>
        </w:rPr>
        <w:t>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 принять к сведению.</w:t>
      </w:r>
    </w:p>
    <w:p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C6" w:rsidRPr="00E82D42" w:rsidRDefault="00BE678A" w:rsidP="00FE53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D979DC" w:rsidRPr="00E82D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B2D06" w:rsidRPr="00E82D42">
        <w:rPr>
          <w:rFonts w:ascii="Times New Roman" w:hAnsi="Times New Roman" w:cs="Times New Roman"/>
          <w:b/>
          <w:sz w:val="24"/>
          <w:szCs w:val="24"/>
          <w:u w:val="single"/>
        </w:rPr>
        <w:t>О реализации ВФСК ГТО на территории Завитинского района</w:t>
      </w:r>
      <w:r w:rsidR="00412343"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2D06" w:rsidRPr="00E82D42" w:rsidRDefault="00AB2D06" w:rsidP="00AB2D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Администратор центра тестирования ГТО ДЮСШ Завитинского района, </w:t>
      </w:r>
      <w:r w:rsidRPr="00E82D42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Афанасьева Светлана Владимировна рассказала: «</w:t>
      </w:r>
      <w:r w:rsidRPr="00E82D42">
        <w:rPr>
          <w:rFonts w:ascii="Times New Roman" w:hAnsi="Times New Roman" w:cs="Times New Roman"/>
          <w:sz w:val="24"/>
          <w:szCs w:val="24"/>
        </w:rPr>
        <w:t xml:space="preserve">На 01.04.2021 на территории Завитинского района  зарегистрировано – 2358 человек,   что составляет – 21% зарегистрированных в </w:t>
      </w:r>
      <w:r w:rsidRPr="00E82D42">
        <w:rPr>
          <w:rFonts w:ascii="Times New Roman" w:hAnsi="Times New Roman" w:cs="Times New Roman"/>
          <w:sz w:val="24"/>
          <w:szCs w:val="24"/>
        </w:rPr>
        <w:lastRenderedPageBreak/>
        <w:t>электронной базе данных, от общей численности населения от 6 лет, проживающих на территории муниципального образования.</w:t>
      </w:r>
    </w:p>
    <w:p w:rsidR="00AB2D06" w:rsidRPr="00E82D42" w:rsidRDefault="00AB2D06" w:rsidP="00AB2D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Приняли участие в выполнении нормативов комплекса ГТО в первом квартале 2021 года  – 128 человек.</w:t>
      </w:r>
    </w:p>
    <w:p w:rsidR="00AB2D06" w:rsidRPr="00E82D42" w:rsidRDefault="00AB2D06" w:rsidP="00AB2D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По итогам 1 квартала 2021 года – 16 человек будут награждены золотыми знаками отличия ГТО в возрасте от  7 до 30 лет.</w:t>
      </w:r>
    </w:p>
    <w:p w:rsidR="00AB2D06" w:rsidRPr="00E82D42" w:rsidRDefault="00AB2D06" w:rsidP="00AB2D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Систематически проводятся мероприятия по пропаганде и популяризации ВФСК ГТО на территории Завитинского района, в первом квартале проведены:</w:t>
      </w:r>
    </w:p>
    <w:p w:rsidR="00AB2D06" w:rsidRPr="00E82D42" w:rsidRDefault="00AB2D06" w:rsidP="00AB2D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акции «ГТО – проверь свои возможности»;</w:t>
      </w:r>
    </w:p>
    <w:p w:rsidR="00AB2D06" w:rsidRPr="00E82D42" w:rsidRDefault="00AB2D06" w:rsidP="00AB2D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              «Выходной день с ГТО»</w:t>
      </w:r>
    </w:p>
    <w:p w:rsidR="00AB2D06" w:rsidRPr="00E82D42" w:rsidRDefault="00AB2D06" w:rsidP="00AB2D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проект ЦТ ГТО – «ГТО в лицах»;</w:t>
      </w:r>
    </w:p>
    <w:p w:rsidR="00AB2D06" w:rsidRPr="00E82D42" w:rsidRDefault="00AB2D06" w:rsidP="00AB2D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видео конкурс  - «ГТО нас всех объединяет».</w:t>
      </w:r>
    </w:p>
    <w:p w:rsidR="00AB2D06" w:rsidRPr="00E82D42" w:rsidRDefault="00AB2D06" w:rsidP="00AB2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Участие в региональных мероприятиях:</w:t>
      </w:r>
    </w:p>
    <w:p w:rsidR="00AB2D06" w:rsidRPr="00E82D42" w:rsidRDefault="00AB2D06" w:rsidP="00AB2D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призёры (первое место) в региональном Фестивале ГТО среди семейных команд;</w:t>
      </w:r>
    </w:p>
    <w:p w:rsidR="00AB2D06" w:rsidRPr="00E82D42" w:rsidRDefault="00AB2D06" w:rsidP="00AB2D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 - участие в зимнем многоборье - Фестивале ГТО (общекомандное 5 место)</w:t>
      </w:r>
      <w:proofErr w:type="gramStart"/>
      <w:r w:rsidRPr="00E82D4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82D42">
        <w:rPr>
          <w:rFonts w:ascii="Times New Roman" w:hAnsi="Times New Roman" w:cs="Times New Roman"/>
          <w:sz w:val="24"/>
          <w:szCs w:val="24"/>
        </w:rPr>
        <w:t>.</w:t>
      </w:r>
    </w:p>
    <w:p w:rsidR="00412343" w:rsidRPr="00E82D42" w:rsidRDefault="00AB2D06" w:rsidP="0041234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C6" w:rsidRPr="00E82D42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:rsidR="00622FC6" w:rsidRPr="00E82D42" w:rsidRDefault="00412343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22FC6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622FC6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="00622FC6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3119FE" w:rsidRPr="00E82D42" w:rsidRDefault="003119FE" w:rsidP="003119F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1. Информацию «</w:t>
      </w:r>
      <w:r w:rsidR="00AB2D06" w:rsidRPr="00E82D42">
        <w:rPr>
          <w:rFonts w:ascii="Times New Roman" w:hAnsi="Times New Roman" w:cs="Times New Roman"/>
          <w:sz w:val="24"/>
          <w:szCs w:val="24"/>
        </w:rPr>
        <w:t>О реализации ВФСК ГТО на территории Завитинского района</w:t>
      </w:r>
      <w:r w:rsidRPr="00E82D42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3119FE" w:rsidRPr="00E82D42" w:rsidRDefault="003119FE" w:rsidP="003119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005C5" w:rsidRPr="00E82D42">
        <w:rPr>
          <w:rFonts w:ascii="Times New Roman" w:eastAsia="Times New Roman" w:hAnsi="Times New Roman" w:cs="Times New Roman"/>
          <w:sz w:val="24"/>
          <w:szCs w:val="24"/>
        </w:rPr>
        <w:t xml:space="preserve">Членам Общественного Совета проводить </w:t>
      </w:r>
      <w:r w:rsidR="00454E85" w:rsidRPr="00E82D42">
        <w:rPr>
          <w:rFonts w:ascii="Times New Roman" w:eastAsia="Times New Roman" w:hAnsi="Times New Roman" w:cs="Times New Roman"/>
          <w:sz w:val="24"/>
          <w:szCs w:val="24"/>
        </w:rPr>
        <w:t xml:space="preserve">в своих коллективах </w:t>
      </w:r>
      <w:r w:rsidR="005005C5" w:rsidRPr="00E82D42">
        <w:rPr>
          <w:rFonts w:ascii="Times New Roman" w:eastAsia="Times New Roman" w:hAnsi="Times New Roman" w:cs="Times New Roman"/>
          <w:sz w:val="24"/>
          <w:szCs w:val="24"/>
        </w:rPr>
        <w:t>разъяснительную работу о</w:t>
      </w:r>
      <w:r w:rsidR="00454E85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E85" w:rsidRPr="00E82D42">
        <w:rPr>
          <w:rFonts w:ascii="Times New Roman" w:hAnsi="Times New Roman" w:cs="Times New Roman"/>
          <w:sz w:val="24"/>
          <w:szCs w:val="24"/>
        </w:rPr>
        <w:t>выполнении нормативов комплекса ГТО</w:t>
      </w:r>
      <w:r w:rsidR="005005C5" w:rsidRPr="00E82D42">
        <w:rPr>
          <w:rFonts w:ascii="Times New Roman" w:hAnsi="Times New Roman" w:cs="Times New Roman"/>
          <w:sz w:val="24"/>
          <w:szCs w:val="24"/>
        </w:rPr>
        <w:t>.</w:t>
      </w:r>
    </w:p>
    <w:p w:rsidR="00622FC6" w:rsidRPr="00E82D42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5005C5" w:rsidRPr="00E82D42" w:rsidRDefault="005005C5" w:rsidP="005005C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54E85" w:rsidRPr="00E82D42" w:rsidRDefault="00454E85" w:rsidP="00454E8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1. Информацию «</w:t>
      </w:r>
      <w:r w:rsidRPr="00E82D42">
        <w:rPr>
          <w:rFonts w:ascii="Times New Roman" w:hAnsi="Times New Roman" w:cs="Times New Roman"/>
          <w:sz w:val="24"/>
          <w:szCs w:val="24"/>
        </w:rPr>
        <w:t>О реализации ВФСК ГТО на территории Завитинского района» принять к сведению.</w:t>
      </w:r>
    </w:p>
    <w:p w:rsidR="00454E85" w:rsidRPr="00E82D42" w:rsidRDefault="00454E85" w:rsidP="00454E8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2. Членам Общественного Совета проводить в своих коллективах разъяснительную работу о </w:t>
      </w:r>
      <w:r w:rsidRPr="00E82D42">
        <w:rPr>
          <w:rFonts w:ascii="Times New Roman" w:hAnsi="Times New Roman" w:cs="Times New Roman"/>
          <w:sz w:val="24"/>
          <w:szCs w:val="24"/>
        </w:rPr>
        <w:t>выполнении нормативов комплекса ГТО.</w:t>
      </w:r>
    </w:p>
    <w:p w:rsidR="00026B45" w:rsidRPr="00E82D42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3BC" w:rsidRPr="00E82D42" w:rsidRDefault="00026B45" w:rsidP="009B03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п. </w:t>
      </w:r>
      <w:r w:rsidR="00F61E17" w:rsidRPr="00E82D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E82D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E82D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 и</w:t>
      </w:r>
      <w:r w:rsidR="00CE489D" w:rsidRPr="00E82D42">
        <w:rPr>
          <w:rFonts w:ascii="Times New Roman" w:hAnsi="Times New Roman" w:cs="Times New Roman"/>
          <w:b/>
          <w:sz w:val="24"/>
          <w:szCs w:val="24"/>
          <w:u w:val="single"/>
        </w:rPr>
        <w:t>тог</w:t>
      </w:r>
      <w:r w:rsidR="00E82D42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r w:rsidR="00145CBB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проведенного</w:t>
      </w:r>
      <w:r w:rsidR="00CE489D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мониторинга об осведомленности населения Завитинского района о целях и задачах региональных национальных проектов и результатах реализации плановых мероприятий за 2020 год.</w:t>
      </w:r>
    </w:p>
    <w:p w:rsidR="00CE489D" w:rsidRPr="00E82D42" w:rsidRDefault="00CE489D" w:rsidP="00A7662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proofErr w:type="gramStart"/>
      <w:r w:rsidRPr="00E82D42">
        <w:t xml:space="preserve">Докладчик, председатель комиссии по социальной поддержке граждан Общественного Совета </w:t>
      </w:r>
      <w:r w:rsidR="007F5828" w:rsidRPr="00E82D42">
        <w:t xml:space="preserve">при администрации района </w:t>
      </w:r>
      <w:r w:rsidRPr="00E82D42">
        <w:t xml:space="preserve">Трофимович Наталья Петровна, довела присутствующим итоги проведенного мониторинга об осведомленности населения Завитинского района о целях и задачах региональных национальных проектов и результатах реализации плановых мероприятий за 2020 год, по результатам которого выяснилось, что  10,3% респондентов ничего не слышали о нацпроектах. </w:t>
      </w:r>
      <w:proofErr w:type="gramEnd"/>
    </w:p>
    <w:p w:rsidR="00044BC1" w:rsidRPr="00E82D42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:rsidR="00044BC1" w:rsidRPr="00E82D42" w:rsidRDefault="000515DD" w:rsidP="00044BC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026B45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026B45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="0024618A" w:rsidRPr="00E82D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572" w:rsidRPr="00E82D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4BC1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9B03BC" w:rsidRPr="00E82D42" w:rsidRDefault="000515DD" w:rsidP="000515DD">
      <w:pPr>
        <w:pStyle w:val="a3"/>
        <w:numPr>
          <w:ilvl w:val="0"/>
          <w:numId w:val="31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="00145CBB" w:rsidRPr="00E82D42">
        <w:rPr>
          <w:rFonts w:ascii="Times New Roman" w:eastAsia="Times New Roman" w:hAnsi="Times New Roman" w:cs="Times New Roman"/>
          <w:sz w:val="24"/>
          <w:szCs w:val="24"/>
        </w:rPr>
        <w:t>Об и</w:t>
      </w:r>
      <w:r w:rsidR="00145CBB" w:rsidRPr="00E82D42">
        <w:rPr>
          <w:rFonts w:ascii="Times New Roman" w:hAnsi="Times New Roman" w:cs="Times New Roman"/>
          <w:sz w:val="24"/>
          <w:szCs w:val="24"/>
        </w:rPr>
        <w:t>тогах проведенного мониторинга об осведомленности населения Завитинского района о целях и задачах региональных национальных проектов и результатах реализации плановых мероприятий за 2020 год</w:t>
      </w:r>
      <w:r w:rsidRPr="00E82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B03BC" w:rsidRPr="00E82D42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сведению.</w:t>
      </w:r>
    </w:p>
    <w:p w:rsidR="00044BC1" w:rsidRPr="00E82D42" w:rsidRDefault="00F61E17" w:rsidP="000515DD">
      <w:pPr>
        <w:pStyle w:val="a3"/>
        <w:numPr>
          <w:ilvl w:val="0"/>
          <w:numId w:val="31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45CBB" w:rsidRPr="00E82D42">
        <w:rPr>
          <w:rFonts w:ascii="Times New Roman" w:hAnsi="Times New Roman" w:cs="Times New Roman"/>
          <w:sz w:val="24"/>
          <w:szCs w:val="24"/>
        </w:rPr>
        <w:t xml:space="preserve">администрации Завитинского района </w:t>
      </w:r>
      <w:r w:rsidR="00535EA0" w:rsidRPr="00E82D42">
        <w:rPr>
          <w:rFonts w:ascii="Times New Roman" w:hAnsi="Times New Roman" w:cs="Times New Roman"/>
          <w:sz w:val="24"/>
          <w:szCs w:val="24"/>
        </w:rPr>
        <w:t xml:space="preserve"> </w:t>
      </w:r>
      <w:r w:rsidR="00145CBB" w:rsidRPr="00E82D42">
        <w:rPr>
          <w:rFonts w:ascii="Times New Roman" w:hAnsi="Times New Roman" w:cs="Times New Roman"/>
          <w:sz w:val="24"/>
          <w:szCs w:val="24"/>
        </w:rPr>
        <w:t>более широко освещать в СМИ и социальных сетях тему реализации национальных проектов на территории Завитинского района и Амурской области в целом</w:t>
      </w:r>
      <w:r w:rsidR="00044BC1" w:rsidRPr="00E82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307" w:rsidRPr="00E82D42" w:rsidRDefault="00026B45" w:rsidP="00380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  <w:r w:rsidR="00380307" w:rsidRPr="00E82D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B45" w:rsidRPr="00E82D42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5264F9" w:rsidRPr="00E82D42" w:rsidRDefault="005264F9" w:rsidP="005264F9">
      <w:pPr>
        <w:pStyle w:val="a3"/>
        <w:numPr>
          <w:ilvl w:val="0"/>
          <w:numId w:val="37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«Об и</w:t>
      </w:r>
      <w:r w:rsidRPr="00E82D42">
        <w:rPr>
          <w:rFonts w:ascii="Times New Roman" w:hAnsi="Times New Roman" w:cs="Times New Roman"/>
          <w:sz w:val="24"/>
          <w:szCs w:val="24"/>
        </w:rPr>
        <w:t>тогах проведенного мониторинга об осведомленности населения Завитинского района о целях и задачах региональных национальных проектов и результатах реализации плановых мероприятий за 2020 год</w:t>
      </w:r>
      <w:r w:rsidRPr="00E82D42">
        <w:rPr>
          <w:rFonts w:ascii="Times New Roman" w:hAnsi="Times New Roman" w:cs="Times New Roman"/>
          <w:color w:val="000000" w:themeColor="text1"/>
          <w:sz w:val="24"/>
          <w:szCs w:val="24"/>
        </w:rPr>
        <w:t>» принять к сведению.</w:t>
      </w:r>
    </w:p>
    <w:p w:rsidR="005264F9" w:rsidRPr="00E82D42" w:rsidRDefault="005264F9" w:rsidP="005264F9">
      <w:pPr>
        <w:pStyle w:val="a3"/>
        <w:numPr>
          <w:ilvl w:val="0"/>
          <w:numId w:val="37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администрации Завитинского района  более широко освещать в СМИ и социальных сетях тему реализации национальных проектов на территории Завитинского района и Амурской области в целом. </w:t>
      </w:r>
    </w:p>
    <w:p w:rsidR="000515DD" w:rsidRPr="00E82D42" w:rsidRDefault="000515DD" w:rsidP="000515D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EA0" w:rsidRPr="00E82D42" w:rsidRDefault="00535EA0" w:rsidP="000515D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5264F9" w:rsidRPr="00E82D4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571BF3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1C" w:rsidRPr="00E82D42">
        <w:rPr>
          <w:rFonts w:ascii="Times New Roman" w:hAnsi="Times New Roman" w:cs="Times New Roman"/>
          <w:sz w:val="24"/>
          <w:szCs w:val="24"/>
        </w:rPr>
        <w:t>председател</w:t>
      </w:r>
      <w:r w:rsidR="00571BF3" w:rsidRPr="00E82D42">
        <w:rPr>
          <w:rFonts w:ascii="Times New Roman" w:hAnsi="Times New Roman" w:cs="Times New Roman"/>
          <w:sz w:val="24"/>
          <w:szCs w:val="24"/>
        </w:rPr>
        <w:t>ь</w:t>
      </w:r>
      <w:r w:rsidR="0002759C" w:rsidRPr="00E82D4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E82D4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71BF3" w:rsidRPr="00E82D42">
        <w:rPr>
          <w:rFonts w:ascii="Times New Roman" w:hAnsi="Times New Roman" w:cs="Times New Roman"/>
          <w:sz w:val="24"/>
          <w:szCs w:val="24"/>
        </w:rPr>
        <w:t>Афанасьева С.В</w:t>
      </w:r>
      <w:r w:rsidR="00E32A1C" w:rsidRPr="00E82D42">
        <w:rPr>
          <w:rFonts w:ascii="Times New Roman" w:hAnsi="Times New Roman" w:cs="Times New Roman"/>
          <w:sz w:val="24"/>
          <w:szCs w:val="24"/>
        </w:rPr>
        <w:t>.</w:t>
      </w:r>
      <w:r w:rsidRPr="00E82D42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7F5828">
        <w:rPr>
          <w:rFonts w:ascii="Times New Roman" w:hAnsi="Times New Roman" w:cs="Times New Roman"/>
          <w:sz w:val="24"/>
          <w:szCs w:val="24"/>
        </w:rPr>
        <w:t>ию</w:t>
      </w:r>
      <w:r w:rsidR="00571BF3" w:rsidRPr="00E82D42">
        <w:rPr>
          <w:rFonts w:ascii="Times New Roman" w:hAnsi="Times New Roman" w:cs="Times New Roman"/>
          <w:sz w:val="24"/>
          <w:szCs w:val="24"/>
        </w:rPr>
        <w:t>ль</w:t>
      </w:r>
      <w:r w:rsidRPr="00E82D42">
        <w:rPr>
          <w:rFonts w:ascii="Times New Roman" w:hAnsi="Times New Roman" w:cs="Times New Roman"/>
          <w:sz w:val="24"/>
          <w:szCs w:val="24"/>
        </w:rPr>
        <w:t xml:space="preserve"> 20</w:t>
      </w:r>
      <w:r w:rsidR="00A50CFB" w:rsidRPr="00E82D42">
        <w:rPr>
          <w:rFonts w:ascii="Times New Roman" w:hAnsi="Times New Roman" w:cs="Times New Roman"/>
          <w:sz w:val="24"/>
          <w:szCs w:val="24"/>
        </w:rPr>
        <w:t>2</w:t>
      </w:r>
      <w:r w:rsidR="00571BF3" w:rsidRPr="00E82D42">
        <w:rPr>
          <w:rFonts w:ascii="Times New Roman" w:hAnsi="Times New Roman" w:cs="Times New Roman"/>
          <w:sz w:val="24"/>
          <w:szCs w:val="24"/>
        </w:rPr>
        <w:t>1</w:t>
      </w:r>
      <w:r w:rsidRPr="00E82D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E82D42" w:rsidRDefault="00656A6F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="00C551B0" w:rsidRPr="00E82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E82D42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E82D42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 w:rsidRPr="00E82D42">
        <w:rPr>
          <w:rFonts w:ascii="Times New Roman" w:hAnsi="Times New Roman" w:cs="Times New Roman"/>
          <w:sz w:val="24"/>
          <w:szCs w:val="24"/>
        </w:rPr>
        <w:t>с</w:t>
      </w:r>
      <w:r w:rsidR="00423FA5" w:rsidRPr="00E82D42">
        <w:rPr>
          <w:rFonts w:ascii="Times New Roman" w:hAnsi="Times New Roman" w:cs="Times New Roman"/>
          <w:sz w:val="24"/>
          <w:szCs w:val="24"/>
        </w:rPr>
        <w:t>трации  Завитинского района – 2</w:t>
      </w:r>
      <w:r w:rsidR="00364E45" w:rsidRPr="00E82D42">
        <w:rPr>
          <w:rFonts w:ascii="Times New Roman" w:hAnsi="Times New Roman" w:cs="Times New Roman"/>
          <w:sz w:val="24"/>
          <w:szCs w:val="24"/>
        </w:rPr>
        <w:t>8</w:t>
      </w:r>
      <w:r w:rsidR="00344771" w:rsidRPr="00E82D42">
        <w:rPr>
          <w:rFonts w:ascii="Times New Roman" w:hAnsi="Times New Roman" w:cs="Times New Roman"/>
          <w:sz w:val="24"/>
          <w:szCs w:val="24"/>
        </w:rPr>
        <w:t>.0</w:t>
      </w:r>
      <w:r w:rsidR="005264F9" w:rsidRPr="00E82D42">
        <w:rPr>
          <w:rFonts w:ascii="Times New Roman" w:hAnsi="Times New Roman" w:cs="Times New Roman"/>
          <w:sz w:val="24"/>
          <w:szCs w:val="24"/>
        </w:rPr>
        <w:t>7</w:t>
      </w:r>
      <w:r w:rsidR="00344771" w:rsidRPr="00E82D42">
        <w:rPr>
          <w:rFonts w:ascii="Times New Roman" w:hAnsi="Times New Roman" w:cs="Times New Roman"/>
          <w:sz w:val="24"/>
          <w:szCs w:val="24"/>
        </w:rPr>
        <w:t>.20</w:t>
      </w:r>
      <w:r w:rsidR="00120AE7" w:rsidRPr="00E82D42">
        <w:rPr>
          <w:rFonts w:ascii="Times New Roman" w:hAnsi="Times New Roman" w:cs="Times New Roman"/>
          <w:sz w:val="24"/>
          <w:szCs w:val="24"/>
        </w:rPr>
        <w:t>2</w:t>
      </w:r>
      <w:r w:rsidR="00656A6F" w:rsidRPr="00E82D42">
        <w:rPr>
          <w:rFonts w:ascii="Times New Roman" w:hAnsi="Times New Roman" w:cs="Times New Roman"/>
          <w:sz w:val="24"/>
          <w:szCs w:val="24"/>
        </w:rPr>
        <w:t>1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46562" w:rsidRPr="00E82D42" w:rsidTr="00686D04">
        <w:tc>
          <w:tcPr>
            <w:tcW w:w="9570" w:type="dxa"/>
            <w:gridSpan w:val="2"/>
          </w:tcPr>
          <w:p w:rsidR="00C46562" w:rsidRPr="00E82D4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О подготовке к 95-летнему юбилею Завитинского района</w:t>
            </w:r>
            <w:r w:rsidR="009D54C1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:rsidRPr="00E82D42" w:rsidTr="00686D04">
        <w:tc>
          <w:tcPr>
            <w:tcW w:w="4785" w:type="dxa"/>
          </w:tcPr>
          <w:p w:rsidR="00C46562" w:rsidRPr="00E82D4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6562" w:rsidRPr="00E82D42" w:rsidRDefault="00C46562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A76621">
              <w:rPr>
                <w:rFonts w:ascii="Times New Roman" w:hAnsi="Times New Roman" w:cs="Times New Roman"/>
                <w:sz w:val="24"/>
                <w:szCs w:val="24"/>
              </w:rPr>
              <w:t>Татарникова А.А</w:t>
            </w:r>
            <w:r w:rsidR="00364E45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Завитинского района по социальным вопросам</w:t>
            </w:r>
            <w:r w:rsidR="00364E45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FA5" w:rsidRPr="00E82D42" w:rsidTr="00686D04">
        <w:tc>
          <w:tcPr>
            <w:tcW w:w="9570" w:type="dxa"/>
            <w:gridSpan w:val="2"/>
          </w:tcPr>
          <w:p w:rsidR="00423FA5" w:rsidRPr="00E82D42" w:rsidRDefault="005264F9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FA5" w:rsidRPr="00E82D42">
              <w:rPr>
                <w:rFonts w:ascii="Times New Roman" w:hAnsi="Times New Roman" w:cs="Times New Roman"/>
                <w:sz w:val="24"/>
                <w:szCs w:val="24"/>
              </w:rPr>
              <w:t>. Утверждение проекта повестки следующего заседания Общественного Совета при администрации Завитинского района.</w:t>
            </w:r>
          </w:p>
        </w:tc>
      </w:tr>
      <w:tr w:rsidR="0049148A" w:rsidRPr="00E82D42" w:rsidTr="00686D04">
        <w:tc>
          <w:tcPr>
            <w:tcW w:w="4785" w:type="dxa"/>
          </w:tcPr>
          <w:p w:rsidR="0049148A" w:rsidRPr="00E82D42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148A" w:rsidRPr="00E82D42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E82D42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E82D42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администрации  Завитинского района – 2</w:t>
      </w:r>
      <w:r w:rsidR="00364E45" w:rsidRPr="00E82D42">
        <w:rPr>
          <w:rFonts w:ascii="Times New Roman" w:hAnsi="Times New Roman" w:cs="Times New Roman"/>
          <w:sz w:val="24"/>
          <w:szCs w:val="24"/>
        </w:rPr>
        <w:t>8</w:t>
      </w:r>
      <w:r w:rsidRPr="00E82D42">
        <w:rPr>
          <w:rFonts w:ascii="Times New Roman" w:hAnsi="Times New Roman" w:cs="Times New Roman"/>
          <w:sz w:val="24"/>
          <w:szCs w:val="24"/>
        </w:rPr>
        <w:t>.0</w:t>
      </w:r>
      <w:r w:rsidR="005264F9" w:rsidRPr="00E82D42">
        <w:rPr>
          <w:rFonts w:ascii="Times New Roman" w:hAnsi="Times New Roman" w:cs="Times New Roman"/>
          <w:sz w:val="24"/>
          <w:szCs w:val="24"/>
        </w:rPr>
        <w:t>7</w:t>
      </w:r>
      <w:r w:rsidRPr="00E82D42">
        <w:rPr>
          <w:rFonts w:ascii="Times New Roman" w:hAnsi="Times New Roman" w:cs="Times New Roman"/>
          <w:sz w:val="24"/>
          <w:szCs w:val="24"/>
        </w:rPr>
        <w:t>.202</w:t>
      </w:r>
      <w:r w:rsidR="00686D04" w:rsidRPr="00E82D42">
        <w:rPr>
          <w:rFonts w:ascii="Times New Roman" w:hAnsi="Times New Roman" w:cs="Times New Roman"/>
          <w:sz w:val="24"/>
          <w:szCs w:val="24"/>
        </w:rPr>
        <w:t>1</w:t>
      </w:r>
      <w:r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4E45" w:rsidRPr="00E82D42" w:rsidTr="00172040">
        <w:tc>
          <w:tcPr>
            <w:tcW w:w="9570" w:type="dxa"/>
            <w:gridSpan w:val="2"/>
          </w:tcPr>
          <w:p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О подготовке к 95-летнему юбилею Завитинского района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E45" w:rsidRPr="00E82D42" w:rsidTr="00172040">
        <w:tc>
          <w:tcPr>
            <w:tcW w:w="4785" w:type="dxa"/>
          </w:tcPr>
          <w:p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64E45" w:rsidRPr="00E82D42" w:rsidRDefault="00364E45" w:rsidP="0017204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A76621">
              <w:rPr>
                <w:rFonts w:ascii="Times New Roman" w:hAnsi="Times New Roman" w:cs="Times New Roman"/>
                <w:sz w:val="24"/>
                <w:szCs w:val="24"/>
              </w:rPr>
              <w:t>Татарникова А.А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 Завитинского района по социальным вопросам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E45" w:rsidRPr="00E82D42" w:rsidTr="00172040">
        <w:tc>
          <w:tcPr>
            <w:tcW w:w="9570" w:type="dxa"/>
            <w:gridSpan w:val="2"/>
          </w:tcPr>
          <w:p w:rsidR="00364E45" w:rsidRPr="00E82D42" w:rsidRDefault="00A76621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E45" w:rsidRPr="00E82D42">
              <w:rPr>
                <w:rFonts w:ascii="Times New Roman" w:hAnsi="Times New Roman" w:cs="Times New Roman"/>
                <w:sz w:val="24"/>
                <w:szCs w:val="24"/>
              </w:rPr>
              <w:t>. Утверждение проекта повестки следующего заседания Общественного Совета при администрации Завитинского района.</w:t>
            </w:r>
          </w:p>
        </w:tc>
      </w:tr>
      <w:tr w:rsidR="00364E45" w:rsidRPr="00E82D42" w:rsidTr="00172040">
        <w:tc>
          <w:tcPr>
            <w:tcW w:w="4785" w:type="dxa"/>
          </w:tcPr>
          <w:p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64E45" w:rsidRPr="00E82D42" w:rsidRDefault="00364E45" w:rsidP="0017204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E74A8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С.В.Афанасьева</w:t>
      </w:r>
    </w:p>
    <w:p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148A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Е.В.Юдина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9148A" w:rsidRPr="00E82D42" w:rsidSect="00A76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644492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18FF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2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458C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016F9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03A75"/>
    <w:multiLevelType w:val="hybridMultilevel"/>
    <w:tmpl w:val="356A9F92"/>
    <w:lvl w:ilvl="0" w:tplc="D6C8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5AF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24"/>
  </w:num>
  <w:num w:numId="9">
    <w:abstractNumId w:val="21"/>
  </w:num>
  <w:num w:numId="10">
    <w:abstractNumId w:val="33"/>
  </w:num>
  <w:num w:numId="11">
    <w:abstractNumId w:val="8"/>
  </w:num>
  <w:num w:numId="12">
    <w:abstractNumId w:val="7"/>
  </w:num>
  <w:num w:numId="13">
    <w:abstractNumId w:val="29"/>
  </w:num>
  <w:num w:numId="14">
    <w:abstractNumId w:val="13"/>
  </w:num>
  <w:num w:numId="15">
    <w:abstractNumId w:val="19"/>
  </w:num>
  <w:num w:numId="16">
    <w:abstractNumId w:val="0"/>
  </w:num>
  <w:num w:numId="17">
    <w:abstractNumId w:val="17"/>
  </w:num>
  <w:num w:numId="18">
    <w:abstractNumId w:val="26"/>
  </w:num>
  <w:num w:numId="19">
    <w:abstractNumId w:val="3"/>
  </w:num>
  <w:num w:numId="20">
    <w:abstractNumId w:val="31"/>
  </w:num>
  <w:num w:numId="21">
    <w:abstractNumId w:val="35"/>
  </w:num>
  <w:num w:numId="22">
    <w:abstractNumId w:val="10"/>
  </w:num>
  <w:num w:numId="23">
    <w:abstractNumId w:val="4"/>
  </w:num>
  <w:num w:numId="24">
    <w:abstractNumId w:val="20"/>
  </w:num>
  <w:num w:numId="25">
    <w:abstractNumId w:val="23"/>
  </w:num>
  <w:num w:numId="26">
    <w:abstractNumId w:val="16"/>
  </w:num>
  <w:num w:numId="27">
    <w:abstractNumId w:val="25"/>
  </w:num>
  <w:num w:numId="28">
    <w:abstractNumId w:val="36"/>
  </w:num>
  <w:num w:numId="29">
    <w:abstractNumId w:val="15"/>
  </w:num>
  <w:num w:numId="30">
    <w:abstractNumId w:val="18"/>
  </w:num>
  <w:num w:numId="31">
    <w:abstractNumId w:val="9"/>
  </w:num>
  <w:num w:numId="32">
    <w:abstractNumId w:val="27"/>
  </w:num>
  <w:num w:numId="33">
    <w:abstractNumId w:val="28"/>
  </w:num>
  <w:num w:numId="34">
    <w:abstractNumId w:val="32"/>
  </w:num>
  <w:num w:numId="35">
    <w:abstractNumId w:val="14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05EA8"/>
    <w:rsid w:val="00011698"/>
    <w:rsid w:val="00016CC3"/>
    <w:rsid w:val="00026B45"/>
    <w:rsid w:val="0002759C"/>
    <w:rsid w:val="00027D1C"/>
    <w:rsid w:val="00044BC1"/>
    <w:rsid w:val="00045D61"/>
    <w:rsid w:val="000515DD"/>
    <w:rsid w:val="000629F0"/>
    <w:rsid w:val="00072129"/>
    <w:rsid w:val="00080648"/>
    <w:rsid w:val="00084C96"/>
    <w:rsid w:val="000A1AC0"/>
    <w:rsid w:val="000A696E"/>
    <w:rsid w:val="000B25D8"/>
    <w:rsid w:val="000C0191"/>
    <w:rsid w:val="000C386C"/>
    <w:rsid w:val="000D04A8"/>
    <w:rsid w:val="000F1B2C"/>
    <w:rsid w:val="00120AE7"/>
    <w:rsid w:val="0013563F"/>
    <w:rsid w:val="00145CBB"/>
    <w:rsid w:val="0016691A"/>
    <w:rsid w:val="001A250A"/>
    <w:rsid w:val="001D5B29"/>
    <w:rsid w:val="001E30F4"/>
    <w:rsid w:val="001F1345"/>
    <w:rsid w:val="00215AB0"/>
    <w:rsid w:val="00240110"/>
    <w:rsid w:val="002429E9"/>
    <w:rsid w:val="0024618A"/>
    <w:rsid w:val="00266DC3"/>
    <w:rsid w:val="00267384"/>
    <w:rsid w:val="00267E83"/>
    <w:rsid w:val="00284FFF"/>
    <w:rsid w:val="002A1F15"/>
    <w:rsid w:val="002A3CF9"/>
    <w:rsid w:val="002A6860"/>
    <w:rsid w:val="002A7C85"/>
    <w:rsid w:val="002B1DF4"/>
    <w:rsid w:val="002C7198"/>
    <w:rsid w:val="002D0976"/>
    <w:rsid w:val="002D5436"/>
    <w:rsid w:val="002E7640"/>
    <w:rsid w:val="003119FE"/>
    <w:rsid w:val="0031582A"/>
    <w:rsid w:val="003218C6"/>
    <w:rsid w:val="0032681F"/>
    <w:rsid w:val="00343CAF"/>
    <w:rsid w:val="00344771"/>
    <w:rsid w:val="00354A99"/>
    <w:rsid w:val="003641D3"/>
    <w:rsid w:val="00364E45"/>
    <w:rsid w:val="0037370E"/>
    <w:rsid w:val="00380307"/>
    <w:rsid w:val="003874F7"/>
    <w:rsid w:val="0039073C"/>
    <w:rsid w:val="003C24E2"/>
    <w:rsid w:val="00401B30"/>
    <w:rsid w:val="00412343"/>
    <w:rsid w:val="00423FA5"/>
    <w:rsid w:val="00431114"/>
    <w:rsid w:val="00433AC1"/>
    <w:rsid w:val="00442553"/>
    <w:rsid w:val="00454E85"/>
    <w:rsid w:val="00457E4F"/>
    <w:rsid w:val="0049148A"/>
    <w:rsid w:val="004B7CC9"/>
    <w:rsid w:val="004C658A"/>
    <w:rsid w:val="004D4532"/>
    <w:rsid w:val="004E2FA4"/>
    <w:rsid w:val="004F0959"/>
    <w:rsid w:val="005005C5"/>
    <w:rsid w:val="00514199"/>
    <w:rsid w:val="00523C04"/>
    <w:rsid w:val="005264F9"/>
    <w:rsid w:val="00526AA4"/>
    <w:rsid w:val="00535EA0"/>
    <w:rsid w:val="00542948"/>
    <w:rsid w:val="00561040"/>
    <w:rsid w:val="005717D8"/>
    <w:rsid w:val="00571BF3"/>
    <w:rsid w:val="00580BC5"/>
    <w:rsid w:val="00582DD2"/>
    <w:rsid w:val="005B4107"/>
    <w:rsid w:val="005B4518"/>
    <w:rsid w:val="005C1366"/>
    <w:rsid w:val="005C4BD6"/>
    <w:rsid w:val="005D571E"/>
    <w:rsid w:val="005E4B61"/>
    <w:rsid w:val="005F722F"/>
    <w:rsid w:val="00622FC6"/>
    <w:rsid w:val="00633FD3"/>
    <w:rsid w:val="00641818"/>
    <w:rsid w:val="00641CA9"/>
    <w:rsid w:val="006549B4"/>
    <w:rsid w:val="00656A6F"/>
    <w:rsid w:val="00657A1E"/>
    <w:rsid w:val="0067564F"/>
    <w:rsid w:val="00686D04"/>
    <w:rsid w:val="006952AB"/>
    <w:rsid w:val="006A713F"/>
    <w:rsid w:val="006B1319"/>
    <w:rsid w:val="006B2DC5"/>
    <w:rsid w:val="006C5FEE"/>
    <w:rsid w:val="006D6706"/>
    <w:rsid w:val="006E2569"/>
    <w:rsid w:val="006E437F"/>
    <w:rsid w:val="006E4E97"/>
    <w:rsid w:val="00701755"/>
    <w:rsid w:val="00703F71"/>
    <w:rsid w:val="007429DB"/>
    <w:rsid w:val="00750D5C"/>
    <w:rsid w:val="00756CCF"/>
    <w:rsid w:val="00782C3C"/>
    <w:rsid w:val="007B3726"/>
    <w:rsid w:val="007B7C25"/>
    <w:rsid w:val="007F16A0"/>
    <w:rsid w:val="007F5828"/>
    <w:rsid w:val="00810711"/>
    <w:rsid w:val="00812631"/>
    <w:rsid w:val="00847F8E"/>
    <w:rsid w:val="00851D93"/>
    <w:rsid w:val="008977A7"/>
    <w:rsid w:val="008D23DF"/>
    <w:rsid w:val="008D3F07"/>
    <w:rsid w:val="008E5C30"/>
    <w:rsid w:val="008F7844"/>
    <w:rsid w:val="0091012B"/>
    <w:rsid w:val="00911C98"/>
    <w:rsid w:val="00934898"/>
    <w:rsid w:val="00936608"/>
    <w:rsid w:val="009705FE"/>
    <w:rsid w:val="00972CCA"/>
    <w:rsid w:val="00981E71"/>
    <w:rsid w:val="009938DA"/>
    <w:rsid w:val="009B03BC"/>
    <w:rsid w:val="009C5705"/>
    <w:rsid w:val="009D19C8"/>
    <w:rsid w:val="009D38E0"/>
    <w:rsid w:val="009D54C1"/>
    <w:rsid w:val="009F1E12"/>
    <w:rsid w:val="00A00A0B"/>
    <w:rsid w:val="00A13662"/>
    <w:rsid w:val="00A137A5"/>
    <w:rsid w:val="00A31366"/>
    <w:rsid w:val="00A4264C"/>
    <w:rsid w:val="00A4463E"/>
    <w:rsid w:val="00A50CFB"/>
    <w:rsid w:val="00A5757A"/>
    <w:rsid w:val="00A76621"/>
    <w:rsid w:val="00A76FB0"/>
    <w:rsid w:val="00A77C97"/>
    <w:rsid w:val="00A77D91"/>
    <w:rsid w:val="00AB2D06"/>
    <w:rsid w:val="00AC1033"/>
    <w:rsid w:val="00AD41D6"/>
    <w:rsid w:val="00AD7AD2"/>
    <w:rsid w:val="00AF6471"/>
    <w:rsid w:val="00B03490"/>
    <w:rsid w:val="00B16FE6"/>
    <w:rsid w:val="00B20E24"/>
    <w:rsid w:val="00B30595"/>
    <w:rsid w:val="00B32110"/>
    <w:rsid w:val="00B37978"/>
    <w:rsid w:val="00B51C9C"/>
    <w:rsid w:val="00B544EA"/>
    <w:rsid w:val="00B724B1"/>
    <w:rsid w:val="00B97480"/>
    <w:rsid w:val="00BA3344"/>
    <w:rsid w:val="00BE678A"/>
    <w:rsid w:val="00BF0668"/>
    <w:rsid w:val="00C01664"/>
    <w:rsid w:val="00C3611A"/>
    <w:rsid w:val="00C46562"/>
    <w:rsid w:val="00C551B0"/>
    <w:rsid w:val="00C55EA3"/>
    <w:rsid w:val="00C62DE2"/>
    <w:rsid w:val="00C6517A"/>
    <w:rsid w:val="00C66407"/>
    <w:rsid w:val="00C67051"/>
    <w:rsid w:val="00C75DCA"/>
    <w:rsid w:val="00C80901"/>
    <w:rsid w:val="00C83572"/>
    <w:rsid w:val="00C84DE8"/>
    <w:rsid w:val="00CA5DEF"/>
    <w:rsid w:val="00CB79C3"/>
    <w:rsid w:val="00CE489D"/>
    <w:rsid w:val="00D02730"/>
    <w:rsid w:val="00D04E7E"/>
    <w:rsid w:val="00D200B9"/>
    <w:rsid w:val="00D23D60"/>
    <w:rsid w:val="00D74946"/>
    <w:rsid w:val="00D74F87"/>
    <w:rsid w:val="00D771E8"/>
    <w:rsid w:val="00D879D6"/>
    <w:rsid w:val="00D96052"/>
    <w:rsid w:val="00D979DC"/>
    <w:rsid w:val="00DA40CF"/>
    <w:rsid w:val="00DB2F13"/>
    <w:rsid w:val="00DC665E"/>
    <w:rsid w:val="00DD06D8"/>
    <w:rsid w:val="00DF562F"/>
    <w:rsid w:val="00E27DAC"/>
    <w:rsid w:val="00E32A1C"/>
    <w:rsid w:val="00E34FCD"/>
    <w:rsid w:val="00E4242C"/>
    <w:rsid w:val="00E44F39"/>
    <w:rsid w:val="00E45862"/>
    <w:rsid w:val="00E82D42"/>
    <w:rsid w:val="00E941C4"/>
    <w:rsid w:val="00F25E77"/>
    <w:rsid w:val="00F27693"/>
    <w:rsid w:val="00F30361"/>
    <w:rsid w:val="00F35B4F"/>
    <w:rsid w:val="00F36BEE"/>
    <w:rsid w:val="00F40B41"/>
    <w:rsid w:val="00F61E17"/>
    <w:rsid w:val="00F6757A"/>
    <w:rsid w:val="00F70AC9"/>
    <w:rsid w:val="00F864CC"/>
    <w:rsid w:val="00F864D3"/>
    <w:rsid w:val="00FC03A8"/>
    <w:rsid w:val="00FC386B"/>
    <w:rsid w:val="00FC38BC"/>
    <w:rsid w:val="00FD631B"/>
    <w:rsid w:val="00FE5328"/>
    <w:rsid w:val="00FE74A8"/>
    <w:rsid w:val="00FE78E5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11C9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456F-58D8-4350-A242-3D8C95D2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104</cp:revision>
  <cp:lastPrinted>2021-06-21T22:43:00Z</cp:lastPrinted>
  <dcterms:created xsi:type="dcterms:W3CDTF">2017-06-09T09:04:00Z</dcterms:created>
  <dcterms:modified xsi:type="dcterms:W3CDTF">2021-06-21T22:43:00Z</dcterms:modified>
</cp:coreProperties>
</file>