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DC1D" w14:textId="77777777" w:rsidR="000F516E" w:rsidRDefault="00783766" w:rsidP="0078376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Приложение </w:t>
      </w:r>
    </w:p>
    <w:p w14:paraId="03B23BAD" w14:textId="24A3F417" w:rsidR="00783766" w:rsidRDefault="00AF605E" w:rsidP="0078376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к</w:t>
      </w:r>
      <w:r w:rsidR="00783766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решению Совета народных депутатов Завитинского муниципального округа</w:t>
      </w:r>
    </w:p>
    <w:p w14:paraId="67A80821" w14:textId="58E5753D" w:rsidR="00783766" w:rsidRDefault="00AF605E" w:rsidP="0078376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о</w:t>
      </w:r>
      <w:r w:rsidR="00783766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 15.11.2021 № 62/6</w:t>
      </w:r>
    </w:p>
    <w:p w14:paraId="344CC13E" w14:textId="77777777" w:rsidR="00783766" w:rsidRDefault="00783766" w:rsidP="00783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7F9E2689" w14:textId="77777777" w:rsidR="000F516E" w:rsidRPr="00F21614" w:rsidRDefault="000F516E" w:rsidP="00783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ПОЛОЖЕНИЕ</w:t>
      </w:r>
    </w:p>
    <w:p w14:paraId="71394CC1" w14:textId="77777777" w:rsidR="000F516E" w:rsidRPr="00F21614" w:rsidRDefault="000F516E" w:rsidP="00783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 xml:space="preserve">О Контрольно-счетном органе </w:t>
      </w:r>
      <w:r w:rsidR="00783766" w:rsidRPr="00F21614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Завитинского муниципального округа</w:t>
      </w:r>
    </w:p>
    <w:p w14:paraId="3E427309" w14:textId="77777777" w:rsidR="00783766" w:rsidRPr="000F516E" w:rsidRDefault="00783766" w:rsidP="00783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</w:p>
    <w:p w14:paraId="164401E7" w14:textId="77777777" w:rsidR="00F21614" w:rsidRDefault="00F21614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</w:p>
    <w:p w14:paraId="4A09C865" w14:textId="77777777" w:rsidR="000F516E" w:rsidRP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 xml:space="preserve">Статья 1. Статус Контрольно-счетного органа </w:t>
      </w:r>
      <w:r w:rsidR="00DC7125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Завитинского муниципального округа</w:t>
      </w:r>
    </w:p>
    <w:p w14:paraId="74599D7C" w14:textId="77777777" w:rsidR="00F21614" w:rsidRDefault="00F21614" w:rsidP="00F21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2CFB933C" w14:textId="77777777" w:rsidR="000F516E" w:rsidRPr="000F516E" w:rsidRDefault="000F516E" w:rsidP="00F21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1. Контрольно-счетный орган </w:t>
      </w:r>
      <w:r w:rsidR="00F21614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(далее – Контрольно-счетный орган) является постоянно действующим органом внешнего муниципального финансового контроля, образуется </w:t>
      </w:r>
      <w:r w:rsidR="00F21614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Советом народных депутатов Завитинского муниципального округа</w:t>
      </w:r>
      <w:r w:rsidR="00A4103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и ему подотчетен.</w:t>
      </w:r>
    </w:p>
    <w:p w14:paraId="4A4C41EF" w14:textId="77777777" w:rsidR="000F516E" w:rsidRPr="000F516E" w:rsidRDefault="000F516E" w:rsidP="00F21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2.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14:paraId="6A8A3F32" w14:textId="77777777" w:rsidR="000F516E" w:rsidRPr="000F516E" w:rsidRDefault="000F516E" w:rsidP="0053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3. Деятельность Контрольно-счетного органа не может быть приостановлена, в том числе в связи досрочным прекращением полномочий </w:t>
      </w:r>
      <w:r w:rsidR="00267B40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Совета народных депутатов 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54A7450B" w14:textId="77777777" w:rsidR="000F516E" w:rsidRPr="000F516E" w:rsidRDefault="000F516E" w:rsidP="0053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4. Контрольно-счетный орган является органом местного самоуправления, имеет гербовую печать и бланки со своим наименованием и с изображением герба </w:t>
      </w:r>
      <w:r w:rsidR="00DC7125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301095B5" w14:textId="77777777" w:rsidR="00E70D20" w:rsidRDefault="000F516E" w:rsidP="0053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5. </w:t>
      </w:r>
      <w:r w:rsidR="00E70D20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Контрольно-счетный орган является муниципальным казенным учреждением</w:t>
      </w:r>
      <w:r w:rsidR="00634B7C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, </w:t>
      </w:r>
      <w:r w:rsidR="00634B7C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обладает правами юридического лица.</w:t>
      </w:r>
    </w:p>
    <w:p w14:paraId="074C0B03" w14:textId="77777777" w:rsidR="00634B7C" w:rsidRDefault="00634B7C" w:rsidP="0053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Полное наименование Контрольно-счетного органа: Контрольно-счетный орган Завитинского муниципального округа</w:t>
      </w:r>
      <w:r w:rsidR="00D002E9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0B4F25CB" w14:textId="77777777" w:rsidR="00D002E9" w:rsidRPr="000F516E" w:rsidRDefault="00D002E9" w:rsidP="0053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Сокращенное наименование Контрольно-счетного органа: КСО Завитинского муниципального округа.</w:t>
      </w:r>
    </w:p>
    <w:p w14:paraId="76699CF5" w14:textId="77777777" w:rsidR="000F516E" w:rsidRPr="000F516E" w:rsidRDefault="000F516E" w:rsidP="0053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6. 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14:paraId="4CB75665" w14:textId="77777777" w:rsidR="00E70D20" w:rsidRDefault="000F516E" w:rsidP="00E70D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7.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307A300B" w14:textId="77777777" w:rsidR="006265EB" w:rsidRDefault="00D60939" w:rsidP="00D60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8.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Место нахождения Контрольно-счетного органа </w:t>
      </w:r>
      <w:r w:rsidR="006265EB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–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</w:t>
      </w:r>
      <w:r w:rsidR="00267B40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676870, Амурская область, город Завитинск, ул. Куйбышева, дом 44.</w:t>
      </w:r>
    </w:p>
    <w:p w14:paraId="5A91D72F" w14:textId="77777777" w:rsidR="000F516E" w:rsidRPr="000F516E" w:rsidRDefault="000F516E" w:rsidP="00D60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27F900F7" w14:textId="77777777" w:rsidR="000F516E" w:rsidRP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2. Правовые основы деятельности Контрольно-счетного органа</w:t>
      </w:r>
    </w:p>
    <w:p w14:paraId="16A6C3DF" w14:textId="77777777" w:rsidR="009128AF" w:rsidRDefault="009128AF" w:rsidP="00762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16B50813" w14:textId="77777777" w:rsidR="000F516E" w:rsidRDefault="000F516E" w:rsidP="00762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FE5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Контрольно-счетный орган осуществляет свою деятельность на основе </w:t>
      </w:r>
      <w:hyperlink r:id="rId5" w:history="1">
        <w:r w:rsidRPr="00FE50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FE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законодательства Российской Федерации, законов и иных нормативных правовых актов </w:t>
      </w:r>
      <w:r w:rsidR="00762B09" w:rsidRPr="00FE50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  <w:r w:rsidRPr="00FE50F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="00762B09" w:rsidRPr="00FE50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FE50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става</w:t>
        </w:r>
      </w:hyperlink>
      <w:r w:rsidRPr="00FE50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2B09" w:rsidRPr="00FE5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</w:t>
      </w:r>
      <w:r w:rsidRPr="00FE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настоящего Положения и иных 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муниципальных правовых актов.</w:t>
      </w:r>
    </w:p>
    <w:p w14:paraId="3A036E03" w14:textId="77777777" w:rsidR="00AB5CAD" w:rsidRPr="000F516E" w:rsidRDefault="00AB5CAD" w:rsidP="00762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30A029E7" w14:textId="77777777" w:rsidR="000F516E" w:rsidRP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3. Принципы деятельности Контрольно-счетного органа</w:t>
      </w:r>
    </w:p>
    <w:p w14:paraId="0B746155" w14:textId="77777777" w:rsidR="009128AF" w:rsidRDefault="009128AF" w:rsidP="001371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0AC6A843" w14:textId="77777777" w:rsidR="000F516E" w:rsidRPr="000F516E" w:rsidRDefault="000F516E" w:rsidP="001371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14:paraId="0231D687" w14:textId="77777777" w:rsidR="000878B5" w:rsidRDefault="000878B5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4CFFB7C2" w14:textId="77777777" w:rsid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4. Состав Контрольно-счетного органа</w:t>
      </w:r>
    </w:p>
    <w:p w14:paraId="09396898" w14:textId="77777777" w:rsidR="004E0B52" w:rsidRPr="000F516E" w:rsidRDefault="004E0B52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</w:p>
    <w:p w14:paraId="7A6E54E6" w14:textId="77777777" w:rsidR="000F516E" w:rsidRPr="000F516E" w:rsidRDefault="000F516E" w:rsidP="000878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1. Контрольно-счетный орган об</w:t>
      </w:r>
      <w:r w:rsidR="003B494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разуется в составе председателя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 и аппарата Контрольно-счетного органа.</w:t>
      </w:r>
    </w:p>
    <w:p w14:paraId="75BBF8E8" w14:textId="77777777" w:rsidR="000F516E" w:rsidRPr="000F516E" w:rsidRDefault="000F516E" w:rsidP="003B49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2. Председатель Контрольно-счетного органа замеща</w:t>
      </w:r>
      <w:r w:rsidR="003B494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е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т муниципальн</w:t>
      </w:r>
      <w:r w:rsidR="003B494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ую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должност</w:t>
      </w:r>
      <w:r w:rsidR="003B494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ь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4748D823" w14:textId="77777777" w:rsidR="000F516E" w:rsidRPr="000F516E" w:rsidRDefault="000F516E" w:rsidP="003B49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3. Срок полномочий председателя Контрольно-счетного органа составляет </w:t>
      </w:r>
      <w:r w:rsidR="003B494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5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лет.</w:t>
      </w:r>
    </w:p>
    <w:p w14:paraId="50989A4B" w14:textId="77777777" w:rsidR="000F516E" w:rsidRPr="000F516E" w:rsidRDefault="000F516E" w:rsidP="004B3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4. </w:t>
      </w:r>
      <w:r w:rsidR="00DA54F7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В состав аппарата Контрольно-счетного органа входят инспекторы и иные штатные работники. На инспекторов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14:paraId="09641873" w14:textId="77777777" w:rsidR="000F516E" w:rsidRPr="000F516E" w:rsidRDefault="000F516E" w:rsidP="00381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5. Права, обязанности и ответственность работников Контрольно-счетного органа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14:paraId="600AA827" w14:textId="77777777" w:rsidR="000F516E" w:rsidRPr="000F516E" w:rsidRDefault="000F516E" w:rsidP="00BD2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6. </w:t>
      </w:r>
      <w:r w:rsidR="00C67AB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Структура и ш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татная численно</w:t>
      </w:r>
      <w:r w:rsidR="00835F09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сть Контрольно-счетного органа  </w:t>
      </w:r>
      <w:r w:rsidR="00D113B3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определяется</w:t>
      </w:r>
      <w:r w:rsidR="00835F09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решением Совета народных депутатов Завитинского муниципального о</w:t>
      </w:r>
      <w:r w:rsidR="00C67AB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к</w:t>
      </w:r>
      <w:r w:rsidR="00835F09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руга 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14:paraId="13E1B8BC" w14:textId="77777777" w:rsidR="000F516E" w:rsidRDefault="000F516E" w:rsidP="005E5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7. </w:t>
      </w:r>
      <w:r w:rsidR="00C67AB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Ш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татное расписание Контрольно-счетного органа утверждаются председателем Контрольно-счетного органа, исходя из возложенных на Контрольно-счетный орган полномочий.</w:t>
      </w:r>
    </w:p>
    <w:p w14:paraId="5578D299" w14:textId="77777777" w:rsidR="008B534D" w:rsidRPr="000F516E" w:rsidRDefault="008B534D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17340A4E" w14:textId="77777777" w:rsidR="000F516E" w:rsidRP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5. Порядок назначения на должность и освобожд</w:t>
      </w:r>
      <w:r w:rsidR="00D82DDD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 xml:space="preserve">ения от должности председателя </w:t>
      </w: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Контрольно-счетного органа</w:t>
      </w:r>
    </w:p>
    <w:p w14:paraId="427C1A31" w14:textId="77777777" w:rsidR="000F516E" w:rsidRPr="000F516E" w:rsidRDefault="000F516E" w:rsidP="008B5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lastRenderedPageBreak/>
        <w:t xml:space="preserve">1. Председатель Контрольно-счетного органа назначаются на должность </w:t>
      </w:r>
      <w:r w:rsidR="008B534D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Советом народных депутатов 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2E05AB0F" w14:textId="77777777" w:rsidR="000F516E" w:rsidRPr="000F516E" w:rsidRDefault="000F516E" w:rsidP="008B5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2. Предложения о кандидатурах на должность председателя Контрольно-счетного органа вносятся в </w:t>
      </w:r>
      <w:r w:rsidR="0011335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 народных депутатов 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:</w:t>
      </w:r>
    </w:p>
    <w:p w14:paraId="2A802F73" w14:textId="77777777" w:rsidR="000F516E" w:rsidRPr="000F516E" w:rsidRDefault="000F516E" w:rsidP="00113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1) председателем </w:t>
      </w:r>
      <w:r w:rsidR="00113352" w:rsidRPr="0011335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</w:t>
      </w:r>
      <w:r w:rsidR="0011335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а</w:t>
      </w:r>
      <w:r w:rsidR="00113352" w:rsidRPr="0011335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народных депутатов Завитинского муниципального округа</w:t>
      </w:r>
      <w:r w:rsidR="0011335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;</w:t>
      </w:r>
    </w:p>
    <w:p w14:paraId="12A90FD1" w14:textId="77777777" w:rsidR="000F516E" w:rsidRPr="000F516E" w:rsidRDefault="000F516E" w:rsidP="00113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2) депутатами </w:t>
      </w:r>
      <w:r w:rsidR="00113352" w:rsidRPr="0011335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</w:t>
      </w:r>
      <w:r w:rsidR="0011335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а</w:t>
      </w:r>
      <w:r w:rsidR="00113352" w:rsidRPr="0011335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народных депутатов Завитинского муниципального округа 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- не менее одной трети от установленного числа депутатов </w:t>
      </w:r>
      <w:r w:rsidR="00D73BF7" w:rsidRPr="00D73BF7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</w:t>
      </w:r>
      <w:r w:rsidR="00D73BF7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а</w:t>
      </w:r>
      <w:r w:rsidR="00D73BF7" w:rsidRPr="00D73BF7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народных депутатов 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;</w:t>
      </w:r>
    </w:p>
    <w:p w14:paraId="7AD091E0" w14:textId="77777777" w:rsidR="000F516E" w:rsidRPr="000F516E" w:rsidRDefault="000F516E" w:rsidP="00D73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3) главой </w:t>
      </w:r>
      <w:r w:rsidR="00D73BF7" w:rsidRPr="00D73BF7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2E792D1F" w14:textId="29A1633D" w:rsidR="000F516E" w:rsidRDefault="000F516E" w:rsidP="00D73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3. Кандидатуры на должность председателя Контрольно-счетного органа представляются в </w:t>
      </w:r>
      <w:r w:rsidR="00D73BF7" w:rsidRPr="00D73BF7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 народных депутатов 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субъектами, перечисленными в</w:t>
      </w:r>
      <w:r w:rsidRPr="00D3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P91" w:history="1">
        <w:r w:rsidRPr="00D31F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 настоящей статьи, не позднее чем за два месяца до истечения полномочий действующего председателя Контрольно-счетного органа</w:t>
      </w:r>
      <w:hyperlink r:id="rId8" w:anchor="_ftn6" w:history="1"/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02680516" w14:textId="77777777" w:rsidR="00F77575" w:rsidRPr="003A3DDA" w:rsidRDefault="00535C8B" w:rsidP="00CA11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</w:t>
      </w:r>
      <w:r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В случае принятия решения Советом народных депутатов Завитинского муниципального округа о досрочном освобождении от должности председателя Контрольно-счетного органа, субъекты, имеющие право в соответствии с частью 2 настоящей статьи на внесение кандидатуры на должность председателя, в течение пятнадцати дней представляют кандидатуры на должность председателя Контрольно-счетного округа.</w:t>
      </w:r>
    </w:p>
    <w:p w14:paraId="79C4C3B8" w14:textId="6B97D7E2" w:rsidR="000F516E" w:rsidRPr="003A3DDA" w:rsidRDefault="00CA1119" w:rsidP="00CA11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4</w:t>
      </w:r>
      <w:r w:rsidR="000F516E"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 Порядок расс</w:t>
      </w:r>
      <w:r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мотрения кандидатур на должность</w:t>
      </w:r>
      <w:r w:rsidR="000F516E"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председателя Контрольно-счетного органа устанавливается нормативным правовым актом или регламентом </w:t>
      </w:r>
      <w:r w:rsidR="004E0B52"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Совета народных депутатов Завитинского муниципального округа</w:t>
      </w:r>
      <w:r w:rsidR="000F516E"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6AD09E34" w14:textId="77777777" w:rsidR="00EA73A4" w:rsidRPr="003A3DDA" w:rsidRDefault="00B8031E" w:rsidP="00CA11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5. </w:t>
      </w:r>
      <w:r w:rsidR="00EA73A4"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Началом срока полномочий председателя Контрольно-счетного органа считается дата, следующая за днем окончания  срока полномочий предыдущего председателя. </w:t>
      </w:r>
    </w:p>
    <w:p w14:paraId="2BEFE32C" w14:textId="5F73C090" w:rsidR="00B8031E" w:rsidRPr="003A3DDA" w:rsidRDefault="00EA73A4" w:rsidP="00CA11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6. </w:t>
      </w:r>
      <w:r w:rsidR="00B8031E"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Началом срока полномочий председателя вновь учрежденного Контрольно-счетного органа считается дата</w:t>
      </w:r>
      <w:r w:rsidR="00137C87"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назначения на должность председателя Контрольно-счетного органа</w:t>
      </w:r>
      <w:r w:rsidR="00B8031E"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, указанная в решении</w:t>
      </w:r>
      <w:r w:rsidR="00137C87"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Совета народных депутатов Завитинского муниципального округа о назначении председателя Контрольно-счетного органа.</w:t>
      </w:r>
    </w:p>
    <w:p w14:paraId="732A1CF0" w14:textId="384D56C9" w:rsidR="00F77575" w:rsidRPr="003A3DDA" w:rsidRDefault="00F77575" w:rsidP="00F7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ab/>
      </w:r>
      <w:r w:rsidR="00137C87"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7</w:t>
      </w:r>
      <w:r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 В случае назначения председателя Контрольно-счетного органа по истечении срока полномочий предыдущего председателя, началом срока полномочий считается дата принятия решения Совета народных депутатов Завитинского муниципального округа.</w:t>
      </w:r>
    </w:p>
    <w:p w14:paraId="62A2B07E" w14:textId="3799BC5E" w:rsidR="00F77575" w:rsidRPr="000F516E" w:rsidRDefault="00F77575" w:rsidP="00F7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ab/>
      </w:r>
      <w:r w:rsidR="00137C87"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8</w:t>
      </w:r>
      <w:r w:rsidRPr="003A3D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 В случае истечения срока полномочий, председатель продолжает исполнять свои обязанности до вступления в должность назначенного председателя Контрольно-счетного органа.</w:t>
      </w:r>
    </w:p>
    <w:p w14:paraId="0C95524C" w14:textId="77777777" w:rsidR="00F3687C" w:rsidRDefault="00F3687C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5782E92D" w14:textId="77777777" w:rsidR="000F516E" w:rsidRP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CA2BF0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6. Требования к кандидатурам на должность председателя Контрольно-счетного органа</w:t>
      </w:r>
    </w:p>
    <w:p w14:paraId="54384CB2" w14:textId="77777777" w:rsidR="009128AF" w:rsidRDefault="009128AF" w:rsidP="004501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0EE33158" w14:textId="77777777" w:rsidR="000F516E" w:rsidRPr="000F516E" w:rsidRDefault="000F516E" w:rsidP="004501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1. На должность председателя Кон</w:t>
      </w:r>
      <w:r w:rsidR="0045016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трольно-счетного органа назначается гражданин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Росси</w:t>
      </w:r>
      <w:r w:rsidR="00DB1BD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йской Федерации, соответствующи</w:t>
      </w:r>
      <w:r w:rsidR="0045016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й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следующим квалификационным требованиям:</w:t>
      </w:r>
    </w:p>
    <w:p w14:paraId="3CE8A6EE" w14:textId="77777777" w:rsidR="000F516E" w:rsidRPr="000F516E" w:rsidRDefault="000F516E" w:rsidP="000D4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1) наличие высшего образования;</w:t>
      </w:r>
    </w:p>
    <w:p w14:paraId="4458C783" w14:textId="77777777" w:rsidR="000F516E" w:rsidRPr="000F516E" w:rsidRDefault="000F516E" w:rsidP="000D4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1CEAB845" w14:textId="636B6227" w:rsidR="000F516E" w:rsidRPr="000F516E" w:rsidRDefault="000F516E" w:rsidP="0095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094B0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Устава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, законов </w:t>
      </w:r>
      <w:r w:rsidR="002823C9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Амурской области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и ин</w:t>
      </w:r>
      <w:r w:rsidR="002823C9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ых нормативных правовых актов, У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става </w:t>
      </w:r>
      <w:r w:rsidR="002823C9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Завитинского муниципального округа 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73ABF413" w14:textId="77777777" w:rsidR="000F516E" w:rsidRPr="000F516E" w:rsidRDefault="000F516E" w:rsidP="002452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2. Гражданин Российской Федерации не может быть назначен на должность председателя Контрольно-счетного органа в случае:</w:t>
      </w:r>
    </w:p>
    <w:p w14:paraId="26BF61E8" w14:textId="77777777" w:rsidR="000F516E" w:rsidRPr="000F516E" w:rsidRDefault="000F516E" w:rsidP="002452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1) наличия у него неснятой или непогашенной судимости;</w:t>
      </w:r>
    </w:p>
    <w:p w14:paraId="171BD56E" w14:textId="77777777" w:rsidR="000F516E" w:rsidRPr="000F516E" w:rsidRDefault="000F516E" w:rsidP="002452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14:paraId="21D78FC4" w14:textId="77777777" w:rsidR="000F516E" w:rsidRPr="000F516E" w:rsidRDefault="000F516E" w:rsidP="002452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65B30B85" w14:textId="77777777" w:rsidR="000F516E" w:rsidRPr="000F516E" w:rsidRDefault="000F516E" w:rsidP="001A6A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20CDEBCC" w14:textId="77777777" w:rsidR="000F516E" w:rsidRPr="000F516E" w:rsidRDefault="000F516E" w:rsidP="001A6A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5) наличия оснований, предусмотренных пунктом 3 настоящей статьи.</w:t>
      </w:r>
    </w:p>
    <w:p w14:paraId="16DBBBF7" w14:textId="77777777" w:rsidR="000F516E" w:rsidRPr="000F516E" w:rsidRDefault="000F516E" w:rsidP="001A6A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3. Председатель Контрольно-счетного органа не мо</w:t>
      </w:r>
      <w:r w:rsidR="001A6AE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жет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1A6AE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, председателем </w:t>
      </w:r>
      <w:r w:rsidR="001A6AE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Совета народных депутатов 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,  руководителями судебных и правоохранительных органов, расположенных на территории </w:t>
      </w:r>
      <w:r w:rsidR="006B2938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06C6B7D1" w14:textId="77777777" w:rsidR="000F516E" w:rsidRPr="000F516E" w:rsidRDefault="007959B3" w:rsidP="00795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4. Председатель 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Контрольно-счетного органа не мо</w:t>
      </w: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же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т заниматься другой оплачиваемой деятельностью, кроме преподавательской, научной и 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lastRenderedPageBreak/>
        <w:t>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1086928A" w14:textId="77777777" w:rsidR="000F516E" w:rsidRDefault="000F516E" w:rsidP="007928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5. Председатель Контрольно-счетного органа, а также лица, претендующие на замещение указанн</w:t>
      </w:r>
      <w:r w:rsidR="00792868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ой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должност</w:t>
      </w:r>
      <w:r w:rsidR="00B959B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и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14:paraId="15B061CC" w14:textId="77777777" w:rsidR="00B959B2" w:rsidRPr="000F516E" w:rsidRDefault="00B959B2" w:rsidP="007928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2AA48249" w14:textId="77777777" w:rsidR="000F516E" w:rsidRP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7. Гарантии статуса должностных лиц Контрольно-счетного органа</w:t>
      </w:r>
    </w:p>
    <w:p w14:paraId="042706AF" w14:textId="77777777" w:rsidR="00B959B2" w:rsidRDefault="00B959B2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68382B15" w14:textId="77777777" w:rsidR="000F516E" w:rsidRPr="000F516E" w:rsidRDefault="000F516E" w:rsidP="00B95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1. Председатель</w:t>
      </w:r>
      <w:r w:rsidR="00B959B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и  инспектор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Контрольно-счетного органа являются должностными лицами Контрольно-счетного органа.</w:t>
      </w:r>
    </w:p>
    <w:p w14:paraId="4DD9B7B8" w14:textId="77777777" w:rsidR="000F516E" w:rsidRPr="000F516E" w:rsidRDefault="000F516E" w:rsidP="00B95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2.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</w:t>
      </w:r>
      <w:r w:rsidR="001B6D8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Амурской области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3469E7AF" w14:textId="77777777" w:rsidR="000F516E" w:rsidRPr="000F516E" w:rsidRDefault="000F516E" w:rsidP="001B6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3.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5DE9F63F" w14:textId="77777777" w:rsidR="000F516E" w:rsidRPr="000F516E" w:rsidRDefault="000F516E" w:rsidP="001B6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4. Должностные лица Контрольно-счетного органа обладают гарантиями профессиональной независимости.</w:t>
      </w:r>
    </w:p>
    <w:p w14:paraId="7398A846" w14:textId="77777777" w:rsidR="000F516E" w:rsidRPr="000F516E" w:rsidRDefault="000F516E" w:rsidP="00C709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5. Председатель</w:t>
      </w:r>
      <w:r w:rsidR="00C7095F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Контрольно-счетного органа досрочно освобождается от должности на основании решения </w:t>
      </w:r>
      <w:r w:rsidR="00C7095F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Совета народных депутатов 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по следующим основаниям:</w:t>
      </w:r>
    </w:p>
    <w:p w14:paraId="427C7A05" w14:textId="77777777" w:rsidR="000F516E" w:rsidRPr="000F516E" w:rsidRDefault="000F516E" w:rsidP="00C709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1) вступления в законную силу обвинительного приговора суда в отношении них;</w:t>
      </w:r>
    </w:p>
    <w:p w14:paraId="3C61DD92" w14:textId="77777777" w:rsidR="000F516E" w:rsidRPr="000F516E" w:rsidRDefault="000F516E" w:rsidP="00C709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2) признания их недееспособными или ограниченно дееспособными вступившим в законную силу решением суда;</w:t>
      </w:r>
    </w:p>
    <w:p w14:paraId="117DF605" w14:textId="77777777" w:rsidR="000F516E" w:rsidRPr="000F516E" w:rsidRDefault="000F516E" w:rsidP="00C709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lastRenderedPageBreak/>
        <w:t>проживание гражданина Российской Федерации на территории иностранного государства;</w:t>
      </w:r>
    </w:p>
    <w:p w14:paraId="2853D856" w14:textId="77777777" w:rsidR="000F516E" w:rsidRPr="000F516E" w:rsidRDefault="000F516E" w:rsidP="00C709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4) подачи письменного заявления об отставке;</w:t>
      </w:r>
    </w:p>
    <w:p w14:paraId="339F2FC3" w14:textId="77777777" w:rsidR="000F516E" w:rsidRPr="000F516E" w:rsidRDefault="000F516E" w:rsidP="00C709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27105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Совета народных депутатов 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;</w:t>
      </w:r>
    </w:p>
    <w:p w14:paraId="7CF8217B" w14:textId="77777777" w:rsidR="000F516E" w:rsidRPr="000F516E" w:rsidRDefault="000F516E" w:rsidP="00513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6) достижения установленного нормативным правовым актом </w:t>
      </w:r>
      <w:r w:rsidR="00513874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Совета народных депутатов 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в соответствии с федеральным законом предельного возраста пребывания в должности;</w:t>
      </w:r>
    </w:p>
    <w:p w14:paraId="56295D20" w14:textId="77777777" w:rsidR="000F516E" w:rsidRPr="00843F13" w:rsidRDefault="000F516E" w:rsidP="002B3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7) выявления обстоятельств, предусмотренных </w:t>
      </w:r>
      <w:hyperlink r:id="rId9" w:anchor="P124" w:history="1">
        <w:r w:rsidRPr="00843F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</w:t>
        </w:r>
      </w:hyperlink>
      <w:r w:rsidRPr="00843F1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anchor="P132" w:history="1">
        <w:r w:rsidRPr="00843F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статьи 6</w:t>
        </w:r>
      </w:hyperlink>
      <w:r w:rsidRPr="00843F1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Положения;</w:t>
      </w:r>
    </w:p>
    <w:p w14:paraId="0BE66EC4" w14:textId="77777777" w:rsidR="000F516E" w:rsidRPr="000F516E" w:rsidRDefault="000F516E" w:rsidP="002B3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22341C63" w14:textId="77777777" w:rsidR="002B3652" w:rsidRDefault="002B3652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4431CADF" w14:textId="77777777" w:rsidR="000F516E" w:rsidRP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8. Полномочия Контрольно-счетного органа</w:t>
      </w:r>
    </w:p>
    <w:p w14:paraId="45409CBC" w14:textId="77777777" w:rsidR="002B3652" w:rsidRDefault="002B3652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5AC9BC53" w14:textId="77777777" w:rsidR="000F516E" w:rsidRPr="000F516E" w:rsidRDefault="000F516E" w:rsidP="002B3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1. Контрольно-счетный орган осуществляет следующие полномочия:</w:t>
      </w:r>
    </w:p>
    <w:p w14:paraId="084AA8CD" w14:textId="77777777" w:rsidR="000F516E" w:rsidRPr="000F516E" w:rsidRDefault="000F516E" w:rsidP="002B3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333A827C" w14:textId="77777777" w:rsidR="000F516E" w:rsidRPr="000F516E" w:rsidRDefault="000F516E" w:rsidP="00964A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14:paraId="66ACA9DC" w14:textId="77777777" w:rsidR="000F516E" w:rsidRPr="000F516E" w:rsidRDefault="000F516E" w:rsidP="00964A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14:paraId="08FD3C76" w14:textId="77777777" w:rsidR="000F516E" w:rsidRPr="000F516E" w:rsidRDefault="000F516E" w:rsidP="00964A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76051EAE" w14:textId="77777777" w:rsidR="000F516E" w:rsidRPr="000F516E" w:rsidRDefault="000F516E" w:rsidP="00964A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5) оценка эффективности формирования муниципальной собственности, управления   и   распоряжения   такой  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D76F2AC" w14:textId="77777777" w:rsidR="000F516E" w:rsidRPr="000F516E" w:rsidRDefault="000F516E" w:rsidP="00964A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174874E6" w14:textId="77777777" w:rsidR="000F516E" w:rsidRPr="000F516E" w:rsidRDefault="000F516E" w:rsidP="00273F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7) экспертиза проектов муниципальных правовых актов в части, касающейся расходных обязательств </w:t>
      </w:r>
      <w:r w:rsidR="00273FD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51B948D0" w14:textId="77777777" w:rsidR="000F516E" w:rsidRPr="000F516E" w:rsidRDefault="000F516E" w:rsidP="003F60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8) анализ и мониторинг бюджетного процесса в </w:t>
      </w:r>
      <w:r w:rsidR="003F605B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Завитинском муниципальном округе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4C2B2250" w14:textId="77777777" w:rsidR="000F516E" w:rsidRPr="000F516E" w:rsidRDefault="000F516E" w:rsidP="003F60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9) проведение оперативного анализа   исполнения   и   контроля  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3F605B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 народных депутатов 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и главе </w:t>
      </w:r>
      <w:r w:rsidR="003F605B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;</w:t>
      </w:r>
    </w:p>
    <w:p w14:paraId="2DD02D3B" w14:textId="77777777" w:rsidR="000F516E" w:rsidRPr="000F516E" w:rsidRDefault="000F516E" w:rsidP="003F60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14:paraId="266405EE" w14:textId="77777777" w:rsidR="000F516E" w:rsidRPr="000F516E" w:rsidRDefault="000F516E" w:rsidP="00990D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</w:t>
      </w:r>
      <w:r w:rsidR="006B2938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, предусмотренных документами стратегического планирования </w:t>
      </w:r>
      <w:r w:rsidR="00990DD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, в пределах компетенции Контрольно-счетного органа;</w:t>
      </w:r>
    </w:p>
    <w:p w14:paraId="6644389A" w14:textId="77777777" w:rsidR="000F516E" w:rsidRPr="000F516E" w:rsidRDefault="000F516E" w:rsidP="00990D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14:paraId="623C4E2D" w14:textId="330FC584" w:rsidR="000F516E" w:rsidRPr="000F516E" w:rsidRDefault="000F516E" w:rsidP="00990D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990DD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Амурской области</w:t>
      </w:r>
      <w:r w:rsidR="003B74FC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,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</w:t>
      </w:r>
      <w:r w:rsidR="003B74FC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У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ставом и нормативными правовыми актами </w:t>
      </w:r>
      <w:r w:rsidR="00990DD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Совета народных депутатов 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3E8FF335" w14:textId="77777777" w:rsidR="000F516E" w:rsidRPr="000F516E" w:rsidRDefault="000F516E" w:rsidP="00990D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2. Внешний муниципальный финансовый контроль осуществляется Контрольно-счетным органом:</w:t>
      </w:r>
    </w:p>
    <w:p w14:paraId="33721072" w14:textId="77777777" w:rsidR="000F516E" w:rsidRPr="000F516E" w:rsidRDefault="000F516E" w:rsidP="00796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7968F3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7968F3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;</w:t>
      </w:r>
    </w:p>
    <w:p w14:paraId="39EDB73D" w14:textId="77777777" w:rsidR="000F516E" w:rsidRPr="000F516E" w:rsidRDefault="000F516E" w:rsidP="00796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6F9B601F" w14:textId="77777777" w:rsidR="00515E73" w:rsidRDefault="00515E73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36C3719C" w14:textId="77777777" w:rsid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lastRenderedPageBreak/>
        <w:t>Статья 9. Формы осуществления Контрольно-счетным органом внешнего муниципального финансового контроля</w:t>
      </w:r>
    </w:p>
    <w:p w14:paraId="02EA3A54" w14:textId="77777777" w:rsidR="00515E73" w:rsidRPr="000F516E" w:rsidRDefault="00515E73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ab/>
      </w:r>
    </w:p>
    <w:p w14:paraId="6ECC5505" w14:textId="77777777" w:rsidR="000F516E" w:rsidRPr="000F516E" w:rsidRDefault="000F516E" w:rsidP="0051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14:paraId="2FE69CFA" w14:textId="77777777" w:rsidR="000F516E" w:rsidRPr="000F516E" w:rsidRDefault="000F516E" w:rsidP="0051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органом составляется отчет.</w:t>
      </w:r>
    </w:p>
    <w:p w14:paraId="3D20EC7A" w14:textId="77777777" w:rsidR="000F516E" w:rsidRPr="000F516E" w:rsidRDefault="000F516E" w:rsidP="0051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3. При проведении экспертно-аналитического мероприятия Контрольно-счетным органом составляются отчет или заключение.</w:t>
      </w:r>
    </w:p>
    <w:p w14:paraId="331CCD00" w14:textId="77777777" w:rsidR="00515E73" w:rsidRDefault="00515E73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72F15A2E" w14:textId="77777777" w:rsidR="000F516E" w:rsidRP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10. Стандарты внешнего муниципального финансового контроля</w:t>
      </w:r>
    </w:p>
    <w:p w14:paraId="301D871B" w14:textId="77777777" w:rsidR="00515E73" w:rsidRDefault="00515E73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77D4DBF7" w14:textId="77777777" w:rsidR="000F516E" w:rsidRPr="000F516E" w:rsidRDefault="000F516E" w:rsidP="0051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1. Контрольно-счетный орган при осуществлении внешнего </w:t>
      </w:r>
      <w:r w:rsidRPr="00843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 руководствуется </w:t>
      </w:r>
      <w:hyperlink r:id="rId11" w:history="1">
        <w:r w:rsidRPr="00843F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843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Российской Федерации, законодательством Российской Федерации, законодательством </w:t>
      </w:r>
      <w:r w:rsidR="00515E73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Амурской области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, нормативными правовыми актами </w:t>
      </w:r>
      <w:r w:rsidR="00515E73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, а также стандартами внешнего муниципального финансового контроля.</w:t>
      </w:r>
    </w:p>
    <w:p w14:paraId="3C0785AC" w14:textId="77777777" w:rsidR="000F516E" w:rsidRPr="000F516E" w:rsidRDefault="000F516E" w:rsidP="0051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14:paraId="079FE38A" w14:textId="77777777" w:rsidR="000F516E" w:rsidRPr="000F516E" w:rsidRDefault="000F516E" w:rsidP="00A06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1BE8E69F" w14:textId="77777777" w:rsidR="000F516E" w:rsidRDefault="000F516E" w:rsidP="00A06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4. 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</w:t>
      </w:r>
      <w:r w:rsidR="00A0653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Амурской области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50E43229" w14:textId="77777777" w:rsidR="00A06532" w:rsidRPr="000F516E" w:rsidRDefault="00A06532" w:rsidP="00A06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5D6524E9" w14:textId="77777777" w:rsidR="000F516E" w:rsidRP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11. Планирование деятельности Контрольно-счетного органа</w:t>
      </w:r>
    </w:p>
    <w:p w14:paraId="0C45EC91" w14:textId="77777777" w:rsidR="00A06532" w:rsidRDefault="00A06532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71913C0F" w14:textId="77777777" w:rsidR="000F516E" w:rsidRPr="000F516E" w:rsidRDefault="000F516E" w:rsidP="00A06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14:paraId="6BB9ECEE" w14:textId="77777777" w:rsidR="000F516E" w:rsidRPr="000F516E" w:rsidRDefault="000F516E" w:rsidP="00A06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</w:t>
      </w:r>
      <w:r w:rsidR="00A0653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Совета народных депутатов 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, предложений главы </w:t>
      </w:r>
      <w:r w:rsidR="00617438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56C34C70" w14:textId="77777777" w:rsidR="000F516E" w:rsidRPr="000F516E" w:rsidRDefault="000F516E" w:rsidP="006174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План работы Контрольно-счетного органа на предстоящий год утверждается </w:t>
      </w:r>
      <w:r w:rsidR="00617438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председателем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в срок до 30 декабря</w:t>
      </w:r>
      <w:r w:rsidR="00617438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года</w:t>
      </w:r>
      <w:r w:rsidR="00B046CD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1D5846C5" w14:textId="77777777" w:rsidR="000F516E" w:rsidRPr="000F516E" w:rsidRDefault="000F516E" w:rsidP="00B0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lastRenderedPageBreak/>
        <w:t xml:space="preserve">3. Поручения, принятые решением </w:t>
      </w:r>
      <w:r w:rsidR="00EF01F0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Совета народных депутатов 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, предложения </w:t>
      </w:r>
      <w:r w:rsidR="001A136D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главы </w:t>
      </w:r>
      <w:r w:rsidR="00EF01F0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Контрольно-счетного органа на предстоящий год.</w:t>
      </w:r>
    </w:p>
    <w:p w14:paraId="5E9FC47D" w14:textId="65D5C554" w:rsidR="000F516E" w:rsidRDefault="000F516E" w:rsidP="00F7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4. Поручения </w:t>
      </w:r>
      <w:r w:rsidR="00EF01F0" w:rsidRPr="00B522B8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Совета народных депутатов 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, предложения главы </w:t>
      </w:r>
      <w:r w:rsidR="00EF01F0" w:rsidRPr="00B522B8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по внесению изменений в план работы Контрольно-счетного органа, поступившие для включения в план работы Контрольно-счетного органа в течение года, </w:t>
      </w:r>
      <w:r w:rsidRPr="00B7730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рассматриваются </w:t>
      </w:r>
      <w:r w:rsidR="00086EE4" w:rsidRPr="00B7730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председателем </w:t>
      </w:r>
      <w:r w:rsidRPr="00B7730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Контрольно-счетного органа</w:t>
      </w:r>
      <w:r w:rsidR="00D2029C" w:rsidRPr="00B7730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</w:t>
      </w:r>
      <w:r w:rsidR="00D2029C" w:rsidRPr="00B77301">
        <w:rPr>
          <w:rFonts w:ascii="Times New Roman" w:hAnsi="Times New Roman" w:cs="Times New Roman"/>
          <w:sz w:val="28"/>
          <w:szCs w:val="28"/>
        </w:rPr>
        <w:t xml:space="preserve">в 10- дневный срок со дня поступления, и при наличии оснований, включаются в годовой план работы </w:t>
      </w:r>
      <w:r w:rsidR="00764DA5">
        <w:rPr>
          <w:rFonts w:ascii="Times New Roman" w:hAnsi="Times New Roman" w:cs="Times New Roman"/>
          <w:sz w:val="28"/>
          <w:szCs w:val="28"/>
        </w:rPr>
        <w:t>К</w:t>
      </w:r>
      <w:r w:rsidR="00D2029C" w:rsidRPr="00B77301">
        <w:rPr>
          <w:rFonts w:ascii="Times New Roman" w:hAnsi="Times New Roman" w:cs="Times New Roman"/>
          <w:sz w:val="28"/>
          <w:szCs w:val="28"/>
        </w:rPr>
        <w:t xml:space="preserve">онтрольно-счётного органа распоряжением председателя </w:t>
      </w:r>
      <w:r w:rsidR="00764DA5">
        <w:rPr>
          <w:rFonts w:ascii="Times New Roman" w:hAnsi="Times New Roman" w:cs="Times New Roman"/>
          <w:sz w:val="28"/>
          <w:szCs w:val="28"/>
        </w:rPr>
        <w:t>К</w:t>
      </w:r>
      <w:r w:rsidR="00D2029C" w:rsidRPr="00B77301">
        <w:rPr>
          <w:rFonts w:ascii="Times New Roman" w:hAnsi="Times New Roman" w:cs="Times New Roman"/>
          <w:sz w:val="28"/>
          <w:szCs w:val="28"/>
        </w:rPr>
        <w:t>онтрольно-счётного органа</w:t>
      </w:r>
      <w:r w:rsidR="00D2029C" w:rsidRPr="00B77301">
        <w:t>.</w:t>
      </w:r>
    </w:p>
    <w:p w14:paraId="3241CFD8" w14:textId="77777777" w:rsidR="00B522B8" w:rsidRPr="000F516E" w:rsidRDefault="00B522B8" w:rsidP="00F7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21CF628B" w14:textId="77777777" w:rsidR="000F516E" w:rsidRP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12. Регламент Контрольно-счетного органа</w:t>
      </w:r>
    </w:p>
    <w:p w14:paraId="2C043681" w14:textId="77777777" w:rsidR="000F516E" w:rsidRPr="000F516E" w:rsidRDefault="000F516E" w:rsidP="00FB0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1. Регламент Контрольно-счетного органа определяет:</w:t>
      </w:r>
    </w:p>
    <w:p w14:paraId="38ABBBB2" w14:textId="77777777" w:rsidR="000F516E" w:rsidRPr="000F516E" w:rsidRDefault="000F516E" w:rsidP="00F42A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- содержание направлений деятельности Контрольно-счетного органа;</w:t>
      </w:r>
    </w:p>
    <w:p w14:paraId="2F4C646C" w14:textId="77777777" w:rsidR="000F516E" w:rsidRPr="000F516E" w:rsidRDefault="000F516E" w:rsidP="00F42A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- вопросы подготовки и проведения контрольных и экспертно-аналитических мероприятий;</w:t>
      </w:r>
    </w:p>
    <w:p w14:paraId="20B54506" w14:textId="77777777" w:rsidR="000F516E" w:rsidRPr="000F516E" w:rsidRDefault="000F516E" w:rsidP="00F42A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- порядок ведения делопроизводства;</w:t>
      </w:r>
    </w:p>
    <w:p w14:paraId="6525BD16" w14:textId="77777777" w:rsidR="000F516E" w:rsidRPr="000F516E" w:rsidRDefault="000F516E" w:rsidP="00F42A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73D3E0E3" w14:textId="77777777" w:rsidR="000F516E" w:rsidRPr="000F516E" w:rsidRDefault="000F516E" w:rsidP="00D63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14:paraId="226753E3" w14:textId="77777777" w:rsidR="000F516E" w:rsidRPr="000F516E" w:rsidRDefault="000F516E" w:rsidP="00D63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- иные вопросы внутренней деятельности Контрольно-счетного органа.</w:t>
      </w:r>
    </w:p>
    <w:p w14:paraId="7109E2D6" w14:textId="77777777" w:rsidR="000F516E" w:rsidRPr="000F516E" w:rsidRDefault="000F516E" w:rsidP="00D63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2. Регламент Контрольно-счетного органа утверждается Председателем Контрольно-счетного органа.</w:t>
      </w:r>
    </w:p>
    <w:p w14:paraId="23500E80" w14:textId="77777777" w:rsidR="00D63CFD" w:rsidRDefault="00D63CFD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5149078F" w14:textId="77777777" w:rsidR="000F516E" w:rsidRP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13. Обязательность исполнения требований должностных лиц Контрольно-счетного органа</w:t>
      </w:r>
    </w:p>
    <w:p w14:paraId="79B3E897" w14:textId="77777777" w:rsidR="00D63CFD" w:rsidRDefault="00D63CFD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05EEDB6D" w14:textId="77777777" w:rsidR="000F516E" w:rsidRPr="000F516E" w:rsidRDefault="000F516E" w:rsidP="00D63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1. 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</w:t>
      </w:r>
      <w:r w:rsidR="00416335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Амурской области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, нормативными правовыми актами </w:t>
      </w:r>
      <w:r w:rsidR="006B2938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</w:t>
      </w:r>
      <w:r w:rsidR="00CE38A3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к</w:t>
      </w:r>
      <w:r w:rsidR="006B2938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14:paraId="37648DBC" w14:textId="77777777" w:rsidR="000F516E" w:rsidRPr="000F516E" w:rsidRDefault="000F516E" w:rsidP="004163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lastRenderedPageBreak/>
        <w:t xml:space="preserve">ответственность, установленную законодательством Российской Федерации, </w:t>
      </w:r>
      <w:r w:rsidR="0069780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Амурской области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279E346C" w14:textId="77777777" w:rsidR="00697801" w:rsidRDefault="00697801" w:rsidP="0069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7B4DE5E1" w14:textId="77777777" w:rsidR="000F516E" w:rsidRDefault="000F516E" w:rsidP="0069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14. Полномочия председателя по организации деятельности Контрольно-счетного органа</w:t>
      </w:r>
    </w:p>
    <w:p w14:paraId="7678CFFD" w14:textId="77777777" w:rsidR="00697801" w:rsidRPr="000F516E" w:rsidRDefault="00697801" w:rsidP="0069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</w:p>
    <w:p w14:paraId="13D00271" w14:textId="77777777" w:rsidR="000F516E" w:rsidRPr="000F516E" w:rsidRDefault="000F516E" w:rsidP="00697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1.  Председатель Контрольно-счетного органа:</w:t>
      </w:r>
    </w:p>
    <w:p w14:paraId="2DFA6153" w14:textId="77777777" w:rsidR="000F516E" w:rsidRPr="000F516E" w:rsidRDefault="000F516E" w:rsidP="00697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1) осуществляет общее руководство деятельностью Контрольно-счетного органа;</w:t>
      </w:r>
    </w:p>
    <w:p w14:paraId="7974706F" w14:textId="77777777" w:rsidR="000F516E" w:rsidRPr="000F516E" w:rsidRDefault="000F516E" w:rsidP="00697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2) утверждает Регламент Контрольно-счетного органа;</w:t>
      </w:r>
    </w:p>
    <w:p w14:paraId="030A56E0" w14:textId="77777777" w:rsidR="000F516E" w:rsidRPr="000F516E" w:rsidRDefault="000F516E" w:rsidP="00697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3) утверждает планы работы Контрольно-счетного органа и изменения к ним;</w:t>
      </w:r>
    </w:p>
    <w:p w14:paraId="3EB38F4A" w14:textId="77777777" w:rsidR="000F516E" w:rsidRPr="000F516E" w:rsidRDefault="000F516E" w:rsidP="006A2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4) утверждает годовой отчет о деятельности Контрольно-счетного органа;</w:t>
      </w:r>
    </w:p>
    <w:p w14:paraId="098CE168" w14:textId="77777777" w:rsidR="000F516E" w:rsidRPr="000F516E" w:rsidRDefault="000F516E" w:rsidP="006A2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5) утверждает стандарты внешнего муниципального финансового контроля;</w:t>
      </w:r>
    </w:p>
    <w:p w14:paraId="7CAFFCE3" w14:textId="77777777" w:rsidR="000F516E" w:rsidRDefault="000F516E" w:rsidP="006A2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 w14:paraId="068593D1" w14:textId="77777777" w:rsidR="00447F19" w:rsidRPr="000F516E" w:rsidRDefault="00447F19" w:rsidP="006A2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9A5970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7) может являться руководителем контрольных и экспертно-аналитических мероприятий;</w:t>
      </w:r>
    </w:p>
    <w:p w14:paraId="4D847C70" w14:textId="77777777" w:rsidR="000F516E" w:rsidRPr="000F516E" w:rsidRDefault="00447F19" w:rsidP="006A2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8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) представляет </w:t>
      </w:r>
      <w:r w:rsidR="006A2235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Совету народных депутатов Завитинского муниципального округа 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и главе </w:t>
      </w:r>
      <w:r w:rsidR="00BA45FD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Завитинского 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муниципального о</w:t>
      </w:r>
      <w:r w:rsidR="00BA45FD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круга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14:paraId="6EA6A169" w14:textId="77777777" w:rsidR="000F516E" w:rsidRPr="000F516E" w:rsidRDefault="00447F19" w:rsidP="00BA4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9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) представляет Контрольно-счетный орган в </w:t>
      </w:r>
      <w:r w:rsidR="00C658C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отношениях с 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государственны</w:t>
      </w:r>
      <w:r w:rsidR="00C658C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ми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органа</w:t>
      </w:r>
      <w:r w:rsidR="00C658C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ми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   Российской    </w:t>
      </w:r>
      <w:r w:rsidR="00C658C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Федерации, государственными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органа</w:t>
      </w:r>
      <w:r w:rsidR="00C658C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ми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    </w:t>
      </w:r>
      <w:r w:rsidR="00C658C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Амурской области  и   органами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   местного   самоуправления;</w:t>
      </w:r>
    </w:p>
    <w:p w14:paraId="098B395A" w14:textId="77777777" w:rsidR="000F516E" w:rsidRPr="000F516E" w:rsidRDefault="00B2581B" w:rsidP="00660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10</w:t>
      </w:r>
      <w:r w:rsidR="00560E16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) утверждает  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штатное расписание Контрольно-счетного органа, должностные инструкции работников Контрольно-счетного органа;</w:t>
      </w:r>
    </w:p>
    <w:p w14:paraId="3D23DD14" w14:textId="289E38E0" w:rsidR="000F516E" w:rsidRPr="000F516E" w:rsidRDefault="00A245E2" w:rsidP="00660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11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) осуществляет полномочия</w:t>
      </w:r>
      <w:r w:rsidR="006346A7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представителя</w:t>
      </w:r>
      <w:bookmarkStart w:id="0" w:name="_GoBack"/>
      <w:bookmarkEnd w:id="0"/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нанимателя работников аппарата Контрольно-счетного органа;</w:t>
      </w:r>
    </w:p>
    <w:p w14:paraId="23E528A0" w14:textId="77777777" w:rsidR="000F516E" w:rsidRPr="000F516E" w:rsidRDefault="00A245E2" w:rsidP="00660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12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) утверждает правовые акты о реализации гарантий, установленных для должностных лиц Контрольно-счетного органа;</w:t>
      </w:r>
    </w:p>
    <w:p w14:paraId="29544C3B" w14:textId="77777777" w:rsidR="000F516E" w:rsidRDefault="00A245E2" w:rsidP="00660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13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) издает правовые акты (приказы, распоряжения) по вопросам организации деятельн</w:t>
      </w:r>
      <w:r w:rsidR="002D008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ости Контрольно-счетного органа;</w:t>
      </w:r>
    </w:p>
    <w:p w14:paraId="21FD3F90" w14:textId="77777777" w:rsidR="009A5970" w:rsidRDefault="002D008E" w:rsidP="00660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14) </w:t>
      </w:r>
      <w:r w:rsidR="009A5970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распоряжается финансовыми средствами, предусмотренными в местном бюджете на содержание Контрольно-счетного органа;</w:t>
      </w:r>
    </w:p>
    <w:p w14:paraId="0B7C3FC6" w14:textId="77777777" w:rsidR="002D008E" w:rsidRDefault="009A5970" w:rsidP="00660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15) </w:t>
      </w:r>
      <w:r w:rsidR="002D008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осуществляет иные полномочия, возложенные на него законодательством Российской Федерации, </w:t>
      </w:r>
      <w:r w:rsidR="00751CC4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законодательством Амурской области, правовыми актами органов местного самоуправления, настоящим Положением.</w:t>
      </w:r>
    </w:p>
    <w:p w14:paraId="38A734D8" w14:textId="77777777" w:rsidR="002D008E" w:rsidRDefault="002D008E" w:rsidP="00660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01A318DD" w14:textId="77777777" w:rsidR="000F516E" w:rsidRP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 </w:t>
      </w:r>
    </w:p>
    <w:p w14:paraId="68FD9A51" w14:textId="77777777" w:rsid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lastRenderedPageBreak/>
        <w:t>Статья 1</w:t>
      </w:r>
      <w:r w:rsidR="008120C5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5</w:t>
      </w: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. Права, обязанности и ответственность должностных лиц Контрольно-счетного органа</w:t>
      </w:r>
    </w:p>
    <w:p w14:paraId="641612EE" w14:textId="77777777" w:rsidR="008120C5" w:rsidRPr="000F516E" w:rsidRDefault="008120C5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</w:p>
    <w:p w14:paraId="3DE12348" w14:textId="77777777" w:rsidR="000F516E" w:rsidRPr="000F516E" w:rsidRDefault="000F516E" w:rsidP="0081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14:paraId="01134D70" w14:textId="77777777" w:rsidR="000F516E" w:rsidRPr="000F516E" w:rsidRDefault="000F516E" w:rsidP="0081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5C8E71B7" w14:textId="77777777" w:rsidR="000F516E" w:rsidRPr="000F516E" w:rsidRDefault="000F516E" w:rsidP="0081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5FAD63E1" w14:textId="77777777" w:rsidR="000F516E" w:rsidRPr="000F516E" w:rsidRDefault="000F516E" w:rsidP="0081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14:paraId="19DD9159" w14:textId="77777777" w:rsidR="000F516E" w:rsidRPr="000F516E" w:rsidRDefault="000F516E" w:rsidP="0081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641DB84E" w14:textId="77777777" w:rsidR="000F516E" w:rsidRPr="000F516E" w:rsidRDefault="000F516E" w:rsidP="0081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63347248" w14:textId="77777777" w:rsidR="000F516E" w:rsidRPr="000F516E" w:rsidRDefault="000F516E" w:rsidP="0081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6E112E36" w14:textId="77777777" w:rsidR="000F516E" w:rsidRPr="000F516E" w:rsidRDefault="000F516E" w:rsidP="0081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2426C9B3" w14:textId="77777777" w:rsidR="000F516E" w:rsidRPr="000F516E" w:rsidRDefault="000F516E" w:rsidP="0081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lastRenderedPageBreak/>
        <w:t>8) знакомиться с технической документацией к электронным базам данных;</w:t>
      </w:r>
    </w:p>
    <w:p w14:paraId="7F14AA12" w14:textId="77777777" w:rsidR="000F516E" w:rsidRPr="000F516E" w:rsidRDefault="000F516E" w:rsidP="0081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14:paraId="56CD70C5" w14:textId="77777777" w:rsidR="000F516E" w:rsidRPr="000F516E" w:rsidRDefault="000F516E" w:rsidP="0081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</w:t>
      </w:r>
      <w:r w:rsidRPr="004D4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 </w:t>
      </w:r>
      <w:hyperlink r:id="rId12" w:anchor="P282" w:history="1">
        <w:r w:rsidRPr="004D43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1</w:t>
        </w:r>
      </w:hyperlink>
      <w:r w:rsidRPr="004D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настоящей статьи, должны незамедлительно (в течение 24 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часов) уведомить об этом председателя Контрольно-счетного органа в порядке, установленном законом </w:t>
      </w:r>
      <w:r w:rsidR="00264026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Амурской области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226C15B4" w14:textId="77777777" w:rsidR="000F516E" w:rsidRPr="000F516E" w:rsidRDefault="000F516E" w:rsidP="00264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3.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27894F97" w14:textId="77777777" w:rsidR="000F516E" w:rsidRPr="000F516E" w:rsidRDefault="000F516E" w:rsidP="00264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4.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14:paraId="59BF2C58" w14:textId="77777777" w:rsidR="000F516E" w:rsidRPr="000F516E" w:rsidRDefault="000F516E" w:rsidP="00264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5. Должностные лица Контрольно-счетного органа  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61519AB" w14:textId="77777777" w:rsidR="000F516E" w:rsidRPr="000F516E" w:rsidRDefault="000F516E" w:rsidP="00264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6.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4286659A" w14:textId="77777777" w:rsidR="000F516E" w:rsidRPr="000F516E" w:rsidRDefault="00A3389A" w:rsidP="00264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7. Председатель 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Контрольно-счетного органа или уполномоченные ими работники Контрольно-счетного органа вправе участвовать в заседаниях </w:t>
      </w:r>
      <w:r w:rsidR="00AE25B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Совета народных депутатов Завитинского муниципального округа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, его комитетов, комиссий и рабочих групп, заседаниях администрации </w:t>
      </w:r>
      <w:r w:rsidR="00AE25B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lastRenderedPageBreak/>
        <w:t>Завитинского муниципального округа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, координационных и совещательных органов при главе </w:t>
      </w:r>
      <w:r w:rsidR="00AE25B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38F48C6D" w14:textId="77777777" w:rsidR="00264026" w:rsidRDefault="00264026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18BC1661" w14:textId="77777777" w:rsidR="000F516E" w:rsidRP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1</w:t>
      </w:r>
      <w:r w:rsidR="00CA2BF0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6</w:t>
      </w: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. Представление информации Контрольно-счетному органу</w:t>
      </w:r>
    </w:p>
    <w:p w14:paraId="02B3467B" w14:textId="77777777" w:rsidR="00264026" w:rsidRDefault="00264026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32A39BD9" w14:textId="77777777" w:rsidR="000F516E" w:rsidRPr="000F516E" w:rsidRDefault="000F516E" w:rsidP="00264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1. 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14:paraId="499EB265" w14:textId="77777777" w:rsidR="000F516E" w:rsidRPr="000F516E" w:rsidRDefault="000F516E" w:rsidP="00264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2. 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Контрольно-счетного органа.</w:t>
      </w:r>
    </w:p>
    <w:p w14:paraId="682EA002" w14:textId="77777777" w:rsidR="000F516E" w:rsidRPr="000F516E" w:rsidRDefault="000F516E" w:rsidP="00264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3. 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D803FB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органом его полномочий.</w:t>
      </w:r>
    </w:p>
    <w:p w14:paraId="5FBD6C54" w14:textId="77777777" w:rsidR="000F516E" w:rsidRP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00F1B92C" w14:textId="77777777" w:rsidR="000F516E" w:rsidRPr="000F516E" w:rsidRDefault="000F516E" w:rsidP="00264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4. Администрация </w:t>
      </w:r>
      <w:r w:rsidR="00D803FB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направляет в Контрольно-счетный орган бюджетную отчетность, финансовую отчетность, утвержденную сводную бюджетную роспись бюджета </w:t>
      </w:r>
      <w:r w:rsidR="00D803FB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в порядке и сроки, установленные муниципальными правовыми актами.</w:t>
      </w:r>
    </w:p>
    <w:p w14:paraId="54597A9D" w14:textId="77777777" w:rsidR="000F516E" w:rsidRPr="000F516E" w:rsidRDefault="000F516E" w:rsidP="00264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5. 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lastRenderedPageBreak/>
        <w:t>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14:paraId="07C1CAA2" w14:textId="77777777" w:rsidR="000F516E" w:rsidRPr="000F516E" w:rsidRDefault="000F516E" w:rsidP="00264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6.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30874F84" w14:textId="77777777" w:rsidR="00264026" w:rsidRDefault="00264026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52024A4D" w14:textId="77777777" w:rsidR="000F516E" w:rsidRP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1</w:t>
      </w:r>
      <w:r w:rsidR="00264026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7</w:t>
      </w:r>
      <w:r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. Представления и предписания Контрольно-счетного органа</w:t>
      </w:r>
    </w:p>
    <w:p w14:paraId="3CE95386" w14:textId="77777777" w:rsidR="00CE38A3" w:rsidRDefault="00CE38A3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5E361691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="002C720D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Завитинскому муниципальному округу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5C0C9F2D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2. Представление Контрольно-счетного органа подписывается председателем Контрольно-счетного органа Контрольно-счетного органа.</w:t>
      </w:r>
    </w:p>
    <w:p w14:paraId="6B436DC4" w14:textId="29ED61A4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982BE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К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онтрольно-счетный орган о принятых по результатам выполнения представления решениях и мерах.</w:t>
      </w:r>
    </w:p>
    <w:p w14:paraId="14D6F20A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4. Срок выполнения представления может быть продлен по решению Контрольно-счетного органа, но не более одного раза.</w:t>
      </w:r>
    </w:p>
    <w:p w14:paraId="15102A99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283EF591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6.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14:paraId="125F882E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7. Предписание Контрольно-счетного органа подписывается председателем Контрольно-счетного органа.</w:t>
      </w:r>
    </w:p>
    <w:p w14:paraId="75F811A4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lastRenderedPageBreak/>
        <w:t>8. Предписание Контрольно-счетного органа должно быть исполнено в установленные в нем сроки.</w:t>
      </w:r>
    </w:p>
    <w:p w14:paraId="48C9C4FA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9. Срок выполнения предписания может быть продлен по решению Контрольно-счетного органа, но не более одного раза.</w:t>
      </w:r>
    </w:p>
    <w:p w14:paraId="7F968328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10.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14:paraId="4C329BA7" w14:textId="77777777" w:rsid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11. В случае если при проведении контрольных мероприятий выявлены факты незаконного использования средств бюджета </w:t>
      </w:r>
      <w:r w:rsidR="002C720D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14:paraId="4C8A34E7" w14:textId="77777777" w:rsidR="00CA2BF0" w:rsidRPr="000F516E" w:rsidRDefault="00CA2BF0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6D1C5696" w14:textId="77777777" w:rsid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CA2BF0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1</w:t>
      </w:r>
      <w:r w:rsidR="00CA2BF0" w:rsidRPr="00CA2BF0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8</w:t>
      </w:r>
      <w:r w:rsidRPr="00CA2BF0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. Гарантии прав проверяемых органов и организаций</w:t>
      </w:r>
    </w:p>
    <w:p w14:paraId="73329C12" w14:textId="77777777" w:rsidR="00CA2BF0" w:rsidRPr="00CA2BF0" w:rsidRDefault="00CA2BF0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</w:p>
    <w:p w14:paraId="779A47CF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14:paraId="74C1D857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2. Проверяемые органы и организации и их должностные лица вправе обратиться с жалобой на действия (бездействие) Контрольно-счетного органа в представительный орган.</w:t>
      </w:r>
    </w:p>
    <w:p w14:paraId="4B958375" w14:textId="77777777" w:rsidR="00CA2BF0" w:rsidRDefault="00CA2BF0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41E0F11A" w14:textId="77777777" w:rsidR="000F516E" w:rsidRDefault="00CA2BF0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CA2BF0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19</w:t>
      </w:r>
      <w:r w:rsidR="000F516E" w:rsidRPr="00CA2BF0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. Взаимодействие Контрольно-счетного органа</w:t>
      </w:r>
    </w:p>
    <w:p w14:paraId="6D8E44DD" w14:textId="77777777" w:rsidR="00CA2BF0" w:rsidRPr="000F516E" w:rsidRDefault="00CA2BF0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05F4CB00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1. Контрольно-счетный орган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14:paraId="1B1C6418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14:paraId="2B389CD3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3.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lastRenderedPageBreak/>
        <w:t>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35E515A8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4. 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307CA10E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5. 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383B5374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56FD59EA" w14:textId="77777777" w:rsidR="00CE38A3" w:rsidRDefault="00CE38A3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</w:p>
    <w:p w14:paraId="506F3881" w14:textId="77777777" w:rsidR="000F516E" w:rsidRPr="00CA2BF0" w:rsidRDefault="00CA2BF0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CA2BF0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20</w:t>
      </w:r>
      <w:r w:rsidR="000F516E" w:rsidRPr="00CA2BF0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. Обеспечение доступа к информации о деятельности Контрольно-счетного органа</w:t>
      </w:r>
    </w:p>
    <w:p w14:paraId="55D7862D" w14:textId="77777777" w:rsidR="00CE38A3" w:rsidRDefault="00CE38A3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484359F8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1. Контрольно-счетный орган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5ADF4EF7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2. Контрольно-счетный орган ежегодно представляет отчет о своей деятельности </w:t>
      </w:r>
      <w:r w:rsidR="007843D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Совету народных депутатов 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. Указанный отчет размещается в сети Интернет только после его рассмотрения </w:t>
      </w:r>
      <w:r w:rsidR="00BC131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Советом народных депутатов 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43E54BB2" w14:textId="77777777" w:rsid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3. 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14:paraId="4E95D011" w14:textId="77777777" w:rsidR="003F1382" w:rsidRPr="000F516E" w:rsidRDefault="003F1382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645C054C" w14:textId="77777777" w:rsidR="000F516E" w:rsidRDefault="000F516E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 w:rsidRPr="00CA2BF0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2</w:t>
      </w:r>
      <w:r w:rsidR="00CA2BF0" w:rsidRPr="00CA2BF0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1</w:t>
      </w:r>
      <w:r w:rsidRPr="00CA2BF0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. Финансовое обеспечение деятельности Контрольно-счетного органа</w:t>
      </w:r>
    </w:p>
    <w:p w14:paraId="39442EBE" w14:textId="77777777" w:rsidR="003F1382" w:rsidRPr="00CA2BF0" w:rsidRDefault="003F1382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</w:p>
    <w:p w14:paraId="07C20BB7" w14:textId="77777777" w:rsidR="00BC131A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1. Финансовое обеспечение деятельности Контрольно-счетного органа осуществляется за счет средств бюджета </w:t>
      </w:r>
      <w:r w:rsidR="00BC131A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3A48130B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14:paraId="7A0F633C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lastRenderedPageBreak/>
        <w:t xml:space="preserve">2. Средства на содержание Контрольно-счетного органа предусматриваются в бюджете </w:t>
      </w:r>
      <w:r w:rsidR="00FF0ACD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отдельной строкой в соответствии с классификацией расходов бюджета Российской Федерации.</w:t>
      </w:r>
    </w:p>
    <w:p w14:paraId="3B5EF79F" w14:textId="77777777" w:rsidR="000F516E" w:rsidRPr="000F516E" w:rsidRDefault="000F516E" w:rsidP="00DF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3. Контроль за использованием Контрольно-счетным органом бюджетных средств и муниципального имущества осуществляется на основании правовых актов </w:t>
      </w:r>
      <w:r w:rsidR="00FF0ACD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Совета народных депутатов 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454E6E4C" w14:textId="77777777" w:rsidR="005B78B2" w:rsidRDefault="005B78B2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6CEA23C9" w14:textId="77777777" w:rsidR="000F516E" w:rsidRDefault="005B78B2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Статья 22</w:t>
      </w:r>
      <w:r w:rsidR="000F516E"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. Материальное, социальное обеспечение и гарантии работников Контрольно-счетного органа</w:t>
      </w:r>
    </w:p>
    <w:p w14:paraId="6D6BCF7A" w14:textId="77777777" w:rsidR="005B78B2" w:rsidRPr="000F516E" w:rsidRDefault="005B78B2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</w:p>
    <w:p w14:paraId="5C036617" w14:textId="77777777" w:rsidR="000F516E" w:rsidRDefault="000F516E" w:rsidP="005B78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1. 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9E681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</w:p>
    <w:p w14:paraId="09707A6B" w14:textId="77777777" w:rsidR="007A192A" w:rsidRPr="000F516E" w:rsidRDefault="00894498" w:rsidP="005B78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3F1382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Продолжительность основного и дополнительных оплачиваемых отпусков устанавливается в соответствии с Уставом Завитинского муниципального округа, муниципальными нормативными правовыми актами Завитинского муниципального округа.</w:t>
      </w: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</w:t>
      </w:r>
    </w:p>
    <w:p w14:paraId="3B150A3A" w14:textId="77777777" w:rsidR="000F516E" w:rsidRPr="000F516E" w:rsidRDefault="000F516E" w:rsidP="005B78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8A756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2. Председателю Контрольно-счетного органа устанавливается денежное вознаграждение и иные выплаты в размере</w:t>
      </w:r>
      <w:r w:rsidR="00A42641" w:rsidRPr="008A756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,</w:t>
      </w:r>
      <w:r w:rsidRPr="008A756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</w:t>
      </w:r>
      <w:r w:rsidR="008A7561" w:rsidRPr="008A756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установленном нормативными правовыми актами Совета народных депутатов Завитинского муниципального округа.</w:t>
      </w:r>
    </w:p>
    <w:p w14:paraId="3136251E" w14:textId="77777777" w:rsidR="000F516E" w:rsidRPr="000F516E" w:rsidRDefault="00553444" w:rsidP="005B78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3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. Председателю и инспекторам Контрольно-счетного органа, гарантируется государственная защита, включая обязательное государственное страхование жизни и здоровья за счет бюджета </w:t>
      </w:r>
      <w:r w:rsidR="00054D5D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053AC5C5" w14:textId="54794EFF" w:rsidR="000F516E" w:rsidRPr="000F516E" w:rsidRDefault="00706634" w:rsidP="005B78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4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. Меры по материальному и социальному обеспечению председателя,  инспекторов и иных работников аппарата </w:t>
      </w:r>
      <w:r w:rsidR="006D2279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К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онтрольно-счетного органа </w:t>
      </w:r>
      <w:r w:rsidR="00054D5D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Завитинского муниципального округа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устанавливаются муниципальными правовыми актами в соответствии с федеральными законами и законами </w:t>
      </w: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Амурской области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</w:t>
      </w:r>
    </w:p>
    <w:p w14:paraId="3AC1D030" w14:textId="77777777" w:rsidR="000F516E" w:rsidRDefault="00706634" w:rsidP="005B78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5</w:t>
      </w:r>
      <w:r w:rsidR="000F516E"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. Председатель Контрольно-счетного органа утверждает соответствующие положения о реализации установленных гарантий в Контрольно-счетном органе.</w:t>
      </w:r>
    </w:p>
    <w:p w14:paraId="385C8F10" w14:textId="77777777" w:rsidR="00AA44B5" w:rsidRPr="000F516E" w:rsidRDefault="00AA44B5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51E9398B" w14:textId="77777777" w:rsidR="000F516E" w:rsidRPr="000F516E" w:rsidRDefault="005B78B2" w:rsidP="000F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lastRenderedPageBreak/>
        <w:t>Статья 23</w:t>
      </w:r>
      <w:r w:rsidR="000F516E" w:rsidRPr="000F516E">
        <w:rPr>
          <w:rFonts w:ascii="Times New Roman" w:eastAsia="Times New Roman" w:hAnsi="Times New Roman" w:cs="Times New Roman"/>
          <w:b/>
          <w:color w:val="04092A"/>
          <w:sz w:val="28"/>
          <w:szCs w:val="28"/>
          <w:lang w:eastAsia="ru-RU"/>
        </w:rPr>
        <w:t>. Заключительное положение</w:t>
      </w:r>
    </w:p>
    <w:p w14:paraId="7B517670" w14:textId="77777777" w:rsidR="00AA44B5" w:rsidRDefault="00AA44B5" w:rsidP="00AA4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14:paraId="7F39AAEF" w14:textId="77777777" w:rsidR="000F516E" w:rsidRPr="000F516E" w:rsidRDefault="000F516E" w:rsidP="00AA4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Изменения в настоящее Положение вносятся правовым актом </w:t>
      </w:r>
      <w:r w:rsidR="00AA44B5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Совета народных депутатов Завитинского муниципального округа </w:t>
      </w: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и вступают в силу в установленном порядке.</w:t>
      </w:r>
    </w:p>
    <w:p w14:paraId="625F8397" w14:textId="77777777" w:rsidR="000F516E" w:rsidRPr="000F516E" w:rsidRDefault="000F516E" w:rsidP="000F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6E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br/>
      </w:r>
    </w:p>
    <w:p w14:paraId="05481FEF" w14:textId="77777777" w:rsidR="000F516E" w:rsidRPr="000F516E" w:rsidRDefault="000F516E" w:rsidP="00224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sectPr w:rsidR="000F516E" w:rsidRPr="000F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16E"/>
    <w:rsid w:val="00054D5D"/>
    <w:rsid w:val="00083D5A"/>
    <w:rsid w:val="00086EE4"/>
    <w:rsid w:val="000878B5"/>
    <w:rsid w:val="00094B0A"/>
    <w:rsid w:val="000D448F"/>
    <w:rsid w:val="000F516E"/>
    <w:rsid w:val="00113352"/>
    <w:rsid w:val="001371C4"/>
    <w:rsid w:val="00137C87"/>
    <w:rsid w:val="001A136D"/>
    <w:rsid w:val="001A6AE1"/>
    <w:rsid w:val="001B6D81"/>
    <w:rsid w:val="001D5C87"/>
    <w:rsid w:val="0022415E"/>
    <w:rsid w:val="0024527F"/>
    <w:rsid w:val="002537D3"/>
    <w:rsid w:val="00264026"/>
    <w:rsid w:val="00267B40"/>
    <w:rsid w:val="0027105E"/>
    <w:rsid w:val="00273FDE"/>
    <w:rsid w:val="002823C9"/>
    <w:rsid w:val="002A6704"/>
    <w:rsid w:val="002B3652"/>
    <w:rsid w:val="002C720D"/>
    <w:rsid w:val="002D008E"/>
    <w:rsid w:val="003678A8"/>
    <w:rsid w:val="003818DF"/>
    <w:rsid w:val="00387D12"/>
    <w:rsid w:val="00395D90"/>
    <w:rsid w:val="003A3DDA"/>
    <w:rsid w:val="003A4E69"/>
    <w:rsid w:val="003B4941"/>
    <w:rsid w:val="003B74FC"/>
    <w:rsid w:val="003F1382"/>
    <w:rsid w:val="003F605B"/>
    <w:rsid w:val="00416335"/>
    <w:rsid w:val="00447F19"/>
    <w:rsid w:val="00450162"/>
    <w:rsid w:val="004B3F2A"/>
    <w:rsid w:val="004D43EF"/>
    <w:rsid w:val="004E0B52"/>
    <w:rsid w:val="00513874"/>
    <w:rsid w:val="00515E73"/>
    <w:rsid w:val="0051757A"/>
    <w:rsid w:val="005346C5"/>
    <w:rsid w:val="00535C8B"/>
    <w:rsid w:val="00553444"/>
    <w:rsid w:val="00554071"/>
    <w:rsid w:val="00560E16"/>
    <w:rsid w:val="005B78B2"/>
    <w:rsid w:val="005E5B46"/>
    <w:rsid w:val="00617438"/>
    <w:rsid w:val="00620E06"/>
    <w:rsid w:val="0062506B"/>
    <w:rsid w:val="006265EB"/>
    <w:rsid w:val="006346A7"/>
    <w:rsid w:val="00634B7C"/>
    <w:rsid w:val="00660507"/>
    <w:rsid w:val="00697801"/>
    <w:rsid w:val="006A2235"/>
    <w:rsid w:val="006B2938"/>
    <w:rsid w:val="006D2279"/>
    <w:rsid w:val="00706634"/>
    <w:rsid w:val="00751CC4"/>
    <w:rsid w:val="007522E6"/>
    <w:rsid w:val="00762B09"/>
    <w:rsid w:val="00764DA5"/>
    <w:rsid w:val="00783766"/>
    <w:rsid w:val="007843DA"/>
    <w:rsid w:val="007874AF"/>
    <w:rsid w:val="00792868"/>
    <w:rsid w:val="007959B3"/>
    <w:rsid w:val="007968F3"/>
    <w:rsid w:val="007A192A"/>
    <w:rsid w:val="007C3ADD"/>
    <w:rsid w:val="007F2BB5"/>
    <w:rsid w:val="00801864"/>
    <w:rsid w:val="008120C5"/>
    <w:rsid w:val="00835F09"/>
    <w:rsid w:val="00843F13"/>
    <w:rsid w:val="00850E7F"/>
    <w:rsid w:val="00894498"/>
    <w:rsid w:val="008A7561"/>
    <w:rsid w:val="008B534D"/>
    <w:rsid w:val="009128AF"/>
    <w:rsid w:val="00943152"/>
    <w:rsid w:val="00944E83"/>
    <w:rsid w:val="00957556"/>
    <w:rsid w:val="00964A93"/>
    <w:rsid w:val="00982BE1"/>
    <w:rsid w:val="00990DDE"/>
    <w:rsid w:val="009A5970"/>
    <w:rsid w:val="009D0B5E"/>
    <w:rsid w:val="009E6811"/>
    <w:rsid w:val="009F4CBE"/>
    <w:rsid w:val="00A056BE"/>
    <w:rsid w:val="00A06532"/>
    <w:rsid w:val="00A245E2"/>
    <w:rsid w:val="00A3389A"/>
    <w:rsid w:val="00A4103E"/>
    <w:rsid w:val="00A42641"/>
    <w:rsid w:val="00A8635D"/>
    <w:rsid w:val="00A948D5"/>
    <w:rsid w:val="00AA44B5"/>
    <w:rsid w:val="00AB5CAD"/>
    <w:rsid w:val="00AE25B2"/>
    <w:rsid w:val="00AF605E"/>
    <w:rsid w:val="00B046CD"/>
    <w:rsid w:val="00B20083"/>
    <w:rsid w:val="00B2581B"/>
    <w:rsid w:val="00B44844"/>
    <w:rsid w:val="00B522B8"/>
    <w:rsid w:val="00B530F0"/>
    <w:rsid w:val="00B77301"/>
    <w:rsid w:val="00B8031E"/>
    <w:rsid w:val="00B959B2"/>
    <w:rsid w:val="00BA45FD"/>
    <w:rsid w:val="00BC131A"/>
    <w:rsid w:val="00BD285F"/>
    <w:rsid w:val="00C652D3"/>
    <w:rsid w:val="00C658CA"/>
    <w:rsid w:val="00C67ABE"/>
    <w:rsid w:val="00C7095F"/>
    <w:rsid w:val="00CA1119"/>
    <w:rsid w:val="00CA2BF0"/>
    <w:rsid w:val="00CE38A3"/>
    <w:rsid w:val="00D002E9"/>
    <w:rsid w:val="00D113B3"/>
    <w:rsid w:val="00D2029C"/>
    <w:rsid w:val="00D31FE1"/>
    <w:rsid w:val="00D60939"/>
    <w:rsid w:val="00D63CFD"/>
    <w:rsid w:val="00D73BF7"/>
    <w:rsid w:val="00D803FB"/>
    <w:rsid w:val="00D82DDD"/>
    <w:rsid w:val="00DA54F7"/>
    <w:rsid w:val="00DB1BD2"/>
    <w:rsid w:val="00DB651F"/>
    <w:rsid w:val="00DB6D75"/>
    <w:rsid w:val="00DC7125"/>
    <w:rsid w:val="00DF1117"/>
    <w:rsid w:val="00E13A61"/>
    <w:rsid w:val="00E4737E"/>
    <w:rsid w:val="00E70D20"/>
    <w:rsid w:val="00EA73A4"/>
    <w:rsid w:val="00EC086C"/>
    <w:rsid w:val="00EF01F0"/>
    <w:rsid w:val="00F05DD2"/>
    <w:rsid w:val="00F21614"/>
    <w:rsid w:val="00F3687C"/>
    <w:rsid w:val="00F42A2E"/>
    <w:rsid w:val="00F712F7"/>
    <w:rsid w:val="00F77575"/>
    <w:rsid w:val="00FB09C9"/>
    <w:rsid w:val="00FC7229"/>
    <w:rsid w:val="00FE50F5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72DC"/>
  <w15:docId w15:val="{39C9766A-B75B-4323-AED0-A8E4A1D5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6497B1C2B83DCBDC20AE9DA19801641A1FA368FF0D4B27159A942F1FEBFFDEBBB6C671A689EA0BAFB2FBDEF54CEE3133IA73I" TargetMode="External"/><Relationship Id="rId11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hyperlink" Target="consultantplus://offline/ref=5B6497B1C2B83DCBDC20B090B7F45E61181CFA60F65912721A989C7D48EBA39BEDBFCF24E9CDB918AFB3E7ID7FI" TargetMode="Externa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FA50-D2EF-4057-8032-DB6192CA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6533</Words>
  <Characters>37242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2021-11-14T23:00:00Z</cp:lastPrinted>
  <dcterms:created xsi:type="dcterms:W3CDTF">2021-11-15T00:10:00Z</dcterms:created>
  <dcterms:modified xsi:type="dcterms:W3CDTF">2021-11-19T04:24:00Z</dcterms:modified>
</cp:coreProperties>
</file>