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0914E0" w:rsidP="00475F52">
            <w:pPr>
              <w:spacing w:after="0" w:line="240" w:lineRule="auto"/>
              <w:ind w:right="196"/>
              <w:jc w:val="center"/>
              <w:rPr>
                <w:rFonts w:ascii="Times New Roman" w:eastAsia="Times New Roman" w:hAnsi="Times New Roman" w:cs="Times New Roman"/>
                <w:bCs/>
                <w:sz w:val="28"/>
                <w:szCs w:val="20"/>
                <w:lang w:eastAsia="ru-RU"/>
              </w:rPr>
            </w:pPr>
          </w:p>
        </w:tc>
        <w:tc>
          <w:tcPr>
            <w:tcW w:w="5387" w:type="dxa"/>
            <w:vAlign w:val="bottom"/>
          </w:tcPr>
          <w:p w:rsidR="000914E0" w:rsidRPr="00C37D76" w:rsidRDefault="00762373" w:rsidP="00475F52">
            <w:pPr>
              <w:spacing w:after="0" w:line="240" w:lineRule="auto"/>
              <w:ind w:right="10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762373">
              <w:rPr>
                <w:rFonts w:ascii="Times New Roman" w:eastAsia="Times New Roman" w:hAnsi="Times New Roman" w:cs="Times New Roman"/>
                <w:sz w:val="28"/>
                <w:szCs w:val="20"/>
                <w:lang w:eastAsia="ru-RU"/>
              </w:rPr>
              <w:t xml:space="preserve">    </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E44708">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E44708">
        <w:rPr>
          <w:rFonts w:ascii="Times New Roman" w:hAnsi="Times New Roman" w:cs="Times New Roman"/>
          <w:sz w:val="28"/>
          <w:szCs w:val="28"/>
        </w:rPr>
        <w:t xml:space="preserve"> </w:t>
      </w:r>
      <w:r>
        <w:rPr>
          <w:rFonts w:ascii="Times New Roman" w:hAnsi="Times New Roman" w:cs="Times New Roman"/>
          <w:sz w:val="28"/>
          <w:szCs w:val="28"/>
        </w:rPr>
        <w:t>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CC1023">
        <w:rPr>
          <w:rFonts w:ascii="Times New Roman" w:hAnsi="Times New Roman" w:cs="Times New Roman"/>
          <w:sz w:val="28"/>
          <w:szCs w:val="28"/>
        </w:rPr>
        <w:t>29.03.2016 № 9</w:t>
      </w:r>
      <w:r w:rsidR="000F34A0">
        <w:rPr>
          <w:rFonts w:ascii="Times New Roman" w:hAnsi="Times New Roman" w:cs="Times New Roman"/>
          <w:sz w:val="28"/>
          <w:szCs w:val="28"/>
        </w:rPr>
        <w:t>2</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FA4A35">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762373"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от</w:t>
      </w:r>
      <w:r w:rsidR="00341876">
        <w:rPr>
          <w:rFonts w:ascii="Times New Roman" w:hAnsi="Times New Roman" w:cs="Times New Roman"/>
          <w:sz w:val="24"/>
          <w:szCs w:val="24"/>
          <w:u w:val="single"/>
        </w:rPr>
        <w:t>_</w:t>
      </w:r>
      <w:r w:rsidR="001147D6">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1147D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0F6B3F">
              <w:rPr>
                <w:rFonts w:ascii="Times New Roman" w:hAnsi="Times New Roman" w:cs="Times New Roman"/>
                <w:sz w:val="24"/>
                <w:szCs w:val="24"/>
              </w:rPr>
              <w:t xml:space="preserve"> </w:t>
            </w:r>
            <w:r w:rsidR="00F02CBE">
              <w:rPr>
                <w:rFonts w:ascii="Times New Roman" w:hAnsi="Times New Roman" w:cs="Times New Roman"/>
                <w:sz w:val="24"/>
                <w:szCs w:val="24"/>
              </w:rPr>
              <w:t>103321,73</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F02CB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18764,63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AD59DD">
              <w:rPr>
                <w:rFonts w:ascii="Times New Roman" w:hAnsi="Times New Roman" w:cs="Times New Roman"/>
              </w:rPr>
              <w:t>102276,24</w:t>
            </w:r>
            <w:r w:rsidR="00C3170D">
              <w:rPr>
                <w:rFonts w:ascii="Times New Roman" w:hAnsi="Times New Roman" w:cs="Times New Roman"/>
              </w:rPr>
              <w:t xml:space="preserve">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A9349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18677,5</w:t>
            </w:r>
            <w:r w:rsidR="004534B0">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02CBE">
              <w:rPr>
                <w:rFonts w:ascii="Times New Roman" w:hAnsi="Times New Roman" w:cs="Times New Roman"/>
              </w:rPr>
              <w:t>684,02</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02CBE">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w:t>
      </w:r>
      <w:r w:rsidR="008438B8">
        <w:rPr>
          <w:rFonts w:ascii="Times New Roman" w:eastAsia="Times New Roman" w:hAnsi="Times New Roman" w:cs="Times New Roman"/>
          <w:b/>
          <w:sz w:val="24"/>
          <w:szCs w:val="24"/>
          <w:lang w:eastAsia="ru-RU"/>
        </w:rPr>
        <w:t xml:space="preserve"> </w:t>
      </w:r>
      <w:r w:rsidRPr="00C37D76">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C37D76" w:rsidRDefault="00411907" w:rsidP="00AA552E">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F02CBE">
        <w:rPr>
          <w:rFonts w:ascii="Times New Roman" w:hAnsi="Times New Roman" w:cs="Times New Roman"/>
          <w:sz w:val="24"/>
          <w:szCs w:val="24"/>
        </w:rPr>
        <w:t>103321,73</w:t>
      </w:r>
      <w:r w:rsidR="00AA552E" w:rsidRPr="00C37D76">
        <w:rPr>
          <w:rFonts w:ascii="Times New Roman" w:hAnsi="Times New Roman" w:cs="Times New Roman"/>
          <w:sz w:val="24"/>
          <w:szCs w:val="24"/>
        </w:rPr>
        <w:t xml:space="preserve"> тыс.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AA552E" w:rsidRPr="00C37D76" w:rsidRDefault="00F02CB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18764,63</w:t>
      </w:r>
      <w:r w:rsidR="00AA552E"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Pr>
          <w:rFonts w:ascii="Times New Roman" w:hAnsi="Times New Roman" w:cs="Times New Roman"/>
        </w:rPr>
        <w:t xml:space="preserve">102276,24 </w:t>
      </w:r>
      <w:r w:rsidRPr="006D78E3">
        <w:rPr>
          <w:rFonts w:ascii="Times New Roman" w:hAnsi="Times New Roman" w:cs="Times New Roman"/>
        </w:rPr>
        <w:t>тыс.руб., в том числе по годам</w:t>
      </w:r>
      <w:r>
        <w:rPr>
          <w:rFonts w:ascii="Times New Roman" w:hAnsi="Times New Roman" w:cs="Times New Roman"/>
        </w:rPr>
        <w:t>:</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18677,51</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02CBE">
        <w:rPr>
          <w:rFonts w:ascii="Times New Roman" w:hAnsi="Times New Roman" w:cs="Times New Roman"/>
        </w:rPr>
        <w:t>684,02</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02CBE">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6"/>
        <w:gridCol w:w="7102"/>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BF68CB">
              <w:rPr>
                <w:rFonts w:ascii="Times New Roman" w:eastAsia="Times New Roman" w:hAnsi="Times New Roman" w:cs="Times New Roman"/>
                <w:sz w:val="24"/>
                <w:szCs w:val="24"/>
                <w:lang w:eastAsia="ru-RU"/>
              </w:rPr>
              <w:t>я планируется потратить:</w:t>
            </w:r>
            <w:r w:rsidR="002C5B1C">
              <w:rPr>
                <w:rFonts w:ascii="Times New Roman" w:eastAsia="Times New Roman" w:hAnsi="Times New Roman" w:cs="Times New Roman"/>
                <w:sz w:val="24"/>
                <w:szCs w:val="24"/>
                <w:lang w:eastAsia="ru-RU"/>
              </w:rPr>
              <w:t xml:space="preserve"> </w:t>
            </w:r>
            <w:r w:rsidR="008438B8">
              <w:rPr>
                <w:rFonts w:ascii="Times New Roman" w:eastAsia="Times New Roman" w:hAnsi="Times New Roman" w:cs="Times New Roman"/>
                <w:sz w:val="24"/>
                <w:szCs w:val="24"/>
                <w:highlight w:val="yellow"/>
                <w:lang w:eastAsia="ru-RU"/>
              </w:rPr>
              <w:t>2118</w:t>
            </w:r>
            <w:r w:rsidR="00694BF3" w:rsidRPr="00FA185C">
              <w:rPr>
                <w:rFonts w:ascii="Times New Roman" w:eastAsia="Times New Roman" w:hAnsi="Times New Roman" w:cs="Times New Roman"/>
                <w:sz w:val="24"/>
                <w:szCs w:val="24"/>
                <w:highlight w:val="yellow"/>
                <w:lang w:eastAsia="ru-RU"/>
              </w:rPr>
              <w:t>6,3</w:t>
            </w:r>
            <w:r w:rsidRPr="00FA185C">
              <w:rPr>
                <w:rFonts w:ascii="Times New Roman" w:eastAsia="Times New Roman" w:hAnsi="Times New Roman" w:cs="Times New Roman"/>
                <w:sz w:val="24"/>
                <w:szCs w:val="24"/>
                <w:highlight w:val="yellow"/>
                <w:lang w:eastAsia="ru-RU"/>
              </w:rPr>
              <w:t>тыс</w:t>
            </w:r>
            <w:r w:rsidRPr="00C37D76">
              <w:rPr>
                <w:rFonts w:ascii="Times New Roman" w:eastAsia="Times New Roman" w:hAnsi="Times New Roman" w:cs="Times New Roman"/>
                <w:sz w:val="24"/>
                <w:szCs w:val="24"/>
                <w:lang w:eastAsia="ru-RU"/>
              </w:rPr>
              <w:t>.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506AA9"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 xml:space="preserve"> :</w:t>
            </w:r>
            <w:r w:rsidR="009E356B">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697,4</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w:t>
      </w:r>
      <w:r w:rsidRPr="00C37D76">
        <w:rPr>
          <w:rFonts w:ascii="Times New Roman" w:eastAsia="Times New Roman" w:hAnsi="Times New Roman" w:cs="Times New Roman"/>
          <w:sz w:val="24"/>
          <w:szCs w:val="24"/>
          <w:lang w:eastAsia="ru-RU"/>
        </w:rPr>
        <w:lastRenderedPageBreak/>
        <w:t xml:space="preserve">(например,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1E70EE">
        <w:rPr>
          <w:rFonts w:ascii="Times New Roman" w:eastAsia="Times New Roman" w:hAnsi="Times New Roman" w:cs="Times New Roman"/>
          <w:sz w:val="24"/>
          <w:szCs w:val="24"/>
          <w:lang w:eastAsia="ru-RU"/>
        </w:rPr>
        <w:t>я планируется потратить:</w:t>
      </w:r>
      <w:r w:rsidR="001E70EE" w:rsidRPr="00525CB1">
        <w:rPr>
          <w:rFonts w:ascii="Times New Roman" w:eastAsia="Times New Roman" w:hAnsi="Times New Roman" w:cs="Times New Roman"/>
          <w:sz w:val="24"/>
          <w:szCs w:val="24"/>
          <w:highlight w:val="yellow"/>
          <w:lang w:eastAsia="ru-RU"/>
        </w:rPr>
        <w:t>211</w:t>
      </w:r>
      <w:r w:rsidR="009E356B">
        <w:rPr>
          <w:rFonts w:ascii="Times New Roman" w:eastAsia="Times New Roman" w:hAnsi="Times New Roman" w:cs="Times New Roman"/>
          <w:sz w:val="24"/>
          <w:szCs w:val="24"/>
          <w:highlight w:val="yellow"/>
          <w:lang w:eastAsia="ru-RU"/>
        </w:rPr>
        <w:t>8</w:t>
      </w:r>
      <w:r w:rsidR="001E70EE" w:rsidRPr="00525CB1">
        <w:rPr>
          <w:rFonts w:ascii="Times New Roman" w:eastAsia="Times New Roman" w:hAnsi="Times New Roman" w:cs="Times New Roman"/>
          <w:sz w:val="24"/>
          <w:szCs w:val="24"/>
          <w:highlight w:val="yellow"/>
          <w:lang w:eastAsia="ru-RU"/>
        </w:rPr>
        <w:t>6,3</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1E70E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4693,9</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w:t>
      </w:r>
      <w:r w:rsidR="009868BE">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w:t>
      </w:r>
      <w:r w:rsidR="001E70E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F1D51"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2018 год – 4693,9 </w:t>
      </w:r>
      <w:r w:rsidR="006D6A8E" w:rsidRPr="00C37D76">
        <w:rPr>
          <w:rFonts w:ascii="Times New Roman" w:eastAsia="Times New Roman" w:hAnsi="Times New Roman" w:cs="Times New Roman"/>
          <w:sz w:val="24"/>
          <w:szCs w:val="24"/>
          <w:lang w:eastAsia="ru-RU"/>
        </w:rPr>
        <w:t>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C1325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ассигнований местного бюджета подпрограммы (с </w:t>
            </w:r>
            <w:r w:rsidRPr="00C37D76">
              <w:rPr>
                <w:rFonts w:ascii="Times New Roman" w:hAnsi="Times New Roman" w:cs="Times New Roman"/>
                <w:sz w:val="24"/>
                <w:szCs w:val="24"/>
              </w:rPr>
              <w:lastRenderedPageBreak/>
              <w:t>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Объем ассигнований местного бюджета на реализац</w:t>
            </w:r>
            <w:r w:rsidR="003D6891">
              <w:rPr>
                <w:rFonts w:ascii="Times New Roman" w:hAnsi="Times New Roman" w:cs="Times New Roman"/>
                <w:sz w:val="24"/>
                <w:szCs w:val="24"/>
              </w:rPr>
              <w:t xml:space="preserve">ию подпрограммы составляет </w:t>
            </w:r>
            <w:r w:rsidR="003D6891">
              <w:rPr>
                <w:rFonts w:ascii="Times New Roman" w:hAnsi="Times New Roman" w:cs="Times New Roman"/>
                <w:sz w:val="24"/>
                <w:szCs w:val="24"/>
              </w:rPr>
              <w:lastRenderedPageBreak/>
              <w:t>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541420"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2018 год</w:t>
      </w:r>
      <w:r w:rsidR="003D6891">
        <w:rPr>
          <w:rFonts w:ascii="Times New Roman" w:hAnsi="Times New Roman" w:cs="Times New Roman"/>
          <w:sz w:val="24"/>
          <w:szCs w:val="24"/>
        </w:rPr>
        <w:t xml:space="preserve">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541420">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w:t>
            </w:r>
            <w:r w:rsidRPr="00C37D76">
              <w:rPr>
                <w:rFonts w:ascii="Times New Roman" w:hAnsi="Times New Roman" w:cs="Times New Roman"/>
                <w:sz w:val="24"/>
                <w:szCs w:val="24"/>
              </w:rPr>
              <w:lastRenderedPageBreak/>
              <w:t>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9F1D51">
              <w:rPr>
                <w:rFonts w:ascii="Times New Roman" w:eastAsia="Times New Roman" w:hAnsi="Times New Roman" w:cs="Times New Roman"/>
                <w:sz w:val="24"/>
                <w:szCs w:val="24"/>
                <w:lang w:eastAsia="ru-RU"/>
              </w:rPr>
              <w:t xml:space="preserve"> планируется потратить: </w:t>
            </w:r>
            <w:r w:rsidR="00F56866">
              <w:rPr>
                <w:rFonts w:ascii="Times New Roman" w:eastAsia="Times New Roman" w:hAnsi="Times New Roman" w:cs="Times New Roman"/>
                <w:sz w:val="24"/>
                <w:szCs w:val="24"/>
                <w:highlight w:val="yellow"/>
                <w:lang w:eastAsia="ru-RU"/>
              </w:rPr>
              <w:t>2</w:t>
            </w:r>
            <w:r w:rsidR="00F56866">
              <w:rPr>
                <w:rFonts w:ascii="Times New Roman" w:eastAsia="Times New Roman" w:hAnsi="Times New Roman" w:cs="Times New Roman"/>
                <w:sz w:val="24"/>
                <w:szCs w:val="24"/>
                <w:lang w:eastAsia="ru-RU"/>
              </w:rPr>
              <w:t>9538,83</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F1D51"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9F1D5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56866">
              <w:rPr>
                <w:rFonts w:ascii="Times New Roman" w:hAnsi="Times New Roman" w:cs="Times New Roman"/>
              </w:rPr>
              <w:t>87,12</w:t>
            </w:r>
            <w:r w:rsidR="009F1D51">
              <w:rPr>
                <w:rFonts w:ascii="Times New Roman" w:hAnsi="Times New Roman" w:cs="Times New Roman"/>
              </w:rPr>
              <w:t xml:space="preserve"> </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56866">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lastRenderedPageBreak/>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Pr>
          <w:rFonts w:ascii="Times New Roman" w:eastAsia="Times New Roman" w:hAnsi="Times New Roman" w:cs="Times New Roman"/>
          <w:bCs/>
          <w:color w:val="000000"/>
          <w:sz w:val="24"/>
          <w:szCs w:val="24"/>
          <w:lang w:eastAsia="ru-RU"/>
        </w:rPr>
        <w:t xml:space="preserve"> </w:t>
      </w:r>
      <w:r w:rsidRPr="00B30DEA">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5C49A7">
        <w:rPr>
          <w:rFonts w:ascii="Times New Roman" w:eastAsia="Times New Roman" w:hAnsi="Times New Roman" w:cs="Times New Roman"/>
          <w:sz w:val="24"/>
          <w:szCs w:val="24"/>
          <w:lang w:eastAsia="ru-RU"/>
        </w:rPr>
        <w:t xml:space="preserve"> планируется потратить: </w:t>
      </w:r>
      <w:r w:rsidR="00F56866">
        <w:rPr>
          <w:rFonts w:ascii="Times New Roman" w:eastAsia="Times New Roman" w:hAnsi="Times New Roman" w:cs="Times New Roman"/>
          <w:sz w:val="24"/>
          <w:szCs w:val="24"/>
          <w:highlight w:val="yellow"/>
          <w:lang w:eastAsia="ru-RU"/>
        </w:rPr>
        <w:t>2</w:t>
      </w:r>
      <w:r w:rsidR="00F56866">
        <w:rPr>
          <w:rFonts w:ascii="Times New Roman" w:eastAsia="Times New Roman" w:hAnsi="Times New Roman" w:cs="Times New Roman"/>
          <w:sz w:val="24"/>
          <w:szCs w:val="24"/>
          <w:lang w:eastAsia="ru-RU"/>
        </w:rPr>
        <w:t>9538,83</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2017 год – 5132,90</w:t>
      </w:r>
      <w:r w:rsidRPr="00C37D76">
        <w:rPr>
          <w:rFonts w:ascii="Times New Roman" w:hAnsi="Times New Roman" w:cs="Times New Roman"/>
          <w:sz w:val="24"/>
          <w:szCs w:val="24"/>
        </w:rPr>
        <w:t xml:space="preserve"> тыс. рублей;</w:t>
      </w:r>
    </w:p>
    <w:p w:rsidR="00554AFC" w:rsidRPr="00C37D76" w:rsidRDefault="00F5686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6155,63</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5C49A7"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554AFC">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56866">
        <w:rPr>
          <w:rFonts w:ascii="Times New Roman" w:hAnsi="Times New Roman" w:cs="Times New Roman"/>
        </w:rPr>
        <w:t>87,12</w:t>
      </w:r>
      <w:r w:rsidR="005C49A7">
        <w:rPr>
          <w:rFonts w:ascii="Times New Roman" w:hAnsi="Times New Roman" w:cs="Times New Roman"/>
        </w:rPr>
        <w:t xml:space="preserve"> </w:t>
      </w:r>
      <w:r w:rsidRPr="006D78E3">
        <w:rPr>
          <w:rFonts w:ascii="Times New Roman" w:hAnsi="Times New Roman" w:cs="Times New Roman"/>
        </w:rPr>
        <w:t>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56866">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1A5EB5">
              <w:rPr>
                <w:rFonts w:ascii="Times New Roman" w:hAnsi="Times New Roman" w:cs="Times New Roman"/>
                <w:sz w:val="24"/>
                <w:szCs w:val="24"/>
              </w:rPr>
              <w:t>5</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1A5EB5">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6E46FF" w:rsidRDefault="006E46FF"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w:t>
            </w:r>
            <w:r>
              <w:rPr>
                <w:rFonts w:ascii="Times New Roman" w:hAnsi="Times New Roman" w:cs="Times New Roman"/>
                <w:sz w:val="24"/>
                <w:szCs w:val="24"/>
              </w:rPr>
              <w:lastRenderedPageBreak/>
              <w:t>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5C49A7">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5C49A7"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7915,1</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6F2835">
              <w:rPr>
                <w:rFonts w:ascii="Times New Roman" w:hAnsi="Times New Roman" w:cs="Times New Roman"/>
                <w:sz w:val="24"/>
                <w:szCs w:val="24"/>
              </w:rPr>
              <w:t xml:space="preserve">редств местного бюджета </w:t>
            </w:r>
            <w:r w:rsidR="0086281A">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00D846BE">
              <w:rPr>
                <w:rFonts w:ascii="Times New Roman" w:hAnsi="Times New Roman" w:cs="Times New Roman"/>
                <w:sz w:val="24"/>
                <w:szCs w:val="24"/>
              </w:rPr>
              <w:t xml:space="preserve"> </w:t>
            </w:r>
            <w:r w:rsidRPr="00C37D76">
              <w:rPr>
                <w:rFonts w:ascii="Times New Roman" w:hAnsi="Times New Roman" w:cs="Times New Roman"/>
                <w:sz w:val="24"/>
                <w:szCs w:val="24"/>
              </w:rPr>
              <w:t>бюджета:</w:t>
            </w:r>
            <w:r w:rsidR="00D846BE">
              <w:rPr>
                <w:rFonts w:ascii="Times New Roman" w:hAnsi="Times New Roman" w:cs="Times New Roman"/>
                <w:sz w:val="24"/>
                <w:szCs w:val="24"/>
              </w:rPr>
              <w:t xml:space="preserve"> </w:t>
            </w:r>
            <w:r>
              <w:rPr>
                <w:rFonts w:ascii="Times New Roman" w:hAnsi="Times New Roman" w:cs="Times New Roman"/>
                <w:sz w:val="24"/>
                <w:szCs w:val="24"/>
              </w:rPr>
              <w:t xml:space="preserve">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w:t>
            </w:r>
            <w:r w:rsidR="00EF4878">
              <w:rPr>
                <w:rFonts w:ascii="Times New Roman" w:hAnsi="Times New Roman" w:cs="Times New Roman"/>
                <w:sz w:val="24"/>
                <w:szCs w:val="24"/>
              </w:rPr>
              <w:t xml:space="preserve"> </w:t>
            </w:r>
            <w:r w:rsidRPr="00C37D76">
              <w:rPr>
                <w:rFonts w:ascii="Times New Roman" w:hAnsi="Times New Roman" w:cs="Times New Roman"/>
                <w:sz w:val="24"/>
                <w:szCs w:val="24"/>
              </w:rPr>
              <w:t>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6F2835">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w:t>
      </w:r>
      <w:r w:rsidR="006F2835">
        <w:rPr>
          <w:rFonts w:ascii="Times New Roman" w:hAnsi="Times New Roman" w:cs="Times New Roman"/>
          <w:sz w:val="24"/>
          <w:szCs w:val="24"/>
        </w:rPr>
        <w:t>915,1</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6F2835">
        <w:rPr>
          <w:rFonts w:ascii="Times New Roman" w:hAnsi="Times New Roman" w:cs="Times New Roman"/>
          <w:sz w:val="24"/>
          <w:szCs w:val="24"/>
        </w:rPr>
        <w:t xml:space="preserve">а </w:t>
      </w:r>
      <w:r w:rsidR="00343000">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F63874"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59027F"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006CC9"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567"/>
        <w:gridCol w:w="790"/>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,основного</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664C88">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664C88">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FB128C" w:rsidRPr="008B1A28" w:rsidTr="00664C88">
        <w:tc>
          <w:tcPr>
            <w:tcW w:w="534"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567" w:type="dxa"/>
          </w:tcPr>
          <w:p w:rsidR="00FB128C" w:rsidRPr="008B1A28" w:rsidRDefault="00FB128C" w:rsidP="006B7567">
            <w:pPr>
              <w:jc w:val="center"/>
              <w:rPr>
                <w:rFonts w:ascii="Times New Roman" w:hAnsi="Times New Roman" w:cs="Times New Roman"/>
                <w:sz w:val="20"/>
                <w:szCs w:val="20"/>
              </w:rPr>
            </w:pPr>
          </w:p>
        </w:tc>
        <w:tc>
          <w:tcPr>
            <w:tcW w:w="790" w:type="dxa"/>
          </w:tcPr>
          <w:p w:rsidR="00FB128C" w:rsidRPr="008B1A28" w:rsidRDefault="00FB128C" w:rsidP="006B7567">
            <w:pPr>
              <w:jc w:val="center"/>
              <w:rPr>
                <w:rFonts w:ascii="Times New Roman" w:hAnsi="Times New Roman" w:cs="Times New Roman"/>
                <w:sz w:val="20"/>
                <w:szCs w:val="20"/>
              </w:rPr>
            </w:pPr>
          </w:p>
        </w:tc>
        <w:tc>
          <w:tcPr>
            <w:tcW w:w="1137" w:type="dxa"/>
          </w:tcPr>
          <w:p w:rsidR="00FB128C" w:rsidRPr="008B1A28" w:rsidRDefault="00FB128C" w:rsidP="006B7567">
            <w:pPr>
              <w:jc w:val="center"/>
              <w:rPr>
                <w:rFonts w:ascii="Times New Roman" w:hAnsi="Times New Roman" w:cs="Times New Roman"/>
                <w:sz w:val="20"/>
                <w:szCs w:val="20"/>
              </w:rPr>
            </w:pPr>
          </w:p>
        </w:tc>
        <w:tc>
          <w:tcPr>
            <w:tcW w:w="676" w:type="dxa"/>
          </w:tcPr>
          <w:p w:rsidR="00FB128C" w:rsidRPr="008B1A28" w:rsidRDefault="00FB128C" w:rsidP="006B7567">
            <w:pPr>
              <w:jc w:val="center"/>
              <w:rPr>
                <w:rFonts w:ascii="Times New Roman" w:hAnsi="Times New Roman" w:cs="Times New Roman"/>
                <w:sz w:val="20"/>
                <w:szCs w:val="20"/>
              </w:rPr>
            </w:pP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FB128C" w:rsidRPr="008B1A28" w:rsidTr="00664C88">
        <w:tc>
          <w:tcPr>
            <w:tcW w:w="534" w:type="dxa"/>
            <w:vMerge/>
          </w:tcPr>
          <w:p w:rsidR="00FB128C" w:rsidRPr="008B1A28" w:rsidRDefault="00FB128C" w:rsidP="006B7567">
            <w:pPr>
              <w:jc w:val="center"/>
              <w:rPr>
                <w:rFonts w:ascii="Times New Roman" w:hAnsi="Times New Roman" w:cs="Times New Roman"/>
                <w:sz w:val="20"/>
                <w:szCs w:val="20"/>
              </w:rPr>
            </w:pPr>
          </w:p>
        </w:tc>
        <w:tc>
          <w:tcPr>
            <w:tcW w:w="2087" w:type="dxa"/>
            <w:vMerge/>
          </w:tcPr>
          <w:p w:rsidR="00FB128C" w:rsidRPr="008B1A28" w:rsidRDefault="00FB128C" w:rsidP="006B7567">
            <w:pPr>
              <w:jc w:val="center"/>
              <w:rPr>
                <w:rFonts w:ascii="Times New Roman" w:hAnsi="Times New Roman" w:cs="Times New Roman"/>
                <w:sz w:val="20"/>
                <w:szCs w:val="20"/>
              </w:rPr>
            </w:pP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20697,40</w:t>
            </w:r>
          </w:p>
        </w:tc>
        <w:tc>
          <w:tcPr>
            <w:tcW w:w="1032" w:type="dxa"/>
          </w:tcPr>
          <w:p w:rsidR="008C35C6" w:rsidRDefault="008C35C6">
            <w:pPr>
              <w:jc w:val="center"/>
              <w:rPr>
                <w:rFonts w:ascii="Calibri" w:hAnsi="Calibri" w:cs="Calibri"/>
              </w:rPr>
            </w:pPr>
            <w:r>
              <w:rPr>
                <w:rFonts w:ascii="Calibri" w:hAnsi="Calibri" w:cs="Calibri"/>
              </w:rPr>
              <w:t>2804,80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3209,30</w:t>
            </w:r>
          </w:p>
        </w:tc>
        <w:tc>
          <w:tcPr>
            <w:tcW w:w="993" w:type="dxa"/>
          </w:tcPr>
          <w:p w:rsidR="008C35C6" w:rsidRDefault="008C35C6">
            <w:pPr>
              <w:jc w:val="center"/>
              <w:rPr>
                <w:rFonts w:ascii="Calibri" w:hAnsi="Calibri" w:cs="Calibri"/>
              </w:rPr>
            </w:pPr>
            <w:r>
              <w:rPr>
                <w:rFonts w:ascii="Calibri" w:hAnsi="Calibri" w:cs="Calibri"/>
              </w:rPr>
              <w:t>4693,90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8B1A28" w:rsidRDefault="008C35C6"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 xml:space="preserve">ры, спорта и молодежной политики </w:t>
            </w:r>
            <w:r w:rsidRPr="008B1A28">
              <w:rPr>
                <w:rFonts w:ascii="Times New Roman" w:hAnsi="Times New Roman" w:cs="Times New Roman"/>
                <w:sz w:val="20"/>
                <w:szCs w:val="20"/>
              </w:rPr>
              <w:lastRenderedPageBreak/>
              <w:t>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p>
        </w:tc>
        <w:tc>
          <w:tcPr>
            <w:tcW w:w="790" w:type="dxa"/>
          </w:tcPr>
          <w:p w:rsidR="008C35C6" w:rsidRPr="008B1A28" w:rsidRDefault="008C35C6" w:rsidP="006B7567">
            <w:pPr>
              <w:jc w:val="center"/>
              <w:rPr>
                <w:rFonts w:ascii="Times New Roman" w:hAnsi="Times New Roman" w:cs="Times New Roman"/>
                <w:sz w:val="20"/>
                <w:szCs w:val="20"/>
              </w:rPr>
            </w:pP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20298,30</w:t>
            </w:r>
          </w:p>
        </w:tc>
        <w:tc>
          <w:tcPr>
            <w:tcW w:w="1032" w:type="dxa"/>
          </w:tcPr>
          <w:p w:rsidR="008C35C6" w:rsidRDefault="008C35C6">
            <w:pPr>
              <w:jc w:val="center"/>
              <w:rPr>
                <w:rFonts w:ascii="Calibri" w:hAnsi="Calibri" w:cs="Calibri"/>
              </w:rPr>
            </w:pPr>
            <w:r>
              <w:rPr>
                <w:rFonts w:ascii="Calibri" w:hAnsi="Calibri" w:cs="Calibri"/>
              </w:rPr>
              <w:t>2604,80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3204,20</w:t>
            </w:r>
          </w:p>
        </w:tc>
        <w:tc>
          <w:tcPr>
            <w:tcW w:w="993" w:type="dxa"/>
          </w:tcPr>
          <w:p w:rsidR="008C35C6" w:rsidRDefault="008C35C6">
            <w:pPr>
              <w:jc w:val="center"/>
              <w:rPr>
                <w:rFonts w:ascii="Calibri" w:hAnsi="Calibri" w:cs="Calibri"/>
              </w:rPr>
            </w:pPr>
            <w:r>
              <w:rPr>
                <w:rFonts w:ascii="Calibri" w:hAnsi="Calibri" w:cs="Calibri"/>
              </w:rPr>
              <w:t>4499,90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B44D98">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B44D98">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52.1.01.00050</w:t>
            </w:r>
          </w:p>
        </w:tc>
        <w:tc>
          <w:tcPr>
            <w:tcW w:w="676"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270,00</w:t>
            </w:r>
          </w:p>
        </w:tc>
        <w:tc>
          <w:tcPr>
            <w:tcW w:w="1032" w:type="dxa"/>
          </w:tcPr>
          <w:p w:rsidR="000C755C" w:rsidRDefault="000C755C">
            <w:pPr>
              <w:jc w:val="center"/>
              <w:rPr>
                <w:rFonts w:ascii="Calibri" w:hAnsi="Calibri" w:cs="Calibri"/>
              </w:rPr>
            </w:pPr>
            <w:r>
              <w:rPr>
                <w:rFonts w:ascii="Calibri" w:hAnsi="Calibri" w:cs="Calibri"/>
              </w:rPr>
              <w:t>200,00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70,00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w:t>
            </w:r>
            <w:r>
              <w:rPr>
                <w:rFonts w:ascii="Times New Roman" w:hAnsi="Times New Roman" w:cs="Times New Roman"/>
                <w:sz w:val="20"/>
                <w:szCs w:val="20"/>
              </w:rPr>
              <w:t>азы МАУК «РЦД»Мир»</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lang w:val="en-US"/>
              </w:rPr>
            </w:pPr>
            <w:r>
              <w:rPr>
                <w:rFonts w:ascii="Times New Roman" w:hAnsi="Times New Roman" w:cs="Times New Roman"/>
                <w:sz w:val="20"/>
                <w:szCs w:val="20"/>
              </w:rPr>
              <w:t>5210100060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129,10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5,10</w:t>
            </w:r>
          </w:p>
        </w:tc>
        <w:tc>
          <w:tcPr>
            <w:tcW w:w="993" w:type="dxa"/>
          </w:tcPr>
          <w:p w:rsidR="000C755C" w:rsidRDefault="000C755C">
            <w:pPr>
              <w:jc w:val="center"/>
              <w:rPr>
                <w:rFonts w:ascii="Calibri" w:hAnsi="Calibri" w:cs="Calibri"/>
              </w:rPr>
            </w:pPr>
            <w:r>
              <w:rPr>
                <w:rFonts w:ascii="Calibri" w:hAnsi="Calibri" w:cs="Calibri"/>
              </w:rPr>
              <w:t>124,00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w:t>
            </w:r>
            <w:r w:rsidRPr="008B1A28">
              <w:rPr>
                <w:rFonts w:ascii="Times New Roman" w:hAnsi="Times New Roman" w:cs="Times New Roman"/>
                <w:sz w:val="20"/>
                <w:szCs w:val="20"/>
              </w:rPr>
              <w:lastRenderedPageBreak/>
              <w:t>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right"/>
              <w:rPr>
                <w:rFonts w:ascii="Calibri" w:hAnsi="Calibri" w:cs="Calibri"/>
              </w:rPr>
            </w:pPr>
            <w:r>
              <w:rPr>
                <w:rFonts w:ascii="Calibri" w:hAnsi="Calibri" w:cs="Calibri"/>
              </w:rPr>
              <w:t>29451,71</w:t>
            </w:r>
          </w:p>
        </w:tc>
        <w:tc>
          <w:tcPr>
            <w:tcW w:w="1032" w:type="dxa"/>
          </w:tcPr>
          <w:p w:rsidR="000C755C" w:rsidRDefault="000C755C">
            <w:pPr>
              <w:jc w:val="right"/>
              <w:rPr>
                <w:rFonts w:ascii="Calibri" w:hAnsi="Calibri" w:cs="Calibri"/>
              </w:rPr>
            </w:pPr>
            <w:r>
              <w:rPr>
                <w:rFonts w:ascii="Calibri" w:hAnsi="Calibri" w:cs="Calibri"/>
              </w:rPr>
              <w:t>2996,90</w:t>
            </w:r>
          </w:p>
        </w:tc>
        <w:tc>
          <w:tcPr>
            <w:tcW w:w="1134" w:type="dxa"/>
          </w:tcPr>
          <w:p w:rsidR="000C755C" w:rsidRDefault="000C755C">
            <w:pPr>
              <w:jc w:val="right"/>
              <w:rPr>
                <w:rFonts w:ascii="Calibri" w:hAnsi="Calibri" w:cs="Calibri"/>
              </w:rPr>
            </w:pPr>
            <w:r>
              <w:rPr>
                <w:rFonts w:ascii="Calibri" w:hAnsi="Calibri" w:cs="Calibri"/>
              </w:rPr>
              <w:t>2580,40</w:t>
            </w:r>
          </w:p>
        </w:tc>
        <w:tc>
          <w:tcPr>
            <w:tcW w:w="992" w:type="dxa"/>
          </w:tcPr>
          <w:p w:rsidR="000C755C" w:rsidRDefault="000C755C">
            <w:pPr>
              <w:jc w:val="right"/>
              <w:rPr>
                <w:rFonts w:ascii="Calibri" w:hAnsi="Calibri" w:cs="Calibri"/>
              </w:rPr>
            </w:pPr>
            <w:r>
              <w:rPr>
                <w:rFonts w:ascii="Calibri" w:hAnsi="Calibri" w:cs="Calibri"/>
              </w:rPr>
              <w:t>5132,90</w:t>
            </w:r>
          </w:p>
        </w:tc>
        <w:tc>
          <w:tcPr>
            <w:tcW w:w="993" w:type="dxa"/>
          </w:tcPr>
          <w:p w:rsidR="000C755C" w:rsidRDefault="000C755C">
            <w:pPr>
              <w:jc w:val="right"/>
              <w:rPr>
                <w:rFonts w:ascii="Calibri" w:hAnsi="Calibri" w:cs="Calibri"/>
              </w:rPr>
            </w:pPr>
            <w:r>
              <w:rPr>
                <w:rFonts w:ascii="Calibri" w:hAnsi="Calibri" w:cs="Calibri"/>
              </w:rPr>
              <w:t>6068,51</w:t>
            </w:r>
          </w:p>
        </w:tc>
        <w:tc>
          <w:tcPr>
            <w:tcW w:w="992" w:type="dxa"/>
          </w:tcPr>
          <w:p w:rsidR="000C755C" w:rsidRDefault="000C755C">
            <w:pPr>
              <w:jc w:val="right"/>
              <w:rPr>
                <w:rFonts w:ascii="Calibri" w:hAnsi="Calibri" w:cs="Calibri"/>
              </w:rPr>
            </w:pPr>
            <w:r>
              <w:rPr>
                <w:rFonts w:ascii="Calibri" w:hAnsi="Calibri" w:cs="Calibri"/>
              </w:rPr>
              <w:t>6265,20</w:t>
            </w:r>
          </w:p>
        </w:tc>
        <w:tc>
          <w:tcPr>
            <w:tcW w:w="992" w:type="dxa"/>
          </w:tcPr>
          <w:p w:rsidR="000C755C" w:rsidRDefault="000C755C">
            <w:pPr>
              <w:jc w:val="right"/>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center"/>
              <w:rPr>
                <w:rFonts w:ascii="Calibri" w:hAnsi="Calibri" w:cs="Calibri"/>
              </w:rPr>
            </w:pPr>
            <w:r>
              <w:rPr>
                <w:rFonts w:ascii="Calibri" w:hAnsi="Calibri" w:cs="Calibri"/>
              </w:rPr>
              <w:t>28681,60</w:t>
            </w:r>
          </w:p>
        </w:tc>
        <w:tc>
          <w:tcPr>
            <w:tcW w:w="1032" w:type="dxa"/>
          </w:tcPr>
          <w:p w:rsidR="000C755C" w:rsidRDefault="000C755C">
            <w:pPr>
              <w:jc w:val="center"/>
              <w:rPr>
                <w:rFonts w:ascii="Calibri" w:hAnsi="Calibri" w:cs="Calibri"/>
              </w:rPr>
            </w:pPr>
            <w:r>
              <w:rPr>
                <w:rFonts w:ascii="Calibri" w:hAnsi="Calibri" w:cs="Calibri"/>
              </w:rPr>
              <w:t>2896,90</w:t>
            </w:r>
          </w:p>
        </w:tc>
        <w:tc>
          <w:tcPr>
            <w:tcW w:w="1134" w:type="dxa"/>
          </w:tcPr>
          <w:p w:rsidR="000C755C" w:rsidRDefault="000C755C">
            <w:pPr>
              <w:jc w:val="center"/>
              <w:rPr>
                <w:rFonts w:ascii="Calibri" w:hAnsi="Calibri" w:cs="Calibri"/>
              </w:rPr>
            </w:pPr>
            <w:r>
              <w:rPr>
                <w:rFonts w:ascii="Calibri" w:hAnsi="Calibri" w:cs="Calibri"/>
              </w:rPr>
              <w:t>2580,40</w:t>
            </w:r>
          </w:p>
        </w:tc>
        <w:tc>
          <w:tcPr>
            <w:tcW w:w="992" w:type="dxa"/>
          </w:tcPr>
          <w:p w:rsidR="000C755C" w:rsidRDefault="000C755C">
            <w:pPr>
              <w:jc w:val="center"/>
              <w:rPr>
                <w:rFonts w:ascii="Calibri" w:hAnsi="Calibri" w:cs="Calibri"/>
              </w:rPr>
            </w:pPr>
            <w:r>
              <w:rPr>
                <w:rFonts w:ascii="Calibri" w:hAnsi="Calibri" w:cs="Calibri"/>
              </w:rPr>
              <w:t>4831,90</w:t>
            </w:r>
          </w:p>
        </w:tc>
        <w:tc>
          <w:tcPr>
            <w:tcW w:w="993" w:type="dxa"/>
          </w:tcPr>
          <w:p w:rsidR="000C755C" w:rsidRDefault="000C755C">
            <w:pPr>
              <w:jc w:val="center"/>
              <w:rPr>
                <w:rFonts w:ascii="Calibri" w:hAnsi="Calibri" w:cs="Calibri"/>
              </w:rPr>
            </w:pPr>
            <w:r>
              <w:rPr>
                <w:rFonts w:ascii="Calibri" w:hAnsi="Calibri" w:cs="Calibri"/>
              </w:rPr>
              <w:t>5699,40</w:t>
            </w:r>
          </w:p>
        </w:tc>
        <w:tc>
          <w:tcPr>
            <w:tcW w:w="992" w:type="dxa"/>
          </w:tcPr>
          <w:p w:rsidR="000C755C" w:rsidRDefault="000C755C">
            <w:pPr>
              <w:jc w:val="center"/>
              <w:rPr>
                <w:rFonts w:ascii="Calibri" w:hAnsi="Calibri" w:cs="Calibri"/>
              </w:rPr>
            </w:pPr>
            <w:r>
              <w:rPr>
                <w:rFonts w:ascii="Calibri" w:hAnsi="Calibri" w:cs="Calibri"/>
              </w:rPr>
              <w:t>6265,20</w:t>
            </w:r>
          </w:p>
        </w:tc>
        <w:tc>
          <w:tcPr>
            <w:tcW w:w="992" w:type="dxa"/>
          </w:tcPr>
          <w:p w:rsidR="000C755C" w:rsidRDefault="000C755C">
            <w:pPr>
              <w:jc w:val="center"/>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90024">
            <w:pPr>
              <w:jc w:val="center"/>
              <w:rPr>
                <w:rFonts w:ascii="Times New Roman" w:hAnsi="Times New Roman" w:cs="Times New Roman"/>
                <w:sz w:val="20"/>
                <w:szCs w:val="20"/>
              </w:rPr>
            </w:pPr>
            <w:r>
              <w:rPr>
                <w:rFonts w:ascii="Times New Roman" w:hAnsi="Times New Roman" w:cs="Times New Roman"/>
                <w:sz w:val="20"/>
                <w:szCs w:val="20"/>
              </w:rPr>
              <w:t>5230100460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0C755C" w:rsidRDefault="000C755C">
            <w:pPr>
              <w:jc w:val="center"/>
              <w:rPr>
                <w:rFonts w:ascii="Calibri" w:hAnsi="Calibri" w:cs="Calibri"/>
              </w:rPr>
            </w:pPr>
            <w:r>
              <w:rPr>
                <w:rFonts w:ascii="Calibri" w:hAnsi="Calibri" w:cs="Calibri"/>
              </w:rPr>
              <w:t>661,21</w:t>
            </w:r>
          </w:p>
        </w:tc>
        <w:tc>
          <w:tcPr>
            <w:tcW w:w="1032" w:type="dxa"/>
          </w:tcPr>
          <w:p w:rsidR="000C755C" w:rsidRDefault="000C755C">
            <w:pPr>
              <w:jc w:val="center"/>
              <w:rPr>
                <w:rFonts w:ascii="Calibri" w:hAnsi="Calibri" w:cs="Calibri"/>
              </w:rPr>
            </w:pPr>
            <w:r>
              <w:rPr>
                <w:rFonts w:ascii="Calibri" w:hAnsi="Calibri" w:cs="Calibri"/>
              </w:rPr>
              <w:t>100,00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281,00</w:t>
            </w:r>
          </w:p>
        </w:tc>
        <w:tc>
          <w:tcPr>
            <w:tcW w:w="993" w:type="dxa"/>
          </w:tcPr>
          <w:p w:rsidR="000C755C" w:rsidRDefault="000C755C">
            <w:pPr>
              <w:jc w:val="center"/>
              <w:rPr>
                <w:rFonts w:ascii="Calibri" w:hAnsi="Calibri" w:cs="Calibri"/>
              </w:rPr>
            </w:pPr>
            <w:r>
              <w:rPr>
                <w:rFonts w:ascii="Calibri" w:hAnsi="Calibri" w:cs="Calibri"/>
              </w:rPr>
              <w:t>280,21</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024</w:t>
            </w:r>
          </w:p>
        </w:tc>
        <w:tc>
          <w:tcPr>
            <w:tcW w:w="790"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08.01</w:t>
            </w:r>
          </w:p>
        </w:tc>
        <w:tc>
          <w:tcPr>
            <w:tcW w:w="113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5230100450</w:t>
            </w:r>
          </w:p>
        </w:tc>
        <w:tc>
          <w:tcPr>
            <w:tcW w:w="676" w:type="dxa"/>
            <w:shd w:val="clear" w:color="auto" w:fill="FFFFFF" w:themeFill="background1"/>
          </w:tcPr>
          <w:p w:rsidR="000C755C" w:rsidRPr="00F45596" w:rsidRDefault="000C755C" w:rsidP="00F45596">
            <w:pP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80,00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20,00</w:t>
            </w:r>
          </w:p>
        </w:tc>
        <w:tc>
          <w:tcPr>
            <w:tcW w:w="993" w:type="dxa"/>
          </w:tcPr>
          <w:p w:rsidR="000C755C" w:rsidRDefault="000C755C">
            <w:pPr>
              <w:jc w:val="center"/>
              <w:rPr>
                <w:rFonts w:ascii="Calibri" w:hAnsi="Calibri" w:cs="Calibri"/>
              </w:rPr>
            </w:pPr>
            <w:r>
              <w:rPr>
                <w:rFonts w:ascii="Calibri" w:hAnsi="Calibri" w:cs="Calibri"/>
              </w:rPr>
              <w:t>60,00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0F1A02" w:rsidRDefault="000C755C"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C755C" w:rsidRDefault="000C755C"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0F1A02" w:rsidRDefault="000C755C"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t xml:space="preserve">дела с учетом задачи </w:t>
            </w:r>
            <w:r w:rsidRPr="000F1A02">
              <w:rPr>
                <w:rFonts w:ascii="Times New Roman" w:eastAsia="Times New Roman" w:hAnsi="Times New Roman" w:cs="Times New Roman"/>
                <w:bCs/>
                <w:color w:val="000000"/>
                <w:sz w:val="20"/>
                <w:szCs w:val="20"/>
                <w:lang w:eastAsia="ru-RU"/>
              </w:rPr>
              <w:lastRenderedPageBreak/>
              <w:t>расширения информационных технологий и оцифровки</w:t>
            </w:r>
          </w:p>
          <w:p w:rsidR="000C755C" w:rsidRPr="000F1A02" w:rsidRDefault="000C755C" w:rsidP="006B7567">
            <w:pPr>
              <w:jc w:val="center"/>
              <w:rPr>
                <w:rFonts w:ascii="Times New Roman" w:hAnsi="Times New Roman" w:cs="Times New Roman"/>
                <w:sz w:val="24"/>
                <w:szCs w:val="24"/>
              </w:rPr>
            </w:pPr>
          </w:p>
          <w:p w:rsidR="000C755C" w:rsidRPr="000F1A02" w:rsidRDefault="000C755C" w:rsidP="006B7567">
            <w:pPr>
              <w:jc w:val="center"/>
              <w:rPr>
                <w:rFonts w:ascii="Times New Roman" w:hAnsi="Times New Roman" w:cs="Times New Roman"/>
                <w:sz w:val="24"/>
                <w:szCs w:val="24"/>
              </w:rPr>
            </w:pPr>
          </w:p>
        </w:tc>
        <w:tc>
          <w:tcPr>
            <w:tcW w:w="1882" w:type="dxa"/>
          </w:tcPr>
          <w:p w:rsidR="000C755C" w:rsidRPr="00664C88" w:rsidRDefault="000C755C" w:rsidP="006B7567">
            <w:pPr>
              <w:jc w:val="center"/>
              <w:rPr>
                <w:rFonts w:ascii="Times New Roman" w:hAnsi="Times New Roman" w:cs="Times New Roman"/>
                <w:sz w:val="24"/>
                <w:szCs w:val="24"/>
              </w:rPr>
            </w:pPr>
            <w:r w:rsidRPr="00664C88">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664C88" w:rsidRDefault="000C755C" w:rsidP="00F45596">
            <w:pPr>
              <w:rPr>
                <w:rFonts w:ascii="Times New Roman" w:hAnsi="Times New Roman" w:cs="Times New Roman"/>
                <w:sz w:val="20"/>
                <w:szCs w:val="20"/>
              </w:rPr>
            </w:pPr>
            <w:r w:rsidRPr="00664C88">
              <w:rPr>
                <w:rFonts w:ascii="Times New Roman" w:hAnsi="Times New Roman" w:cs="Times New Roman"/>
                <w:sz w:val="20"/>
                <w:szCs w:val="20"/>
              </w:rPr>
              <w:t>024</w:t>
            </w:r>
          </w:p>
        </w:tc>
        <w:tc>
          <w:tcPr>
            <w:tcW w:w="790" w:type="dxa"/>
            <w:shd w:val="clear" w:color="auto" w:fill="FFFFFF" w:themeFill="background1"/>
          </w:tcPr>
          <w:p w:rsidR="000C755C" w:rsidRPr="00664C88" w:rsidRDefault="000C755C" w:rsidP="00664C88">
            <w:r w:rsidRPr="00664C88">
              <w:t xml:space="preserve"> </w:t>
            </w:r>
            <w:r>
              <w:t>08.01</w:t>
            </w:r>
            <w:r w:rsidRPr="00664C88">
              <w:t xml:space="preserve">   </w:t>
            </w:r>
          </w:p>
        </w:tc>
        <w:tc>
          <w:tcPr>
            <w:tcW w:w="1137" w:type="dxa"/>
            <w:shd w:val="clear" w:color="auto" w:fill="FFFFFF" w:themeFill="background1"/>
          </w:tcPr>
          <w:p w:rsidR="000C755C" w:rsidRPr="00664C88" w:rsidRDefault="000C755C" w:rsidP="00664C88">
            <w:pPr>
              <w:rPr>
                <w:rFonts w:ascii="Times New Roman" w:hAnsi="Times New Roman" w:cs="Times New Roman"/>
                <w:color w:val="FFFFFF" w:themeColor="background1"/>
                <w:sz w:val="20"/>
                <w:szCs w:val="20"/>
                <w:lang w:val="en-US"/>
              </w:rPr>
            </w:pPr>
            <w:r>
              <w:rPr>
                <w:rFonts w:ascii="Times New Roman" w:hAnsi="Times New Roman" w:cs="Times New Roman"/>
                <w:sz w:val="20"/>
                <w:szCs w:val="20"/>
              </w:rPr>
              <w:t>52301</w:t>
            </w:r>
            <w:r>
              <w:rPr>
                <w:rFonts w:ascii="Times New Roman" w:hAnsi="Times New Roman" w:cs="Times New Roman"/>
                <w:sz w:val="20"/>
                <w:szCs w:val="20"/>
                <w:lang w:val="en-US"/>
              </w:rPr>
              <w:t>L5292</w:t>
            </w:r>
          </w:p>
        </w:tc>
        <w:tc>
          <w:tcPr>
            <w:tcW w:w="676" w:type="dxa"/>
            <w:shd w:val="clear" w:color="auto" w:fill="FFFFFF" w:themeFill="background1"/>
          </w:tcPr>
          <w:p w:rsidR="000C755C" w:rsidRPr="00664C88" w:rsidRDefault="000C755C" w:rsidP="006B7567">
            <w:pPr>
              <w:jc w:val="center"/>
              <w:rPr>
                <w:rFonts w:ascii="Times New Roman" w:hAnsi="Times New Roman" w:cs="Times New Roman"/>
                <w:color w:val="FFFFFF" w:themeColor="background1"/>
                <w:sz w:val="20"/>
                <w:szCs w:val="20"/>
              </w:rPr>
            </w:pPr>
          </w:p>
        </w:tc>
        <w:tc>
          <w:tcPr>
            <w:tcW w:w="1071" w:type="dxa"/>
          </w:tcPr>
          <w:p w:rsidR="000C755C" w:rsidRDefault="000C755C">
            <w:pPr>
              <w:jc w:val="center"/>
              <w:rPr>
                <w:rFonts w:ascii="Calibri" w:hAnsi="Calibri" w:cs="Calibri"/>
              </w:rPr>
            </w:pPr>
            <w:r>
              <w:rPr>
                <w:rFonts w:ascii="Calibri" w:hAnsi="Calibri" w:cs="Calibri"/>
              </w:rPr>
              <w:t>28,90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28,90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51983,03</w:t>
            </w:r>
          </w:p>
        </w:tc>
        <w:tc>
          <w:tcPr>
            <w:tcW w:w="1032" w:type="dxa"/>
          </w:tcPr>
          <w:p w:rsidR="000C755C" w:rsidRDefault="000C755C">
            <w:pPr>
              <w:jc w:val="center"/>
              <w:rPr>
                <w:rFonts w:ascii="Calibri" w:hAnsi="Calibri" w:cs="Calibri"/>
              </w:rPr>
            </w:pPr>
            <w:r>
              <w:rPr>
                <w:rFonts w:ascii="Calibri" w:hAnsi="Calibri" w:cs="Calibri"/>
              </w:rPr>
              <w:t>6688,70</w:t>
            </w:r>
          </w:p>
        </w:tc>
        <w:tc>
          <w:tcPr>
            <w:tcW w:w="1134" w:type="dxa"/>
          </w:tcPr>
          <w:p w:rsidR="000C755C" w:rsidRDefault="000C755C">
            <w:pPr>
              <w:jc w:val="center"/>
              <w:rPr>
                <w:rFonts w:ascii="Calibri" w:hAnsi="Calibri" w:cs="Calibri"/>
              </w:rPr>
            </w:pPr>
            <w:r>
              <w:rPr>
                <w:rFonts w:ascii="Calibri" w:hAnsi="Calibri" w:cs="Calibri"/>
              </w:rPr>
              <w:t>6098,60</w:t>
            </w:r>
          </w:p>
        </w:tc>
        <w:tc>
          <w:tcPr>
            <w:tcW w:w="992" w:type="dxa"/>
          </w:tcPr>
          <w:p w:rsidR="000C755C" w:rsidRDefault="000C755C">
            <w:pPr>
              <w:jc w:val="center"/>
              <w:rPr>
                <w:rFonts w:ascii="Calibri" w:hAnsi="Calibri" w:cs="Calibri"/>
              </w:rPr>
            </w:pPr>
            <w:r>
              <w:rPr>
                <w:rFonts w:ascii="Calibri" w:hAnsi="Calibri" w:cs="Calibri"/>
              </w:rPr>
              <w:t>6466,33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0C755C" w:rsidRPr="008B1A28" w:rsidRDefault="000C755C"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51450,73</w:t>
            </w:r>
          </w:p>
        </w:tc>
        <w:tc>
          <w:tcPr>
            <w:tcW w:w="1032" w:type="dxa"/>
          </w:tcPr>
          <w:p w:rsidR="000C755C" w:rsidRDefault="000C755C">
            <w:pPr>
              <w:jc w:val="center"/>
              <w:rPr>
                <w:rFonts w:ascii="Calibri" w:hAnsi="Calibri" w:cs="Calibri"/>
              </w:rPr>
            </w:pPr>
            <w:r>
              <w:rPr>
                <w:rFonts w:ascii="Calibri" w:hAnsi="Calibri" w:cs="Calibri"/>
              </w:rPr>
              <w:t>6638,70</w:t>
            </w:r>
          </w:p>
        </w:tc>
        <w:tc>
          <w:tcPr>
            <w:tcW w:w="1134" w:type="dxa"/>
          </w:tcPr>
          <w:p w:rsidR="000C755C" w:rsidRDefault="000C755C">
            <w:pPr>
              <w:jc w:val="center"/>
              <w:rPr>
                <w:rFonts w:ascii="Calibri" w:hAnsi="Calibri" w:cs="Calibri"/>
              </w:rPr>
            </w:pPr>
            <w:r>
              <w:rPr>
                <w:rFonts w:ascii="Calibri" w:hAnsi="Calibri" w:cs="Calibri"/>
              </w:rPr>
              <w:t>5817,60</w:t>
            </w:r>
          </w:p>
        </w:tc>
        <w:tc>
          <w:tcPr>
            <w:tcW w:w="992" w:type="dxa"/>
          </w:tcPr>
          <w:p w:rsidR="000C755C" w:rsidRDefault="000C755C">
            <w:pPr>
              <w:jc w:val="center"/>
              <w:rPr>
                <w:rFonts w:ascii="Calibri" w:hAnsi="Calibri" w:cs="Calibri"/>
              </w:rPr>
            </w:pPr>
            <w:r>
              <w:rPr>
                <w:rFonts w:ascii="Calibri" w:hAnsi="Calibri" w:cs="Calibri"/>
              </w:rPr>
              <w:t>6265,03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p>
        </w:tc>
        <w:tc>
          <w:tcPr>
            <w:tcW w:w="567" w:type="dxa"/>
          </w:tcPr>
          <w:p w:rsidR="000C755C" w:rsidRPr="008B1A28" w:rsidRDefault="000C755C" w:rsidP="006B7567">
            <w:pPr>
              <w:rPr>
                <w:rFonts w:ascii="Times New Roman" w:hAnsi="Times New Roman" w:cs="Times New Roman"/>
                <w:sz w:val="20"/>
                <w:szCs w:val="20"/>
              </w:rPr>
            </w:pPr>
          </w:p>
        </w:tc>
        <w:tc>
          <w:tcPr>
            <w:tcW w:w="790" w:type="dxa"/>
          </w:tcPr>
          <w:p w:rsidR="000C755C" w:rsidRPr="008B1A28" w:rsidRDefault="000C755C" w:rsidP="006B7567">
            <w:pP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50,00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281,00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281,00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4.4.Адаптация </w:t>
            </w:r>
            <w:r w:rsidRPr="008B1A28">
              <w:rPr>
                <w:rFonts w:ascii="Times New Roman" w:hAnsi="Times New Roman" w:cs="Times New Roman"/>
                <w:sz w:val="20"/>
                <w:szCs w:val="20"/>
              </w:rPr>
              <w:lastRenderedPageBreak/>
              <w:t>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молодежной </w:t>
            </w:r>
            <w:r>
              <w:rPr>
                <w:rFonts w:ascii="Times New Roman" w:eastAsia="Times New Roman" w:hAnsi="Times New Roman" w:cs="Times New Roman"/>
                <w:sz w:val="20"/>
                <w:szCs w:val="20"/>
                <w:lang w:eastAsia="ru-RU"/>
              </w:rPr>
              <w:lastRenderedPageBreak/>
              <w:t>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201,30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201,30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0,00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762373">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106140">
        <w:trPr>
          <w:trHeight w:val="20"/>
        </w:trPr>
        <w:tc>
          <w:tcPr>
            <w:tcW w:w="378"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Default="00CC560C">
            <w:pPr>
              <w:jc w:val="center"/>
              <w:rPr>
                <w:sz w:val="24"/>
                <w:szCs w:val="24"/>
              </w:rPr>
            </w:pPr>
            <w:r>
              <w:t>10</w:t>
            </w:r>
            <w:r w:rsidR="00F02CBE">
              <w:t>3321,73</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15803,90</w:t>
            </w:r>
          </w:p>
        </w:tc>
        <w:tc>
          <w:tcPr>
            <w:tcW w:w="410" w:type="pct"/>
            <w:shd w:val="clear" w:color="auto" w:fill="auto"/>
            <w:hideMark/>
          </w:tcPr>
          <w:p w:rsidR="00CC560C" w:rsidRDefault="00CC560C">
            <w:pPr>
              <w:jc w:val="center"/>
              <w:rPr>
                <w:sz w:val="24"/>
                <w:szCs w:val="24"/>
              </w:rPr>
            </w:pPr>
            <w:r>
              <w:t>18</w:t>
            </w:r>
            <w:r w:rsidR="00F9343E">
              <w:t>764,63</w:t>
            </w:r>
            <w:r w:rsidR="00AA4F29">
              <w:t xml:space="preserve"> </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03519C">
            <w:pPr>
              <w:jc w:val="center"/>
              <w:rPr>
                <w:sz w:val="24"/>
                <w:szCs w:val="24"/>
              </w:rPr>
            </w:pPr>
            <w:r>
              <w:t>684,02</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596,90</w:t>
            </w:r>
          </w:p>
        </w:tc>
        <w:tc>
          <w:tcPr>
            <w:tcW w:w="410" w:type="pct"/>
            <w:shd w:val="clear" w:color="auto" w:fill="auto"/>
            <w:hideMark/>
          </w:tcPr>
          <w:p w:rsidR="00CC560C" w:rsidRDefault="0003519C">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102276,24</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14845,53</w:t>
            </w:r>
          </w:p>
        </w:tc>
        <w:tc>
          <w:tcPr>
            <w:tcW w:w="410" w:type="pct"/>
            <w:shd w:val="clear" w:color="auto" w:fill="auto"/>
            <w:hideMark/>
          </w:tcPr>
          <w:p w:rsidR="00CC560C" w:rsidRDefault="00CC560C">
            <w:pPr>
              <w:jc w:val="center"/>
              <w:rPr>
                <w:sz w:val="24"/>
                <w:szCs w:val="24"/>
              </w:rPr>
            </w:pPr>
            <w:r>
              <w:t>18677,51</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right"/>
              <w:rPr>
                <w:sz w:val="24"/>
                <w:szCs w:val="24"/>
              </w:rPr>
            </w:pPr>
            <w:r>
              <w:t>21186,30</w:t>
            </w:r>
          </w:p>
        </w:tc>
        <w:tc>
          <w:tcPr>
            <w:tcW w:w="410" w:type="pct"/>
            <w:shd w:val="clear" w:color="auto" w:fill="auto"/>
            <w:hideMark/>
          </w:tcPr>
          <w:p w:rsidR="00CC560C" w:rsidRDefault="00CC560C">
            <w:pPr>
              <w:jc w:val="right"/>
              <w:rPr>
                <w:sz w:val="24"/>
                <w:szCs w:val="24"/>
              </w:rPr>
            </w:pPr>
            <w:r>
              <w:t>2804,80</w:t>
            </w:r>
          </w:p>
        </w:tc>
        <w:tc>
          <w:tcPr>
            <w:tcW w:w="410" w:type="pct"/>
            <w:shd w:val="clear" w:color="auto" w:fill="auto"/>
            <w:hideMark/>
          </w:tcPr>
          <w:p w:rsidR="00CC560C" w:rsidRDefault="00CC560C">
            <w:pPr>
              <w:jc w:val="right"/>
              <w:rPr>
                <w:sz w:val="24"/>
                <w:szCs w:val="24"/>
              </w:rPr>
            </w:pPr>
            <w:r>
              <w:t>2567,40</w:t>
            </w:r>
          </w:p>
        </w:tc>
        <w:tc>
          <w:tcPr>
            <w:tcW w:w="459" w:type="pct"/>
            <w:shd w:val="clear" w:color="auto" w:fill="auto"/>
            <w:hideMark/>
          </w:tcPr>
          <w:p w:rsidR="00CC560C" w:rsidRDefault="00CC560C">
            <w:pPr>
              <w:jc w:val="right"/>
              <w:rPr>
                <w:color w:val="FF0000"/>
                <w:sz w:val="24"/>
                <w:szCs w:val="24"/>
              </w:rPr>
            </w:pPr>
            <w:r>
              <w:rPr>
                <w:color w:val="FF0000"/>
              </w:rPr>
              <w:t>3698,20</w:t>
            </w:r>
          </w:p>
        </w:tc>
        <w:tc>
          <w:tcPr>
            <w:tcW w:w="410" w:type="pct"/>
            <w:shd w:val="clear" w:color="auto" w:fill="auto"/>
            <w:hideMark/>
          </w:tcPr>
          <w:p w:rsidR="00CC560C" w:rsidRDefault="00CC560C">
            <w:pPr>
              <w:jc w:val="right"/>
              <w:rPr>
                <w:sz w:val="24"/>
                <w:szCs w:val="24"/>
              </w:rPr>
            </w:pPr>
            <w:r>
              <w:t>4693,90</w:t>
            </w:r>
          </w:p>
        </w:tc>
        <w:tc>
          <w:tcPr>
            <w:tcW w:w="410" w:type="pct"/>
            <w:shd w:val="clear" w:color="auto" w:fill="auto"/>
            <w:hideMark/>
          </w:tcPr>
          <w:p w:rsidR="00CC560C" w:rsidRDefault="00CC560C">
            <w:pPr>
              <w:jc w:val="right"/>
              <w:rPr>
                <w:sz w:val="24"/>
                <w:szCs w:val="24"/>
              </w:rPr>
            </w:pPr>
            <w:r>
              <w:t>3611,00</w:t>
            </w:r>
          </w:p>
        </w:tc>
        <w:tc>
          <w:tcPr>
            <w:tcW w:w="411" w:type="pct"/>
            <w:shd w:val="clear" w:color="auto" w:fill="auto"/>
            <w:hideMark/>
          </w:tcPr>
          <w:p w:rsidR="00CC560C" w:rsidRDefault="00CC560C">
            <w:pPr>
              <w:jc w:val="right"/>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20697,40</w:t>
            </w:r>
          </w:p>
        </w:tc>
        <w:tc>
          <w:tcPr>
            <w:tcW w:w="410" w:type="pct"/>
            <w:shd w:val="clear" w:color="auto" w:fill="auto"/>
            <w:hideMark/>
          </w:tcPr>
          <w:p w:rsidR="00CC560C" w:rsidRDefault="00CC560C">
            <w:pPr>
              <w:jc w:val="center"/>
              <w:rPr>
                <w:sz w:val="24"/>
                <w:szCs w:val="24"/>
              </w:rPr>
            </w:pPr>
            <w:r>
              <w:t>2804,80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3209,30</w:t>
            </w:r>
          </w:p>
        </w:tc>
        <w:tc>
          <w:tcPr>
            <w:tcW w:w="410" w:type="pct"/>
            <w:shd w:val="clear" w:color="auto" w:fill="auto"/>
            <w:hideMark/>
          </w:tcPr>
          <w:p w:rsidR="00CC560C" w:rsidRDefault="00CC560C">
            <w:pPr>
              <w:jc w:val="center"/>
              <w:rPr>
                <w:sz w:val="24"/>
                <w:szCs w:val="24"/>
              </w:rPr>
            </w:pPr>
            <w:r>
              <w:t>4693,90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right"/>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895903">
              <w:rPr>
                <w:rFonts w:ascii="Times New Roman" w:eastAsia="Times New Roman" w:hAnsi="Times New Roman" w:cs="Times New Roman"/>
                <w:color w:val="000000" w:themeColor="text1"/>
                <w:sz w:val="20"/>
                <w:szCs w:val="20"/>
                <w:lang w:eastAsia="ru-RU"/>
              </w:rPr>
              <w:lastRenderedPageBreak/>
              <w:t>культурно – досуговых мероприятий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w:t>
            </w: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618,00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494,00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129,10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5,10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29</w:t>
            </w:r>
            <w:r w:rsidR="007E7286">
              <w:t>538,83</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w:t>
            </w:r>
            <w:r w:rsidR="00812C56">
              <w:t>155,63</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E84EA6">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E84EA6">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29451,71</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6068,51</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895903">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Default="00CC560C"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CC560C" w:rsidRDefault="00CC560C"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895903" w:rsidRDefault="00CC560C" w:rsidP="00F55AD0">
            <w:pPr>
              <w:jc w:val="center"/>
              <w:rPr>
                <w:rFonts w:ascii="Times New Roman" w:eastAsia="Times New Roman" w:hAnsi="Times New Roman" w:cs="Times New Roman"/>
                <w:color w:val="000000" w:themeColor="text1"/>
                <w:sz w:val="20"/>
                <w:szCs w:val="20"/>
                <w:lang w:eastAsia="ru-RU"/>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Default="00B44D98">
            <w:pPr>
              <w:jc w:val="center"/>
              <w:rPr>
                <w:sz w:val="24"/>
                <w:szCs w:val="24"/>
              </w:rPr>
            </w:pPr>
            <w:r>
              <w:t>116,0</w:t>
            </w:r>
            <w:r w:rsidR="00A33710">
              <w:t>2</w:t>
            </w:r>
          </w:p>
        </w:tc>
        <w:tc>
          <w:tcPr>
            <w:tcW w:w="410" w:type="pct"/>
            <w:shd w:val="clear" w:color="auto" w:fill="auto"/>
          </w:tcPr>
          <w:p w:rsidR="00CC560C" w:rsidRDefault="00A52EA1">
            <w:pPr>
              <w:jc w:val="center"/>
              <w:rPr>
                <w:sz w:val="24"/>
                <w:szCs w:val="24"/>
              </w:rPr>
            </w:pPr>
            <w:r>
              <w:t>0,00</w:t>
            </w:r>
            <w:r w:rsidR="00CC560C">
              <w:t> </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A52EA1">
            <w:pPr>
              <w:jc w:val="center"/>
              <w:rPr>
                <w:color w:val="FF0000"/>
                <w:sz w:val="24"/>
                <w:szCs w:val="24"/>
              </w:rPr>
            </w:pPr>
            <w:r>
              <w:rPr>
                <w:color w:val="FF0000"/>
              </w:rPr>
              <w:t>0,00</w:t>
            </w:r>
            <w:r w:rsidR="00CC560C">
              <w:rPr>
                <w:color w:val="FF0000"/>
              </w:rPr>
              <w:t> </w:t>
            </w:r>
          </w:p>
        </w:tc>
        <w:tc>
          <w:tcPr>
            <w:tcW w:w="410" w:type="pct"/>
            <w:shd w:val="clear" w:color="auto" w:fill="auto"/>
          </w:tcPr>
          <w:p w:rsidR="00CC560C" w:rsidRDefault="0087194F">
            <w:pPr>
              <w:jc w:val="center"/>
              <w:rPr>
                <w:sz w:val="24"/>
                <w:szCs w:val="24"/>
              </w:rPr>
            </w:pPr>
            <w:r>
              <w:t>116,0</w:t>
            </w:r>
            <w:r w:rsidR="00A33710">
              <w:t>2</w:t>
            </w:r>
          </w:p>
        </w:tc>
        <w:tc>
          <w:tcPr>
            <w:tcW w:w="410" w:type="pct"/>
            <w:shd w:val="clear" w:color="auto" w:fill="auto"/>
          </w:tcPr>
          <w:p w:rsidR="00CC560C" w:rsidRDefault="00A52EA1">
            <w:pPr>
              <w:jc w:val="center"/>
              <w:rPr>
                <w:sz w:val="24"/>
                <w:szCs w:val="24"/>
              </w:rPr>
            </w:pPr>
            <w:r>
              <w:t>0,00</w:t>
            </w:r>
            <w:r w:rsidR="00CC560C">
              <w:t> </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Default="0087194F">
            <w:pPr>
              <w:jc w:val="center"/>
              <w:rPr>
                <w:sz w:val="24"/>
                <w:szCs w:val="24"/>
              </w:rPr>
            </w:pPr>
            <w:r>
              <w:t>87,1</w:t>
            </w:r>
            <w:r w:rsidR="00A33710">
              <w:t>2</w:t>
            </w:r>
          </w:p>
        </w:tc>
        <w:tc>
          <w:tcPr>
            <w:tcW w:w="410" w:type="pct"/>
            <w:shd w:val="clear" w:color="auto" w:fill="auto"/>
          </w:tcPr>
          <w:p w:rsidR="00CC560C" w:rsidRDefault="00A52EA1">
            <w:pPr>
              <w:jc w:val="center"/>
              <w:rPr>
                <w:sz w:val="24"/>
                <w:szCs w:val="24"/>
              </w:rPr>
            </w:pPr>
            <w:r>
              <w:t>0,00</w:t>
            </w:r>
            <w:r w:rsidR="00CC560C">
              <w:t> </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CC560C">
            <w:pPr>
              <w:jc w:val="center"/>
              <w:rPr>
                <w:color w:val="FF0000"/>
                <w:sz w:val="24"/>
                <w:szCs w:val="24"/>
              </w:rPr>
            </w:pPr>
            <w:r>
              <w:rPr>
                <w:color w:val="FF0000"/>
              </w:rPr>
              <w:t> </w:t>
            </w:r>
            <w:r w:rsidR="00A52EA1">
              <w:rPr>
                <w:color w:val="FF0000"/>
              </w:rPr>
              <w:t>0,00</w:t>
            </w:r>
          </w:p>
        </w:tc>
        <w:tc>
          <w:tcPr>
            <w:tcW w:w="410" w:type="pct"/>
            <w:shd w:val="clear" w:color="auto" w:fill="auto"/>
          </w:tcPr>
          <w:p w:rsidR="00CC560C" w:rsidRDefault="00CC560C">
            <w:pPr>
              <w:jc w:val="center"/>
              <w:rPr>
                <w:sz w:val="24"/>
                <w:szCs w:val="24"/>
              </w:rPr>
            </w:pPr>
            <w:r>
              <w:t> </w:t>
            </w:r>
            <w:r w:rsidR="0087194F">
              <w:t>87,1</w:t>
            </w:r>
            <w:r w:rsidR="00A33710">
              <w:t>2</w:t>
            </w:r>
          </w:p>
        </w:tc>
        <w:tc>
          <w:tcPr>
            <w:tcW w:w="410" w:type="pct"/>
            <w:shd w:val="clear" w:color="auto" w:fill="auto"/>
          </w:tcPr>
          <w:p w:rsidR="00CC560C" w:rsidRDefault="00A52EA1">
            <w:pPr>
              <w:jc w:val="center"/>
              <w:rPr>
                <w:sz w:val="24"/>
                <w:szCs w:val="24"/>
              </w:rPr>
            </w:pPr>
            <w:r>
              <w:t>0,00</w:t>
            </w:r>
            <w:r w:rsidR="00CC560C">
              <w:t> </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r w:rsidR="00A52EA1">
              <w:t>0,00</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A52EA1">
            <w:pPr>
              <w:jc w:val="center"/>
              <w:rPr>
                <w:color w:val="FF0000"/>
                <w:sz w:val="24"/>
                <w:szCs w:val="24"/>
              </w:rPr>
            </w:pPr>
            <w:r>
              <w:rPr>
                <w:color w:val="FF0000"/>
              </w:rPr>
              <w:t>0,00</w:t>
            </w:r>
            <w:r w:rsidR="00CC560C">
              <w:rPr>
                <w:color w:val="FF0000"/>
              </w:rPr>
              <w:t> </w:t>
            </w:r>
          </w:p>
        </w:tc>
        <w:tc>
          <w:tcPr>
            <w:tcW w:w="410"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r w:rsidR="00A52EA1">
              <w:t>0,00</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52452,50</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6935,80</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51983,03</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6466,33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895903">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22" w:rsidRDefault="00652722" w:rsidP="002F293E">
      <w:pPr>
        <w:spacing w:after="0" w:line="240" w:lineRule="auto"/>
      </w:pPr>
      <w:r>
        <w:separator/>
      </w:r>
    </w:p>
  </w:endnote>
  <w:endnote w:type="continuationSeparator" w:id="1">
    <w:p w:rsidR="00652722" w:rsidRDefault="00652722"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22" w:rsidRDefault="00652722" w:rsidP="002F293E">
      <w:pPr>
        <w:spacing w:after="0" w:line="240" w:lineRule="auto"/>
      </w:pPr>
      <w:r>
        <w:separator/>
      </w:r>
    </w:p>
  </w:footnote>
  <w:footnote w:type="continuationSeparator" w:id="1">
    <w:p w:rsidR="00652722" w:rsidRDefault="00652722"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32351"/>
    <w:rsid w:val="0003519C"/>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23AC"/>
    <w:rsid w:val="000C755C"/>
    <w:rsid w:val="000D00BF"/>
    <w:rsid w:val="000D0FE9"/>
    <w:rsid w:val="000D2EA5"/>
    <w:rsid w:val="000F08D1"/>
    <w:rsid w:val="000F1A02"/>
    <w:rsid w:val="000F34A0"/>
    <w:rsid w:val="000F6B3F"/>
    <w:rsid w:val="00103D63"/>
    <w:rsid w:val="00106140"/>
    <w:rsid w:val="00110986"/>
    <w:rsid w:val="001115D1"/>
    <w:rsid w:val="001147D6"/>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1E70EE"/>
    <w:rsid w:val="002014D9"/>
    <w:rsid w:val="002024C9"/>
    <w:rsid w:val="0020412C"/>
    <w:rsid w:val="00225B5D"/>
    <w:rsid w:val="00226C1B"/>
    <w:rsid w:val="0023012C"/>
    <w:rsid w:val="00237C44"/>
    <w:rsid w:val="0024235F"/>
    <w:rsid w:val="00250653"/>
    <w:rsid w:val="00251B15"/>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C5B1C"/>
    <w:rsid w:val="002D0FE3"/>
    <w:rsid w:val="002D4AA2"/>
    <w:rsid w:val="002D5420"/>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2A0C"/>
    <w:rsid w:val="00343000"/>
    <w:rsid w:val="0034610A"/>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3BFF"/>
    <w:rsid w:val="00434894"/>
    <w:rsid w:val="00437AAB"/>
    <w:rsid w:val="00445D7A"/>
    <w:rsid w:val="004534B0"/>
    <w:rsid w:val="00456EF9"/>
    <w:rsid w:val="00462918"/>
    <w:rsid w:val="00471727"/>
    <w:rsid w:val="00474036"/>
    <w:rsid w:val="00475344"/>
    <w:rsid w:val="00475984"/>
    <w:rsid w:val="00475CAD"/>
    <w:rsid w:val="00475F52"/>
    <w:rsid w:val="00476118"/>
    <w:rsid w:val="00483085"/>
    <w:rsid w:val="0048407F"/>
    <w:rsid w:val="00487548"/>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2012"/>
    <w:rsid w:val="005225D0"/>
    <w:rsid w:val="00525CB1"/>
    <w:rsid w:val="005317AB"/>
    <w:rsid w:val="00531DB3"/>
    <w:rsid w:val="00532A75"/>
    <w:rsid w:val="00532EF2"/>
    <w:rsid w:val="0053346A"/>
    <w:rsid w:val="00534DE8"/>
    <w:rsid w:val="005409A0"/>
    <w:rsid w:val="00541420"/>
    <w:rsid w:val="0055189B"/>
    <w:rsid w:val="00554626"/>
    <w:rsid w:val="00554AFC"/>
    <w:rsid w:val="00561A12"/>
    <w:rsid w:val="00565445"/>
    <w:rsid w:val="0059027F"/>
    <w:rsid w:val="005A151B"/>
    <w:rsid w:val="005A275B"/>
    <w:rsid w:val="005A2F61"/>
    <w:rsid w:val="005A3167"/>
    <w:rsid w:val="005A3301"/>
    <w:rsid w:val="005C49A7"/>
    <w:rsid w:val="005C6D19"/>
    <w:rsid w:val="005D129B"/>
    <w:rsid w:val="005D3682"/>
    <w:rsid w:val="005E034E"/>
    <w:rsid w:val="005E3D19"/>
    <w:rsid w:val="005E762F"/>
    <w:rsid w:val="006157EA"/>
    <w:rsid w:val="00616D31"/>
    <w:rsid w:val="00635790"/>
    <w:rsid w:val="006376D7"/>
    <w:rsid w:val="00640936"/>
    <w:rsid w:val="00643975"/>
    <w:rsid w:val="00644A54"/>
    <w:rsid w:val="00647666"/>
    <w:rsid w:val="00652722"/>
    <w:rsid w:val="00653DB9"/>
    <w:rsid w:val="006638C1"/>
    <w:rsid w:val="00664555"/>
    <w:rsid w:val="0066457C"/>
    <w:rsid w:val="00664C88"/>
    <w:rsid w:val="00671B67"/>
    <w:rsid w:val="00672055"/>
    <w:rsid w:val="00672799"/>
    <w:rsid w:val="006826F5"/>
    <w:rsid w:val="00690024"/>
    <w:rsid w:val="00694BF3"/>
    <w:rsid w:val="00697611"/>
    <w:rsid w:val="00697715"/>
    <w:rsid w:val="006A0D80"/>
    <w:rsid w:val="006B4F88"/>
    <w:rsid w:val="006B7567"/>
    <w:rsid w:val="006C0575"/>
    <w:rsid w:val="006C1FBC"/>
    <w:rsid w:val="006C50B9"/>
    <w:rsid w:val="006D470D"/>
    <w:rsid w:val="006D6A8E"/>
    <w:rsid w:val="006E1113"/>
    <w:rsid w:val="006E2DF8"/>
    <w:rsid w:val="006E46FF"/>
    <w:rsid w:val="006E486C"/>
    <w:rsid w:val="006F2835"/>
    <w:rsid w:val="007018DB"/>
    <w:rsid w:val="00701B67"/>
    <w:rsid w:val="00703850"/>
    <w:rsid w:val="00714C73"/>
    <w:rsid w:val="00715D25"/>
    <w:rsid w:val="00715F61"/>
    <w:rsid w:val="007229BC"/>
    <w:rsid w:val="00726E0D"/>
    <w:rsid w:val="007333C4"/>
    <w:rsid w:val="007345C5"/>
    <w:rsid w:val="00736C59"/>
    <w:rsid w:val="00737EBA"/>
    <w:rsid w:val="00740F45"/>
    <w:rsid w:val="007415EE"/>
    <w:rsid w:val="00751721"/>
    <w:rsid w:val="00751DFD"/>
    <w:rsid w:val="00753FAE"/>
    <w:rsid w:val="0075418E"/>
    <w:rsid w:val="0076013A"/>
    <w:rsid w:val="007618B3"/>
    <w:rsid w:val="00762373"/>
    <w:rsid w:val="0076696B"/>
    <w:rsid w:val="00766E07"/>
    <w:rsid w:val="00773459"/>
    <w:rsid w:val="007757F3"/>
    <w:rsid w:val="0078051F"/>
    <w:rsid w:val="00783250"/>
    <w:rsid w:val="007834D9"/>
    <w:rsid w:val="00784E37"/>
    <w:rsid w:val="00784F57"/>
    <w:rsid w:val="00795B0E"/>
    <w:rsid w:val="00796DB8"/>
    <w:rsid w:val="00797659"/>
    <w:rsid w:val="007B2A32"/>
    <w:rsid w:val="007D5DAE"/>
    <w:rsid w:val="007D6484"/>
    <w:rsid w:val="007D6E46"/>
    <w:rsid w:val="007D70DA"/>
    <w:rsid w:val="007E2221"/>
    <w:rsid w:val="007E251A"/>
    <w:rsid w:val="007E7286"/>
    <w:rsid w:val="007F5EDB"/>
    <w:rsid w:val="00812C56"/>
    <w:rsid w:val="00812C81"/>
    <w:rsid w:val="00812D02"/>
    <w:rsid w:val="008139C6"/>
    <w:rsid w:val="00814847"/>
    <w:rsid w:val="008166DA"/>
    <w:rsid w:val="00821B53"/>
    <w:rsid w:val="00822FA2"/>
    <w:rsid w:val="008334CD"/>
    <w:rsid w:val="008370C4"/>
    <w:rsid w:val="008438B8"/>
    <w:rsid w:val="0084653F"/>
    <w:rsid w:val="008503E4"/>
    <w:rsid w:val="008539EE"/>
    <w:rsid w:val="008549E4"/>
    <w:rsid w:val="008558FF"/>
    <w:rsid w:val="00860EB4"/>
    <w:rsid w:val="0086281A"/>
    <w:rsid w:val="008661E9"/>
    <w:rsid w:val="00870311"/>
    <w:rsid w:val="0087194F"/>
    <w:rsid w:val="00872623"/>
    <w:rsid w:val="0087398E"/>
    <w:rsid w:val="00874102"/>
    <w:rsid w:val="00882007"/>
    <w:rsid w:val="00886121"/>
    <w:rsid w:val="00895903"/>
    <w:rsid w:val="00895FF2"/>
    <w:rsid w:val="008A0E8A"/>
    <w:rsid w:val="008A151D"/>
    <w:rsid w:val="008A2A8A"/>
    <w:rsid w:val="008B1A28"/>
    <w:rsid w:val="008B49D4"/>
    <w:rsid w:val="008B5DD6"/>
    <w:rsid w:val="008B6208"/>
    <w:rsid w:val="008C35C6"/>
    <w:rsid w:val="008C5F79"/>
    <w:rsid w:val="008D43E5"/>
    <w:rsid w:val="008D7C8D"/>
    <w:rsid w:val="008D7F2C"/>
    <w:rsid w:val="008E3586"/>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3782D"/>
    <w:rsid w:val="00946558"/>
    <w:rsid w:val="0094776B"/>
    <w:rsid w:val="00957C3E"/>
    <w:rsid w:val="00962D26"/>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DBA"/>
    <w:rsid w:val="009B48CC"/>
    <w:rsid w:val="009B6B8C"/>
    <w:rsid w:val="009D3861"/>
    <w:rsid w:val="009E356B"/>
    <w:rsid w:val="009E3C74"/>
    <w:rsid w:val="009E4E86"/>
    <w:rsid w:val="009F1D51"/>
    <w:rsid w:val="009F7EF9"/>
    <w:rsid w:val="00A07957"/>
    <w:rsid w:val="00A20C10"/>
    <w:rsid w:val="00A33710"/>
    <w:rsid w:val="00A470D6"/>
    <w:rsid w:val="00A52EA1"/>
    <w:rsid w:val="00A57232"/>
    <w:rsid w:val="00A9349F"/>
    <w:rsid w:val="00AA4F29"/>
    <w:rsid w:val="00AA552E"/>
    <w:rsid w:val="00AA7850"/>
    <w:rsid w:val="00AB287F"/>
    <w:rsid w:val="00AB290E"/>
    <w:rsid w:val="00AB45C9"/>
    <w:rsid w:val="00AC42AD"/>
    <w:rsid w:val="00AC6309"/>
    <w:rsid w:val="00AD1DE1"/>
    <w:rsid w:val="00AD59DD"/>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44D98"/>
    <w:rsid w:val="00B47072"/>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1023"/>
    <w:rsid w:val="00CC4431"/>
    <w:rsid w:val="00CC5477"/>
    <w:rsid w:val="00CC54DD"/>
    <w:rsid w:val="00CC560C"/>
    <w:rsid w:val="00CD5B22"/>
    <w:rsid w:val="00CE71DC"/>
    <w:rsid w:val="00CF03B0"/>
    <w:rsid w:val="00CF6AE4"/>
    <w:rsid w:val="00D05A26"/>
    <w:rsid w:val="00D07A93"/>
    <w:rsid w:val="00D10490"/>
    <w:rsid w:val="00D10E73"/>
    <w:rsid w:val="00D13BDF"/>
    <w:rsid w:val="00D14D57"/>
    <w:rsid w:val="00D15B64"/>
    <w:rsid w:val="00D16D04"/>
    <w:rsid w:val="00D22B51"/>
    <w:rsid w:val="00D22F9D"/>
    <w:rsid w:val="00D24958"/>
    <w:rsid w:val="00D252D8"/>
    <w:rsid w:val="00D40939"/>
    <w:rsid w:val="00D52773"/>
    <w:rsid w:val="00D53EAC"/>
    <w:rsid w:val="00D6668F"/>
    <w:rsid w:val="00D72979"/>
    <w:rsid w:val="00D76362"/>
    <w:rsid w:val="00D846BE"/>
    <w:rsid w:val="00D85E81"/>
    <w:rsid w:val="00D86F61"/>
    <w:rsid w:val="00D9231A"/>
    <w:rsid w:val="00DA06F8"/>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482B"/>
    <w:rsid w:val="00E07E03"/>
    <w:rsid w:val="00E13DF2"/>
    <w:rsid w:val="00E17A9A"/>
    <w:rsid w:val="00E17B2F"/>
    <w:rsid w:val="00E300DE"/>
    <w:rsid w:val="00E316D9"/>
    <w:rsid w:val="00E32E39"/>
    <w:rsid w:val="00E361F8"/>
    <w:rsid w:val="00E402E7"/>
    <w:rsid w:val="00E44708"/>
    <w:rsid w:val="00E510F3"/>
    <w:rsid w:val="00E51896"/>
    <w:rsid w:val="00E8218E"/>
    <w:rsid w:val="00E82742"/>
    <w:rsid w:val="00E82F48"/>
    <w:rsid w:val="00E83E0B"/>
    <w:rsid w:val="00E84EA6"/>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2CBE"/>
    <w:rsid w:val="00F04900"/>
    <w:rsid w:val="00F054E7"/>
    <w:rsid w:val="00F07DA4"/>
    <w:rsid w:val="00F12409"/>
    <w:rsid w:val="00F14AE3"/>
    <w:rsid w:val="00F239F2"/>
    <w:rsid w:val="00F2541C"/>
    <w:rsid w:val="00F31C07"/>
    <w:rsid w:val="00F431AA"/>
    <w:rsid w:val="00F45596"/>
    <w:rsid w:val="00F55AD0"/>
    <w:rsid w:val="00F5645D"/>
    <w:rsid w:val="00F56866"/>
    <w:rsid w:val="00F63874"/>
    <w:rsid w:val="00F803D0"/>
    <w:rsid w:val="00F81605"/>
    <w:rsid w:val="00F83158"/>
    <w:rsid w:val="00F8357F"/>
    <w:rsid w:val="00F86D32"/>
    <w:rsid w:val="00F9343E"/>
    <w:rsid w:val="00FA185C"/>
    <w:rsid w:val="00FA4A35"/>
    <w:rsid w:val="00FA553D"/>
    <w:rsid w:val="00FB128C"/>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AD4E-BD52-4886-92F7-80B846DC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12857</Words>
  <Characters>73287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2018-04-25T01:25:00Z</cp:lastPrinted>
  <dcterms:created xsi:type="dcterms:W3CDTF">2018-03-07T00:10:00Z</dcterms:created>
  <dcterms:modified xsi:type="dcterms:W3CDTF">2018-04-26T03:33:00Z</dcterms:modified>
</cp:coreProperties>
</file>