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B0" w:rsidRPr="007C611B" w:rsidRDefault="000C25B0" w:rsidP="007C611B">
      <w:pPr>
        <w:spacing w:after="0" w:line="240" w:lineRule="auto"/>
        <w:jc w:val="center"/>
        <w:rPr>
          <w:rFonts w:ascii="Times New Roman" w:hAnsi="Times New Roman" w:cs="Times New Roman"/>
          <w:b/>
          <w:sz w:val="48"/>
          <w:szCs w:val="48"/>
        </w:rPr>
      </w:pPr>
      <w:r w:rsidRPr="007C611B">
        <w:rPr>
          <w:rFonts w:ascii="Times New Roman" w:hAnsi="Times New Roman" w:cs="Times New Roman"/>
          <w:b/>
          <w:sz w:val="48"/>
          <w:szCs w:val="48"/>
        </w:rPr>
        <w:t>Администрация Завитинского района</w:t>
      </w: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72"/>
          <w:szCs w:val="72"/>
        </w:rPr>
      </w:pPr>
      <w:r w:rsidRPr="007C611B">
        <w:rPr>
          <w:rFonts w:ascii="Times New Roman" w:hAnsi="Times New Roman" w:cs="Times New Roman"/>
          <w:b/>
          <w:sz w:val="72"/>
          <w:szCs w:val="72"/>
        </w:rPr>
        <w:t>«НАШ РАЙОН»</w:t>
      </w: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r w:rsidRPr="007C611B">
        <w:rPr>
          <w:rFonts w:ascii="Times New Roman" w:hAnsi="Times New Roman" w:cs="Times New Roman"/>
          <w:b/>
          <w:sz w:val="48"/>
          <w:szCs w:val="48"/>
        </w:rPr>
        <w:t>Информационный листок</w:t>
      </w:r>
    </w:p>
    <w:p w:rsidR="000C25B0" w:rsidRPr="007C611B" w:rsidRDefault="000C25B0" w:rsidP="007C611B">
      <w:pPr>
        <w:spacing w:after="0" w:line="240" w:lineRule="auto"/>
        <w:jc w:val="center"/>
        <w:rPr>
          <w:rFonts w:ascii="Times New Roman" w:hAnsi="Times New Roman" w:cs="Times New Roman"/>
          <w:b/>
          <w:sz w:val="48"/>
          <w:szCs w:val="48"/>
        </w:rPr>
      </w:pPr>
      <w:r w:rsidRPr="007C611B">
        <w:rPr>
          <w:rFonts w:ascii="Times New Roman" w:hAnsi="Times New Roman" w:cs="Times New Roman"/>
          <w:b/>
          <w:sz w:val="48"/>
          <w:szCs w:val="48"/>
        </w:rPr>
        <w:t>администрации Завитинского района</w:t>
      </w:r>
    </w:p>
    <w:p w:rsidR="000C25B0" w:rsidRPr="005B3021" w:rsidRDefault="000C25B0" w:rsidP="007C611B">
      <w:pPr>
        <w:spacing w:after="0" w:line="240" w:lineRule="auto"/>
        <w:jc w:val="center"/>
        <w:rPr>
          <w:rFonts w:ascii="Times New Roman" w:hAnsi="Times New Roman" w:cs="Times New Roman"/>
          <w:b/>
          <w:color w:val="000000" w:themeColor="text1"/>
          <w:sz w:val="48"/>
          <w:szCs w:val="48"/>
        </w:rPr>
      </w:pPr>
      <w:r w:rsidRPr="007C611B">
        <w:rPr>
          <w:rFonts w:ascii="Times New Roman" w:hAnsi="Times New Roman" w:cs="Times New Roman"/>
          <w:b/>
          <w:sz w:val="48"/>
          <w:szCs w:val="48"/>
        </w:rPr>
        <w:t xml:space="preserve">№ </w:t>
      </w:r>
      <w:r w:rsidR="00387DE7" w:rsidRPr="007C611B">
        <w:rPr>
          <w:rFonts w:ascii="Times New Roman" w:hAnsi="Times New Roman" w:cs="Times New Roman"/>
          <w:b/>
          <w:sz w:val="48"/>
          <w:szCs w:val="48"/>
        </w:rPr>
        <w:t>5</w:t>
      </w:r>
      <w:r w:rsidRPr="007C611B">
        <w:rPr>
          <w:rFonts w:ascii="Times New Roman" w:hAnsi="Times New Roman" w:cs="Times New Roman"/>
          <w:b/>
          <w:sz w:val="48"/>
          <w:szCs w:val="48"/>
        </w:rPr>
        <w:t xml:space="preserve"> от </w:t>
      </w:r>
      <w:r w:rsidR="005B3021" w:rsidRPr="005B3021">
        <w:rPr>
          <w:rFonts w:ascii="Times New Roman" w:hAnsi="Times New Roman" w:cs="Times New Roman"/>
          <w:b/>
          <w:color w:val="000000" w:themeColor="text1"/>
          <w:sz w:val="48"/>
          <w:szCs w:val="48"/>
        </w:rPr>
        <w:t>12.03</w:t>
      </w:r>
      <w:r w:rsidR="005B3021">
        <w:rPr>
          <w:rFonts w:ascii="Times New Roman" w:hAnsi="Times New Roman" w:cs="Times New Roman"/>
          <w:b/>
          <w:color w:val="000000" w:themeColor="text1"/>
          <w:sz w:val="48"/>
          <w:szCs w:val="48"/>
        </w:rPr>
        <w:t>.2021</w:t>
      </w: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r w:rsidRPr="007C611B">
        <w:rPr>
          <w:rFonts w:ascii="Times New Roman" w:hAnsi="Times New Roman" w:cs="Times New Roman"/>
          <w:b/>
          <w:sz w:val="48"/>
          <w:szCs w:val="48"/>
        </w:rPr>
        <w:t>распространяется бесплатно</w:t>
      </w: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0C25B0" w:rsidP="007C611B">
      <w:pPr>
        <w:spacing w:after="0" w:line="240" w:lineRule="auto"/>
        <w:jc w:val="center"/>
        <w:rPr>
          <w:rFonts w:ascii="Times New Roman" w:hAnsi="Times New Roman" w:cs="Times New Roman"/>
          <w:b/>
          <w:sz w:val="48"/>
          <w:szCs w:val="48"/>
        </w:rPr>
      </w:pPr>
    </w:p>
    <w:p w:rsidR="000C25B0" w:rsidRPr="007C611B" w:rsidRDefault="005B3021" w:rsidP="007C611B">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март</w:t>
      </w:r>
      <w:r w:rsidR="000C25B0" w:rsidRPr="007C611B">
        <w:rPr>
          <w:rFonts w:ascii="Times New Roman" w:hAnsi="Times New Roman" w:cs="Times New Roman"/>
          <w:b/>
          <w:sz w:val="48"/>
          <w:szCs w:val="48"/>
        </w:rPr>
        <w:t>, 2021 год</w:t>
      </w:r>
    </w:p>
    <w:p w:rsidR="008A1D3C" w:rsidRDefault="008A1D3C" w:rsidP="007C611B">
      <w:pPr>
        <w:spacing w:after="0" w:line="240" w:lineRule="auto"/>
        <w:jc w:val="center"/>
        <w:rPr>
          <w:rFonts w:ascii="Times New Roman" w:hAnsi="Times New Roman" w:cs="Times New Roman"/>
          <w:b/>
          <w:sz w:val="28"/>
          <w:szCs w:val="28"/>
        </w:rPr>
      </w:pPr>
    </w:p>
    <w:p w:rsidR="000C25B0" w:rsidRPr="007C611B" w:rsidRDefault="000C25B0" w:rsidP="007C611B">
      <w:pPr>
        <w:spacing w:after="0" w:line="240" w:lineRule="auto"/>
        <w:jc w:val="center"/>
        <w:rPr>
          <w:rFonts w:ascii="Times New Roman" w:hAnsi="Times New Roman" w:cs="Times New Roman"/>
          <w:b/>
          <w:sz w:val="28"/>
          <w:szCs w:val="28"/>
        </w:rPr>
      </w:pPr>
      <w:r w:rsidRPr="007C611B">
        <w:rPr>
          <w:rFonts w:ascii="Times New Roman" w:hAnsi="Times New Roman" w:cs="Times New Roman"/>
          <w:b/>
          <w:sz w:val="28"/>
          <w:szCs w:val="28"/>
        </w:rPr>
        <w:lastRenderedPageBreak/>
        <w:t>СОДЕРЖАНИЕ</w:t>
      </w:r>
    </w:p>
    <w:p w:rsidR="000C25B0" w:rsidRPr="007C611B" w:rsidRDefault="000C25B0" w:rsidP="007C611B">
      <w:pPr>
        <w:spacing w:after="0" w:line="240" w:lineRule="auto"/>
        <w:jc w:val="both"/>
        <w:rPr>
          <w:rFonts w:ascii="Times New Roman" w:hAnsi="Times New Roman" w:cs="Times New Roman"/>
          <w:bCs/>
          <w:sz w:val="28"/>
          <w:szCs w:val="28"/>
        </w:rPr>
      </w:pPr>
    </w:p>
    <w:p w:rsidR="00D02D2E" w:rsidRPr="007C611B" w:rsidRDefault="00D02D2E" w:rsidP="007C611B">
      <w:pPr>
        <w:spacing w:after="0" w:line="240" w:lineRule="auto"/>
        <w:jc w:val="both"/>
        <w:rPr>
          <w:rFonts w:ascii="Times New Roman" w:hAnsi="Times New Roman" w:cs="Times New Roman"/>
          <w:b/>
          <w:sz w:val="28"/>
          <w:szCs w:val="28"/>
        </w:rPr>
      </w:pPr>
      <w:r w:rsidRPr="007C611B">
        <w:rPr>
          <w:rFonts w:ascii="Times New Roman" w:hAnsi="Times New Roman" w:cs="Times New Roman"/>
          <w:b/>
          <w:sz w:val="28"/>
          <w:szCs w:val="28"/>
        </w:rPr>
        <w:t>Решения районного Совета народных депутатов</w:t>
      </w:r>
      <w:r w:rsidR="009C7709" w:rsidRPr="007C611B">
        <w:rPr>
          <w:rFonts w:ascii="Times New Roman" w:hAnsi="Times New Roman" w:cs="Times New Roman"/>
          <w:b/>
          <w:sz w:val="28"/>
          <w:szCs w:val="28"/>
        </w:rPr>
        <w:t>:</w:t>
      </w:r>
    </w:p>
    <w:p w:rsidR="00D02D2E" w:rsidRPr="007C611B" w:rsidRDefault="00D02D2E" w:rsidP="007C611B">
      <w:pPr>
        <w:spacing w:after="0" w:line="240" w:lineRule="auto"/>
        <w:jc w:val="both"/>
        <w:rPr>
          <w:rFonts w:ascii="Times New Roman" w:hAnsi="Times New Roman" w:cs="Times New Roman"/>
          <w:bCs/>
          <w:sz w:val="28"/>
          <w:szCs w:val="28"/>
        </w:rPr>
      </w:pPr>
      <w:r w:rsidRPr="007C611B">
        <w:rPr>
          <w:rFonts w:ascii="Times New Roman" w:hAnsi="Times New Roman" w:cs="Times New Roman"/>
          <w:bCs/>
          <w:sz w:val="28"/>
          <w:szCs w:val="28"/>
        </w:rPr>
        <w:t xml:space="preserve">№ 155/28 </w:t>
      </w:r>
      <w:r w:rsidR="00387DE7" w:rsidRPr="007C611B">
        <w:rPr>
          <w:rFonts w:ascii="Times New Roman" w:hAnsi="Times New Roman" w:cs="Times New Roman"/>
          <w:bCs/>
          <w:sz w:val="28"/>
          <w:szCs w:val="28"/>
        </w:rPr>
        <w:t xml:space="preserve">от </w:t>
      </w:r>
      <w:r w:rsidRPr="007C611B">
        <w:rPr>
          <w:rFonts w:ascii="Times New Roman" w:hAnsi="Times New Roman" w:cs="Times New Roman"/>
          <w:bCs/>
          <w:sz w:val="28"/>
          <w:szCs w:val="28"/>
        </w:rPr>
        <w:t xml:space="preserve">18.02.2021 </w:t>
      </w:r>
      <w:r w:rsidR="00387DE7" w:rsidRPr="007C611B">
        <w:rPr>
          <w:rFonts w:ascii="Times New Roman" w:hAnsi="Times New Roman" w:cs="Times New Roman"/>
          <w:bCs/>
          <w:sz w:val="28"/>
          <w:szCs w:val="28"/>
        </w:rPr>
        <w:t>«</w:t>
      </w:r>
      <w:r w:rsidRPr="007C611B">
        <w:rPr>
          <w:rFonts w:ascii="Times New Roman" w:hAnsi="Times New Roman" w:cs="Times New Roman"/>
          <w:bCs/>
          <w:sz w:val="28"/>
          <w:szCs w:val="28"/>
        </w:rPr>
        <w:t>Об утверждении реестра муниципального имущества Завитинского района Амурской области</w:t>
      </w:r>
      <w:r w:rsidR="00387DE7" w:rsidRPr="007C611B">
        <w:rPr>
          <w:rFonts w:ascii="Times New Roman" w:hAnsi="Times New Roman" w:cs="Times New Roman"/>
          <w:bCs/>
          <w:sz w:val="28"/>
          <w:szCs w:val="28"/>
        </w:rPr>
        <w:t>»</w:t>
      </w:r>
    </w:p>
    <w:p w:rsidR="00D02D2E" w:rsidRPr="007C611B" w:rsidRDefault="00D02D2E" w:rsidP="007C611B">
      <w:pPr>
        <w:spacing w:after="0" w:line="240" w:lineRule="auto"/>
        <w:jc w:val="both"/>
        <w:rPr>
          <w:rFonts w:ascii="Times New Roman" w:hAnsi="Times New Roman" w:cs="Times New Roman"/>
          <w:bCs/>
          <w:sz w:val="28"/>
          <w:szCs w:val="28"/>
        </w:rPr>
      </w:pPr>
      <w:r w:rsidRPr="007C611B">
        <w:rPr>
          <w:rFonts w:ascii="Times New Roman" w:hAnsi="Times New Roman" w:cs="Times New Roman"/>
          <w:bCs/>
          <w:sz w:val="28"/>
          <w:szCs w:val="28"/>
        </w:rPr>
        <w:t xml:space="preserve">№ 156/28 </w:t>
      </w:r>
      <w:r w:rsidR="00387DE7" w:rsidRPr="007C611B">
        <w:rPr>
          <w:rFonts w:ascii="Times New Roman" w:hAnsi="Times New Roman" w:cs="Times New Roman"/>
          <w:bCs/>
          <w:sz w:val="28"/>
          <w:szCs w:val="28"/>
        </w:rPr>
        <w:t xml:space="preserve">от </w:t>
      </w:r>
      <w:r w:rsidRPr="007C611B">
        <w:rPr>
          <w:rFonts w:ascii="Times New Roman" w:hAnsi="Times New Roman" w:cs="Times New Roman"/>
          <w:bCs/>
          <w:sz w:val="28"/>
          <w:szCs w:val="28"/>
        </w:rPr>
        <w:t xml:space="preserve">18.02.2021 </w:t>
      </w:r>
      <w:r w:rsidR="00387DE7" w:rsidRPr="007C611B">
        <w:rPr>
          <w:rFonts w:ascii="Times New Roman" w:hAnsi="Times New Roman" w:cs="Times New Roman"/>
          <w:bCs/>
          <w:sz w:val="28"/>
          <w:szCs w:val="28"/>
        </w:rPr>
        <w:t>«</w:t>
      </w:r>
      <w:r w:rsidRPr="007C611B">
        <w:rPr>
          <w:rFonts w:ascii="Times New Roman" w:hAnsi="Times New Roman" w:cs="Times New Roman"/>
          <w:bCs/>
          <w:sz w:val="28"/>
          <w:szCs w:val="28"/>
        </w:rPr>
        <w:t>Об утверждении Правил землепользования и застройки Албазинского, Антоновского, Болдыревского, Верхнеильиновского сельсоветов Завитинского района</w:t>
      </w:r>
      <w:r w:rsidR="00387DE7" w:rsidRPr="007C611B">
        <w:rPr>
          <w:rFonts w:ascii="Times New Roman" w:hAnsi="Times New Roman" w:cs="Times New Roman"/>
          <w:bCs/>
          <w:sz w:val="28"/>
          <w:szCs w:val="28"/>
        </w:rPr>
        <w:t>»</w:t>
      </w:r>
      <w:r w:rsidRPr="007C611B">
        <w:rPr>
          <w:rFonts w:ascii="Times New Roman" w:hAnsi="Times New Roman" w:cs="Times New Roman"/>
          <w:bCs/>
          <w:sz w:val="28"/>
          <w:szCs w:val="28"/>
        </w:rPr>
        <w:t xml:space="preserve">  </w:t>
      </w:r>
    </w:p>
    <w:p w:rsidR="000C25B0" w:rsidRPr="007C611B" w:rsidRDefault="000C25B0" w:rsidP="007C611B">
      <w:pPr>
        <w:spacing w:after="0" w:line="240" w:lineRule="auto"/>
        <w:jc w:val="both"/>
        <w:rPr>
          <w:rFonts w:ascii="Times New Roman" w:hAnsi="Times New Roman" w:cs="Times New Roman"/>
          <w:b/>
          <w:sz w:val="28"/>
          <w:szCs w:val="28"/>
        </w:rPr>
      </w:pPr>
      <w:r w:rsidRPr="007C611B">
        <w:rPr>
          <w:rFonts w:ascii="Times New Roman" w:hAnsi="Times New Roman" w:cs="Times New Roman"/>
          <w:b/>
          <w:sz w:val="28"/>
          <w:szCs w:val="28"/>
        </w:rPr>
        <w:t>Постановления главы Завитинского района:</w:t>
      </w:r>
    </w:p>
    <w:p w:rsidR="00D02D2E" w:rsidRPr="007C611B" w:rsidRDefault="00D02D2E" w:rsidP="007C611B">
      <w:pPr>
        <w:spacing w:after="0" w:line="240" w:lineRule="auto"/>
        <w:jc w:val="both"/>
        <w:rPr>
          <w:rFonts w:ascii="Times New Roman" w:hAnsi="Times New Roman" w:cs="Times New Roman"/>
          <w:bCs/>
          <w:sz w:val="28"/>
          <w:szCs w:val="28"/>
        </w:rPr>
      </w:pPr>
      <w:r w:rsidRPr="007C611B">
        <w:rPr>
          <w:rFonts w:ascii="Times New Roman" w:hAnsi="Times New Roman" w:cs="Times New Roman"/>
          <w:bCs/>
          <w:sz w:val="28"/>
          <w:szCs w:val="28"/>
        </w:rPr>
        <w:t xml:space="preserve">№ 87 от 26.02.2021 </w:t>
      </w:r>
      <w:r w:rsidR="00387DE7" w:rsidRPr="007C611B">
        <w:rPr>
          <w:rFonts w:ascii="Times New Roman" w:hAnsi="Times New Roman" w:cs="Times New Roman"/>
          <w:bCs/>
          <w:sz w:val="28"/>
          <w:szCs w:val="28"/>
        </w:rPr>
        <w:t>«</w:t>
      </w:r>
      <w:r w:rsidRPr="007C611B">
        <w:rPr>
          <w:rFonts w:ascii="Times New Roman" w:hAnsi="Times New Roman" w:cs="Times New Roman"/>
          <w:bCs/>
          <w:sz w:val="28"/>
          <w:szCs w:val="28"/>
        </w:rPr>
        <w:t>Об утверждении предельных тарифов (цен) на 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w:t>
      </w:r>
      <w:r w:rsidR="00387DE7" w:rsidRPr="007C611B">
        <w:rPr>
          <w:rFonts w:ascii="Times New Roman" w:hAnsi="Times New Roman" w:cs="Times New Roman"/>
          <w:bCs/>
          <w:sz w:val="28"/>
          <w:szCs w:val="28"/>
        </w:rPr>
        <w:t>»</w:t>
      </w:r>
    </w:p>
    <w:p w:rsidR="00D02D2E" w:rsidRPr="007C611B" w:rsidRDefault="00D02D2E" w:rsidP="007C611B">
      <w:pPr>
        <w:spacing w:after="0" w:line="240" w:lineRule="auto"/>
        <w:jc w:val="both"/>
        <w:rPr>
          <w:rFonts w:ascii="Times New Roman" w:hAnsi="Times New Roman" w:cs="Times New Roman"/>
          <w:bCs/>
          <w:sz w:val="28"/>
          <w:szCs w:val="28"/>
        </w:rPr>
      </w:pPr>
      <w:r w:rsidRPr="007C611B">
        <w:rPr>
          <w:rFonts w:ascii="Times New Roman" w:eastAsia="Times New Roman" w:hAnsi="Times New Roman" w:cs="Times New Roman"/>
          <w:bCs/>
          <w:sz w:val="28"/>
          <w:szCs w:val="28"/>
          <w:lang w:eastAsia="ru-RU"/>
        </w:rPr>
        <w:t xml:space="preserve">№ 88 </w:t>
      </w:r>
      <w:r w:rsidR="00387DE7" w:rsidRPr="007C611B">
        <w:rPr>
          <w:rFonts w:ascii="Times New Roman" w:eastAsia="Times New Roman" w:hAnsi="Times New Roman" w:cs="Times New Roman"/>
          <w:bCs/>
          <w:sz w:val="28"/>
          <w:szCs w:val="28"/>
          <w:lang w:eastAsia="ru-RU"/>
        </w:rPr>
        <w:t xml:space="preserve">от </w:t>
      </w:r>
      <w:r w:rsidRPr="007C611B">
        <w:rPr>
          <w:rFonts w:ascii="Times New Roman" w:eastAsia="Times New Roman" w:hAnsi="Times New Roman" w:cs="Times New Roman"/>
          <w:bCs/>
          <w:sz w:val="28"/>
          <w:szCs w:val="28"/>
          <w:lang w:eastAsia="ru-RU"/>
        </w:rPr>
        <w:t xml:space="preserve">26.02.2021 </w:t>
      </w:r>
      <w:r w:rsidR="00387DE7" w:rsidRPr="007C611B">
        <w:rPr>
          <w:rFonts w:ascii="Times New Roman" w:eastAsia="Times New Roman" w:hAnsi="Times New Roman" w:cs="Times New Roman"/>
          <w:bCs/>
          <w:sz w:val="28"/>
          <w:szCs w:val="28"/>
          <w:lang w:eastAsia="ru-RU"/>
        </w:rPr>
        <w:t>«</w:t>
      </w:r>
      <w:r w:rsidRPr="007C611B">
        <w:rPr>
          <w:rFonts w:ascii="Times New Roman" w:eastAsia="Times New Roman" w:hAnsi="Times New Roman" w:cs="Times New Roman"/>
          <w:bCs/>
          <w:sz w:val="28"/>
          <w:szCs w:val="28"/>
          <w:lang w:eastAsia="ru-RU"/>
        </w:rPr>
        <w:t>Об утверждении Порядка предоставления</w:t>
      </w:r>
      <w:r w:rsidR="00C00FE6" w:rsidRPr="007C611B">
        <w:rPr>
          <w:rFonts w:ascii="Times New Roman" w:eastAsia="Times New Roman" w:hAnsi="Times New Roman" w:cs="Times New Roman"/>
          <w:bCs/>
          <w:sz w:val="28"/>
          <w:szCs w:val="28"/>
          <w:lang w:eastAsia="ru-RU"/>
        </w:rPr>
        <w:t xml:space="preserve"> </w:t>
      </w:r>
      <w:r w:rsidRPr="007C611B">
        <w:rPr>
          <w:rFonts w:ascii="Times New Roman" w:eastAsia="Times New Roman" w:hAnsi="Times New Roman" w:cs="Times New Roman"/>
          <w:bCs/>
          <w:sz w:val="28"/>
          <w:szCs w:val="28"/>
          <w:lang w:eastAsia="ru-RU"/>
        </w:rPr>
        <w:t>субсидий субъектам малого и среднего предпринимательства, осуществляющим деятельность в сфере общественного питания</w:t>
      </w:r>
      <w:r w:rsidR="00387DE7" w:rsidRPr="007C611B">
        <w:rPr>
          <w:rFonts w:ascii="Times New Roman" w:eastAsia="Times New Roman" w:hAnsi="Times New Roman" w:cs="Times New Roman"/>
          <w:bCs/>
          <w:sz w:val="28"/>
          <w:szCs w:val="28"/>
          <w:lang w:eastAsia="ru-RU"/>
        </w:rPr>
        <w:t>»</w:t>
      </w:r>
    </w:p>
    <w:p w:rsidR="00C00FE6" w:rsidRPr="007C611B" w:rsidRDefault="00C00FE6" w:rsidP="007C611B">
      <w:pPr>
        <w:spacing w:after="0" w:line="240" w:lineRule="auto"/>
        <w:jc w:val="both"/>
        <w:rPr>
          <w:rFonts w:ascii="Times New Roman" w:hAnsi="Times New Roman" w:cs="Times New Roman"/>
          <w:bCs/>
          <w:sz w:val="28"/>
          <w:szCs w:val="28"/>
        </w:rPr>
      </w:pPr>
      <w:r w:rsidRPr="007C611B">
        <w:rPr>
          <w:rFonts w:ascii="Times New Roman" w:hAnsi="Times New Roman" w:cs="Times New Roman"/>
          <w:bCs/>
          <w:sz w:val="28"/>
          <w:szCs w:val="28"/>
        </w:rPr>
        <w:t xml:space="preserve">№ 89 от   01.03.2021 </w:t>
      </w:r>
      <w:r w:rsidR="00387DE7" w:rsidRPr="007C611B">
        <w:rPr>
          <w:rFonts w:ascii="Times New Roman" w:hAnsi="Times New Roman" w:cs="Times New Roman"/>
          <w:bCs/>
          <w:sz w:val="28"/>
          <w:szCs w:val="28"/>
        </w:rPr>
        <w:t>«</w:t>
      </w:r>
      <w:r w:rsidRPr="007C611B">
        <w:rPr>
          <w:rFonts w:ascii="Times New Roman" w:hAnsi="Times New Roman" w:cs="Times New Roman"/>
          <w:bCs/>
          <w:sz w:val="28"/>
          <w:szCs w:val="28"/>
        </w:rPr>
        <w:t>О внесении изменений в постановление главы Завитинского района от 24.09.2014 № 365/1  «Повышение эффективности деятельности органов местного самоуправления Завитинского района»</w:t>
      </w:r>
    </w:p>
    <w:p w:rsidR="009C7709" w:rsidRPr="007C611B" w:rsidRDefault="00387DE7" w:rsidP="007C611B">
      <w:pPr>
        <w:spacing w:after="0" w:line="240" w:lineRule="auto"/>
        <w:jc w:val="both"/>
        <w:rPr>
          <w:rFonts w:ascii="Times New Roman" w:hAnsi="Times New Roman" w:cs="Times New Roman"/>
          <w:bCs/>
          <w:sz w:val="28"/>
          <w:szCs w:val="28"/>
        </w:rPr>
      </w:pPr>
      <w:r w:rsidRPr="007C611B">
        <w:rPr>
          <w:rFonts w:ascii="Times New Roman" w:hAnsi="Times New Roman" w:cs="Times New Roman"/>
          <w:bCs/>
          <w:sz w:val="28"/>
          <w:szCs w:val="28"/>
        </w:rPr>
        <w:t>№ 90 о</w:t>
      </w:r>
      <w:r w:rsidR="009C7709" w:rsidRPr="007C611B">
        <w:rPr>
          <w:rFonts w:ascii="Times New Roman" w:hAnsi="Times New Roman" w:cs="Times New Roman"/>
          <w:bCs/>
          <w:sz w:val="28"/>
          <w:szCs w:val="28"/>
        </w:rPr>
        <w:t xml:space="preserve">т 01.03.2021 </w:t>
      </w:r>
      <w:r w:rsidRPr="007C611B">
        <w:rPr>
          <w:rFonts w:ascii="Times New Roman" w:hAnsi="Times New Roman" w:cs="Times New Roman"/>
          <w:bCs/>
          <w:sz w:val="28"/>
          <w:szCs w:val="28"/>
        </w:rPr>
        <w:t>«</w:t>
      </w:r>
      <w:r w:rsidR="009C7709" w:rsidRPr="007C611B">
        <w:rPr>
          <w:rFonts w:ascii="Times New Roman" w:hAnsi="Times New Roman" w:cs="Times New Roman"/>
          <w:bCs/>
          <w:sz w:val="28"/>
          <w:szCs w:val="28"/>
        </w:rPr>
        <w:t>Об утверждении программы персонифицированного финансирования дополнительного образования детей в Завитинском районе на 2021 год</w:t>
      </w:r>
      <w:r w:rsidRPr="007C611B">
        <w:rPr>
          <w:rFonts w:ascii="Times New Roman" w:hAnsi="Times New Roman" w:cs="Times New Roman"/>
          <w:bCs/>
          <w:sz w:val="28"/>
          <w:szCs w:val="28"/>
        </w:rPr>
        <w:t>»</w:t>
      </w:r>
    </w:p>
    <w:p w:rsidR="007357C0" w:rsidRPr="007C611B" w:rsidRDefault="007357C0" w:rsidP="007C611B">
      <w:pPr>
        <w:pStyle w:val="15"/>
        <w:jc w:val="both"/>
        <w:rPr>
          <w:rFonts w:ascii="Times New Roman" w:hAnsi="Times New Roman" w:cs="Times New Roman"/>
          <w:sz w:val="28"/>
          <w:szCs w:val="28"/>
        </w:rPr>
      </w:pPr>
      <w:r w:rsidRPr="007C611B">
        <w:rPr>
          <w:rFonts w:ascii="Times New Roman" w:hAnsi="Times New Roman" w:cs="Times New Roman"/>
          <w:bCs/>
          <w:sz w:val="28"/>
          <w:szCs w:val="28"/>
        </w:rPr>
        <w:t xml:space="preserve">№ 93 от 01.03.2021 </w:t>
      </w:r>
      <w:r w:rsidR="00B865F1">
        <w:rPr>
          <w:rFonts w:ascii="Times New Roman" w:hAnsi="Times New Roman" w:cs="Times New Roman"/>
          <w:bCs/>
          <w:sz w:val="28"/>
          <w:szCs w:val="28"/>
        </w:rPr>
        <w:t>«</w:t>
      </w:r>
      <w:r w:rsidRPr="007C611B">
        <w:rPr>
          <w:rFonts w:ascii="Times New Roman" w:hAnsi="Times New Roman" w:cs="Times New Roman"/>
          <w:sz w:val="28"/>
          <w:szCs w:val="28"/>
        </w:rPr>
        <w:t>О внесении изменений в постановление главы Завитинского района от 11.10.2017 № 551 «Об утверждении Положения о системе управления охраной труда в администрации Завитинского района»</w:t>
      </w:r>
    </w:p>
    <w:p w:rsidR="00DB4FA1" w:rsidRPr="00FF58C9" w:rsidRDefault="007357C0" w:rsidP="00FF58C9">
      <w:pPr>
        <w:spacing w:after="0" w:line="240" w:lineRule="auto"/>
        <w:jc w:val="both"/>
        <w:rPr>
          <w:rFonts w:ascii="Times New Roman" w:hAnsi="Times New Roman" w:cs="Times New Roman"/>
          <w:sz w:val="28"/>
          <w:szCs w:val="28"/>
        </w:rPr>
      </w:pPr>
      <w:r w:rsidRPr="007C611B">
        <w:rPr>
          <w:rFonts w:ascii="Times New Roman" w:hAnsi="Times New Roman" w:cs="Times New Roman"/>
          <w:bCs/>
          <w:sz w:val="28"/>
          <w:szCs w:val="28"/>
        </w:rPr>
        <w:t xml:space="preserve">№ 95 от 01.03.2021 </w:t>
      </w:r>
      <w:r w:rsidR="00B865F1">
        <w:rPr>
          <w:rFonts w:ascii="Times New Roman" w:hAnsi="Times New Roman" w:cs="Times New Roman"/>
          <w:bCs/>
          <w:sz w:val="28"/>
          <w:szCs w:val="28"/>
        </w:rPr>
        <w:t>«</w:t>
      </w:r>
      <w:r w:rsidRPr="007C611B">
        <w:rPr>
          <w:rFonts w:ascii="Times New Roman" w:hAnsi="Times New Roman" w:cs="Times New Roman"/>
          <w:sz w:val="28"/>
          <w:szCs w:val="28"/>
        </w:rPr>
        <w:t xml:space="preserve">О внесении изменений  в постановление главы Завитинского района </w:t>
      </w:r>
      <w:r w:rsidRPr="00FF58C9">
        <w:rPr>
          <w:rFonts w:ascii="Times New Roman" w:hAnsi="Times New Roman" w:cs="Times New Roman"/>
          <w:sz w:val="28"/>
          <w:szCs w:val="28"/>
        </w:rPr>
        <w:t>от 24.09.2014 № 365 «Развитие образования Завитинского района»</w:t>
      </w:r>
    </w:p>
    <w:p w:rsidR="00A97DB8" w:rsidRPr="00FF58C9" w:rsidRDefault="00A97DB8" w:rsidP="00FF58C9">
      <w:pPr>
        <w:pStyle w:val="ConsPlusTitle"/>
        <w:jc w:val="both"/>
        <w:rPr>
          <w:rFonts w:ascii="Times New Roman" w:hAnsi="Times New Roman" w:cs="Times New Roman"/>
          <w:b w:val="0"/>
          <w:bCs/>
          <w:sz w:val="28"/>
          <w:szCs w:val="28"/>
        </w:rPr>
      </w:pPr>
      <w:r w:rsidRPr="00FF58C9">
        <w:rPr>
          <w:rFonts w:ascii="Times New Roman" w:hAnsi="Times New Roman" w:cs="Times New Roman"/>
          <w:b w:val="0"/>
          <w:bCs/>
          <w:sz w:val="28"/>
          <w:szCs w:val="28"/>
        </w:rPr>
        <w:t>№</w:t>
      </w:r>
      <w:r w:rsidR="00B865F1">
        <w:rPr>
          <w:rFonts w:ascii="Times New Roman" w:hAnsi="Times New Roman" w:cs="Times New Roman"/>
          <w:b w:val="0"/>
          <w:bCs/>
          <w:sz w:val="28"/>
          <w:szCs w:val="28"/>
        </w:rPr>
        <w:t xml:space="preserve"> </w:t>
      </w:r>
      <w:r w:rsidRPr="00FF58C9">
        <w:rPr>
          <w:rFonts w:ascii="Times New Roman" w:hAnsi="Times New Roman" w:cs="Times New Roman"/>
          <w:b w:val="0"/>
          <w:bCs/>
          <w:sz w:val="28"/>
          <w:szCs w:val="28"/>
        </w:rPr>
        <w:t xml:space="preserve">105 от 11.03.2021 </w:t>
      </w:r>
      <w:r w:rsidR="00B865F1">
        <w:rPr>
          <w:rFonts w:ascii="Times New Roman" w:hAnsi="Times New Roman" w:cs="Times New Roman"/>
          <w:b w:val="0"/>
          <w:bCs/>
          <w:sz w:val="28"/>
          <w:szCs w:val="28"/>
        </w:rPr>
        <w:t>«</w:t>
      </w:r>
      <w:r w:rsidRPr="00FF58C9">
        <w:rPr>
          <w:rFonts w:ascii="Times New Roman" w:hAnsi="Times New Roman" w:cs="Times New Roman"/>
          <w:b w:val="0"/>
          <w:bCs/>
          <w:sz w:val="28"/>
          <w:szCs w:val="28"/>
        </w:rPr>
        <w:t>Об утверждении Порядка предоставления субсидии некоммерческим организациям, не являющимся государственными  (муниципальными) учреждениями</w:t>
      </w:r>
      <w:r w:rsidR="00B865F1">
        <w:rPr>
          <w:rFonts w:ascii="Times New Roman" w:hAnsi="Times New Roman" w:cs="Times New Roman"/>
          <w:b w:val="0"/>
          <w:bCs/>
          <w:sz w:val="28"/>
          <w:szCs w:val="28"/>
        </w:rPr>
        <w:t>»</w:t>
      </w:r>
    </w:p>
    <w:p w:rsidR="007E63B4" w:rsidRPr="00FF58C9" w:rsidRDefault="00A97DB8" w:rsidP="00FF58C9">
      <w:pPr>
        <w:pStyle w:val="ConsPlusTitle"/>
        <w:jc w:val="both"/>
        <w:rPr>
          <w:rFonts w:ascii="Times New Roman" w:hAnsi="Times New Roman" w:cs="Times New Roman"/>
          <w:b w:val="0"/>
          <w:bCs/>
          <w:sz w:val="28"/>
          <w:szCs w:val="28"/>
        </w:rPr>
      </w:pPr>
      <w:r w:rsidRPr="00FF58C9">
        <w:rPr>
          <w:rFonts w:ascii="Times New Roman" w:hAnsi="Times New Roman" w:cs="Times New Roman"/>
          <w:b w:val="0"/>
          <w:bCs/>
          <w:sz w:val="28"/>
          <w:szCs w:val="28"/>
        </w:rPr>
        <w:t>№</w:t>
      </w:r>
      <w:r w:rsidR="00B865F1">
        <w:rPr>
          <w:rFonts w:ascii="Times New Roman" w:hAnsi="Times New Roman" w:cs="Times New Roman"/>
          <w:b w:val="0"/>
          <w:bCs/>
          <w:sz w:val="28"/>
          <w:szCs w:val="28"/>
        </w:rPr>
        <w:t xml:space="preserve"> </w:t>
      </w:r>
      <w:r w:rsidRPr="00FF58C9">
        <w:rPr>
          <w:rFonts w:ascii="Times New Roman" w:hAnsi="Times New Roman" w:cs="Times New Roman"/>
          <w:b w:val="0"/>
          <w:bCs/>
          <w:sz w:val="28"/>
          <w:szCs w:val="28"/>
        </w:rPr>
        <w:t xml:space="preserve">106 от 11.03.2021 </w:t>
      </w:r>
      <w:r w:rsidR="00B865F1">
        <w:rPr>
          <w:rFonts w:ascii="Times New Roman" w:hAnsi="Times New Roman" w:cs="Times New Roman"/>
          <w:b w:val="0"/>
          <w:bCs/>
          <w:sz w:val="28"/>
          <w:szCs w:val="28"/>
        </w:rPr>
        <w:t>«</w:t>
      </w:r>
      <w:r w:rsidR="007E63B4" w:rsidRPr="00FF58C9">
        <w:rPr>
          <w:rFonts w:ascii="Times New Roman" w:hAnsi="Times New Roman" w:cs="Times New Roman"/>
          <w:b w:val="0"/>
          <w:bCs/>
          <w:sz w:val="28"/>
          <w:szCs w:val="28"/>
        </w:rPr>
        <w:t>Об утверждении Порядка предоставления субсидии некоммерческим  организациям, не являющимся государственными  (муниципальными) учреждениями</w:t>
      </w:r>
      <w:r w:rsidR="00B865F1">
        <w:rPr>
          <w:rFonts w:ascii="Times New Roman" w:hAnsi="Times New Roman" w:cs="Times New Roman"/>
          <w:b w:val="0"/>
          <w:bCs/>
          <w:sz w:val="28"/>
          <w:szCs w:val="28"/>
        </w:rPr>
        <w:t>»</w:t>
      </w:r>
    </w:p>
    <w:p w:rsidR="00FF58C9" w:rsidRDefault="00FF58C9" w:rsidP="00FF58C9">
      <w:pPr>
        <w:pStyle w:val="ConsPlusTitle"/>
        <w:jc w:val="both"/>
        <w:rPr>
          <w:rFonts w:ascii="Times New Roman" w:hAnsi="Times New Roman" w:cs="Times New Roman"/>
          <w:b w:val="0"/>
          <w:bCs/>
          <w:sz w:val="28"/>
          <w:szCs w:val="28"/>
        </w:rPr>
      </w:pPr>
      <w:r w:rsidRPr="00055754">
        <w:rPr>
          <w:rFonts w:ascii="Times New Roman" w:hAnsi="Times New Roman" w:cs="Times New Roman"/>
          <w:b w:val="0"/>
          <w:bCs/>
          <w:sz w:val="28"/>
          <w:szCs w:val="28"/>
        </w:rPr>
        <w:t>№</w:t>
      </w:r>
      <w:r w:rsidR="00B865F1">
        <w:rPr>
          <w:rFonts w:ascii="Times New Roman" w:hAnsi="Times New Roman" w:cs="Times New Roman"/>
          <w:b w:val="0"/>
          <w:bCs/>
          <w:sz w:val="28"/>
          <w:szCs w:val="28"/>
        </w:rPr>
        <w:t xml:space="preserve"> </w:t>
      </w:r>
      <w:r w:rsidRPr="00055754">
        <w:rPr>
          <w:rFonts w:ascii="Times New Roman" w:hAnsi="Times New Roman" w:cs="Times New Roman"/>
          <w:b w:val="0"/>
          <w:bCs/>
          <w:sz w:val="28"/>
          <w:szCs w:val="28"/>
        </w:rPr>
        <w:t>10</w:t>
      </w:r>
      <w:r w:rsidR="00B865F1">
        <w:rPr>
          <w:rFonts w:ascii="Times New Roman" w:hAnsi="Times New Roman" w:cs="Times New Roman"/>
          <w:b w:val="0"/>
          <w:bCs/>
          <w:sz w:val="28"/>
          <w:szCs w:val="28"/>
        </w:rPr>
        <w:t>7</w:t>
      </w:r>
      <w:r w:rsidRPr="00055754">
        <w:rPr>
          <w:rFonts w:ascii="Times New Roman" w:hAnsi="Times New Roman" w:cs="Times New Roman"/>
          <w:b w:val="0"/>
          <w:bCs/>
          <w:sz w:val="28"/>
          <w:szCs w:val="28"/>
        </w:rPr>
        <w:t xml:space="preserve"> от 11.03.2021</w:t>
      </w:r>
      <w:r>
        <w:rPr>
          <w:rFonts w:ascii="Times New Roman" w:hAnsi="Times New Roman" w:cs="Times New Roman"/>
          <w:sz w:val="28"/>
          <w:szCs w:val="28"/>
        </w:rPr>
        <w:t xml:space="preserve"> </w:t>
      </w:r>
      <w:r w:rsidR="00B865F1">
        <w:rPr>
          <w:rFonts w:ascii="Times New Roman" w:hAnsi="Times New Roman" w:cs="Times New Roman"/>
          <w:sz w:val="28"/>
          <w:szCs w:val="28"/>
        </w:rPr>
        <w:t>«</w:t>
      </w:r>
      <w:r w:rsidRPr="00FF3049">
        <w:rPr>
          <w:rFonts w:ascii="Times New Roman" w:hAnsi="Times New Roman" w:cs="Times New Roman"/>
          <w:b w:val="0"/>
          <w:bCs/>
          <w:sz w:val="28"/>
          <w:szCs w:val="28"/>
        </w:rPr>
        <w:t xml:space="preserve">Об утверждении </w:t>
      </w:r>
      <w:r>
        <w:rPr>
          <w:rFonts w:ascii="Times New Roman" w:hAnsi="Times New Roman" w:cs="Times New Roman"/>
          <w:b w:val="0"/>
          <w:bCs/>
          <w:sz w:val="28"/>
          <w:szCs w:val="28"/>
        </w:rPr>
        <w:t>П</w:t>
      </w:r>
      <w:r w:rsidRPr="00FF3049">
        <w:rPr>
          <w:rFonts w:ascii="Times New Roman" w:hAnsi="Times New Roman" w:cs="Times New Roman"/>
          <w:b w:val="0"/>
          <w:bCs/>
          <w:sz w:val="28"/>
          <w:szCs w:val="28"/>
        </w:rPr>
        <w:t>орядка предоставления</w:t>
      </w:r>
      <w:r>
        <w:rPr>
          <w:rFonts w:ascii="Times New Roman" w:hAnsi="Times New Roman" w:cs="Times New Roman"/>
          <w:b w:val="0"/>
          <w:bCs/>
          <w:sz w:val="28"/>
          <w:szCs w:val="28"/>
        </w:rPr>
        <w:t xml:space="preserve"> </w:t>
      </w:r>
      <w:r w:rsidRPr="008D1A27">
        <w:rPr>
          <w:rFonts w:ascii="Times New Roman" w:hAnsi="Times New Roman" w:cs="Times New Roman"/>
          <w:b w:val="0"/>
          <w:bCs/>
          <w:sz w:val="28"/>
          <w:szCs w:val="28"/>
        </w:rPr>
        <w:t>субсидии</w:t>
      </w:r>
      <w:r>
        <w:rPr>
          <w:rFonts w:ascii="Times New Roman" w:hAnsi="Times New Roman" w:cs="Times New Roman"/>
          <w:b w:val="0"/>
          <w:bCs/>
          <w:sz w:val="28"/>
          <w:szCs w:val="28"/>
        </w:rPr>
        <w:t xml:space="preserve"> </w:t>
      </w:r>
      <w:r w:rsidRPr="008D1A27">
        <w:rPr>
          <w:rFonts w:ascii="Times New Roman" w:hAnsi="Times New Roman" w:cs="Times New Roman"/>
          <w:b w:val="0"/>
          <w:bCs/>
          <w:sz w:val="28"/>
          <w:szCs w:val="28"/>
        </w:rPr>
        <w:t>некоммерческим организациям,</w:t>
      </w:r>
      <w:r>
        <w:rPr>
          <w:rFonts w:ascii="Times New Roman" w:hAnsi="Times New Roman" w:cs="Times New Roman"/>
          <w:b w:val="0"/>
          <w:bCs/>
          <w:sz w:val="28"/>
          <w:szCs w:val="28"/>
        </w:rPr>
        <w:t xml:space="preserve"> </w:t>
      </w:r>
      <w:r w:rsidRPr="00FF3049">
        <w:rPr>
          <w:rFonts w:ascii="Times New Roman" w:hAnsi="Times New Roman" w:cs="Times New Roman"/>
          <w:b w:val="0"/>
          <w:bCs/>
          <w:sz w:val="28"/>
          <w:szCs w:val="28"/>
        </w:rPr>
        <w:t>не являющимся государственными (муниципальными) учреждениями</w:t>
      </w:r>
      <w:r w:rsidR="00B865F1">
        <w:rPr>
          <w:rFonts w:ascii="Times New Roman" w:hAnsi="Times New Roman" w:cs="Times New Roman"/>
          <w:b w:val="0"/>
          <w:bCs/>
          <w:sz w:val="28"/>
          <w:szCs w:val="28"/>
        </w:rPr>
        <w:t>»</w:t>
      </w:r>
    </w:p>
    <w:p w:rsidR="00055754" w:rsidRPr="00074B8E" w:rsidRDefault="00055754" w:rsidP="00055754">
      <w:pPr>
        <w:spacing w:after="0" w:line="240" w:lineRule="auto"/>
        <w:jc w:val="both"/>
        <w:rPr>
          <w:rFonts w:ascii="Times New Roman" w:hAnsi="Times New Roman" w:cs="Times New Roman"/>
          <w:b/>
          <w:sz w:val="28"/>
          <w:szCs w:val="28"/>
        </w:rPr>
      </w:pPr>
      <w:r w:rsidRPr="00074B8E">
        <w:rPr>
          <w:rFonts w:ascii="Times New Roman" w:hAnsi="Times New Roman" w:cs="Times New Roman"/>
          <w:b/>
          <w:sz w:val="28"/>
          <w:szCs w:val="28"/>
        </w:rPr>
        <w:t>Распоряжения главы Завитинского района:</w:t>
      </w:r>
    </w:p>
    <w:p w:rsidR="00055754" w:rsidRPr="00074B8E" w:rsidRDefault="00055754" w:rsidP="00055754">
      <w:pPr>
        <w:pStyle w:val="15"/>
        <w:jc w:val="both"/>
        <w:rPr>
          <w:rFonts w:ascii="Times New Roman" w:hAnsi="Times New Roman" w:cs="Times New Roman"/>
          <w:bCs/>
          <w:sz w:val="28"/>
          <w:szCs w:val="28"/>
        </w:rPr>
      </w:pPr>
      <w:r w:rsidRPr="00074B8E">
        <w:rPr>
          <w:rFonts w:ascii="Times New Roman" w:hAnsi="Times New Roman" w:cs="Times New Roman"/>
          <w:bCs/>
          <w:sz w:val="28"/>
          <w:szCs w:val="28"/>
        </w:rPr>
        <w:t>№  38  26.02.2021</w:t>
      </w:r>
      <w:r w:rsidR="00B865F1">
        <w:rPr>
          <w:rFonts w:ascii="Times New Roman" w:hAnsi="Times New Roman" w:cs="Times New Roman"/>
          <w:bCs/>
          <w:sz w:val="28"/>
          <w:szCs w:val="28"/>
        </w:rPr>
        <w:t xml:space="preserve"> «</w:t>
      </w:r>
      <w:r w:rsidRPr="00074B8E">
        <w:rPr>
          <w:rFonts w:ascii="Times New Roman" w:hAnsi="Times New Roman" w:cs="Times New Roman"/>
          <w:bCs/>
          <w:sz w:val="28"/>
          <w:szCs w:val="28"/>
        </w:rPr>
        <w:t>О внесении изменения в распоряжение главы Завитинского района от 28.12.2017 № 340 «О создании комиссии по проверке знаний требований по охране  труда»</w:t>
      </w:r>
    </w:p>
    <w:p w:rsidR="00055754" w:rsidRDefault="00055754" w:rsidP="00055754">
      <w:pPr>
        <w:spacing w:after="0" w:line="240" w:lineRule="auto"/>
        <w:jc w:val="both"/>
        <w:rPr>
          <w:rFonts w:ascii="Times New Roman" w:hAnsi="Times New Roman" w:cs="Times New Roman"/>
          <w:bCs/>
          <w:sz w:val="28"/>
          <w:szCs w:val="28"/>
        </w:rPr>
      </w:pPr>
      <w:r w:rsidRPr="00074B8E">
        <w:rPr>
          <w:rFonts w:ascii="Times New Roman" w:hAnsi="Times New Roman" w:cs="Times New Roman"/>
          <w:bCs/>
          <w:sz w:val="28"/>
          <w:szCs w:val="28"/>
        </w:rPr>
        <w:t xml:space="preserve">№  46 от 09.03.2021 </w:t>
      </w:r>
      <w:r w:rsidR="00B865F1">
        <w:rPr>
          <w:rFonts w:ascii="Times New Roman" w:hAnsi="Times New Roman" w:cs="Times New Roman"/>
          <w:bCs/>
          <w:sz w:val="28"/>
          <w:szCs w:val="28"/>
        </w:rPr>
        <w:t>«</w:t>
      </w:r>
      <w:r w:rsidRPr="00074B8E">
        <w:rPr>
          <w:rFonts w:ascii="Times New Roman" w:hAnsi="Times New Roman" w:cs="Times New Roman"/>
          <w:bCs/>
          <w:sz w:val="28"/>
          <w:szCs w:val="28"/>
        </w:rPr>
        <w:t>О предоставлении и размещении информации об отборе получателей субсидий, в том числе  грантов  в форме субсидий,  предоставляемых юридическим лицам, индивидуальным  предпринимателям, а также физическим  лицам -производителям товаров, работ, услуг</w:t>
      </w:r>
      <w:r w:rsidR="00B865F1">
        <w:rPr>
          <w:rFonts w:ascii="Times New Roman" w:hAnsi="Times New Roman" w:cs="Times New Roman"/>
          <w:bCs/>
          <w:sz w:val="28"/>
          <w:szCs w:val="28"/>
        </w:rPr>
        <w:t>»</w:t>
      </w:r>
    </w:p>
    <w:p w:rsidR="00975231" w:rsidRPr="00975231" w:rsidRDefault="00975231" w:rsidP="00975231">
      <w:pPr>
        <w:spacing w:after="0" w:line="240" w:lineRule="auto"/>
        <w:jc w:val="both"/>
        <w:rPr>
          <w:rFonts w:ascii="Times New Roman" w:hAnsi="Times New Roman" w:cs="Times New Roman"/>
          <w:b/>
          <w:sz w:val="28"/>
          <w:szCs w:val="28"/>
        </w:rPr>
      </w:pPr>
      <w:r w:rsidRPr="00975231">
        <w:rPr>
          <w:rFonts w:ascii="Times New Roman" w:hAnsi="Times New Roman" w:cs="Times New Roman"/>
          <w:b/>
          <w:sz w:val="28"/>
          <w:szCs w:val="28"/>
        </w:rPr>
        <w:t xml:space="preserve">Решение Преображеновского </w:t>
      </w:r>
      <w:r w:rsidR="008A1D3C">
        <w:rPr>
          <w:rFonts w:ascii="Times New Roman" w:hAnsi="Times New Roman" w:cs="Times New Roman"/>
          <w:b/>
          <w:sz w:val="28"/>
          <w:szCs w:val="28"/>
        </w:rPr>
        <w:t xml:space="preserve">сельского </w:t>
      </w:r>
      <w:r w:rsidRPr="00975231">
        <w:rPr>
          <w:rFonts w:ascii="Times New Roman" w:hAnsi="Times New Roman" w:cs="Times New Roman"/>
          <w:b/>
          <w:sz w:val="28"/>
          <w:szCs w:val="28"/>
        </w:rPr>
        <w:t>Совета народных депутатов Завитинского района</w:t>
      </w:r>
      <w:r>
        <w:rPr>
          <w:rFonts w:ascii="Times New Roman" w:hAnsi="Times New Roman" w:cs="Times New Roman"/>
          <w:b/>
          <w:sz w:val="28"/>
          <w:szCs w:val="28"/>
        </w:rPr>
        <w:t>:</w:t>
      </w:r>
    </w:p>
    <w:p w:rsidR="00975231" w:rsidRPr="00975231" w:rsidRDefault="008A1D3C" w:rsidP="009752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92 04.03.2021 «</w:t>
      </w:r>
      <w:r w:rsidR="00975231" w:rsidRPr="00975231">
        <w:rPr>
          <w:rFonts w:ascii="Times New Roman" w:hAnsi="Times New Roman" w:cs="Times New Roman"/>
          <w:sz w:val="28"/>
          <w:szCs w:val="28"/>
        </w:rPr>
        <w:t>О внесении изменения в Положение «О земельном налоге на территории Преображеновского сельсовета»</w:t>
      </w:r>
    </w:p>
    <w:p w:rsidR="00975231" w:rsidRPr="006E2B6E" w:rsidRDefault="00975231" w:rsidP="00975231">
      <w:pPr>
        <w:rPr>
          <w:b/>
          <w:szCs w:val="28"/>
        </w:rPr>
      </w:pPr>
    </w:p>
    <w:p w:rsidR="003E05FC" w:rsidRPr="00FF58C9" w:rsidRDefault="00B865F1" w:rsidP="00FF58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Решение Завитинского районного Совета народных депутатов от 18.02.2021                                                           </w:t>
      </w:r>
      <w:r w:rsidR="003E05FC" w:rsidRPr="00FF58C9">
        <w:rPr>
          <w:rFonts w:ascii="Times New Roman" w:hAnsi="Times New Roman" w:cs="Times New Roman"/>
          <w:b/>
          <w:bCs/>
          <w:sz w:val="20"/>
          <w:szCs w:val="20"/>
        </w:rPr>
        <w:t>№ 155/28</w:t>
      </w:r>
    </w:p>
    <w:p w:rsidR="003E05FC" w:rsidRPr="00FF58C9" w:rsidRDefault="003E05FC" w:rsidP="00FF58C9">
      <w:pPr>
        <w:pStyle w:val="3"/>
        <w:spacing w:before="0" w:beforeAutospacing="0" w:after="0" w:afterAutospacing="0"/>
        <w:contextualSpacing/>
        <w:jc w:val="both"/>
        <w:rPr>
          <w:sz w:val="20"/>
          <w:szCs w:val="20"/>
        </w:rPr>
      </w:pPr>
      <w:r w:rsidRPr="00FF58C9">
        <w:rPr>
          <w:b w:val="0"/>
          <w:bCs w:val="0"/>
          <w:sz w:val="20"/>
          <w:szCs w:val="20"/>
        </w:rPr>
        <w:t xml:space="preserve">Об утверждении реестра муниципального имущества Завитинского района Амурской области Принято решением районного Совета народных депутатов 17 февраля 2021 </w:t>
      </w:r>
      <w:r w:rsidRPr="00FF58C9">
        <w:rPr>
          <w:sz w:val="20"/>
          <w:szCs w:val="20"/>
        </w:rPr>
        <w:t xml:space="preserve">1. </w:t>
      </w:r>
      <w:r w:rsidRPr="00FF58C9">
        <w:rPr>
          <w:b w:val="0"/>
          <w:bCs w:val="0"/>
          <w:sz w:val="20"/>
          <w:szCs w:val="20"/>
        </w:rPr>
        <w:t>Утвердить прилагаемый реестр муниципального имущества Завитинского района Амурской области. 2. Считать утратившим силу решение районного Совета народных депутатов от 27.02.2020 № 106/20 «Об утверждении реестра муниципального имущества Завитинского района Амурской области». 3. Реестр муниципального имущества Завитинского района Амурской области подлежит опубликованию на официальном сайте Завитинского района. 4. Настоящее решение вступает в силу со дня его подписания.</w:t>
      </w:r>
    </w:p>
    <w:p w:rsidR="00D66CAA" w:rsidRPr="00FF58C9" w:rsidRDefault="003E05FC"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Глава Завитинского района </w:t>
      </w:r>
      <w:r w:rsidRPr="00FF58C9">
        <w:rPr>
          <w:rFonts w:ascii="Times New Roman" w:hAnsi="Times New Roman" w:cs="Times New Roman"/>
          <w:sz w:val="20"/>
          <w:szCs w:val="20"/>
        </w:rPr>
        <w:tab/>
      </w:r>
      <w:r w:rsidRPr="00FF58C9">
        <w:rPr>
          <w:rFonts w:ascii="Times New Roman" w:hAnsi="Times New Roman" w:cs="Times New Roman"/>
          <w:sz w:val="20"/>
          <w:szCs w:val="20"/>
        </w:rPr>
        <w:tab/>
      </w:r>
      <w:r w:rsidRPr="00FF58C9">
        <w:rPr>
          <w:rFonts w:ascii="Times New Roman" w:hAnsi="Times New Roman" w:cs="Times New Roman"/>
          <w:sz w:val="20"/>
          <w:szCs w:val="20"/>
        </w:rPr>
        <w:tab/>
        <w:t xml:space="preserve">                                                                                                         С.С.Линевич</w:t>
      </w:r>
    </w:p>
    <w:p w:rsidR="00511DF7" w:rsidRPr="00FF58C9" w:rsidRDefault="00511DF7" w:rsidP="00FF58C9">
      <w:pPr>
        <w:pStyle w:val="3"/>
        <w:shd w:val="clear" w:color="auto" w:fill="FFFFFF"/>
        <w:spacing w:before="0" w:beforeAutospacing="0" w:after="0" w:afterAutospacing="0"/>
        <w:jc w:val="both"/>
        <w:rPr>
          <w:b w:val="0"/>
          <w:bCs w:val="0"/>
          <w:color w:val="1C1C1C"/>
          <w:sz w:val="20"/>
          <w:szCs w:val="20"/>
        </w:rPr>
      </w:pPr>
      <w:r w:rsidRPr="00FF58C9">
        <w:rPr>
          <w:b w:val="0"/>
          <w:bCs w:val="0"/>
          <w:sz w:val="20"/>
          <w:szCs w:val="20"/>
        </w:rPr>
        <w:t xml:space="preserve">Приложения располагаются на сайте </w:t>
      </w:r>
      <w:hyperlink r:id="rId8" w:history="1">
        <w:r w:rsidRPr="00FF58C9">
          <w:rPr>
            <w:rStyle w:val="af3"/>
            <w:b w:val="0"/>
            <w:bCs w:val="0"/>
            <w:sz w:val="20"/>
            <w:szCs w:val="20"/>
          </w:rPr>
          <w:t>http://zavitinsk.info/</w:t>
        </w:r>
      </w:hyperlink>
      <w:r w:rsidRPr="00FF58C9">
        <w:rPr>
          <w:b w:val="0"/>
          <w:bCs w:val="0"/>
          <w:sz w:val="20"/>
          <w:szCs w:val="20"/>
        </w:rPr>
        <w:t xml:space="preserve"> Документы – нормативно- правовые акты</w:t>
      </w:r>
      <w:r w:rsidR="00B865F1">
        <w:rPr>
          <w:b w:val="0"/>
          <w:bCs w:val="0"/>
          <w:sz w:val="20"/>
          <w:szCs w:val="20"/>
        </w:rPr>
        <w:t xml:space="preserve"> </w:t>
      </w:r>
      <w:r w:rsidRPr="00FF58C9">
        <w:rPr>
          <w:b w:val="0"/>
          <w:bCs w:val="0"/>
          <w:sz w:val="20"/>
          <w:szCs w:val="20"/>
        </w:rPr>
        <w:t xml:space="preserve">- </w:t>
      </w:r>
      <w:r w:rsidRPr="00FF58C9">
        <w:rPr>
          <w:b w:val="0"/>
          <w:bCs w:val="0"/>
          <w:color w:val="1C1C1C"/>
          <w:sz w:val="20"/>
          <w:szCs w:val="20"/>
        </w:rPr>
        <w:t>Решение Завитинского районного Совета народных депутатов 18.02.2021 № 155/28</w:t>
      </w:r>
    </w:p>
    <w:p w:rsidR="00511DF7" w:rsidRPr="00FF58C9" w:rsidRDefault="00B865F1" w:rsidP="00FF58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Решение Завитинского районного Совета народных депутатов от </w:t>
      </w:r>
      <w:r w:rsidR="00511DF7" w:rsidRPr="00FF58C9">
        <w:rPr>
          <w:rFonts w:ascii="Times New Roman" w:hAnsi="Times New Roman" w:cs="Times New Roman"/>
          <w:b/>
          <w:bCs/>
          <w:sz w:val="20"/>
          <w:szCs w:val="20"/>
        </w:rPr>
        <w:t>18.02.2021</w:t>
      </w:r>
      <w:r w:rsidR="00511DF7" w:rsidRPr="00FF58C9">
        <w:rPr>
          <w:rFonts w:ascii="Times New Roman" w:hAnsi="Times New Roman" w:cs="Times New Roman"/>
          <w:b/>
          <w:bCs/>
          <w:sz w:val="20"/>
          <w:szCs w:val="20"/>
        </w:rPr>
        <w:tab/>
      </w:r>
      <w:r w:rsidR="00511DF7" w:rsidRPr="00FF58C9">
        <w:rPr>
          <w:rFonts w:ascii="Times New Roman" w:hAnsi="Times New Roman" w:cs="Times New Roman"/>
          <w:b/>
          <w:bCs/>
          <w:sz w:val="20"/>
          <w:szCs w:val="20"/>
        </w:rPr>
        <w:tab/>
      </w:r>
      <w:r w:rsidR="00511DF7" w:rsidRPr="00FF58C9">
        <w:rPr>
          <w:rFonts w:ascii="Times New Roman" w:hAnsi="Times New Roman" w:cs="Times New Roman"/>
          <w:b/>
          <w:bCs/>
          <w:sz w:val="20"/>
          <w:szCs w:val="20"/>
        </w:rPr>
        <w:tab/>
      </w:r>
      <w:r w:rsidR="00511DF7" w:rsidRPr="00FF58C9">
        <w:rPr>
          <w:rFonts w:ascii="Times New Roman" w:hAnsi="Times New Roman" w:cs="Times New Roman"/>
          <w:b/>
          <w:bCs/>
          <w:sz w:val="20"/>
          <w:szCs w:val="20"/>
        </w:rPr>
        <w:tab/>
        <w:t xml:space="preserve">          № 156/28</w:t>
      </w:r>
    </w:p>
    <w:p w:rsidR="00511DF7" w:rsidRPr="00FF58C9" w:rsidRDefault="00511DF7" w:rsidP="00FF58C9">
      <w:pPr>
        <w:pStyle w:val="3"/>
        <w:spacing w:before="0" w:beforeAutospacing="0" w:after="0" w:afterAutospacing="0"/>
        <w:contextualSpacing/>
        <w:jc w:val="both"/>
        <w:rPr>
          <w:b w:val="0"/>
          <w:bCs w:val="0"/>
          <w:sz w:val="20"/>
          <w:szCs w:val="20"/>
        </w:rPr>
      </w:pPr>
      <w:r w:rsidRPr="00FF58C9">
        <w:rPr>
          <w:b w:val="0"/>
          <w:bCs w:val="0"/>
          <w:sz w:val="20"/>
          <w:szCs w:val="20"/>
        </w:rPr>
        <w:t>Р Е Ш Е Н И Е Об утверждении Правил землепользования и застройки Албазинского, Антоновского, Болдыревского,  Верхнеильиновского сельсоветов Завитинского района  Принято решением районного Совета народных депутатов 17 февраля 2021 1.Утвердить прилагаемые: 1.1. Правила землепользования и застройки Албазинского сельсовета Завитинского района; 1.2.  Правила землепользования и застройки Антоновского сельсовета Завитинского района; 1.3. Правила землепользования и застройки Болдыревского сельсовета Завитинского района; 1.4. Правила землепользования и застройки Верхнеильиновского сельсовета Завитинского района.  2. Настоящее решение вступает в силу со дня его официального опубликования.</w:t>
      </w:r>
    </w:p>
    <w:p w:rsidR="00511DF7" w:rsidRPr="00FF58C9" w:rsidRDefault="00511DF7"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Глава Завитинского района </w:t>
      </w:r>
      <w:r w:rsidRPr="00FF58C9">
        <w:rPr>
          <w:rFonts w:ascii="Times New Roman" w:hAnsi="Times New Roman" w:cs="Times New Roman"/>
          <w:sz w:val="20"/>
          <w:szCs w:val="20"/>
        </w:rPr>
        <w:tab/>
      </w:r>
      <w:r w:rsidRPr="00FF58C9">
        <w:rPr>
          <w:rFonts w:ascii="Times New Roman" w:hAnsi="Times New Roman" w:cs="Times New Roman"/>
          <w:sz w:val="20"/>
          <w:szCs w:val="20"/>
        </w:rPr>
        <w:tab/>
      </w:r>
      <w:r w:rsidRPr="00FF58C9">
        <w:rPr>
          <w:rFonts w:ascii="Times New Roman" w:hAnsi="Times New Roman" w:cs="Times New Roman"/>
          <w:sz w:val="20"/>
          <w:szCs w:val="20"/>
        </w:rPr>
        <w:tab/>
        <w:t xml:space="preserve">                                                                                                          С.С.Линевич</w:t>
      </w:r>
    </w:p>
    <w:p w:rsidR="00BA1E2A" w:rsidRPr="00FF58C9" w:rsidRDefault="00BA1E2A" w:rsidP="00FF58C9">
      <w:pPr>
        <w:pStyle w:val="3"/>
        <w:shd w:val="clear" w:color="auto" w:fill="FFFFFF"/>
        <w:spacing w:before="0" w:beforeAutospacing="0" w:after="0" w:afterAutospacing="0"/>
        <w:jc w:val="both"/>
        <w:rPr>
          <w:b w:val="0"/>
          <w:bCs w:val="0"/>
          <w:color w:val="1C1C1C"/>
          <w:sz w:val="20"/>
          <w:szCs w:val="20"/>
        </w:rPr>
      </w:pPr>
      <w:r w:rsidRPr="00FF58C9">
        <w:rPr>
          <w:b w:val="0"/>
          <w:bCs w:val="0"/>
          <w:sz w:val="20"/>
          <w:szCs w:val="20"/>
        </w:rPr>
        <w:t xml:space="preserve">Приложения располагаются на сайте </w:t>
      </w:r>
      <w:hyperlink r:id="rId9" w:history="1">
        <w:r w:rsidRPr="00FF58C9">
          <w:rPr>
            <w:rStyle w:val="af3"/>
            <w:b w:val="0"/>
            <w:bCs w:val="0"/>
            <w:sz w:val="20"/>
            <w:szCs w:val="20"/>
          </w:rPr>
          <w:t>http://zavitinsk.info/</w:t>
        </w:r>
      </w:hyperlink>
      <w:r w:rsidRPr="00FF58C9">
        <w:rPr>
          <w:b w:val="0"/>
          <w:bCs w:val="0"/>
          <w:sz w:val="20"/>
          <w:szCs w:val="20"/>
        </w:rPr>
        <w:t xml:space="preserve"> Документы – нормативно- правовые акты- </w:t>
      </w:r>
      <w:r w:rsidRPr="00FF58C9">
        <w:rPr>
          <w:b w:val="0"/>
          <w:bCs w:val="0"/>
          <w:color w:val="1C1C1C"/>
          <w:sz w:val="20"/>
          <w:szCs w:val="20"/>
        </w:rPr>
        <w:t>Решение Завитинского районного Совета народных депутатов 18.02.2021 № 156/28</w:t>
      </w:r>
    </w:p>
    <w:p w:rsidR="007021F8" w:rsidRPr="003A1F52" w:rsidRDefault="008A1D3C" w:rsidP="007021F8">
      <w:pPr>
        <w:pStyle w:val="3"/>
        <w:shd w:val="clear" w:color="auto" w:fill="FFFFFF"/>
        <w:spacing w:before="0" w:beforeAutospacing="0" w:after="0" w:afterAutospacing="0"/>
        <w:jc w:val="both"/>
        <w:rPr>
          <w:sz w:val="20"/>
          <w:szCs w:val="20"/>
        </w:rPr>
      </w:pPr>
      <w:r>
        <w:rPr>
          <w:sz w:val="20"/>
          <w:szCs w:val="20"/>
        </w:rPr>
        <w:t xml:space="preserve">Постановление </w:t>
      </w:r>
      <w:r w:rsidR="007021F8" w:rsidRPr="003A1F52">
        <w:rPr>
          <w:sz w:val="20"/>
          <w:szCs w:val="20"/>
        </w:rPr>
        <w:t xml:space="preserve">от 26.02.2021                                                                   </w:t>
      </w:r>
      <w:r>
        <w:rPr>
          <w:sz w:val="20"/>
          <w:szCs w:val="20"/>
        </w:rPr>
        <w:t xml:space="preserve">     </w:t>
      </w:r>
      <w:r>
        <w:rPr>
          <w:sz w:val="20"/>
          <w:szCs w:val="20"/>
        </w:rPr>
        <w:tab/>
      </w:r>
      <w:r>
        <w:rPr>
          <w:sz w:val="20"/>
          <w:szCs w:val="20"/>
        </w:rPr>
        <w:tab/>
        <w:t xml:space="preserve">                                                              </w:t>
      </w:r>
      <w:r w:rsidR="007021F8" w:rsidRPr="003A1F52">
        <w:rPr>
          <w:sz w:val="20"/>
          <w:szCs w:val="20"/>
        </w:rPr>
        <w:t>№ 87</w:t>
      </w:r>
    </w:p>
    <w:p w:rsidR="007021F8" w:rsidRPr="003A1F52" w:rsidRDefault="007021F8" w:rsidP="007021F8">
      <w:pPr>
        <w:tabs>
          <w:tab w:val="left" w:pos="9355"/>
        </w:tab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Об утверждении предельных тарифов (цен) на 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 В соответствии с п. 4 ч. 1 ст. 17 Федерального закона от 06.10.2003       №131-ФЗ «Об общих принципах организации местного самоуправления в Российской Федерации», пунктом 4 части 1 статьи 8 Устава Завитинского района и во исполнение решения Завитинского районного Совета народных депутатов от 12.11.2014 № 100/20 «Об утверждении Порядка принятия решений об установлении тарифов на услуги муниципальных учреждений (организаций) Завитинского района» </w:t>
      </w:r>
      <w:r w:rsidRPr="003A1F52">
        <w:rPr>
          <w:rFonts w:ascii="Times New Roman" w:hAnsi="Times New Roman" w:cs="Times New Roman"/>
          <w:b/>
          <w:sz w:val="20"/>
          <w:szCs w:val="20"/>
        </w:rPr>
        <w:t>п о с т а н о в л я ю</w:t>
      </w:r>
      <w:r w:rsidRPr="003A1F52">
        <w:rPr>
          <w:rFonts w:ascii="Times New Roman" w:hAnsi="Times New Roman" w:cs="Times New Roman"/>
          <w:sz w:val="20"/>
          <w:szCs w:val="20"/>
        </w:rPr>
        <w:t xml:space="preserve">:  1. Утвердить на период с 01.03.2021 по 31.12.2021 предельные тарифы (цены) на </w:t>
      </w:r>
      <w:r w:rsidRPr="003A1F52">
        <w:rPr>
          <w:rFonts w:ascii="Times New Roman" w:hAnsi="Times New Roman" w:cs="Times New Roman"/>
          <w:bCs/>
          <w:iCs/>
          <w:sz w:val="20"/>
          <w:szCs w:val="20"/>
        </w:rPr>
        <w:t>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w:t>
      </w:r>
      <w:r w:rsidRPr="003A1F52">
        <w:rPr>
          <w:rFonts w:ascii="Times New Roman" w:hAnsi="Times New Roman" w:cs="Times New Roman"/>
          <w:sz w:val="20"/>
          <w:szCs w:val="20"/>
        </w:rPr>
        <w:t>, согласно приложению к настоящему постановлению.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района А.Н.Мацкан.</w:t>
      </w: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Глава Завитинского района                                                               </w:t>
      </w:r>
      <w:r w:rsidR="008A1D3C">
        <w:rPr>
          <w:rFonts w:ascii="Times New Roman" w:hAnsi="Times New Roman" w:cs="Times New Roman"/>
          <w:sz w:val="20"/>
          <w:szCs w:val="20"/>
        </w:rPr>
        <w:t xml:space="preserve">                                                                           </w:t>
      </w:r>
      <w:r w:rsidRPr="003A1F52">
        <w:rPr>
          <w:rFonts w:ascii="Times New Roman" w:hAnsi="Times New Roman" w:cs="Times New Roman"/>
          <w:sz w:val="20"/>
          <w:szCs w:val="20"/>
        </w:rPr>
        <w:t xml:space="preserve">    С.С. Линевич</w:t>
      </w: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Приложение к постановлению главы Завитинского района от 26.02.2021 № 87 Предельные тарифы (цены) на 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705"/>
        <w:gridCol w:w="2760"/>
        <w:gridCol w:w="1748"/>
      </w:tblGrid>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п/п</w:t>
            </w: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Наименование дополнительной услуги, оказываемой на платной основе</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Единица измерения</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Стоимость услуги, рублей</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Ламинирование</w:t>
            </w:r>
          </w:p>
        </w:tc>
        <w:tc>
          <w:tcPr>
            <w:tcW w:w="1290"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лист формата А4</w:t>
            </w:r>
          </w:p>
        </w:tc>
        <w:tc>
          <w:tcPr>
            <w:tcW w:w="81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40,00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Продажа издательской продукции</w:t>
            </w:r>
          </w:p>
        </w:tc>
        <w:tc>
          <w:tcPr>
            <w:tcW w:w="1290"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страница</w:t>
            </w:r>
          </w:p>
        </w:tc>
        <w:tc>
          <w:tcPr>
            <w:tcW w:w="81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52,20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Поиск и составление тематических списков по различным источникам</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час работы</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364,00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Редактирование библиографического списка литературы заказчика</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заказ</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338,00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Предоставление доступа к «Интернет»</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30 минут</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36,00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Самостоятельная работа пользователя на ПК без выхода в «Интернет»</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час</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46,00 </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Отправка документов электронной почты с флеш-карты пользователя</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документ</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59,50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Перенос информации на электронный носитель</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документ</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40,00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Сканирование текста</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страница А4</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13,50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Сканирование  фотографий, таблиц, графиков</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изображение</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20,00</w:t>
            </w:r>
          </w:p>
        </w:tc>
      </w:tr>
      <w:tr w:rsidR="007021F8" w:rsidRPr="003A1F52" w:rsidTr="008A1D3C">
        <w:trPr>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Печать текста</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страница А4</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8,50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Печать текста с иллюстрациями, схемами</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1 страница А4 </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9,00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Печать текста с диска, флэш-карты</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страница</w:t>
            </w:r>
            <w:r w:rsidRPr="003A1F52">
              <w:rPr>
                <w:rFonts w:ascii="Times New Roman" w:hAnsi="Times New Roman" w:cs="Times New Roman"/>
                <w:sz w:val="20"/>
                <w:szCs w:val="20"/>
              </w:rPr>
              <w:t xml:space="preserve"> </w:t>
            </w:r>
            <w:r w:rsidRPr="003A1F52">
              <w:rPr>
                <w:rFonts w:ascii="Times New Roman" w:eastAsia="Times New Roman" w:hAnsi="Times New Roman" w:cs="Times New Roman"/>
                <w:sz w:val="20"/>
                <w:szCs w:val="20"/>
                <w:lang w:eastAsia="ru-RU"/>
              </w:rPr>
              <w:t xml:space="preserve">А4 </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8,50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Набор текста на компьютере</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страница А4</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80,00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Ксерокопирование документов и материалов посетителей</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копия</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8,50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Ксерокопирование методических материалов библиотеки</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копия</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8,50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Ксерокопирование на бумаге клиента</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копия</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8,00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Ксерокопирование документов из фонда библиотеки в учебных целях</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копия</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8,50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Брошюрование</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До 10 листов</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64,50</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Создание презентаций</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 слайд</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80,00 </w:t>
            </w:r>
          </w:p>
        </w:tc>
      </w:tr>
      <w:tr w:rsidR="007021F8" w:rsidRPr="003A1F52" w:rsidTr="008A1D3C">
        <w:trPr>
          <w:trHeight w:val="132"/>
          <w:jc w:val="center"/>
        </w:trPr>
        <w:tc>
          <w:tcPr>
            <w:tcW w:w="227" w:type="pct"/>
            <w:tcBorders>
              <w:top w:val="single" w:sz="4" w:space="0" w:color="auto"/>
              <w:left w:val="single" w:sz="4" w:space="0" w:color="auto"/>
              <w:bottom w:val="single" w:sz="4" w:space="0" w:color="auto"/>
              <w:right w:val="single" w:sz="4" w:space="0" w:color="auto"/>
            </w:tcBorders>
          </w:tcPr>
          <w:p w:rsidR="007021F8" w:rsidRPr="003A1F52" w:rsidRDefault="007021F8" w:rsidP="00975231">
            <w:pPr>
              <w:numPr>
                <w:ilvl w:val="0"/>
                <w:numId w:val="5"/>
              </w:numPr>
              <w:spacing w:after="0" w:line="240" w:lineRule="auto"/>
              <w:ind w:left="0" w:firstLine="0"/>
              <w:jc w:val="both"/>
              <w:rPr>
                <w:rFonts w:ascii="Times New Roman" w:eastAsia="Times New Roman" w:hAnsi="Times New Roman" w:cs="Times New Roman"/>
                <w:sz w:val="20"/>
                <w:szCs w:val="20"/>
                <w:lang w:eastAsia="ru-RU"/>
              </w:rPr>
            </w:pPr>
          </w:p>
        </w:tc>
        <w:tc>
          <w:tcPr>
            <w:tcW w:w="2666"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Составление сценария по определенной теме</w:t>
            </w:r>
          </w:p>
        </w:tc>
        <w:tc>
          <w:tcPr>
            <w:tcW w:w="1290"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До 5 страниц А4, размер шрифта Times New Roman 14</w:t>
            </w:r>
          </w:p>
        </w:tc>
        <w:tc>
          <w:tcPr>
            <w:tcW w:w="817" w:type="pct"/>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1625,00</w:t>
            </w:r>
          </w:p>
        </w:tc>
      </w:tr>
    </w:tbl>
    <w:p w:rsidR="008A1D3C" w:rsidRDefault="008A1D3C" w:rsidP="007021F8">
      <w:pPr>
        <w:spacing w:after="0" w:line="240" w:lineRule="auto"/>
        <w:jc w:val="both"/>
        <w:rPr>
          <w:rFonts w:ascii="Times New Roman" w:hAnsi="Times New Roman" w:cs="Times New Roman"/>
          <w:b/>
          <w:sz w:val="20"/>
          <w:szCs w:val="20"/>
        </w:rPr>
      </w:pPr>
    </w:p>
    <w:p w:rsidR="007021F8" w:rsidRPr="008A1D3C" w:rsidRDefault="008A1D3C" w:rsidP="007021F8">
      <w:pPr>
        <w:spacing w:after="0" w:line="240" w:lineRule="auto"/>
        <w:jc w:val="both"/>
        <w:rPr>
          <w:rFonts w:ascii="Times New Roman" w:eastAsia="Times New Roman" w:hAnsi="Times New Roman" w:cs="Times New Roman"/>
          <w:b/>
          <w:sz w:val="20"/>
          <w:szCs w:val="20"/>
          <w:lang w:eastAsia="ru-RU"/>
        </w:rPr>
      </w:pPr>
      <w:r w:rsidRPr="008A1D3C">
        <w:rPr>
          <w:rFonts w:ascii="Times New Roman" w:hAnsi="Times New Roman" w:cs="Times New Roman"/>
          <w:b/>
          <w:sz w:val="20"/>
          <w:szCs w:val="20"/>
        </w:rPr>
        <w:lastRenderedPageBreak/>
        <w:t>Постановление</w:t>
      </w:r>
      <w:r w:rsidRPr="008A1D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от </w:t>
      </w:r>
      <w:r w:rsidR="007021F8" w:rsidRPr="008A1D3C">
        <w:rPr>
          <w:rFonts w:ascii="Times New Roman" w:eastAsia="Times New Roman" w:hAnsi="Times New Roman" w:cs="Times New Roman"/>
          <w:b/>
          <w:sz w:val="20"/>
          <w:szCs w:val="20"/>
          <w:lang w:eastAsia="ru-RU"/>
        </w:rPr>
        <w:t xml:space="preserve">26.02.2021                                                                               </w:t>
      </w:r>
      <w:r>
        <w:rPr>
          <w:rFonts w:ascii="Times New Roman" w:eastAsia="Times New Roman" w:hAnsi="Times New Roman" w:cs="Times New Roman"/>
          <w:b/>
          <w:sz w:val="20"/>
          <w:szCs w:val="20"/>
          <w:lang w:eastAsia="ru-RU"/>
        </w:rPr>
        <w:t xml:space="preserve">                                                                     </w:t>
      </w:r>
      <w:r w:rsidR="007021F8" w:rsidRPr="008A1D3C">
        <w:rPr>
          <w:rFonts w:ascii="Times New Roman" w:eastAsia="Times New Roman" w:hAnsi="Times New Roman" w:cs="Times New Roman"/>
          <w:b/>
          <w:sz w:val="20"/>
          <w:szCs w:val="20"/>
          <w:lang w:eastAsia="ru-RU"/>
        </w:rPr>
        <w:t>№ 88</w:t>
      </w:r>
    </w:p>
    <w:p w:rsidR="007021F8" w:rsidRPr="003A1F52" w:rsidRDefault="007021F8" w:rsidP="007021F8">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Об утверждении Порядка предоставления субсидий субъектам малого и среднего предпринимательства, осуществляющим деятельность в сфере общественного питания В соответствии со ст. 78 Бюджетного кодекса Российской Федерации, ст. 17 Федерального </w:t>
      </w:r>
      <w:hyperlink r:id="rId10" w:history="1">
        <w:r w:rsidRPr="003A1F52">
          <w:rPr>
            <w:rFonts w:ascii="Times New Roman" w:eastAsia="Times New Roman" w:hAnsi="Times New Roman" w:cs="Times New Roman"/>
            <w:sz w:val="20"/>
            <w:szCs w:val="20"/>
            <w:lang w:eastAsia="ru-RU"/>
          </w:rPr>
          <w:t>закон</w:t>
        </w:r>
      </w:hyperlink>
      <w:r w:rsidRPr="003A1F52">
        <w:rPr>
          <w:rFonts w:ascii="Times New Roman" w:eastAsia="Times New Roman" w:hAnsi="Times New Roman" w:cs="Times New Roman"/>
          <w:sz w:val="20"/>
          <w:szCs w:val="20"/>
          <w:lang w:eastAsia="ru-RU"/>
        </w:rPr>
        <w:t xml:space="preserve">а от 24 июля 2007 г. № 209-ФЗ «О развитии малого и среднего предпринимательства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районе», утвержденной постановлением главы Завитинского района от 10.09.2014 № 342 </w:t>
      </w:r>
      <w:r w:rsidRPr="003A1F52">
        <w:rPr>
          <w:rFonts w:ascii="Times New Roman" w:eastAsia="Times New Roman" w:hAnsi="Times New Roman" w:cs="Times New Roman"/>
          <w:b/>
          <w:sz w:val="20"/>
          <w:szCs w:val="20"/>
          <w:lang w:eastAsia="ru-RU"/>
        </w:rPr>
        <w:t>п о с т а н о в л я ю:</w:t>
      </w:r>
      <w:r w:rsidRPr="003A1F52">
        <w:rPr>
          <w:rFonts w:ascii="Times New Roman" w:eastAsia="Times New Roman" w:hAnsi="Times New Roman" w:cs="Times New Roman"/>
          <w:sz w:val="20"/>
          <w:szCs w:val="20"/>
          <w:lang w:eastAsia="ru-RU"/>
        </w:rPr>
        <w:t xml:space="preserve"> 1. Утвердить Порядок предоставления субсидий субъектам малого и среднего предпринимательства, осуществляющим деятельность в сфере общественного питания согласно приложению к настоящему постановлению.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района А.Н. Мацкан.</w:t>
      </w:r>
    </w:p>
    <w:p w:rsidR="007021F8" w:rsidRPr="003A1F52" w:rsidRDefault="007021F8" w:rsidP="007021F8">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Глава Завитинского района                              </w:t>
      </w:r>
      <w:r w:rsidRPr="003A1F52">
        <w:rPr>
          <w:rFonts w:ascii="Times New Roman" w:eastAsia="Times New Roman" w:hAnsi="Times New Roman" w:cs="Times New Roman"/>
          <w:sz w:val="20"/>
          <w:szCs w:val="20"/>
          <w:lang w:eastAsia="ru-RU"/>
        </w:rPr>
        <w:tab/>
      </w:r>
      <w:r w:rsidRPr="003A1F52">
        <w:rPr>
          <w:rFonts w:ascii="Times New Roman" w:eastAsia="Times New Roman" w:hAnsi="Times New Roman" w:cs="Times New Roman"/>
          <w:sz w:val="20"/>
          <w:szCs w:val="20"/>
          <w:lang w:eastAsia="ru-RU"/>
        </w:rPr>
        <w:tab/>
      </w:r>
      <w:r w:rsidRPr="003A1F52">
        <w:rPr>
          <w:rFonts w:ascii="Times New Roman" w:eastAsia="Times New Roman" w:hAnsi="Times New Roman" w:cs="Times New Roman"/>
          <w:sz w:val="20"/>
          <w:szCs w:val="20"/>
          <w:lang w:eastAsia="ru-RU"/>
        </w:rPr>
        <w:tab/>
      </w:r>
      <w:r w:rsidRPr="003A1F52">
        <w:rPr>
          <w:rFonts w:ascii="Times New Roman" w:eastAsia="Times New Roman" w:hAnsi="Times New Roman" w:cs="Times New Roman"/>
          <w:sz w:val="20"/>
          <w:szCs w:val="20"/>
          <w:lang w:eastAsia="ru-RU"/>
        </w:rPr>
        <w:tab/>
      </w:r>
      <w:r w:rsidRPr="003A1F52">
        <w:rPr>
          <w:rFonts w:ascii="Times New Roman" w:eastAsia="Times New Roman" w:hAnsi="Times New Roman" w:cs="Times New Roman"/>
          <w:sz w:val="20"/>
          <w:szCs w:val="20"/>
          <w:lang w:eastAsia="ru-RU"/>
        </w:rPr>
        <w:tab/>
        <w:t xml:space="preserve">                                                С.С. Линевич</w:t>
      </w:r>
    </w:p>
    <w:p w:rsidR="007021F8" w:rsidRPr="003A1F52" w:rsidRDefault="007021F8" w:rsidP="007021F8">
      <w:pPr>
        <w:autoSpaceDE w:val="0"/>
        <w:autoSpaceDN w:val="0"/>
        <w:adjustRightInd w:val="0"/>
        <w:spacing w:after="0" w:line="240" w:lineRule="auto"/>
        <w:jc w:val="both"/>
        <w:rPr>
          <w:rFonts w:ascii="Times New Roman" w:hAnsi="Times New Roman" w:cs="Times New Roman"/>
          <w:bCs/>
          <w:sz w:val="20"/>
          <w:szCs w:val="20"/>
        </w:rPr>
      </w:pPr>
      <w:r w:rsidRPr="003A1F52">
        <w:rPr>
          <w:rFonts w:ascii="Times New Roman" w:hAnsi="Times New Roman" w:cs="Times New Roman"/>
          <w:bCs/>
          <w:sz w:val="20"/>
          <w:szCs w:val="20"/>
        </w:rPr>
        <w:t xml:space="preserve">Приложение  к постановлению главы Завитинского района от 26.03.2021 №88 </w:t>
      </w:r>
      <w:r w:rsidRPr="003A1F52">
        <w:rPr>
          <w:rFonts w:ascii="Times New Roman" w:hAnsi="Times New Roman" w:cs="Times New Roman"/>
          <w:sz w:val="20"/>
          <w:szCs w:val="20"/>
        </w:rPr>
        <w:t>Порядок предоставления субсидий субъектам малого и среднего предпринимательства, осуществляющим деятельность в сфере общественного питания</w:t>
      </w:r>
      <w:r w:rsidRPr="003A1F52">
        <w:rPr>
          <w:rFonts w:ascii="Times New Roman" w:hAnsi="Times New Roman" w:cs="Times New Roman"/>
          <w:bCs/>
          <w:sz w:val="20"/>
          <w:szCs w:val="20"/>
        </w:rPr>
        <w:t xml:space="preserve"> 1. Общие положения</w:t>
      </w:r>
      <w:bookmarkStart w:id="0" w:name="P62"/>
      <w:bookmarkEnd w:id="0"/>
      <w:r w:rsidRPr="003A1F52">
        <w:rPr>
          <w:rFonts w:ascii="Times New Roman" w:hAnsi="Times New Roman" w:cs="Times New Roman"/>
          <w:bCs/>
          <w:sz w:val="20"/>
          <w:szCs w:val="20"/>
        </w:rPr>
        <w:t xml:space="preserve"> 1.1 Настоящий Порядок предоставления </w:t>
      </w:r>
      <w:r w:rsidRPr="003A1F52">
        <w:rPr>
          <w:rFonts w:ascii="Times New Roman" w:hAnsi="Times New Roman" w:cs="Times New Roman"/>
          <w:sz w:val="20"/>
          <w:szCs w:val="20"/>
        </w:rPr>
        <w:t xml:space="preserve">субсидий субъектам малого и среднего предпринимательства, </w:t>
      </w:r>
      <w:r w:rsidRPr="003A1F52">
        <w:rPr>
          <w:rFonts w:ascii="Times New Roman" w:hAnsi="Times New Roman" w:cs="Times New Roman"/>
          <w:bCs/>
          <w:sz w:val="20"/>
          <w:szCs w:val="20"/>
        </w:rPr>
        <w:t xml:space="preserve">осуществляющим деятельность в сфере общественного питания (далее – Порядок) разработан в соответствии с Бюджетным </w:t>
      </w:r>
      <w:hyperlink r:id="rId11" w:history="1">
        <w:r w:rsidRPr="003A1F52">
          <w:rPr>
            <w:rFonts w:ascii="Times New Roman" w:hAnsi="Times New Roman" w:cs="Times New Roman"/>
            <w:bCs/>
            <w:sz w:val="20"/>
            <w:szCs w:val="20"/>
          </w:rPr>
          <w:t>кодексом</w:t>
        </w:r>
      </w:hyperlink>
      <w:r w:rsidRPr="003A1F52">
        <w:rPr>
          <w:rFonts w:ascii="Times New Roman" w:hAnsi="Times New Roman" w:cs="Times New Roman"/>
          <w:bCs/>
          <w:sz w:val="20"/>
          <w:szCs w:val="20"/>
        </w:rPr>
        <w:t xml:space="preserve"> Российской Федерации, Федеральным </w:t>
      </w:r>
      <w:hyperlink r:id="rId12" w:history="1">
        <w:r w:rsidRPr="003A1F52">
          <w:rPr>
            <w:rFonts w:ascii="Times New Roman" w:hAnsi="Times New Roman" w:cs="Times New Roman"/>
            <w:bCs/>
            <w:sz w:val="20"/>
            <w:szCs w:val="20"/>
          </w:rPr>
          <w:t>закон</w:t>
        </w:r>
      </w:hyperlink>
      <w:r w:rsidRPr="003A1F52">
        <w:rPr>
          <w:rFonts w:ascii="Times New Roman" w:hAnsi="Times New Roman" w:cs="Times New Roman"/>
          <w:bCs/>
          <w:sz w:val="20"/>
          <w:szCs w:val="20"/>
        </w:rPr>
        <w:t xml:space="preserve">ом от 24.07.2007 № 209-ФЗ «О развитии малого и среднего предпринимательства в Российской Федерации» (далее – Федеральный закон), </w:t>
      </w:r>
      <w:hyperlink r:id="rId13" w:history="1">
        <w:r w:rsidRPr="003A1F52">
          <w:rPr>
            <w:rFonts w:ascii="Times New Roman" w:hAnsi="Times New Roman" w:cs="Times New Roman"/>
            <w:bCs/>
            <w:sz w:val="20"/>
            <w:szCs w:val="20"/>
          </w:rPr>
          <w:t>постановлением</w:t>
        </w:r>
      </w:hyperlink>
      <w:r w:rsidRPr="003A1F52">
        <w:rPr>
          <w:rFonts w:ascii="Times New Roman" w:hAnsi="Times New Roman" w:cs="Times New Roman"/>
          <w:bCs/>
          <w:sz w:val="20"/>
          <w:szCs w:val="20"/>
        </w:rPr>
        <w:t xml:space="preserve"> Правительства Российской Федерации от 18.09.2020 № 1492 «</w:t>
      </w:r>
      <w:bookmarkStart w:id="1" w:name="_Hlk54263718"/>
      <w:r w:rsidRPr="003A1F52">
        <w:rPr>
          <w:rFonts w:ascii="Times New Roman" w:hAnsi="Times New Roman" w:cs="Times New Roman"/>
          <w:sz w:val="20"/>
          <w:szCs w:val="20"/>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1"/>
      <w:r w:rsidRPr="003A1F52">
        <w:rPr>
          <w:rFonts w:ascii="Times New Roman" w:hAnsi="Times New Roman" w:cs="Times New Roman"/>
          <w:bCs/>
          <w:sz w:val="20"/>
          <w:szCs w:val="20"/>
        </w:rPr>
        <w:t xml:space="preserve">», </w:t>
      </w:r>
      <w:hyperlink r:id="rId14" w:history="1">
        <w:r w:rsidRPr="003A1F52">
          <w:rPr>
            <w:rFonts w:ascii="Times New Roman" w:hAnsi="Times New Roman" w:cs="Times New Roman"/>
            <w:bCs/>
            <w:sz w:val="20"/>
            <w:szCs w:val="20"/>
          </w:rPr>
          <w:t>постановлением</w:t>
        </w:r>
      </w:hyperlink>
      <w:r w:rsidRPr="003A1F52">
        <w:rPr>
          <w:rFonts w:ascii="Times New Roman" w:hAnsi="Times New Roman" w:cs="Times New Roman"/>
          <w:bCs/>
          <w:sz w:val="20"/>
          <w:szCs w:val="20"/>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w:t>
      </w:r>
      <w:r w:rsidRPr="003A1F52">
        <w:rPr>
          <w:rFonts w:ascii="Times New Roman" w:hAnsi="Times New Roman" w:cs="Times New Roman"/>
          <w:sz w:val="20"/>
          <w:szCs w:val="20"/>
        </w:rPr>
        <w:t xml:space="preserve"> 10.09.2014 № 342 «Об утверждении муниципальной программы Завитинского района «Развитие субъектов малого и среднего предпринимательства в Завитинском районе»</w:t>
      </w:r>
      <w:r w:rsidRPr="003A1F52">
        <w:rPr>
          <w:rFonts w:ascii="Times New Roman" w:hAnsi="Times New Roman" w:cs="Times New Roman"/>
          <w:bCs/>
          <w:sz w:val="20"/>
          <w:szCs w:val="20"/>
        </w:rPr>
        <w:t xml:space="preserve"> и определяет цели, условия, порядок предоставления субсидий субъектам малого и среднего предпринимательства, осуществляющим деятельность в сфере общественного питания (далее – субсидия), категории субъектов малого и среднего предпринимательства, имеющих право на получение субсидии, порядок проведения отбора субъектов малого и среднего предпринимательства, порядок возврата субсидии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субсидии, и органом финансового контроля соблюдения условий, целей и порядка предоставления субсидии ее получателями.</w:t>
      </w:r>
      <w:r w:rsidRPr="003A1F52">
        <w:rPr>
          <w:rFonts w:ascii="Times New Roman" w:hAnsi="Times New Roman" w:cs="Times New Roman"/>
          <w:sz w:val="20"/>
          <w:szCs w:val="20"/>
        </w:rPr>
        <w:t xml:space="preserve">1.2. </w:t>
      </w:r>
      <w:r w:rsidRPr="003A1F52">
        <w:rPr>
          <w:rFonts w:ascii="Times New Roman" w:hAnsi="Times New Roman" w:cs="Times New Roman"/>
          <w:bCs/>
          <w:sz w:val="20"/>
          <w:szCs w:val="20"/>
        </w:rPr>
        <w:t>Субсидии предоставляются в рамках реализации мероприятий государственной программы в целях сохранения численности занятых у субъектов малого и среднего предпринимательства (далее – субъект МСП)</w:t>
      </w:r>
      <w:r w:rsidRPr="003A1F52">
        <w:rPr>
          <w:rFonts w:ascii="Times New Roman" w:hAnsi="Times New Roman" w:cs="Times New Roman"/>
          <w:sz w:val="20"/>
          <w:szCs w:val="20"/>
        </w:rPr>
        <w:t>, осуществляющих деятельность в сфере общественного питания, путем финансового обеспечения затрат в 2021 году.</w:t>
      </w:r>
      <w:r w:rsidRPr="003A1F52">
        <w:rPr>
          <w:rFonts w:ascii="Times New Roman" w:hAnsi="Times New Roman" w:cs="Times New Roman"/>
          <w:bCs/>
          <w:sz w:val="20"/>
          <w:szCs w:val="20"/>
        </w:rPr>
        <w:t xml:space="preserve"> 1.3. В целях реализации Порядка применяются следующие понятия и термины: 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15" w:history="1">
        <w:r w:rsidRPr="003A1F52">
          <w:rPr>
            <w:rFonts w:ascii="Times New Roman" w:hAnsi="Times New Roman" w:cs="Times New Roman"/>
            <w:bCs/>
            <w:sz w:val="20"/>
            <w:szCs w:val="20"/>
          </w:rPr>
          <w:t>статьей 4</w:t>
        </w:r>
      </w:hyperlink>
      <w:r w:rsidRPr="003A1F52">
        <w:rPr>
          <w:rFonts w:ascii="Times New Roman" w:hAnsi="Times New Roman" w:cs="Times New Roman"/>
          <w:bCs/>
          <w:sz w:val="20"/>
          <w:szCs w:val="20"/>
        </w:rPr>
        <w:t xml:space="preserve"> Федерального закона; заявка - комплект документов, составленный в соответствии с требованиями Порядка, необходимый для участия в отборе. 1.4.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 </w:t>
      </w:r>
      <w:r w:rsidRPr="003A1F52">
        <w:rPr>
          <w:rFonts w:ascii="Times New Roman" w:eastAsia="Calibri" w:hAnsi="Times New Roman" w:cs="Times New Roman"/>
          <w:bCs/>
          <w:sz w:val="20"/>
          <w:szCs w:val="20"/>
        </w:rPr>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r w:rsidRPr="003A1F52">
        <w:rPr>
          <w:rFonts w:ascii="Times New Roman" w:hAnsi="Times New Roman" w:cs="Times New Roman"/>
          <w:bCs/>
          <w:sz w:val="20"/>
          <w:szCs w:val="20"/>
        </w:rPr>
        <w:t xml:space="preserve"> 1.5. Главным распорядителем бюджетных средств является администрация Завитинского района (далее - главный распорядитель). Уполномоченным органом по реализации Порядка является отдел экономического развития и муниципальных закупок администрации Завитинского района (далее – Отдел).</w:t>
      </w:r>
      <w:r w:rsidRPr="003A1F52">
        <w:rPr>
          <w:rFonts w:ascii="Times New Roman" w:hAnsi="Times New Roman" w:cs="Times New Roman"/>
          <w:sz w:val="20"/>
          <w:szCs w:val="20"/>
        </w:rPr>
        <w:t xml:space="preserve">1.6. К категории участников отбора, имеющих право на получение субсидии относятся субъекты МСП, </w:t>
      </w:r>
      <w:r w:rsidRPr="003A1F52">
        <w:rPr>
          <w:rFonts w:ascii="Times New Roman" w:hAnsi="Times New Roman" w:cs="Times New Roman"/>
          <w:bCs/>
          <w:sz w:val="20"/>
          <w:szCs w:val="20"/>
        </w:rPr>
        <w:t xml:space="preserve">осуществляющие деятельность в сфере общественного питания </w:t>
      </w:r>
      <w:r w:rsidRPr="003A1F52">
        <w:rPr>
          <w:rFonts w:ascii="Times New Roman" w:hAnsi="Times New Roman" w:cs="Times New Roman"/>
          <w:sz w:val="20"/>
          <w:szCs w:val="20"/>
        </w:rPr>
        <w:t>по основному виду экономической деятельности (ОКВЭД 56</w:t>
      </w:r>
      <w:r w:rsidRPr="003A1F52">
        <w:rPr>
          <w:rFonts w:ascii="Times New Roman" w:hAnsi="Times New Roman" w:cs="Times New Roman"/>
          <w:b/>
          <w:bCs/>
          <w:iCs/>
          <w:sz w:val="20"/>
          <w:szCs w:val="20"/>
        </w:rPr>
        <w:t xml:space="preserve"> </w:t>
      </w:r>
      <w:r w:rsidRPr="003A1F52">
        <w:rPr>
          <w:rFonts w:ascii="Times New Roman" w:hAnsi="Times New Roman" w:cs="Times New Roman"/>
          <w:sz w:val="20"/>
          <w:szCs w:val="20"/>
        </w:rPr>
        <w:t>«Деятельность по предоставлению продуктов питания и напитков») и режим осуществления деятельности субъекта малого и среднего предпринимательства был ограничен требованиями к организациям общественного питания, предусмотренными распоряжением губернатора Амурской области от 27.01.2020 № 10-р «О введении режима повышенной готовности», за исключением организаций общественного питания:</w:t>
      </w:r>
      <w:r w:rsidRPr="003A1F52">
        <w:rPr>
          <w:rFonts w:ascii="Times New Roman" w:hAnsi="Times New Roman" w:cs="Times New Roman"/>
          <w:bCs/>
          <w:sz w:val="20"/>
          <w:szCs w:val="20"/>
        </w:rPr>
        <w:t xml:space="preserve"> </w:t>
      </w:r>
      <w:r w:rsidRPr="003A1F52">
        <w:rPr>
          <w:rFonts w:ascii="Times New Roman" w:hAnsi="Times New Roman" w:cs="Times New Roman"/>
          <w:sz w:val="20"/>
          <w:szCs w:val="20"/>
        </w:rPr>
        <w:t xml:space="preserve">являющихся объектами дорожного сервиса и расположенных вне границ населенных пунктов; осуществляющих деятельность по обслуживанию пассажиров в аэропортах, на железнодорожных вокзалах, на автовокзалах и автостанциях; организации питания закрытого типа; столовых. </w:t>
      </w:r>
      <w:r w:rsidRPr="003A1F52">
        <w:rPr>
          <w:rFonts w:ascii="Times New Roman" w:hAnsi="Times New Roman" w:cs="Times New Roman"/>
          <w:sz w:val="20"/>
        </w:rPr>
        <w:t>1.7. Субсидия</w:t>
      </w:r>
      <w:r w:rsidRPr="003A1F52">
        <w:rPr>
          <w:rFonts w:ascii="Times New Roman" w:hAnsi="Times New Roman" w:cs="Times New Roman"/>
          <w:bCs/>
          <w:sz w:val="20"/>
        </w:rPr>
        <w:t xml:space="preserve"> предоставляется участникам отбора, которые на дату подачи заявки соответствуют следующим критериям:</w:t>
      </w:r>
      <w:r w:rsidRPr="003A1F52">
        <w:rPr>
          <w:rFonts w:ascii="Times New Roman" w:hAnsi="Times New Roman" w:cs="Times New Roman"/>
          <w:bCs/>
          <w:sz w:val="20"/>
          <w:szCs w:val="20"/>
        </w:rPr>
        <w:t xml:space="preserve"> 1) </w:t>
      </w:r>
      <w:r w:rsidRPr="003A1F52">
        <w:rPr>
          <w:rFonts w:ascii="Times New Roman" w:hAnsi="Times New Roman" w:cs="Times New Roman"/>
          <w:sz w:val="20"/>
          <w:szCs w:val="20"/>
        </w:rPr>
        <w:t>участники отбора зарегистрированы на территории Завитинского района;</w:t>
      </w:r>
      <w:r w:rsidRPr="003A1F52">
        <w:rPr>
          <w:rFonts w:ascii="Times New Roman" w:hAnsi="Times New Roman" w:cs="Times New Roman"/>
          <w:bCs/>
          <w:sz w:val="20"/>
          <w:szCs w:val="20"/>
        </w:rPr>
        <w:t xml:space="preserve"> 2) </w:t>
      </w:r>
      <w:r w:rsidRPr="003A1F52">
        <w:rPr>
          <w:rFonts w:ascii="Times New Roman" w:hAnsi="Times New Roman" w:cs="Times New Roman"/>
          <w:sz w:val="20"/>
          <w:szCs w:val="20"/>
        </w:rPr>
        <w:t>субъект малого и среднего предпринимательства зарегистрирован в Едином государственном реестре юридических лиц либо в Едином государственном реестре индивидуальных предпринимателей не позднее 01.03.2020 и внесен в Единый реестр субъектов малого и среднего предпринимательства</w:t>
      </w:r>
      <w:r w:rsidRPr="003A1F52">
        <w:rPr>
          <w:rFonts w:ascii="Times New Roman" w:hAnsi="Times New Roman" w:cs="Times New Roman"/>
          <w:bCs/>
          <w:sz w:val="20"/>
          <w:szCs w:val="20"/>
        </w:rPr>
        <w:t>;</w:t>
      </w:r>
      <w:r w:rsidRPr="003A1F52">
        <w:rPr>
          <w:rFonts w:ascii="Times New Roman" w:hAnsi="Times New Roman" w:cs="Times New Roman"/>
          <w:bCs/>
          <w:sz w:val="20"/>
        </w:rPr>
        <w:t xml:space="preserve">3) </w:t>
      </w:r>
      <w:r w:rsidRPr="003A1F52">
        <w:rPr>
          <w:rFonts w:ascii="Times New Roman" w:hAnsi="Times New Roman" w:cs="Times New Roman"/>
          <w:sz w:val="20"/>
        </w:rPr>
        <w:t xml:space="preserve">субъект малого и среднего предпринимательства осуществляет деятельность в сфере общественного питания по основному виду экономической деятельности (ОКВЭД 56 «Деятельность по предоставлению продуктов питания и напитков») по состоянию на 01.12.2020; </w:t>
      </w:r>
      <w:r w:rsidRPr="003A1F52">
        <w:rPr>
          <w:rFonts w:ascii="Times New Roman" w:hAnsi="Times New Roman" w:cs="Times New Roman"/>
          <w:bCs/>
          <w:sz w:val="20"/>
        </w:rPr>
        <w:t>4) соблюдение субъектом малого и среднего предпринимательства ограничительных мероприятий при осуществлении деятельности, предусмотренных распоряжением губернатора Амурской области от 27.01.2020 № 10-р «О введении режима повышенной готовности» в части режима работы в декабре 2020 год 5) количество работников у субъекта малого и среднего предпринимательства за отчетный месяц, предшествующий месяцу подачи заявки, составляет не менее 2 работников;</w:t>
      </w:r>
      <w:r w:rsidRPr="003A1F52">
        <w:rPr>
          <w:rFonts w:ascii="Times New Roman" w:eastAsia="Times New Roman" w:hAnsi="Times New Roman" w:cs="Times New Roman"/>
          <w:bCs/>
          <w:sz w:val="20"/>
          <w:szCs w:val="20"/>
          <w:lang w:eastAsia="ru-RU"/>
        </w:rPr>
        <w:t xml:space="preserve">6) </w:t>
      </w:r>
      <w:r w:rsidRPr="003A1F52">
        <w:rPr>
          <w:rFonts w:ascii="Times New Roman" w:hAnsi="Times New Roman" w:cs="Times New Roman"/>
          <w:sz w:val="20"/>
          <w:szCs w:val="20"/>
        </w:rPr>
        <w:t xml:space="preserve">участники отбора - юридические лица не </w:t>
      </w:r>
      <w:r w:rsidRPr="003A1F52">
        <w:rPr>
          <w:rFonts w:ascii="Times New Roman" w:hAnsi="Times New Roman" w:cs="Times New Roman"/>
          <w:sz w:val="20"/>
          <w:szCs w:val="20"/>
        </w:rPr>
        <w:lastRenderedPageBreak/>
        <w:t>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021F8" w:rsidRPr="007021F8" w:rsidRDefault="007021F8" w:rsidP="007021F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A1F52">
        <w:rPr>
          <w:rFonts w:ascii="Times New Roman" w:hAnsi="Times New Roman" w:cs="Times New Roman"/>
          <w:sz w:val="20"/>
          <w:szCs w:val="20"/>
        </w:rPr>
        <w:t>участники отбора - индивидуальные предприниматели не должны прекратить деятельность в качестве индивидуального предпринимателя</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7) не являются </w:t>
      </w:r>
      <w:r w:rsidRPr="003A1F52">
        <w:rPr>
          <w:rFonts w:ascii="Times New Roman" w:hAnsi="Times New Roman" w:cs="Times New Roman"/>
          <w:sz w:val="20"/>
          <w:szCs w:val="20"/>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3A1F52">
        <w:rPr>
          <w:rFonts w:ascii="Times New Roman" w:hAnsi="Times New Roman" w:cs="Times New Roman"/>
          <w:sz w:val="20"/>
          <w:szCs w:val="20"/>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 xml:space="preserve">8) </w:t>
      </w:r>
      <w:r w:rsidRPr="003A1F52">
        <w:rPr>
          <w:rFonts w:ascii="Times New Roman" w:hAnsi="Times New Roman" w:cs="Times New Roman"/>
          <w:bCs/>
          <w:sz w:val="20"/>
          <w:szCs w:val="20"/>
        </w:rPr>
        <w:t xml:space="preserve">не получают средства из бюджета Завитинского района на основании иных нормативных правовых актов на цели, указанные в </w:t>
      </w:r>
      <w:hyperlink w:anchor="P46" w:history="1">
        <w:r w:rsidRPr="003A1F52">
          <w:rPr>
            <w:rFonts w:ascii="Times New Roman" w:hAnsi="Times New Roman" w:cs="Times New Roman"/>
            <w:bCs/>
            <w:sz w:val="20"/>
            <w:szCs w:val="20"/>
          </w:rPr>
          <w:t>пункте 1.2</w:t>
        </w:r>
      </w:hyperlink>
      <w:r w:rsidRPr="003A1F52">
        <w:rPr>
          <w:rFonts w:ascii="Times New Roman" w:hAnsi="Times New Roman" w:cs="Times New Roman"/>
          <w:bCs/>
          <w:sz w:val="20"/>
          <w:szCs w:val="20"/>
        </w:rPr>
        <w:t xml:space="preserve"> Порядка</w:t>
      </w:r>
      <w:r w:rsidRPr="003A1F52">
        <w:rPr>
          <w:rFonts w:ascii="Times New Roman" w:hAnsi="Times New Roman" w:cs="Times New Roman"/>
          <w:sz w:val="20"/>
          <w:szCs w:val="20"/>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9) </w:t>
      </w:r>
      <w:r w:rsidRPr="003A1F52">
        <w:rPr>
          <w:rFonts w:ascii="Times New Roman" w:hAnsi="Times New Roman" w:cs="Times New Roman"/>
          <w:sz w:val="20"/>
          <w:szCs w:val="20"/>
        </w:rPr>
        <w:t xml:space="preserve">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10) не являются участниками соглашений о разделе продукции; 11) не осуществляют предпринимательскую деятельность в сфере игорного бизнеса; 12)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13)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sidRPr="003A1F52">
        <w:rPr>
          <w:rFonts w:ascii="Times New Roman" w:hAnsi="Times New Roman" w:cs="Times New Roman"/>
          <w:b/>
          <w:sz w:val="20"/>
          <w:szCs w:val="20"/>
        </w:rPr>
        <w:t>2. Условия и порядок проведения отбора и предоставления субсидии субъектам малого и среднего предпринимательства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2.1. Получатели субсидии определяются путем запроса предложений, на основании заявок, направленных участниками отбора для участия в отборе, исходя из соответствия участника отбора установленным требованиям и очередности поступления заявок на участие в отборе.</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 xml:space="preserve">2.2. </w:t>
      </w:r>
      <w:r w:rsidRPr="003A1F52">
        <w:rPr>
          <w:rFonts w:ascii="Times New Roman" w:hAnsi="Times New Roman" w:cs="Times New Roman"/>
          <w:bCs/>
          <w:sz w:val="20"/>
          <w:szCs w:val="20"/>
        </w:rPr>
        <w:t>Отдел размещает объявление о проведении запроса предложений</w:t>
      </w:r>
      <w:r w:rsidRPr="003A1F52">
        <w:rPr>
          <w:rFonts w:ascii="Times New Roman" w:hAnsi="Times New Roman" w:cs="Times New Roman"/>
          <w:sz w:val="20"/>
          <w:szCs w:val="20"/>
          <w:lang w:eastAsia="ru-RU"/>
        </w:rPr>
        <w:t xml:space="preserve"> </w:t>
      </w:r>
      <w:r w:rsidRPr="003A1F52">
        <w:rPr>
          <w:rFonts w:ascii="Times New Roman" w:hAnsi="Times New Roman" w:cs="Times New Roman"/>
          <w:bCs/>
          <w:sz w:val="20"/>
          <w:szCs w:val="20"/>
        </w:rPr>
        <w:t>на официальном сайте администрации Завитинского района www.</w:t>
      </w:r>
      <w:r w:rsidRPr="003A1F52">
        <w:rPr>
          <w:rFonts w:ascii="Times New Roman" w:hAnsi="Times New Roman" w:cs="Times New Roman"/>
          <w:bCs/>
          <w:sz w:val="20"/>
          <w:szCs w:val="20"/>
          <w:lang w:val="en-US"/>
        </w:rPr>
        <w:t>zavitinsk</w:t>
      </w:r>
      <w:r w:rsidRPr="003A1F52">
        <w:rPr>
          <w:rFonts w:ascii="Times New Roman" w:hAnsi="Times New Roman" w:cs="Times New Roman"/>
          <w:bCs/>
          <w:sz w:val="20"/>
          <w:szCs w:val="20"/>
        </w:rPr>
        <w:t>.</w:t>
      </w:r>
      <w:r w:rsidRPr="003A1F52">
        <w:rPr>
          <w:rFonts w:ascii="Times New Roman" w:hAnsi="Times New Roman" w:cs="Times New Roman"/>
          <w:bCs/>
          <w:sz w:val="20"/>
          <w:szCs w:val="20"/>
          <w:lang w:val="en-US"/>
        </w:rPr>
        <w:t>info</w:t>
      </w:r>
      <w:r w:rsidRPr="003A1F52">
        <w:rPr>
          <w:rFonts w:ascii="Times New Roman" w:hAnsi="Times New Roman" w:cs="Times New Roman"/>
          <w:bCs/>
          <w:sz w:val="20"/>
          <w:szCs w:val="20"/>
        </w:rPr>
        <w:t xml:space="preserve"> в информационно-телекоммуникационной сети «Интернет» (раздел «Предпринимателям») не позднее чем за 1 (один) день до начала приема заявок.</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Объявление в обязательном порядке должно содержать: сведения о Порядке с указанием ссылки на официальный сайт администрации Завитинского района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Срок представления заявок, который должен составлять не менее 30 (тридцати) </w:t>
      </w:r>
      <w:r w:rsidRPr="003A1F52">
        <w:rPr>
          <w:rFonts w:ascii="Times New Roman" w:hAnsi="Times New Roman" w:cs="Times New Roman"/>
          <w:sz w:val="20"/>
          <w:szCs w:val="20"/>
          <w:lang w:eastAsia="ru-RU"/>
        </w:rPr>
        <w:t xml:space="preserve">календарных дней, следующих за днем размещения объявления о проведении запроса предложений, </w:t>
      </w:r>
      <w:r w:rsidRPr="003A1F52">
        <w:rPr>
          <w:rFonts w:ascii="Times New Roman" w:hAnsi="Times New Roman" w:cs="Times New Roman"/>
          <w:bCs/>
          <w:sz w:val="20"/>
          <w:szCs w:val="20"/>
        </w:rPr>
        <w:t>устанавливается главным распорядителем. 2.3. Для рассмотрения заявок участников отбора создается комиссия, состав которой утверждается распоряжением главы Завитинского района. Комиссия формируется из представителей Завитинского районного Совета народных депутатов, структурных подразделений администрации Завитинского района, предпринимательского сообщества.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Председателем комиссии назначается заместитель главы администрации Завитинского района,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2.4. Для участия в отборе субъект МСП</w:t>
      </w:r>
      <w:r w:rsidRPr="003A1F52">
        <w:rPr>
          <w:rFonts w:ascii="Times New Roman" w:hAnsi="Times New Roman" w:cs="Times New Roman"/>
          <w:bCs/>
          <w:sz w:val="20"/>
          <w:szCs w:val="20"/>
        </w:rPr>
        <w:t xml:space="preserve"> </w:t>
      </w:r>
      <w:r w:rsidRPr="003A1F52">
        <w:rPr>
          <w:rFonts w:ascii="Times New Roman" w:hAnsi="Times New Roman" w:cs="Times New Roman"/>
          <w:sz w:val="20"/>
          <w:szCs w:val="20"/>
        </w:rPr>
        <w:t>в сроки, установленные в объявлении о проведении отбора, представляет в Отдел заявку, включающую следующие документы:</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 xml:space="preserve">1) </w:t>
      </w:r>
      <w:r w:rsidRPr="003A1F52">
        <w:rPr>
          <w:rFonts w:ascii="Times New Roman" w:hAnsi="Times New Roman" w:cs="Times New Roman"/>
          <w:bCs/>
          <w:sz w:val="20"/>
          <w:szCs w:val="20"/>
        </w:rPr>
        <w:t>опись представленных документов, подписанную руководителем участника отбора;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2) </w:t>
      </w:r>
      <w:r w:rsidRPr="003A1F52">
        <w:rPr>
          <w:rFonts w:ascii="Times New Roman" w:hAnsi="Times New Roman" w:cs="Times New Roman"/>
          <w:sz w:val="20"/>
          <w:szCs w:val="20"/>
        </w:rPr>
        <w:t xml:space="preserve">заявление на предоставление субсидии, по форме согласно приложению № 1 к Порядку, подписанное руководителем </w:t>
      </w:r>
      <w:r w:rsidRPr="003A1F52">
        <w:rPr>
          <w:rFonts w:ascii="Times New Roman" w:hAnsi="Times New Roman" w:cs="Times New Roman"/>
          <w:bCs/>
          <w:sz w:val="20"/>
          <w:szCs w:val="20"/>
        </w:rPr>
        <w:t>участника отбора</w:t>
      </w:r>
      <w:r w:rsidRPr="003A1F52">
        <w:rPr>
          <w:rFonts w:ascii="Times New Roman" w:hAnsi="Times New Roman" w:cs="Times New Roman"/>
          <w:sz w:val="20"/>
          <w:szCs w:val="20"/>
        </w:rPr>
        <w:t xml:space="preserve"> или уполномоченным им лицом и скрепленное печатью (при наличии) </w:t>
      </w:r>
      <w:r w:rsidRPr="003A1F52">
        <w:rPr>
          <w:rFonts w:ascii="Times New Roman" w:hAnsi="Times New Roman" w:cs="Times New Roman"/>
          <w:bCs/>
          <w:sz w:val="20"/>
          <w:szCs w:val="20"/>
        </w:rPr>
        <w:t>участника отбора;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3) копию паспорта, удостоверяющего личность индивидуального предпринимателя или руководителя юридического лица; 4) копии документов, подтверждающих полномочия руководителя юридического </w:t>
      </w:r>
      <w:r w:rsidRPr="003A1F52">
        <w:rPr>
          <w:rFonts w:ascii="Times New Roman" w:hAnsi="Times New Roman" w:cs="Times New Roman"/>
          <w:sz w:val="20"/>
          <w:szCs w:val="20"/>
        </w:rPr>
        <w:t xml:space="preserve">лица на осуществление действий от имени юридического лица; 5) копию уведомления (справки, иного документа) российской кредитной организации об открытии расчетного счета </w:t>
      </w:r>
      <w:r w:rsidRPr="003A1F52">
        <w:rPr>
          <w:rFonts w:ascii="Times New Roman" w:hAnsi="Times New Roman" w:cs="Times New Roman"/>
          <w:bCs/>
          <w:sz w:val="20"/>
          <w:szCs w:val="20"/>
        </w:rPr>
        <w:t>участника отбора</w:t>
      </w:r>
      <w:r w:rsidRPr="003A1F52">
        <w:rPr>
          <w:rFonts w:ascii="Times New Roman" w:hAnsi="Times New Roman" w:cs="Times New Roman"/>
          <w:sz w:val="20"/>
          <w:szCs w:val="20"/>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 xml:space="preserve">6) </w:t>
      </w:r>
      <w:r w:rsidRPr="003A1F52">
        <w:rPr>
          <w:rFonts w:ascii="Times New Roman" w:hAnsi="Times New Roman" w:cs="Times New Roman"/>
          <w:bCs/>
          <w:sz w:val="20"/>
          <w:szCs w:val="20"/>
        </w:rPr>
        <w:t xml:space="preserve">копию формы СЗВ-М «Сведения о застрахованных лицах», </w:t>
      </w:r>
      <w:r w:rsidRPr="003A1F52">
        <w:rPr>
          <w:rFonts w:ascii="Times New Roman" w:hAnsi="Times New Roman" w:cs="Times New Roman"/>
          <w:sz w:val="20"/>
          <w:szCs w:val="20"/>
        </w:rPr>
        <w:t>утвержденной постановлением Правления Пенсионного фонда Российской Федерации от 01.02.2016 № 83п за отчетный месяц, предшествующий месяцу подачи заявки с отметкой территориального органа Пенсионного фонда Российской Федерации</w:t>
      </w:r>
      <w:r w:rsidRPr="003A1F52">
        <w:rPr>
          <w:rFonts w:ascii="Times New Roman" w:hAnsi="Times New Roman" w:cs="Times New Roman"/>
          <w:bCs/>
          <w:sz w:val="20"/>
          <w:szCs w:val="20"/>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7) </w:t>
      </w:r>
      <w:r w:rsidRPr="003A1F52">
        <w:rPr>
          <w:rFonts w:ascii="Times New Roman" w:hAnsi="Times New Roman" w:cs="Times New Roman"/>
          <w:sz w:val="20"/>
          <w:szCs w:val="20"/>
        </w:rPr>
        <w:t>копии документов, подтверждающих право собственности или пользования помещением для осуществления деятельности в сфере общественного питания</w:t>
      </w:r>
      <w:r w:rsidRPr="003A1F52">
        <w:rPr>
          <w:rFonts w:ascii="Times New Roman" w:hAnsi="Times New Roman" w:cs="Times New Roman"/>
          <w:bCs/>
          <w:sz w:val="20"/>
          <w:szCs w:val="20"/>
        </w:rPr>
        <w:t xml:space="preserve">; 8) </w:t>
      </w:r>
      <w:r w:rsidRPr="003A1F52">
        <w:rPr>
          <w:rFonts w:ascii="Times New Roman" w:hAnsi="Times New Roman" w:cs="Times New Roman"/>
          <w:sz w:val="20"/>
          <w:szCs w:val="20"/>
        </w:rPr>
        <w:t>копию карточки регистрации контрольно-кассовой техники, принадлежащей субъекту малого и среднего предпринимательства, установленной по адресу нахождения заявленного объекта общественного питания, с датой регистрации (перерегистрации) не позднее 01.01.2021.</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2.5. </w:t>
      </w:r>
      <w:r w:rsidRPr="003A1F52">
        <w:rPr>
          <w:rFonts w:ascii="Times New Roman" w:hAnsi="Times New Roman" w:cs="Times New Roman"/>
          <w:sz w:val="20"/>
          <w:szCs w:val="20"/>
        </w:rPr>
        <w:t>Участник отбора</w:t>
      </w:r>
      <w:r w:rsidRPr="003A1F52">
        <w:rPr>
          <w:rFonts w:ascii="Times New Roman" w:hAnsi="Times New Roman" w:cs="Times New Roman"/>
          <w:bCs/>
          <w:sz w:val="20"/>
          <w:szCs w:val="20"/>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2.6. Заявка подается на бумажном носителе.</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Заявка должна быть сброшюрована в одну папку, подписана участником отбора</w:t>
      </w:r>
      <w:r w:rsidRPr="003A1F52">
        <w:rPr>
          <w:rFonts w:ascii="Times New Roman" w:hAnsi="Times New Roman" w:cs="Times New Roman"/>
          <w:sz w:val="20"/>
          <w:szCs w:val="20"/>
        </w:rPr>
        <w:t xml:space="preserve"> и скреплена печатью (при наличии)</w:t>
      </w:r>
      <w:r w:rsidRPr="003A1F52">
        <w:rPr>
          <w:rFonts w:ascii="Times New Roman" w:hAnsi="Times New Roman" w:cs="Times New Roman"/>
          <w:bCs/>
          <w:sz w:val="20"/>
          <w:szCs w:val="20"/>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 xml:space="preserve">Копии документов заверяются подписью </w:t>
      </w:r>
      <w:r w:rsidRPr="003A1F52">
        <w:rPr>
          <w:rFonts w:ascii="Times New Roman" w:hAnsi="Times New Roman" w:cs="Times New Roman"/>
          <w:bCs/>
          <w:sz w:val="20"/>
          <w:szCs w:val="20"/>
        </w:rPr>
        <w:t>участника отбора</w:t>
      </w:r>
      <w:r w:rsidRPr="003A1F52">
        <w:rPr>
          <w:rFonts w:ascii="Times New Roman" w:hAnsi="Times New Roman" w:cs="Times New Roman"/>
          <w:sz w:val="20"/>
          <w:szCs w:val="20"/>
        </w:rPr>
        <w:t xml:space="preserve"> и скрепляются печатью (при наличии).</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Расходы, связанные с подготовкой заявки, несет участник отбора.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2.7.</w:t>
      </w:r>
      <w:r w:rsidRPr="003A1F52">
        <w:rPr>
          <w:rFonts w:ascii="Times New Roman" w:hAnsi="Times New Roman" w:cs="Times New Roman"/>
          <w:bCs/>
          <w:sz w:val="20"/>
          <w:szCs w:val="20"/>
        </w:rPr>
        <w:t xml:space="preserve"> Отдел регистрирует заявку в порядке очередности в журнале регистрации в день ее поступления </w:t>
      </w:r>
      <w:r w:rsidRPr="003A1F52">
        <w:rPr>
          <w:rFonts w:ascii="Times New Roman" w:hAnsi="Times New Roman" w:cs="Times New Roman"/>
          <w:sz w:val="20"/>
          <w:szCs w:val="20"/>
        </w:rPr>
        <w:t>с указанием времени поступления заявки</w:t>
      </w:r>
      <w:r w:rsidRPr="003A1F52">
        <w:rPr>
          <w:rFonts w:ascii="Times New Roman" w:hAnsi="Times New Roman" w:cs="Times New Roman"/>
          <w:bCs/>
          <w:sz w:val="20"/>
          <w:szCs w:val="20"/>
        </w:rPr>
        <w:t>.</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2.8. Документы, представленные по истечении срока приема заявок, указанного в объявлении о проведении запроса предложений, не принимаются.2.9. Участник отбора вправе подать только одну заявку на участие в отборе.В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2.10. Участник отбора вправе направить запрос в письменной форме Отделу о даче разъяснений положений Порядка на электронную почту </w:t>
      </w:r>
      <w:hyperlink r:id="rId16" w:history="1">
        <w:r w:rsidRPr="003A1F52">
          <w:rPr>
            <w:rStyle w:val="af3"/>
            <w:rFonts w:ascii="Times New Roman" w:hAnsi="Times New Roman" w:cs="Times New Roman"/>
            <w:bCs/>
            <w:sz w:val="20"/>
            <w:szCs w:val="20"/>
            <w:lang w:val="en-US"/>
          </w:rPr>
          <w:t>ekonom</w:t>
        </w:r>
        <w:r w:rsidRPr="003A1F52">
          <w:rPr>
            <w:rStyle w:val="af3"/>
            <w:rFonts w:ascii="Times New Roman" w:hAnsi="Times New Roman" w:cs="Times New Roman"/>
            <w:bCs/>
            <w:sz w:val="20"/>
            <w:szCs w:val="20"/>
          </w:rPr>
          <w:t>18@</w:t>
        </w:r>
        <w:r w:rsidRPr="003A1F52">
          <w:rPr>
            <w:rStyle w:val="af3"/>
            <w:rFonts w:ascii="Times New Roman" w:hAnsi="Times New Roman" w:cs="Times New Roman"/>
            <w:bCs/>
            <w:sz w:val="20"/>
            <w:szCs w:val="20"/>
            <w:lang w:val="en-US"/>
          </w:rPr>
          <w:t>mail</w:t>
        </w:r>
        <w:r w:rsidRPr="003A1F52">
          <w:rPr>
            <w:rStyle w:val="af3"/>
            <w:rFonts w:ascii="Times New Roman" w:hAnsi="Times New Roman" w:cs="Times New Roman"/>
            <w:bCs/>
            <w:sz w:val="20"/>
            <w:szCs w:val="20"/>
          </w:rPr>
          <w:t>.</w:t>
        </w:r>
        <w:r w:rsidRPr="003A1F52">
          <w:rPr>
            <w:rStyle w:val="af3"/>
            <w:rFonts w:ascii="Times New Roman" w:hAnsi="Times New Roman" w:cs="Times New Roman"/>
            <w:bCs/>
            <w:sz w:val="20"/>
            <w:szCs w:val="20"/>
            <w:lang w:val="en-US"/>
          </w:rPr>
          <w:t>ru</w:t>
        </w:r>
      </w:hyperlink>
      <w:r w:rsidRPr="003A1F52">
        <w:rPr>
          <w:rFonts w:ascii="Times New Roman" w:hAnsi="Times New Roman" w:cs="Times New Roman"/>
          <w:bCs/>
          <w:sz w:val="20"/>
          <w:szCs w:val="20"/>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lang w:eastAsia="ru-RU"/>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lang w:eastAsia="ru-RU"/>
        </w:rPr>
        <w:t>2.11. Участник отбора вправе изменить или отозвать свою заявку в любое время после ее подачи в срок до дня заседания комиссии.</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lang w:eastAsia="ru-RU"/>
        </w:rPr>
        <w:t xml:space="preserve">2.12. Отдел в течение 3 (трех) рабочих дней с даты подачи заявки направляет запрос в отношении участника отбора, </w:t>
      </w:r>
      <w:r w:rsidRPr="003A1F52">
        <w:rPr>
          <w:rFonts w:ascii="Times New Roman" w:hAnsi="Times New Roman" w:cs="Times New Roman"/>
          <w:sz w:val="20"/>
          <w:szCs w:val="20"/>
          <w:lang w:eastAsia="ru-RU"/>
        </w:rPr>
        <w:lastRenderedPageBreak/>
        <w:t xml:space="preserve">представившего заявку, о фактах нарушения санитарно-эпидемиологических требований и ограничительных мероприятий при осуществлении деятельности, предусмотренных </w:t>
      </w:r>
      <w:hyperlink r:id="rId17" w:history="1">
        <w:r w:rsidRPr="003A1F52">
          <w:rPr>
            <w:rFonts w:ascii="Times New Roman" w:hAnsi="Times New Roman" w:cs="Times New Roman"/>
            <w:bCs/>
            <w:sz w:val="20"/>
            <w:szCs w:val="20"/>
          </w:rPr>
          <w:t>распоряжением</w:t>
        </w:r>
      </w:hyperlink>
      <w:r w:rsidRPr="003A1F52">
        <w:rPr>
          <w:rFonts w:ascii="Times New Roman" w:hAnsi="Times New Roman" w:cs="Times New Roman"/>
          <w:bCs/>
          <w:sz w:val="20"/>
          <w:szCs w:val="20"/>
        </w:rPr>
        <w:t xml:space="preserve"> губернатора Амурской области от 27.01.2020 № 10-р «О введении режима повышенной готовности» в части режима (времени) работы в декабре 2020 года</w:t>
      </w:r>
      <w:r w:rsidRPr="003A1F52">
        <w:rPr>
          <w:rFonts w:ascii="Times New Roman" w:hAnsi="Times New Roman" w:cs="Times New Roman"/>
          <w:sz w:val="20"/>
          <w:szCs w:val="20"/>
          <w:lang w:eastAsia="ru-RU"/>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 xml:space="preserve">в Управление Федеральной службы по надзору в сфере защиты прав потребителей и благополучия человека по Амурской области; в отделение полиции по Завитинскому району Управления Министерства внутренних дел России по Амурской области. </w:t>
      </w:r>
      <w:r w:rsidRPr="003A1F52">
        <w:rPr>
          <w:rFonts w:ascii="Times New Roman" w:hAnsi="Times New Roman" w:cs="Times New Roman"/>
          <w:sz w:val="20"/>
          <w:szCs w:val="20"/>
          <w:lang w:eastAsia="ru-RU"/>
        </w:rPr>
        <w:t xml:space="preserve">2.13. Отдел в течение 10 (десяти) дней со дня получения последнего ответа на запрос, указанный в </w:t>
      </w:r>
      <w:hyperlink r:id="rId18" w:history="1">
        <w:r w:rsidRPr="003A1F52">
          <w:rPr>
            <w:rFonts w:ascii="Times New Roman" w:hAnsi="Times New Roman" w:cs="Times New Roman"/>
            <w:sz w:val="20"/>
            <w:szCs w:val="20"/>
            <w:lang w:eastAsia="ru-RU"/>
          </w:rPr>
          <w:t>пункте 2.12</w:t>
        </w:r>
      </w:hyperlink>
      <w:r w:rsidRPr="003A1F52">
        <w:rPr>
          <w:rFonts w:ascii="Times New Roman" w:hAnsi="Times New Roman" w:cs="Times New Roman"/>
          <w:sz w:val="20"/>
          <w:szCs w:val="20"/>
          <w:lang w:eastAsia="ru-RU"/>
        </w:rPr>
        <w:t xml:space="preserve"> Порядка, передает заявки в комиссию для рассмотрения. </w:t>
      </w:r>
      <w:r w:rsidRPr="003A1F52">
        <w:rPr>
          <w:rFonts w:ascii="Times New Roman" w:hAnsi="Times New Roman" w:cs="Times New Roman"/>
          <w:bCs/>
          <w:sz w:val="20"/>
          <w:szCs w:val="20"/>
        </w:rPr>
        <w:t xml:space="preserve">Заседания комиссии проводятся по мере поступления заявок. </w:t>
      </w:r>
      <w:r w:rsidRPr="003A1F52">
        <w:rPr>
          <w:rFonts w:ascii="Times New Roman" w:hAnsi="Times New Roman" w:cs="Times New Roman"/>
          <w:sz w:val="20"/>
          <w:szCs w:val="20"/>
          <w:lang w:eastAsia="ru-RU"/>
        </w:rPr>
        <w:t>Очередность</w:t>
      </w:r>
      <w:r w:rsidRPr="003A1F52">
        <w:rPr>
          <w:rFonts w:ascii="Times New Roman" w:hAnsi="Times New Roman" w:cs="Times New Roman"/>
          <w:sz w:val="20"/>
          <w:szCs w:val="20"/>
        </w:rPr>
        <w:t xml:space="preserve"> рассмотрения заявок формируется согласно дате и времени регистрации заявок. Заявки участников отбора рассматриваются комиссией в течение 10 (десяти) дней со дня их получения. </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Члены комиссии проверяют соответствие заявок требованиям, установленным </w:t>
      </w:r>
      <w:hyperlink w:anchor="Par55" w:history="1">
        <w:r w:rsidRPr="003A1F52">
          <w:rPr>
            <w:rFonts w:ascii="Times New Roman" w:hAnsi="Times New Roman" w:cs="Times New Roman"/>
            <w:bCs/>
            <w:sz w:val="20"/>
            <w:szCs w:val="20"/>
          </w:rPr>
          <w:t>пунктами 2.4</w:t>
        </w:r>
      </w:hyperlink>
      <w:r w:rsidRPr="003A1F52">
        <w:rPr>
          <w:rFonts w:ascii="Times New Roman" w:hAnsi="Times New Roman" w:cs="Times New Roman"/>
          <w:bCs/>
          <w:sz w:val="20"/>
          <w:szCs w:val="20"/>
        </w:rPr>
        <w:t xml:space="preserve"> и 2.6 Порядка, соответствие участника отбора условиям, установленным </w:t>
      </w:r>
      <w:hyperlink w:anchor="Par43" w:history="1">
        <w:r w:rsidRPr="003A1F52">
          <w:rPr>
            <w:rFonts w:ascii="Times New Roman" w:hAnsi="Times New Roman" w:cs="Times New Roman"/>
            <w:bCs/>
            <w:sz w:val="20"/>
            <w:szCs w:val="20"/>
          </w:rPr>
          <w:t>пунктом 1.7</w:t>
        </w:r>
      </w:hyperlink>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Порядка.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Решение об отклонении заявок участников отбора принимается по следующим основаниям:</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1) несоответствие участника отбора требованиям, установленным пунктом 1.7 Порядка;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 xml:space="preserve">2) </w:t>
      </w:r>
      <w:r w:rsidRPr="003A1F52">
        <w:rPr>
          <w:rFonts w:ascii="Times New Roman" w:hAnsi="Times New Roman" w:cs="Times New Roman"/>
          <w:sz w:val="20"/>
          <w:szCs w:val="20"/>
          <w:lang w:eastAsia="ru-RU"/>
        </w:rPr>
        <w:t xml:space="preserve">несоответствие представленных заявок (документов) требованиям, установленным пунктом 2.6 Порядка и (или) </w:t>
      </w:r>
      <w:r w:rsidRPr="003A1F52">
        <w:rPr>
          <w:rFonts w:ascii="Times New Roman" w:hAnsi="Times New Roman" w:cs="Times New Roman"/>
          <w:bCs/>
          <w:sz w:val="20"/>
          <w:szCs w:val="20"/>
        </w:rPr>
        <w:t xml:space="preserve">представление не всех документов, которые должны быть представлены в соответствии с </w:t>
      </w:r>
      <w:hyperlink w:anchor="Par59" w:history="1">
        <w:r w:rsidRPr="003A1F52">
          <w:rPr>
            <w:rFonts w:ascii="Times New Roman" w:hAnsi="Times New Roman" w:cs="Times New Roman"/>
            <w:bCs/>
            <w:sz w:val="20"/>
            <w:szCs w:val="20"/>
          </w:rPr>
          <w:t>пунктом</w:t>
        </w:r>
      </w:hyperlink>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2.4 Порядка</w:t>
      </w:r>
      <w:r w:rsidRPr="003A1F52">
        <w:rPr>
          <w:rFonts w:ascii="Times New Roman" w:hAnsi="Times New Roman" w:cs="Times New Roman"/>
          <w:sz w:val="20"/>
          <w:szCs w:val="20"/>
          <w:lang w:eastAsia="ru-RU"/>
        </w:rPr>
        <w:t>;</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lang w:eastAsia="ru-RU"/>
        </w:rPr>
        <w:t xml:space="preserve">3) недостоверность представленной </w:t>
      </w:r>
      <w:r w:rsidRPr="003A1F52">
        <w:rPr>
          <w:rFonts w:ascii="Times New Roman" w:hAnsi="Times New Roman" w:cs="Times New Roman"/>
          <w:bCs/>
          <w:sz w:val="20"/>
          <w:szCs w:val="20"/>
        </w:rPr>
        <w:t>участником отбора</w:t>
      </w:r>
      <w:r w:rsidRPr="003A1F52">
        <w:rPr>
          <w:rFonts w:ascii="Times New Roman" w:hAnsi="Times New Roman" w:cs="Times New Roman"/>
          <w:sz w:val="20"/>
          <w:szCs w:val="20"/>
          <w:lang w:eastAsia="ru-RU"/>
        </w:rPr>
        <w:t xml:space="preserve"> информации, в том числе информации о месте нахождения и адресе юридического лица;</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lang w:eastAsia="ru-RU"/>
        </w:rPr>
        <w:t>4) подача заявки после даты и (или) времени, определенных для подачи заявок;</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bCs/>
          <w:sz w:val="20"/>
          <w:szCs w:val="20"/>
        </w:rPr>
        <w:t>5) не истечение 3 (трех) лет со дня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По результатам рассмотрения заявок комиссией оформляется протокол.</w:t>
      </w:r>
      <w:r w:rsidRPr="003A1F52">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2.14. Главный распорядитель в течение 10 (десяти) дней со дня получения протокола комиссии принимает одно из следующих решений:</w:t>
      </w:r>
      <w:r>
        <w:rPr>
          <w:rFonts w:ascii="Times New Roman" w:eastAsia="Times New Roman" w:hAnsi="Times New Roman" w:cs="Times New Roman"/>
          <w:bCs/>
          <w:sz w:val="20"/>
          <w:szCs w:val="20"/>
          <w:lang w:eastAsia="ru-RU"/>
        </w:rPr>
        <w:t xml:space="preserve"> </w:t>
      </w:r>
      <w:r w:rsidRPr="003A1F52">
        <w:rPr>
          <w:rFonts w:ascii="Times New Roman" w:hAnsi="Times New Roman" w:cs="Times New Roman"/>
          <w:sz w:val="20"/>
          <w:szCs w:val="20"/>
        </w:rPr>
        <w:t xml:space="preserve">1) о предоставлении субсидии; 2) об отказе в предоставлении субсидии. </w:t>
      </w:r>
      <w:r w:rsidRPr="003A1F52">
        <w:rPr>
          <w:rFonts w:ascii="Times New Roman" w:hAnsi="Times New Roman" w:cs="Times New Roman"/>
          <w:bCs/>
          <w:sz w:val="20"/>
          <w:szCs w:val="20"/>
        </w:rPr>
        <w:t xml:space="preserve">2.15. Основанием для отказа участнику отбора в предоставлении субсидии является недостаточность бюджетных средств текущего года, предусмотренных для предоставления субсидии. </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 xml:space="preserve">2.16. </w:t>
      </w:r>
      <w:r w:rsidRPr="003A1F52">
        <w:rPr>
          <w:rFonts w:ascii="Times New Roman" w:hAnsi="Times New Roman" w:cs="Times New Roman"/>
          <w:sz w:val="20"/>
          <w:szCs w:val="20"/>
        </w:rPr>
        <w:t>Отдел в течение 3 (трех) рабочих дней со дня принятия главным распорядителем решения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указанный им в заявлении на предоставление субсидии, а также информирует участников отбора о предоставлении субсидии путем телефонограммы (далее - получатели субсидии).</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2.17. </w:t>
      </w:r>
      <w:r w:rsidRPr="003A1F52">
        <w:rPr>
          <w:rFonts w:ascii="Times New Roman" w:hAnsi="Times New Roman" w:cs="Times New Roman"/>
          <w:bCs/>
          <w:sz w:val="20"/>
          <w:szCs w:val="20"/>
        </w:rPr>
        <w:t xml:space="preserve">Информация о </w:t>
      </w:r>
      <w:bookmarkStart w:id="2" w:name="_Hlk53737924"/>
      <w:r w:rsidRPr="003A1F52">
        <w:rPr>
          <w:rFonts w:ascii="Times New Roman" w:hAnsi="Times New Roman" w:cs="Times New Roman"/>
          <w:bCs/>
          <w:sz w:val="20"/>
          <w:szCs w:val="20"/>
        </w:rPr>
        <w:t>результатах проведения отбора</w:t>
      </w:r>
      <w:bookmarkEnd w:id="2"/>
      <w:r w:rsidRPr="003A1F52">
        <w:rPr>
          <w:rFonts w:ascii="Times New Roman" w:hAnsi="Times New Roman" w:cs="Times New Roman"/>
          <w:bCs/>
          <w:sz w:val="20"/>
          <w:szCs w:val="20"/>
        </w:rPr>
        <w:t xml:space="preserve">, в том числе информация о </w:t>
      </w:r>
      <w:r w:rsidRPr="003A1F52">
        <w:rPr>
          <w:rFonts w:ascii="Times New Roman" w:hAnsi="Times New Roman" w:cs="Times New Roman"/>
          <w:sz w:val="20"/>
          <w:szCs w:val="20"/>
        </w:rPr>
        <w:t xml:space="preserve">дате, времени и месте проведения рассмотрения заявок, </w:t>
      </w:r>
      <w:r w:rsidRPr="003A1F52">
        <w:rPr>
          <w:rFonts w:ascii="Times New Roman" w:hAnsi="Times New Roman" w:cs="Times New Roman"/>
          <w:bCs/>
          <w:sz w:val="20"/>
          <w:szCs w:val="20"/>
        </w:rPr>
        <w:t>об участниках отбора, заявки которых были отклонены с указанием причин их отклонения, об участниках отбора – получателях субсидии, размерах предоставляемых субсидий, размещается на официальном сайте администрации Завитинского района www.</w:t>
      </w:r>
      <w:r w:rsidRPr="003A1F52">
        <w:rPr>
          <w:rFonts w:ascii="Times New Roman" w:hAnsi="Times New Roman" w:cs="Times New Roman"/>
          <w:bCs/>
          <w:sz w:val="20"/>
          <w:szCs w:val="20"/>
          <w:lang w:val="en-US"/>
        </w:rPr>
        <w:t>zavitinsk</w:t>
      </w:r>
      <w:r w:rsidRPr="003A1F52">
        <w:rPr>
          <w:rFonts w:ascii="Times New Roman" w:hAnsi="Times New Roman" w:cs="Times New Roman"/>
          <w:bCs/>
          <w:sz w:val="20"/>
          <w:szCs w:val="20"/>
        </w:rPr>
        <w:t>.</w:t>
      </w:r>
      <w:r w:rsidRPr="003A1F52">
        <w:rPr>
          <w:rFonts w:ascii="Times New Roman" w:hAnsi="Times New Roman" w:cs="Times New Roman"/>
          <w:bCs/>
          <w:sz w:val="20"/>
          <w:szCs w:val="20"/>
          <w:lang w:val="en-US"/>
        </w:rPr>
        <w:t>info</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 xml:space="preserve">в информационно-телекоммуникационной сети «Интернет» (раздел «Предпринимательство») в течение 10 (десяти) рабочих дней </w:t>
      </w:r>
      <w:r w:rsidRPr="003A1F52">
        <w:rPr>
          <w:rFonts w:ascii="Times New Roman" w:hAnsi="Times New Roman" w:cs="Times New Roman"/>
          <w:sz w:val="20"/>
          <w:szCs w:val="20"/>
        </w:rPr>
        <w:t>со дня принятия главным распорядителем решения</w:t>
      </w:r>
      <w:r w:rsidRPr="003A1F52">
        <w:rPr>
          <w:rFonts w:ascii="Times New Roman" w:hAnsi="Times New Roman" w:cs="Times New Roman"/>
          <w:bCs/>
          <w:sz w:val="20"/>
          <w:szCs w:val="20"/>
        </w:rPr>
        <w:t>.</w:t>
      </w:r>
      <w:r w:rsidRPr="003A1F52">
        <w:rPr>
          <w:rFonts w:ascii="Times New Roman" w:hAnsi="Times New Roman" w:cs="Times New Roman"/>
          <w:sz w:val="20"/>
          <w:szCs w:val="20"/>
        </w:rPr>
        <w:t xml:space="preserve"> 2.18. В случае принятия главным распорядителем решения о предоставлении субсидии участникам отбора Отдел в течение 2 (двух) рабочих дней со дня подписания протокола готовит проект распоряжения главы Завитинского района о предоставлении субсидии. Принятое распоряжение главы Завитинского района о предоставлении субсидии является основанием для заключения между главным распорядителем и получателем субсидии договора о предоставлении субсидии. </w:t>
      </w:r>
      <w:r w:rsidRPr="003A1F52">
        <w:rPr>
          <w:rFonts w:ascii="Times New Roman" w:hAnsi="Times New Roman" w:cs="Times New Roman"/>
          <w:sz w:val="20"/>
        </w:rPr>
        <w:t>2.19. Размер субсидии определяется как произведение фиксированной величины субсидии, составляющей 25 000 рублей: на количество работников в отчетном месяце, предшествующем месяцу подачи заявки, - в отношении юридических лиц; на количество работников в отчетном месяце, предшествующем месяцу подачи заявки, увеличенное на единицу, - в отношении индивидуальных предпринимателей.</w:t>
      </w:r>
      <w:r w:rsidRPr="003A1F52">
        <w:rPr>
          <w:rFonts w:ascii="Times New Roman" w:hAnsi="Times New Roman" w:cs="Times New Roman"/>
          <w:sz w:val="20"/>
          <w:szCs w:val="20"/>
        </w:rPr>
        <w:t xml:space="preserve"> Конкретный размер субсидии указывается в договоре. </w:t>
      </w:r>
      <w:r w:rsidRPr="003A1F52">
        <w:rPr>
          <w:rFonts w:ascii="Times New Roman" w:hAnsi="Times New Roman" w:cs="Times New Roman"/>
          <w:bCs/>
          <w:sz w:val="20"/>
          <w:szCs w:val="20"/>
        </w:rPr>
        <w:t xml:space="preserve">2.20. </w:t>
      </w:r>
      <w:bookmarkStart w:id="3" w:name="P79"/>
      <w:bookmarkStart w:id="4" w:name="P106"/>
      <w:bookmarkEnd w:id="3"/>
      <w:bookmarkEnd w:id="4"/>
      <w:r w:rsidRPr="003A1F52">
        <w:rPr>
          <w:rFonts w:ascii="Times New Roman" w:hAnsi="Times New Roman" w:cs="Times New Roman"/>
          <w:sz w:val="20"/>
          <w:szCs w:val="20"/>
        </w:rPr>
        <w:t xml:space="preserve">Субсидия может быть использована по одному или нескольким направлениям: </w:t>
      </w:r>
      <w:r w:rsidRPr="003A1F52">
        <w:rPr>
          <w:rFonts w:ascii="Times New Roman" w:hAnsi="Times New Roman" w:cs="Times New Roman"/>
          <w:sz w:val="20"/>
        </w:rPr>
        <w:t>а) 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 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 в) оплата труда работников, определяемая на каждого работника, а также выплата индивидуальному предпринимателю (в случае если получатель субсидии - индивидуальный предприниматель) исходя из минимального размера оплаты труда по состоянию на 01.01.2021; г) уплата процентов по кредитам на осуществление предпринимательской деятельности, привлеченным в российских кредитных организациях.</w:t>
      </w:r>
      <w:r w:rsidRPr="003A1F52">
        <w:rPr>
          <w:rFonts w:ascii="Times New Roman" w:hAnsi="Times New Roman" w:cs="Times New Roman"/>
          <w:sz w:val="20"/>
          <w:szCs w:val="20"/>
        </w:rPr>
        <w:t xml:space="preserve"> </w:t>
      </w:r>
      <w:r w:rsidRPr="003A1F52">
        <w:rPr>
          <w:rFonts w:ascii="Times New Roman" w:hAnsi="Times New Roman" w:cs="Times New Roman"/>
          <w:sz w:val="20"/>
          <w:szCs w:val="20"/>
          <w:lang w:eastAsia="ru-RU"/>
        </w:rPr>
        <w:t>2.21. Получатели субсидии вправе расходовать субсидию по текущим платежам, возникшим не ранее месяца подачи заявки на предоставление субсидии</w:t>
      </w:r>
      <w:r w:rsidRPr="003A1F52">
        <w:rPr>
          <w:rFonts w:ascii="Times New Roman" w:hAnsi="Times New Roman" w:cs="Times New Roman"/>
          <w:sz w:val="20"/>
          <w:szCs w:val="20"/>
        </w:rPr>
        <w:t xml:space="preserve"> и до 25.12.2021 включительно</w:t>
      </w:r>
      <w:r w:rsidRPr="003A1F52">
        <w:rPr>
          <w:rFonts w:ascii="Times New Roman" w:hAnsi="Times New Roman" w:cs="Times New Roman"/>
          <w:color w:val="FF0000"/>
          <w:sz w:val="20"/>
          <w:szCs w:val="20"/>
          <w:lang w:eastAsia="ru-RU"/>
        </w:rPr>
        <w:t>.</w:t>
      </w:r>
      <w:r w:rsidRPr="003A1F52">
        <w:rPr>
          <w:rFonts w:ascii="Times New Roman" w:hAnsi="Times New Roman" w:cs="Times New Roman"/>
          <w:sz w:val="20"/>
          <w:szCs w:val="20"/>
          <w:lang w:eastAsia="ru-RU"/>
        </w:rPr>
        <w:t xml:space="preserve"> </w:t>
      </w:r>
      <w:r w:rsidRPr="003A1F52">
        <w:rPr>
          <w:rFonts w:ascii="Times New Roman" w:hAnsi="Times New Roman" w:cs="Times New Roman"/>
          <w:sz w:val="20"/>
          <w:szCs w:val="20"/>
        </w:rPr>
        <w:t xml:space="preserve">2.22. </w:t>
      </w:r>
      <w:r w:rsidRPr="003A1F52">
        <w:rPr>
          <w:rFonts w:ascii="Times New Roman" w:hAnsi="Times New Roman" w:cs="Times New Roman"/>
          <w:bCs/>
          <w:sz w:val="20"/>
          <w:szCs w:val="20"/>
        </w:rPr>
        <w:t>Получателям субсидии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2.23. Главный распорядитель на основании распоряжения о предоставлении субсидии в течение 10 (десяти) рабочих дней после его подписания заключает договор о предоставлении субсидии с получателем субсидии в соответствии с типовой формой, утвержденной финансовым отделом администрации Завитинского района.</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 xml:space="preserve">2.24.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 xml:space="preserve">2.25. </w:t>
      </w:r>
      <w:r w:rsidRPr="003A1F52">
        <w:rPr>
          <w:rFonts w:ascii="Times New Roman" w:hAnsi="Times New Roman" w:cs="Times New Roman"/>
          <w:sz w:val="20"/>
          <w:szCs w:val="20"/>
        </w:rPr>
        <w:t>Отдел</w:t>
      </w:r>
      <w:r w:rsidRPr="003A1F52">
        <w:rPr>
          <w:rFonts w:ascii="Times New Roman" w:hAnsi="Times New Roman" w:cs="Times New Roman"/>
          <w:bCs/>
          <w:sz w:val="20"/>
          <w:szCs w:val="20"/>
        </w:rPr>
        <w:t xml:space="preserve"> в течение 3 (трех) рабочих дней со дня подписания сторонами договоров о предоставлении субсидии направляет в отдел финансирования и учета администрации Завитинского района договоры для перечисления в установленном порядке денежных средств с лицевого счета главного распорядителя на расчетные </w:t>
      </w:r>
      <w:r w:rsidRPr="003A1F52">
        <w:rPr>
          <w:rFonts w:ascii="Times New Roman" w:hAnsi="Times New Roman" w:cs="Times New Roman"/>
          <w:sz w:val="20"/>
          <w:szCs w:val="20"/>
          <w:lang w:eastAsia="ru-RU"/>
        </w:rPr>
        <w:t xml:space="preserve">или корреспондентские </w:t>
      </w:r>
      <w:r w:rsidRPr="003A1F52">
        <w:rPr>
          <w:rFonts w:ascii="Times New Roman" w:hAnsi="Times New Roman" w:cs="Times New Roman"/>
          <w:bCs/>
          <w:sz w:val="20"/>
          <w:szCs w:val="20"/>
        </w:rPr>
        <w:t xml:space="preserve">счета получателей субсидии, открытые в российских кредитных организациях. </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 xml:space="preserve">2.26. </w:t>
      </w:r>
      <w:r w:rsidRPr="003A1F52">
        <w:rPr>
          <w:rFonts w:ascii="Times New Roman" w:hAnsi="Times New Roman" w:cs="Times New Roman"/>
          <w:sz w:val="20"/>
          <w:szCs w:val="20"/>
        </w:rPr>
        <w:t>Перечисление субсидии производится в течение 10 (десяти) рабочих дней со дня заключения договора о предоставлении субсидии в текущем финансовом году</w:t>
      </w:r>
      <w:r w:rsidRPr="003A1F52">
        <w:rPr>
          <w:rFonts w:ascii="Times New Roman" w:hAnsi="Times New Roman" w:cs="Times New Roman"/>
          <w:bCs/>
          <w:sz w:val="20"/>
          <w:szCs w:val="20"/>
        </w:rPr>
        <w:t xml:space="preserve"> в пределах доведенных до главного распорядителя бюджетных средств лимитов бюджетных </w:t>
      </w:r>
      <w:r w:rsidRPr="003A1F52">
        <w:rPr>
          <w:rFonts w:ascii="Times New Roman" w:hAnsi="Times New Roman" w:cs="Times New Roman"/>
          <w:bCs/>
          <w:sz w:val="20"/>
          <w:szCs w:val="20"/>
        </w:rPr>
        <w:lastRenderedPageBreak/>
        <w:t>обязательств на 2021 год</w:t>
      </w:r>
      <w:r w:rsidRPr="003A1F52">
        <w:rPr>
          <w:rFonts w:ascii="Times New Roman" w:hAnsi="Times New Roman" w:cs="Times New Roman"/>
          <w:sz w:val="20"/>
          <w:szCs w:val="20"/>
        </w:rPr>
        <w:t>.</w:t>
      </w:r>
      <w:bookmarkStart w:id="5" w:name="P135"/>
      <w:bookmarkStart w:id="6" w:name="P147"/>
      <w:bookmarkEnd w:id="5"/>
      <w:bookmarkEnd w:id="6"/>
      <w:r w:rsidRPr="003A1F52">
        <w:rPr>
          <w:rFonts w:ascii="Times New Roman" w:hAnsi="Times New Roman" w:cs="Times New Roman"/>
          <w:sz w:val="20"/>
          <w:szCs w:val="20"/>
        </w:rPr>
        <w:t xml:space="preserve"> </w:t>
      </w:r>
      <w:r w:rsidRPr="003A1F52">
        <w:rPr>
          <w:rFonts w:ascii="Times New Roman" w:hAnsi="Times New Roman" w:cs="Times New Roman"/>
          <w:sz w:val="20"/>
        </w:rPr>
        <w:t>2.27. 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 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r w:rsidRPr="003A1F52">
        <w:rPr>
          <w:rFonts w:ascii="Times New Roman" w:hAnsi="Times New Roman" w:cs="Times New Roman"/>
          <w:bCs/>
          <w:sz w:val="20"/>
        </w:rPr>
        <w:t xml:space="preserve"> в соответствии с типовой формой, утвержденной финансовым отделом администрации Завитинского района.</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 xml:space="preserve">2.28. </w:t>
      </w:r>
      <w:r w:rsidRPr="003A1F52">
        <w:rPr>
          <w:rFonts w:ascii="Times New Roman" w:hAnsi="Times New Roman" w:cs="Times New Roman"/>
          <w:sz w:val="20"/>
          <w:szCs w:val="20"/>
        </w:rPr>
        <w:t xml:space="preserve">Показателем результативности предоставления субсидии является: </w:t>
      </w:r>
      <w:r w:rsidRPr="003A1F52">
        <w:rPr>
          <w:rFonts w:ascii="Times New Roman" w:eastAsia="Times New Roman" w:hAnsi="Times New Roman" w:cs="Times New Roman"/>
          <w:sz w:val="20"/>
          <w:szCs w:val="20"/>
          <w:lang w:eastAsia="ru-RU"/>
        </w:rPr>
        <w:t>1) осуществление предпринимательской деятельности субъектами МСП - получателями поддержки на 01.01.2022;</w:t>
      </w:r>
      <w:r w:rsidRPr="003A1F52">
        <w:rPr>
          <w:rFonts w:ascii="Times New Roman" w:hAnsi="Times New Roman" w:cs="Times New Roman"/>
          <w:sz w:val="20"/>
          <w:szCs w:val="20"/>
        </w:rPr>
        <w:t xml:space="preserve"> </w:t>
      </w:r>
      <w:r w:rsidRPr="003A1F52">
        <w:rPr>
          <w:rFonts w:ascii="Times New Roman" w:eastAsia="Times New Roman" w:hAnsi="Times New Roman" w:cs="Times New Roman"/>
          <w:sz w:val="20"/>
          <w:szCs w:val="20"/>
          <w:lang w:eastAsia="ru-RU"/>
        </w:rPr>
        <w:t xml:space="preserve">2) сохранение численности работников, занятых у субъектов МСП - получателей поддержки не менее 85% от численности работников на дату подачи заявки по состоянию на 01.01.2022. </w:t>
      </w:r>
      <w:r w:rsidRPr="003A1F52">
        <w:rPr>
          <w:rFonts w:ascii="Times New Roman" w:hAnsi="Times New Roman" w:cs="Times New Roman"/>
          <w:b/>
          <w:sz w:val="20"/>
        </w:rPr>
        <w:t xml:space="preserve">3. Требования к отчетности </w:t>
      </w:r>
      <w:r w:rsidRPr="003A1F52">
        <w:rPr>
          <w:rFonts w:ascii="Times New Roman" w:hAnsi="Times New Roman" w:cs="Times New Roman"/>
          <w:sz w:val="20"/>
        </w:rPr>
        <w:t>3.1. Факт осуществления предпринимательской деятельности получателей субсидии по состоянию на 01.01.2021 проверяется Отделом путем получения выписки в ЕГРЮЛ/ЕГРИП о юридическом лице/индивидуальном предпринимателе с официального ресурса ФНС России.</w:t>
      </w:r>
      <w:r w:rsidRPr="003A1F52">
        <w:rPr>
          <w:rFonts w:ascii="Times New Roman" w:hAnsi="Times New Roman" w:cs="Times New Roman"/>
          <w:sz w:val="20"/>
          <w:szCs w:val="20"/>
        </w:rPr>
        <w:t xml:space="preserve"> 3.2 </w:t>
      </w:r>
      <w:r w:rsidRPr="003A1F52">
        <w:rPr>
          <w:rFonts w:ascii="Times New Roman" w:hAnsi="Times New Roman" w:cs="Times New Roman"/>
          <w:sz w:val="20"/>
          <w:szCs w:val="20"/>
          <w:lang w:eastAsia="ru-RU"/>
        </w:rPr>
        <w:t xml:space="preserve">Получатели субсидии представляют в Отдел </w:t>
      </w:r>
      <w:r w:rsidRPr="003A1F52">
        <w:rPr>
          <w:rFonts w:ascii="Times New Roman" w:hAnsi="Times New Roman" w:cs="Times New Roman"/>
          <w:bCs/>
          <w:sz w:val="20"/>
          <w:szCs w:val="20"/>
        </w:rPr>
        <w:t xml:space="preserve">копии формы СЗВ-М «Сведения о застрахованных лицах», </w:t>
      </w:r>
      <w:r w:rsidRPr="003A1F52">
        <w:rPr>
          <w:rFonts w:ascii="Times New Roman" w:hAnsi="Times New Roman" w:cs="Times New Roman"/>
          <w:sz w:val="20"/>
          <w:szCs w:val="20"/>
        </w:rPr>
        <w:t xml:space="preserve">утвержденной постановлением Правления Пенсионного фонда Российской Федерации от 01.02.2016 № 83п с отметкой территориального органа Пенсионного фонда Российской Федерации за декабрь </w:t>
      </w:r>
      <w:r w:rsidRPr="003A1F52">
        <w:rPr>
          <w:rFonts w:ascii="Times New Roman" w:hAnsi="Times New Roman" w:cs="Times New Roman"/>
          <w:sz w:val="20"/>
          <w:szCs w:val="20"/>
          <w:lang w:eastAsia="ru-RU"/>
        </w:rPr>
        <w:t>в срок до 01.02.</w:t>
      </w:r>
      <w:r w:rsidRPr="003A1F52">
        <w:rPr>
          <w:rFonts w:ascii="Times New Roman" w:hAnsi="Times New Roman" w:cs="Times New Roman"/>
          <w:sz w:val="20"/>
          <w:szCs w:val="20"/>
        </w:rPr>
        <w:t xml:space="preserve">2022 года. </w:t>
      </w:r>
      <w:r w:rsidRPr="003A1F52">
        <w:rPr>
          <w:rFonts w:ascii="Times New Roman" w:hAnsi="Times New Roman" w:cs="Times New Roman"/>
          <w:sz w:val="20"/>
        </w:rPr>
        <w:t xml:space="preserve">3.3. </w:t>
      </w:r>
      <w:r w:rsidRPr="003A1F52">
        <w:rPr>
          <w:rFonts w:ascii="Times New Roman" w:hAnsi="Times New Roman" w:cs="Times New Roman"/>
          <w:bCs/>
          <w:sz w:val="20"/>
        </w:rPr>
        <w:t>П</w:t>
      </w:r>
      <w:r w:rsidRPr="003A1F52">
        <w:rPr>
          <w:rFonts w:ascii="Times New Roman" w:hAnsi="Times New Roman" w:cs="Times New Roman"/>
          <w:sz w:val="20"/>
        </w:rPr>
        <w:t xml:space="preserve">олучатели субсидии в срок до 01.02.2022 года предоставляют в Отдел </w:t>
      </w:r>
      <w:bookmarkStart w:id="7" w:name="_Hlk54272140"/>
      <w:r w:rsidRPr="003A1F52">
        <w:rPr>
          <w:rFonts w:ascii="Times New Roman" w:hAnsi="Times New Roman" w:cs="Times New Roman"/>
          <w:sz w:val="20"/>
        </w:rPr>
        <w:t xml:space="preserve">отчет по форме согласно приложению № 3 к Порядку </w:t>
      </w:r>
      <w:bookmarkEnd w:id="7"/>
      <w:r w:rsidRPr="003A1F52">
        <w:rPr>
          <w:rFonts w:ascii="Times New Roman" w:hAnsi="Times New Roman" w:cs="Times New Roman"/>
          <w:sz w:val="20"/>
        </w:rPr>
        <w:t>с копиями документов, подтверждающих произведенные затраты, в том числе: по направлению, указанному в подпункте «а» пункта 2.20 Порядка:</w:t>
      </w:r>
      <w:r w:rsidRPr="003A1F52">
        <w:rPr>
          <w:rFonts w:ascii="Times New Roman" w:hAnsi="Times New Roman" w:cs="Times New Roman"/>
          <w:sz w:val="20"/>
          <w:szCs w:val="20"/>
        </w:rPr>
        <w:t xml:space="preserve"> - счета (счета-фактуры) на оплату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 - платежные поручения, подтверждающие фактическое направление оплаты за коммунальные услуги, а также содержание и ремонт общего имущества; </w:t>
      </w:r>
      <w:bookmarkStart w:id="8" w:name="P87"/>
      <w:bookmarkEnd w:id="8"/>
      <w:r w:rsidRPr="003A1F52">
        <w:rPr>
          <w:rFonts w:ascii="Times New Roman" w:hAnsi="Times New Roman" w:cs="Times New Roman"/>
          <w:sz w:val="20"/>
          <w:szCs w:val="20"/>
        </w:rPr>
        <w:t xml:space="preserve"> - договоры на предоставление соответствующих коммунальных услуг, а также содержание и ремонт общего имущества</w:t>
      </w:r>
      <w:r w:rsidRPr="003A1F52">
        <w:rPr>
          <w:rFonts w:ascii="Times New Roman" w:hAnsi="Times New Roman" w:cs="Times New Roman"/>
          <w:bCs/>
          <w:sz w:val="20"/>
          <w:szCs w:val="20"/>
        </w:rPr>
        <w:t xml:space="preserve">;  </w:t>
      </w:r>
      <w:r w:rsidRPr="003A1F52">
        <w:rPr>
          <w:rFonts w:ascii="Times New Roman" w:hAnsi="Times New Roman" w:cs="Times New Roman"/>
          <w:sz w:val="20"/>
        </w:rPr>
        <w:t>по направлению, указанному в подпункте «б» пункта 2.20 Порядка:</w:t>
      </w:r>
      <w:r w:rsidRPr="003A1F52">
        <w:rPr>
          <w:rFonts w:ascii="Times New Roman" w:hAnsi="Times New Roman" w:cs="Times New Roman"/>
          <w:sz w:val="20"/>
          <w:szCs w:val="20"/>
        </w:rPr>
        <w:t xml:space="preserve"> - платежные поручения, подтверждающие фактическое направление оплаты за аренду помещения; - договоры аренды (субаренды) объектов недвижимости, в которых осуществляется предпринимательская деятельность; - счета на оплату и платежные поручения, подтверждающие оплату 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предусмотренные договором аренды (субаренды); </w:t>
      </w:r>
      <w:r w:rsidRPr="003A1F52">
        <w:rPr>
          <w:rFonts w:ascii="Times New Roman" w:hAnsi="Times New Roman" w:cs="Times New Roman"/>
          <w:sz w:val="20"/>
        </w:rPr>
        <w:t xml:space="preserve">по направлению, указанному в подпункте «в» пункта 2.20 Порядка: -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 - </w:t>
      </w:r>
      <w:hyperlink r:id="rId19" w:history="1">
        <w:r w:rsidRPr="003A1F52">
          <w:rPr>
            <w:rFonts w:ascii="Times New Roman" w:hAnsi="Times New Roman" w:cs="Times New Roman"/>
            <w:sz w:val="20"/>
          </w:rPr>
          <w:t>согласие</w:t>
        </w:r>
      </w:hyperlink>
      <w:r w:rsidRPr="003A1F52">
        <w:rPr>
          <w:rFonts w:ascii="Times New Roman" w:hAnsi="Times New Roman" w:cs="Times New Roman"/>
          <w:sz w:val="20"/>
        </w:rPr>
        <w:t xml:space="preserve"> на обработку персональных данных на каждого сотрудника, получившего заработную плату с использованием субсидии, по форме согласно приложению № 2 к настоящему Порядку. по направлению, указанному в подпункте «г» пункта 2.20 Порядка: -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 - документы, подтверждающие уплату получателем субсидии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 </w:t>
      </w:r>
      <w:r w:rsidRPr="003A1F52">
        <w:rPr>
          <w:rFonts w:ascii="Times New Roman" w:hAnsi="Times New Roman" w:cs="Times New Roman"/>
          <w:bCs/>
          <w:sz w:val="20"/>
        </w:rPr>
        <w:t xml:space="preserve">4. Контроль за соблюдением условий, целей и порядка предоставления субсидии и ответственность за их нарушение 4.1. Контроль соблюдения условий, целей и порядка предоставления субсидии осуществляют главный распорядитель и органы муниципального финансового контроля, в порядке, установленном для осуществления финансового контроля. Со дня подачи заявки до окончания срока оказания поддержки главный распорядитель, органы финансового контроля вправе запрашивать у субъекта МСП документы, необходимые для контроля соблюдения условий, целей и порядка предоставления субсидии. </w:t>
      </w:r>
      <w:r w:rsidRPr="003A1F52">
        <w:rPr>
          <w:rFonts w:ascii="Times New Roman" w:hAnsi="Times New Roman" w:cs="Times New Roman"/>
          <w:bCs/>
          <w:sz w:val="20"/>
          <w:szCs w:val="20"/>
        </w:rPr>
        <w:t>Субъекты МСП обязаны представить документы и информацию,</w:t>
      </w:r>
      <w:r w:rsidRPr="003A1F52">
        <w:rPr>
          <w:rFonts w:ascii="Times New Roman" w:hAnsi="Times New Roman" w:cs="Times New Roman"/>
          <w:sz w:val="20"/>
          <w:szCs w:val="20"/>
        </w:rPr>
        <w:t xml:space="preserve"> необходимые для осуществления контроля, в течение 10 (десяти) рабочих дней со дня получения указанного запроса. </w:t>
      </w:r>
      <w:r w:rsidRPr="003A1F52">
        <w:rPr>
          <w:rFonts w:ascii="Times New Roman" w:hAnsi="Times New Roman" w:cs="Times New Roman"/>
          <w:bCs/>
          <w:sz w:val="20"/>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Субъект МСП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 4.3. Ответственность за нарушение условий, целей и порядка предоставления субсидии устанавливается в виде возврата субсидии в бюджет Завитинского района.</w:t>
      </w:r>
      <w:bookmarkStart w:id="9" w:name="P255"/>
      <w:bookmarkEnd w:id="9"/>
      <w:r w:rsidRPr="003A1F52">
        <w:rPr>
          <w:rFonts w:ascii="Times New Roman" w:hAnsi="Times New Roman" w:cs="Times New Roman"/>
          <w:bCs/>
          <w:sz w:val="20"/>
        </w:rPr>
        <w:t xml:space="preserve"> 4.4. Основанием для применения мер ответственности является: 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 4.4.2. установление факта представления недостоверных сведений и (или) подложных документов; 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4.4.4. непредставление отчетности, предусмотренной пунктом </w:t>
      </w:r>
      <w:hyperlink w:anchor="Par222" w:history="1">
        <w:r w:rsidRPr="003A1F52">
          <w:rPr>
            <w:rFonts w:ascii="Times New Roman" w:hAnsi="Times New Roman" w:cs="Times New Roman"/>
            <w:bCs/>
            <w:sz w:val="20"/>
          </w:rPr>
          <w:t>3.2</w:t>
        </w:r>
      </w:hyperlink>
      <w:r w:rsidRPr="003A1F52">
        <w:rPr>
          <w:rFonts w:ascii="Times New Roman" w:hAnsi="Times New Roman" w:cs="Times New Roman"/>
          <w:bCs/>
          <w:sz w:val="20"/>
        </w:rPr>
        <w:t xml:space="preserve"> Порядка в установленный срок; 4.4.5. недостижение результатов</w:t>
      </w:r>
      <w:r w:rsidRPr="003A1F52">
        <w:rPr>
          <w:rFonts w:ascii="Times New Roman" w:hAnsi="Times New Roman" w:cs="Times New Roman"/>
          <w:sz w:val="20"/>
        </w:rPr>
        <w:t xml:space="preserve"> предоставления </w:t>
      </w:r>
      <w:r w:rsidRPr="003A1F52">
        <w:rPr>
          <w:rFonts w:ascii="Times New Roman" w:hAnsi="Times New Roman" w:cs="Times New Roman"/>
          <w:bCs/>
          <w:sz w:val="20"/>
        </w:rPr>
        <w:t>субсидии</w:t>
      </w:r>
      <w:r w:rsidRPr="003A1F52">
        <w:rPr>
          <w:rFonts w:ascii="Times New Roman" w:hAnsi="Times New Roman" w:cs="Times New Roman"/>
          <w:sz w:val="20"/>
        </w:rPr>
        <w:t xml:space="preserve"> в соответствии с пунктом 2.28 Порядка. 4.5. При не</w:t>
      </w:r>
      <w:r w:rsidRPr="003A1F52">
        <w:rPr>
          <w:rFonts w:ascii="Times New Roman" w:hAnsi="Times New Roman" w:cs="Times New Roman"/>
          <w:bCs/>
          <w:sz w:val="20"/>
        </w:rPr>
        <w:t>представлении отчетности в соответствии с пунктом 3.2 Порядка,</w:t>
      </w:r>
      <w:r w:rsidRPr="003A1F52">
        <w:rPr>
          <w:rFonts w:ascii="Times New Roman" w:hAnsi="Times New Roman" w:cs="Times New Roman"/>
          <w:sz w:val="20"/>
        </w:rPr>
        <w:t xml:space="preserve"> </w:t>
      </w:r>
      <w:r w:rsidRPr="003A1F52">
        <w:rPr>
          <w:rFonts w:ascii="Times New Roman" w:hAnsi="Times New Roman" w:cs="Times New Roman"/>
          <w:bCs/>
          <w:sz w:val="20"/>
        </w:rPr>
        <w:t>субсидии</w:t>
      </w:r>
      <w:r w:rsidRPr="003A1F52">
        <w:rPr>
          <w:rFonts w:ascii="Times New Roman" w:hAnsi="Times New Roman" w:cs="Times New Roman"/>
          <w:sz w:val="20"/>
        </w:rPr>
        <w:t xml:space="preserve"> обязан вернуть средства в полном объеме. </w:t>
      </w:r>
      <w:r w:rsidRPr="003A1F52">
        <w:rPr>
          <w:rFonts w:ascii="Times New Roman" w:hAnsi="Times New Roman" w:cs="Times New Roman"/>
          <w:bCs/>
          <w:sz w:val="20"/>
          <w:szCs w:val="20"/>
        </w:rPr>
        <w:t>4.6. Главный распорядитель в течение 10 (десяти) рабочих дней со дня установления фактов, указанных в пункте 4.5 Порядка, направляет получателю субсидии требование о возврате субсидии.</w:t>
      </w:r>
      <w:r w:rsidRPr="003A1F52">
        <w:rPr>
          <w:rFonts w:ascii="Times New Roman" w:hAnsi="Times New Roman" w:cs="Times New Roman"/>
          <w:bCs/>
          <w:sz w:val="20"/>
        </w:rPr>
        <w:t xml:space="preserve"> </w:t>
      </w:r>
      <w:r w:rsidRPr="003A1F52">
        <w:rPr>
          <w:rFonts w:ascii="Times New Roman" w:hAnsi="Times New Roman" w:cs="Times New Roman"/>
          <w:bCs/>
          <w:sz w:val="20"/>
          <w:szCs w:val="20"/>
        </w:rPr>
        <w:t xml:space="preserve">Возврат субсидии осуществляется в течение 30 (тридцати) дней со дня получения требования от главного распорядителя по реквизитам и коду </w:t>
      </w:r>
      <w:hyperlink r:id="rId20" w:history="1">
        <w:r w:rsidRPr="003A1F52">
          <w:rPr>
            <w:rFonts w:ascii="Times New Roman" w:hAnsi="Times New Roman" w:cs="Times New Roman"/>
            <w:bCs/>
            <w:sz w:val="20"/>
            <w:szCs w:val="20"/>
          </w:rPr>
          <w:t>классификации</w:t>
        </w:r>
      </w:hyperlink>
      <w:r w:rsidRPr="003A1F52">
        <w:rPr>
          <w:rFonts w:ascii="Times New Roman" w:hAnsi="Times New Roman" w:cs="Times New Roman"/>
          <w:bCs/>
          <w:sz w:val="20"/>
          <w:szCs w:val="20"/>
        </w:rPr>
        <w:t xml:space="preserve"> доходов бюджетов Российской Федерации, указанным в требовании.</w:t>
      </w:r>
      <w:r w:rsidRPr="003A1F52">
        <w:rPr>
          <w:rFonts w:ascii="Times New Roman" w:hAnsi="Times New Roman" w:cs="Times New Roman"/>
          <w:bCs/>
          <w:sz w:val="20"/>
        </w:rPr>
        <w:t xml:space="preserve"> </w:t>
      </w:r>
      <w:r w:rsidRPr="003A1F52">
        <w:rPr>
          <w:rFonts w:ascii="Times New Roman" w:hAnsi="Times New Roman" w:cs="Times New Roman"/>
          <w:bCs/>
          <w:sz w:val="20"/>
          <w:szCs w:val="20"/>
        </w:rPr>
        <w:t>4.7. В случае невозврата субсидии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Pr="003A1F52">
        <w:rPr>
          <w:rFonts w:ascii="Times New Roman" w:hAnsi="Times New Roman" w:cs="Times New Roman"/>
          <w:color w:val="FF0000"/>
          <w:sz w:val="20"/>
          <w:szCs w:val="20"/>
        </w:rPr>
        <w:br w:type="page"/>
      </w:r>
      <w:r w:rsidRPr="003A1F52">
        <w:rPr>
          <w:rFonts w:ascii="Times New Roman" w:hAnsi="Times New Roman" w:cs="Times New Roman"/>
          <w:bCs/>
          <w:sz w:val="20"/>
          <w:szCs w:val="20"/>
        </w:rPr>
        <w:lastRenderedPageBreak/>
        <w:t>Приложение № 1</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к Порядку</w:t>
      </w:r>
    </w:p>
    <w:tbl>
      <w:tblPr>
        <w:tblW w:w="0" w:type="auto"/>
        <w:tblBorders>
          <w:top w:val="single" w:sz="4" w:space="0" w:color="auto"/>
          <w:left w:val="single" w:sz="4" w:space="0" w:color="auto"/>
          <w:bottom w:val="single" w:sz="4" w:space="0" w:color="auto"/>
          <w:right w:val="single" w:sz="4" w:space="0" w:color="auto"/>
        </w:tblBorders>
        <w:tblLook w:val="04A0"/>
      </w:tblPr>
      <w:tblGrid>
        <w:gridCol w:w="4785"/>
        <w:gridCol w:w="4785"/>
      </w:tblGrid>
      <w:tr w:rsidR="007021F8" w:rsidRPr="003A1F52" w:rsidTr="00975231">
        <w:tc>
          <w:tcPr>
            <w:tcW w:w="4785" w:type="dxa"/>
            <w:tcBorders>
              <w:top w:val="single" w:sz="4" w:space="0" w:color="auto"/>
              <w:bottom w:val="nil"/>
              <w:right w:val="single" w:sz="4" w:space="0" w:color="auto"/>
            </w:tcBorders>
          </w:tcPr>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r w:rsidRPr="003A1F52">
              <w:rPr>
                <w:rFonts w:ascii="Times New Roman" w:hAnsi="Times New Roman" w:cs="Times New Roman"/>
                <w:sz w:val="20"/>
                <w:szCs w:val="20"/>
              </w:rPr>
              <w:t>Рег. № _________________________</w:t>
            </w:r>
          </w:p>
        </w:tc>
        <w:tc>
          <w:tcPr>
            <w:tcW w:w="4785" w:type="dxa"/>
            <w:vMerge w:val="restart"/>
            <w:tcBorders>
              <w:top w:val="nil"/>
              <w:left w:val="single" w:sz="4" w:space="0" w:color="auto"/>
              <w:bottom w:val="nil"/>
              <w:right w:val="nil"/>
            </w:tcBorders>
            <w:vAlign w:val="center"/>
          </w:tcPr>
          <w:p w:rsidR="007021F8" w:rsidRPr="003A1F52" w:rsidRDefault="007021F8" w:rsidP="00975231">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 отдел экономического</w:t>
            </w:r>
          </w:p>
          <w:p w:rsidR="007021F8" w:rsidRPr="003A1F52" w:rsidRDefault="007021F8" w:rsidP="00975231">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развития и муниципальных закупок администрации</w:t>
            </w:r>
          </w:p>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r w:rsidRPr="003A1F52">
              <w:rPr>
                <w:rFonts w:ascii="Times New Roman" w:hAnsi="Times New Roman" w:cs="Times New Roman"/>
                <w:sz w:val="20"/>
                <w:szCs w:val="20"/>
              </w:rPr>
              <w:t>Завитинского района</w:t>
            </w:r>
          </w:p>
        </w:tc>
      </w:tr>
      <w:tr w:rsidR="007021F8" w:rsidRPr="003A1F52" w:rsidTr="00975231">
        <w:tc>
          <w:tcPr>
            <w:tcW w:w="4785" w:type="dxa"/>
            <w:tcBorders>
              <w:top w:val="nil"/>
              <w:bottom w:val="nil"/>
              <w:right w:val="single" w:sz="4" w:space="0" w:color="auto"/>
            </w:tcBorders>
          </w:tcPr>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r w:rsidRPr="003A1F52">
              <w:rPr>
                <w:rFonts w:ascii="Times New Roman" w:hAnsi="Times New Roman" w:cs="Times New Roman"/>
                <w:sz w:val="20"/>
                <w:szCs w:val="20"/>
              </w:rPr>
              <w:t>Дата ___________________________</w:t>
            </w:r>
          </w:p>
        </w:tc>
        <w:tc>
          <w:tcPr>
            <w:tcW w:w="4785" w:type="dxa"/>
            <w:vMerge/>
            <w:tcBorders>
              <w:top w:val="nil"/>
              <w:left w:val="single" w:sz="4" w:space="0" w:color="auto"/>
              <w:bottom w:val="nil"/>
              <w:right w:val="nil"/>
            </w:tcBorders>
          </w:tcPr>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p>
        </w:tc>
      </w:tr>
      <w:tr w:rsidR="007021F8" w:rsidRPr="003A1F52" w:rsidTr="00975231">
        <w:tc>
          <w:tcPr>
            <w:tcW w:w="4785" w:type="dxa"/>
            <w:tcBorders>
              <w:top w:val="nil"/>
              <w:bottom w:val="nil"/>
              <w:right w:val="single" w:sz="4" w:space="0" w:color="auto"/>
            </w:tcBorders>
          </w:tcPr>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r w:rsidRPr="003A1F52">
              <w:rPr>
                <w:rFonts w:ascii="Times New Roman" w:hAnsi="Times New Roman" w:cs="Times New Roman"/>
                <w:sz w:val="20"/>
                <w:szCs w:val="20"/>
              </w:rPr>
              <w:t>Время __________________________</w:t>
            </w:r>
          </w:p>
        </w:tc>
        <w:tc>
          <w:tcPr>
            <w:tcW w:w="4785" w:type="dxa"/>
            <w:vMerge/>
            <w:tcBorders>
              <w:top w:val="nil"/>
              <w:left w:val="single" w:sz="4" w:space="0" w:color="auto"/>
              <w:bottom w:val="nil"/>
              <w:right w:val="nil"/>
            </w:tcBorders>
          </w:tcPr>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p>
        </w:tc>
      </w:tr>
      <w:tr w:rsidR="007021F8" w:rsidRPr="003A1F52" w:rsidTr="00975231">
        <w:tc>
          <w:tcPr>
            <w:tcW w:w="4785" w:type="dxa"/>
            <w:tcBorders>
              <w:top w:val="nil"/>
              <w:bottom w:val="single" w:sz="4" w:space="0" w:color="auto"/>
              <w:right w:val="single" w:sz="4" w:space="0" w:color="auto"/>
            </w:tcBorders>
          </w:tcPr>
          <w:p w:rsidR="007021F8" w:rsidRPr="003A1F52" w:rsidRDefault="007021F8" w:rsidP="00975231">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Подпись ____________________________</w:t>
            </w:r>
          </w:p>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p>
        </w:tc>
        <w:tc>
          <w:tcPr>
            <w:tcW w:w="4785" w:type="dxa"/>
            <w:vMerge/>
            <w:tcBorders>
              <w:top w:val="nil"/>
              <w:left w:val="single" w:sz="4" w:space="0" w:color="auto"/>
              <w:bottom w:val="nil"/>
              <w:right w:val="nil"/>
            </w:tcBorders>
          </w:tcPr>
          <w:p w:rsidR="007021F8" w:rsidRPr="003A1F52" w:rsidRDefault="007021F8" w:rsidP="00975231">
            <w:pPr>
              <w:autoSpaceDE w:val="0"/>
              <w:autoSpaceDN w:val="0"/>
              <w:adjustRightInd w:val="0"/>
              <w:spacing w:after="0" w:line="240" w:lineRule="auto"/>
              <w:jc w:val="both"/>
              <w:rPr>
                <w:rFonts w:ascii="Times New Roman" w:hAnsi="Times New Roman" w:cs="Times New Roman"/>
                <w:bCs/>
                <w:sz w:val="20"/>
                <w:szCs w:val="20"/>
              </w:rPr>
            </w:pPr>
          </w:p>
        </w:tc>
      </w:tr>
    </w:tbl>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bookmarkStart w:id="10" w:name="Par248"/>
      <w:bookmarkEnd w:id="10"/>
      <w:r w:rsidRPr="003A1F52">
        <w:rPr>
          <w:rFonts w:ascii="Times New Roman" w:hAnsi="Times New Roman" w:cs="Times New Roman"/>
          <w:sz w:val="20"/>
          <w:szCs w:val="20"/>
        </w:rPr>
        <w:t>ЗАЯВЛЕНИЕна предоставление субсидии</w:t>
      </w:r>
      <w:r w:rsidRPr="003A1F52">
        <w:rPr>
          <w:rFonts w:ascii="Times New Roman" w:hAnsi="Times New Roman" w:cs="Times New Roman"/>
          <w:b/>
          <w:sz w:val="20"/>
        </w:rPr>
        <w:t>Ознакомившись с Порядком предоставления субсидий субъектам малого и среднего предпринимательства, осуществляющим деятельность в сфере общественного питания</w:t>
      </w:r>
    </w:p>
    <w:p w:rsidR="007021F8" w:rsidRPr="003A1F52" w:rsidRDefault="007021F8" w:rsidP="007021F8">
      <w:pPr>
        <w:pStyle w:val="ConsPlusTitle"/>
        <w:jc w:val="both"/>
        <w:rPr>
          <w:rFonts w:ascii="Times New Roman" w:hAnsi="Times New Roman" w:cs="Times New Roman"/>
          <w:sz w:val="20"/>
        </w:rPr>
      </w:pPr>
      <w:r w:rsidRPr="003A1F52">
        <w:rPr>
          <w:rFonts w:ascii="Times New Roman" w:hAnsi="Times New Roman" w:cs="Times New Roman"/>
          <w:sz w:val="20"/>
        </w:rPr>
        <w:t>_____________________________________________________________________________</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             (полное наименование субъекта малого и среднего предпринимательства)</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сообщаю следующие сведения:</w:t>
      </w:r>
    </w:p>
    <w:tbl>
      <w:tblPr>
        <w:tblW w:w="10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9565"/>
        <w:gridCol w:w="1275"/>
      </w:tblGrid>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Фамилия, имя, отчество (последнее – при наличии) руководителя участника отбора (индивидуального предпринимателя)</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ИНН</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ОГРН (ОГРНИП)</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КПП</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xml:space="preserve">ФИО контактного лица, должность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Номер контактного телефона участника отбора</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Электронный адрес участника отбора (e-mail)</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Юридический адрес</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xml:space="preserve">Почтовый адрес участника отбора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highlight w:val="yellow"/>
                <w:lang w:eastAsia="en-US"/>
              </w:rPr>
            </w:pPr>
            <w:r w:rsidRPr="003A1F52">
              <w:rPr>
                <w:rFonts w:ascii="Times New Roman" w:hAnsi="Times New Roman" w:cs="Times New Roman"/>
                <w:sz w:val="20"/>
                <w:lang w:eastAsia="en-US"/>
              </w:rPr>
              <w:t>Наименование и адрес расположения объекта предпринимательской деятельности</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highlight w:val="yellow"/>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Количество работников</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highlight w:val="yellow"/>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Применяемая система налогообложения</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Реквизиты для перечисления субсидии, 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наименование банка, в котором открыт расчетный счет</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расчетный счет</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корреспондентский счет</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БИК</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ИНН</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r w:rsidR="007021F8" w:rsidRPr="003A1F52" w:rsidTr="00975231">
        <w:tc>
          <w:tcPr>
            <w:tcW w:w="956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021F8" w:rsidRPr="003A1F52" w:rsidRDefault="007021F8" w:rsidP="00975231">
            <w:pPr>
              <w:pStyle w:val="ConsPlusNormal"/>
              <w:jc w:val="both"/>
              <w:rPr>
                <w:rFonts w:ascii="Times New Roman" w:hAnsi="Times New Roman" w:cs="Times New Roman"/>
                <w:sz w:val="20"/>
                <w:lang w:eastAsia="en-US"/>
              </w:rPr>
            </w:pPr>
            <w:r w:rsidRPr="003A1F52">
              <w:rPr>
                <w:rFonts w:ascii="Times New Roman" w:hAnsi="Times New Roman" w:cs="Times New Roman"/>
                <w:sz w:val="20"/>
                <w:lang w:eastAsia="en-US"/>
              </w:rPr>
              <w:t>- КПП</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7021F8" w:rsidRPr="003A1F52" w:rsidRDefault="007021F8" w:rsidP="00975231">
            <w:pPr>
              <w:pStyle w:val="ConsPlusNormal"/>
              <w:jc w:val="both"/>
              <w:rPr>
                <w:rFonts w:ascii="Times New Roman" w:hAnsi="Times New Roman" w:cs="Times New Roman"/>
                <w:sz w:val="20"/>
                <w:lang w:eastAsia="en-US"/>
              </w:rPr>
            </w:pPr>
          </w:p>
        </w:tc>
      </w:tr>
    </w:tbl>
    <w:p w:rsidR="007021F8" w:rsidRPr="003A1F52" w:rsidRDefault="007021F8" w:rsidP="007021F8">
      <w:pPr>
        <w:autoSpaceDE w:val="0"/>
        <w:autoSpaceDN w:val="0"/>
        <w:adjustRightInd w:val="0"/>
        <w:spacing w:after="0" w:line="240" w:lineRule="auto"/>
        <w:jc w:val="both"/>
        <w:rPr>
          <w:rFonts w:ascii="Times New Roman" w:hAnsi="Times New Roman" w:cs="Times New Roman"/>
          <w:bCs/>
          <w:sz w:val="20"/>
          <w:szCs w:val="20"/>
        </w:rPr>
      </w:pPr>
      <w:r w:rsidRPr="003A1F52">
        <w:rPr>
          <w:rFonts w:ascii="Times New Roman" w:hAnsi="Times New Roman" w:cs="Times New Roman"/>
          <w:bCs/>
          <w:sz w:val="20"/>
          <w:szCs w:val="20"/>
        </w:rPr>
        <w:t xml:space="preserve">Заполнению подлежат все строки, в случае отсутствия информации ставится прочерк. </w:t>
      </w:r>
      <w:r w:rsidRPr="003A1F52">
        <w:rPr>
          <w:rFonts w:ascii="Times New Roman" w:hAnsi="Times New Roman" w:cs="Times New Roman"/>
          <w:sz w:val="20"/>
          <w:szCs w:val="20"/>
        </w:rPr>
        <w:t>Предоставляю согласие:</w:t>
      </w:r>
      <w:r w:rsidRPr="003A1F52">
        <w:rPr>
          <w:rFonts w:ascii="Times New Roman" w:hAnsi="Times New Roman" w:cs="Times New Roman"/>
          <w:bCs/>
          <w:sz w:val="20"/>
          <w:szCs w:val="20"/>
        </w:rPr>
        <w:t xml:space="preserve"> </w:t>
      </w:r>
      <w:r w:rsidRPr="003A1F52">
        <w:rPr>
          <w:rFonts w:ascii="Times New Roman" w:hAnsi="Times New Roman" w:cs="Times New Roman"/>
          <w:sz w:val="20"/>
          <w:szCs w:val="20"/>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3A1F52">
        <w:rPr>
          <w:rFonts w:ascii="Times New Roman" w:hAnsi="Times New Roman" w:cs="Times New Roman"/>
          <w:bCs/>
          <w:sz w:val="20"/>
          <w:szCs w:val="20"/>
        </w:rPr>
        <w:t>информационно-телекоммуникационной сети «Интернет»</w:t>
      </w:r>
      <w:r w:rsidRPr="003A1F52">
        <w:rPr>
          <w:rFonts w:ascii="Times New Roman" w:hAnsi="Times New Roman" w:cs="Times New Roman"/>
          <w:sz w:val="20"/>
          <w:szCs w:val="20"/>
        </w:rPr>
        <w:t xml:space="preserve"> и социальных сетях, на публикацию сведений в реестре субъектов малого и среднего  предпринимательства-получателей поддержки в соответствии с </w:t>
      </w:r>
      <w:hyperlink r:id="rId21" w:history="1">
        <w:r w:rsidRPr="003A1F52">
          <w:rPr>
            <w:rFonts w:ascii="Times New Roman" w:hAnsi="Times New Roman" w:cs="Times New Roman"/>
            <w:sz w:val="20"/>
            <w:szCs w:val="20"/>
          </w:rPr>
          <w:t>приказом</w:t>
        </w:r>
      </w:hyperlink>
      <w:r w:rsidRPr="003A1F52">
        <w:rPr>
          <w:rFonts w:ascii="Times New Roman" w:hAnsi="Times New Roman" w:cs="Times New Roman"/>
          <w:sz w:val="20"/>
          <w:szCs w:val="20"/>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__________________________________________________________________   (наименование юридического лица, индивидуального предпринимателя)</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субсидии. Руководитель субъекта малого или среднего предпринимательства      _____________        _________________________</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                                                           (подпись)                          (расшифровка подписи)</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«__» _____________ 20__ года</w:t>
      </w:r>
    </w:p>
    <w:p w:rsidR="007021F8" w:rsidRPr="003A1F52" w:rsidRDefault="007021F8" w:rsidP="007021F8">
      <w:pPr>
        <w:pStyle w:val="ConsPlusNonformat"/>
        <w:jc w:val="both"/>
        <w:rPr>
          <w:rFonts w:ascii="Times New Roman" w:hAnsi="Times New Roman" w:cs="Times New Roman"/>
        </w:rPr>
      </w:pPr>
      <w:r w:rsidRPr="003A1F52">
        <w:rPr>
          <w:rFonts w:ascii="Times New Roman" w:hAnsi="Times New Roman" w:cs="Times New Roman"/>
        </w:rPr>
        <w:t>Настоящим подтверждаю следующее: 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2) не нахожусь в процессе реорганизации, ликвидации, банкротства; 3) в отношении _______________________________________________</w:t>
      </w:r>
    </w:p>
    <w:p w:rsidR="007021F8" w:rsidRPr="003A1F52" w:rsidRDefault="007021F8" w:rsidP="007021F8">
      <w:pPr>
        <w:pStyle w:val="ConsPlusNonformat"/>
        <w:jc w:val="both"/>
        <w:rPr>
          <w:rFonts w:ascii="Times New Roman" w:hAnsi="Times New Roman" w:cs="Times New Roman"/>
        </w:rPr>
      </w:pPr>
      <w:r w:rsidRPr="003A1F52">
        <w:rPr>
          <w:rFonts w:ascii="Times New Roman" w:hAnsi="Times New Roman" w:cs="Times New Roman"/>
        </w:rPr>
        <w:t xml:space="preserve">           (наименование юридического лица, индивидуального предпринимателя)</w:t>
      </w:r>
    </w:p>
    <w:p w:rsidR="007021F8" w:rsidRPr="003A1F52" w:rsidRDefault="007021F8" w:rsidP="007021F8">
      <w:pPr>
        <w:tabs>
          <w:tab w:val="left" w:pos="1134"/>
        </w:tabs>
        <w:autoSpaceDE w:val="0"/>
        <w:autoSpaceDN w:val="0"/>
        <w:adjustRightInd w:val="0"/>
        <w:spacing w:after="0" w:line="240" w:lineRule="auto"/>
        <w:jc w:val="both"/>
        <w:rPr>
          <w:rFonts w:ascii="Times New Roman" w:hAnsi="Times New Roman" w:cs="Times New Roman"/>
          <w:bCs/>
          <w:sz w:val="20"/>
          <w:szCs w:val="20"/>
        </w:rPr>
      </w:pPr>
      <w:r w:rsidRPr="003A1F52">
        <w:rPr>
          <w:rFonts w:ascii="Times New Roman" w:hAnsi="Times New Roman" w:cs="Times New Roman"/>
          <w:bCs/>
          <w:sz w:val="20"/>
          <w:szCs w:val="20"/>
        </w:rPr>
        <w:lastRenderedPageBreak/>
        <w:t xml:space="preserve">и должностных лиц отсутствуют факты нарушения  ограничительных мероприятий при осуществлении деятельности, предусмотренных </w:t>
      </w:r>
      <w:hyperlink r:id="rId22" w:history="1">
        <w:r w:rsidRPr="003A1F52">
          <w:rPr>
            <w:rFonts w:ascii="Times New Roman" w:hAnsi="Times New Roman" w:cs="Times New Roman"/>
            <w:bCs/>
            <w:sz w:val="20"/>
            <w:szCs w:val="20"/>
          </w:rPr>
          <w:t>распоряжением</w:t>
        </w:r>
      </w:hyperlink>
      <w:r w:rsidRPr="003A1F52">
        <w:rPr>
          <w:rFonts w:ascii="Times New Roman" w:hAnsi="Times New Roman" w:cs="Times New Roman"/>
          <w:bCs/>
          <w:sz w:val="20"/>
          <w:szCs w:val="20"/>
        </w:rPr>
        <w:t xml:space="preserve"> губернатора Амурской области от 27.01.2020 № 10-р «О введении режима повышенной готовности» в части режима работы</w:t>
      </w:r>
      <w:r w:rsidRPr="003A1F52">
        <w:rPr>
          <w:rFonts w:ascii="Times New Roman" w:hAnsi="Times New Roman" w:cs="Times New Roman"/>
          <w:bCs/>
          <w:color w:val="FF0000"/>
          <w:sz w:val="20"/>
          <w:szCs w:val="20"/>
        </w:rPr>
        <w:t xml:space="preserve"> </w:t>
      </w:r>
      <w:r w:rsidRPr="003A1F52">
        <w:rPr>
          <w:rFonts w:ascii="Times New Roman" w:hAnsi="Times New Roman" w:cs="Times New Roman"/>
          <w:bCs/>
          <w:sz w:val="20"/>
          <w:szCs w:val="20"/>
        </w:rPr>
        <w:t xml:space="preserve">в декабре 2020 года; 4) не является </w:t>
      </w:r>
      <w:r w:rsidRPr="003A1F52">
        <w:rPr>
          <w:rFonts w:ascii="Times New Roman" w:hAnsi="Times New Roman" w:cs="Times New Roman"/>
          <w:sz w:val="20"/>
          <w:szCs w:val="20"/>
        </w:rPr>
        <w:t>организацией общественного питания:</w:t>
      </w:r>
      <w:r w:rsidRPr="003A1F52">
        <w:rPr>
          <w:rFonts w:ascii="Times New Roman" w:hAnsi="Times New Roman" w:cs="Times New Roman"/>
          <w:bCs/>
          <w:sz w:val="20"/>
          <w:szCs w:val="20"/>
        </w:rPr>
        <w:t xml:space="preserve"> </w:t>
      </w:r>
      <w:r w:rsidRPr="003A1F52">
        <w:rPr>
          <w:rFonts w:ascii="Times New Roman" w:hAnsi="Times New Roman" w:cs="Times New Roman"/>
          <w:sz w:val="20"/>
          <w:szCs w:val="20"/>
        </w:rPr>
        <w:t xml:space="preserve">являющихся объектами дорожного сервиса и расположенных вне границ населенных пунктов; осуществляющих деятельность по обслуживанию пассажиров в аэропортах, на железнодорожных вокзалах, на автовокзалах и автостанциях; </w:t>
      </w:r>
      <w:r w:rsidRPr="003A1F52">
        <w:rPr>
          <w:rFonts w:ascii="Times New Roman" w:hAnsi="Times New Roman" w:cs="Times New Roman"/>
          <w:bCs/>
          <w:sz w:val="20"/>
          <w:szCs w:val="20"/>
        </w:rPr>
        <w:t xml:space="preserve"> </w:t>
      </w:r>
      <w:r w:rsidRPr="003A1F52">
        <w:rPr>
          <w:rFonts w:ascii="Times New Roman" w:hAnsi="Times New Roman" w:cs="Times New Roman"/>
          <w:sz w:val="20"/>
          <w:szCs w:val="20"/>
        </w:rPr>
        <w:t>организации питания закрытого типа; столовых.</w:t>
      </w:r>
      <w:r w:rsidRPr="003A1F52">
        <w:rPr>
          <w:rFonts w:ascii="Times New Roman" w:hAnsi="Times New Roman" w:cs="Times New Roman"/>
          <w:bCs/>
          <w:sz w:val="20"/>
          <w:szCs w:val="20"/>
        </w:rPr>
        <w:t xml:space="preserve"> </w:t>
      </w:r>
      <w:r w:rsidRPr="003A1F52">
        <w:rPr>
          <w:rFonts w:ascii="Times New Roman" w:hAnsi="Times New Roman" w:cs="Times New Roman"/>
          <w:sz w:val="20"/>
          <w:szCs w:val="20"/>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bookmarkStart w:id="11" w:name="_Hlk54256371"/>
      <w:r w:rsidRPr="003A1F52">
        <w:rPr>
          <w:rFonts w:ascii="Times New Roman" w:hAnsi="Times New Roman" w:cs="Times New Roman"/>
          <w:sz w:val="20"/>
          <w:szCs w:val="20"/>
        </w:rPr>
        <w:t>Руководитель субъекта</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малого или среднего</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предпринимательства      _____________        _________________________</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                                                           (подпись)                           (расшифровка подписи)</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«__» _____________ 20__ года</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p>
    <w:p w:rsidR="007021F8" w:rsidRPr="003A1F52" w:rsidRDefault="007021F8" w:rsidP="007021F8">
      <w:pPr>
        <w:pStyle w:val="ConsPlusNormal"/>
        <w:jc w:val="both"/>
        <w:rPr>
          <w:rFonts w:ascii="Times New Roman" w:hAnsi="Times New Roman" w:cs="Times New Roman"/>
          <w:sz w:val="20"/>
        </w:rPr>
      </w:pPr>
      <w:r w:rsidRPr="003A1F52">
        <w:rPr>
          <w:rFonts w:ascii="Times New Roman" w:hAnsi="Times New Roman" w:cs="Times New Roman"/>
          <w:sz w:val="20"/>
        </w:rPr>
        <w:t>М.П. (при наличии)</w:t>
      </w:r>
      <w:bookmarkEnd w:id="11"/>
    </w:p>
    <w:p w:rsidR="007021F8" w:rsidRPr="003A1F52" w:rsidRDefault="007021F8" w:rsidP="007021F8">
      <w:pPr>
        <w:spacing w:after="0" w:line="240" w:lineRule="auto"/>
        <w:jc w:val="both"/>
        <w:rPr>
          <w:rFonts w:ascii="Times New Roman" w:hAnsi="Times New Roman" w:cs="Times New Roman"/>
          <w:bCs/>
          <w:sz w:val="20"/>
          <w:szCs w:val="20"/>
        </w:rPr>
      </w:pPr>
      <w:r w:rsidRPr="003A1F52">
        <w:rPr>
          <w:rFonts w:ascii="Times New Roman" w:hAnsi="Times New Roman" w:cs="Times New Roman"/>
          <w:bCs/>
          <w:sz w:val="20"/>
          <w:szCs w:val="20"/>
        </w:rPr>
        <w:t xml:space="preserve">Приложение № 2 к Порядку </w:t>
      </w:r>
      <w:r w:rsidRPr="003A1F52">
        <w:rPr>
          <w:rFonts w:ascii="Times New Roman" w:eastAsia="Times New Roman" w:hAnsi="Times New Roman" w:cs="Times New Roman"/>
          <w:sz w:val="20"/>
          <w:szCs w:val="20"/>
          <w:lang w:eastAsia="ru-RU"/>
        </w:rPr>
        <w:t xml:space="preserve">СОГЛАСИЕ </w:t>
      </w:r>
      <w:r w:rsidRPr="003A1F52">
        <w:rPr>
          <w:rFonts w:ascii="Times New Roman" w:hAnsi="Times New Roman" w:cs="Times New Roman"/>
          <w:bCs/>
          <w:sz w:val="20"/>
          <w:szCs w:val="20"/>
        </w:rPr>
        <w:t xml:space="preserve"> </w:t>
      </w:r>
      <w:r w:rsidRPr="003A1F52">
        <w:rPr>
          <w:rFonts w:ascii="Times New Roman" w:eastAsia="Times New Roman" w:hAnsi="Times New Roman" w:cs="Times New Roman"/>
          <w:sz w:val="20"/>
          <w:szCs w:val="20"/>
          <w:lang w:eastAsia="ru-RU"/>
        </w:rPr>
        <w:t xml:space="preserve">НА ОБРАБОТКУ ПЕРСОНАЛЬНЫХ ДАННЫХ </w:t>
      </w:r>
    </w:p>
    <w:p w:rsidR="007021F8" w:rsidRPr="003A1F52" w:rsidRDefault="007021F8" w:rsidP="007021F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Я, ___________________________________________________________,</w:t>
      </w:r>
    </w:p>
    <w:p w:rsidR="007021F8" w:rsidRPr="003A1F52" w:rsidRDefault="007021F8" w:rsidP="007021F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(ФИО)</w:t>
      </w:r>
    </w:p>
    <w:p w:rsidR="007021F8" w:rsidRPr="003A1F52" w:rsidRDefault="007021F8" w:rsidP="007021F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паспорт___________ выдан __________________________________________,</w:t>
      </w:r>
    </w:p>
    <w:p w:rsidR="007021F8" w:rsidRPr="003A1F52" w:rsidRDefault="007021F8" w:rsidP="007021F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         (серия, номер)                                                                        (когда и кем выдан)</w:t>
      </w:r>
    </w:p>
    <w:p w:rsidR="007021F8" w:rsidRPr="003A1F52" w:rsidRDefault="007021F8" w:rsidP="007021F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адрес регистрации:__________________________________________________,</w:t>
      </w:r>
    </w:p>
    <w:p w:rsidR="007021F8" w:rsidRPr="003A1F52" w:rsidRDefault="007021F8" w:rsidP="007021F8">
      <w:pPr>
        <w:shd w:val="clear" w:color="auto" w:fill="FFFFFF"/>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даю свое согласие на обработку моих персональных данных в администрации Завитинского района, представленных ________________________________. </w:t>
      </w:r>
    </w:p>
    <w:p w:rsidR="007021F8" w:rsidRPr="003A1F52" w:rsidRDefault="007021F8" w:rsidP="007021F8">
      <w:pPr>
        <w:shd w:val="clear" w:color="auto" w:fill="FFFFFF"/>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                                                                                                                (наименование ИП (ООО)                                           </w:t>
      </w:r>
    </w:p>
    <w:p w:rsidR="007021F8" w:rsidRPr="003A1F52" w:rsidRDefault="007021F8" w:rsidP="007021F8">
      <w:pPr>
        <w:shd w:val="clear" w:color="auto" w:fill="FFFFFF"/>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Я даю согласие на использование персональных данных исключительно в целях получения субсидии______________________________.</w:t>
      </w:r>
    </w:p>
    <w:p w:rsidR="007021F8" w:rsidRPr="003A1F52" w:rsidRDefault="007021F8" w:rsidP="007021F8">
      <w:pPr>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                                                                        (наименование ИП (ООО)                               </w:t>
      </w:r>
    </w:p>
    <w:p w:rsidR="007021F8" w:rsidRPr="003A1F52" w:rsidRDefault="007021F8" w:rsidP="007021F8">
      <w:pPr>
        <w:shd w:val="clear" w:color="auto" w:fill="FFFFFF"/>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Данное согласие действует до достижения целей обработки персональных данных или в течение срока хранения информации. Я подтверждаю, что, давая такое согласие, я действую по собственной воле и в своих интересах.</w:t>
      </w:r>
    </w:p>
    <w:p w:rsidR="007021F8" w:rsidRPr="003A1F52" w:rsidRDefault="007021F8" w:rsidP="007021F8">
      <w:pPr>
        <w:shd w:val="clear" w:color="auto" w:fill="FFFFFF"/>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«____» ___________ 20__ г.            _______________ /_______________/</w:t>
      </w:r>
    </w:p>
    <w:p w:rsidR="007021F8" w:rsidRPr="003A1F52" w:rsidRDefault="007021F8" w:rsidP="007021F8">
      <w:pPr>
        <w:shd w:val="clear" w:color="auto" w:fill="FFFFFF"/>
        <w:spacing w:after="0" w:line="240" w:lineRule="auto"/>
        <w:jc w:val="both"/>
        <w:rPr>
          <w:rFonts w:ascii="Times New Roman" w:eastAsia="Times New Roman" w:hAnsi="Times New Roman" w:cs="Times New Roman"/>
          <w:sz w:val="20"/>
          <w:szCs w:val="20"/>
          <w:lang w:eastAsia="ru-RU"/>
        </w:rPr>
      </w:pPr>
      <w:r w:rsidRPr="003A1F52">
        <w:rPr>
          <w:rFonts w:ascii="Times New Roman" w:eastAsia="Times New Roman" w:hAnsi="Times New Roman" w:cs="Times New Roman"/>
          <w:sz w:val="20"/>
          <w:szCs w:val="20"/>
          <w:lang w:eastAsia="ru-RU"/>
        </w:rPr>
        <w:t xml:space="preserve">                                                                                           Подпись                         Расшифровка подписи</w:t>
      </w:r>
    </w:p>
    <w:p w:rsidR="007021F8" w:rsidRPr="003A1F52" w:rsidRDefault="007021F8" w:rsidP="007021F8">
      <w:pPr>
        <w:autoSpaceDE w:val="0"/>
        <w:autoSpaceDN w:val="0"/>
        <w:adjustRightInd w:val="0"/>
        <w:spacing w:after="0" w:line="240" w:lineRule="auto"/>
        <w:jc w:val="both"/>
        <w:outlineLvl w:val="1"/>
        <w:rPr>
          <w:rFonts w:ascii="Times New Roman" w:hAnsi="Times New Roman" w:cs="Times New Roman"/>
          <w:bCs/>
          <w:sz w:val="20"/>
          <w:szCs w:val="20"/>
        </w:rPr>
      </w:pPr>
      <w:r w:rsidRPr="003A1F52">
        <w:rPr>
          <w:rFonts w:ascii="Times New Roman" w:hAnsi="Times New Roman" w:cs="Times New Roman"/>
          <w:bCs/>
          <w:sz w:val="20"/>
          <w:szCs w:val="20"/>
        </w:rPr>
        <w:t xml:space="preserve">Приложение № 3 к Порядку </w:t>
      </w:r>
      <w:r w:rsidRPr="003A1F52">
        <w:rPr>
          <w:rFonts w:ascii="Times New Roman" w:hAnsi="Times New Roman" w:cs="Times New Roman"/>
          <w:sz w:val="20"/>
        </w:rPr>
        <w:t xml:space="preserve">Отчет о целевом использовании субсидии, </w:t>
      </w:r>
      <w:bookmarkStart w:id="12" w:name="_Hlk54253606"/>
      <w:r w:rsidRPr="003A1F52">
        <w:rPr>
          <w:rFonts w:ascii="Times New Roman" w:hAnsi="Times New Roman" w:cs="Times New Roman"/>
          <w:sz w:val="20"/>
        </w:rPr>
        <w:t>предоставленной по договору</w:t>
      </w:r>
    </w:p>
    <w:p w:rsidR="007021F8" w:rsidRPr="003A1F52" w:rsidRDefault="007021F8" w:rsidP="007021F8">
      <w:pPr>
        <w:pStyle w:val="ConsPlusNormal"/>
        <w:jc w:val="both"/>
        <w:rPr>
          <w:rFonts w:ascii="Times New Roman" w:eastAsiaTheme="minorHAnsi" w:hAnsi="Times New Roman" w:cs="Times New Roman"/>
          <w:sz w:val="20"/>
          <w:lang w:eastAsia="en-US"/>
        </w:rPr>
      </w:pPr>
      <w:r w:rsidRPr="003A1F52">
        <w:rPr>
          <w:rFonts w:ascii="Times New Roman" w:eastAsiaTheme="minorHAnsi" w:hAnsi="Times New Roman" w:cs="Times New Roman"/>
          <w:sz w:val="20"/>
          <w:lang w:eastAsia="en-US"/>
        </w:rPr>
        <w:t>от «__» __________ 20__ года № _____</w:t>
      </w:r>
    </w:p>
    <w:p w:rsidR="007021F8" w:rsidRPr="003A1F52" w:rsidRDefault="007021F8" w:rsidP="007021F8">
      <w:pPr>
        <w:pStyle w:val="ConsPlusNormal"/>
        <w:jc w:val="both"/>
        <w:rPr>
          <w:rFonts w:ascii="Times New Roman" w:eastAsiaTheme="minorHAnsi" w:hAnsi="Times New Roman" w:cs="Times New Roman"/>
          <w:sz w:val="20"/>
          <w:lang w:eastAsia="en-US"/>
        </w:rPr>
      </w:pPr>
      <w:r w:rsidRPr="003A1F52">
        <w:rPr>
          <w:rFonts w:ascii="Times New Roman" w:eastAsiaTheme="minorHAnsi" w:hAnsi="Times New Roman" w:cs="Times New Roman"/>
          <w:sz w:val="20"/>
          <w:lang w:eastAsia="en-US"/>
        </w:rPr>
        <w:t>_________________________________________________</w:t>
      </w:r>
    </w:p>
    <w:p w:rsidR="007021F8" w:rsidRPr="003A1F52" w:rsidRDefault="007021F8" w:rsidP="007021F8">
      <w:pPr>
        <w:pStyle w:val="ConsPlusNormal"/>
        <w:jc w:val="both"/>
        <w:rPr>
          <w:rFonts w:ascii="Times New Roman" w:eastAsiaTheme="minorHAnsi" w:hAnsi="Times New Roman" w:cs="Times New Roman"/>
          <w:sz w:val="20"/>
          <w:lang w:eastAsia="en-US"/>
        </w:rPr>
      </w:pPr>
      <w:r w:rsidRPr="003A1F52">
        <w:rPr>
          <w:rFonts w:ascii="Times New Roman" w:eastAsiaTheme="minorHAnsi" w:hAnsi="Times New Roman" w:cs="Times New Roman"/>
          <w:sz w:val="20"/>
          <w:lang w:eastAsia="en-US"/>
        </w:rPr>
        <w:t>(наименование получателя)</w:t>
      </w:r>
      <w:bookmarkEnd w:id="12"/>
    </w:p>
    <w:tbl>
      <w:tblPr>
        <w:tblW w:w="9490" w:type="dxa"/>
        <w:tblCellMar>
          <w:left w:w="0" w:type="dxa"/>
          <w:right w:w="0" w:type="dxa"/>
        </w:tblCellMar>
        <w:tblLook w:val="04A0"/>
      </w:tblPr>
      <w:tblGrid>
        <w:gridCol w:w="563"/>
        <w:gridCol w:w="2264"/>
        <w:gridCol w:w="2552"/>
        <w:gridCol w:w="4111"/>
      </w:tblGrid>
      <w:tr w:rsidR="007021F8" w:rsidRPr="003A1F52" w:rsidTr="00975231">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п/п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 xml:space="preserve">Направления расходования субсидии </w:t>
            </w:r>
          </w:p>
          <w:p w:rsidR="007021F8" w:rsidRPr="003A1F52" w:rsidRDefault="007021F8" w:rsidP="00975231">
            <w:pPr>
              <w:spacing w:after="0" w:line="240" w:lineRule="auto"/>
              <w:jc w:val="both"/>
              <w:textAlignment w:val="baseline"/>
              <w:rPr>
                <w:rFonts w:ascii="Times New Roman" w:hAnsi="Times New Roman" w:cs="Times New Roman"/>
                <w:i/>
                <w:iCs/>
                <w:sz w:val="20"/>
                <w:szCs w:val="20"/>
              </w:rPr>
            </w:pPr>
            <w:r w:rsidRPr="003A1F52">
              <w:rPr>
                <w:rFonts w:ascii="Times New Roman" w:hAnsi="Times New Roman" w:cs="Times New Roman"/>
                <w:i/>
                <w:iCs/>
                <w:sz w:val="20"/>
                <w:szCs w:val="20"/>
              </w:rPr>
              <w:t>(согласно пункту Порядка 2.20)</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Подтверждающие документы (реквизиты)</w:t>
            </w:r>
          </w:p>
        </w:tc>
      </w:tr>
      <w:tr w:rsidR="007021F8" w:rsidRPr="003A1F52" w:rsidTr="00975231">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 </w:t>
            </w:r>
          </w:p>
        </w:tc>
      </w:tr>
      <w:tr w:rsidR="007021F8" w:rsidRPr="003A1F52" w:rsidTr="00975231">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021F8" w:rsidRPr="003A1F52" w:rsidRDefault="007021F8" w:rsidP="00975231">
            <w:pPr>
              <w:spacing w:after="0" w:line="240" w:lineRule="auto"/>
              <w:jc w:val="both"/>
              <w:textAlignment w:val="baseline"/>
              <w:rPr>
                <w:rFonts w:ascii="Times New Roman" w:hAnsi="Times New Roman" w:cs="Times New Roman"/>
                <w:sz w:val="20"/>
                <w:szCs w:val="20"/>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021F8" w:rsidRPr="003A1F52" w:rsidRDefault="007021F8" w:rsidP="00975231">
            <w:pPr>
              <w:spacing w:after="0" w:line="240" w:lineRule="auto"/>
              <w:jc w:val="both"/>
              <w:textAlignment w:val="baseline"/>
              <w:rPr>
                <w:rFonts w:ascii="Times New Roman" w:hAnsi="Times New Roman" w:cs="Times New Roman"/>
                <w:sz w:val="20"/>
                <w:szCs w:val="20"/>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021F8" w:rsidRPr="003A1F52" w:rsidRDefault="007021F8" w:rsidP="00975231">
            <w:pPr>
              <w:spacing w:after="0" w:line="240" w:lineRule="auto"/>
              <w:jc w:val="both"/>
              <w:textAlignment w:val="baseline"/>
              <w:rPr>
                <w:rFonts w:ascii="Times New Roman" w:hAnsi="Times New Roman" w:cs="Times New Roman"/>
                <w:sz w:val="20"/>
                <w:szCs w:val="20"/>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021F8" w:rsidRPr="003A1F52" w:rsidRDefault="007021F8" w:rsidP="00975231">
            <w:pPr>
              <w:spacing w:after="0" w:line="240" w:lineRule="auto"/>
              <w:jc w:val="both"/>
              <w:textAlignment w:val="baseline"/>
              <w:rPr>
                <w:rFonts w:ascii="Times New Roman" w:hAnsi="Times New Roman" w:cs="Times New Roman"/>
                <w:sz w:val="20"/>
                <w:szCs w:val="20"/>
              </w:rPr>
            </w:pPr>
          </w:p>
        </w:tc>
      </w:tr>
      <w:tr w:rsidR="007021F8" w:rsidRPr="003A1F52" w:rsidTr="00975231">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7021F8" w:rsidRPr="003A1F52" w:rsidRDefault="007021F8" w:rsidP="00975231">
            <w:pPr>
              <w:spacing w:after="0" w:line="240" w:lineRule="auto"/>
              <w:jc w:val="both"/>
              <w:textAlignment w:val="baseline"/>
              <w:rPr>
                <w:rFonts w:ascii="Times New Roman" w:hAnsi="Times New Roman" w:cs="Times New Roman"/>
                <w:sz w:val="20"/>
                <w:szCs w:val="20"/>
              </w:rPr>
            </w:pPr>
            <w:r w:rsidRPr="003A1F52">
              <w:rPr>
                <w:rFonts w:ascii="Times New Roman" w:hAnsi="Times New Roman" w:cs="Times New Roman"/>
                <w:sz w:val="20"/>
                <w:szCs w:val="20"/>
              </w:rPr>
              <w:t>Итого</w:t>
            </w:r>
          </w:p>
        </w:tc>
        <w:tc>
          <w:tcPr>
            <w:tcW w:w="2552" w:type="dxa"/>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7021F8" w:rsidRPr="003A1F52" w:rsidRDefault="007021F8" w:rsidP="00975231">
            <w:pPr>
              <w:spacing w:after="0" w:line="240" w:lineRule="auto"/>
              <w:jc w:val="both"/>
              <w:rPr>
                <w:rFonts w:ascii="Times New Roman" w:hAnsi="Times New Roman" w:cs="Times New Roman"/>
                <w:sz w:val="20"/>
                <w:szCs w:val="20"/>
              </w:rPr>
            </w:pPr>
          </w:p>
        </w:tc>
      </w:tr>
    </w:tbl>
    <w:p w:rsidR="007021F8" w:rsidRPr="003A1F52" w:rsidRDefault="007021F8" w:rsidP="007021F8">
      <w:pPr>
        <w:shd w:val="clear" w:color="auto" w:fill="FFFFFF"/>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Приложение (</w:t>
      </w:r>
      <w:r w:rsidRPr="003A1F52">
        <w:rPr>
          <w:rFonts w:ascii="Times New Roman" w:hAnsi="Times New Roman" w:cs="Times New Roman"/>
          <w:i/>
          <w:sz w:val="20"/>
          <w:szCs w:val="20"/>
        </w:rPr>
        <w:t>подтверждающие документы согласно пункту 3.2 Порядка):</w:t>
      </w:r>
    </w:p>
    <w:p w:rsidR="007021F8" w:rsidRPr="003A1F52" w:rsidRDefault="007021F8" w:rsidP="007021F8">
      <w:pPr>
        <w:pStyle w:val="ConsPlusNormal"/>
        <w:jc w:val="both"/>
        <w:rPr>
          <w:rFonts w:ascii="Times New Roman" w:eastAsiaTheme="minorHAnsi" w:hAnsi="Times New Roman" w:cs="Times New Roman"/>
          <w:sz w:val="20"/>
          <w:lang w:eastAsia="en-US"/>
        </w:rPr>
      </w:pPr>
      <w:r w:rsidRPr="003A1F52">
        <w:rPr>
          <w:rFonts w:ascii="Times New Roman" w:eastAsiaTheme="minorHAnsi" w:hAnsi="Times New Roman" w:cs="Times New Roman"/>
          <w:sz w:val="20"/>
          <w:lang w:eastAsia="en-US"/>
        </w:rPr>
        <w:t>1.________________________________________________________________;</w:t>
      </w:r>
    </w:p>
    <w:p w:rsidR="007021F8" w:rsidRPr="003A1F52" w:rsidRDefault="007021F8" w:rsidP="007021F8">
      <w:pPr>
        <w:pStyle w:val="ConsPlusNormal"/>
        <w:jc w:val="both"/>
        <w:rPr>
          <w:rFonts w:ascii="Times New Roman" w:eastAsiaTheme="minorHAnsi" w:hAnsi="Times New Roman" w:cs="Times New Roman"/>
          <w:sz w:val="20"/>
          <w:lang w:eastAsia="en-US"/>
        </w:rPr>
      </w:pPr>
      <w:r w:rsidRPr="003A1F52">
        <w:rPr>
          <w:rFonts w:ascii="Times New Roman" w:eastAsiaTheme="minorHAnsi" w:hAnsi="Times New Roman" w:cs="Times New Roman"/>
          <w:sz w:val="20"/>
          <w:lang w:eastAsia="en-US"/>
        </w:rPr>
        <w:t>2.________________________________________________________________;</w:t>
      </w:r>
    </w:p>
    <w:p w:rsidR="007021F8" w:rsidRPr="003A1F52" w:rsidRDefault="007021F8" w:rsidP="007021F8">
      <w:pPr>
        <w:pStyle w:val="ConsPlusNormal"/>
        <w:jc w:val="both"/>
        <w:rPr>
          <w:rFonts w:ascii="Times New Roman" w:eastAsiaTheme="minorHAnsi" w:hAnsi="Times New Roman" w:cs="Times New Roman"/>
          <w:sz w:val="20"/>
          <w:lang w:eastAsia="en-US"/>
        </w:rPr>
      </w:pPr>
      <w:r w:rsidRPr="003A1F52">
        <w:rPr>
          <w:rFonts w:ascii="Times New Roman" w:eastAsiaTheme="minorHAnsi" w:hAnsi="Times New Roman" w:cs="Times New Roman"/>
          <w:sz w:val="20"/>
          <w:lang w:eastAsia="en-US"/>
        </w:rPr>
        <w:t>3.________________________________________________________________;</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Руководитель субъекта</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малого или среднего</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предпринимательства      _____________        _________________________</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                                                           (подпись)                           (расшифровка подписи)</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«__» _____________ 20__ года</w:t>
      </w:r>
    </w:p>
    <w:p w:rsidR="007021F8" w:rsidRPr="003A1F52" w:rsidRDefault="007021F8" w:rsidP="007021F8">
      <w:pPr>
        <w:pStyle w:val="ConsPlusNormal"/>
        <w:jc w:val="both"/>
        <w:rPr>
          <w:rFonts w:ascii="Times New Roman" w:hAnsi="Times New Roman" w:cs="Times New Roman"/>
          <w:bCs/>
          <w:sz w:val="20"/>
        </w:rPr>
      </w:pPr>
      <w:r w:rsidRPr="003A1F52">
        <w:rPr>
          <w:rFonts w:ascii="Times New Roman" w:hAnsi="Times New Roman" w:cs="Times New Roman"/>
          <w:sz w:val="20"/>
        </w:rPr>
        <w:t>М.П. (при наличии)</w:t>
      </w:r>
      <w:r w:rsidRPr="003A1F52">
        <w:rPr>
          <w:rFonts w:ascii="Times New Roman" w:hAnsi="Times New Roman" w:cs="Times New Roman"/>
          <w:bCs/>
          <w:sz w:val="20"/>
        </w:rPr>
        <w:t xml:space="preserve"> </w:t>
      </w:r>
    </w:p>
    <w:p w:rsidR="007021F8" w:rsidRPr="008A1D3C" w:rsidRDefault="008A1D3C" w:rsidP="007021F8">
      <w:pPr>
        <w:spacing w:after="0" w:line="240" w:lineRule="auto"/>
        <w:jc w:val="both"/>
        <w:rPr>
          <w:rFonts w:ascii="Times New Roman" w:hAnsi="Times New Roman" w:cs="Times New Roman"/>
          <w:b/>
          <w:bCs/>
          <w:sz w:val="20"/>
          <w:szCs w:val="20"/>
        </w:rPr>
      </w:pPr>
      <w:r w:rsidRPr="008A1D3C">
        <w:rPr>
          <w:rFonts w:ascii="Times New Roman" w:hAnsi="Times New Roman" w:cs="Times New Roman"/>
          <w:b/>
          <w:sz w:val="20"/>
          <w:szCs w:val="20"/>
        </w:rPr>
        <w:t>Постановление</w:t>
      </w:r>
      <w:r w:rsidRPr="008A1D3C">
        <w:rPr>
          <w:rFonts w:ascii="Times New Roman" w:hAnsi="Times New Roman" w:cs="Times New Roman"/>
          <w:b/>
          <w:bCs/>
          <w:sz w:val="20"/>
          <w:szCs w:val="20"/>
        </w:rPr>
        <w:t xml:space="preserve"> </w:t>
      </w:r>
      <w:r>
        <w:rPr>
          <w:rFonts w:ascii="Times New Roman" w:hAnsi="Times New Roman" w:cs="Times New Roman"/>
          <w:b/>
          <w:bCs/>
          <w:sz w:val="20"/>
          <w:szCs w:val="20"/>
        </w:rPr>
        <w:t xml:space="preserve">от </w:t>
      </w:r>
      <w:r w:rsidR="007021F8" w:rsidRPr="008A1D3C">
        <w:rPr>
          <w:rFonts w:ascii="Times New Roman" w:hAnsi="Times New Roman" w:cs="Times New Roman"/>
          <w:b/>
          <w:bCs/>
          <w:sz w:val="20"/>
          <w:szCs w:val="20"/>
        </w:rPr>
        <w:t xml:space="preserve">01.03.2021                                  </w:t>
      </w:r>
      <w:r w:rsidR="007021F8" w:rsidRPr="008A1D3C">
        <w:rPr>
          <w:rFonts w:ascii="Times New Roman" w:hAnsi="Times New Roman" w:cs="Times New Roman"/>
          <w:b/>
          <w:bCs/>
          <w:sz w:val="20"/>
          <w:szCs w:val="20"/>
        </w:rPr>
        <w:tab/>
      </w:r>
      <w:r w:rsidR="007021F8" w:rsidRPr="008A1D3C">
        <w:rPr>
          <w:rFonts w:ascii="Times New Roman" w:hAnsi="Times New Roman" w:cs="Times New Roman"/>
          <w:b/>
          <w:bCs/>
          <w:sz w:val="20"/>
          <w:szCs w:val="20"/>
        </w:rPr>
        <w:tab/>
      </w:r>
      <w:r w:rsidR="007021F8" w:rsidRPr="008A1D3C">
        <w:rPr>
          <w:rFonts w:ascii="Times New Roman" w:hAnsi="Times New Roman" w:cs="Times New Roman"/>
          <w:b/>
          <w:bCs/>
          <w:sz w:val="20"/>
          <w:szCs w:val="20"/>
        </w:rPr>
        <w:tab/>
      </w:r>
      <w:r w:rsidR="007021F8" w:rsidRPr="008A1D3C">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7021F8" w:rsidRPr="008A1D3C">
        <w:rPr>
          <w:rFonts w:ascii="Times New Roman" w:hAnsi="Times New Roman" w:cs="Times New Roman"/>
          <w:b/>
          <w:bCs/>
          <w:sz w:val="20"/>
          <w:szCs w:val="20"/>
        </w:rPr>
        <w:t>№ 89</w:t>
      </w:r>
    </w:p>
    <w:p w:rsidR="007021F8" w:rsidRPr="003A1F52" w:rsidRDefault="007021F8" w:rsidP="007021F8">
      <w:pPr>
        <w:pStyle w:val="ConsPlusNormal"/>
        <w:jc w:val="both"/>
        <w:rPr>
          <w:rFonts w:ascii="Times New Roman" w:hAnsi="Times New Roman" w:cs="Times New Roman"/>
          <w:sz w:val="20"/>
        </w:rPr>
      </w:pPr>
      <w:r w:rsidRPr="003A1F52">
        <w:rPr>
          <w:rFonts w:ascii="Times New Roman" w:hAnsi="Times New Roman" w:cs="Times New Roman"/>
          <w:sz w:val="20"/>
        </w:rPr>
        <w:t xml:space="preserve">О внесении изменений в постановление главы Завитинского района от 24.09.2014 № 365/1 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 </w:t>
      </w:r>
      <w:r w:rsidRPr="003A1F52">
        <w:rPr>
          <w:rFonts w:ascii="Times New Roman" w:hAnsi="Times New Roman" w:cs="Times New Roman"/>
          <w:b/>
          <w:sz w:val="20"/>
        </w:rPr>
        <w:t xml:space="preserve">п о с т а н о в л я ю: </w:t>
      </w:r>
      <w:r w:rsidRPr="003A1F52">
        <w:rPr>
          <w:rFonts w:ascii="Times New Roman" w:hAnsi="Times New Roman" w:cs="Times New Roman"/>
          <w:sz w:val="20"/>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w:t>
      </w:r>
      <w:r w:rsidRPr="003A1F52">
        <w:rPr>
          <w:rFonts w:ascii="Times New Roman" w:hAnsi="Times New Roman" w:cs="Times New Roman"/>
          <w:b/>
          <w:sz w:val="20"/>
        </w:rPr>
        <w:t xml:space="preserve"> </w:t>
      </w:r>
      <w:r w:rsidRPr="003A1F52">
        <w:rPr>
          <w:rFonts w:ascii="Times New Roman" w:hAnsi="Times New Roman" w:cs="Times New Roman"/>
          <w:sz w:val="20"/>
        </w:rPr>
        <w:t>Приложение к постановлению изложить в новой редакции согласно приложению к настоящему постановлению.</w:t>
      </w:r>
      <w:r w:rsidRPr="003A1F52">
        <w:rPr>
          <w:rFonts w:ascii="Times New Roman" w:hAnsi="Times New Roman" w:cs="Times New Roman"/>
          <w:b/>
          <w:sz w:val="20"/>
        </w:rPr>
        <w:t xml:space="preserve"> </w:t>
      </w:r>
      <w:r w:rsidRPr="003A1F52">
        <w:rPr>
          <w:rFonts w:ascii="Times New Roman" w:hAnsi="Times New Roman" w:cs="Times New Roman"/>
          <w:sz w:val="20"/>
        </w:rPr>
        <w:t xml:space="preserve">2. Признать утратившим силу постановление главы Завитинского района от 29.01.2021 № 27.3. Настоящее постановление подлежит официальному опубликованию. 4. Контроль за исполнением </w:t>
      </w:r>
      <w:r w:rsidRPr="003A1F52">
        <w:rPr>
          <w:rFonts w:ascii="Times New Roman" w:hAnsi="Times New Roman" w:cs="Times New Roman"/>
          <w:sz w:val="20"/>
        </w:rPr>
        <w:lastRenderedPageBreak/>
        <w:t>настоящего постановления оставляю за собой.</w:t>
      </w: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Глава Завитинского района                              </w:t>
      </w:r>
      <w:r w:rsidRPr="003A1F52">
        <w:rPr>
          <w:rFonts w:ascii="Times New Roman" w:hAnsi="Times New Roman" w:cs="Times New Roman"/>
          <w:sz w:val="20"/>
          <w:szCs w:val="20"/>
        </w:rPr>
        <w:tab/>
      </w:r>
      <w:r w:rsidRPr="003A1F52">
        <w:rPr>
          <w:rFonts w:ascii="Times New Roman" w:hAnsi="Times New Roman" w:cs="Times New Roman"/>
          <w:sz w:val="20"/>
          <w:szCs w:val="20"/>
        </w:rPr>
        <w:tab/>
      </w:r>
      <w:r w:rsidRPr="003A1F52">
        <w:rPr>
          <w:rFonts w:ascii="Times New Roman" w:hAnsi="Times New Roman" w:cs="Times New Roman"/>
          <w:sz w:val="20"/>
          <w:szCs w:val="20"/>
        </w:rPr>
        <w:tab/>
      </w:r>
      <w:r w:rsidRPr="003A1F52">
        <w:rPr>
          <w:rFonts w:ascii="Times New Roman" w:hAnsi="Times New Roman" w:cs="Times New Roman"/>
          <w:sz w:val="20"/>
          <w:szCs w:val="20"/>
        </w:rPr>
        <w:tab/>
      </w:r>
      <w:r w:rsidRPr="003A1F52">
        <w:rPr>
          <w:rFonts w:ascii="Times New Roman" w:hAnsi="Times New Roman" w:cs="Times New Roman"/>
          <w:sz w:val="20"/>
          <w:szCs w:val="20"/>
        </w:rPr>
        <w:tab/>
        <w:t xml:space="preserve">                                                 С.С.Линевич</w:t>
      </w:r>
    </w:p>
    <w:p w:rsidR="007021F8" w:rsidRPr="003A1F52" w:rsidRDefault="007021F8" w:rsidP="007021F8">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Приложение к постановлению главы Завитинского района от 01.03 2021 № 89</w:t>
      </w:r>
      <w:r w:rsidRPr="003A1F52">
        <w:rPr>
          <w:rFonts w:ascii="Times New Roman" w:hAnsi="Times New Roman" w:cs="Times New Roman"/>
          <w:b/>
          <w:bCs/>
          <w:sz w:val="20"/>
        </w:rPr>
        <w:t xml:space="preserve">МУНИЦИПАЛЬНАЯ ПРОГРАММА «ПОВЫШЕНИЕ ЭФФЕКТИВНОСТИ ДЕЯТЕЛЬНОСТИ ОРГАНОВ МЕСТНОГО САМОУПРАВЛЕНИЯ ЗАВИТИНСКОГО РАЙОНА» </w:t>
      </w:r>
      <w:r w:rsidRPr="003A1F52">
        <w:rPr>
          <w:rFonts w:ascii="Times New Roman" w:hAnsi="Times New Roman" w:cs="Times New Roman"/>
          <w:b/>
          <w:sz w:val="20"/>
        </w:rPr>
        <w:t>(далее–муниципальная программа)</w:t>
      </w:r>
      <w:r w:rsidRPr="003A1F52">
        <w:rPr>
          <w:rFonts w:ascii="Times New Roman" w:hAnsi="Times New Roman" w:cs="Times New Roman"/>
          <w:b/>
          <w:bCs/>
          <w:sz w:val="20"/>
        </w:rPr>
        <w:t xml:space="preserve"> Паспорт муниципальной программы.</w:t>
      </w:r>
    </w:p>
    <w:tbl>
      <w:tblPr>
        <w:tblW w:w="1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4262"/>
        <w:gridCol w:w="6315"/>
      </w:tblGrid>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1.</w:t>
            </w:r>
          </w:p>
        </w:tc>
        <w:tc>
          <w:tcPr>
            <w:tcW w:w="4262" w:type="dxa"/>
          </w:tcPr>
          <w:p w:rsidR="007021F8" w:rsidRPr="003A1F52" w:rsidRDefault="007021F8" w:rsidP="00975231">
            <w:pPr>
              <w:pStyle w:val="ConsPlusCell"/>
              <w:suppressAutoHyphens/>
              <w:jc w:val="both"/>
              <w:rPr>
                <w:rFonts w:ascii="Times New Roman" w:hAnsi="Times New Roman" w:cs="Times New Roman"/>
                <w:b/>
                <w:bCs/>
                <w:lang w:eastAsia="en-US"/>
              </w:rPr>
            </w:pPr>
            <w:r w:rsidRPr="003A1F52">
              <w:rPr>
                <w:rFonts w:ascii="Times New Roman" w:hAnsi="Times New Roman" w:cs="Times New Roman"/>
                <w:b/>
                <w:bCs/>
                <w:lang w:eastAsia="en-US"/>
              </w:rPr>
              <w:t>Наименование муниципальной программы</w:t>
            </w:r>
          </w:p>
        </w:tc>
        <w:tc>
          <w:tcPr>
            <w:tcW w:w="6315"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 xml:space="preserve">Повышение эффективности деятельности органов местного самоуправления Завитинского района </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w:t>
            </w:r>
          </w:p>
        </w:tc>
        <w:tc>
          <w:tcPr>
            <w:tcW w:w="4262" w:type="dxa"/>
          </w:tcPr>
          <w:p w:rsidR="007021F8" w:rsidRPr="003A1F52" w:rsidRDefault="007021F8" w:rsidP="00975231">
            <w:pPr>
              <w:pStyle w:val="ConsPlusCell"/>
              <w:suppressAutoHyphens/>
              <w:jc w:val="both"/>
              <w:rPr>
                <w:rFonts w:ascii="Times New Roman" w:hAnsi="Times New Roman" w:cs="Times New Roman"/>
                <w:b/>
                <w:bCs/>
                <w:lang w:eastAsia="en-US"/>
              </w:rPr>
            </w:pPr>
            <w:r w:rsidRPr="003A1F52">
              <w:rPr>
                <w:rFonts w:ascii="Times New Roman" w:hAnsi="Times New Roman" w:cs="Times New Roman"/>
                <w:b/>
                <w:bCs/>
                <w:lang w:eastAsia="en-US"/>
              </w:rPr>
              <w:t>Координатор муниципальной программы</w:t>
            </w:r>
          </w:p>
        </w:tc>
        <w:tc>
          <w:tcPr>
            <w:tcW w:w="6315"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Финансовый отдел администрации Завитинского района</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3.</w:t>
            </w:r>
          </w:p>
        </w:tc>
        <w:tc>
          <w:tcPr>
            <w:tcW w:w="4262" w:type="dxa"/>
          </w:tcPr>
          <w:p w:rsidR="007021F8" w:rsidRPr="003A1F52" w:rsidRDefault="007021F8" w:rsidP="00975231">
            <w:pPr>
              <w:pStyle w:val="ConsPlusCell"/>
              <w:suppressAutoHyphens/>
              <w:jc w:val="both"/>
              <w:rPr>
                <w:rFonts w:ascii="Times New Roman" w:hAnsi="Times New Roman" w:cs="Times New Roman"/>
                <w:b/>
                <w:bCs/>
                <w:lang w:eastAsia="en-US"/>
              </w:rPr>
            </w:pPr>
            <w:r w:rsidRPr="003A1F52">
              <w:rPr>
                <w:rFonts w:ascii="Times New Roman" w:hAnsi="Times New Roman" w:cs="Times New Roman"/>
                <w:b/>
                <w:bCs/>
                <w:lang w:eastAsia="en-US"/>
              </w:rPr>
              <w:t xml:space="preserve">Координаторы подпрограмм </w:t>
            </w:r>
          </w:p>
        </w:tc>
        <w:tc>
          <w:tcPr>
            <w:tcW w:w="6315" w:type="dxa"/>
          </w:tcPr>
          <w:p w:rsidR="007021F8" w:rsidRPr="003A1F52" w:rsidRDefault="007021F8" w:rsidP="00975231">
            <w:pPr>
              <w:pStyle w:val="ConsPlusNormal"/>
              <w:jc w:val="both"/>
              <w:outlineLvl w:val="3"/>
              <w:rPr>
                <w:rFonts w:ascii="Times New Roman" w:hAnsi="Times New Roman" w:cs="Times New Roman"/>
                <w:sz w:val="20"/>
                <w:lang w:eastAsia="en-US"/>
              </w:rPr>
            </w:pPr>
            <w:r w:rsidRPr="003A1F52">
              <w:rPr>
                <w:rFonts w:ascii="Times New Roman" w:hAnsi="Times New Roman" w:cs="Times New Roman"/>
                <w:sz w:val="20"/>
                <w:lang w:eastAsia="en-US"/>
              </w:rPr>
              <w:t xml:space="preserve">Финансовый отдел администрации Завитинского района </w:t>
            </w:r>
          </w:p>
          <w:p w:rsidR="007021F8" w:rsidRPr="003A1F52" w:rsidRDefault="007021F8" w:rsidP="00975231">
            <w:pPr>
              <w:pStyle w:val="ConsPlusNormal"/>
              <w:jc w:val="both"/>
              <w:outlineLvl w:val="3"/>
              <w:rPr>
                <w:rFonts w:ascii="Times New Roman" w:hAnsi="Times New Roman" w:cs="Times New Roman"/>
                <w:sz w:val="20"/>
                <w:lang w:eastAsia="en-US"/>
              </w:rPr>
            </w:pPr>
            <w:r w:rsidRPr="003A1F52">
              <w:rPr>
                <w:rFonts w:ascii="Times New Roman" w:hAnsi="Times New Roman" w:cs="Times New Roman"/>
                <w:sz w:val="20"/>
                <w:lang w:eastAsia="en-US"/>
              </w:rPr>
              <w:t>Комитет по управлению муниципальным имуществом Завитинского района</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4.</w:t>
            </w:r>
          </w:p>
        </w:tc>
        <w:tc>
          <w:tcPr>
            <w:tcW w:w="4262" w:type="dxa"/>
          </w:tcPr>
          <w:p w:rsidR="007021F8" w:rsidRPr="003A1F52" w:rsidRDefault="007021F8" w:rsidP="00975231">
            <w:pPr>
              <w:pStyle w:val="ConsPlusCell"/>
              <w:suppressAutoHyphens/>
              <w:jc w:val="both"/>
              <w:rPr>
                <w:rFonts w:ascii="Times New Roman" w:hAnsi="Times New Roman" w:cs="Times New Roman"/>
                <w:b/>
                <w:bCs/>
                <w:lang w:eastAsia="en-US"/>
              </w:rPr>
            </w:pPr>
            <w:r w:rsidRPr="003A1F52">
              <w:rPr>
                <w:rFonts w:ascii="Times New Roman" w:hAnsi="Times New Roman" w:cs="Times New Roman"/>
                <w:b/>
                <w:bCs/>
                <w:lang w:eastAsia="en-US"/>
              </w:rPr>
              <w:t>Участники муниципальной программы</w:t>
            </w:r>
          </w:p>
        </w:tc>
        <w:tc>
          <w:tcPr>
            <w:tcW w:w="6315" w:type="dxa"/>
          </w:tcPr>
          <w:p w:rsidR="007021F8" w:rsidRPr="003A1F52" w:rsidRDefault="007021F8" w:rsidP="00975231">
            <w:pPr>
              <w:pStyle w:val="ConsPlusNormal"/>
              <w:jc w:val="both"/>
              <w:outlineLvl w:val="3"/>
              <w:rPr>
                <w:rFonts w:ascii="Times New Roman" w:hAnsi="Times New Roman" w:cs="Times New Roman"/>
                <w:sz w:val="20"/>
                <w:lang w:eastAsia="en-US"/>
              </w:rPr>
            </w:pPr>
            <w:r w:rsidRPr="003A1F52">
              <w:rPr>
                <w:rFonts w:ascii="Times New Roman" w:hAnsi="Times New Roman" w:cs="Times New Roman"/>
                <w:sz w:val="20"/>
                <w:lang w:eastAsia="en-US"/>
              </w:rPr>
              <w:t xml:space="preserve">Финансовый отдел администрации Завитинского района </w:t>
            </w:r>
          </w:p>
          <w:p w:rsidR="007021F8" w:rsidRPr="003A1F52" w:rsidRDefault="007021F8" w:rsidP="00975231">
            <w:pPr>
              <w:pStyle w:val="ConsPlusNormal"/>
              <w:jc w:val="both"/>
              <w:outlineLvl w:val="3"/>
              <w:rPr>
                <w:rFonts w:ascii="Times New Roman" w:hAnsi="Times New Roman" w:cs="Times New Roman"/>
                <w:sz w:val="20"/>
                <w:lang w:eastAsia="en-US"/>
              </w:rPr>
            </w:pPr>
            <w:r w:rsidRPr="003A1F52">
              <w:rPr>
                <w:rFonts w:ascii="Times New Roman" w:hAnsi="Times New Roman" w:cs="Times New Roman"/>
                <w:sz w:val="20"/>
                <w:lang w:eastAsia="en-US"/>
              </w:rPr>
              <w:t>Комитет по управлению муниципальным имуществом Завитинского района</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5.</w:t>
            </w:r>
          </w:p>
        </w:tc>
        <w:tc>
          <w:tcPr>
            <w:tcW w:w="4262" w:type="dxa"/>
          </w:tcPr>
          <w:p w:rsidR="007021F8" w:rsidRPr="003A1F52" w:rsidRDefault="007021F8" w:rsidP="00975231">
            <w:pPr>
              <w:pStyle w:val="ConsPlusCell"/>
              <w:suppressAutoHyphens/>
              <w:jc w:val="both"/>
              <w:rPr>
                <w:rFonts w:ascii="Times New Roman" w:hAnsi="Times New Roman" w:cs="Times New Roman"/>
                <w:b/>
                <w:bCs/>
                <w:lang w:eastAsia="en-US"/>
              </w:rPr>
            </w:pPr>
            <w:r w:rsidRPr="003A1F52">
              <w:rPr>
                <w:rFonts w:ascii="Times New Roman" w:hAnsi="Times New Roman" w:cs="Times New Roman"/>
                <w:b/>
                <w:bCs/>
                <w:lang w:eastAsia="en-US"/>
              </w:rPr>
              <w:t>Цель (цели) муниципальной программы</w:t>
            </w:r>
          </w:p>
        </w:tc>
        <w:tc>
          <w:tcPr>
            <w:tcW w:w="6315"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Совершенствование деятельности исполнительных органов местного самоуправления района и повышение качества управления</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6.</w:t>
            </w:r>
          </w:p>
        </w:tc>
        <w:tc>
          <w:tcPr>
            <w:tcW w:w="4262" w:type="dxa"/>
          </w:tcPr>
          <w:p w:rsidR="007021F8" w:rsidRPr="003A1F52" w:rsidRDefault="007021F8" w:rsidP="00975231">
            <w:pPr>
              <w:pStyle w:val="ConsPlusCell"/>
              <w:suppressAutoHyphens/>
              <w:jc w:val="both"/>
              <w:rPr>
                <w:rFonts w:ascii="Times New Roman" w:hAnsi="Times New Roman" w:cs="Times New Roman"/>
                <w:b/>
                <w:bCs/>
                <w:lang w:eastAsia="en-US"/>
              </w:rPr>
            </w:pPr>
            <w:r w:rsidRPr="003A1F52">
              <w:rPr>
                <w:rFonts w:ascii="Times New Roman" w:hAnsi="Times New Roman" w:cs="Times New Roman"/>
                <w:b/>
                <w:bCs/>
                <w:lang w:eastAsia="en-US"/>
              </w:rPr>
              <w:t>Задачи муниципальной  программы</w:t>
            </w:r>
          </w:p>
        </w:tc>
        <w:tc>
          <w:tcPr>
            <w:tcW w:w="6315"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1. Обеспечение сбалансированности и устойчивости бюджетной системы Завитинского района</w:t>
            </w:r>
          </w:p>
          <w:p w:rsidR="007021F8" w:rsidRPr="003A1F52" w:rsidRDefault="007021F8" w:rsidP="00975231">
            <w:pPr>
              <w:pStyle w:val="ConsPlusCell"/>
              <w:tabs>
                <w:tab w:val="left" w:pos="318"/>
              </w:tabs>
              <w:jc w:val="both"/>
              <w:rPr>
                <w:rFonts w:ascii="Times New Roman" w:hAnsi="Times New Roman" w:cs="Times New Roman"/>
                <w:lang w:eastAsia="en-US"/>
              </w:rPr>
            </w:pPr>
            <w:r w:rsidRPr="003A1F52">
              <w:rPr>
                <w:rFonts w:ascii="Times New Roman" w:hAnsi="Times New Roman" w:cs="Times New Roman"/>
                <w:lang w:eastAsia="en-US"/>
              </w:rPr>
              <w:t>2. Обеспечение эффективного управления муниципальным имуществом Завитинского района, в том числе земельными ресурсами района</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7.</w:t>
            </w:r>
          </w:p>
        </w:tc>
        <w:tc>
          <w:tcPr>
            <w:tcW w:w="4262"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Перечень подпрограмм, включенных в состав муниципальной программы</w:t>
            </w:r>
          </w:p>
        </w:tc>
        <w:tc>
          <w:tcPr>
            <w:tcW w:w="6315" w:type="dxa"/>
          </w:tcPr>
          <w:p w:rsidR="007021F8" w:rsidRPr="003A1F52" w:rsidRDefault="007021F8" w:rsidP="00975231">
            <w:pPr>
              <w:pStyle w:val="ConsPlusCell"/>
              <w:tabs>
                <w:tab w:val="left" w:pos="318"/>
                <w:tab w:val="left" w:pos="459"/>
              </w:tabs>
              <w:jc w:val="both"/>
              <w:rPr>
                <w:rFonts w:ascii="Times New Roman" w:hAnsi="Times New Roman" w:cs="Times New Roman"/>
                <w:lang w:eastAsia="en-US"/>
              </w:rPr>
            </w:pPr>
            <w:r w:rsidRPr="003A1F52">
              <w:rPr>
                <w:rFonts w:ascii="Times New Roman" w:hAnsi="Times New Roman" w:cs="Times New Roman"/>
                <w:lang w:eastAsia="en-US"/>
              </w:rPr>
              <w:t>1. Повышение эффективности управления муниципальными финансами и муниципальным долгом Завитинского района.</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 Повышение эффективности использования муниципального имущества Завитинского района.</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8.</w:t>
            </w:r>
          </w:p>
        </w:tc>
        <w:tc>
          <w:tcPr>
            <w:tcW w:w="4262"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Этапы (при их наличии) и сроки реализации муниципальной программы в целом и в разрезе подпрограмм</w:t>
            </w:r>
          </w:p>
        </w:tc>
        <w:tc>
          <w:tcPr>
            <w:tcW w:w="6315"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Сроки реализации программы 2015-2025 годы</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9.</w:t>
            </w:r>
          </w:p>
        </w:tc>
        <w:tc>
          <w:tcPr>
            <w:tcW w:w="4262"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315"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Объем ассигнований районного бюджета на реализацию муниципальной программы в 2015–2025 годах составляет – 426932,25 тыс. рублей, в том числе по годам:</w:t>
            </w:r>
            <w:r w:rsidR="003608D6">
              <w:rPr>
                <w:rFonts w:ascii="Times New Roman" w:hAnsi="Times New Roman" w:cs="Times New Roman"/>
                <w:lang w:eastAsia="en-US"/>
              </w:rPr>
              <w:t xml:space="preserve"> </w:t>
            </w:r>
            <w:r w:rsidRPr="003A1F52">
              <w:rPr>
                <w:rFonts w:ascii="Times New Roman" w:hAnsi="Times New Roman" w:cs="Times New Roman"/>
                <w:lang w:eastAsia="en-US"/>
              </w:rPr>
              <w:t>2015 год – 25016,40 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2016 год – 24845,55 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2017 год – 28943,00 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 xml:space="preserve">2018 год – 29725,90 тыс. рублей; </w:t>
            </w:r>
            <w:r>
              <w:rPr>
                <w:rFonts w:ascii="Times New Roman" w:hAnsi="Times New Roman" w:cs="Times New Roman"/>
                <w:lang w:eastAsia="en-US"/>
              </w:rPr>
              <w:t xml:space="preserve"> </w:t>
            </w:r>
            <w:r w:rsidRPr="003A1F52">
              <w:rPr>
                <w:rFonts w:ascii="Times New Roman" w:hAnsi="Times New Roman" w:cs="Times New Roman"/>
                <w:lang w:eastAsia="en-US"/>
              </w:rPr>
              <w:t>2019 год – 33275,70 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2020 год – 41767,9 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2021 год – 91752,3 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2022 год – 48540,3 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2023 год – 45936,0 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2024 год – 28564,60 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2025 год - 28564,60 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Источник финансирования программы – средства бюджета Завитинского района – 426932,25 тыс. руб.</w:t>
            </w:r>
          </w:p>
        </w:tc>
      </w:tr>
      <w:tr w:rsidR="007021F8" w:rsidRPr="003A1F52" w:rsidTr="00975231">
        <w:tc>
          <w:tcPr>
            <w:tcW w:w="466"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10.</w:t>
            </w:r>
          </w:p>
        </w:tc>
        <w:tc>
          <w:tcPr>
            <w:tcW w:w="4262"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Ожидаемые конечные результаты реализации муниципальной программы</w:t>
            </w:r>
          </w:p>
        </w:tc>
        <w:tc>
          <w:tcPr>
            <w:tcW w:w="6315" w:type="dxa"/>
          </w:tcPr>
          <w:p w:rsidR="007021F8" w:rsidRPr="003A1F52" w:rsidRDefault="007021F8" w:rsidP="00975231">
            <w:pPr>
              <w:pStyle w:val="35"/>
              <w:widowControl w:val="0"/>
              <w:autoSpaceDE w:val="0"/>
              <w:autoSpaceDN w:val="0"/>
              <w:adjustRightInd w:val="0"/>
              <w:ind w:left="0"/>
              <w:jc w:val="both"/>
              <w:rPr>
                <w:rFonts w:ascii="Times New Roman" w:hAnsi="Times New Roman" w:cs="Times New Roman"/>
                <w:sz w:val="20"/>
                <w:szCs w:val="20"/>
                <w:lang w:eastAsia="en-US"/>
              </w:rPr>
            </w:pPr>
            <w:r w:rsidRPr="003A1F52">
              <w:rPr>
                <w:rFonts w:ascii="Times New Roman" w:hAnsi="Times New Roman" w:cs="Times New Roman"/>
                <w:sz w:val="20"/>
                <w:szCs w:val="20"/>
                <w:lang w:eastAsia="en-US"/>
              </w:rPr>
              <w:t>1. Место Завитинского района в рейтинге муниципальных образований Амурской области по комплексной оценке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p>
          <w:p w:rsidR="007021F8" w:rsidRPr="003A1F52" w:rsidRDefault="007021F8" w:rsidP="00975231">
            <w:pPr>
              <w:widowControl w:val="0"/>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 Увеличение доли используемых районных объектов в общем количестве районных объектов</w:t>
            </w:r>
            <w:r w:rsidRPr="003A1F52">
              <w:rPr>
                <w:rFonts w:ascii="Times New Roman" w:hAnsi="Times New Roman" w:cs="Times New Roman"/>
                <w:sz w:val="20"/>
                <w:szCs w:val="20"/>
                <w:lang w:eastAsia="ar-SA"/>
              </w:rPr>
              <w:t xml:space="preserve"> до 99,5 к концу 2025 года.</w:t>
            </w:r>
          </w:p>
        </w:tc>
      </w:tr>
    </w:tbl>
    <w:p w:rsidR="007021F8" w:rsidRPr="003A1F52" w:rsidRDefault="007021F8" w:rsidP="007021F8">
      <w:pPr>
        <w:widowControl w:val="0"/>
        <w:suppressAutoHyphens/>
        <w:autoSpaceDE w:val="0"/>
        <w:autoSpaceDN w:val="0"/>
        <w:adjustRightInd w:val="0"/>
        <w:spacing w:after="0" w:line="240" w:lineRule="auto"/>
        <w:jc w:val="both"/>
        <w:rPr>
          <w:rFonts w:ascii="Times New Roman" w:hAnsi="Times New Roman" w:cs="Times New Roman"/>
          <w:b/>
          <w:bCs/>
          <w:sz w:val="20"/>
          <w:szCs w:val="20"/>
        </w:rPr>
      </w:pPr>
      <w:r w:rsidRPr="003A1F52">
        <w:rPr>
          <w:rFonts w:ascii="Times New Roman" w:hAnsi="Times New Roman" w:cs="Times New Roman"/>
          <w:b/>
          <w:bCs/>
          <w:sz w:val="20"/>
          <w:szCs w:val="20"/>
        </w:rPr>
        <w:t xml:space="preserve">1. Характеристика сферы реализации муниципальной программы. </w:t>
      </w:r>
      <w:r w:rsidRPr="003A1F52">
        <w:rPr>
          <w:rFonts w:ascii="Times New Roman" w:hAnsi="Times New Roman" w:cs="Times New Roman"/>
          <w:bCs/>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 наличие в районном имущественном комплексе имущества, не используемого для реализации полномочий района; отсутствие государственной   регистрации прав на некоторые объекты районной собственности, в том числе на земельные участки; ветхое, неудовлетворительное состояние  части объектов, многие объекты недвижимого имущества капитально не ремонтировались с момента постройки; низкая конкурентоспособность районных предприятий и невысокая доходность используемого имущества; отсутствие эффективной системы по государственному (муниципальному) управлению, учету и контролю использования земель сельскохозяйственного назначения на территории Завитинского района; низкий уровень внедрения инструментов программно-целевого принципа бюджетирования;  сохранение значительной степени зависимости бюджетов сельских муниципальных образований от финансовой помощи за счет средств как областного, так и районного бюджетов; низкое   качество управления муниципальными финансами в ряде муниципальных образований района; наличие в бюджете неэффективных расходов. 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p>
    <w:p w:rsidR="007021F8" w:rsidRPr="003A1F52" w:rsidRDefault="007021F8" w:rsidP="007021F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b/>
          <w:bCs/>
          <w:sz w:val="20"/>
          <w:szCs w:val="20"/>
        </w:rPr>
        <w:lastRenderedPageBreak/>
        <w:t>2. Приоритеты муниципальной политики в сфере реализации муниципальной программы, цели, задачи и ожидаемые конечные результаты</w:t>
      </w:r>
      <w:r w:rsidRPr="003A1F52">
        <w:rPr>
          <w:rFonts w:ascii="Times New Roman" w:hAnsi="Times New Roman" w:cs="Times New Roman"/>
          <w:sz w:val="20"/>
          <w:szCs w:val="20"/>
        </w:rPr>
        <w:t xml:space="preserve"> Основными приоритетными направлениями в сфере реализации муниципальн программы являются:-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 -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 - вовлечение в хозяйственный оборот неиспользуемого имущества, находящегося в собственности Завитинского района; - обеспечение долгосрочной сбалансированности и устойчивости бюджетной системы Завитинского района, - эффективное управление муниципальным долгом Завитинского района. Исходя из этого, определены цели муниципальной программы: -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 - обеспечение сбалансированности и устойчивости бюджетной системы Завитинского района; Развитие и совершенствование форм межведомственного взаимодействия. Для достижения поставленных целей необходимо решать следующие задачи: - осуществление основных направлений государственной политики в области имущественных отношений;-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 - создание условий для повышения эффективности организации бюджетного процесса; - эффективное управление муниципальным долгом Завитинского района; - обеспечение управления реализацией основных направлений муниципальной политики в финансовой и бюджетной сферах. Ожидаемыми конечными результатами реализации муниципальной программы являются: Выполнени плана поступлений в бюджет Завитинского района средств от использования и продажи муниципального имущества Завитинского района на 100 процентов. Увеличение удельного веса объектов, на которые оформлено право собственности Завитинского района к общему количеству районного имущества, учтенного в Реестре до 99,5 процентов. Увеличение объемов поступлений в бюджет района доходов от использования  земельных ресурсов Завитинского района и земельных участков, право государственной собственности на которые не разграничено до 120 процентов.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 Сохранение исполнения расходных обязательств района на уровне не менее 95 процентов. </w:t>
      </w:r>
      <w:r w:rsidRPr="003A1F52">
        <w:rPr>
          <w:rFonts w:ascii="Times New Roman" w:hAnsi="Times New Roman" w:cs="Times New Roman"/>
          <w:b/>
          <w:bCs/>
          <w:sz w:val="20"/>
          <w:szCs w:val="20"/>
        </w:rPr>
        <w:t xml:space="preserve">3. Описание системы подпрограмм. </w:t>
      </w:r>
      <w:r w:rsidRPr="003A1F52">
        <w:rPr>
          <w:rFonts w:ascii="Times New Roman" w:hAnsi="Times New Roman" w:cs="Times New Roman"/>
          <w:sz w:val="20"/>
          <w:szCs w:val="20"/>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 </w:t>
      </w:r>
      <w:r w:rsidRPr="003A1F52">
        <w:rPr>
          <w:rFonts w:ascii="Times New Roman" w:hAnsi="Times New Roman" w:cs="Times New Roman"/>
          <w:bCs/>
          <w:sz w:val="20"/>
          <w:szCs w:val="20"/>
        </w:rPr>
        <w:t xml:space="preserve">Целью подпрограммы 1 «Повышение эффективности управления муниципальными финансами и муниципальным долгом </w:t>
      </w:r>
      <w:r w:rsidRPr="003A1F52">
        <w:rPr>
          <w:rFonts w:ascii="Times New Roman" w:hAnsi="Times New Roman" w:cs="Times New Roman"/>
          <w:sz w:val="20"/>
          <w:szCs w:val="20"/>
        </w:rPr>
        <w:t>Завитинского</w:t>
      </w:r>
      <w:r w:rsidRPr="003A1F52">
        <w:rPr>
          <w:rFonts w:ascii="Times New Roman" w:hAnsi="Times New Roman" w:cs="Times New Roman"/>
          <w:bCs/>
          <w:sz w:val="20"/>
          <w:szCs w:val="20"/>
        </w:rPr>
        <w:t xml:space="preserve"> района»</w:t>
      </w:r>
      <w:r w:rsidRPr="003A1F52">
        <w:rPr>
          <w:rFonts w:ascii="Times New Roman" w:hAnsi="Times New Roman" w:cs="Times New Roman"/>
          <w:sz w:val="20"/>
          <w:szCs w:val="20"/>
        </w:rPr>
        <w:t xml:space="preserve"> является </w:t>
      </w:r>
      <w:r w:rsidRPr="003A1F52">
        <w:rPr>
          <w:rFonts w:ascii="Times New Roman" w:hAnsi="Times New Roman" w:cs="Times New Roman"/>
          <w:iCs/>
          <w:sz w:val="20"/>
          <w:szCs w:val="20"/>
        </w:rPr>
        <w:t xml:space="preserve">обеспечение сбалансированности и устойчивости бюджетной системы </w:t>
      </w:r>
      <w:r w:rsidRPr="003A1F52">
        <w:rPr>
          <w:rFonts w:ascii="Times New Roman" w:hAnsi="Times New Roman" w:cs="Times New Roman"/>
          <w:sz w:val="20"/>
          <w:szCs w:val="20"/>
        </w:rPr>
        <w:t>Завитинского</w:t>
      </w:r>
      <w:r w:rsidRPr="003A1F52">
        <w:rPr>
          <w:rFonts w:ascii="Times New Roman" w:hAnsi="Times New Roman" w:cs="Times New Roman"/>
          <w:iCs/>
          <w:sz w:val="20"/>
          <w:szCs w:val="20"/>
        </w:rPr>
        <w:t xml:space="preserve"> района.Для достижения цели необходимо решение следующих задач:</w:t>
      </w:r>
      <w:r w:rsidRPr="003A1F52">
        <w:rPr>
          <w:rFonts w:ascii="Times New Roman" w:hAnsi="Times New Roman" w:cs="Times New Roman"/>
          <w:sz w:val="20"/>
          <w:szCs w:val="20"/>
        </w:rPr>
        <w:t>1. Создание условий для повышения эффективности организации бюджетного процесса.</w:t>
      </w:r>
      <w:r w:rsidRPr="003A1F52">
        <w:rPr>
          <w:rFonts w:ascii="Times New Roman" w:hAnsi="Times New Roman" w:cs="Times New Roman"/>
        </w:rPr>
        <w:t xml:space="preserve"> </w:t>
      </w:r>
      <w:r w:rsidRPr="003A1F52">
        <w:rPr>
          <w:rFonts w:ascii="Times New Roman" w:hAnsi="Times New Roman" w:cs="Times New Roman"/>
          <w:sz w:val="20"/>
          <w:szCs w:val="20"/>
        </w:rPr>
        <w:t>2. Эффективное управление муниципальным долгом Завитинского района.</w:t>
      </w:r>
      <w:r w:rsidRPr="003A1F52">
        <w:rPr>
          <w:rFonts w:ascii="Times New Roman" w:hAnsi="Times New Roman" w:cs="Times New Roman"/>
        </w:rPr>
        <w:t xml:space="preserve"> </w:t>
      </w:r>
      <w:r w:rsidRPr="003A1F52">
        <w:rPr>
          <w:rFonts w:ascii="Times New Roman" w:hAnsi="Times New Roman" w:cs="Times New Roman"/>
          <w:sz w:val="20"/>
          <w:szCs w:val="20"/>
        </w:rPr>
        <w:t>3. Создание условий для эффективного выполнения полномочий органов местного самоуправления района.</w:t>
      </w:r>
      <w:r w:rsidRPr="003A1F52">
        <w:rPr>
          <w:rFonts w:ascii="Times New Roman" w:hAnsi="Times New Roman" w:cs="Times New Roman"/>
        </w:rPr>
        <w:t xml:space="preserve"> </w:t>
      </w:r>
      <w:r w:rsidRPr="003A1F52">
        <w:rPr>
          <w:rFonts w:ascii="Times New Roman" w:hAnsi="Times New Roman" w:cs="Times New Roman"/>
          <w:sz w:val="20"/>
          <w:szCs w:val="20"/>
        </w:rPr>
        <w:t xml:space="preserve">4. Обеспечение управления реализацией основных направлений государственной политики в финансовой и бюджетной сферах. </w:t>
      </w:r>
      <w:r w:rsidRPr="003A1F52">
        <w:rPr>
          <w:rFonts w:ascii="Times New Roman" w:hAnsi="Times New Roman" w:cs="Times New Roman"/>
          <w:bCs/>
          <w:sz w:val="20"/>
          <w:szCs w:val="20"/>
        </w:rPr>
        <w:t xml:space="preserve">Целью подпрограммы 2 «Повышение эффективности использования муниципального имущества </w:t>
      </w:r>
      <w:r w:rsidRPr="003A1F52">
        <w:rPr>
          <w:rFonts w:ascii="Times New Roman" w:hAnsi="Times New Roman" w:cs="Times New Roman"/>
          <w:sz w:val="20"/>
          <w:szCs w:val="20"/>
        </w:rPr>
        <w:t>Завитинского</w:t>
      </w:r>
      <w:r w:rsidRPr="003A1F52">
        <w:rPr>
          <w:rFonts w:ascii="Times New Roman" w:hAnsi="Times New Roman" w:cs="Times New Roman"/>
          <w:bCs/>
          <w:sz w:val="20"/>
          <w:szCs w:val="20"/>
        </w:rPr>
        <w:t xml:space="preserve"> района»</w:t>
      </w:r>
      <w:r w:rsidRPr="003A1F52">
        <w:rPr>
          <w:rFonts w:ascii="Times New Roman" w:hAnsi="Times New Roman" w:cs="Times New Roman"/>
          <w:sz w:val="20"/>
          <w:szCs w:val="20"/>
        </w:rPr>
        <w:t xml:space="preserve"> является обеспечение эффективного управления муниципальным имуществом Завитинского района, в т.ч. земельными ресурсами района. Достижение названной цели предусматривается за счет реализации следующих задач: 1. Осуществление основных направлений деятельности органов местного самоуправления Завитинского района в области имущественных отношений.</w:t>
      </w: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2. Совершенствование системы управления муниципальной собственностью Завитинского района. 3. Обеспечение управления реализацией основных направлений государственной политики в области имущественных отношений. Система основных мероприятий и плановых показателей реализации муниципальной программы приведена в приложении № 1 к муниципальной программе. </w:t>
      </w:r>
      <w:r w:rsidRPr="003A1F52">
        <w:rPr>
          <w:rFonts w:ascii="Times New Roman" w:hAnsi="Times New Roman" w:cs="Times New Roman"/>
          <w:b/>
          <w:bCs/>
          <w:sz w:val="20"/>
          <w:szCs w:val="20"/>
        </w:rPr>
        <w:t>4. Сведения об основных мерах правового регулирования в сфере реализации муниципальной программы.</w:t>
      </w:r>
      <w:r w:rsidRPr="003A1F52">
        <w:rPr>
          <w:rFonts w:ascii="Times New Roman" w:hAnsi="Times New Roman" w:cs="Times New Roman"/>
          <w:sz w:val="20"/>
          <w:szCs w:val="20"/>
        </w:rPr>
        <w:t xml:space="preserve"> Муниципальная программа базируется на положениях: - Конституции Российской Федерации; - Бюджетного кодекса Российской Федерации; - Федерального закона от 06.10.2003 № «Об общих принципах организации местного самоуправления в Российской Федерации»; - Федерального </w:t>
      </w:r>
      <w:hyperlink r:id="rId23" w:history="1">
        <w:r w:rsidRPr="003A1F52">
          <w:rPr>
            <w:rFonts w:ascii="Times New Roman" w:hAnsi="Times New Roman" w:cs="Times New Roman"/>
            <w:sz w:val="20"/>
            <w:szCs w:val="20"/>
          </w:rPr>
          <w:t>закона</w:t>
        </w:r>
      </w:hyperlink>
      <w:r w:rsidRPr="003A1F52">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 - Бюджетном послании Президента Российской Федерации «О бюджетной политике в 2013 - 2015 годах»; -Положение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 - Стратегии социально-экономического развития Завитинского района на период до 2025 года, утвержденной решением сессии РСНД от 30.06.2014 № 88/18;-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3A1F52">
          <w:rPr>
            <w:rFonts w:ascii="Times New Roman" w:hAnsi="Times New Roman" w:cs="Times New Roman"/>
            <w:sz w:val="20"/>
            <w:szCs w:val="20"/>
          </w:rPr>
          <w:t>2016 г</w:t>
        </w:r>
      </w:smartTag>
      <w:r w:rsidRPr="003A1F52">
        <w:rPr>
          <w:rFonts w:ascii="Times New Roman" w:hAnsi="Times New Roman" w:cs="Times New Roman"/>
          <w:sz w:val="20"/>
          <w:szCs w:val="20"/>
        </w:rPr>
        <w:t xml:space="preserve">.»; -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 - иных правовых актов Российской Федерации, Амурской области и Завитинского района в сферах реализации муниципальной программы.Кроме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 - совершенствования системы распределения межбюджетных трансфертов; Предполагаемые к принятию меры правового регулирования в сфере реализации муниципальной программы приведены в приложении № 2 к муниципальной программе. </w:t>
      </w:r>
      <w:r w:rsidRPr="003A1F52">
        <w:rPr>
          <w:rFonts w:ascii="Times New Roman" w:hAnsi="Times New Roman" w:cs="Times New Roman"/>
          <w:b/>
          <w:sz w:val="20"/>
          <w:szCs w:val="20"/>
        </w:rPr>
        <w:t xml:space="preserve">Планируемые показатели эффективности реализации муниципальной программы </w:t>
      </w:r>
      <w:r w:rsidRPr="003A1F52">
        <w:rPr>
          <w:rFonts w:ascii="Times New Roman" w:hAnsi="Times New Roman" w:cs="Times New Roman"/>
          <w:sz w:val="20"/>
          <w:szCs w:val="20"/>
        </w:rPr>
        <w:t xml:space="preserve">Система показателей эффективности реализации программы приведена в приложении № 1 к муниципальной программе. </w:t>
      </w:r>
      <w:r w:rsidRPr="003A1F52">
        <w:rPr>
          <w:rFonts w:ascii="Times New Roman" w:hAnsi="Times New Roman" w:cs="Times New Roman"/>
          <w:b/>
          <w:sz w:val="20"/>
          <w:szCs w:val="20"/>
        </w:rPr>
        <w:t xml:space="preserve">Ресурсное обеспечение муниципальной программы </w:t>
      </w:r>
      <w:r w:rsidRPr="003A1F52">
        <w:rPr>
          <w:rFonts w:ascii="Times New Roman" w:hAnsi="Times New Roman" w:cs="Times New Roman"/>
          <w:sz w:val="20"/>
          <w:szCs w:val="20"/>
        </w:rPr>
        <w:t xml:space="preserve">Объем бюджетных ассигнований на реализацию муниципальной программы за счет средств </w:t>
      </w:r>
      <w:r w:rsidRPr="003A1F52">
        <w:rPr>
          <w:rFonts w:ascii="Times New Roman" w:hAnsi="Times New Roman" w:cs="Times New Roman"/>
          <w:sz w:val="20"/>
          <w:szCs w:val="20"/>
        </w:rPr>
        <w:lastRenderedPageBreak/>
        <w:t>бюджета Завитинского района составит 426932,25 тыс. рублей, в том числе по подпрограммам: - Подпрограмма 1. «Повышение эффективности управления муниципальными финансами и муниципальным долгом Завитинского района» - 323034,6 тыс. рублей;</w:t>
      </w:r>
      <w:r w:rsidRPr="003A1F52">
        <w:rPr>
          <w:rFonts w:ascii="Times New Roman" w:hAnsi="Times New Roman" w:cs="Times New Roman"/>
        </w:rPr>
        <w:t xml:space="preserve"> </w:t>
      </w:r>
      <w:r w:rsidRPr="003A1F52">
        <w:rPr>
          <w:rFonts w:ascii="Times New Roman" w:hAnsi="Times New Roman" w:cs="Times New Roman"/>
          <w:sz w:val="20"/>
          <w:szCs w:val="20"/>
        </w:rPr>
        <w:t>- Подпрограмма 2 «Повышение эффективности использования муниципального имущества Завитинского района»</w:t>
      </w:r>
      <w:r w:rsidRPr="003A1F52">
        <w:rPr>
          <w:rFonts w:ascii="Times New Roman" w:hAnsi="Times New Roman" w:cs="Times New Roman"/>
          <w:b/>
          <w:sz w:val="20"/>
          <w:szCs w:val="20"/>
        </w:rPr>
        <w:t xml:space="preserve"> - </w:t>
      </w:r>
      <w:r w:rsidRPr="003A1F52">
        <w:rPr>
          <w:rFonts w:ascii="Times New Roman" w:hAnsi="Times New Roman" w:cs="Times New Roman"/>
          <w:sz w:val="20"/>
          <w:szCs w:val="20"/>
        </w:rPr>
        <w:t>103897,65 тыс. рублей</w:t>
      </w:r>
      <w:r w:rsidRPr="003A1F52">
        <w:rPr>
          <w:rFonts w:ascii="Times New Roman" w:hAnsi="Times New Roman" w:cs="Times New Roman"/>
          <w:b/>
          <w:sz w:val="20"/>
          <w:szCs w:val="20"/>
        </w:rPr>
        <w:t xml:space="preserve">; </w:t>
      </w:r>
      <w:r w:rsidRPr="003A1F52">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 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Pr="003A1F52">
        <w:rPr>
          <w:rFonts w:ascii="Times New Roman" w:hAnsi="Times New Roman" w:cs="Times New Roman"/>
          <w:b/>
          <w:bCs/>
          <w:sz w:val="20"/>
          <w:szCs w:val="20"/>
        </w:rPr>
        <w:t>7.  Риски реализации муниципальной программы. Меры управления рисками.</w:t>
      </w:r>
      <w:r w:rsidRPr="003A1F52">
        <w:rPr>
          <w:rFonts w:ascii="Times New Roman" w:hAnsi="Times New Roman" w:cs="Times New Roman"/>
          <w:sz w:val="20"/>
          <w:szCs w:val="20"/>
        </w:rPr>
        <w:t xml:space="preserve"> 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 Сводный анализ рисков, их вероятности и силы влияния, а также мер по их минимизации при реализации муниципальной программы приведены в таблице 1. Таблица 1Риски невыполнения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5"/>
        <w:gridCol w:w="4956"/>
      </w:tblGrid>
      <w:tr w:rsidR="007021F8" w:rsidRPr="003A1F52" w:rsidTr="00975231">
        <w:trPr>
          <w:jc w:val="center"/>
        </w:trPr>
        <w:tc>
          <w:tcPr>
            <w:tcW w:w="5755" w:type="dxa"/>
          </w:tcPr>
          <w:p w:rsidR="007021F8" w:rsidRPr="003A1F52" w:rsidRDefault="007021F8" w:rsidP="00975231">
            <w:pPr>
              <w:pStyle w:val="ConsPlusNormal"/>
              <w:jc w:val="both"/>
              <w:outlineLvl w:val="1"/>
              <w:rPr>
                <w:rFonts w:ascii="Times New Roman" w:hAnsi="Times New Roman" w:cs="Times New Roman"/>
                <w:b/>
                <w:bCs/>
                <w:sz w:val="20"/>
              </w:rPr>
            </w:pPr>
            <w:r w:rsidRPr="003A1F52">
              <w:rPr>
                <w:rFonts w:ascii="Times New Roman" w:hAnsi="Times New Roman" w:cs="Times New Roman"/>
                <w:b/>
                <w:bCs/>
                <w:sz w:val="20"/>
              </w:rPr>
              <w:t>Негативный фактор</w:t>
            </w:r>
          </w:p>
        </w:tc>
        <w:tc>
          <w:tcPr>
            <w:tcW w:w="4956" w:type="dxa"/>
          </w:tcPr>
          <w:p w:rsidR="007021F8" w:rsidRPr="003A1F52" w:rsidRDefault="007021F8" w:rsidP="00975231">
            <w:pPr>
              <w:pStyle w:val="ConsPlusNormal"/>
              <w:jc w:val="both"/>
              <w:outlineLvl w:val="1"/>
              <w:rPr>
                <w:rFonts w:ascii="Times New Roman" w:hAnsi="Times New Roman" w:cs="Times New Roman"/>
                <w:b/>
                <w:bCs/>
                <w:sz w:val="20"/>
              </w:rPr>
            </w:pPr>
            <w:r w:rsidRPr="003A1F52">
              <w:rPr>
                <w:rFonts w:ascii="Times New Roman" w:hAnsi="Times New Roman" w:cs="Times New Roman"/>
                <w:b/>
                <w:bCs/>
                <w:sz w:val="20"/>
              </w:rPr>
              <w:t>Способ минимизации рисков</w:t>
            </w:r>
          </w:p>
        </w:tc>
      </w:tr>
      <w:tr w:rsidR="007021F8" w:rsidRPr="003A1F52" w:rsidTr="00975231">
        <w:trPr>
          <w:jc w:val="center"/>
        </w:trPr>
        <w:tc>
          <w:tcPr>
            <w:tcW w:w="5755"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4956"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7021F8" w:rsidRPr="003A1F52" w:rsidTr="00975231">
        <w:trPr>
          <w:jc w:val="center"/>
        </w:trPr>
        <w:tc>
          <w:tcPr>
            <w:tcW w:w="5755"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Недостаточность получаемой информации об объектах учета от поселений района.</w:t>
            </w:r>
          </w:p>
        </w:tc>
        <w:tc>
          <w:tcPr>
            <w:tcW w:w="4956"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Совершенствование системы взаимного обмена информации.</w:t>
            </w:r>
          </w:p>
        </w:tc>
      </w:tr>
      <w:tr w:rsidR="007021F8" w:rsidRPr="003A1F52" w:rsidTr="00975231">
        <w:trPr>
          <w:jc w:val="center"/>
        </w:trPr>
        <w:tc>
          <w:tcPr>
            <w:tcW w:w="5755"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Отсутствие финансирования (неполное финансирование) мероприятий муниципальной подпрограммы из различных источников.</w:t>
            </w:r>
          </w:p>
        </w:tc>
        <w:tc>
          <w:tcPr>
            <w:tcW w:w="4956"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Определение приоритетов для первоочередного финансирования.</w:t>
            </w:r>
          </w:p>
        </w:tc>
      </w:tr>
      <w:tr w:rsidR="007021F8" w:rsidRPr="003A1F52" w:rsidTr="00975231">
        <w:trPr>
          <w:jc w:val="center"/>
        </w:trPr>
        <w:tc>
          <w:tcPr>
            <w:tcW w:w="5755"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4956"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7021F8" w:rsidRPr="003A1F52" w:rsidTr="00975231">
        <w:trPr>
          <w:jc w:val="center"/>
        </w:trPr>
        <w:tc>
          <w:tcPr>
            <w:tcW w:w="5755"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4956"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7021F8" w:rsidRPr="003A1F52" w:rsidTr="00975231">
        <w:trPr>
          <w:jc w:val="center"/>
        </w:trPr>
        <w:tc>
          <w:tcPr>
            <w:tcW w:w="5755"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4956" w:type="dxa"/>
          </w:tcPr>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Страхование муниципального имущества и земельных участков, право государственной собственности на которые не разграничено.</w:t>
            </w:r>
          </w:p>
          <w:p w:rsidR="007021F8" w:rsidRPr="003A1F52" w:rsidRDefault="007021F8" w:rsidP="00975231">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rsidR="007021F8" w:rsidRPr="003A1F52" w:rsidRDefault="007021F8" w:rsidP="007021F8">
      <w:pPr>
        <w:pStyle w:val="ConsPlusNormal"/>
        <w:jc w:val="both"/>
        <w:outlineLvl w:val="1"/>
        <w:rPr>
          <w:rFonts w:ascii="Times New Roman" w:hAnsi="Times New Roman" w:cs="Times New Roman"/>
          <w:bCs/>
          <w:sz w:val="20"/>
        </w:rPr>
      </w:pPr>
      <w:r w:rsidRPr="003A1F52">
        <w:rPr>
          <w:rFonts w:ascii="Times New Roman" w:hAnsi="Times New Roman" w:cs="Times New Roman"/>
          <w:bCs/>
          <w:sz w:val="20"/>
        </w:rPr>
        <w:t xml:space="preserve">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 </w:t>
      </w:r>
      <w:r w:rsidRPr="003A1F52">
        <w:rPr>
          <w:rFonts w:ascii="Times New Roman" w:hAnsi="Times New Roman" w:cs="Times New Roman"/>
          <w:b/>
          <w:bCs/>
          <w:sz w:val="20"/>
        </w:rPr>
        <w:t xml:space="preserve">ПОДПРОГРАММА 1 «ПОВЫШЕНИЕ ЭФФЕКТИВНОСТИ УПРАВЛЕНИЯ МУНИЦИПАЛЬНЫМИ ФИНАНСАМИ И МУНИЦИПАЛЬНЫМ ДОЛГОМ ЗАВИТИНСКОГО РАЙОНА» </w:t>
      </w:r>
      <w:r w:rsidRPr="003A1F52">
        <w:rPr>
          <w:rFonts w:ascii="Times New Roman" w:hAnsi="Times New Roman" w:cs="Times New Roman"/>
          <w:b/>
          <w:sz w:val="20"/>
        </w:rPr>
        <w:t xml:space="preserve">(далее – подпрограмма) </w:t>
      </w:r>
      <w:r w:rsidRPr="003A1F52">
        <w:rPr>
          <w:rFonts w:ascii="Times New Roman" w:hAnsi="Times New Roman" w:cs="Times New Roman"/>
          <w:b/>
          <w:bCs/>
          <w:sz w:val="20"/>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3431"/>
        <w:gridCol w:w="6942"/>
      </w:tblGrid>
      <w:tr w:rsidR="007021F8" w:rsidRPr="003A1F52" w:rsidTr="00975231">
        <w:trPr>
          <w:jc w:val="center"/>
        </w:trPr>
        <w:tc>
          <w:tcPr>
            <w:tcW w:w="423" w:type="dxa"/>
          </w:tcPr>
          <w:p w:rsidR="007021F8" w:rsidRPr="003A1F52" w:rsidRDefault="007021F8" w:rsidP="00975231">
            <w:pPr>
              <w:pStyle w:val="ConsPlusCell"/>
              <w:numPr>
                <w:ilvl w:val="0"/>
                <w:numId w:val="7"/>
              </w:numPr>
              <w:adjustRightInd w:val="0"/>
              <w:ind w:left="0" w:firstLine="0"/>
              <w:jc w:val="both"/>
              <w:rPr>
                <w:rFonts w:ascii="Times New Roman" w:hAnsi="Times New Roman" w:cs="Times New Roman"/>
                <w:b/>
                <w:bCs/>
                <w:lang w:eastAsia="en-US"/>
              </w:rPr>
            </w:pP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Наименование подпрограммы</w:t>
            </w:r>
          </w:p>
        </w:tc>
        <w:tc>
          <w:tcPr>
            <w:tcW w:w="6942"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Повышение эффективности управления муниципальными финансами и муниципальным долгом Завитинского района</w:t>
            </w:r>
          </w:p>
        </w:tc>
      </w:tr>
      <w:tr w:rsidR="007021F8" w:rsidRPr="003A1F52" w:rsidTr="00975231">
        <w:trPr>
          <w:jc w:val="center"/>
        </w:trPr>
        <w:tc>
          <w:tcPr>
            <w:tcW w:w="423" w:type="dxa"/>
          </w:tcPr>
          <w:p w:rsidR="007021F8" w:rsidRPr="003A1F52" w:rsidRDefault="007021F8" w:rsidP="00975231">
            <w:pPr>
              <w:pStyle w:val="ConsPlusCell"/>
              <w:numPr>
                <w:ilvl w:val="0"/>
                <w:numId w:val="7"/>
              </w:numPr>
              <w:adjustRightInd w:val="0"/>
              <w:ind w:left="0" w:firstLine="0"/>
              <w:jc w:val="both"/>
              <w:rPr>
                <w:rFonts w:ascii="Times New Roman" w:hAnsi="Times New Roman" w:cs="Times New Roman"/>
                <w:b/>
                <w:bCs/>
                <w:lang w:eastAsia="en-US"/>
              </w:rPr>
            </w:pP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Координатор подпрограммы</w:t>
            </w:r>
          </w:p>
        </w:tc>
        <w:tc>
          <w:tcPr>
            <w:tcW w:w="6942"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 xml:space="preserve">Финансовый отдел администрации Завитинского района </w:t>
            </w:r>
          </w:p>
        </w:tc>
      </w:tr>
      <w:tr w:rsidR="007021F8" w:rsidRPr="003A1F52" w:rsidTr="00975231">
        <w:trPr>
          <w:jc w:val="center"/>
        </w:trPr>
        <w:tc>
          <w:tcPr>
            <w:tcW w:w="423" w:type="dxa"/>
          </w:tcPr>
          <w:p w:rsidR="007021F8" w:rsidRPr="003A1F52" w:rsidRDefault="007021F8" w:rsidP="00975231">
            <w:pPr>
              <w:pStyle w:val="ConsPlusCell"/>
              <w:numPr>
                <w:ilvl w:val="0"/>
                <w:numId w:val="7"/>
              </w:numPr>
              <w:adjustRightInd w:val="0"/>
              <w:ind w:left="0" w:firstLine="0"/>
              <w:jc w:val="both"/>
              <w:rPr>
                <w:rFonts w:ascii="Times New Roman" w:hAnsi="Times New Roman" w:cs="Times New Roman"/>
                <w:b/>
                <w:bCs/>
                <w:lang w:eastAsia="en-US"/>
              </w:rPr>
            </w:pP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Участники подпрограммы</w:t>
            </w:r>
          </w:p>
        </w:tc>
        <w:tc>
          <w:tcPr>
            <w:tcW w:w="6942" w:type="dxa"/>
          </w:tcPr>
          <w:p w:rsidR="007021F8" w:rsidRPr="003A1F52" w:rsidRDefault="007021F8" w:rsidP="00975231">
            <w:pPr>
              <w:pStyle w:val="ConsPlusNormal"/>
              <w:jc w:val="both"/>
              <w:outlineLvl w:val="3"/>
              <w:rPr>
                <w:rFonts w:ascii="Times New Roman" w:hAnsi="Times New Roman" w:cs="Times New Roman"/>
                <w:sz w:val="20"/>
                <w:lang w:eastAsia="en-US"/>
              </w:rPr>
            </w:pPr>
            <w:r w:rsidRPr="003A1F52">
              <w:rPr>
                <w:rFonts w:ascii="Times New Roman" w:hAnsi="Times New Roman" w:cs="Times New Roman"/>
                <w:sz w:val="20"/>
                <w:lang w:eastAsia="en-US"/>
              </w:rPr>
              <w:t xml:space="preserve">Финансовый отдел администрации Завитинского района </w:t>
            </w:r>
          </w:p>
        </w:tc>
      </w:tr>
      <w:tr w:rsidR="007021F8" w:rsidRPr="003A1F52" w:rsidTr="00975231">
        <w:trPr>
          <w:jc w:val="center"/>
        </w:trPr>
        <w:tc>
          <w:tcPr>
            <w:tcW w:w="423" w:type="dxa"/>
          </w:tcPr>
          <w:p w:rsidR="007021F8" w:rsidRPr="003A1F52" w:rsidRDefault="007021F8" w:rsidP="00975231">
            <w:pPr>
              <w:pStyle w:val="ConsPlusCell"/>
              <w:numPr>
                <w:ilvl w:val="0"/>
                <w:numId w:val="7"/>
              </w:numPr>
              <w:adjustRightInd w:val="0"/>
              <w:ind w:left="0" w:firstLine="0"/>
              <w:jc w:val="both"/>
              <w:rPr>
                <w:rFonts w:ascii="Times New Roman" w:hAnsi="Times New Roman" w:cs="Times New Roman"/>
                <w:b/>
                <w:bCs/>
                <w:lang w:eastAsia="en-US"/>
              </w:rPr>
            </w:pP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Цель (цели) подпрограммы</w:t>
            </w:r>
          </w:p>
        </w:tc>
        <w:tc>
          <w:tcPr>
            <w:tcW w:w="6942"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Обеспечение сбалансированности и устойчивости бюджетной системы Завитинского района</w:t>
            </w:r>
          </w:p>
        </w:tc>
      </w:tr>
      <w:tr w:rsidR="007021F8" w:rsidRPr="003A1F52" w:rsidTr="00975231">
        <w:trPr>
          <w:jc w:val="center"/>
        </w:trPr>
        <w:tc>
          <w:tcPr>
            <w:tcW w:w="423" w:type="dxa"/>
          </w:tcPr>
          <w:p w:rsidR="007021F8" w:rsidRPr="003A1F52" w:rsidRDefault="007021F8" w:rsidP="00975231">
            <w:pPr>
              <w:pStyle w:val="ConsPlusCell"/>
              <w:numPr>
                <w:ilvl w:val="0"/>
                <w:numId w:val="7"/>
              </w:numPr>
              <w:adjustRightInd w:val="0"/>
              <w:ind w:left="0" w:firstLine="0"/>
              <w:jc w:val="both"/>
              <w:rPr>
                <w:rFonts w:ascii="Times New Roman" w:hAnsi="Times New Roman" w:cs="Times New Roman"/>
                <w:b/>
                <w:bCs/>
                <w:lang w:eastAsia="en-US"/>
              </w:rPr>
            </w:pP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Задачи подпрограммы</w:t>
            </w:r>
          </w:p>
        </w:tc>
        <w:tc>
          <w:tcPr>
            <w:tcW w:w="6942"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1. Эффективное управление муниципальным долгом Завитинского района</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 Создание условий для эффективного выполнения полномочий органов местного самоуправления района</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3. Обеспечение управления реализацией основных направлений муниципальной политики в финансовой и бюджетной сферах</w:t>
            </w:r>
          </w:p>
        </w:tc>
      </w:tr>
      <w:tr w:rsidR="007021F8" w:rsidRPr="003A1F52" w:rsidTr="00975231">
        <w:trPr>
          <w:jc w:val="center"/>
        </w:trPr>
        <w:tc>
          <w:tcPr>
            <w:tcW w:w="423" w:type="dxa"/>
          </w:tcPr>
          <w:p w:rsidR="007021F8" w:rsidRPr="003A1F52" w:rsidRDefault="007021F8" w:rsidP="00975231">
            <w:pPr>
              <w:pStyle w:val="ConsPlusCell"/>
              <w:numPr>
                <w:ilvl w:val="0"/>
                <w:numId w:val="7"/>
              </w:numPr>
              <w:adjustRightInd w:val="0"/>
              <w:ind w:left="0" w:firstLine="0"/>
              <w:jc w:val="both"/>
              <w:rPr>
                <w:rFonts w:ascii="Times New Roman" w:hAnsi="Times New Roman" w:cs="Times New Roman"/>
                <w:b/>
                <w:bCs/>
                <w:lang w:eastAsia="en-US"/>
              </w:rPr>
            </w:pP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Этапы (при наличии) и сроки реализации подпрограммы</w:t>
            </w:r>
          </w:p>
        </w:tc>
        <w:tc>
          <w:tcPr>
            <w:tcW w:w="6942"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Сроки реализации программы 2015 – 2025 годы</w:t>
            </w:r>
          </w:p>
        </w:tc>
      </w:tr>
      <w:tr w:rsidR="007021F8" w:rsidRPr="003A1F52" w:rsidTr="00975231">
        <w:trPr>
          <w:jc w:val="center"/>
        </w:trPr>
        <w:tc>
          <w:tcPr>
            <w:tcW w:w="423"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7.</w:t>
            </w: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942" w:type="dxa"/>
          </w:tcPr>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Объем ассигнований районного бюджета на реализацию подпрограммы составляет –323034,6 тыс. рублей, в том числе по годам:</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2015 год – 20990,70 тыс. рублей;</w:t>
            </w:r>
            <w:r w:rsidR="000768A6">
              <w:rPr>
                <w:rFonts w:ascii="Times New Roman" w:hAnsi="Times New Roman" w:cs="Times New Roman"/>
                <w:lang w:eastAsia="en-US"/>
              </w:rPr>
              <w:t xml:space="preserve"> </w:t>
            </w:r>
            <w:r w:rsidRPr="003A1F52">
              <w:rPr>
                <w:rFonts w:ascii="Times New Roman" w:hAnsi="Times New Roman" w:cs="Times New Roman"/>
                <w:lang w:eastAsia="en-US"/>
              </w:rPr>
              <w:t>2016 год – 20976,40 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2017 год – 24640,7 тыс. рублей;</w:t>
            </w:r>
            <w:r w:rsidR="000768A6">
              <w:rPr>
                <w:rFonts w:ascii="Times New Roman" w:hAnsi="Times New Roman" w:cs="Times New Roman"/>
                <w:lang w:eastAsia="en-US"/>
              </w:rPr>
              <w:t xml:space="preserve"> </w:t>
            </w:r>
            <w:r w:rsidRPr="003A1F52">
              <w:rPr>
                <w:rFonts w:ascii="Times New Roman" w:hAnsi="Times New Roman" w:cs="Times New Roman"/>
                <w:lang w:eastAsia="en-US"/>
              </w:rPr>
              <w:t>2018 год – 24332,80 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2019 год – 28151,60 тыс. рублей;</w:t>
            </w:r>
            <w:r w:rsidR="000768A6">
              <w:rPr>
                <w:rFonts w:ascii="Times New Roman" w:hAnsi="Times New Roman" w:cs="Times New Roman"/>
                <w:lang w:eastAsia="en-US"/>
              </w:rPr>
              <w:t xml:space="preserve"> </w:t>
            </w:r>
            <w:r w:rsidRPr="003A1F52">
              <w:rPr>
                <w:rFonts w:ascii="Times New Roman" w:hAnsi="Times New Roman" w:cs="Times New Roman"/>
                <w:lang w:eastAsia="en-US"/>
              </w:rPr>
              <w:t>2020 год – 31745,7тыс.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2021 год – 42065,6тыс.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 xml:space="preserve">2022 год – 40531,1 тыс. рублей; </w:t>
            </w:r>
            <w:r>
              <w:rPr>
                <w:rFonts w:ascii="Times New Roman" w:hAnsi="Times New Roman" w:cs="Times New Roman"/>
                <w:lang w:eastAsia="en-US"/>
              </w:rPr>
              <w:t xml:space="preserve"> </w:t>
            </w:r>
            <w:r w:rsidRPr="003A1F52">
              <w:rPr>
                <w:rFonts w:ascii="Times New Roman" w:hAnsi="Times New Roman" w:cs="Times New Roman"/>
                <w:lang w:eastAsia="en-US"/>
              </w:rPr>
              <w:t>2023 год – 40959,4 тыс. рублей;</w:t>
            </w:r>
          </w:p>
          <w:p w:rsidR="007021F8" w:rsidRPr="003A1F52" w:rsidRDefault="007021F8" w:rsidP="00975231">
            <w:pPr>
              <w:pStyle w:val="ConsPlusCell"/>
              <w:jc w:val="both"/>
              <w:rPr>
                <w:rFonts w:ascii="Times New Roman" w:hAnsi="Times New Roman" w:cs="Times New Roman"/>
                <w:lang w:eastAsia="en-US"/>
              </w:rPr>
            </w:pPr>
            <w:r w:rsidRPr="003A1F52">
              <w:rPr>
                <w:rFonts w:ascii="Times New Roman" w:hAnsi="Times New Roman" w:cs="Times New Roman"/>
                <w:lang w:eastAsia="en-US"/>
              </w:rPr>
              <w:t>2024 год – 24320,30 тыс. рублей;</w:t>
            </w:r>
            <w:r>
              <w:rPr>
                <w:rFonts w:ascii="Times New Roman" w:hAnsi="Times New Roman" w:cs="Times New Roman"/>
                <w:lang w:eastAsia="en-US"/>
              </w:rPr>
              <w:t xml:space="preserve"> </w:t>
            </w:r>
            <w:r w:rsidRPr="003A1F52">
              <w:rPr>
                <w:rFonts w:ascii="Times New Roman" w:hAnsi="Times New Roman" w:cs="Times New Roman"/>
                <w:lang w:eastAsia="en-US"/>
              </w:rPr>
              <w:t>2025 год - 24320,30 тыс. рублей.</w:t>
            </w:r>
          </w:p>
        </w:tc>
      </w:tr>
      <w:tr w:rsidR="007021F8" w:rsidRPr="003A1F52" w:rsidTr="00975231">
        <w:trPr>
          <w:jc w:val="center"/>
        </w:trPr>
        <w:tc>
          <w:tcPr>
            <w:tcW w:w="423"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8.</w:t>
            </w:r>
          </w:p>
        </w:tc>
        <w:tc>
          <w:tcPr>
            <w:tcW w:w="343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Ожидаемые конечные результаты реализации подпрограммы</w:t>
            </w:r>
          </w:p>
        </w:tc>
        <w:tc>
          <w:tcPr>
            <w:tcW w:w="6942" w:type="dxa"/>
          </w:tcPr>
          <w:p w:rsidR="007021F8" w:rsidRPr="003A1F52" w:rsidRDefault="007021F8" w:rsidP="00975231">
            <w:pPr>
              <w:widowControl w:val="0"/>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w:t>
            </w:r>
            <w:r w:rsidRPr="003A1F52">
              <w:rPr>
                <w:rFonts w:ascii="Times New Roman" w:hAnsi="Times New Roman" w:cs="Times New Roman"/>
                <w:sz w:val="20"/>
                <w:szCs w:val="20"/>
              </w:rPr>
              <w:lastRenderedPageBreak/>
              <w:t>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 Сохранение исполнения расходных обязательств района на уровне не менее 95 процентов.</w:t>
            </w:r>
          </w:p>
        </w:tc>
      </w:tr>
    </w:tbl>
    <w:p w:rsidR="007021F8" w:rsidRPr="003A1F52" w:rsidRDefault="007021F8" w:rsidP="007021F8">
      <w:pPr>
        <w:pStyle w:val="35"/>
        <w:widowControl w:val="0"/>
        <w:autoSpaceDE w:val="0"/>
        <w:autoSpaceDN w:val="0"/>
        <w:adjustRightInd w:val="0"/>
        <w:ind w:left="0"/>
        <w:jc w:val="both"/>
        <w:rPr>
          <w:rFonts w:ascii="Times New Roman" w:hAnsi="Times New Roman" w:cs="Times New Roman"/>
          <w:b/>
          <w:bCs/>
          <w:sz w:val="20"/>
          <w:szCs w:val="20"/>
        </w:rPr>
      </w:pPr>
      <w:r w:rsidRPr="003A1F52">
        <w:rPr>
          <w:rFonts w:ascii="Times New Roman" w:hAnsi="Times New Roman" w:cs="Times New Roman"/>
          <w:b/>
          <w:bCs/>
          <w:sz w:val="20"/>
          <w:szCs w:val="20"/>
        </w:rPr>
        <w:lastRenderedPageBreak/>
        <w:t xml:space="preserve">1.Характеристика сферы реализации подпрограммы. </w:t>
      </w:r>
      <w:r w:rsidRPr="003A1F52">
        <w:rPr>
          <w:rFonts w:ascii="Times New Roman" w:hAnsi="Times New Roman" w:cs="Times New Roman"/>
          <w:sz w:val="20"/>
          <w:szCs w:val="20"/>
        </w:rPr>
        <w:t xml:space="preserve">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3A1F52">
        <w:rPr>
          <w:rFonts w:ascii="Times New Roman" w:hAnsi="Times New Roman" w:cs="Times New Roman"/>
          <w:i/>
          <w:iCs/>
          <w:sz w:val="20"/>
          <w:szCs w:val="20"/>
        </w:rPr>
        <w:t xml:space="preserve">Основным результатом реализации бюджетных реформ стала выстроенная современная система управления общественными финансами: </w:t>
      </w:r>
      <w:r w:rsidRPr="003A1F52">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 - осуществлен переход от годового к среднесрочному финансовому планированию; - бюджетный процесс организован с учетом безусловного исполнения всех ранее принятых расходных обязательств; - в межбюджетных отношениях используются единые принципы и формализованные методики; - начато внедрение программно-целевых методов бюджетного планирования в районе; -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 - автоматизирован процесс составления и исполнения районного бюджета. 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 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 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p>
    <w:p w:rsidR="007021F8" w:rsidRPr="003A1F52" w:rsidRDefault="007021F8" w:rsidP="007021F8">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w:t>
      </w:r>
      <w:r w:rsidRPr="003A1F52">
        <w:rPr>
          <w:rFonts w:ascii="Times New Roman" w:hAnsi="Times New Roman" w:cs="Times New Roman"/>
          <w:color w:val="1D1D1D"/>
          <w:sz w:val="20"/>
          <w:szCs w:val="20"/>
        </w:rPr>
        <w:t xml:space="preserve"> </w:t>
      </w:r>
      <w:r w:rsidRPr="003A1F52">
        <w:rPr>
          <w:rFonts w:ascii="Times New Roman" w:hAnsi="Times New Roman" w:cs="Times New Roman"/>
          <w:sz w:val="20"/>
          <w:szCs w:val="20"/>
        </w:rPr>
        <w:t xml:space="preserve">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 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 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 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 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 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 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 Мероприятия по автоматизации бюджетного процесса, реализованные финансовым отделом администрации Завитинского </w:t>
      </w:r>
      <w:r w:rsidRPr="003A1F52">
        <w:rPr>
          <w:rFonts w:ascii="Times New Roman" w:hAnsi="Times New Roman" w:cs="Times New Roman"/>
          <w:sz w:val="20"/>
          <w:szCs w:val="20"/>
        </w:rPr>
        <w:lastRenderedPageBreak/>
        <w:t xml:space="preserve">района, позволили обеспечить: - подключение всех главных распорядителей средств районного бюджета к единой базе данных по планированию и исполнению бюджета; -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 -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Pr="003A1F52">
        <w:rPr>
          <w:rFonts w:ascii="Times New Roman" w:hAnsi="Times New Roman" w:cs="Times New Roman"/>
          <w:color w:val="000000"/>
          <w:sz w:val="20"/>
          <w:szCs w:val="20"/>
        </w:rPr>
        <w:t xml:space="preserve">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24" w:history="1">
        <w:r w:rsidRPr="003A1F52">
          <w:rPr>
            <w:rStyle w:val="af3"/>
            <w:rFonts w:ascii="Times New Roman" w:hAnsi="Times New Roman" w:cs="Times New Roman"/>
            <w:color w:val="000000"/>
            <w:sz w:val="20"/>
            <w:szCs w:val="20"/>
          </w:rPr>
          <w:t>«АЦК-Финансы»</w:t>
        </w:r>
      </w:hyperlink>
      <w:r w:rsidRPr="003A1F52">
        <w:rPr>
          <w:rFonts w:ascii="Times New Roman" w:hAnsi="Times New Roman" w:cs="Times New Roman"/>
          <w:color w:val="000000"/>
          <w:sz w:val="20"/>
          <w:szCs w:val="20"/>
        </w:rPr>
        <w:t xml:space="preserve">.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 </w:t>
      </w:r>
      <w:r w:rsidRPr="003A1F52">
        <w:rPr>
          <w:rFonts w:ascii="Times New Roman" w:hAnsi="Times New Roman" w:cs="Times New Roman"/>
          <w:sz w:val="20"/>
          <w:szCs w:val="20"/>
        </w:rPr>
        <w:t xml:space="preserve">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 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 Одним из важных инструментов обеспечения экономической и финансовой стабильности является продуманная и взвешенная долговая политика в районе. </w:t>
      </w: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межбюджетных отношений:-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 Таблица 2 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6602"/>
        <w:gridCol w:w="992"/>
        <w:gridCol w:w="992"/>
        <w:gridCol w:w="992"/>
        <w:gridCol w:w="959"/>
      </w:tblGrid>
      <w:tr w:rsidR="007021F8" w:rsidRPr="003A1F52" w:rsidTr="007021F8">
        <w:trPr>
          <w:trHeight w:val="20"/>
          <w:jc w:val="center"/>
        </w:trPr>
        <w:tc>
          <w:tcPr>
            <w:tcW w:w="6602" w:type="dxa"/>
            <w:tcBorders>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Наименование</w:t>
            </w:r>
          </w:p>
        </w:tc>
        <w:tc>
          <w:tcPr>
            <w:tcW w:w="992" w:type="dxa"/>
            <w:tcBorders>
              <w:left w:val="single" w:sz="4" w:space="0" w:color="auto"/>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2009 год</w:t>
            </w:r>
          </w:p>
        </w:tc>
        <w:tc>
          <w:tcPr>
            <w:tcW w:w="992" w:type="dxa"/>
            <w:tcBorders>
              <w:left w:val="single" w:sz="4" w:space="0" w:color="auto"/>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2010 год</w:t>
            </w:r>
          </w:p>
        </w:tc>
        <w:tc>
          <w:tcPr>
            <w:tcW w:w="992" w:type="dxa"/>
            <w:tcBorders>
              <w:left w:val="single" w:sz="4" w:space="0" w:color="auto"/>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2011 год</w:t>
            </w:r>
          </w:p>
        </w:tc>
        <w:tc>
          <w:tcPr>
            <w:tcW w:w="959" w:type="dxa"/>
            <w:tcBorders>
              <w:lef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2012 год</w:t>
            </w:r>
          </w:p>
        </w:tc>
      </w:tr>
      <w:tr w:rsidR="007021F8" w:rsidRPr="003A1F52" w:rsidTr="007021F8">
        <w:trPr>
          <w:trHeight w:val="20"/>
          <w:jc w:val="center"/>
        </w:trPr>
        <w:tc>
          <w:tcPr>
            <w:tcW w:w="6602" w:type="dxa"/>
            <w:tcBorders>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w:t>
            </w:r>
          </w:p>
        </w:tc>
        <w:tc>
          <w:tcPr>
            <w:tcW w:w="959" w:type="dxa"/>
            <w:tcBorders>
              <w:lef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5</w:t>
            </w:r>
          </w:p>
        </w:tc>
      </w:tr>
      <w:tr w:rsidR="007021F8" w:rsidRPr="003A1F52" w:rsidTr="007021F8">
        <w:trPr>
          <w:trHeight w:val="20"/>
          <w:jc w:val="center"/>
        </w:trPr>
        <w:tc>
          <w:tcPr>
            <w:tcW w:w="6602" w:type="dxa"/>
            <w:tcBorders>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Количество муниципальных образований, получивших:</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дотации на выравнивание бюджетной обеспеченности поселений</w:t>
            </w:r>
          </w:p>
        </w:tc>
        <w:tc>
          <w:tcPr>
            <w:tcW w:w="992" w:type="dxa"/>
            <w:tcBorders>
              <w:left w:val="single" w:sz="4" w:space="0" w:color="auto"/>
              <w:right w:val="single" w:sz="4" w:space="0" w:color="auto"/>
            </w:tcBorders>
            <w:vAlign w:val="bottom"/>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rsidR="007021F8" w:rsidRPr="003A1F52" w:rsidRDefault="007021F8" w:rsidP="00975231">
            <w:pPr>
              <w:spacing w:after="0" w:line="240" w:lineRule="auto"/>
              <w:jc w:val="both"/>
              <w:rPr>
                <w:rFonts w:ascii="Times New Roman" w:hAnsi="Times New Roman" w:cs="Times New Roman"/>
                <w:sz w:val="20"/>
                <w:szCs w:val="20"/>
              </w:rPr>
            </w:pP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rsidR="007021F8" w:rsidRPr="003A1F52" w:rsidRDefault="007021F8" w:rsidP="00975231">
            <w:pPr>
              <w:spacing w:after="0" w:line="240" w:lineRule="auto"/>
              <w:jc w:val="both"/>
              <w:rPr>
                <w:rFonts w:ascii="Times New Roman" w:hAnsi="Times New Roman" w:cs="Times New Roman"/>
                <w:sz w:val="20"/>
                <w:szCs w:val="20"/>
              </w:rPr>
            </w:pP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w:t>
            </w:r>
          </w:p>
        </w:tc>
        <w:tc>
          <w:tcPr>
            <w:tcW w:w="959" w:type="dxa"/>
            <w:tcBorders>
              <w:left w:val="single" w:sz="4" w:space="0" w:color="auto"/>
            </w:tcBorders>
            <w:vAlign w:val="bottom"/>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w:t>
            </w:r>
          </w:p>
        </w:tc>
      </w:tr>
      <w:tr w:rsidR="007021F8" w:rsidRPr="003A1F52" w:rsidTr="007021F8">
        <w:trPr>
          <w:trHeight w:val="20"/>
          <w:jc w:val="center"/>
        </w:trPr>
        <w:tc>
          <w:tcPr>
            <w:tcW w:w="6602" w:type="dxa"/>
            <w:tcBorders>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Объем распределенной решением Завитинского районного Совета народных депутатов о районном бюджете: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дотации на выравнивание бюджетной обеспеченности поселений, тыс. руб.</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21008,0</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18860,0</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19141,5</w:t>
            </w:r>
          </w:p>
        </w:tc>
        <w:tc>
          <w:tcPr>
            <w:tcW w:w="959" w:type="dxa"/>
            <w:tcBorders>
              <w:lef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15401,8</w:t>
            </w:r>
          </w:p>
        </w:tc>
      </w:tr>
      <w:tr w:rsidR="007021F8" w:rsidRPr="003A1F52" w:rsidTr="007021F8">
        <w:trPr>
          <w:trHeight w:val="20"/>
          <w:jc w:val="center"/>
        </w:trPr>
        <w:tc>
          <w:tcPr>
            <w:tcW w:w="6602" w:type="dxa"/>
            <w:tcBorders>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959" w:type="dxa"/>
            <w:tcBorders>
              <w:lef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7021F8">
        <w:trPr>
          <w:trHeight w:val="20"/>
          <w:jc w:val="center"/>
        </w:trPr>
        <w:tc>
          <w:tcPr>
            <w:tcW w:w="6602" w:type="dxa"/>
            <w:tcBorders>
              <w:right w:val="single" w:sz="4" w:space="0" w:color="auto"/>
            </w:tcBorders>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Число поселений, допустивших просроченную кредиторскую задолженность </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w:t>
            </w:r>
          </w:p>
        </w:tc>
        <w:tc>
          <w:tcPr>
            <w:tcW w:w="992" w:type="dxa"/>
            <w:tcBorders>
              <w:left w:val="single" w:sz="4" w:space="0" w:color="auto"/>
              <w:righ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959" w:type="dxa"/>
            <w:tcBorders>
              <w:left w:val="single" w:sz="4" w:space="0" w:color="auto"/>
            </w:tcBorders>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bl>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 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 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3A1F52">
        <w:rPr>
          <w:rFonts w:ascii="Times New Roman" w:hAnsi="Times New Roman" w:cs="Times New Roman"/>
          <w:iCs/>
          <w:sz w:val="20"/>
          <w:szCs w:val="20"/>
        </w:rPr>
        <w:t>. 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Pr="003A1F52">
        <w:rPr>
          <w:rFonts w:ascii="Times New Roman" w:hAnsi="Times New Roman" w:cs="Times New Roman"/>
          <w:sz w:val="20"/>
          <w:szCs w:val="20"/>
        </w:rPr>
        <w:t xml:space="preserve"> 1) низкий уровень внедрения инструментов программно-целевого принципа бюджетирования; 2) увеличение муниципального долга Завитинского района; 3) наличие просроченной кредиторской задолженности в бюджетах поселений; 4) низкое качество управления муниципальными финансами в ряде поселений района; 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 Основные проблемы</w:t>
      </w:r>
      <w:r w:rsidRPr="003A1F52">
        <w:rPr>
          <w:rFonts w:ascii="Times New Roman" w:hAnsi="Times New Roman" w:cs="Times New Roman"/>
          <w:b/>
          <w:bCs/>
          <w:sz w:val="20"/>
          <w:szCs w:val="20"/>
        </w:rPr>
        <w:t xml:space="preserve"> </w:t>
      </w:r>
      <w:r w:rsidRPr="003A1F52">
        <w:rPr>
          <w:rFonts w:ascii="Times New Roman" w:hAnsi="Times New Roman" w:cs="Times New Roman"/>
          <w:sz w:val="20"/>
          <w:szCs w:val="20"/>
        </w:rPr>
        <w:t xml:space="preserve">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 - четкое и однозначное определение ответственности и полномочий участников бюджетного процесса; - наличие и соблюдение формализованных требований к ведению бюджетного учета, составлению и представлению бюджетной отчетности; -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 -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 -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 - регулярное проведение финансового менеджмента с поддержкой мер по его повышению. </w:t>
      </w:r>
      <w:r w:rsidRPr="003A1F52">
        <w:rPr>
          <w:rFonts w:ascii="Times New Roman" w:hAnsi="Times New Roman" w:cs="Times New Roman"/>
          <w:iCs/>
          <w:sz w:val="20"/>
          <w:szCs w:val="20"/>
        </w:rPr>
        <w:t xml:space="preserve">Основными тенденциями развития управления муниципальными финансами и муниципальным долгом являются: </w:t>
      </w:r>
      <w:r w:rsidRPr="003A1F52">
        <w:rPr>
          <w:rFonts w:ascii="Times New Roman" w:hAnsi="Times New Roman" w:cs="Times New Roman"/>
          <w:sz w:val="20"/>
          <w:szCs w:val="20"/>
        </w:rPr>
        <w:t xml:space="preserve">-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 - совершенствование процессов формирования и организации исполнения районного бюджета; - оптимизация действующих расходных обязательств; - совершенствование кассового исполнения районного бюджета;- повышение эффективности и результативности бюджетных расходов; - повышение качества финансового менеджмента главных распорядителей средств районного бюджета; - повышение открытости и доступности информации о финансовой деятельности и финансовом состоянии публично-правовых образований Завитинского района; - минимизация долговых обязательств районного бюджета и расходов на обслуживание муниципального долга; - повышение самостоятельности органов местного самоуправления; -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 </w:t>
      </w:r>
      <w:r w:rsidRPr="003A1F52">
        <w:rPr>
          <w:rFonts w:ascii="Times New Roman" w:hAnsi="Times New Roman" w:cs="Times New Roman"/>
          <w:b/>
          <w:bCs/>
          <w:sz w:val="20"/>
          <w:szCs w:val="20"/>
        </w:rPr>
        <w:t>2. Приоритеты государственной политики в сфере реализации подпрограммы, цели, задачи и ожидаемые конечные результаты</w:t>
      </w:r>
      <w:r w:rsidRPr="003A1F52">
        <w:rPr>
          <w:rFonts w:ascii="Times New Roman" w:hAnsi="Times New Roman" w:cs="Times New Roman"/>
          <w:sz w:val="20"/>
          <w:szCs w:val="20"/>
        </w:rPr>
        <w:t xml:space="preserve"> Приоритетами муниципальной политики в сфере реализации подпрограммы являются: 1) Обеспечение долгосрочной сбалансированности и устойчивости бюджетной системы района путем: - формирования бюджетов с учетом долгосрочного прогноза основных параметров бюджетной системы, основанных на реальных оценках; -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 -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 недопустимости увязки в ходе исполнения бюджетов объемов расходов бюджетов с определенными доходными источниками; - полноты учета и прогнозирования финансовых и других ресурсов, которые могут быть направлены на достижение целей муниципальной политики района; -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 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 - координации стратегического и бюджетного планирования; - формирования муниципальных программ района исходя из четко определенных долгосрочных целей социально-</w:t>
      </w:r>
      <w:r w:rsidRPr="003A1F52">
        <w:rPr>
          <w:rFonts w:ascii="Times New Roman" w:hAnsi="Times New Roman" w:cs="Times New Roman"/>
          <w:sz w:val="20"/>
          <w:szCs w:val="20"/>
        </w:rPr>
        <w:lastRenderedPageBreak/>
        <w:t xml:space="preserve">экономического развития, индикаторов их достижения и действующих долгосрочных бюджетных ограничений; -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 -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 - повышение технической оснащенности и обеспеченности программными продуктами участников бюджетного процесса в целях автоматизации их работы. 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 4) Эффективное управление муниципальным долгом Завитинского района. 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 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 Для перехода к формированию и исполнению районного бюджета в «программном» виде необходимо: -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 - изменение порядка составления проекта районного бюджета; - определение и законодательное закрепление формата утверждения решения о бюджете, а также состава вносимых вместе с проектом бюджета материалов. </w:t>
      </w:r>
      <w:r w:rsidRPr="003A1F52">
        <w:rPr>
          <w:rFonts w:ascii="Times New Roman" w:hAnsi="Times New Roman" w:cs="Times New Roman"/>
          <w:iCs/>
          <w:sz w:val="20"/>
          <w:szCs w:val="20"/>
        </w:rPr>
        <w:t>Целью подпрограммы является обеспечение сбалансированности и устойчивости бюджетной системы Завитинского района.</w:t>
      </w:r>
      <w:r w:rsidRPr="003A1F52">
        <w:rPr>
          <w:rFonts w:ascii="Times New Roman" w:hAnsi="Times New Roman" w:cs="Times New Roman"/>
          <w:sz w:val="20"/>
          <w:szCs w:val="20"/>
        </w:rPr>
        <w:t xml:space="preserve"> </w:t>
      </w:r>
      <w:r w:rsidRPr="003A1F52">
        <w:rPr>
          <w:rFonts w:ascii="Times New Roman" w:hAnsi="Times New Roman" w:cs="Times New Roman"/>
          <w:iCs/>
          <w:sz w:val="20"/>
          <w:szCs w:val="20"/>
        </w:rPr>
        <w:t xml:space="preserve">Для достижения цели необходимо решение следующих задач: </w:t>
      </w:r>
      <w:r w:rsidRPr="003A1F52">
        <w:rPr>
          <w:rFonts w:ascii="Times New Roman" w:hAnsi="Times New Roman" w:cs="Times New Roman"/>
          <w:sz w:val="20"/>
          <w:szCs w:val="20"/>
        </w:rPr>
        <w:t xml:space="preserve">1. Создание условий для повышения эффективности организации бюджетного процесса. </w:t>
      </w:r>
      <w:r w:rsidRPr="003A1F52">
        <w:rPr>
          <w:rFonts w:ascii="Times New Roman" w:hAnsi="Times New Roman" w:cs="Times New Roman"/>
        </w:rPr>
        <w:t xml:space="preserve">2. Эффективное управление муниципальным долгом Завитинского района. 3. Создание условий для эффективного выполнения полномочий органов местного самоуправления района. </w:t>
      </w:r>
      <w:r w:rsidRPr="003A1F52">
        <w:rPr>
          <w:rFonts w:ascii="Times New Roman" w:hAnsi="Times New Roman" w:cs="Times New Roman"/>
          <w:sz w:val="20"/>
          <w:szCs w:val="20"/>
        </w:rPr>
        <w:t xml:space="preserve">4. Обеспечение управления реализацией основных направлений муниципальной политики в финансовой и бюджетной сферах. Сроки реализации подпрограммы – 2015 – 2025 годы. Этапы реализации подпрограммы не выделяются. 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 Ожидаемыми конечными результатами реализации подпрограммы являются: 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 2. Сохранение исполнения расходных обязательств района на уровне не менее 95 процентов. </w:t>
      </w:r>
      <w:r w:rsidRPr="003A1F52">
        <w:rPr>
          <w:rFonts w:ascii="Times New Roman" w:hAnsi="Times New Roman" w:cs="Times New Roman"/>
          <w:b/>
          <w:bCs/>
          <w:sz w:val="20"/>
          <w:szCs w:val="20"/>
        </w:rPr>
        <w:t xml:space="preserve">3. Описание системы основных мероприятий </w:t>
      </w:r>
      <w:r w:rsidRPr="003A1F52">
        <w:rPr>
          <w:rFonts w:ascii="Times New Roman" w:hAnsi="Times New Roman" w:cs="Times New Roman"/>
          <w:bCs/>
          <w:sz w:val="20"/>
          <w:szCs w:val="20"/>
        </w:rPr>
        <w:t xml:space="preserve">Для выполнения задачи 1. «Эффективное управление муниципальным долгом </w:t>
      </w:r>
      <w:r w:rsidRPr="003A1F52">
        <w:rPr>
          <w:rFonts w:ascii="Times New Roman" w:hAnsi="Times New Roman" w:cs="Times New Roman"/>
          <w:sz w:val="20"/>
          <w:szCs w:val="20"/>
        </w:rPr>
        <w:t>Завитинского</w:t>
      </w:r>
      <w:r w:rsidRPr="003A1F52">
        <w:rPr>
          <w:rFonts w:ascii="Times New Roman" w:hAnsi="Times New Roman" w:cs="Times New Roman"/>
          <w:bCs/>
          <w:sz w:val="20"/>
          <w:szCs w:val="20"/>
        </w:rPr>
        <w:t xml:space="preserve"> района»</w:t>
      </w:r>
      <w:r w:rsidRPr="003A1F52">
        <w:rPr>
          <w:rFonts w:ascii="Times New Roman" w:hAnsi="Times New Roman" w:cs="Times New Roman"/>
          <w:sz w:val="20"/>
          <w:szCs w:val="20"/>
        </w:rPr>
        <w:t xml:space="preserve"> реализуются следующие основные мероприятия: Основное мероприятие 1.1. «Обслуживание муниципального долга Завитинского района». 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 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 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w:t>
      </w:r>
      <w:r w:rsidRPr="003A1F52">
        <w:rPr>
          <w:rFonts w:ascii="Times New Roman" w:hAnsi="Times New Roman" w:cs="Times New Roman"/>
          <w:bCs/>
          <w:sz w:val="20"/>
          <w:szCs w:val="20"/>
        </w:rPr>
        <w:t>Для выполнения задачи 2</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«Создание условий для эффективного выполнения полномочий органов местного самоуправления района»</w:t>
      </w:r>
      <w:r w:rsidRPr="003A1F52">
        <w:rPr>
          <w:rFonts w:ascii="Times New Roman" w:hAnsi="Times New Roman" w:cs="Times New Roman"/>
          <w:b/>
          <w:bCs/>
          <w:sz w:val="20"/>
          <w:szCs w:val="20"/>
        </w:rPr>
        <w:t xml:space="preserve"> </w:t>
      </w:r>
      <w:r w:rsidRPr="003A1F52">
        <w:rPr>
          <w:rFonts w:ascii="Times New Roman" w:hAnsi="Times New Roman" w:cs="Times New Roman"/>
          <w:sz w:val="20"/>
          <w:szCs w:val="20"/>
        </w:rPr>
        <w:t xml:space="preserve">реализуются следующие основные мероприятия: 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 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 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 - распределение решением о районном бюджете объема дотаций между бюджетами поселений на плановый период; -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 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w:t>
      </w:r>
      <w:r w:rsidRPr="003A1F52">
        <w:rPr>
          <w:rFonts w:ascii="Times New Roman" w:hAnsi="Times New Roman" w:cs="Times New Roman"/>
          <w:sz w:val="20"/>
          <w:szCs w:val="20"/>
        </w:rPr>
        <w:lastRenderedPageBreak/>
        <w:t>основе критериев, от которых зависит обеспечение сбалансированности бюджетов поселений в определенных условиях.</w:t>
      </w:r>
      <w:r w:rsidRPr="003A1F52">
        <w:rPr>
          <w:rFonts w:ascii="Times New Roman" w:hAnsi="Times New Roman" w:cs="Times New Roman"/>
          <w:sz w:val="20"/>
          <w:szCs w:val="20"/>
          <w:u w:val="single"/>
        </w:rPr>
        <w:t xml:space="preserve"> </w:t>
      </w:r>
      <w:r w:rsidRPr="003A1F52">
        <w:rPr>
          <w:rFonts w:ascii="Times New Roman" w:hAnsi="Times New Roman" w:cs="Times New Roman"/>
          <w:sz w:val="20"/>
          <w:szCs w:val="20"/>
        </w:rPr>
        <w:t xml:space="preserve"> Непосредственное участие муниципальных образований в реализации данного мероприятия предусматривает: - недопущение просроченной кредиторской задолженности по расходам бюджетов поселений, а в случае ее наличия - проведение работы по ее сокращению; - наращивание доходной базы отстающих по бюджетной обеспеченности поселений с целью снижения дефицита бюджетов поселений; - недопущение принятия необеспеченных расходных обязательств; - обеспечение соответствия объема расходных обязательств реальным доходным источникам и источникам покрытия дефицита бюджета. </w:t>
      </w:r>
      <w:r w:rsidRPr="003A1F52">
        <w:rPr>
          <w:rFonts w:ascii="Times New Roman" w:hAnsi="Times New Roman" w:cs="Times New Roman"/>
          <w:bCs/>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w:t>
      </w:r>
      <w:r w:rsidRPr="003A1F52">
        <w:rPr>
          <w:rFonts w:ascii="Times New Roman" w:hAnsi="Times New Roman" w:cs="Times New Roman"/>
          <w:sz w:val="20"/>
          <w:szCs w:val="20"/>
        </w:rPr>
        <w:t xml:space="preserve"> осуществляется следующее основное мероприятие: Основное мероприятие 4. «Расходы на обеспечение функций органов местного самоуправления» </w:t>
      </w:r>
      <w:r w:rsidRPr="003A1F52">
        <w:rPr>
          <w:rFonts w:ascii="Times New Roman" w:hAnsi="Times New Roman" w:cs="Times New Roman"/>
          <w:sz w:val="20"/>
        </w:rPr>
        <w:t>Реализация основного мероприятия направлена на руководство и управление в финансовой и бюджетных сферах и включает в себя: -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Pr="003A1F52">
        <w:rPr>
          <w:rFonts w:ascii="Times New Roman" w:hAnsi="Times New Roman" w:cs="Times New Roman"/>
          <w:sz w:val="20"/>
          <w:szCs w:val="20"/>
        </w:rPr>
        <w:t xml:space="preserve"> -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Pr="003A1F52">
        <w:rPr>
          <w:rFonts w:ascii="Times New Roman" w:hAnsi="Times New Roman" w:cs="Times New Roman"/>
          <w:sz w:val="20"/>
        </w:rPr>
        <w:t xml:space="preserve"> - организация взаимодействия финансового отдела администрации Завитинского района как </w:t>
      </w:r>
      <w:r w:rsidRPr="003A1F52">
        <w:rPr>
          <w:rFonts w:ascii="Times New Roman" w:hAnsi="Times New Roman" w:cs="Times New Roman"/>
          <w:sz w:val="20"/>
          <w:szCs w:val="20"/>
        </w:rPr>
        <w:t>ответственного исполнителя муниципальной программы с органами местного самоуправления района в целях достижения эффективности их деятельности. Система основных мероприятий и плановых показателей реализации подпрограммы приведена в приложении № 1 к муниципальной программе. 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p>
    <w:p w:rsidR="007021F8" w:rsidRPr="003A1F52" w:rsidRDefault="007021F8" w:rsidP="007021F8">
      <w:pPr>
        <w:pStyle w:val="35"/>
        <w:ind w:left="0"/>
        <w:jc w:val="both"/>
        <w:rPr>
          <w:rFonts w:ascii="Times New Roman" w:hAnsi="Times New Roman" w:cs="Times New Roman"/>
          <w:b/>
          <w:bCs/>
          <w:sz w:val="20"/>
          <w:szCs w:val="20"/>
        </w:rPr>
      </w:pPr>
      <w:r w:rsidRPr="003A1F52">
        <w:rPr>
          <w:rFonts w:ascii="Times New Roman" w:hAnsi="Times New Roman" w:cs="Times New Roman"/>
          <w:b/>
          <w:bCs/>
          <w:sz w:val="20"/>
          <w:szCs w:val="20"/>
        </w:rPr>
        <w:t xml:space="preserve">4. Ресурсное обеспечение подпрограммы </w:t>
      </w:r>
      <w:r w:rsidRPr="003A1F52">
        <w:rPr>
          <w:rFonts w:ascii="Times New Roman" w:hAnsi="Times New Roman" w:cs="Times New Roman"/>
          <w:sz w:val="20"/>
          <w:szCs w:val="20"/>
        </w:rPr>
        <w:t xml:space="preserve">Объем ассигнований районного бюджета на реализацию подпрограммы составляет 323034,6 </w:t>
      </w:r>
      <w:r w:rsidRPr="003A1F52">
        <w:rPr>
          <w:rFonts w:ascii="Times New Roman" w:hAnsi="Times New Roman" w:cs="Times New Roman"/>
          <w:sz w:val="20"/>
          <w:szCs w:val="20"/>
          <w:lang w:eastAsia="en-US"/>
        </w:rPr>
        <w:t xml:space="preserve">тыс. рублей, в том числе по годам: 2015 год – 20990,70 тыс. рублей; 2016 год – 20976,40 тыс. рублей; 2017 год – 24640,70 тыс. рублей; 2018 год – 24332,80 тыс. рублей; 2019 год – 28151,60 тыс. рублей; 2020 год – 31745,7 тыс. рублей; 2021 год – 42065,6 тыс. рублей; 2022 год – 40531,1 тыс. рублей; 2023 год – 45936,0 тыс. рублей; 2024 год – 24320,30 тыс. рублей;2025 год - 24320,30 тыс. рублей. </w:t>
      </w:r>
      <w:r w:rsidRPr="003A1F52">
        <w:rPr>
          <w:rFonts w:ascii="Times New Roman" w:hAnsi="Times New Roman" w:cs="Times New Roman"/>
          <w:sz w:val="20"/>
          <w:szCs w:val="20"/>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Pr="003A1F52">
        <w:rPr>
          <w:rFonts w:ascii="Times New Roman" w:hAnsi="Times New Roman" w:cs="Times New Roman"/>
          <w:b/>
          <w:bCs/>
          <w:sz w:val="20"/>
          <w:szCs w:val="20"/>
        </w:rPr>
        <w:t xml:space="preserve"> 5. Планируемые показатели эффективности реализации подпрограммы и непосредственные результаты основных мероприятий подпрограммы </w:t>
      </w:r>
      <w:r w:rsidRPr="003A1F52">
        <w:rPr>
          <w:rFonts w:ascii="Times New Roman" w:hAnsi="Times New Roman" w:cs="Times New Roman"/>
          <w:sz w:val="20"/>
          <w:szCs w:val="20"/>
        </w:rPr>
        <w:t xml:space="preserve">Показателями эффективности реализации подпрограммы являются: 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 Индикатор определяется как: объем дефицита районного бюджета / общий годовой объем доходов районного бюджета </w:t>
      </w:r>
      <w:r w:rsidRPr="003A1F52">
        <w:rPr>
          <w:rFonts w:ascii="Times New Roman" w:hAnsi="Times New Roman" w:cs="Times New Roman"/>
          <w:sz w:val="20"/>
          <w:szCs w:val="20"/>
          <w:lang w:val="en-US"/>
        </w:rPr>
        <w:t>X</w:t>
      </w:r>
      <w:r w:rsidRPr="003A1F52">
        <w:rPr>
          <w:rFonts w:ascii="Times New Roman" w:hAnsi="Times New Roman" w:cs="Times New Roman"/>
          <w:sz w:val="20"/>
          <w:szCs w:val="20"/>
        </w:rPr>
        <w:t xml:space="preserve"> 100 процентов. 2. Сохранение исполнения расходных обязательств района на уровне не менее 95 процентов. Индикатор определяется как: Объем исполненных расходных обязательств района / Объем утвержденных расходных обязательств района Х 100 процентов. 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 Реализация основного мероприятия 1.2. «Организация планирования районного бюджета» позволит достичь в 2025 году к 2013 году следующих показателей: -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 объем ассигнований районного бюджета на основе расходных обязательств Завитинского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 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 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 -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 количество отказанных платежных документов/ количество проверенных платежных документов X 100процентов. -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 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 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  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 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 объем расходов на обслуживание муниципального долга Завитинского района / общий объем расходов районного бюджета X 100 процентов. Реализация основного мероприятия 2.2. «Контроль за </w:t>
      </w:r>
      <w:r w:rsidRPr="003A1F52">
        <w:rPr>
          <w:rFonts w:ascii="Times New Roman" w:hAnsi="Times New Roman" w:cs="Times New Roman"/>
          <w:sz w:val="20"/>
          <w:szCs w:val="20"/>
        </w:rPr>
        <w:lastRenderedPageBreak/>
        <w:t xml:space="preserve">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 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 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 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 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 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 Таким образом, основными итогами реализации подпрограммы станут 1. Повышение обоснованности, эффективности и прозрачности бюджетных расходов. 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 3. Качественная организация исполнения районного бюджета, снижение уровня нарушений бюджетного законодательства. 4. Достижение приемлемых и экономически обоснованных объема и структуры муниципального долга Завитинского района. 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 6. Стопроцентное достижение целей, выполнения задач, основных мероприятий и показателей (индикаторов) подпрограммы. Коэффициенты значимости показателей подпрограммы представлены в таблице 3. Таблица 3  Коэффициенты значимости основных мероприятий </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5"/>
        <w:gridCol w:w="3692"/>
        <w:gridCol w:w="567"/>
        <w:gridCol w:w="567"/>
        <w:gridCol w:w="567"/>
        <w:gridCol w:w="567"/>
        <w:gridCol w:w="567"/>
        <w:gridCol w:w="567"/>
        <w:gridCol w:w="567"/>
        <w:gridCol w:w="709"/>
        <w:gridCol w:w="708"/>
        <w:gridCol w:w="709"/>
        <w:gridCol w:w="709"/>
      </w:tblGrid>
      <w:tr w:rsidR="007021F8" w:rsidRPr="003A1F52" w:rsidTr="00975231">
        <w:trPr>
          <w:tblHeader/>
          <w:jc w:val="center"/>
        </w:trPr>
        <w:tc>
          <w:tcPr>
            <w:tcW w:w="405" w:type="dxa"/>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w:t>
            </w:r>
          </w:p>
        </w:tc>
        <w:tc>
          <w:tcPr>
            <w:tcW w:w="3692" w:type="dxa"/>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Наименование программы, подпрограммы, основного мероприятия, мероприятия</w:t>
            </w:r>
          </w:p>
        </w:tc>
        <w:tc>
          <w:tcPr>
            <w:tcW w:w="6804" w:type="dxa"/>
            <w:gridSpan w:val="11"/>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Значение планового показателя по годам реализации</w:t>
            </w:r>
          </w:p>
        </w:tc>
      </w:tr>
      <w:tr w:rsidR="007021F8" w:rsidRPr="003A1F52" w:rsidTr="00975231">
        <w:trPr>
          <w:tblHeader/>
          <w:jc w:val="center"/>
        </w:trPr>
        <w:tc>
          <w:tcPr>
            <w:tcW w:w="405" w:type="dxa"/>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3692" w:type="dxa"/>
            <w:vMerge/>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2015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2016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2017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2018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2019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2020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2021 год</w:t>
            </w:r>
          </w:p>
        </w:tc>
        <w:tc>
          <w:tcPr>
            <w:tcW w:w="709"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2022 год</w:t>
            </w:r>
          </w:p>
        </w:tc>
        <w:tc>
          <w:tcPr>
            <w:tcW w:w="708"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2023 год</w:t>
            </w:r>
          </w:p>
        </w:tc>
        <w:tc>
          <w:tcPr>
            <w:tcW w:w="709"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2024 год</w:t>
            </w:r>
          </w:p>
        </w:tc>
        <w:tc>
          <w:tcPr>
            <w:tcW w:w="709"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2025 год</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3692"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5</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7</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w:t>
            </w:r>
          </w:p>
        </w:tc>
        <w:tc>
          <w:tcPr>
            <w:tcW w:w="709"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w:t>
            </w:r>
          </w:p>
        </w:tc>
        <w:tc>
          <w:tcPr>
            <w:tcW w:w="708"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11</w:t>
            </w:r>
          </w:p>
        </w:tc>
        <w:tc>
          <w:tcPr>
            <w:tcW w:w="709"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12</w:t>
            </w:r>
          </w:p>
        </w:tc>
        <w:tc>
          <w:tcPr>
            <w:tcW w:w="709"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Подпрограмма 1 «Повышение эффективности управления муниципальными финансами и муниципальным долгом Завитинского района»</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709"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708"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709"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709"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1.1</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Нормативное правовое регулирование в сфере бюджетного процесса </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1.2.</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Организация планирования районного бюджета</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sz w:val="20"/>
                <w:szCs w:val="20"/>
              </w:rPr>
              <w:t>Организация и обеспечение исполнения районного бюджета, ведение бюджетного учета, формирование бюджетной отчетности</w:t>
            </w:r>
            <w:r w:rsidRPr="003A1F52">
              <w:rPr>
                <w:rFonts w:ascii="Times New Roman" w:hAnsi="Times New Roman" w:cs="Times New Roman"/>
                <w:b/>
                <w:sz w:val="20"/>
                <w:szCs w:val="20"/>
              </w:rPr>
              <w:t xml:space="preserve"> </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1.4.</w:t>
            </w:r>
          </w:p>
        </w:tc>
        <w:tc>
          <w:tcPr>
            <w:tcW w:w="3692" w:type="dxa"/>
            <w:vAlign w:val="center"/>
          </w:tcPr>
          <w:p w:rsidR="007021F8" w:rsidRPr="003A1F52" w:rsidRDefault="007021F8" w:rsidP="00975231">
            <w:pPr>
              <w:widowControl w:val="0"/>
              <w:autoSpaceDE w:val="0"/>
              <w:autoSpaceDN w:val="0"/>
              <w:adjustRightInd w:val="0"/>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sz w:val="20"/>
                <w:szCs w:val="20"/>
              </w:rPr>
              <w:t>«Исполнение судебных актов по взысканию денежных средств за счет казны Завитинского района»</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2.1.</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Обслуживание муниципального долга района</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2.2.</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3.1.</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Повышение эффективности управления муниципальными финансами</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3.2.</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Выравнивание бюджетной обеспеченности поселений</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0,293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0,293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0,27</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0,27</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0,27</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0,27</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0,27</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3.3.</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Поддержка мер по обеспечению сбалансированности поселений</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0,041</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0,236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0,236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r>
      <w:tr w:rsidR="007021F8" w:rsidRPr="003A1F52" w:rsidTr="00975231">
        <w:trPr>
          <w:tblHeader/>
          <w:jc w:val="center"/>
        </w:trPr>
        <w:tc>
          <w:tcPr>
            <w:tcW w:w="405"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4.1.</w:t>
            </w:r>
          </w:p>
        </w:tc>
        <w:tc>
          <w:tcPr>
            <w:tcW w:w="3692"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Расходы на обеспечение функций органов местного самоуправления</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0,43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0,43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0,43</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0,43</w:t>
            </w:r>
          </w:p>
        </w:tc>
        <w:tc>
          <w:tcPr>
            <w:tcW w:w="708"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0,43</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0,43</w:t>
            </w:r>
          </w:p>
        </w:tc>
        <w:tc>
          <w:tcPr>
            <w:tcW w:w="70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0,43</w:t>
            </w:r>
          </w:p>
        </w:tc>
      </w:tr>
    </w:tbl>
    <w:p w:rsidR="007021F8" w:rsidRPr="003A1F52" w:rsidRDefault="007021F8" w:rsidP="007021F8">
      <w:pPr>
        <w:spacing w:after="0" w:line="240" w:lineRule="auto"/>
        <w:jc w:val="both"/>
        <w:rPr>
          <w:rFonts w:ascii="Times New Roman" w:hAnsi="Times New Roman" w:cs="Times New Roman"/>
          <w:b/>
          <w:bCs/>
          <w:sz w:val="20"/>
          <w:szCs w:val="20"/>
        </w:rPr>
      </w:pPr>
      <w:r w:rsidRPr="003A1F52">
        <w:rPr>
          <w:rFonts w:ascii="Times New Roman" w:hAnsi="Times New Roman" w:cs="Times New Roman"/>
          <w:b/>
          <w:bCs/>
          <w:sz w:val="20"/>
          <w:szCs w:val="20"/>
        </w:rPr>
        <w:t xml:space="preserve">ПОДПРОГРАММА 2 «ПОВЫШЕНИЕ ЭФФЕКТИВНОСТИ ИСПОЛЬЗОВАНИЯ МУНИЦИПАЛЬНОГО ИМУЩЕСТВА ЗАВИТИНСКОГО РАЙОНА»  </w:t>
      </w:r>
      <w:r w:rsidRPr="003A1F52">
        <w:rPr>
          <w:rFonts w:ascii="Times New Roman" w:hAnsi="Times New Roman" w:cs="Times New Roman"/>
          <w:b/>
          <w:sz w:val="20"/>
          <w:szCs w:val="20"/>
        </w:rPr>
        <w:t>(далее – подпрограмма)</w:t>
      </w:r>
      <w:r w:rsidRPr="003A1F52">
        <w:rPr>
          <w:rFonts w:ascii="Times New Roman" w:hAnsi="Times New Roman" w:cs="Times New Roman"/>
          <w:b/>
          <w:bCs/>
          <w:sz w:val="20"/>
          <w:szCs w:val="20"/>
        </w:rPr>
        <w:t xml:space="preserve"> Паспорт подпрограммы</w:t>
      </w:r>
    </w:p>
    <w:tbl>
      <w:tblPr>
        <w:tblW w:w="10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1"/>
        <w:gridCol w:w="3969"/>
        <w:gridCol w:w="6512"/>
      </w:tblGrid>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1</w:t>
            </w:r>
          </w:p>
        </w:tc>
        <w:tc>
          <w:tcPr>
            <w:tcW w:w="3969" w:type="dxa"/>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Наименование подпрограммы</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Повышение эффективности использования муниципального имущества Завитинского района</w:t>
            </w:r>
          </w:p>
        </w:tc>
      </w:tr>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2</w:t>
            </w:r>
          </w:p>
        </w:tc>
        <w:tc>
          <w:tcPr>
            <w:tcW w:w="3969" w:type="dxa"/>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Координатор подпрограммы</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Комитет по управлению муниципальным имуществом Завитинского района</w:t>
            </w:r>
          </w:p>
        </w:tc>
      </w:tr>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3</w:t>
            </w:r>
          </w:p>
        </w:tc>
        <w:tc>
          <w:tcPr>
            <w:tcW w:w="3969"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Участники муниципальной программы</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Комитет по управлению муниципальным имуществом Завитинского района</w:t>
            </w:r>
          </w:p>
        </w:tc>
      </w:tr>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4</w:t>
            </w:r>
          </w:p>
        </w:tc>
        <w:tc>
          <w:tcPr>
            <w:tcW w:w="3969"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Цель (цели) подпрограммы</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5</w:t>
            </w:r>
          </w:p>
        </w:tc>
        <w:tc>
          <w:tcPr>
            <w:tcW w:w="3969"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Задачи подпрограммы</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 Осуществление основных направлений государственной политики в области имущественных отношений</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  Совершенствование системы управления муниципальной собственностью Завитинского района</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w:t>
            </w:r>
            <w:r w:rsidRPr="003A1F52">
              <w:rPr>
                <w:rFonts w:ascii="Times New Roman" w:hAnsi="Times New Roman" w:cs="Times New Roman"/>
                <w:b/>
                <w:bCs/>
                <w:sz w:val="20"/>
                <w:szCs w:val="20"/>
              </w:rPr>
              <w:t xml:space="preserve"> </w:t>
            </w:r>
            <w:r w:rsidRPr="003A1F52">
              <w:rPr>
                <w:rFonts w:ascii="Times New Roman" w:hAnsi="Times New Roman" w:cs="Times New Roman"/>
                <w:sz w:val="20"/>
                <w:szCs w:val="20"/>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 Обеспечение управления реализацией основных направлений государственной политики в сфере имущественных отношений</w:t>
            </w:r>
          </w:p>
        </w:tc>
      </w:tr>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6</w:t>
            </w:r>
          </w:p>
        </w:tc>
        <w:tc>
          <w:tcPr>
            <w:tcW w:w="3969"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Этапы (при наличии) и сроки реализации подпрограммы</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Сроки реализации программы 2015- 2025 годы</w:t>
            </w:r>
          </w:p>
        </w:tc>
      </w:tr>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7</w:t>
            </w:r>
          </w:p>
        </w:tc>
        <w:tc>
          <w:tcPr>
            <w:tcW w:w="3969"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Объем ассигнований бюджета Завитинского района на реализацию подпрограммы составляет – 103897,65 тыс. руб., в том числе по годам:</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 год – 4025,70 тыс. руб.;</w:t>
            </w:r>
            <w:r w:rsidR="000768A6">
              <w:rPr>
                <w:rFonts w:ascii="Times New Roman" w:hAnsi="Times New Roman" w:cs="Times New Roman"/>
                <w:sz w:val="20"/>
                <w:szCs w:val="20"/>
              </w:rPr>
              <w:t xml:space="preserve"> </w:t>
            </w:r>
            <w:r w:rsidRPr="003A1F52">
              <w:rPr>
                <w:rFonts w:ascii="Times New Roman" w:hAnsi="Times New Roman" w:cs="Times New Roman"/>
                <w:sz w:val="20"/>
                <w:szCs w:val="20"/>
              </w:rPr>
              <w:t>2016 год – 3869,15 тыс. руб.; 2017 год – 4302,30 тыс. руб.;</w:t>
            </w:r>
            <w:r w:rsidR="000768A6">
              <w:rPr>
                <w:rFonts w:ascii="Times New Roman" w:hAnsi="Times New Roman" w:cs="Times New Roman"/>
                <w:sz w:val="20"/>
                <w:szCs w:val="20"/>
              </w:rPr>
              <w:t xml:space="preserve"> </w:t>
            </w:r>
            <w:r w:rsidRPr="003A1F52">
              <w:rPr>
                <w:rFonts w:ascii="Times New Roman" w:hAnsi="Times New Roman" w:cs="Times New Roman"/>
                <w:sz w:val="20"/>
                <w:szCs w:val="20"/>
              </w:rPr>
              <w:t>2018 год – 5393,10 тыс. руб.;  2019 год – 5124,10 тыс. руб.;</w:t>
            </w:r>
            <w:r w:rsidR="000768A6">
              <w:rPr>
                <w:rFonts w:ascii="Times New Roman" w:hAnsi="Times New Roman" w:cs="Times New Roman"/>
                <w:sz w:val="20"/>
                <w:szCs w:val="20"/>
              </w:rPr>
              <w:t xml:space="preserve"> </w:t>
            </w:r>
            <w:r w:rsidRPr="003A1F52">
              <w:rPr>
                <w:rFonts w:ascii="Times New Roman" w:hAnsi="Times New Roman" w:cs="Times New Roman"/>
                <w:sz w:val="20"/>
                <w:szCs w:val="20"/>
              </w:rPr>
              <w:t>2020 год – 10022,2 тыс. руб.; 2021 год – 49686,7 тыс. руб.;</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2022 год – 8009,2 тыс. руб.; 2023 год – 4976,6 тыс. руб.;</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2024 год – 4244,30 тыс. руб.; 2025 год – 4244,30 тыс. руб.</w:t>
            </w:r>
          </w:p>
        </w:tc>
      </w:tr>
      <w:tr w:rsidR="007021F8" w:rsidRPr="003A1F52" w:rsidTr="00975231">
        <w:trPr>
          <w:jc w:val="center"/>
        </w:trPr>
        <w:tc>
          <w:tcPr>
            <w:tcW w:w="391"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8</w:t>
            </w:r>
          </w:p>
        </w:tc>
        <w:tc>
          <w:tcPr>
            <w:tcW w:w="3969" w:type="dxa"/>
          </w:tcPr>
          <w:p w:rsidR="007021F8" w:rsidRPr="003A1F52" w:rsidRDefault="007021F8" w:rsidP="00975231">
            <w:pPr>
              <w:pStyle w:val="ConsPlusCell"/>
              <w:jc w:val="both"/>
              <w:rPr>
                <w:rFonts w:ascii="Times New Roman" w:hAnsi="Times New Roman" w:cs="Times New Roman"/>
                <w:b/>
                <w:bCs/>
                <w:lang w:eastAsia="en-US"/>
              </w:rPr>
            </w:pPr>
            <w:r w:rsidRPr="003A1F52">
              <w:rPr>
                <w:rFonts w:ascii="Times New Roman" w:hAnsi="Times New Roman" w:cs="Times New Roman"/>
                <w:b/>
                <w:bCs/>
                <w:lang w:eastAsia="en-US"/>
              </w:rPr>
              <w:t xml:space="preserve">Ожидаемые конечные результаты реализации подпрограммы                                                                                                                                                                                         </w:t>
            </w:r>
          </w:p>
        </w:tc>
        <w:tc>
          <w:tcPr>
            <w:tcW w:w="6512"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p>
          <w:p w:rsidR="007021F8" w:rsidRPr="003A1F52" w:rsidRDefault="007021F8" w:rsidP="000768A6">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rsidR="007021F8" w:rsidRPr="003A1F52" w:rsidRDefault="007021F8" w:rsidP="007021F8">
      <w:pPr>
        <w:spacing w:after="0" w:line="240" w:lineRule="auto"/>
        <w:jc w:val="both"/>
        <w:rPr>
          <w:rFonts w:ascii="Times New Roman" w:hAnsi="Times New Roman" w:cs="Times New Roman"/>
          <w:b/>
          <w:bCs/>
          <w:sz w:val="20"/>
          <w:szCs w:val="20"/>
        </w:rPr>
      </w:pPr>
      <w:r w:rsidRPr="003A1F52">
        <w:rPr>
          <w:rFonts w:ascii="Times New Roman" w:hAnsi="Times New Roman" w:cs="Times New Roman"/>
          <w:b/>
          <w:bCs/>
          <w:sz w:val="20"/>
          <w:szCs w:val="20"/>
        </w:rPr>
        <w:t xml:space="preserve">1. Характеристика сферы реализации подпрограммы </w:t>
      </w:r>
      <w:r w:rsidRPr="003A1F52">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w:t>
      </w:r>
      <w:r w:rsidRPr="003A1F52">
        <w:rPr>
          <w:rFonts w:ascii="Times New Roman" w:hAnsi="Times New Roman" w:cs="Times New Roman"/>
          <w:spacing w:val="-8"/>
          <w:sz w:val="20"/>
          <w:szCs w:val="20"/>
        </w:rPr>
        <w:t xml:space="preserve">В соответствии со статьей 49 Федерального закона от 06.10.2003 года № 131-ФЗ «Об общих принципах организации местного самоуправления в Российской Федерации» </w:t>
      </w:r>
      <w:r w:rsidRPr="003A1F52">
        <w:rPr>
          <w:rFonts w:ascii="Times New Roman" w:hAnsi="Times New Roman" w:cs="Times New Roman"/>
          <w:sz w:val="20"/>
          <w:szCs w:val="20"/>
        </w:rPr>
        <w:t xml:space="preserve">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w:t>
      </w:r>
      <w:r w:rsidRPr="003A1F52">
        <w:rPr>
          <w:rFonts w:ascii="Times New Roman" w:hAnsi="Times New Roman" w:cs="Times New Roman"/>
          <w:b/>
          <w:bCs/>
          <w:sz w:val="20"/>
          <w:szCs w:val="20"/>
        </w:rPr>
        <w:t xml:space="preserve"> </w:t>
      </w:r>
      <w:r w:rsidRPr="003A1F52">
        <w:rPr>
          <w:rFonts w:ascii="Times New Roman" w:hAnsi="Times New Roman" w:cs="Times New Roman"/>
          <w:sz w:val="20"/>
          <w:szCs w:val="20"/>
        </w:rPr>
        <w:t xml:space="preserve">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района.В качестве имеющихся на сегодняшний день нерешенных проблем следует отметить следующее: 1) наличие муниципального </w:t>
      </w:r>
      <w:r w:rsidRPr="003A1F52">
        <w:rPr>
          <w:rFonts w:ascii="Times New Roman" w:hAnsi="Times New Roman" w:cs="Times New Roman"/>
          <w:sz w:val="20"/>
          <w:szCs w:val="20"/>
        </w:rPr>
        <w:lastRenderedPageBreak/>
        <w:t xml:space="preserve">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 3) </w:t>
      </w:r>
      <w:r w:rsidRPr="003A1F52">
        <w:rPr>
          <w:rStyle w:val="FontStyle62"/>
          <w:rFonts w:eastAsia="Arial Unicode MS"/>
          <w:sz w:val="20"/>
          <w:szCs w:val="20"/>
        </w:rPr>
        <w:t>неудовлетворительное состояние объектов, многие объекты недвижимого имущества капитально не ремонтировались с момента постройки; 4) списание объектов, ремонт которых нецелесообразен.</w:t>
      </w:r>
      <w:r w:rsidRPr="003A1F52">
        <w:rPr>
          <w:rStyle w:val="FontStyle62"/>
          <w:sz w:val="20"/>
          <w:szCs w:val="20"/>
        </w:rPr>
        <w:t xml:space="preserve"> </w:t>
      </w:r>
      <w:r w:rsidRPr="003A1F52">
        <w:rPr>
          <w:rFonts w:ascii="Times New Roman" w:hAnsi="Times New Roman" w:cs="Times New Roman"/>
          <w:sz w:val="20"/>
          <w:szCs w:val="20"/>
        </w:rPr>
        <w:t xml:space="preserve">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 - за казенными учреждениями и бюджетными учреждениями 48 объектов; - за автономными учреждениями 8 объектов; - за муниципальными унитарными предприятиями 3 объекта. Учитываются в казне района 124 объекта, в том числе: - объекты недвижимости 71 объект; - квартиры 50 объектов; - незавершенные строительством 3 объекта. 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 - на 31 квартиру – договоры специализированных жилых помещений с детьми – сиротами, детьми, оставшимися без попечения родителей и лицами из их числа; -  на 1 квартиру - договор коммерческого найма с главой приёмной семьи; - на 1 квартиру - договор безвозмездного пользования с обществом слепых (ведётся работа по переводу из жилого помещения в нежилое). 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 Фактическое поступление в бюджет за 2013 год от использования муниципального имущества (за исключением земельных участков) составили 2637,85 тыс. рублей. </w:t>
      </w:r>
      <w:r w:rsidRPr="003A1F52">
        <w:rPr>
          <w:rFonts w:ascii="Times New Roman" w:hAnsi="Times New Roman" w:cs="Times New Roman"/>
          <w:b/>
          <w:sz w:val="20"/>
          <w:szCs w:val="20"/>
        </w:rPr>
        <w:t xml:space="preserve">Приватизация муниципального имущества, находящегося в собственности муниципального образования Завитинский район </w:t>
      </w:r>
      <w:r w:rsidRPr="003A1F52">
        <w:rPr>
          <w:rFonts w:ascii="Times New Roman" w:hAnsi="Times New Roman" w:cs="Times New Roman"/>
          <w:sz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3A1F52">
          <w:rPr>
            <w:rFonts w:ascii="Times New Roman" w:hAnsi="Times New Roman" w:cs="Times New Roman"/>
            <w:sz w:val="20"/>
          </w:rPr>
          <w:t>2004 г</w:t>
        </w:r>
      </w:smartTag>
      <w:r w:rsidRPr="003A1F52">
        <w:rPr>
          <w:rFonts w:ascii="Times New Roman" w:hAnsi="Times New Roman" w:cs="Times New Roman"/>
          <w:sz w:val="20"/>
        </w:rPr>
        <w:t xml:space="preserve">.в.  </w:t>
      </w:r>
      <w:r w:rsidRPr="003A1F52">
        <w:rPr>
          <w:rFonts w:ascii="Times New Roman" w:hAnsi="Times New Roman" w:cs="Times New Roman"/>
          <w:bCs/>
          <w:sz w:val="20"/>
        </w:rPr>
        <w:t xml:space="preserve">От приватизации имущества, включённого в план приватизации 2012 года, в бюджет Завитинского района поступило 262,5 тыс. руб. при прогнозном плане 250,0 тыс. руб.  </w:t>
      </w:r>
      <w:r w:rsidRPr="003A1F52">
        <w:rPr>
          <w:rFonts w:ascii="Times New Roman" w:hAnsi="Times New Roman" w:cs="Times New Roman"/>
          <w:sz w:val="20"/>
        </w:rPr>
        <w:t xml:space="preserve">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 </w:t>
      </w:r>
      <w:r w:rsidRPr="003A1F52">
        <w:rPr>
          <w:rFonts w:ascii="Times New Roman" w:hAnsi="Times New Roman" w:cs="Times New Roman"/>
          <w:bCs/>
          <w:sz w:val="20"/>
        </w:rPr>
        <w:t xml:space="preserve">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 </w:t>
      </w:r>
      <w:r w:rsidRPr="003A1F52">
        <w:rPr>
          <w:rFonts w:ascii="Times New Roman" w:hAnsi="Times New Roman" w:cs="Times New Roman"/>
          <w:sz w:val="20"/>
        </w:rPr>
        <w:t>Общий доход от приватизации в 2013 году составил – 748,3 тыс. руб. при плане 712,7 тыс. руб., выполнение составило 105 %.</w:t>
      </w:r>
      <w:r w:rsidRPr="003A1F52">
        <w:rPr>
          <w:rFonts w:ascii="Times New Roman" w:hAnsi="Times New Roman" w:cs="Times New Roman"/>
          <w:sz w:val="20"/>
          <w:szCs w:val="20"/>
        </w:rPr>
        <w:t xml:space="preserve"> 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 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 </w:t>
      </w:r>
      <w:r w:rsidRPr="003A1F52">
        <w:rPr>
          <w:rFonts w:ascii="Times New Roman" w:hAnsi="Times New Roman" w:cs="Times New Roman"/>
          <w:b/>
          <w:bCs/>
          <w:sz w:val="20"/>
          <w:szCs w:val="20"/>
        </w:rPr>
        <w:t xml:space="preserve">2. Приоритеты деятельности органов местного самоуправления </w:t>
      </w:r>
      <w:r w:rsidRPr="003A1F52">
        <w:rPr>
          <w:rFonts w:ascii="Times New Roman" w:hAnsi="Times New Roman" w:cs="Times New Roman"/>
          <w:b/>
          <w:sz w:val="20"/>
          <w:szCs w:val="20"/>
        </w:rPr>
        <w:t>Завитинского района</w:t>
      </w:r>
      <w:r w:rsidRPr="003A1F52">
        <w:rPr>
          <w:rFonts w:ascii="Times New Roman" w:hAnsi="Times New Roman" w:cs="Times New Roman"/>
          <w:b/>
          <w:bCs/>
          <w:sz w:val="20"/>
          <w:szCs w:val="20"/>
        </w:rPr>
        <w:t xml:space="preserve"> в сфере реализации подпрограммы, цели, задачи и </w:t>
      </w:r>
      <w:r w:rsidRPr="003A1F52">
        <w:rPr>
          <w:rFonts w:ascii="Times New Roman" w:hAnsi="Times New Roman" w:cs="Times New Roman"/>
          <w:sz w:val="20"/>
          <w:szCs w:val="20"/>
        </w:rPr>
        <w:t xml:space="preserve"> </w:t>
      </w:r>
      <w:r w:rsidRPr="003A1F52">
        <w:rPr>
          <w:rFonts w:ascii="Times New Roman" w:hAnsi="Times New Roman" w:cs="Times New Roman"/>
          <w:b/>
          <w:bCs/>
          <w:sz w:val="20"/>
          <w:szCs w:val="20"/>
        </w:rPr>
        <w:t xml:space="preserve">ожидаемые конечные результаты </w:t>
      </w:r>
      <w:r w:rsidRPr="003A1F52">
        <w:rPr>
          <w:rFonts w:ascii="Times New Roman" w:hAnsi="Times New Roman" w:cs="Times New Roman"/>
          <w:sz w:val="20"/>
          <w:szCs w:val="20"/>
        </w:rPr>
        <w:t xml:space="preserve">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 </w:t>
      </w:r>
      <w:r w:rsidRPr="003A1F52">
        <w:rPr>
          <w:rStyle w:val="FontStyle62"/>
          <w:sz w:val="20"/>
          <w:szCs w:val="20"/>
        </w:rPr>
        <w:t>Основными приоритетными направлениями в сфере управления муниципальным имуществом до 2025 года являют</w:t>
      </w:r>
      <w:r w:rsidRPr="003A1F52">
        <w:rPr>
          <w:rStyle w:val="FontStyle62"/>
          <w:sz w:val="20"/>
          <w:szCs w:val="20"/>
        </w:rPr>
        <w:softHyphen/>
        <w:t xml:space="preserve">ся: </w:t>
      </w:r>
      <w:r w:rsidRPr="003A1F52">
        <w:rPr>
          <w:rFonts w:ascii="Times New Roman" w:hAnsi="Times New Roman" w:cs="Times New Roman"/>
          <w:sz w:val="20"/>
          <w:szCs w:val="20"/>
        </w:rPr>
        <w:t xml:space="preserve">-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 - обеспечение муниципальных учреждений имуществом, необходимым для организации их деятельности; - обеспечение эффективного использования муниципального имущества и вовлечение его в хозяйственный оборот; -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 -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 -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 - вовлечение в хозяйственный оборот неиспользуемого имущества, находящегося в собственности муниципального образования Завитинского района; - приватизация муниципального имущества Завитинского района, не задействованного в </w:t>
      </w:r>
      <w:r w:rsidRPr="003A1F52">
        <w:rPr>
          <w:rFonts w:ascii="Times New Roman" w:hAnsi="Times New Roman" w:cs="Times New Roman"/>
          <w:sz w:val="20"/>
          <w:szCs w:val="20"/>
        </w:rPr>
        <w:lastRenderedPageBreak/>
        <w:t xml:space="preserve">обеспечении выполнения полномочий органов местного самоуправления Завитинского района в целях оптимизации сектора экономики Завитинского района; - эффективное использование земель, находящихся в собственности Завитинского района. 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 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 -  совершенствование порядка регистрации и учета муниципального имущества; -  разграничение муниципального имущества между сельскими поселениями; -  обеспечение сохранности и эффективности использования муниципального имущества;- совершенствование существующей системы учета земель и методов управления в сфере земельных отношений; -  включение в реестр имущества, построенного и приобретенного за счет средств местного бюджета по полному учету объектов муниципальной собственности; -  выявление и включение в реестр муниципальной собственности неучтенного муниципального имущества; -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доходов  местного  бюджета  за  счет  поступлений  арендной платы за землю;-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 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 2) приватизация муниципального  имущества,  не  задействованного  в обеспечении решения вопросов местного значения района; 3) содействие  главам  поселений  в  завершении  оформления невостребованных  земельных  долей  в  муниципальную  собственность поселений; 4) содействие главам поселений в оформлении бесхозяйных объектов; 5)  реализация прогнозного  плана  (программы)  приватизации муниципального имущества района; 6)  проведение  оценки  рыночной стоимости  объектов  муниципального имущества для последующей передачи в аренду; 7)  вовлечение в оборот земель сельскохозяйственного назначения, находящихся в ведении сельсоветов, с дальнейшим предоставлением таких участков в аренду; 8) претензионная работа по взысканию арендной платы; 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  </w:t>
      </w:r>
      <w:r w:rsidRPr="003A1F52">
        <w:rPr>
          <w:rStyle w:val="FontStyle62"/>
          <w:sz w:val="20"/>
          <w:szCs w:val="20"/>
        </w:rPr>
        <w:t xml:space="preserve">Ожидаемыми конечными результатами реализации подпрограммы являются: </w:t>
      </w:r>
      <w:r w:rsidRPr="003A1F52">
        <w:rPr>
          <w:rFonts w:ascii="Times New Roman" w:hAnsi="Times New Roman" w:cs="Times New Roman"/>
          <w:sz w:val="20"/>
          <w:szCs w:val="20"/>
        </w:rPr>
        <w:t xml:space="preserve">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 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 3. Увеличение поступлений в бюджет Завитинского района доходов от использования земельных ресурсов и муниципального имущества. 4. Выявление и пресечение нарушений порядка использования и охраны земель. </w:t>
      </w:r>
      <w:r w:rsidRPr="003A1F52">
        <w:rPr>
          <w:rFonts w:ascii="Times New Roman" w:hAnsi="Times New Roman" w:cs="Times New Roman"/>
          <w:b/>
          <w:bCs/>
          <w:sz w:val="20"/>
          <w:szCs w:val="20"/>
        </w:rPr>
        <w:t>3.  Описание системы основных мероприятий</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Для реализации задачи 1.</w:t>
      </w:r>
      <w:r w:rsidRPr="003A1F52">
        <w:rPr>
          <w:rFonts w:ascii="Times New Roman" w:hAnsi="Times New Roman" w:cs="Times New Roman"/>
          <w:sz w:val="20"/>
          <w:szCs w:val="20"/>
        </w:rPr>
        <w:t xml:space="preserve">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 Основное мероприятие 1.1.  «Осуществление учета муниципального имущества» 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 </w:t>
      </w:r>
      <w:r w:rsidRPr="003A1F52">
        <w:rPr>
          <w:rFonts w:ascii="Times New Roman" w:hAnsi="Times New Roman" w:cs="Times New Roman"/>
          <w:b/>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3A1F52">
          <w:rPr>
            <w:rFonts w:ascii="Times New Roman" w:hAnsi="Times New Roman" w:cs="Times New Roman"/>
            <w:b/>
            <w:sz w:val="20"/>
            <w:szCs w:val="20"/>
          </w:rPr>
          <w:t>2011 г</w:t>
        </w:r>
      </w:smartTag>
      <w:r w:rsidRPr="003A1F52">
        <w:rPr>
          <w:rFonts w:ascii="Times New Roman" w:hAnsi="Times New Roman" w:cs="Times New Roman"/>
          <w:b/>
          <w:sz w:val="20"/>
          <w:szCs w:val="20"/>
        </w:rPr>
        <w:t>. № 424 «Об утверждении Порядка ведения органами местного самоуправления реестров муниципального имущества».</w:t>
      </w:r>
      <w:r w:rsidRPr="003A1F52">
        <w:rPr>
          <w:rFonts w:ascii="Times New Roman" w:hAnsi="Times New Roman" w:cs="Times New Roman"/>
          <w:sz w:val="20"/>
          <w:szCs w:val="20"/>
        </w:rPr>
        <w:t xml:space="preserve"> 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 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 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 Основное мероприятие 1.3. «Обеспечение эффективного управления, распоряжения, использования и сохранности муниципального имущества» Реализация указанного направления деятельности комитета по управлению имуществом предусматривает: -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 -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 максимальное вовлечение в хозяйственный оборот неиспользуемого имущества, находящегося в собственности Завитинского района; -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w:t>
      </w:r>
      <w:r w:rsidRPr="003A1F52">
        <w:rPr>
          <w:rFonts w:ascii="Times New Roman" w:hAnsi="Times New Roman" w:cs="Times New Roman"/>
          <w:sz w:val="20"/>
          <w:szCs w:val="20"/>
        </w:rPr>
        <w:lastRenderedPageBreak/>
        <w:t xml:space="preserve">муниципальными учреждениями; -  подготовка решений о списании муниципального имущества в соответствии с нормативно-правовыми актами Завитинского района. 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 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 - обеспечить сохранность и использование по назначению муниципального имущества; - обеспечить эффективное использование муниципальной собственности, в том числе увеличение доходов от ее использования; - привести правоотношения, связанные с использованием муниципального имущества, в соответствие действующему законодательству Российской Федерации. 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 Реализация указанного направления деятельности комитета по управлению имуществом предусматривает: -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 -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 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3A1F52">
          <w:rPr>
            <w:rFonts w:ascii="Times New Roman" w:hAnsi="Times New Roman" w:cs="Times New Roman"/>
            <w:sz w:val="20"/>
            <w:szCs w:val="20"/>
          </w:rPr>
          <w:t>13878 га</w:t>
        </w:r>
      </w:smartTag>
      <w:r w:rsidRPr="003A1F52">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3A1F52">
          <w:rPr>
            <w:rFonts w:ascii="Times New Roman" w:hAnsi="Times New Roman" w:cs="Times New Roman"/>
            <w:sz w:val="20"/>
            <w:szCs w:val="20"/>
          </w:rPr>
          <w:t>13311 га</w:t>
        </w:r>
      </w:smartTag>
      <w:r w:rsidRPr="003A1F52">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3A1F52">
          <w:rPr>
            <w:rFonts w:ascii="Times New Roman" w:hAnsi="Times New Roman" w:cs="Times New Roman"/>
            <w:sz w:val="20"/>
            <w:szCs w:val="20"/>
          </w:rPr>
          <w:t>266,8 га</w:t>
        </w:r>
      </w:smartTag>
      <w:r w:rsidRPr="003A1F52">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3A1F52">
          <w:rPr>
            <w:rFonts w:ascii="Times New Roman" w:hAnsi="Times New Roman" w:cs="Times New Roman"/>
            <w:sz w:val="20"/>
            <w:szCs w:val="20"/>
          </w:rPr>
          <w:t>51,7 га</w:t>
        </w:r>
      </w:smartTag>
      <w:r w:rsidRPr="003A1F52">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3A1F52">
          <w:rPr>
            <w:rFonts w:ascii="Times New Roman" w:hAnsi="Times New Roman" w:cs="Times New Roman"/>
            <w:sz w:val="20"/>
            <w:szCs w:val="20"/>
          </w:rPr>
          <w:t>22,5 га</w:t>
        </w:r>
      </w:smartTag>
      <w:r w:rsidRPr="003A1F52">
        <w:rPr>
          <w:rFonts w:ascii="Times New Roman" w:hAnsi="Times New Roman" w:cs="Times New Roman"/>
          <w:sz w:val="20"/>
          <w:szCs w:val="20"/>
        </w:rPr>
        <w:t xml:space="preserve">. 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Основное мероприятие 1.5. «Защита имущественных интересов Завитинского района» 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 - о признании недействительными сделок по распоряжению муниципальным имуществом; - о взыскании задолженности по арендной плате и расторжении договоров аренды имущества, находящегося в казне Завитинского район; - о возмещении реального ущерба и иных убытков, причиненных имуществу Завитинского района неправомерными действиями физических и юридических лиц; - о признании права собственности Завитинского района; -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 - об истребовании имущества Завитинского района из чужого незаконного владения; - путем совершения юридических действий по защите имущественных прав и законных интересов Завитинского района в сфере земельных отношений. </w:t>
      </w:r>
      <w:r w:rsidRPr="003A1F52">
        <w:rPr>
          <w:rFonts w:ascii="Times New Roman" w:hAnsi="Times New Roman" w:cs="Times New Roman"/>
          <w:bCs/>
          <w:sz w:val="20"/>
          <w:szCs w:val="20"/>
        </w:rPr>
        <w:t>Для реализации задачи 2.</w:t>
      </w:r>
      <w:r w:rsidRPr="003A1F52">
        <w:rPr>
          <w:rFonts w:ascii="Times New Roman" w:hAnsi="Times New Roman" w:cs="Times New Roman"/>
          <w:sz w:val="20"/>
          <w:szCs w:val="20"/>
        </w:rPr>
        <w:t xml:space="preserve"> «Совершенствование системы управления муниципальной собственностью Завитинского района» необходимо выполнить следующие мероприятия: 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  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 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 Данное направление предусматривает: -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w:t>
      </w:r>
      <w:r w:rsidRPr="003A1F52">
        <w:rPr>
          <w:rFonts w:ascii="Times New Roman" w:hAnsi="Times New Roman" w:cs="Times New Roman"/>
          <w:sz w:val="20"/>
          <w:szCs w:val="20"/>
        </w:rPr>
        <w:lastRenderedPageBreak/>
        <w:t xml:space="preserve">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 - обеспечение проведения в установленном порядке мероприятий по изготовлению на объекты недвижимости технических и кадастровых паспортов. 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 </w:t>
      </w:r>
      <w:r w:rsidRPr="003A1F52">
        <w:rPr>
          <w:rFonts w:ascii="Times New Roman" w:hAnsi="Times New Roman" w:cs="Times New Roman"/>
          <w:bCs/>
          <w:sz w:val="20"/>
          <w:szCs w:val="20"/>
        </w:rPr>
        <w:t>Для реализации задачи 3.</w:t>
      </w:r>
      <w:r w:rsidRPr="003A1F52">
        <w:rPr>
          <w:rFonts w:ascii="Times New Roman" w:hAnsi="Times New Roman" w:cs="Times New Roman"/>
          <w:sz w:val="20"/>
          <w:szCs w:val="20"/>
        </w:rPr>
        <w:t xml:space="preserve">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 Основное мероприятие 3.1. «Расходы на обеспечение функций районных органов местного самоуправления» Реализация основного мероприятия направлена на руководство и управление в области имущественных отношений и включает в себя: -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 -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 Система основных мероприятий и плановых показателей реализации подпрограммы приведена в приложении № 1 к муниципальной программе. 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 </w:t>
      </w:r>
      <w:r w:rsidRPr="003A1F52">
        <w:rPr>
          <w:rFonts w:ascii="Times New Roman" w:hAnsi="Times New Roman" w:cs="Times New Roman"/>
          <w:b/>
          <w:bCs/>
          <w:sz w:val="20"/>
          <w:szCs w:val="20"/>
        </w:rPr>
        <w:t xml:space="preserve">4. Ресурсное обеспечение подпрограммы </w:t>
      </w:r>
      <w:r w:rsidRPr="003A1F52">
        <w:rPr>
          <w:rFonts w:ascii="Times New Roman" w:hAnsi="Times New Roman" w:cs="Times New Roman"/>
          <w:sz w:val="20"/>
          <w:szCs w:val="20"/>
        </w:rPr>
        <w:t xml:space="preserve">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103897,65 тыс. руб., в том числе по годам: 2015 год – 4025,70 тыс. руб.; 2016 год – 3869,15 тыс. руб.; 2017 год – 4302,30 тыс. руб.; 2018 год – 5393,10 тыс. руб.; 2019 год – 5124,10 тыс. руб.; 2020 год – 10022,2 тыс. руб.; 2021 год – 49686,7 тыс. руб.; 2022 год – 8009,2 тыс. руб.; 2023 год – 4976,6 тыс. руб.; 2024 год – 4244,30 тыс. руб.; 2025 год -  4244,30тыс. руб. 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 </w:t>
      </w:r>
      <w:r w:rsidRPr="003A1F52">
        <w:rPr>
          <w:rFonts w:ascii="Times New Roman" w:hAnsi="Times New Roman" w:cs="Times New Roman"/>
          <w:b/>
          <w:bCs/>
          <w:sz w:val="20"/>
          <w:szCs w:val="20"/>
        </w:rPr>
        <w:t xml:space="preserve">5. </w:t>
      </w:r>
      <w:r w:rsidRPr="003A1F52">
        <w:rPr>
          <w:rFonts w:ascii="Times New Roman" w:hAnsi="Times New Roman" w:cs="Times New Roman"/>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Pr="003A1F52">
        <w:rPr>
          <w:rFonts w:ascii="Times New Roman" w:hAnsi="Times New Roman" w:cs="Times New Roman"/>
          <w:sz w:val="20"/>
          <w:szCs w:val="20"/>
        </w:rPr>
        <w:t xml:space="preserve"> </w:t>
      </w:r>
      <w:r w:rsidRPr="003A1F52">
        <w:rPr>
          <w:rFonts w:ascii="Times New Roman" w:hAnsi="Times New Roman" w:cs="Times New Roman"/>
          <w:bCs/>
          <w:sz w:val="20"/>
          <w:szCs w:val="20"/>
        </w:rPr>
        <w:t>Показателями эффективности</w:t>
      </w:r>
      <w:r w:rsidRPr="003A1F52">
        <w:rPr>
          <w:rFonts w:ascii="Times New Roman" w:hAnsi="Times New Roman" w:cs="Times New Roman"/>
          <w:sz w:val="20"/>
          <w:szCs w:val="20"/>
        </w:rPr>
        <w:t xml:space="preserve"> реализации подпрограммы являются: 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 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 3. Увеличение объемов поступлений в бюджет Завитинского района доходов от использования земельных ресурсов Завитинского района до 100 процентов. Реализация основного мероприятия 1.1. «Осуществление учета муниципального имущества» позволит достичь в 2025 году к 2015 году следующего показателя: </w:t>
      </w:r>
      <w:r w:rsidRPr="003A1F52">
        <w:rPr>
          <w:rFonts w:ascii="Times New Roman" w:hAnsi="Times New Roman" w:cs="Times New Roman"/>
        </w:rPr>
        <w:t xml:space="preserve">-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 </w:t>
      </w:r>
      <w:r w:rsidRPr="003A1F52">
        <w:rPr>
          <w:rFonts w:ascii="Times New Roman" w:hAnsi="Times New Roman" w:cs="Times New Roman"/>
          <w:color w:val="000000"/>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 -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Pr="003A1F52">
        <w:rPr>
          <w:rFonts w:ascii="Times New Roman" w:hAnsi="Times New Roman" w:cs="Times New Roman"/>
          <w:sz w:val="20"/>
          <w:szCs w:val="20"/>
        </w:rPr>
        <w:t xml:space="preserve"> 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 </w:t>
      </w:r>
      <w:r w:rsidRPr="003A1F52">
        <w:rPr>
          <w:rFonts w:ascii="Times New Roman" w:hAnsi="Times New Roman" w:cs="Times New Roman"/>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 -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 -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 -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Pr="003A1F52">
        <w:rPr>
          <w:rFonts w:ascii="Times New Roman" w:hAnsi="Times New Roman" w:cs="Times New Roman"/>
          <w:sz w:val="20"/>
          <w:szCs w:val="20"/>
        </w:rPr>
        <w:t xml:space="preserve"> 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 -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 – «земли сельскохозяйственного назначения» - увеличится до 97 процентов (увеличение показателя за период реализации подпрограммы составит 17 процентов); - «земли населенных пунктов» - увеличится до 97 процентов (увеличение показателя за период реализации подпрограммы составит 5 процентов);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 Реализация основного мероприятия 1.5. «Защита имущественных интересов </w:t>
      </w:r>
      <w:r w:rsidRPr="003A1F52">
        <w:rPr>
          <w:rFonts w:ascii="Times New Roman" w:hAnsi="Times New Roman" w:cs="Times New Roman"/>
          <w:sz w:val="20"/>
          <w:szCs w:val="20"/>
        </w:rPr>
        <w:lastRenderedPageBreak/>
        <w:t>Завитинского района» позволит достичь в 2025 году по отношению к 2015 году следующего показателя: -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 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 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 Коэффициенты значимости показателей подпрограммы представлены в таблице 1. Таблица 1 Коэффициентов значимости основных мероприятий</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
        <w:gridCol w:w="3939"/>
        <w:gridCol w:w="567"/>
        <w:gridCol w:w="567"/>
        <w:gridCol w:w="567"/>
        <w:gridCol w:w="567"/>
        <w:gridCol w:w="567"/>
        <w:gridCol w:w="567"/>
        <w:gridCol w:w="567"/>
        <w:gridCol w:w="567"/>
        <w:gridCol w:w="567"/>
        <w:gridCol w:w="567"/>
        <w:gridCol w:w="567"/>
      </w:tblGrid>
      <w:tr w:rsidR="007021F8" w:rsidRPr="003A1F52" w:rsidTr="00975231">
        <w:trPr>
          <w:tblHeader/>
          <w:jc w:val="center"/>
        </w:trPr>
        <w:tc>
          <w:tcPr>
            <w:tcW w:w="370" w:type="dxa"/>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w:t>
            </w:r>
          </w:p>
        </w:tc>
        <w:tc>
          <w:tcPr>
            <w:tcW w:w="3939" w:type="dxa"/>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Наименование программы, подпрограммы, основного мероприятия, мероприятия</w:t>
            </w:r>
          </w:p>
        </w:tc>
        <w:tc>
          <w:tcPr>
            <w:tcW w:w="6237" w:type="dxa"/>
            <w:gridSpan w:val="11"/>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Значение планового показателя по годам реализации</w:t>
            </w:r>
          </w:p>
        </w:tc>
      </w:tr>
      <w:tr w:rsidR="007021F8" w:rsidRPr="003A1F52" w:rsidTr="00975231">
        <w:trPr>
          <w:tblHeader/>
          <w:jc w:val="center"/>
        </w:trPr>
        <w:tc>
          <w:tcPr>
            <w:tcW w:w="370" w:type="dxa"/>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3939" w:type="dxa"/>
            <w:vMerge/>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2015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2016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2017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2018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2019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2020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2021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2022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2023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2024 год</w:t>
            </w:r>
          </w:p>
        </w:tc>
        <w:tc>
          <w:tcPr>
            <w:tcW w:w="567" w:type="dxa"/>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r w:rsidRPr="003A1F52">
              <w:rPr>
                <w:rFonts w:ascii="Times New Roman" w:hAnsi="Times New Roman" w:cs="Times New Roman"/>
                <w:i/>
                <w:sz w:val="20"/>
                <w:szCs w:val="20"/>
              </w:rPr>
              <w:t>2025 год</w:t>
            </w:r>
          </w:p>
        </w:tc>
      </w:tr>
      <w:tr w:rsidR="007021F8" w:rsidRPr="003A1F52" w:rsidTr="00975231">
        <w:trPr>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3939"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5</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7</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w:t>
            </w:r>
          </w:p>
        </w:tc>
        <w:tc>
          <w:tcPr>
            <w:tcW w:w="567" w:type="dxa"/>
          </w:tcPr>
          <w:p w:rsidR="007021F8" w:rsidRPr="003A1F52" w:rsidRDefault="007021F8" w:rsidP="00975231">
            <w:pPr>
              <w:spacing w:after="0" w:line="240" w:lineRule="auto"/>
              <w:jc w:val="both"/>
              <w:rPr>
                <w:rFonts w:ascii="Times New Roman" w:hAnsi="Times New Roman" w:cs="Times New Roman"/>
                <w:sz w:val="20"/>
                <w:szCs w:val="20"/>
              </w:rPr>
            </w:pPr>
          </w:p>
        </w:tc>
        <w:tc>
          <w:tcPr>
            <w:tcW w:w="567" w:type="dxa"/>
          </w:tcPr>
          <w:p w:rsidR="007021F8" w:rsidRPr="003A1F52" w:rsidRDefault="007021F8" w:rsidP="00975231">
            <w:pPr>
              <w:spacing w:after="0" w:line="240" w:lineRule="auto"/>
              <w:jc w:val="both"/>
              <w:rPr>
                <w:rFonts w:ascii="Times New Roman" w:hAnsi="Times New Roman" w:cs="Times New Roman"/>
                <w:sz w:val="20"/>
                <w:szCs w:val="20"/>
              </w:rPr>
            </w:pPr>
          </w:p>
        </w:tc>
        <w:tc>
          <w:tcPr>
            <w:tcW w:w="567" w:type="dxa"/>
          </w:tcPr>
          <w:p w:rsidR="007021F8" w:rsidRPr="003A1F52" w:rsidRDefault="007021F8" w:rsidP="00975231">
            <w:pPr>
              <w:spacing w:after="0" w:line="240" w:lineRule="auto"/>
              <w:jc w:val="both"/>
              <w:rPr>
                <w:rFonts w:ascii="Times New Roman" w:hAnsi="Times New Roman" w:cs="Times New Roman"/>
                <w:sz w:val="20"/>
                <w:szCs w:val="20"/>
              </w:rPr>
            </w:pPr>
          </w:p>
        </w:tc>
        <w:tc>
          <w:tcPr>
            <w:tcW w:w="567" w:type="dxa"/>
          </w:tcPr>
          <w:p w:rsidR="007021F8" w:rsidRPr="003A1F52" w:rsidRDefault="007021F8" w:rsidP="00975231">
            <w:pPr>
              <w:spacing w:after="0" w:line="240" w:lineRule="auto"/>
              <w:jc w:val="both"/>
              <w:rPr>
                <w:rFonts w:ascii="Times New Roman" w:hAnsi="Times New Roman" w:cs="Times New Roman"/>
                <w:sz w:val="20"/>
                <w:szCs w:val="20"/>
              </w:rPr>
            </w:pPr>
          </w:p>
        </w:tc>
      </w:tr>
      <w:tr w:rsidR="007021F8" w:rsidRPr="003A1F52" w:rsidTr="00975231">
        <w:trPr>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3939" w:type="dxa"/>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Подпрограмма 2</w:t>
            </w:r>
          </w:p>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Повышение эффективности использования муниципального имущества Завитинского района</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c>
          <w:tcPr>
            <w:tcW w:w="567"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1</w:t>
            </w:r>
          </w:p>
        </w:tc>
      </w:tr>
      <w:tr w:rsidR="007021F8" w:rsidRPr="003A1F52" w:rsidTr="00975231">
        <w:trPr>
          <w:trHeight w:val="300"/>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1.1</w:t>
            </w:r>
          </w:p>
        </w:tc>
        <w:tc>
          <w:tcPr>
            <w:tcW w:w="3939" w:type="dxa"/>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Осуществление учёта муниципального имущества </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r>
      <w:tr w:rsidR="007021F8" w:rsidRPr="003A1F52" w:rsidTr="00975231">
        <w:trPr>
          <w:trHeight w:val="998"/>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1.2</w:t>
            </w:r>
          </w:p>
        </w:tc>
        <w:tc>
          <w:tcPr>
            <w:tcW w:w="3939"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b/>
                <w:sz w:val="20"/>
                <w:szCs w:val="20"/>
              </w:rPr>
              <w:t>Основное мероприятие</w:t>
            </w:r>
            <w:r w:rsidRPr="003A1F52">
              <w:rPr>
                <w:rFonts w:ascii="Times New Roman" w:hAnsi="Times New Roman" w:cs="Times New Roman"/>
                <w:sz w:val="20"/>
                <w:szCs w:val="20"/>
              </w:rPr>
              <w:t xml:space="preserve">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r>
      <w:tr w:rsidR="007021F8" w:rsidRPr="003A1F52" w:rsidTr="00975231">
        <w:trPr>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w:t>
            </w:r>
          </w:p>
        </w:tc>
        <w:tc>
          <w:tcPr>
            <w:tcW w:w="3939" w:type="dxa"/>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 xml:space="preserve">Основное мероприятие </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0,30</w:t>
            </w:r>
          </w:p>
        </w:tc>
      </w:tr>
      <w:tr w:rsidR="007021F8" w:rsidRPr="003A1F52" w:rsidTr="00975231">
        <w:trPr>
          <w:trHeight w:val="1756"/>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1.4</w:t>
            </w:r>
          </w:p>
        </w:tc>
        <w:tc>
          <w:tcPr>
            <w:tcW w:w="3939" w:type="dxa"/>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 xml:space="preserve">Основное мероприятие </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0,05</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0,05</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0,05</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0,05</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r>
      <w:tr w:rsidR="007021F8" w:rsidRPr="003A1F52" w:rsidTr="00975231">
        <w:trPr>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3939" w:type="dxa"/>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 xml:space="preserve">Основное мероприятие </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Защита имущественных интересов муниципального образования Завитинского района</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0,04</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r>
      <w:tr w:rsidR="007021F8" w:rsidRPr="003A1F52" w:rsidTr="00975231">
        <w:trPr>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2.1</w:t>
            </w:r>
          </w:p>
        </w:tc>
        <w:tc>
          <w:tcPr>
            <w:tcW w:w="3939"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0,06</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0,08</w:t>
            </w:r>
          </w:p>
        </w:tc>
      </w:tr>
      <w:tr w:rsidR="007021F8" w:rsidRPr="003A1F52" w:rsidTr="00975231">
        <w:trPr>
          <w:tblHeader/>
          <w:jc w:val="center"/>
        </w:trPr>
        <w:tc>
          <w:tcPr>
            <w:tcW w:w="370"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3.1</w:t>
            </w:r>
          </w:p>
        </w:tc>
        <w:tc>
          <w:tcPr>
            <w:tcW w:w="3939" w:type="dxa"/>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Основное мероприятие</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Расходы на обеспечение функций  органов местного самоуправления</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0,63</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c>
          <w:tcPr>
            <w:tcW w:w="56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0,62</w:t>
            </w:r>
          </w:p>
        </w:tc>
      </w:tr>
    </w:tbl>
    <w:p w:rsidR="007021F8" w:rsidRPr="003A1F52" w:rsidRDefault="007021F8" w:rsidP="007021F8">
      <w:pPr>
        <w:widowControl w:val="0"/>
        <w:autoSpaceDE w:val="0"/>
        <w:autoSpaceDN w:val="0"/>
        <w:adjustRightInd w:val="0"/>
        <w:spacing w:after="0" w:line="240" w:lineRule="auto"/>
        <w:jc w:val="both"/>
        <w:rPr>
          <w:rFonts w:ascii="Times New Roman" w:hAnsi="Times New Roman" w:cs="Times New Roman"/>
          <w:sz w:val="20"/>
          <w:szCs w:val="20"/>
        </w:rPr>
      </w:pPr>
    </w:p>
    <w:p w:rsidR="007021F8" w:rsidRPr="003A1F52" w:rsidRDefault="007021F8" w:rsidP="007021F8">
      <w:pPr>
        <w:spacing w:after="0" w:line="240" w:lineRule="auto"/>
        <w:jc w:val="both"/>
        <w:rPr>
          <w:rFonts w:ascii="Times New Roman" w:hAnsi="Times New Roman" w:cs="Times New Roman"/>
          <w:sz w:val="20"/>
          <w:szCs w:val="20"/>
        </w:rPr>
        <w:sectPr w:rsidR="007021F8" w:rsidRPr="003A1F52" w:rsidSect="00975231">
          <w:pgSz w:w="11906" w:h="16838"/>
          <w:pgMar w:top="567" w:right="567" w:bottom="567" w:left="680" w:header="567" w:footer="567" w:gutter="0"/>
          <w:pgNumType w:start="1"/>
          <w:cols w:space="708"/>
          <w:titlePg/>
          <w:docGrid w:linePitch="360"/>
        </w:sectPr>
      </w:pP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 xml:space="preserve">Приложение № 1 </w:t>
      </w:r>
      <w:r w:rsidRPr="003A1F52">
        <w:rPr>
          <w:rFonts w:ascii="Times New Roman" w:hAnsi="Times New Roman" w:cs="Times New Roman"/>
          <w:sz w:val="20"/>
        </w:rPr>
        <w:t>к муниципальной программе «Повышение эффективности деятельности органов местного самоуправления Завитинского района»</w:t>
      </w:r>
      <w:r w:rsidRPr="003A1F52">
        <w:rPr>
          <w:rFonts w:ascii="Times New Roman" w:hAnsi="Times New Roman" w:cs="Times New Roman"/>
          <w:sz w:val="20"/>
          <w:szCs w:val="20"/>
        </w:rPr>
        <w:t xml:space="preserve"> </w:t>
      </w:r>
      <w:r w:rsidRPr="003A1F52">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1631"/>
        <w:gridCol w:w="708"/>
        <w:gridCol w:w="711"/>
        <w:gridCol w:w="1543"/>
        <w:gridCol w:w="2807"/>
        <w:gridCol w:w="983"/>
        <w:gridCol w:w="569"/>
        <w:gridCol w:w="566"/>
        <w:gridCol w:w="566"/>
        <w:gridCol w:w="550"/>
        <w:gridCol w:w="560"/>
        <w:gridCol w:w="560"/>
        <w:gridCol w:w="560"/>
        <w:gridCol w:w="556"/>
        <w:gridCol w:w="560"/>
        <w:gridCol w:w="566"/>
        <w:gridCol w:w="585"/>
        <w:gridCol w:w="835"/>
      </w:tblGrid>
      <w:tr w:rsidR="007021F8" w:rsidRPr="003A1F52" w:rsidTr="007021F8">
        <w:trPr>
          <w:trHeight w:val="20"/>
        </w:trPr>
        <w:tc>
          <w:tcPr>
            <w:tcW w:w="124"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w:t>
            </w:r>
          </w:p>
        </w:tc>
        <w:tc>
          <w:tcPr>
            <w:tcW w:w="516" w:type="pct"/>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Наименование программы, подпрограммы, основного мероприятия</w:t>
            </w:r>
          </w:p>
        </w:tc>
        <w:tc>
          <w:tcPr>
            <w:tcW w:w="449" w:type="pct"/>
            <w:gridSpan w:val="2"/>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Срок реализации</w:t>
            </w:r>
          </w:p>
        </w:tc>
        <w:tc>
          <w:tcPr>
            <w:tcW w:w="488" w:type="pct"/>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Наименование показателя, единица измерения</w:t>
            </w:r>
          </w:p>
        </w:tc>
        <w:tc>
          <w:tcPr>
            <w:tcW w:w="311" w:type="pct"/>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Базисный год</w:t>
            </w:r>
          </w:p>
        </w:tc>
        <w:tc>
          <w:tcPr>
            <w:tcW w:w="1960" w:type="pct"/>
            <w:gridSpan w:val="11"/>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Значение планового показателя по годам реализации</w:t>
            </w:r>
          </w:p>
        </w:tc>
        <w:tc>
          <w:tcPr>
            <w:tcW w:w="265" w:type="pct"/>
            <w:vMerge w:val="restart"/>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Отношение последнего года к базисному году, %</w:t>
            </w:r>
          </w:p>
        </w:tc>
      </w:tr>
      <w:tr w:rsidR="007021F8" w:rsidRPr="003A1F52" w:rsidTr="007021F8">
        <w:trPr>
          <w:trHeight w:val="20"/>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c>
          <w:tcPr>
            <w:tcW w:w="224" w:type="pc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начало</w:t>
            </w:r>
          </w:p>
        </w:tc>
        <w:tc>
          <w:tcPr>
            <w:tcW w:w="225" w:type="pc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завершение</w:t>
            </w:r>
          </w:p>
        </w:tc>
        <w:tc>
          <w:tcPr>
            <w:tcW w:w="488" w:type="pct"/>
            <w:vMerge/>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c>
          <w:tcPr>
            <w:tcW w:w="888" w:type="pct"/>
            <w:vMerge/>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c>
          <w:tcPr>
            <w:tcW w:w="311" w:type="pct"/>
            <w:vMerge/>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p>
        </w:tc>
        <w:tc>
          <w:tcPr>
            <w:tcW w:w="180"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2015 год</w:t>
            </w:r>
          </w:p>
        </w:tc>
        <w:tc>
          <w:tcPr>
            <w:tcW w:w="179"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2016 год</w:t>
            </w:r>
          </w:p>
        </w:tc>
        <w:tc>
          <w:tcPr>
            <w:tcW w:w="179"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2017 год</w:t>
            </w:r>
          </w:p>
        </w:tc>
        <w:tc>
          <w:tcPr>
            <w:tcW w:w="174"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2018</w:t>
            </w:r>
          </w:p>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год</w:t>
            </w:r>
          </w:p>
        </w:tc>
        <w:tc>
          <w:tcPr>
            <w:tcW w:w="177"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2019 год</w:t>
            </w:r>
          </w:p>
        </w:tc>
        <w:tc>
          <w:tcPr>
            <w:tcW w:w="177"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2020 год</w:t>
            </w:r>
          </w:p>
        </w:tc>
        <w:tc>
          <w:tcPr>
            <w:tcW w:w="177"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2021 год</w:t>
            </w:r>
          </w:p>
        </w:tc>
        <w:tc>
          <w:tcPr>
            <w:tcW w:w="176"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2022 год</w:t>
            </w:r>
          </w:p>
        </w:tc>
        <w:tc>
          <w:tcPr>
            <w:tcW w:w="177"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2023 год</w:t>
            </w:r>
          </w:p>
        </w:tc>
        <w:tc>
          <w:tcPr>
            <w:tcW w:w="179"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2024</w:t>
            </w:r>
          </w:p>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год</w:t>
            </w:r>
          </w:p>
        </w:tc>
        <w:tc>
          <w:tcPr>
            <w:tcW w:w="184" w:type="pct"/>
            <w:vAlign w:val="center"/>
          </w:tcPr>
          <w:p w:rsidR="007021F8" w:rsidRPr="003A1F52" w:rsidRDefault="007021F8" w:rsidP="00975231">
            <w:pPr>
              <w:suppressAutoHyphens/>
              <w:spacing w:after="0" w:line="240" w:lineRule="auto"/>
              <w:jc w:val="both"/>
              <w:rPr>
                <w:rFonts w:ascii="Times New Roman" w:hAnsi="Times New Roman" w:cs="Times New Roman"/>
                <w:i/>
                <w:iCs/>
                <w:sz w:val="20"/>
                <w:szCs w:val="20"/>
              </w:rPr>
            </w:pPr>
            <w:r w:rsidRPr="003A1F52">
              <w:rPr>
                <w:rFonts w:ascii="Times New Roman" w:hAnsi="Times New Roman" w:cs="Times New Roman"/>
                <w:i/>
                <w:iCs/>
                <w:sz w:val="20"/>
                <w:szCs w:val="20"/>
              </w:rPr>
              <w:t>2025 год</w:t>
            </w:r>
          </w:p>
        </w:tc>
        <w:tc>
          <w:tcPr>
            <w:tcW w:w="265" w:type="pct"/>
            <w:vMerge/>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r>
      <w:tr w:rsidR="007021F8" w:rsidRPr="003A1F52" w:rsidTr="007021F8">
        <w:trPr>
          <w:trHeight w:val="228"/>
        </w:trPr>
        <w:tc>
          <w:tcPr>
            <w:tcW w:w="1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516"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w:t>
            </w:r>
          </w:p>
        </w:tc>
        <w:tc>
          <w:tcPr>
            <w:tcW w:w="2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w:t>
            </w:r>
          </w:p>
        </w:tc>
        <w:tc>
          <w:tcPr>
            <w:tcW w:w="225"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w:t>
            </w:r>
          </w:p>
        </w:tc>
        <w:tc>
          <w:tcPr>
            <w:tcW w:w="4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5</w:t>
            </w: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6</w:t>
            </w:r>
          </w:p>
        </w:tc>
        <w:tc>
          <w:tcPr>
            <w:tcW w:w="311"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7</w:t>
            </w:r>
          </w:p>
        </w:tc>
        <w:tc>
          <w:tcPr>
            <w:tcW w:w="180"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w:t>
            </w:r>
          </w:p>
        </w:tc>
        <w:tc>
          <w:tcPr>
            <w:tcW w:w="179"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w:t>
            </w:r>
          </w:p>
        </w:tc>
        <w:tc>
          <w:tcPr>
            <w:tcW w:w="179"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w:t>
            </w:r>
          </w:p>
        </w:tc>
        <w:tc>
          <w:tcPr>
            <w:tcW w:w="17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11</w:t>
            </w:r>
          </w:p>
        </w:tc>
        <w:tc>
          <w:tcPr>
            <w:tcW w:w="177"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12</w:t>
            </w:r>
          </w:p>
        </w:tc>
        <w:tc>
          <w:tcPr>
            <w:tcW w:w="177"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14</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16</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17</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18</w:t>
            </w:r>
          </w:p>
        </w:tc>
        <w:tc>
          <w:tcPr>
            <w:tcW w:w="265" w:type="pct"/>
            <w:vAlign w:val="center"/>
          </w:tcPr>
          <w:p w:rsidR="007021F8" w:rsidRPr="003A1F52" w:rsidRDefault="007021F8" w:rsidP="00975231">
            <w:pPr>
              <w:suppressAutoHyphens/>
              <w:spacing w:after="0" w:line="240" w:lineRule="auto"/>
              <w:jc w:val="both"/>
              <w:rPr>
                <w:rFonts w:ascii="Times New Roman" w:hAnsi="Times New Roman" w:cs="Times New Roman"/>
                <w:iCs/>
                <w:sz w:val="20"/>
                <w:szCs w:val="20"/>
              </w:rPr>
            </w:pPr>
            <w:r w:rsidRPr="003A1F52">
              <w:rPr>
                <w:rFonts w:ascii="Times New Roman" w:hAnsi="Times New Roman" w:cs="Times New Roman"/>
                <w:iCs/>
                <w:sz w:val="20"/>
                <w:szCs w:val="20"/>
              </w:rPr>
              <w:t>19</w:t>
            </w:r>
          </w:p>
        </w:tc>
      </w:tr>
      <w:tr w:rsidR="007021F8" w:rsidRPr="003A1F52" w:rsidTr="007021F8">
        <w:trPr>
          <w:trHeight w:val="20"/>
        </w:trPr>
        <w:tc>
          <w:tcPr>
            <w:tcW w:w="124"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restart"/>
            <w:vAlign w:val="center"/>
          </w:tcPr>
          <w:p w:rsidR="007021F8" w:rsidRPr="003A1F52" w:rsidRDefault="007021F8" w:rsidP="00975231">
            <w:pPr>
              <w:spacing w:after="0" w:line="240" w:lineRule="auto"/>
              <w:jc w:val="both"/>
              <w:rPr>
                <w:rFonts w:ascii="Times New Roman" w:hAnsi="Times New Roman" w:cs="Times New Roman"/>
                <w:b/>
                <w:bCs/>
                <w:sz w:val="20"/>
                <w:szCs w:val="20"/>
              </w:rPr>
            </w:pPr>
            <w:r w:rsidRPr="003A1F52">
              <w:rPr>
                <w:rFonts w:ascii="Times New Roman"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Координатор муниципальной программы:</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финансовый отдел администрации Завитинского района</w:t>
            </w:r>
          </w:p>
        </w:tc>
        <w:tc>
          <w:tcPr>
            <w:tcW w:w="888" w:type="pct"/>
            <w:vAlign w:val="center"/>
          </w:tcPr>
          <w:p w:rsidR="007021F8" w:rsidRPr="003A1F52" w:rsidRDefault="007021F8" w:rsidP="00975231">
            <w:pPr>
              <w:pStyle w:val="afb"/>
              <w:widowControl w:val="0"/>
              <w:autoSpaceDE w:val="0"/>
              <w:autoSpaceDN w:val="0"/>
              <w:adjustRightInd w:val="0"/>
              <w:spacing w:after="0" w:line="240" w:lineRule="auto"/>
              <w:ind w:left="0"/>
              <w:jc w:val="both"/>
              <w:rPr>
                <w:rFonts w:ascii="Times New Roman" w:hAnsi="Times New Roman"/>
                <w:sz w:val="20"/>
                <w:szCs w:val="20"/>
              </w:rPr>
            </w:pPr>
            <w:r w:rsidRPr="003A1F52">
              <w:rPr>
                <w:rFonts w:ascii="Times New Roman" w:hAnsi="Times New Roman"/>
                <w:sz w:val="20"/>
                <w:szCs w:val="20"/>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100,0</w:t>
            </w:r>
          </w:p>
        </w:tc>
      </w:tr>
      <w:tr w:rsidR="007021F8" w:rsidRPr="003A1F52" w:rsidTr="007021F8">
        <w:trPr>
          <w:trHeight w:val="20"/>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pacing w:after="0" w:line="240" w:lineRule="auto"/>
              <w:jc w:val="both"/>
              <w:rPr>
                <w:rFonts w:ascii="Times New Roman" w:hAnsi="Times New Roman" w:cs="Times New Roman"/>
                <w:b/>
                <w:bCs/>
                <w:sz w:val="20"/>
                <w:szCs w:val="20"/>
              </w:rPr>
            </w:pPr>
          </w:p>
        </w:tc>
        <w:tc>
          <w:tcPr>
            <w:tcW w:w="2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5"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88" w:type="pct"/>
            <w:vMerge/>
          </w:tcPr>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15,3</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85,0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85,0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90,0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90,0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90,0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 5,9р.</w:t>
            </w:r>
          </w:p>
        </w:tc>
      </w:tr>
      <w:tr w:rsidR="007021F8" w:rsidRPr="003A1F52" w:rsidTr="007021F8">
        <w:trPr>
          <w:trHeight w:val="655"/>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pacing w:after="0" w:line="240" w:lineRule="auto"/>
              <w:jc w:val="both"/>
              <w:rPr>
                <w:rFonts w:ascii="Times New Roman" w:hAnsi="Times New Roman" w:cs="Times New Roman"/>
                <w:b/>
                <w:bCs/>
                <w:sz w:val="20"/>
                <w:szCs w:val="20"/>
              </w:rPr>
            </w:pPr>
          </w:p>
        </w:tc>
        <w:tc>
          <w:tcPr>
            <w:tcW w:w="2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5"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88"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Доля используемых районных объектов в общем количестве районных объектов,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99,1</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99,2</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99,3</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99,4</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100,5</w:t>
            </w:r>
          </w:p>
        </w:tc>
      </w:tr>
      <w:tr w:rsidR="007021F8" w:rsidRPr="003A1F52" w:rsidTr="007021F8">
        <w:trPr>
          <w:trHeight w:val="20"/>
        </w:trPr>
        <w:tc>
          <w:tcPr>
            <w:tcW w:w="124" w:type="pct"/>
            <w:vMerge w:val="restart"/>
            <w:vAlign w:val="center"/>
          </w:tcPr>
          <w:p w:rsidR="007021F8" w:rsidRPr="003A1F52" w:rsidRDefault="007021F8" w:rsidP="00975231">
            <w:pPr>
              <w:spacing w:after="0" w:line="240" w:lineRule="auto"/>
              <w:jc w:val="both"/>
              <w:rPr>
                <w:rFonts w:ascii="Times New Roman" w:hAnsi="Times New Roman" w:cs="Times New Roman"/>
                <w:b/>
                <w:bCs/>
                <w:sz w:val="20"/>
                <w:szCs w:val="20"/>
              </w:rPr>
            </w:pPr>
            <w:r w:rsidRPr="003A1F52">
              <w:rPr>
                <w:rFonts w:ascii="Times New Roman" w:hAnsi="Times New Roman" w:cs="Times New Roman"/>
                <w:b/>
                <w:bCs/>
                <w:sz w:val="20"/>
                <w:szCs w:val="20"/>
                <w:lang w:val="en-US"/>
              </w:rPr>
              <w:t>I</w:t>
            </w:r>
          </w:p>
        </w:tc>
        <w:tc>
          <w:tcPr>
            <w:tcW w:w="516" w:type="pct"/>
            <w:vMerge w:val="restart"/>
            <w:vAlign w:val="center"/>
          </w:tcPr>
          <w:p w:rsidR="007021F8" w:rsidRPr="003A1F52" w:rsidRDefault="007021F8" w:rsidP="00975231">
            <w:pPr>
              <w:spacing w:after="0" w:line="240" w:lineRule="auto"/>
              <w:jc w:val="both"/>
              <w:rPr>
                <w:rFonts w:ascii="Times New Roman" w:hAnsi="Times New Roman" w:cs="Times New Roman"/>
                <w:b/>
                <w:bCs/>
                <w:sz w:val="20"/>
                <w:szCs w:val="20"/>
              </w:rPr>
            </w:pPr>
            <w:r w:rsidRPr="003A1F52">
              <w:rPr>
                <w:rFonts w:ascii="Times New Roman" w:hAnsi="Times New Roman" w:cs="Times New Roman"/>
                <w:b/>
                <w:bCs/>
                <w:sz w:val="20"/>
                <w:szCs w:val="20"/>
              </w:rPr>
              <w:t xml:space="preserve">«Повышение эффективности управления муниципальными финансами и муниципальным долгом </w:t>
            </w:r>
            <w:r w:rsidRPr="003A1F52">
              <w:rPr>
                <w:rFonts w:ascii="Times New Roman" w:hAnsi="Times New Roman" w:cs="Times New Roman"/>
                <w:b/>
                <w:bCs/>
                <w:sz w:val="20"/>
                <w:szCs w:val="20"/>
              </w:rPr>
              <w:lastRenderedPageBreak/>
              <w:t>Завитинского района»</w:t>
            </w:r>
          </w:p>
        </w:tc>
        <w:tc>
          <w:tcPr>
            <w:tcW w:w="224"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2014</w:t>
            </w:r>
          </w:p>
        </w:tc>
        <w:tc>
          <w:tcPr>
            <w:tcW w:w="225"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Координатор подпрограммы: финансовый отдел администрации Завитинского района </w:t>
            </w: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Отношение объема дефицита районного бюджета к общему годовому объему доходов районного бюджета</w:t>
            </w:r>
            <w:r w:rsidRPr="003A1F52">
              <w:rPr>
                <w:rStyle w:val="afe"/>
                <w:rFonts w:ascii="Times New Roman" w:hAnsi="Times New Roman"/>
                <w:sz w:val="20"/>
                <w:szCs w:val="20"/>
              </w:rPr>
              <w:footnoteReference w:id="1"/>
            </w:r>
            <w:r w:rsidRPr="003A1F52">
              <w:rPr>
                <w:rFonts w:ascii="Times New Roman" w:hAnsi="Times New Roman" w:cs="Times New Roman"/>
                <w:sz w:val="20"/>
                <w:szCs w:val="20"/>
              </w:rPr>
              <w:t>,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15</w:t>
            </w:r>
          </w:p>
        </w:tc>
      </w:tr>
      <w:tr w:rsidR="007021F8" w:rsidRPr="003A1F52" w:rsidTr="007021F8">
        <w:trPr>
          <w:trHeight w:val="20"/>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pacing w:after="0" w:line="240" w:lineRule="auto"/>
              <w:jc w:val="both"/>
              <w:rPr>
                <w:rFonts w:ascii="Times New Roman" w:hAnsi="Times New Roman" w:cs="Times New Roman"/>
                <w:b/>
                <w:bCs/>
                <w:sz w:val="20"/>
                <w:szCs w:val="20"/>
              </w:rPr>
            </w:pPr>
          </w:p>
        </w:tc>
        <w:tc>
          <w:tcPr>
            <w:tcW w:w="2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5"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88"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888"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Уровень исполнения расходных обязательств области,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&gt;</w:t>
            </w:r>
            <w:r w:rsidRPr="003A1F52">
              <w:rPr>
                <w:rFonts w:ascii="Times New Roman" w:hAnsi="Times New Roman" w:cs="Times New Roman"/>
                <w:sz w:val="20"/>
                <w:szCs w:val="20"/>
                <w:lang w:val="en-US"/>
              </w:rPr>
              <w:t xml:space="preserve"> </w:t>
            </w:r>
            <w:r w:rsidRPr="003A1F52">
              <w:rPr>
                <w:rFonts w:ascii="Times New Roman" w:hAnsi="Times New Roman" w:cs="Times New Roman"/>
                <w:sz w:val="20"/>
                <w:szCs w:val="20"/>
              </w:rPr>
              <w:t>95</w:t>
            </w:r>
          </w:p>
        </w:tc>
      </w:tr>
      <w:tr w:rsidR="007021F8" w:rsidRPr="003A1F52" w:rsidTr="007021F8">
        <w:trPr>
          <w:trHeight w:val="20"/>
        </w:trPr>
        <w:tc>
          <w:tcPr>
            <w:tcW w:w="1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1.1.</w:t>
            </w:r>
          </w:p>
        </w:tc>
        <w:tc>
          <w:tcPr>
            <w:tcW w:w="516" w:type="pct"/>
            <w:vAlign w:val="center"/>
          </w:tcPr>
          <w:p w:rsidR="007021F8" w:rsidRPr="003A1F52" w:rsidRDefault="007021F8" w:rsidP="00975231">
            <w:pPr>
              <w:widowControl w:val="0"/>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Обслуживание муниципального долга района</w:t>
            </w:r>
          </w:p>
        </w:tc>
        <w:tc>
          <w:tcPr>
            <w:tcW w:w="2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финансовый отдел администрации Завитинского района </w:t>
            </w: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lang w:val="en-US"/>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lang w:val="en-US"/>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lang w:val="en-US"/>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lang w:val="en-US"/>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&lt;1</w:t>
            </w:r>
            <w:r w:rsidRPr="003A1F52">
              <w:rPr>
                <w:rFonts w:ascii="Times New Roman" w:hAnsi="Times New Roman" w:cs="Times New Roman"/>
                <w:sz w:val="20"/>
                <w:szCs w:val="20"/>
                <w:lang w:val="en-US"/>
              </w:rPr>
              <w:t>5</w:t>
            </w:r>
          </w:p>
        </w:tc>
      </w:tr>
      <w:tr w:rsidR="007021F8" w:rsidRPr="003A1F52" w:rsidTr="007021F8">
        <w:trPr>
          <w:trHeight w:val="20"/>
        </w:trPr>
        <w:tc>
          <w:tcPr>
            <w:tcW w:w="1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1.2.</w:t>
            </w:r>
          </w:p>
        </w:tc>
        <w:tc>
          <w:tcPr>
            <w:tcW w:w="516"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Выравнивание бюджетной обеспеченности поселений</w:t>
            </w:r>
          </w:p>
        </w:tc>
        <w:tc>
          <w:tcPr>
            <w:tcW w:w="2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финансовый отдел администрации Завитинского района</w:t>
            </w:r>
          </w:p>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u w:val="single"/>
                <w:lang w:val="en-US"/>
              </w:rPr>
              <w:t>&lt;</w:t>
            </w:r>
            <w:r w:rsidRPr="003A1F52">
              <w:rPr>
                <w:rFonts w:ascii="Times New Roman" w:hAnsi="Times New Roman" w:cs="Times New Roman"/>
                <w:sz w:val="20"/>
                <w:szCs w:val="20"/>
              </w:rPr>
              <w:t>20</w:t>
            </w:r>
          </w:p>
        </w:tc>
      </w:tr>
      <w:tr w:rsidR="007021F8" w:rsidRPr="003A1F52" w:rsidTr="007021F8">
        <w:trPr>
          <w:trHeight w:val="20"/>
        </w:trPr>
        <w:tc>
          <w:tcPr>
            <w:tcW w:w="1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w:t>
            </w:r>
          </w:p>
        </w:tc>
        <w:tc>
          <w:tcPr>
            <w:tcW w:w="516"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Поддержка мер по обеспечению сбалансированности поселений</w:t>
            </w:r>
          </w:p>
        </w:tc>
        <w:tc>
          <w:tcPr>
            <w:tcW w:w="2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финансовый отдел администрации Завитинского района</w:t>
            </w:r>
          </w:p>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w:t>
            </w:r>
          </w:p>
        </w:tc>
      </w:tr>
      <w:tr w:rsidR="007021F8" w:rsidRPr="003A1F52" w:rsidTr="007021F8">
        <w:trPr>
          <w:trHeight w:val="20"/>
        </w:trPr>
        <w:tc>
          <w:tcPr>
            <w:tcW w:w="1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1.4..</w:t>
            </w:r>
          </w:p>
        </w:tc>
        <w:tc>
          <w:tcPr>
            <w:tcW w:w="516" w:type="pct"/>
            <w:vAlign w:val="center"/>
          </w:tcPr>
          <w:p w:rsidR="007021F8" w:rsidRPr="003A1F52" w:rsidRDefault="007021F8" w:rsidP="00975231">
            <w:pPr>
              <w:widowControl w:val="0"/>
              <w:autoSpaceDE w:val="0"/>
              <w:autoSpaceDN w:val="0"/>
              <w:adjustRightInd w:val="0"/>
              <w:spacing w:after="0" w:line="240" w:lineRule="auto"/>
              <w:jc w:val="both"/>
              <w:rPr>
                <w:rFonts w:ascii="Times New Roman" w:hAnsi="Times New Roman" w:cs="Times New Roman"/>
                <w:b/>
                <w:bCs/>
                <w:sz w:val="20"/>
                <w:szCs w:val="20"/>
              </w:rPr>
            </w:pPr>
            <w:r w:rsidRPr="003A1F52">
              <w:rPr>
                <w:rFonts w:ascii="Times New Roman" w:hAnsi="Times New Roman" w:cs="Times New Roman"/>
                <w:sz w:val="20"/>
                <w:szCs w:val="20"/>
              </w:rPr>
              <w:t>Расходы на обеспечение функций исполнительных органов местного самоуправления</w:t>
            </w:r>
          </w:p>
        </w:tc>
        <w:tc>
          <w:tcPr>
            <w:tcW w:w="2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финансовый отдел администрации Завитинского района</w:t>
            </w: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Уровень среднего балла по результатам мониторинга финансового менеджмента %</w:t>
            </w:r>
          </w:p>
        </w:tc>
        <w:tc>
          <w:tcPr>
            <w:tcW w:w="2536" w:type="pct"/>
            <w:gridSpan w:val="13"/>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высший балл комплексной оценки</w:t>
            </w:r>
          </w:p>
        </w:tc>
      </w:tr>
      <w:tr w:rsidR="007021F8" w:rsidRPr="003A1F52" w:rsidTr="007021F8">
        <w:trPr>
          <w:trHeight w:val="20"/>
        </w:trPr>
        <w:tc>
          <w:tcPr>
            <w:tcW w:w="124" w:type="pct"/>
            <w:vMerge w:val="restart"/>
            <w:vAlign w:val="center"/>
          </w:tcPr>
          <w:p w:rsidR="007021F8" w:rsidRPr="003A1F52" w:rsidRDefault="007021F8" w:rsidP="00975231">
            <w:pPr>
              <w:spacing w:after="0" w:line="240" w:lineRule="auto"/>
              <w:jc w:val="both"/>
              <w:rPr>
                <w:rFonts w:ascii="Times New Roman" w:hAnsi="Times New Roman" w:cs="Times New Roman"/>
                <w:b/>
                <w:bCs/>
                <w:sz w:val="20"/>
                <w:szCs w:val="20"/>
                <w:lang w:val="en-US"/>
              </w:rPr>
            </w:pPr>
            <w:r w:rsidRPr="003A1F52">
              <w:rPr>
                <w:rFonts w:ascii="Times New Roman" w:hAnsi="Times New Roman" w:cs="Times New Roman"/>
                <w:b/>
                <w:bCs/>
                <w:sz w:val="20"/>
                <w:szCs w:val="20"/>
                <w:lang w:val="en-US"/>
              </w:rPr>
              <w:t>II</w:t>
            </w:r>
          </w:p>
          <w:p w:rsidR="007021F8" w:rsidRPr="003A1F52" w:rsidRDefault="007021F8" w:rsidP="00975231">
            <w:pPr>
              <w:spacing w:after="0" w:line="240" w:lineRule="auto"/>
              <w:jc w:val="both"/>
              <w:rPr>
                <w:rFonts w:ascii="Times New Roman" w:hAnsi="Times New Roman" w:cs="Times New Roman"/>
                <w:sz w:val="20"/>
                <w:szCs w:val="20"/>
                <w:lang w:val="en-US"/>
              </w:rPr>
            </w:pPr>
          </w:p>
        </w:tc>
        <w:tc>
          <w:tcPr>
            <w:tcW w:w="516"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b/>
                <w:bCs/>
                <w:sz w:val="20"/>
                <w:szCs w:val="20"/>
              </w:rPr>
              <w:t>«Повышение эффективности использования муниципального имущества Завитинского района»</w:t>
            </w:r>
          </w:p>
        </w:tc>
        <w:tc>
          <w:tcPr>
            <w:tcW w:w="224"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Координатор подпрограммы: Комитет по управлению муниципальным имуществом Завитинского района</w:t>
            </w:r>
          </w:p>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r>
      <w:tr w:rsidR="007021F8" w:rsidRPr="003A1F52" w:rsidTr="007021F8">
        <w:trPr>
          <w:trHeight w:val="20"/>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5"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88"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Удельный вес  объектов, на которые оформлено право собственности Завитинского </w:t>
            </w:r>
            <w:r w:rsidRPr="003A1F52">
              <w:rPr>
                <w:rFonts w:ascii="Times New Roman" w:hAnsi="Times New Roman" w:cs="Times New Roman"/>
                <w:sz w:val="20"/>
                <w:szCs w:val="20"/>
              </w:rPr>
              <w:lastRenderedPageBreak/>
              <w:t>района к общему количеству муниципального имущества, учтенного в Реестре,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90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96,5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97</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97,5</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98</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98,5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99,5</w:t>
            </w:r>
          </w:p>
        </w:tc>
      </w:tr>
      <w:tr w:rsidR="007021F8" w:rsidRPr="003A1F52" w:rsidTr="007021F8">
        <w:trPr>
          <w:trHeight w:val="20"/>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5"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88"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Объем поступлений в бюджет района доходов от использования земельных ресурсов Завитинского района,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r>
      <w:tr w:rsidR="007021F8" w:rsidRPr="003A1F52" w:rsidTr="007021F8">
        <w:trPr>
          <w:trHeight w:val="20"/>
        </w:trPr>
        <w:tc>
          <w:tcPr>
            <w:tcW w:w="124"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1.1.</w:t>
            </w:r>
          </w:p>
        </w:tc>
        <w:tc>
          <w:tcPr>
            <w:tcW w:w="516"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Merge w:val="restar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r>
      <w:tr w:rsidR="007021F8" w:rsidRPr="003A1F52" w:rsidTr="007021F8">
        <w:trPr>
          <w:trHeight w:val="20"/>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5"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88"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r>
      <w:tr w:rsidR="007021F8" w:rsidRPr="003A1F52" w:rsidTr="007021F8">
        <w:trPr>
          <w:trHeight w:val="20"/>
        </w:trPr>
        <w:tc>
          <w:tcPr>
            <w:tcW w:w="1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516"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4"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225"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88" w:type="pct"/>
            <w:vMerge/>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r>
      <w:tr w:rsidR="007021F8" w:rsidRPr="003A1F52" w:rsidTr="007021F8">
        <w:trPr>
          <w:trHeight w:val="20"/>
        </w:trPr>
        <w:tc>
          <w:tcPr>
            <w:tcW w:w="1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1.2.</w:t>
            </w:r>
          </w:p>
        </w:tc>
        <w:tc>
          <w:tcPr>
            <w:tcW w:w="516"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Оценка муниципального имущества, в том числе земельных участков и оформление правоустанавливающих документов на объекты </w:t>
            </w:r>
            <w:r w:rsidRPr="003A1F52">
              <w:rPr>
                <w:rFonts w:ascii="Times New Roman" w:hAnsi="Times New Roman" w:cs="Times New Roman"/>
                <w:sz w:val="20"/>
                <w:szCs w:val="20"/>
              </w:rPr>
              <w:lastRenderedPageBreak/>
              <w:t>муниципальной собственности Завитинского района</w:t>
            </w:r>
          </w:p>
        </w:tc>
        <w:tc>
          <w:tcPr>
            <w:tcW w:w="2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2015</w:t>
            </w:r>
          </w:p>
        </w:tc>
        <w:tc>
          <w:tcPr>
            <w:tcW w:w="225"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Удельный вес оформленных (зарегистрированных) объектов собственности к общему количеству планируемых к оформлению, %.</w:t>
            </w:r>
          </w:p>
        </w:tc>
        <w:tc>
          <w:tcPr>
            <w:tcW w:w="311"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0"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6"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7"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79"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184"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c>
          <w:tcPr>
            <w:tcW w:w="265" w:type="pct"/>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w:t>
            </w:r>
          </w:p>
        </w:tc>
      </w:tr>
      <w:tr w:rsidR="007021F8" w:rsidRPr="003A1F52" w:rsidTr="007021F8">
        <w:trPr>
          <w:trHeight w:val="20"/>
        </w:trPr>
        <w:tc>
          <w:tcPr>
            <w:tcW w:w="1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1.3.</w:t>
            </w:r>
          </w:p>
        </w:tc>
        <w:tc>
          <w:tcPr>
            <w:tcW w:w="516"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c>
          <w:tcPr>
            <w:tcW w:w="225"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2025</w:t>
            </w:r>
          </w:p>
        </w:tc>
        <w:tc>
          <w:tcPr>
            <w:tcW w:w="4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Значение среднего балла по результатам мониторинга финансового менеджмента, %</w:t>
            </w:r>
          </w:p>
        </w:tc>
        <w:tc>
          <w:tcPr>
            <w:tcW w:w="2536" w:type="pct"/>
            <w:gridSpan w:val="13"/>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lang w:val="en-US"/>
              </w:rPr>
              <w:t>&gt;</w:t>
            </w:r>
            <w:r w:rsidRPr="003A1F52">
              <w:rPr>
                <w:rFonts w:ascii="Times New Roman" w:hAnsi="Times New Roman" w:cs="Times New Roman"/>
                <w:sz w:val="20"/>
                <w:szCs w:val="20"/>
              </w:rPr>
              <w:t>средний балл комплексной оценки</w:t>
            </w:r>
          </w:p>
          <w:p w:rsidR="007021F8" w:rsidRPr="003A1F52" w:rsidRDefault="007021F8" w:rsidP="00975231">
            <w:pPr>
              <w:spacing w:after="0" w:line="240" w:lineRule="auto"/>
              <w:jc w:val="both"/>
              <w:rPr>
                <w:rFonts w:ascii="Times New Roman" w:hAnsi="Times New Roman" w:cs="Times New Roman"/>
                <w:sz w:val="20"/>
                <w:szCs w:val="20"/>
              </w:rPr>
            </w:pPr>
          </w:p>
        </w:tc>
      </w:tr>
    </w:tbl>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Приложение № 2 </w:t>
      </w:r>
      <w:r w:rsidRPr="003A1F52">
        <w:rPr>
          <w:rFonts w:ascii="Times New Roman" w:hAnsi="Times New Roman" w:cs="Times New Roman"/>
          <w:sz w:val="20"/>
        </w:rPr>
        <w:t>к муниципальной программе «Повышение эффективности деятельности органов местного самоуправления Завитинского района»</w:t>
      </w:r>
      <w:r w:rsidRPr="003A1F52">
        <w:rPr>
          <w:rFonts w:ascii="Times New Roman" w:hAnsi="Times New Roman" w:cs="Times New Roman"/>
          <w:sz w:val="20"/>
          <w:szCs w:val="20"/>
        </w:rPr>
        <w:t xml:space="preserve"> </w:t>
      </w:r>
      <w:r w:rsidRPr="003A1F52">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r w:rsidRPr="003A1F52">
        <w:rPr>
          <w:rFonts w:ascii="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470"/>
        <w:gridCol w:w="5369"/>
        <w:gridCol w:w="4086"/>
        <w:gridCol w:w="1337"/>
      </w:tblGrid>
      <w:tr w:rsidR="007021F8" w:rsidRPr="003A1F52" w:rsidTr="00975231">
        <w:trPr>
          <w:trHeight w:val="509"/>
          <w:tblHeader/>
          <w:jc w:val="center"/>
        </w:trPr>
        <w:tc>
          <w:tcPr>
            <w:tcW w:w="0" w:type="auto"/>
            <w:vMerge w:val="restart"/>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w:t>
            </w:r>
          </w:p>
        </w:tc>
        <w:tc>
          <w:tcPr>
            <w:tcW w:w="4470" w:type="dxa"/>
            <w:vMerge w:val="restart"/>
            <w:shd w:val="clear" w:color="auto" w:fill="auto"/>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Вид нормативного правового акта</w:t>
            </w:r>
          </w:p>
        </w:tc>
        <w:tc>
          <w:tcPr>
            <w:tcW w:w="5369" w:type="dxa"/>
            <w:vMerge w:val="restart"/>
            <w:shd w:val="clear" w:color="auto" w:fill="auto"/>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Основные положения (наименование) нормативного правового акта</w:t>
            </w:r>
          </w:p>
        </w:tc>
        <w:tc>
          <w:tcPr>
            <w:tcW w:w="4086" w:type="dxa"/>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Координатор муниципальной программы, координатор подпрограммы</w:t>
            </w:r>
          </w:p>
        </w:tc>
        <w:tc>
          <w:tcPr>
            <w:tcW w:w="1337" w:type="dxa"/>
            <w:vMerge w:val="restart"/>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Ожидаемые сроки принятия</w:t>
            </w:r>
          </w:p>
        </w:tc>
      </w:tr>
      <w:tr w:rsidR="007021F8" w:rsidRPr="003A1F52" w:rsidTr="00975231">
        <w:trPr>
          <w:trHeight w:val="509"/>
          <w:tblHeader/>
          <w:jc w:val="center"/>
        </w:trPr>
        <w:tc>
          <w:tcPr>
            <w:tcW w:w="0" w:type="auto"/>
            <w:vMerge/>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p>
        </w:tc>
        <w:tc>
          <w:tcPr>
            <w:tcW w:w="4470" w:type="dxa"/>
            <w:vMerge/>
            <w:shd w:val="clear" w:color="auto" w:fill="auto"/>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c>
          <w:tcPr>
            <w:tcW w:w="5369" w:type="dxa"/>
            <w:vMerge/>
            <w:shd w:val="clear" w:color="auto" w:fill="auto"/>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p>
        </w:tc>
        <w:tc>
          <w:tcPr>
            <w:tcW w:w="4086" w:type="dxa"/>
            <w:vMerge/>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p>
        </w:tc>
        <w:tc>
          <w:tcPr>
            <w:tcW w:w="1337" w:type="dxa"/>
            <w:vMerge/>
            <w:vAlign w:val="center"/>
          </w:tcPr>
          <w:p w:rsidR="007021F8" w:rsidRPr="003A1F52" w:rsidRDefault="007021F8" w:rsidP="00975231">
            <w:pPr>
              <w:suppressAutoHyphens/>
              <w:spacing w:after="0" w:line="240" w:lineRule="auto"/>
              <w:jc w:val="both"/>
              <w:rPr>
                <w:rFonts w:ascii="Times New Roman" w:hAnsi="Times New Roman" w:cs="Times New Roman"/>
                <w:i/>
                <w:sz w:val="20"/>
                <w:szCs w:val="20"/>
              </w:rPr>
            </w:pPr>
          </w:p>
        </w:tc>
      </w:tr>
      <w:tr w:rsidR="007021F8" w:rsidRPr="003A1F52" w:rsidTr="00975231">
        <w:trPr>
          <w:trHeight w:val="143"/>
          <w:tblHeader/>
          <w:jc w:val="center"/>
        </w:trPr>
        <w:tc>
          <w:tcPr>
            <w:tcW w:w="0" w:type="auto"/>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4470" w:type="dxa"/>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w:t>
            </w:r>
          </w:p>
        </w:tc>
        <w:tc>
          <w:tcPr>
            <w:tcW w:w="5369" w:type="dxa"/>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3</w:t>
            </w:r>
          </w:p>
        </w:tc>
        <w:tc>
          <w:tcPr>
            <w:tcW w:w="4086"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w:t>
            </w:r>
          </w:p>
        </w:tc>
        <w:tc>
          <w:tcPr>
            <w:tcW w:w="133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5</w:t>
            </w:r>
          </w:p>
        </w:tc>
      </w:tr>
      <w:tr w:rsidR="007021F8" w:rsidRPr="003A1F52" w:rsidTr="00975231">
        <w:trPr>
          <w:tblHeader/>
          <w:jc w:val="center"/>
        </w:trPr>
        <w:tc>
          <w:tcPr>
            <w:tcW w:w="0" w:type="auto"/>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w:t>
            </w:r>
          </w:p>
        </w:tc>
        <w:tc>
          <w:tcPr>
            <w:tcW w:w="15262" w:type="dxa"/>
            <w:gridSpan w:val="4"/>
            <w:shd w:val="clear" w:color="auto" w:fill="auto"/>
            <w:vAlign w:val="center"/>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Подпрограмма 1</w:t>
            </w:r>
          </w:p>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b/>
                <w:sz w:val="20"/>
                <w:szCs w:val="20"/>
              </w:rPr>
              <w:t>«Повышение эффективности управления муниципальными финансами и муниципальным долгом Завитинского района»</w:t>
            </w:r>
          </w:p>
        </w:tc>
      </w:tr>
      <w:tr w:rsidR="007021F8" w:rsidRPr="003A1F52" w:rsidTr="00975231">
        <w:trPr>
          <w:tblHeader/>
          <w:jc w:val="center"/>
        </w:trPr>
        <w:tc>
          <w:tcPr>
            <w:tcW w:w="0" w:type="auto"/>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1.1</w:t>
            </w:r>
          </w:p>
        </w:tc>
        <w:tc>
          <w:tcPr>
            <w:tcW w:w="4470" w:type="dxa"/>
            <w:shd w:val="clear" w:color="auto" w:fill="auto"/>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 внесении изменений в решение РСНД «О бюджетном процессе в Завитинском районе»</w:t>
            </w:r>
          </w:p>
        </w:tc>
        <w:tc>
          <w:tcPr>
            <w:tcW w:w="4086"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2015</w:t>
            </w:r>
          </w:p>
        </w:tc>
      </w:tr>
      <w:tr w:rsidR="007021F8" w:rsidRPr="003A1F52" w:rsidTr="00975231">
        <w:trPr>
          <w:tblHeader/>
          <w:jc w:val="center"/>
        </w:trPr>
        <w:tc>
          <w:tcPr>
            <w:tcW w:w="0" w:type="auto"/>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1.2.</w:t>
            </w:r>
          </w:p>
        </w:tc>
        <w:tc>
          <w:tcPr>
            <w:tcW w:w="4470" w:type="dxa"/>
            <w:shd w:val="clear" w:color="auto" w:fill="auto"/>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rsidR="007021F8" w:rsidRPr="003A1F52" w:rsidRDefault="007021F8" w:rsidP="00975231">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«О районном бюджете на очередной финансовый год и плановый период»</w:t>
            </w:r>
          </w:p>
        </w:tc>
        <w:tc>
          <w:tcPr>
            <w:tcW w:w="4086"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Ежегодно 2015 -2025</w:t>
            </w:r>
          </w:p>
        </w:tc>
      </w:tr>
      <w:tr w:rsidR="007021F8" w:rsidRPr="003A1F52" w:rsidTr="00975231">
        <w:trPr>
          <w:tblHeader/>
          <w:jc w:val="center"/>
        </w:trPr>
        <w:tc>
          <w:tcPr>
            <w:tcW w:w="0" w:type="auto"/>
            <w:shd w:val="clear" w:color="auto" w:fill="auto"/>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w:t>
            </w:r>
          </w:p>
        </w:tc>
        <w:tc>
          <w:tcPr>
            <w:tcW w:w="4470" w:type="dxa"/>
            <w:shd w:val="clear" w:color="auto" w:fill="auto"/>
            <w:vAlign w:val="center"/>
          </w:tcPr>
          <w:p w:rsidR="007021F8" w:rsidRPr="003A1F52" w:rsidRDefault="007021F8" w:rsidP="00975231">
            <w:pPr>
              <w:suppressAutoHyphen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rsidR="007021F8" w:rsidRPr="003A1F52" w:rsidRDefault="007021F8" w:rsidP="00975231">
            <w:pPr>
              <w:autoSpaceDE w:val="0"/>
              <w:autoSpaceDN w:val="0"/>
              <w:adjustRightInd w:val="0"/>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Ежегодно 2015 -2025 </w:t>
            </w:r>
          </w:p>
        </w:tc>
      </w:tr>
    </w:tbl>
    <w:p w:rsidR="007021F8" w:rsidRPr="003A1F52" w:rsidRDefault="007021F8" w:rsidP="007021F8">
      <w:pPr>
        <w:tabs>
          <w:tab w:val="left" w:pos="14850"/>
        </w:tabs>
        <w:spacing w:after="0" w:line="240" w:lineRule="auto"/>
        <w:jc w:val="both"/>
        <w:rPr>
          <w:rFonts w:ascii="Times New Roman" w:hAnsi="Times New Roman" w:cs="Times New Roman"/>
          <w:sz w:val="20"/>
          <w:szCs w:val="20"/>
        </w:rPr>
      </w:pPr>
    </w:p>
    <w:p w:rsidR="007021F8" w:rsidRPr="003A1F52" w:rsidRDefault="007021F8" w:rsidP="007021F8">
      <w:pPr>
        <w:tabs>
          <w:tab w:val="left" w:pos="14850"/>
        </w:tabs>
        <w:spacing w:after="0" w:line="240" w:lineRule="auto"/>
        <w:jc w:val="both"/>
        <w:rPr>
          <w:rFonts w:ascii="Times New Roman" w:hAnsi="Times New Roman" w:cs="Times New Roman"/>
          <w:sz w:val="20"/>
          <w:szCs w:val="20"/>
        </w:rPr>
        <w:sectPr w:rsidR="007021F8" w:rsidRPr="003A1F52" w:rsidSect="00975231">
          <w:headerReference w:type="default" r:id="rId25"/>
          <w:pgSz w:w="16838" w:h="11906" w:orient="landscape"/>
          <w:pgMar w:top="567" w:right="567" w:bottom="567" w:left="680" w:header="567" w:footer="567" w:gutter="0"/>
          <w:pgNumType w:start="1"/>
          <w:cols w:space="708"/>
          <w:docGrid w:linePitch="360"/>
        </w:sectPr>
      </w:pPr>
    </w:p>
    <w:p w:rsidR="007021F8" w:rsidRPr="003A1F52" w:rsidRDefault="007021F8" w:rsidP="007021F8">
      <w:pPr>
        <w:tabs>
          <w:tab w:val="left" w:pos="14850"/>
        </w:tabs>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lastRenderedPageBreak/>
        <w:t xml:space="preserve">Приложение № 3 </w:t>
      </w:r>
      <w:r w:rsidRPr="003A1F52">
        <w:rPr>
          <w:rFonts w:ascii="Times New Roman" w:hAnsi="Times New Roman" w:cs="Times New Roman"/>
          <w:sz w:val="20"/>
        </w:rPr>
        <w:t>к муниципальной программе «Повышение эффективности деятельности органов местного самоуправления Завитинского района»</w:t>
      </w:r>
      <w:r w:rsidRPr="003A1F52">
        <w:rPr>
          <w:rFonts w:ascii="Times New Roman" w:hAnsi="Times New Roman" w:cs="Times New Roman"/>
          <w:sz w:val="20"/>
          <w:szCs w:val="20"/>
        </w:rPr>
        <w:t xml:space="preserve"> </w:t>
      </w:r>
      <w:r w:rsidRPr="003A1F52">
        <w:rPr>
          <w:rFonts w:ascii="Times New Roman" w:hAnsi="Times New Roman" w:cs="Times New Roman"/>
          <w:b/>
          <w:bCs/>
          <w:color w:val="000000"/>
          <w:sz w:val="20"/>
          <w:szCs w:val="20"/>
        </w:rPr>
        <w:t xml:space="preserve">Ресурсное обеспечение и прогнозная (справочная) оценка расходов на </w:t>
      </w:r>
      <w:r w:rsidRPr="003A1F52">
        <w:rPr>
          <w:rFonts w:ascii="Times New Roman" w:hAnsi="Times New Roman" w:cs="Times New Roman"/>
          <w:sz w:val="20"/>
          <w:szCs w:val="20"/>
        </w:rPr>
        <w:t xml:space="preserve"> </w:t>
      </w:r>
      <w:r w:rsidRPr="003A1F52">
        <w:rPr>
          <w:rFonts w:ascii="Times New Roman" w:hAnsi="Times New Roman" w:cs="Times New Roman"/>
          <w:b/>
          <w:bCs/>
          <w:color w:val="000000"/>
          <w:sz w:val="20"/>
          <w:szCs w:val="20"/>
        </w:rPr>
        <w:t>реализацию мероприятий муниципальной программы из различных источников финансирования</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1900"/>
        <w:gridCol w:w="632"/>
        <w:gridCol w:w="236"/>
        <w:gridCol w:w="266"/>
        <w:gridCol w:w="396"/>
        <w:gridCol w:w="237"/>
        <w:gridCol w:w="727"/>
        <w:gridCol w:w="566"/>
        <w:gridCol w:w="586"/>
        <w:gridCol w:w="9"/>
        <w:gridCol w:w="11"/>
        <w:gridCol w:w="577"/>
        <w:gridCol w:w="9"/>
        <w:gridCol w:w="11"/>
        <w:gridCol w:w="539"/>
        <w:gridCol w:w="9"/>
        <w:gridCol w:w="11"/>
        <w:gridCol w:w="519"/>
        <w:gridCol w:w="7"/>
        <w:gridCol w:w="9"/>
        <w:gridCol w:w="561"/>
        <w:gridCol w:w="7"/>
        <w:gridCol w:w="9"/>
        <w:gridCol w:w="499"/>
        <w:gridCol w:w="7"/>
        <w:gridCol w:w="9"/>
        <w:gridCol w:w="550"/>
        <w:gridCol w:w="7"/>
        <w:gridCol w:w="9"/>
        <w:gridCol w:w="561"/>
        <w:gridCol w:w="7"/>
        <w:gridCol w:w="9"/>
        <w:gridCol w:w="517"/>
        <w:gridCol w:w="7"/>
        <w:gridCol w:w="9"/>
        <w:gridCol w:w="532"/>
      </w:tblGrid>
      <w:tr w:rsidR="007021F8" w:rsidRPr="003A1F52" w:rsidTr="000768A6">
        <w:trPr>
          <w:trHeight w:val="20"/>
          <w:jc w:val="center"/>
        </w:trPr>
        <w:tc>
          <w:tcPr>
            <w:tcW w:w="279" w:type="pct"/>
            <w:vMerge w:val="restart"/>
            <w:shd w:val="clear" w:color="auto" w:fill="auto"/>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Статус</w:t>
            </w:r>
          </w:p>
        </w:tc>
        <w:tc>
          <w:tcPr>
            <w:tcW w:w="850" w:type="pct"/>
            <w:vMerge w:val="restart"/>
            <w:shd w:val="clear" w:color="auto" w:fill="auto"/>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Наименование муниципальной программы, подпрограммы, основного мероприятия</w:t>
            </w:r>
          </w:p>
        </w:tc>
        <w:tc>
          <w:tcPr>
            <w:tcW w:w="283" w:type="pct"/>
            <w:vMerge w:val="restart"/>
            <w:shd w:val="clear" w:color="auto" w:fill="auto"/>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Источники финансирования</w:t>
            </w:r>
          </w:p>
        </w:tc>
        <w:tc>
          <w:tcPr>
            <w:tcW w:w="508" w:type="pct"/>
            <w:gridSpan w:val="4"/>
            <w:shd w:val="clear" w:color="auto" w:fill="auto"/>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Код бюджетной классификации</w:t>
            </w:r>
          </w:p>
        </w:tc>
        <w:tc>
          <w:tcPr>
            <w:tcW w:w="3081" w:type="pct"/>
            <w:gridSpan w:val="30"/>
            <w:shd w:val="clear" w:color="auto" w:fill="auto"/>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Оценка расходов (тыс. руб.)</w:t>
            </w:r>
          </w:p>
        </w:tc>
      </w:tr>
      <w:tr w:rsidR="007021F8" w:rsidRPr="003A1F52" w:rsidTr="000768A6">
        <w:trPr>
          <w:cantSplit/>
          <w:trHeight w:val="884"/>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shd w:val="clear" w:color="auto" w:fill="auto"/>
            <w:textDirection w:val="btLr"/>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ГРБС</w:t>
            </w:r>
          </w:p>
        </w:tc>
        <w:tc>
          <w:tcPr>
            <w:tcW w:w="119" w:type="pct"/>
            <w:shd w:val="clear" w:color="auto" w:fill="auto"/>
            <w:textDirection w:val="btLr"/>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Рз Пр</w:t>
            </w:r>
          </w:p>
        </w:tc>
        <w:tc>
          <w:tcPr>
            <w:tcW w:w="177" w:type="pct"/>
            <w:shd w:val="clear" w:color="auto" w:fill="auto"/>
            <w:textDirection w:val="btLr"/>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ЦСР</w:t>
            </w:r>
          </w:p>
        </w:tc>
        <w:tc>
          <w:tcPr>
            <w:tcW w:w="106" w:type="pct"/>
            <w:shd w:val="clear" w:color="auto" w:fill="auto"/>
            <w:textDirection w:val="btLr"/>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ВР</w:t>
            </w:r>
          </w:p>
        </w:tc>
        <w:tc>
          <w:tcPr>
            <w:tcW w:w="325"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Всего</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2015</w:t>
            </w:r>
          </w:p>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 год</w:t>
            </w:r>
          </w:p>
        </w:tc>
        <w:tc>
          <w:tcPr>
            <w:tcW w:w="266" w:type="pct"/>
            <w:gridSpan w:val="2"/>
            <w:shd w:val="clear" w:color="auto" w:fill="auto"/>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2016 </w:t>
            </w:r>
          </w:p>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год</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2017</w:t>
            </w:r>
          </w:p>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 год</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2018 </w:t>
            </w:r>
          </w:p>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год</w:t>
            </w:r>
          </w:p>
        </w:tc>
        <w:tc>
          <w:tcPr>
            <w:tcW w:w="240" w:type="pct"/>
            <w:gridSpan w:val="3"/>
            <w:shd w:val="clear" w:color="auto" w:fill="auto"/>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2019 год</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2020 </w:t>
            </w:r>
          </w:p>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год</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2021</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iCs/>
                <w:color w:val="000000"/>
                <w:sz w:val="20"/>
                <w:szCs w:val="20"/>
              </w:rPr>
              <w:t>год</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2022 </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iCs/>
                <w:color w:val="000000"/>
                <w:sz w:val="20"/>
                <w:szCs w:val="20"/>
              </w:rPr>
              <w:t>год</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2023</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iCs/>
                <w:color w:val="000000"/>
                <w:sz w:val="20"/>
                <w:szCs w:val="20"/>
              </w:rPr>
              <w:t>год</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2024 </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iCs/>
                <w:color w:val="000000"/>
                <w:sz w:val="20"/>
                <w:szCs w:val="20"/>
              </w:rPr>
              <w:t>год</w:t>
            </w:r>
          </w:p>
        </w:tc>
        <w:tc>
          <w:tcPr>
            <w:tcW w:w="242" w:type="pct"/>
            <w:gridSpan w:val="2"/>
            <w:shd w:val="clear" w:color="auto" w:fill="auto"/>
            <w:noWrap/>
          </w:tcPr>
          <w:p w:rsidR="007021F8" w:rsidRPr="003A1F52" w:rsidRDefault="007021F8" w:rsidP="00975231">
            <w:pPr>
              <w:spacing w:after="0" w:line="240" w:lineRule="auto"/>
              <w:jc w:val="both"/>
              <w:rPr>
                <w:rFonts w:ascii="Times New Roman" w:hAnsi="Times New Roman" w:cs="Times New Roman"/>
                <w:iCs/>
                <w:color w:val="000000"/>
                <w:sz w:val="20"/>
                <w:szCs w:val="20"/>
              </w:rPr>
            </w:pPr>
            <w:r w:rsidRPr="003A1F52">
              <w:rPr>
                <w:rFonts w:ascii="Times New Roman" w:hAnsi="Times New Roman" w:cs="Times New Roman"/>
                <w:iCs/>
                <w:color w:val="000000"/>
                <w:sz w:val="20"/>
                <w:szCs w:val="20"/>
              </w:rPr>
              <w:t xml:space="preserve">2025 </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iCs/>
                <w:color w:val="000000"/>
                <w:sz w:val="20"/>
                <w:szCs w:val="20"/>
              </w:rPr>
              <w:t>год</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Муниципальная программа:</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 xml:space="preserve">Повышение эффективности деятельности органов местного самоуправления Завитинского района </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000</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6100000000</w:t>
            </w:r>
          </w:p>
        </w:tc>
        <w:tc>
          <w:tcPr>
            <w:tcW w:w="106"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426932,25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25016,4</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24845,55</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28943,00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29725,9</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33275,7</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41767,9</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91752,3</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48540,3</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45936,0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28564,6</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28564,6</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426932,25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25016,4</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24845,55</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28943,00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29725,9</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33275,7</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41767,9</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91752,3</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48540,3</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45936,0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28564,6</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28564,6</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501"/>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Подпрограмма 1</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Повышение эффективности управления муниципальными финансами и муниципальным долгом Завитинского района»</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004</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611000000</w:t>
            </w:r>
          </w:p>
        </w:tc>
        <w:tc>
          <w:tcPr>
            <w:tcW w:w="106"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323034,6</w:t>
            </w:r>
          </w:p>
        </w:tc>
        <w:tc>
          <w:tcPr>
            <w:tcW w:w="253"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20990,7</w:t>
            </w:r>
          </w:p>
        </w:tc>
        <w:tc>
          <w:tcPr>
            <w:tcW w:w="262"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20976,40</w:t>
            </w:r>
          </w:p>
        </w:tc>
        <w:tc>
          <w:tcPr>
            <w:tcW w:w="267"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24640,70</w:t>
            </w:r>
          </w:p>
        </w:tc>
        <w:tc>
          <w:tcPr>
            <w:tcW w:w="25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24332,8</w:t>
            </w:r>
          </w:p>
        </w:tc>
        <w:tc>
          <w:tcPr>
            <w:tcW w:w="241"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28151,6</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31745,7</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42065,6</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40531,1</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40959,4</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24320,3</w:t>
            </w:r>
          </w:p>
        </w:tc>
        <w:tc>
          <w:tcPr>
            <w:tcW w:w="245"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24320,3</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323034,6</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20990,7</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20976,40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24640,70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24332,8</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28151,6</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31745,7</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42065,6</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40531,1</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40959,4</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24320,3</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24320,3</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Основное мероприятие 1.1.</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Обслуживание муниципального долга района</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004</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6110200170</w:t>
            </w:r>
          </w:p>
        </w:tc>
        <w:tc>
          <w:tcPr>
            <w:tcW w:w="106"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700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5092,9</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819,00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855,00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1360,50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802,90</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1051,7</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203,8</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5092,9</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819,00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855,00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1360,50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802,90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1051,7</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203,8</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cBorders>
              <w:bottom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cBorders>
              <w:bottom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cBorders>
              <w:bottom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Borders>
              <w:bottom w:val="single" w:sz="4" w:space="0" w:color="auto"/>
            </w:tcBorders>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 xml:space="preserve">Основное мероприятие </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Выравнивание бюджетной обеспеченности поселений</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tcBorders>
              <w:top w:val="single" w:sz="4" w:space="0" w:color="auto"/>
              <w:bottom w:val="single" w:sz="4" w:space="0" w:color="auto"/>
              <w:right w:val="single" w:sz="4" w:space="0" w:color="auto"/>
            </w:tcBorders>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004</w:t>
            </w:r>
          </w:p>
        </w:tc>
        <w:tc>
          <w:tcPr>
            <w:tcW w:w="1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1401</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61.1.04.00000</w:t>
            </w:r>
          </w:p>
        </w:tc>
        <w:tc>
          <w:tcPr>
            <w:tcW w:w="106" w:type="pct"/>
            <w:vMerge w:val="restart"/>
            <w:tcBorders>
              <w:top w:val="single" w:sz="4" w:space="0" w:color="auto"/>
              <w:left w:val="single" w:sz="4" w:space="0" w:color="auto"/>
              <w:bottom w:val="single" w:sz="4" w:space="0" w:color="auto"/>
            </w:tcBorders>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500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110030,3</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10002,0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10002,00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10398,30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4774,80</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13650,3</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8555,0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12217,1</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12385,8</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12499,0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7773,00</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7773,00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cBorders>
              <w:top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Borders>
              <w:top w:val="single" w:sz="4" w:space="0" w:color="auto"/>
              <w:left w:val="single" w:sz="4" w:space="0" w:color="auto"/>
              <w:bottom w:val="single" w:sz="4" w:space="0" w:color="auto"/>
            </w:tcBorders>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tc>
        <w:tc>
          <w:tcPr>
            <w:tcW w:w="106" w:type="pct"/>
            <w:vMerge/>
            <w:tcBorders>
              <w:top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Borders>
              <w:top w:val="single" w:sz="4" w:space="0" w:color="auto"/>
              <w:left w:val="single" w:sz="4" w:space="0" w:color="auto"/>
              <w:bottom w:val="single" w:sz="4" w:space="0" w:color="auto"/>
            </w:tcBorders>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110030,3</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10002,0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10002,00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10398,30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4774,80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bCs/>
                <w:color w:val="000000"/>
                <w:sz w:val="20"/>
                <w:szCs w:val="20"/>
              </w:rPr>
              <w:t>13650,3</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8555,0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12217,1</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12385,8</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12499,0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7773,00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7773,00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cBorders>
              <w:top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Borders>
              <w:top w:val="single" w:sz="4" w:space="0" w:color="auto"/>
              <w:left w:val="single" w:sz="4" w:space="0" w:color="auto"/>
              <w:bottom w:val="single" w:sz="4" w:space="0" w:color="auto"/>
            </w:tcBorders>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cBorders>
              <w:top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Borders>
              <w:top w:val="single" w:sz="4" w:space="0" w:color="auto"/>
              <w:left w:val="single" w:sz="4" w:space="0" w:color="auto"/>
              <w:bottom w:val="single" w:sz="4" w:space="0" w:color="auto"/>
            </w:tcBorders>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16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Основное мероприятие 1.3.</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Поддержка мер по обеспечению сбалансированности поселений</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tcBorders>
              <w:top w:val="single" w:sz="4" w:space="0" w:color="auto"/>
            </w:tcBorders>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004</w:t>
            </w:r>
          </w:p>
        </w:tc>
        <w:tc>
          <w:tcPr>
            <w:tcW w:w="119" w:type="pct"/>
            <w:vMerge w:val="restart"/>
            <w:tcBorders>
              <w:top w:val="single" w:sz="4" w:space="0" w:color="auto"/>
            </w:tcBorders>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1403</w:t>
            </w:r>
          </w:p>
        </w:tc>
        <w:tc>
          <w:tcPr>
            <w:tcW w:w="177" w:type="pct"/>
            <w:vMerge w:val="restart"/>
            <w:tcBorders>
              <w:top w:val="single" w:sz="4" w:space="0" w:color="auto"/>
            </w:tcBorders>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color w:val="000000"/>
                <w:sz w:val="20"/>
                <w:szCs w:val="20"/>
              </w:rPr>
              <w:t>61.1.03.00000</w:t>
            </w:r>
          </w:p>
        </w:tc>
        <w:tc>
          <w:tcPr>
            <w:tcW w:w="106" w:type="pct"/>
            <w:vMerge w:val="restart"/>
            <w:tcBorders>
              <w:top w:val="single" w:sz="4" w:space="0" w:color="auto"/>
            </w:tcBorders>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126512,0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4818,70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4818,70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6682,9</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13449,7</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7223,5</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13611,9</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18853,2</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17407,4</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17721,4</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10962,3</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10962,3</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 том числ</w:t>
            </w:r>
            <w:r w:rsidRPr="003A1F52">
              <w:rPr>
                <w:rFonts w:ascii="Times New Roman" w:hAnsi="Times New Roman" w:cs="Times New Roman"/>
                <w:color w:val="000000"/>
                <w:sz w:val="20"/>
                <w:szCs w:val="20"/>
              </w:rPr>
              <w:lastRenderedPageBreak/>
              <w:t>е</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126512,0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4818,70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4818,70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6682,9</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13449,7</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7223,5</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13611,9</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18853,2</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17407,4</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17721,4</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10962,3</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10962,3</w:t>
            </w:r>
          </w:p>
        </w:tc>
      </w:tr>
      <w:tr w:rsidR="007021F8" w:rsidRPr="003A1F52" w:rsidTr="000768A6">
        <w:trPr>
          <w:trHeight w:val="273"/>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tcBorders>
              <w:top w:val="nil"/>
            </w:tcBorders>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shd w:val="clear" w:color="auto" w:fill="auto"/>
            <w:noWrap/>
            <w:textDirection w:val="btLr"/>
            <w:vAlign w:val="bottom"/>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500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126512,0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4818,70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4818,70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6682,9</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13449,7</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7223,5</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13611,9</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18853,2</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17407,4</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17721,4</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10962,3</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10962,3</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12"/>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Основное мероприятие 1.4.</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Расходы на обеспечение функций органов местного самоуправления</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004</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61.1.01.00000</w:t>
            </w: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81399,4</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5351,00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5300,70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6199,00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5305,40</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6226,1</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9375,0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10995,3</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10737,9</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10739,0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5585,00</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5585,00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 том числе</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81399,4</w:t>
            </w:r>
          </w:p>
        </w:tc>
        <w:tc>
          <w:tcPr>
            <w:tcW w:w="253"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5351,00</w:t>
            </w:r>
          </w:p>
        </w:tc>
        <w:tc>
          <w:tcPr>
            <w:tcW w:w="271"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5300,70</w:t>
            </w:r>
          </w:p>
        </w:tc>
        <w:tc>
          <w:tcPr>
            <w:tcW w:w="267"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6199,00</w:t>
            </w:r>
          </w:p>
        </w:tc>
        <w:tc>
          <w:tcPr>
            <w:tcW w:w="25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5305,40</w:t>
            </w:r>
          </w:p>
        </w:tc>
        <w:tc>
          <w:tcPr>
            <w:tcW w:w="239"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6226,1</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9375,0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10995,3</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10737,9</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10739,0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5585,00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5585,00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val="restart"/>
            <w:tcBorders>
              <w:top w:val="nil"/>
            </w:tcBorders>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100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71893,3</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4620,40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4597,20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5426,80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4309,30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5258,3</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8398,1</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10085,8</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9826,7</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9826,7</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4772,00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4772,00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200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9103,3</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680,10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684,90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764,60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887,90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858,5</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884,3</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909,5</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911,2</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912,3</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805,00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805,00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800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402,8</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50,50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18,60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7,60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108,20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109,3</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92,6</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8,00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8,00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Подпрограмма 2</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Повышение эффективности использования муниципального имущества Завитинского района</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003</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6120000000</w:t>
            </w:r>
          </w:p>
        </w:tc>
        <w:tc>
          <w:tcPr>
            <w:tcW w:w="106"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103897,65</w:t>
            </w:r>
          </w:p>
        </w:tc>
        <w:tc>
          <w:tcPr>
            <w:tcW w:w="253"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4025,70</w:t>
            </w:r>
          </w:p>
        </w:tc>
        <w:tc>
          <w:tcPr>
            <w:tcW w:w="262"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3869,15</w:t>
            </w:r>
          </w:p>
        </w:tc>
        <w:tc>
          <w:tcPr>
            <w:tcW w:w="267"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4302,30</w:t>
            </w:r>
          </w:p>
        </w:tc>
        <w:tc>
          <w:tcPr>
            <w:tcW w:w="25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5393,1</w:t>
            </w:r>
          </w:p>
        </w:tc>
        <w:tc>
          <w:tcPr>
            <w:tcW w:w="241"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5124,1</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10022,2</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49686,7</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8009,2</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4976,6</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4244,30</w:t>
            </w:r>
          </w:p>
        </w:tc>
        <w:tc>
          <w:tcPr>
            <w:tcW w:w="245"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4244,30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103897,65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4025,70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3869,15</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4302,30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5393,1</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5124,1</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10022,2</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49686,7</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8009,2</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4976,6</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4244,30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4244,30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Основное мероприятие 2.1</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003</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61.2.02.00000</w:t>
            </w:r>
          </w:p>
        </w:tc>
        <w:tc>
          <w:tcPr>
            <w:tcW w:w="106"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200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51880,5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200,00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100,00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223,60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490,1</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370,0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4465,1</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43304,1</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2327,6</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100,00</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100,00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51880,5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223,60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490,1</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370,0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4465,1</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43304,1</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2327,6</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100,00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Основное мероприятие 2.2.</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 xml:space="preserve">Оценка муниципального имущества, в том числе земельных участков, и оформление правоустанавливающих документов на объекты муниципальной </w:t>
            </w:r>
            <w:r w:rsidRPr="003A1F52">
              <w:rPr>
                <w:rFonts w:ascii="Times New Roman" w:hAnsi="Times New Roman" w:cs="Times New Roman"/>
                <w:color w:val="000000"/>
                <w:sz w:val="20"/>
                <w:szCs w:val="20"/>
              </w:rPr>
              <w:lastRenderedPageBreak/>
              <w:t>собственности Завитинского района</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lastRenderedPageBreak/>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003</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0412</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61.2.03.00000</w:t>
            </w:r>
          </w:p>
        </w:tc>
        <w:tc>
          <w:tcPr>
            <w:tcW w:w="106" w:type="pct"/>
            <w:vMerge w:val="restar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200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5084,8</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504,10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256,00</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204,7</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410,0</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1605,0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1105,0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200,00</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200,00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5084,8</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504,10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256,00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204,7</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410,0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1605,0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1105,0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textDirection w:val="btLr"/>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vMerge/>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w:t>
            </w:r>
            <w:r w:rsidRPr="003A1F52">
              <w:rPr>
                <w:rFonts w:ascii="Times New Roman" w:hAnsi="Times New Roman" w:cs="Times New Roman"/>
                <w:color w:val="000000"/>
                <w:sz w:val="20"/>
                <w:szCs w:val="20"/>
              </w:rPr>
              <w:lastRenderedPageBreak/>
              <w:t>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lastRenderedPageBreak/>
              <w:t>0,0</w:t>
            </w:r>
            <w:r w:rsidRPr="003A1F52">
              <w:rPr>
                <w:rFonts w:ascii="Times New Roman" w:hAnsi="Times New Roman" w:cs="Times New Roman"/>
                <w:color w:val="000000"/>
                <w:sz w:val="20"/>
                <w:szCs w:val="20"/>
              </w:rPr>
              <w:lastRenderedPageBreak/>
              <w:t>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lastRenderedPageBreak/>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w:t>
            </w:r>
            <w:r w:rsidRPr="003A1F52">
              <w:rPr>
                <w:rFonts w:ascii="Times New Roman" w:hAnsi="Times New Roman" w:cs="Times New Roman"/>
                <w:color w:val="000000"/>
                <w:sz w:val="20"/>
                <w:szCs w:val="20"/>
              </w:rPr>
              <w:lastRenderedPageBreak/>
              <w:t>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lastRenderedPageBreak/>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w:t>
            </w:r>
            <w:r w:rsidRPr="003A1F52">
              <w:rPr>
                <w:rFonts w:ascii="Times New Roman" w:hAnsi="Times New Roman" w:cs="Times New Roman"/>
                <w:color w:val="000000"/>
                <w:sz w:val="20"/>
                <w:szCs w:val="20"/>
              </w:rPr>
              <w:lastRenderedPageBreak/>
              <w:t>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lastRenderedPageBreak/>
              <w:t>0,0</w:t>
            </w:r>
            <w:r w:rsidRPr="003A1F52">
              <w:rPr>
                <w:rFonts w:ascii="Times New Roman" w:hAnsi="Times New Roman" w:cs="Times New Roman"/>
                <w:color w:val="000000"/>
                <w:sz w:val="20"/>
                <w:szCs w:val="20"/>
              </w:rPr>
              <w:lastRenderedPageBreak/>
              <w:t>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lastRenderedPageBreak/>
              <w:t>Основное мероприятие 2.3.</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Расходы на обеспечение функций исполнительных органов местного самоуправления</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003</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61.2.01.00000</w:t>
            </w: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46318,95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3321,60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3569,15</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3878,70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4647,00</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4549,4</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4533,7</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4777,6</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4576,6</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sz w:val="20"/>
                <w:szCs w:val="20"/>
              </w:rPr>
              <w:t>4576,6</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3944,3</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3944,3</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 том числе</w:t>
            </w: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46318,95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3321,60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3569,15</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3878,70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4647,00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4549,4</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4533,7</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4777,6</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4576,6</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4576,6</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3944,3</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3944,3</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val="restart"/>
            <w:tcBorders>
              <w:top w:val="nil"/>
            </w:tcBorders>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100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39079,5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2917,20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2918,00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2963,80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3829,50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3758,8</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3831,7</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4221,3</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4020,3</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4020,3</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3299,3</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3299,3</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200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6606,65</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333,00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599,05</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846,10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721,8</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743,6</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494,2</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556,3</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556,3</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556,3</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600,00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600,00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800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632,8</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71,40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52,10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68,80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95,7</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47,0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207,8</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45,00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45,00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БП</w:t>
            </w: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Вн</w:t>
            </w: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Основное мероприятие 2.4.</w:t>
            </w:r>
          </w:p>
        </w:tc>
        <w:tc>
          <w:tcPr>
            <w:tcW w:w="850"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r w:rsidRPr="003A1F52">
              <w:rPr>
                <w:rFonts w:ascii="Times New Roman" w:hAnsi="Times New Roman" w:cs="Times New Roman"/>
                <w:b/>
                <w:bCs/>
                <w:color w:val="000000"/>
                <w:sz w:val="20"/>
                <w:szCs w:val="20"/>
              </w:rPr>
              <w:t>Всего</w:t>
            </w:r>
          </w:p>
        </w:tc>
        <w:tc>
          <w:tcPr>
            <w:tcW w:w="106"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003</w:t>
            </w:r>
          </w:p>
        </w:tc>
        <w:tc>
          <w:tcPr>
            <w:tcW w:w="119"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61.2.01.97043</w:t>
            </w: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613,4</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62" w:type="pct"/>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41"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color w:val="000000"/>
                <w:sz w:val="20"/>
                <w:szCs w:val="20"/>
              </w:rPr>
            </w:pPr>
            <w:r w:rsidRPr="003A1F52">
              <w:rPr>
                <w:rFonts w:ascii="Times New Roman" w:hAnsi="Times New Roman" w:cs="Times New Roman"/>
                <w:b/>
                <w:color w:val="000000"/>
                <w:sz w:val="20"/>
                <w:szCs w:val="20"/>
              </w:rPr>
              <w:t>613,4</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c>
          <w:tcPr>
            <w:tcW w:w="245" w:type="pct"/>
            <w:gridSpan w:val="3"/>
            <w:shd w:val="clear" w:color="auto" w:fill="auto"/>
          </w:tcPr>
          <w:p w:rsidR="007021F8" w:rsidRPr="003A1F52" w:rsidRDefault="007021F8" w:rsidP="00975231">
            <w:pPr>
              <w:spacing w:after="0" w:line="240" w:lineRule="auto"/>
              <w:jc w:val="both"/>
              <w:rPr>
                <w:rFonts w:ascii="Times New Roman" w:hAnsi="Times New Roman" w:cs="Times New Roman"/>
                <w:b/>
                <w:sz w:val="20"/>
                <w:szCs w:val="20"/>
              </w:rPr>
            </w:pPr>
            <w:r w:rsidRPr="003A1F52">
              <w:rPr>
                <w:rFonts w:ascii="Times New Roman" w:hAnsi="Times New Roman" w:cs="Times New Roman"/>
                <w:b/>
                <w:color w:val="000000"/>
                <w:sz w:val="20"/>
                <w:szCs w:val="20"/>
              </w:rPr>
              <w:t>0,00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val="restar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РБ</w:t>
            </w:r>
          </w:p>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в том числе</w:t>
            </w: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613,4</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613,4</w:t>
            </w:r>
          </w:p>
        </w:tc>
        <w:tc>
          <w:tcPr>
            <w:tcW w:w="23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vMerge/>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Cs/>
                <w:color w:val="000000"/>
                <w:sz w:val="20"/>
                <w:szCs w:val="20"/>
              </w:rPr>
            </w:pPr>
            <w:r w:rsidRPr="003A1F52">
              <w:rPr>
                <w:rFonts w:ascii="Times New Roman" w:hAnsi="Times New Roman" w:cs="Times New Roman"/>
                <w:bCs/>
                <w:color w:val="000000"/>
                <w:sz w:val="20"/>
                <w:szCs w:val="20"/>
              </w:rPr>
              <w:t>200</w:t>
            </w: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613,4</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613,4</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r w:rsidR="007021F8" w:rsidRPr="003A1F52" w:rsidTr="000768A6">
        <w:trPr>
          <w:trHeight w:val="20"/>
          <w:jc w:val="center"/>
        </w:trPr>
        <w:tc>
          <w:tcPr>
            <w:tcW w:w="279"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850" w:type="pct"/>
            <w:vMerge/>
            <w:vAlign w:val="center"/>
          </w:tcPr>
          <w:p w:rsidR="007021F8" w:rsidRPr="003A1F52" w:rsidRDefault="007021F8" w:rsidP="00975231">
            <w:pPr>
              <w:spacing w:after="0" w:line="240" w:lineRule="auto"/>
              <w:jc w:val="both"/>
              <w:rPr>
                <w:rFonts w:ascii="Times New Roman" w:hAnsi="Times New Roman" w:cs="Times New Roman"/>
                <w:color w:val="000000"/>
                <w:sz w:val="20"/>
                <w:szCs w:val="20"/>
              </w:rPr>
            </w:pPr>
          </w:p>
        </w:tc>
        <w:tc>
          <w:tcPr>
            <w:tcW w:w="283" w:type="pct"/>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ОБ</w:t>
            </w:r>
          </w:p>
        </w:tc>
        <w:tc>
          <w:tcPr>
            <w:tcW w:w="106"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19"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77" w:type="pct"/>
            <w:vMerge/>
            <w:vAlign w:val="center"/>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106" w:type="pct"/>
            <w:shd w:val="clear" w:color="auto" w:fill="auto"/>
          </w:tcPr>
          <w:p w:rsidR="007021F8" w:rsidRPr="003A1F52" w:rsidRDefault="007021F8" w:rsidP="00975231">
            <w:pPr>
              <w:spacing w:after="0" w:line="240" w:lineRule="auto"/>
              <w:jc w:val="both"/>
              <w:rPr>
                <w:rFonts w:ascii="Times New Roman" w:hAnsi="Times New Roman" w:cs="Times New Roman"/>
                <w:b/>
                <w:bCs/>
                <w:color w:val="000000"/>
                <w:sz w:val="20"/>
                <w:szCs w:val="20"/>
              </w:rPr>
            </w:pPr>
          </w:p>
        </w:tc>
        <w:tc>
          <w:tcPr>
            <w:tcW w:w="325" w:type="pct"/>
            <w:shd w:val="clear" w:color="auto" w:fill="auto"/>
            <w:noWrap/>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53" w:type="pct"/>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71"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67"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0"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9" w:type="pct"/>
            <w:gridSpan w:val="3"/>
            <w:shd w:val="clear" w:color="auto" w:fill="auto"/>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tcPr>
          <w:p w:rsidR="007021F8" w:rsidRPr="003A1F52" w:rsidRDefault="007021F8" w:rsidP="00975231">
            <w:pPr>
              <w:spacing w:after="0" w:line="240" w:lineRule="auto"/>
              <w:jc w:val="both"/>
              <w:rPr>
                <w:rFonts w:ascii="Times New Roman" w:hAnsi="Times New Roman" w:cs="Times New Roman"/>
                <w:color w:val="000000"/>
                <w:sz w:val="20"/>
                <w:szCs w:val="20"/>
              </w:rPr>
            </w:pPr>
            <w:r w:rsidRPr="003A1F52">
              <w:rPr>
                <w:rFonts w:ascii="Times New Roman" w:hAnsi="Times New Roman" w:cs="Times New Roman"/>
                <w:color w:val="000000"/>
                <w:sz w:val="20"/>
                <w:szCs w:val="20"/>
              </w:rPr>
              <w:t>0,00</w:t>
            </w:r>
          </w:p>
        </w:tc>
        <w:tc>
          <w:tcPr>
            <w:tcW w:w="230"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3"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5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gridSpan w:val="3"/>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c>
          <w:tcPr>
            <w:tcW w:w="238" w:type="pct"/>
            <w:shd w:val="clear" w:color="auto" w:fill="auto"/>
            <w:noWrap/>
          </w:tcPr>
          <w:p w:rsidR="007021F8" w:rsidRPr="003A1F52" w:rsidRDefault="007021F8" w:rsidP="00975231">
            <w:pPr>
              <w:spacing w:after="0" w:line="240" w:lineRule="auto"/>
              <w:jc w:val="both"/>
              <w:rPr>
                <w:rFonts w:ascii="Times New Roman" w:hAnsi="Times New Roman" w:cs="Times New Roman"/>
                <w:sz w:val="20"/>
                <w:szCs w:val="20"/>
              </w:rPr>
            </w:pPr>
            <w:r w:rsidRPr="003A1F52">
              <w:rPr>
                <w:rFonts w:ascii="Times New Roman" w:hAnsi="Times New Roman" w:cs="Times New Roman"/>
                <w:color w:val="000000"/>
                <w:sz w:val="20"/>
                <w:szCs w:val="20"/>
              </w:rPr>
              <w:t>0,00</w:t>
            </w:r>
          </w:p>
        </w:tc>
      </w:tr>
    </w:tbl>
    <w:p w:rsidR="007021F8" w:rsidRPr="000768A6" w:rsidRDefault="000768A6" w:rsidP="007021F8">
      <w:pPr>
        <w:spacing w:after="0" w:line="240" w:lineRule="auto"/>
        <w:rPr>
          <w:rFonts w:ascii="Times New Roman" w:hAnsi="Times New Roman" w:cs="Times New Roman"/>
          <w:b/>
          <w:sz w:val="20"/>
          <w:szCs w:val="20"/>
        </w:rPr>
      </w:pPr>
      <w:r w:rsidRPr="000768A6">
        <w:rPr>
          <w:rFonts w:ascii="Times New Roman" w:hAnsi="Times New Roman" w:cs="Times New Roman"/>
          <w:b/>
          <w:sz w:val="20"/>
          <w:szCs w:val="20"/>
        </w:rPr>
        <w:t xml:space="preserve">Постановление </w:t>
      </w:r>
      <w:r w:rsidR="007021F8" w:rsidRPr="000768A6">
        <w:rPr>
          <w:rFonts w:ascii="Times New Roman" w:hAnsi="Times New Roman" w:cs="Times New Roman"/>
          <w:b/>
          <w:sz w:val="20"/>
          <w:szCs w:val="20"/>
        </w:rPr>
        <w:t>от 01.03.2021</w:t>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r>
      <w:r w:rsidR="007021F8" w:rsidRPr="000768A6">
        <w:rPr>
          <w:rFonts w:ascii="Times New Roman" w:hAnsi="Times New Roman" w:cs="Times New Roman"/>
          <w:b/>
          <w:sz w:val="20"/>
          <w:szCs w:val="20"/>
        </w:rPr>
        <w:tab/>
        <w:t xml:space="preserve">   </w:t>
      </w:r>
      <w:r w:rsidR="007021F8" w:rsidRPr="000768A6">
        <w:rPr>
          <w:rFonts w:ascii="Times New Roman" w:hAnsi="Times New Roman" w:cs="Times New Roman"/>
          <w:b/>
          <w:sz w:val="20"/>
          <w:szCs w:val="20"/>
        </w:rPr>
        <w:tab/>
      </w:r>
      <w:r>
        <w:rPr>
          <w:rFonts w:ascii="Times New Roman" w:hAnsi="Times New Roman" w:cs="Times New Roman"/>
          <w:b/>
          <w:sz w:val="20"/>
          <w:szCs w:val="20"/>
        </w:rPr>
        <w:t xml:space="preserve">     </w:t>
      </w:r>
      <w:r w:rsidR="007021F8" w:rsidRPr="000768A6">
        <w:rPr>
          <w:rFonts w:ascii="Times New Roman" w:hAnsi="Times New Roman" w:cs="Times New Roman"/>
          <w:b/>
          <w:sz w:val="20"/>
          <w:szCs w:val="20"/>
        </w:rPr>
        <w:t>№</w:t>
      </w:r>
      <w:r w:rsidR="007021F8" w:rsidRPr="000768A6">
        <w:rPr>
          <w:rFonts w:ascii="Times New Roman" w:hAnsi="Times New Roman" w:cs="Times New Roman"/>
          <w:b/>
          <w:sz w:val="20"/>
          <w:szCs w:val="20"/>
          <w:lang w:val="en-US"/>
        </w:rPr>
        <w:t xml:space="preserve"> </w:t>
      </w:r>
      <w:r w:rsidR="007021F8" w:rsidRPr="000768A6">
        <w:rPr>
          <w:rFonts w:ascii="Times New Roman" w:hAnsi="Times New Roman" w:cs="Times New Roman"/>
          <w:b/>
          <w:sz w:val="20"/>
          <w:szCs w:val="20"/>
        </w:rPr>
        <w:t>90</w:t>
      </w:r>
    </w:p>
    <w:p w:rsidR="007021F8" w:rsidRPr="003A1F52" w:rsidRDefault="007021F8" w:rsidP="007021F8">
      <w:pPr>
        <w:spacing w:after="0" w:line="240" w:lineRule="auto"/>
        <w:jc w:val="both"/>
        <w:rPr>
          <w:rFonts w:ascii="Times New Roman" w:hAnsi="Times New Roman" w:cs="Times New Roman"/>
          <w:sz w:val="20"/>
          <w:szCs w:val="20"/>
        </w:rPr>
      </w:pPr>
      <w:bookmarkStart w:id="13" w:name="_Hlk47336196"/>
      <w:r w:rsidRPr="003A1F52">
        <w:rPr>
          <w:rFonts w:ascii="Times New Roman" w:hAnsi="Times New Roman" w:cs="Times New Roman"/>
          <w:sz w:val="20"/>
          <w:szCs w:val="20"/>
        </w:rPr>
        <w:t>Об утверждении программы персонифицированного финансирования дополнительного образования детей в Завитинском районе на 2021 год</w:t>
      </w:r>
      <w:bookmarkEnd w:id="13"/>
      <w:r w:rsidRPr="003A1F52">
        <w:rPr>
          <w:rFonts w:ascii="Times New Roman" w:hAnsi="Times New Roman" w:cs="Times New Roman"/>
          <w:sz w:val="20"/>
          <w:szCs w:val="20"/>
        </w:rPr>
        <w:t xml:space="preserve">В связи с приведением программы персонифицированного финансирования дополнительного образования детей в Завитинском районе на 2021 год в соответствие с требованиями Федерального Закона от 13.07.2020 № 189-ФЗ «О государственном (муниципальном) заказе на оказание государственных (муниципальных) услуг в социальной сфере», во исполнение постановления главы Завитинского района от 20.05.2020 г. № 198 «Об утверждении Правил персонифицированного финансирования  дополнительного образования детей в Завитинском районе» </w:t>
      </w:r>
      <w:r w:rsidRPr="003A1F52">
        <w:rPr>
          <w:rFonts w:ascii="Times New Roman" w:eastAsia="Times New Roman" w:hAnsi="Times New Roman" w:cs="Times New Roman"/>
          <w:b/>
          <w:sz w:val="20"/>
          <w:szCs w:val="20"/>
          <w:lang w:eastAsia="ru-RU"/>
        </w:rPr>
        <w:t>п о с т а н о в л я ю:</w:t>
      </w:r>
      <w:r w:rsidRPr="003A1F52">
        <w:rPr>
          <w:rFonts w:ascii="Times New Roman" w:hAnsi="Times New Roman" w:cs="Times New Roman"/>
          <w:sz w:val="20"/>
          <w:szCs w:val="20"/>
        </w:rPr>
        <w:t xml:space="preserve"> </w:t>
      </w:r>
      <w:r w:rsidRPr="003A1F52">
        <w:rPr>
          <w:rFonts w:ascii="Times New Roman" w:eastAsia="Times New Roman" w:hAnsi="Times New Roman" w:cs="Times New Roman"/>
          <w:sz w:val="20"/>
          <w:szCs w:val="20"/>
          <w:lang w:eastAsia="ru-RU"/>
        </w:rPr>
        <w:t>1. Утвердить программу персонифицированного финансирования дополнительного образования детей в Завитинском районе Амурской области на 2021 год согласно приложению к настоящему постановлению.</w:t>
      </w:r>
      <w:r w:rsidRPr="003A1F52">
        <w:rPr>
          <w:rFonts w:ascii="Times New Roman" w:hAnsi="Times New Roman" w:cs="Times New Roman"/>
          <w:sz w:val="20"/>
          <w:szCs w:val="20"/>
        </w:rPr>
        <w:t xml:space="preserve"> </w:t>
      </w:r>
      <w:r w:rsidRPr="003A1F52">
        <w:rPr>
          <w:rFonts w:ascii="Times New Roman" w:eastAsia="Times New Roman" w:hAnsi="Times New Roman" w:cs="Times New Roman"/>
          <w:sz w:val="20"/>
          <w:szCs w:val="20"/>
          <w:lang w:eastAsia="ru-RU"/>
        </w:rPr>
        <w:t>2. В срок с 1 января 2021 года организовать обеспечение предоставления детям, проживающим на территории Завитинского района, сертификатов дополнительного образования в соответствии с Правилами персонифицированного финансирования дополнительного образования детей в Завитинском районе.</w:t>
      </w:r>
      <w:r w:rsidRPr="003A1F52">
        <w:rPr>
          <w:rFonts w:ascii="Times New Roman" w:hAnsi="Times New Roman" w:cs="Times New Roman"/>
          <w:sz w:val="20"/>
          <w:szCs w:val="20"/>
        </w:rPr>
        <w:t xml:space="preserve"> </w:t>
      </w:r>
      <w:r w:rsidRPr="003A1F52">
        <w:rPr>
          <w:rFonts w:ascii="Times New Roman" w:eastAsia="Times New Roman" w:hAnsi="Times New Roman" w:cs="Times New Roman"/>
          <w:sz w:val="20"/>
          <w:szCs w:val="20"/>
          <w:lang w:eastAsia="ru-RU"/>
        </w:rPr>
        <w:t xml:space="preserve">3. Настоящее постановление подлежит официальному опубликованию и распространяет свое действие на правоотношения, возникшие с 1 января 2021 года. 4. Контроль за исполнением настоящего постановления возложить на заместителя главы администрации района по социальным вопросам А.А. Татарникову. </w:t>
      </w:r>
    </w:p>
    <w:p w:rsidR="007021F8" w:rsidRPr="003A1F52" w:rsidRDefault="007021F8" w:rsidP="007021F8">
      <w:pPr>
        <w:spacing w:after="0" w:line="240" w:lineRule="auto"/>
        <w:jc w:val="both"/>
        <w:rPr>
          <w:rFonts w:ascii="Times New Roman" w:hAnsi="Times New Roman" w:cs="Times New Roman"/>
          <w:sz w:val="20"/>
          <w:szCs w:val="20"/>
        </w:rPr>
      </w:pPr>
      <w:r w:rsidRPr="003A1F52">
        <w:rPr>
          <w:rFonts w:ascii="Times New Roman" w:hAnsi="Times New Roman" w:cs="Times New Roman"/>
          <w:sz w:val="20"/>
          <w:szCs w:val="20"/>
        </w:rPr>
        <w:t xml:space="preserve">Глава Завитинского района </w:t>
      </w:r>
      <w:r w:rsidRPr="003A1F52">
        <w:rPr>
          <w:rFonts w:ascii="Times New Roman" w:hAnsi="Times New Roman" w:cs="Times New Roman"/>
          <w:sz w:val="20"/>
          <w:szCs w:val="20"/>
        </w:rPr>
        <w:tab/>
      </w:r>
      <w:r w:rsidRPr="003A1F52">
        <w:rPr>
          <w:rFonts w:ascii="Times New Roman" w:hAnsi="Times New Roman" w:cs="Times New Roman"/>
          <w:sz w:val="20"/>
          <w:szCs w:val="20"/>
        </w:rPr>
        <w:tab/>
      </w:r>
      <w:r w:rsidRPr="003A1F52">
        <w:rPr>
          <w:rFonts w:ascii="Times New Roman" w:hAnsi="Times New Roman" w:cs="Times New Roman"/>
          <w:sz w:val="20"/>
          <w:szCs w:val="20"/>
        </w:rPr>
        <w:tab/>
      </w:r>
      <w:r w:rsidRPr="003A1F52">
        <w:rPr>
          <w:rFonts w:ascii="Times New Roman" w:hAnsi="Times New Roman" w:cs="Times New Roman"/>
          <w:sz w:val="20"/>
          <w:szCs w:val="20"/>
        </w:rPr>
        <w:tab/>
      </w:r>
      <w:r w:rsidRPr="003A1F52">
        <w:rPr>
          <w:rFonts w:ascii="Times New Roman" w:hAnsi="Times New Roman" w:cs="Times New Roman"/>
          <w:sz w:val="20"/>
          <w:szCs w:val="20"/>
        </w:rPr>
        <w:tab/>
      </w:r>
      <w:r w:rsidRPr="003A1F52">
        <w:rPr>
          <w:rFonts w:ascii="Times New Roman" w:hAnsi="Times New Roman" w:cs="Times New Roman"/>
          <w:sz w:val="20"/>
          <w:szCs w:val="20"/>
        </w:rPr>
        <w:tab/>
        <w:t xml:space="preserve">                                                              С.С. Линевич Приложение к постановлению главы  Завитинского района от </w:t>
      </w:r>
      <w:r w:rsidRPr="003A1F52">
        <w:rPr>
          <w:rFonts w:ascii="Times New Roman" w:hAnsi="Times New Roman" w:cs="Times New Roman"/>
          <w:sz w:val="20"/>
          <w:szCs w:val="20"/>
          <w:u w:val="single"/>
        </w:rPr>
        <w:t>01.03.2021</w:t>
      </w:r>
      <w:r w:rsidRPr="003A1F52">
        <w:rPr>
          <w:rFonts w:ascii="Times New Roman" w:hAnsi="Times New Roman" w:cs="Times New Roman"/>
          <w:sz w:val="20"/>
          <w:szCs w:val="20"/>
        </w:rPr>
        <w:t xml:space="preserve"> № </w:t>
      </w:r>
      <w:r w:rsidRPr="003A1F52">
        <w:rPr>
          <w:rFonts w:ascii="Times New Roman" w:hAnsi="Times New Roman" w:cs="Times New Roman"/>
          <w:sz w:val="20"/>
          <w:szCs w:val="20"/>
          <w:u w:val="single"/>
        </w:rPr>
        <w:t>90</w:t>
      </w:r>
      <w:r w:rsidRPr="003A1F52">
        <w:rPr>
          <w:rFonts w:ascii="Times New Roman" w:hAnsi="Times New Roman" w:cs="Times New Roman"/>
          <w:sz w:val="20"/>
          <w:szCs w:val="20"/>
        </w:rPr>
        <w:t xml:space="preserve">  </w:t>
      </w:r>
      <w:r w:rsidRPr="003A1F52">
        <w:rPr>
          <w:rFonts w:ascii="Times New Roman" w:hAnsi="Times New Roman" w:cs="Times New Roman"/>
          <w:b/>
          <w:bCs/>
          <w:sz w:val="20"/>
          <w:szCs w:val="20"/>
        </w:rPr>
        <w:t xml:space="preserve">Программа персонифицированного финансирования дополнительного образования детей в </w:t>
      </w:r>
      <w:r w:rsidRPr="003A1F52">
        <w:rPr>
          <w:rFonts w:ascii="Times New Roman" w:eastAsia="Times New Roman" w:hAnsi="Times New Roman" w:cs="Times New Roman"/>
          <w:b/>
          <w:bCs/>
          <w:sz w:val="20"/>
          <w:szCs w:val="20"/>
          <w:lang w:eastAsia="ar-SA"/>
        </w:rPr>
        <w:t>Завитинском районе</w:t>
      </w:r>
      <w:r w:rsidRPr="003A1F52">
        <w:rPr>
          <w:rFonts w:ascii="Times New Roman" w:hAnsi="Times New Roman" w:cs="Times New Roman"/>
          <w:b/>
          <w:bCs/>
          <w:sz w:val="20"/>
          <w:szCs w:val="20"/>
        </w:rPr>
        <w:t xml:space="preserve"> на 2021 год</w:t>
      </w:r>
    </w:p>
    <w:tbl>
      <w:tblPr>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4"/>
        <w:gridCol w:w="6352"/>
        <w:gridCol w:w="3996"/>
      </w:tblGrid>
      <w:tr w:rsidR="007021F8" w:rsidRPr="003A1F52" w:rsidTr="00975231">
        <w:trPr>
          <w:trHeight w:val="20"/>
        </w:trPr>
        <w:tc>
          <w:tcPr>
            <w:tcW w:w="294" w:type="dxa"/>
            <w:shd w:val="clear" w:color="auto" w:fill="FFFFFF"/>
            <w:vAlign w:val="center"/>
            <w:hideMark/>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1.</w:t>
            </w:r>
          </w:p>
        </w:tc>
        <w:tc>
          <w:tcPr>
            <w:tcW w:w="6352" w:type="dxa"/>
            <w:shd w:val="clear" w:color="auto" w:fill="FFFFFF"/>
            <w:vAlign w:val="bottom"/>
            <w:hideMark/>
          </w:tcPr>
          <w:p w:rsidR="007021F8" w:rsidRPr="003A1F52" w:rsidRDefault="007021F8" w:rsidP="00975231">
            <w:pPr>
              <w:spacing w:after="0" w:line="240" w:lineRule="auto"/>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Период действия программы персонифицированного финансирования</w:t>
            </w:r>
          </w:p>
        </w:tc>
        <w:tc>
          <w:tcPr>
            <w:tcW w:w="3996" w:type="dxa"/>
            <w:shd w:val="clear" w:color="auto" w:fill="FFFFFF"/>
            <w:vAlign w:val="bottom"/>
            <w:hideMark/>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с 1 января 2021 года по 31 декабря 2021 года</w:t>
            </w:r>
          </w:p>
        </w:tc>
      </w:tr>
      <w:tr w:rsidR="007021F8" w:rsidRPr="003A1F52" w:rsidTr="00975231">
        <w:trPr>
          <w:trHeight w:val="20"/>
        </w:trPr>
        <w:tc>
          <w:tcPr>
            <w:tcW w:w="294" w:type="dxa"/>
            <w:shd w:val="clear" w:color="auto" w:fill="FFFFFF"/>
            <w:vAlign w:val="center"/>
            <w:hideMark/>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2.</w:t>
            </w:r>
          </w:p>
        </w:tc>
        <w:tc>
          <w:tcPr>
            <w:tcW w:w="6352" w:type="dxa"/>
            <w:shd w:val="clear" w:color="auto" w:fill="FFFFFF"/>
            <w:vAlign w:val="bottom"/>
            <w:hideMark/>
          </w:tcPr>
          <w:p w:rsidR="007021F8" w:rsidRPr="003A1F52" w:rsidRDefault="007021F8" w:rsidP="00975231">
            <w:pPr>
              <w:spacing w:after="0" w:line="240" w:lineRule="auto"/>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Категория детей, которым предоставляются сертификаты дополнительного образования</w:t>
            </w:r>
          </w:p>
        </w:tc>
        <w:tc>
          <w:tcPr>
            <w:tcW w:w="3996" w:type="dxa"/>
            <w:shd w:val="clear" w:color="auto" w:fill="FFFFFF"/>
            <w:vAlign w:val="center"/>
            <w:hideMark/>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Дети с 5 до 18 лет</w:t>
            </w:r>
          </w:p>
        </w:tc>
      </w:tr>
      <w:tr w:rsidR="007021F8" w:rsidRPr="003A1F52" w:rsidTr="00975231">
        <w:trPr>
          <w:trHeight w:val="20"/>
        </w:trPr>
        <w:tc>
          <w:tcPr>
            <w:tcW w:w="294" w:type="dxa"/>
            <w:shd w:val="clear" w:color="auto" w:fill="FFFFFF"/>
            <w:vAlign w:val="center"/>
            <w:hideMark/>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3.</w:t>
            </w:r>
          </w:p>
        </w:tc>
        <w:tc>
          <w:tcPr>
            <w:tcW w:w="6352" w:type="dxa"/>
            <w:shd w:val="clear" w:color="auto" w:fill="FFFFFF"/>
            <w:vAlign w:val="bottom"/>
            <w:hideMark/>
          </w:tcPr>
          <w:p w:rsidR="007021F8" w:rsidRPr="003A1F52" w:rsidRDefault="007021F8" w:rsidP="00975231">
            <w:pPr>
              <w:spacing w:after="0" w:line="240" w:lineRule="auto"/>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 xml:space="preserve">Число сертификатов дополнительного образования, обеспечиваемых за счет средств бюджета </w:t>
            </w:r>
            <w:r w:rsidRPr="003A1F52">
              <w:rPr>
                <w:rFonts w:ascii="Times New Roman" w:eastAsia="Times New Roman" w:hAnsi="Times New Roman" w:cs="Times New Roman"/>
                <w:sz w:val="20"/>
                <w:szCs w:val="20"/>
                <w:lang w:eastAsia="ar-SA"/>
              </w:rPr>
              <w:t xml:space="preserve">Завитинского района </w:t>
            </w:r>
            <w:r w:rsidRPr="003A1F52">
              <w:rPr>
                <w:rFonts w:ascii="Times New Roman" w:eastAsia="Times New Roman" w:hAnsi="Times New Roman" w:cs="Times New Roman"/>
                <w:color w:val="000000"/>
                <w:sz w:val="20"/>
                <w:szCs w:val="20"/>
              </w:rPr>
              <w:t>Амурской области</w:t>
            </w:r>
            <w:r w:rsidRPr="003A1F52">
              <w:rPr>
                <w:rFonts w:ascii="Times New Roman" w:eastAsia="Times New Roman" w:hAnsi="Times New Roman" w:cs="Times New Roman"/>
                <w:color w:val="000000"/>
                <w:sz w:val="20"/>
                <w:szCs w:val="20"/>
                <w:lang w:bidi="ru-RU"/>
              </w:rPr>
              <w:t xml:space="preserve"> на период действия программы персонифицированного финансирования (не более), ед.</w:t>
            </w:r>
          </w:p>
        </w:tc>
        <w:tc>
          <w:tcPr>
            <w:tcW w:w="3996" w:type="dxa"/>
            <w:shd w:val="clear" w:color="auto" w:fill="FFFFFF"/>
            <w:vAlign w:val="center"/>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sz w:val="20"/>
                <w:szCs w:val="20"/>
              </w:rPr>
              <w:t>666</w:t>
            </w:r>
          </w:p>
        </w:tc>
      </w:tr>
      <w:tr w:rsidR="007021F8" w:rsidRPr="003A1F52" w:rsidTr="00975231">
        <w:trPr>
          <w:trHeight w:val="20"/>
        </w:trPr>
        <w:tc>
          <w:tcPr>
            <w:tcW w:w="294" w:type="dxa"/>
            <w:shd w:val="clear" w:color="auto" w:fill="FFFFFF"/>
            <w:vAlign w:val="center"/>
            <w:hideMark/>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4.</w:t>
            </w:r>
          </w:p>
        </w:tc>
        <w:tc>
          <w:tcPr>
            <w:tcW w:w="6352" w:type="dxa"/>
            <w:shd w:val="clear" w:color="auto" w:fill="FFFFFF"/>
            <w:vAlign w:val="bottom"/>
            <w:hideMark/>
          </w:tcPr>
          <w:p w:rsidR="007021F8" w:rsidRPr="003A1F52" w:rsidRDefault="007021F8" w:rsidP="00975231">
            <w:pPr>
              <w:spacing w:after="0" w:line="240" w:lineRule="auto"/>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Номинал сертификата дополнительного образования, рублей:</w:t>
            </w:r>
          </w:p>
        </w:tc>
        <w:tc>
          <w:tcPr>
            <w:tcW w:w="3996" w:type="dxa"/>
            <w:shd w:val="clear" w:color="auto" w:fill="FFFFFF"/>
            <w:vAlign w:val="center"/>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sz w:val="20"/>
                <w:szCs w:val="20"/>
              </w:rPr>
              <w:t>6020</w:t>
            </w:r>
          </w:p>
        </w:tc>
      </w:tr>
      <w:tr w:rsidR="007021F8" w:rsidRPr="003A1F52" w:rsidTr="00975231">
        <w:trPr>
          <w:trHeight w:val="20"/>
        </w:trPr>
        <w:tc>
          <w:tcPr>
            <w:tcW w:w="294" w:type="dxa"/>
            <w:shd w:val="clear" w:color="auto" w:fill="FFFFFF"/>
            <w:vAlign w:val="center"/>
            <w:hideMark/>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5.</w:t>
            </w:r>
          </w:p>
        </w:tc>
        <w:tc>
          <w:tcPr>
            <w:tcW w:w="6352" w:type="dxa"/>
            <w:shd w:val="clear" w:color="auto" w:fill="FFFFFF"/>
            <w:vAlign w:val="bottom"/>
            <w:hideMark/>
          </w:tcPr>
          <w:p w:rsidR="007021F8" w:rsidRPr="003A1F52" w:rsidRDefault="007021F8" w:rsidP="00975231">
            <w:pPr>
              <w:spacing w:after="0" w:line="240" w:lineRule="auto"/>
              <w:rPr>
                <w:rFonts w:ascii="Times New Roman" w:eastAsia="Times New Roman" w:hAnsi="Times New Roman" w:cs="Times New Roman"/>
                <w:sz w:val="20"/>
                <w:szCs w:val="20"/>
              </w:rPr>
            </w:pPr>
            <w:r w:rsidRPr="003A1F52">
              <w:rPr>
                <w:rFonts w:ascii="Times New Roman" w:eastAsia="Times New Roman" w:hAnsi="Times New Roman" w:cs="Times New Roman"/>
                <w:color w:val="000000"/>
                <w:sz w:val="20"/>
                <w:szCs w:val="20"/>
                <w:lang w:bidi="ru-RU"/>
              </w:rPr>
              <w:t xml:space="preserve">Объем обеспечения сертификатов дополнительного образования с определенным номиналом в период действия программы </w:t>
            </w:r>
            <w:r w:rsidRPr="003A1F52">
              <w:rPr>
                <w:rFonts w:ascii="Times New Roman" w:eastAsia="Times New Roman" w:hAnsi="Times New Roman" w:cs="Times New Roman"/>
                <w:color w:val="000000"/>
                <w:sz w:val="20"/>
                <w:szCs w:val="20"/>
                <w:lang w:bidi="ru-RU"/>
              </w:rPr>
              <w:lastRenderedPageBreak/>
              <w:t>персонифицированного финансирования, рублей</w:t>
            </w:r>
          </w:p>
        </w:tc>
        <w:tc>
          <w:tcPr>
            <w:tcW w:w="3996" w:type="dxa"/>
            <w:shd w:val="clear" w:color="auto" w:fill="FFFFFF"/>
            <w:vAlign w:val="center"/>
          </w:tcPr>
          <w:p w:rsidR="007021F8" w:rsidRPr="003A1F52" w:rsidRDefault="007021F8" w:rsidP="00975231">
            <w:pPr>
              <w:spacing w:after="0" w:line="240" w:lineRule="auto"/>
              <w:jc w:val="center"/>
              <w:rPr>
                <w:rFonts w:ascii="Times New Roman" w:eastAsia="Times New Roman" w:hAnsi="Times New Roman" w:cs="Times New Roman"/>
                <w:sz w:val="20"/>
                <w:szCs w:val="20"/>
              </w:rPr>
            </w:pPr>
            <w:r w:rsidRPr="003A1F52">
              <w:rPr>
                <w:rFonts w:ascii="Times New Roman" w:eastAsia="Times New Roman" w:hAnsi="Times New Roman" w:cs="Times New Roman"/>
                <w:sz w:val="20"/>
                <w:szCs w:val="20"/>
              </w:rPr>
              <w:lastRenderedPageBreak/>
              <w:t>4 009 320,00</w:t>
            </w:r>
          </w:p>
        </w:tc>
      </w:tr>
    </w:tbl>
    <w:p w:rsidR="001A0402" w:rsidRPr="00FF58C9" w:rsidRDefault="00B865F1" w:rsidP="00FF58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от </w:t>
      </w:r>
      <w:r w:rsidR="001A0402" w:rsidRPr="00FF58C9">
        <w:rPr>
          <w:rFonts w:ascii="Times New Roman" w:hAnsi="Times New Roman" w:cs="Times New Roman"/>
          <w:b/>
          <w:bCs/>
          <w:sz w:val="20"/>
          <w:szCs w:val="20"/>
        </w:rPr>
        <w:t>01.03.2021</w:t>
      </w:r>
      <w:r w:rsidR="001A0402" w:rsidRPr="00FF58C9">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001A0402" w:rsidRPr="00FF58C9">
        <w:rPr>
          <w:rFonts w:ascii="Times New Roman" w:hAnsi="Times New Roman" w:cs="Times New Roman"/>
          <w:b/>
          <w:bCs/>
          <w:sz w:val="20"/>
          <w:szCs w:val="20"/>
        </w:rPr>
        <w:t>№ 93</w:t>
      </w:r>
    </w:p>
    <w:p w:rsidR="001A0402" w:rsidRPr="00FF58C9" w:rsidRDefault="001A0402" w:rsidP="00FF58C9">
      <w:pPr>
        <w:pStyle w:val="15"/>
        <w:jc w:val="both"/>
        <w:rPr>
          <w:rFonts w:ascii="Times New Roman" w:hAnsi="Times New Roman" w:cs="Times New Roman"/>
          <w:sz w:val="20"/>
          <w:szCs w:val="20"/>
        </w:rPr>
      </w:pPr>
      <w:r w:rsidRPr="00FF58C9">
        <w:rPr>
          <w:rFonts w:ascii="Times New Roman" w:hAnsi="Times New Roman" w:cs="Times New Roman"/>
          <w:sz w:val="20"/>
          <w:szCs w:val="20"/>
        </w:rPr>
        <w:t xml:space="preserve">О внесении изменений в постановление главы Завитинского района от 11.10.2017 № 551В связи с кадровыми изменениями </w:t>
      </w:r>
      <w:r w:rsidRPr="00FF58C9">
        <w:rPr>
          <w:rFonts w:ascii="Times New Roman" w:hAnsi="Times New Roman" w:cs="Times New Roman"/>
          <w:b/>
          <w:sz w:val="20"/>
          <w:szCs w:val="20"/>
        </w:rPr>
        <w:t xml:space="preserve">п о с т а н о в л я ю: </w:t>
      </w:r>
      <w:r w:rsidRPr="00FF58C9">
        <w:rPr>
          <w:rFonts w:ascii="Times New Roman" w:hAnsi="Times New Roman" w:cs="Times New Roman"/>
          <w:sz w:val="20"/>
          <w:szCs w:val="20"/>
        </w:rPr>
        <w:t>1.  Внести в постановление главы Завитинского района от 11.10.2017 № 551 «Об утверждении Положения о системе управления охраной труда в администрации Завитинского района» следующие изменения:</w:t>
      </w:r>
      <w:r w:rsidRPr="00FF58C9">
        <w:rPr>
          <w:rFonts w:ascii="Times New Roman" w:hAnsi="Times New Roman" w:cs="Times New Roman"/>
          <w:b/>
          <w:sz w:val="20"/>
          <w:szCs w:val="20"/>
        </w:rPr>
        <w:t xml:space="preserve"> </w:t>
      </w:r>
      <w:r w:rsidRPr="00FF58C9">
        <w:rPr>
          <w:rFonts w:ascii="Times New Roman" w:hAnsi="Times New Roman" w:cs="Times New Roman"/>
          <w:sz w:val="20"/>
          <w:szCs w:val="20"/>
        </w:rPr>
        <w:t>1) в пункте 3 постановления слова «первого заместителя главы администрации Завитинского района А.Н. Мацкан» заменить словами «заместителя главы администрации Завитинского района по социальным вопросам А.А. Татарникову».</w:t>
      </w:r>
      <w:r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2) в пункте 3 раздела 1 приложения к постановлению слова «первого заместителя главы администрации Завитинского района» заменить словами «заместителя главы администрации Завитинского района по социальным вопросам». 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района по социальным вопросам А.А. Татарникову. </w:t>
      </w:r>
    </w:p>
    <w:p w:rsidR="00B865F1" w:rsidRPr="007021F8" w:rsidRDefault="001A0402"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Глава Завитинского района                                       </w:t>
      </w:r>
      <w:r w:rsidRPr="00FF58C9">
        <w:rPr>
          <w:rFonts w:ascii="Times New Roman" w:hAnsi="Times New Roman" w:cs="Times New Roman"/>
          <w:sz w:val="20"/>
          <w:szCs w:val="20"/>
        </w:rPr>
        <w:tab/>
      </w:r>
      <w:r w:rsidRPr="00FF58C9">
        <w:rPr>
          <w:rFonts w:ascii="Times New Roman" w:hAnsi="Times New Roman" w:cs="Times New Roman"/>
          <w:sz w:val="20"/>
          <w:szCs w:val="20"/>
        </w:rPr>
        <w:tab/>
      </w:r>
      <w:r w:rsidRPr="00FF58C9">
        <w:rPr>
          <w:rFonts w:ascii="Times New Roman" w:hAnsi="Times New Roman" w:cs="Times New Roman"/>
          <w:sz w:val="20"/>
          <w:szCs w:val="20"/>
        </w:rPr>
        <w:tab/>
      </w:r>
      <w:r w:rsidRPr="00FF58C9">
        <w:rPr>
          <w:rFonts w:ascii="Times New Roman" w:hAnsi="Times New Roman" w:cs="Times New Roman"/>
          <w:sz w:val="20"/>
          <w:szCs w:val="20"/>
        </w:rPr>
        <w:tab/>
      </w:r>
      <w:r w:rsidRPr="00FF58C9">
        <w:rPr>
          <w:rFonts w:ascii="Times New Roman" w:hAnsi="Times New Roman" w:cs="Times New Roman"/>
          <w:sz w:val="20"/>
          <w:szCs w:val="20"/>
        </w:rPr>
        <w:tab/>
        <w:t xml:space="preserve">                                  С.С. Линевич</w:t>
      </w:r>
    </w:p>
    <w:p w:rsidR="001A0402" w:rsidRPr="00FF58C9" w:rsidRDefault="00B865F1" w:rsidP="00FF58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w:t>
      </w:r>
      <w:r w:rsidRPr="00FF58C9">
        <w:rPr>
          <w:rFonts w:ascii="Times New Roman" w:hAnsi="Times New Roman" w:cs="Times New Roman"/>
          <w:b/>
          <w:bCs/>
          <w:sz w:val="20"/>
          <w:szCs w:val="20"/>
        </w:rPr>
        <w:t xml:space="preserve"> </w:t>
      </w:r>
      <w:r w:rsidR="001A0402" w:rsidRPr="00FF58C9">
        <w:rPr>
          <w:rFonts w:ascii="Times New Roman" w:hAnsi="Times New Roman" w:cs="Times New Roman"/>
          <w:b/>
          <w:bCs/>
          <w:sz w:val="20"/>
          <w:szCs w:val="20"/>
        </w:rPr>
        <w:t>от  03.03.2021</w:t>
      </w:r>
      <w:r w:rsidR="001A0402" w:rsidRPr="00FF58C9">
        <w:rPr>
          <w:rFonts w:ascii="Times New Roman" w:hAnsi="Times New Roman" w:cs="Times New Roman"/>
          <w:b/>
          <w:bCs/>
          <w:sz w:val="20"/>
          <w:szCs w:val="20"/>
        </w:rPr>
        <w:tab/>
        <w:t xml:space="preserve">                                           </w:t>
      </w:r>
      <w:r w:rsidR="001A0402" w:rsidRPr="00FF58C9">
        <w:rPr>
          <w:rFonts w:ascii="Times New Roman" w:hAnsi="Times New Roman" w:cs="Times New Roman"/>
          <w:b/>
          <w:bCs/>
          <w:sz w:val="20"/>
          <w:szCs w:val="20"/>
        </w:rPr>
        <w:tab/>
      </w:r>
      <w:r w:rsidR="001A0402" w:rsidRPr="00FF58C9">
        <w:rPr>
          <w:rFonts w:ascii="Times New Roman" w:hAnsi="Times New Roman" w:cs="Times New Roman"/>
          <w:b/>
          <w:bCs/>
          <w:sz w:val="20"/>
          <w:szCs w:val="20"/>
        </w:rPr>
        <w:tab/>
      </w:r>
      <w:r w:rsidR="001A0402" w:rsidRPr="00FF58C9">
        <w:rPr>
          <w:rFonts w:ascii="Times New Roman" w:hAnsi="Times New Roman" w:cs="Times New Roman"/>
          <w:b/>
          <w:bCs/>
          <w:sz w:val="20"/>
          <w:szCs w:val="20"/>
        </w:rPr>
        <w:tab/>
      </w:r>
      <w:r w:rsidR="001A0402" w:rsidRPr="00FF58C9">
        <w:rPr>
          <w:rFonts w:ascii="Times New Roman" w:hAnsi="Times New Roman" w:cs="Times New Roman"/>
          <w:b/>
          <w:bCs/>
          <w:sz w:val="20"/>
          <w:szCs w:val="20"/>
        </w:rPr>
        <w:tab/>
      </w:r>
      <w:r w:rsidR="001A0402" w:rsidRPr="00FF58C9">
        <w:rPr>
          <w:rFonts w:ascii="Times New Roman" w:hAnsi="Times New Roman" w:cs="Times New Roman"/>
          <w:b/>
          <w:bCs/>
          <w:sz w:val="20"/>
          <w:szCs w:val="20"/>
        </w:rPr>
        <w:tab/>
        <w:t xml:space="preserve">           </w:t>
      </w:r>
      <w:r w:rsidR="005E1C18" w:rsidRPr="00FF58C9">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1A0402" w:rsidRPr="00FF58C9">
        <w:rPr>
          <w:rFonts w:ascii="Times New Roman" w:hAnsi="Times New Roman" w:cs="Times New Roman"/>
          <w:b/>
          <w:bCs/>
          <w:sz w:val="20"/>
          <w:szCs w:val="20"/>
        </w:rPr>
        <w:t>№ 95</w:t>
      </w:r>
    </w:p>
    <w:p w:rsidR="001A0402" w:rsidRPr="00FF58C9" w:rsidRDefault="001A0402"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 внесении изменений  в постановление главы Завитинского района от 24.09.2014 № 365</w:t>
      </w:r>
      <w:r w:rsidR="005E1C18"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sidR="004574A3" w:rsidRPr="00FF58C9">
        <w:rPr>
          <w:rFonts w:ascii="Times New Roman" w:hAnsi="Times New Roman" w:cs="Times New Roman"/>
          <w:sz w:val="20"/>
          <w:szCs w:val="20"/>
        </w:rPr>
        <w:t xml:space="preserve"> </w:t>
      </w:r>
      <w:r w:rsidRPr="00FF58C9">
        <w:rPr>
          <w:rFonts w:ascii="Times New Roman" w:hAnsi="Times New Roman" w:cs="Times New Roman"/>
          <w:b/>
          <w:sz w:val="20"/>
          <w:szCs w:val="20"/>
        </w:rPr>
        <w:t xml:space="preserve">п о с т а н о в л я ю: </w:t>
      </w:r>
      <w:r w:rsidR="004574A3" w:rsidRPr="00FF58C9">
        <w:rPr>
          <w:rFonts w:ascii="Times New Roman" w:hAnsi="Times New Roman" w:cs="Times New Roman"/>
          <w:b/>
          <w:sz w:val="20"/>
          <w:szCs w:val="20"/>
        </w:rPr>
        <w:t xml:space="preserve"> </w:t>
      </w:r>
      <w:r w:rsidRPr="00FF58C9">
        <w:rPr>
          <w:rFonts w:ascii="Times New Roman" w:hAnsi="Times New Roman" w:cs="Times New Roman"/>
          <w:sz w:val="20"/>
          <w:szCs w:val="20"/>
        </w:rPr>
        <w:t>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w:t>
      </w:r>
      <w:r w:rsidR="004574A3"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sidR="004574A3" w:rsidRPr="00FF58C9">
        <w:rPr>
          <w:rFonts w:ascii="Times New Roman" w:hAnsi="Times New Roman" w:cs="Times New Roman"/>
          <w:sz w:val="20"/>
          <w:szCs w:val="20"/>
        </w:rPr>
        <w:t xml:space="preserve"> </w:t>
      </w:r>
      <w:r w:rsidRPr="00FF58C9">
        <w:rPr>
          <w:rFonts w:ascii="Times New Roman" w:hAnsi="Times New Roman" w:cs="Times New Roman"/>
          <w:sz w:val="20"/>
          <w:szCs w:val="20"/>
        </w:rPr>
        <w:t>2. Признать утратившим силу постановление главы Завитинского района от  29.01.2021 № 30.</w:t>
      </w:r>
      <w:r w:rsidR="004574A3" w:rsidRPr="00FF58C9">
        <w:rPr>
          <w:rFonts w:ascii="Times New Roman" w:hAnsi="Times New Roman" w:cs="Times New Roman"/>
          <w:sz w:val="20"/>
          <w:szCs w:val="20"/>
        </w:rPr>
        <w:t xml:space="preserve"> </w:t>
      </w:r>
      <w:r w:rsidRPr="00FF58C9">
        <w:rPr>
          <w:rFonts w:ascii="Times New Roman" w:hAnsi="Times New Roman" w:cs="Times New Roman"/>
          <w:sz w:val="20"/>
          <w:szCs w:val="20"/>
        </w:rPr>
        <w:t>3. Настоящее постановление подлежит официальному опубликованию.</w:t>
      </w:r>
      <w:r w:rsidR="004574A3" w:rsidRPr="00FF58C9">
        <w:rPr>
          <w:rFonts w:ascii="Times New Roman" w:hAnsi="Times New Roman" w:cs="Times New Roman"/>
          <w:sz w:val="20"/>
          <w:szCs w:val="20"/>
        </w:rPr>
        <w:t xml:space="preserve"> </w:t>
      </w:r>
      <w:r w:rsidRPr="00FF58C9">
        <w:rPr>
          <w:rFonts w:ascii="Times New Roman" w:hAnsi="Times New Roman" w:cs="Times New Roman"/>
          <w:sz w:val="20"/>
          <w:szCs w:val="20"/>
        </w:rPr>
        <w:t>4. Контроль за исполнением настоящего постановления оставляю за собой.</w:t>
      </w:r>
    </w:p>
    <w:p w:rsidR="001A0402" w:rsidRPr="00FF58C9" w:rsidRDefault="001A0402"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Глава Завитинского района                            </w:t>
      </w:r>
      <w:r w:rsidR="004574A3" w:rsidRPr="00FF58C9">
        <w:rPr>
          <w:rFonts w:ascii="Times New Roman" w:hAnsi="Times New Roman" w:cs="Times New Roman"/>
          <w:sz w:val="20"/>
          <w:szCs w:val="20"/>
        </w:rPr>
        <w:tab/>
      </w:r>
      <w:r w:rsidR="004574A3" w:rsidRPr="00FF58C9">
        <w:rPr>
          <w:rFonts w:ascii="Times New Roman" w:hAnsi="Times New Roman" w:cs="Times New Roman"/>
          <w:sz w:val="20"/>
          <w:szCs w:val="20"/>
        </w:rPr>
        <w:tab/>
      </w:r>
      <w:r w:rsidR="004574A3" w:rsidRPr="00FF58C9">
        <w:rPr>
          <w:rFonts w:ascii="Times New Roman" w:hAnsi="Times New Roman" w:cs="Times New Roman"/>
          <w:sz w:val="20"/>
          <w:szCs w:val="20"/>
        </w:rPr>
        <w:tab/>
      </w:r>
      <w:r w:rsidR="004574A3" w:rsidRPr="00FF58C9">
        <w:rPr>
          <w:rFonts w:ascii="Times New Roman" w:hAnsi="Times New Roman" w:cs="Times New Roman"/>
          <w:sz w:val="20"/>
          <w:szCs w:val="20"/>
        </w:rPr>
        <w:tab/>
      </w:r>
      <w:r w:rsidR="004574A3" w:rsidRPr="00FF58C9">
        <w:rPr>
          <w:rFonts w:ascii="Times New Roman" w:hAnsi="Times New Roman" w:cs="Times New Roman"/>
          <w:sz w:val="20"/>
          <w:szCs w:val="20"/>
        </w:rPr>
        <w:tab/>
        <w:t xml:space="preserve">             </w:t>
      </w:r>
      <w:r w:rsidRPr="00FF58C9">
        <w:rPr>
          <w:rFonts w:ascii="Times New Roman" w:hAnsi="Times New Roman" w:cs="Times New Roman"/>
          <w:sz w:val="20"/>
          <w:szCs w:val="20"/>
        </w:rPr>
        <w:t xml:space="preserve">                                    С.С.Линевич</w:t>
      </w:r>
    </w:p>
    <w:p w:rsidR="007C611B" w:rsidRPr="00FF58C9" w:rsidRDefault="007C611B" w:rsidP="00FF58C9">
      <w:pPr>
        <w:tabs>
          <w:tab w:val="left" w:pos="5670"/>
        </w:tabs>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Приложение к постановлению главы Завитинского района</w:t>
      </w:r>
      <w:r w:rsidRPr="00FF58C9">
        <w:rPr>
          <w:rFonts w:ascii="Times New Roman" w:hAnsi="Times New Roman" w:cs="Times New Roman"/>
          <w:b/>
          <w:sz w:val="20"/>
          <w:szCs w:val="20"/>
        </w:rPr>
        <w:t xml:space="preserve"> от 03.03.2021 № 95</w:t>
      </w:r>
      <w:r w:rsidR="00440F3E"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Муниципальная программа</w:t>
      </w:r>
      <w:r w:rsidR="00440F3E" w:rsidRPr="00FF58C9">
        <w:rPr>
          <w:rFonts w:ascii="Times New Roman" w:hAnsi="Times New Roman" w:cs="Times New Roman"/>
          <w:sz w:val="20"/>
          <w:szCs w:val="20"/>
        </w:rPr>
        <w:t xml:space="preserve"> </w:t>
      </w:r>
      <w:r w:rsidRPr="00FF58C9">
        <w:rPr>
          <w:rFonts w:ascii="Times New Roman" w:hAnsi="Times New Roman" w:cs="Times New Roman"/>
          <w:b/>
          <w:sz w:val="20"/>
          <w:szCs w:val="20"/>
        </w:rPr>
        <w:t>«Развитие образования Завитинского района»</w:t>
      </w:r>
      <w:r w:rsidR="00440F3E"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Паспорт</w:t>
      </w:r>
    </w:p>
    <w:tbl>
      <w:tblPr>
        <w:tblW w:w="484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50"/>
        <w:gridCol w:w="1538"/>
        <w:gridCol w:w="8579"/>
      </w:tblGrid>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1</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Наименование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w:t>
            </w:r>
          </w:p>
        </w:tc>
        <w:tc>
          <w:tcPr>
            <w:tcW w:w="4098"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Развитие образования Завитинского района </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2</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Координатор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w:t>
            </w:r>
          </w:p>
        </w:tc>
        <w:tc>
          <w:tcPr>
            <w:tcW w:w="4098"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Отдел образования администрации Завитинского района</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3</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Координаторы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подпрограмм</w:t>
            </w:r>
          </w:p>
        </w:tc>
        <w:tc>
          <w:tcPr>
            <w:tcW w:w="4098"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Отдел образования администрации Завитинского района </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4</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Участники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w:t>
            </w:r>
          </w:p>
        </w:tc>
        <w:tc>
          <w:tcPr>
            <w:tcW w:w="4098" w:type="pct"/>
          </w:tcPr>
          <w:p w:rsidR="007C611B" w:rsidRPr="00FF58C9" w:rsidRDefault="007C611B" w:rsidP="00FF58C9">
            <w:pPr>
              <w:pStyle w:val="afff"/>
              <w:spacing w:before="0" w:beforeAutospacing="0" w:after="0" w:afterAutospacing="0"/>
              <w:jc w:val="both"/>
              <w:rPr>
                <w:b/>
                <w:sz w:val="20"/>
                <w:szCs w:val="20"/>
              </w:rPr>
            </w:pPr>
            <w:r w:rsidRPr="00FF58C9">
              <w:rPr>
                <w:b/>
                <w:sz w:val="20"/>
                <w:szCs w:val="20"/>
              </w:rPr>
              <w:t>Отдел образования администрации Завитинского района,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5</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Цель</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w:t>
            </w:r>
          </w:p>
        </w:tc>
        <w:tc>
          <w:tcPr>
            <w:tcW w:w="4098"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6</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Задачи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w:t>
            </w:r>
          </w:p>
          <w:p w:rsidR="007C611B" w:rsidRPr="00FF58C9" w:rsidRDefault="007C611B" w:rsidP="00FF58C9">
            <w:pPr>
              <w:pStyle w:val="ConsPlusCell"/>
              <w:jc w:val="both"/>
              <w:rPr>
                <w:rFonts w:ascii="Times New Roman" w:hAnsi="Times New Roman" w:cs="Times New Roman"/>
              </w:rPr>
            </w:pPr>
          </w:p>
        </w:tc>
        <w:tc>
          <w:tcPr>
            <w:tcW w:w="4098" w:type="pct"/>
          </w:tcPr>
          <w:p w:rsidR="007C611B" w:rsidRPr="00FF58C9" w:rsidRDefault="007C611B" w:rsidP="00FF58C9">
            <w:pPr>
              <w:spacing w:after="0" w:line="240" w:lineRule="auto"/>
              <w:jc w:val="both"/>
              <w:rPr>
                <w:rFonts w:ascii="Times New Roman" w:hAnsi="Times New Roman" w:cs="Times New Roman"/>
                <w:sz w:val="20"/>
                <w:szCs w:val="20"/>
              </w:rPr>
            </w:pPr>
            <w:bookmarkStart w:id="14" w:name="sub_23"/>
            <w:bookmarkStart w:id="15" w:name="sub_24"/>
            <w:r w:rsidRPr="00FF58C9">
              <w:rPr>
                <w:rFonts w:ascii="Times New Roman" w:hAnsi="Times New Roman" w:cs="Times New Roman"/>
                <w:sz w:val="20"/>
                <w:szCs w:val="20"/>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7C611B" w:rsidRPr="00FF58C9" w:rsidRDefault="007C611B" w:rsidP="00FF58C9">
            <w:pPr>
              <w:tabs>
                <w:tab w:val="left" w:pos="142"/>
                <w:tab w:val="left" w:pos="720"/>
              </w:tabs>
              <w:spacing w:after="0" w:line="240" w:lineRule="auto"/>
              <w:jc w:val="both"/>
              <w:rPr>
                <w:rFonts w:ascii="Times New Roman" w:hAnsi="Times New Roman" w:cs="Times New Roman"/>
                <w:bCs/>
                <w:sz w:val="20"/>
                <w:szCs w:val="20"/>
              </w:rPr>
            </w:pPr>
            <w:bookmarkStart w:id="16" w:name="sub_29"/>
            <w:bookmarkEnd w:id="14"/>
            <w:bookmarkEnd w:id="15"/>
            <w:r w:rsidRPr="00FF58C9">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rsidR="007C611B" w:rsidRPr="00FF58C9" w:rsidRDefault="007C611B" w:rsidP="00FF58C9">
            <w:pPr>
              <w:tabs>
                <w:tab w:val="left" w:pos="142"/>
                <w:tab w:val="left" w:pos="720"/>
              </w:tabs>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3.</w:t>
            </w:r>
            <w:bookmarkEnd w:id="16"/>
            <w:r w:rsidRPr="00FF58C9">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rsidR="007C611B" w:rsidRPr="00FF58C9" w:rsidRDefault="007C611B" w:rsidP="00FF58C9">
            <w:pPr>
              <w:tabs>
                <w:tab w:val="left" w:pos="142"/>
                <w:tab w:val="left" w:pos="720"/>
              </w:tabs>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 xml:space="preserve">4. </w:t>
            </w:r>
            <w:r w:rsidRPr="00FF58C9">
              <w:rPr>
                <w:rFonts w:ascii="Times New Roman" w:eastAsia="Calibri" w:hAnsi="Times New Roman" w:cs="Times New Roman"/>
                <w:sz w:val="20"/>
                <w:szCs w:val="20"/>
              </w:rPr>
              <w:t>Повышение уровня</w:t>
            </w:r>
            <w:r w:rsidRPr="00FF58C9">
              <w:rPr>
                <w:rFonts w:ascii="Times New Roman" w:eastAsia="Calibri" w:hAnsi="Times New Roman" w:cs="Times New Roman"/>
                <w:color w:val="000000"/>
                <w:sz w:val="20"/>
                <w:szCs w:val="20"/>
              </w:rPr>
              <w:t xml:space="preserve">  правового воспитания участников дорожного движения, культуры их поведения, профилактики детского дорожно-транспортного травматизма в районе.</w:t>
            </w:r>
            <w:r w:rsidRPr="00FF58C9">
              <w:rPr>
                <w:rFonts w:ascii="Times New Roman" w:hAnsi="Times New Roman" w:cs="Times New Roman"/>
                <w:bCs/>
                <w:sz w:val="20"/>
                <w:szCs w:val="20"/>
              </w:rPr>
              <w:t xml:space="preserve"> </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7</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Перечень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подпрограмм,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включенных</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в состав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w:t>
            </w:r>
          </w:p>
        </w:tc>
        <w:tc>
          <w:tcPr>
            <w:tcW w:w="4098"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b/>
              </w:rPr>
              <w:t>Подпрограмма 1</w:t>
            </w:r>
            <w:r w:rsidRPr="00FF58C9">
              <w:rPr>
                <w:rFonts w:ascii="Times New Roman" w:hAnsi="Times New Roman" w:cs="Times New Roman"/>
              </w:rPr>
              <w:t>«Развитие дошкольного, общего и дополнительного образования детей».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b/>
              </w:rPr>
              <w:t>Подпрограмма 2</w:t>
            </w:r>
            <w:r w:rsidRPr="00FF58C9">
              <w:rPr>
                <w:rFonts w:ascii="Times New Roman" w:hAnsi="Times New Roman" w:cs="Times New Roman"/>
              </w:rPr>
              <w:t xml:space="preserve"> «Развитие системы защиты прав детей».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b/>
              </w:rPr>
              <w:t>Подпрограмма  3</w:t>
            </w:r>
            <w:r w:rsidRPr="00FF58C9">
              <w:rPr>
                <w:rFonts w:ascii="Times New Roman" w:hAnsi="Times New Roman" w:cs="Times New Roman"/>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b/>
              </w:rPr>
              <w:t xml:space="preserve">Подпрограмма 4 </w:t>
            </w:r>
            <w:r w:rsidRPr="00FF58C9">
              <w:rPr>
                <w:rFonts w:ascii="Times New Roman" w:hAnsi="Times New Roman" w:cs="Times New Roman"/>
              </w:rPr>
              <w:t>«Формирование законопослушного</w:t>
            </w:r>
            <w:r w:rsidRPr="00FF58C9">
              <w:rPr>
                <w:rFonts w:ascii="Times New Roman" w:hAnsi="Times New Roman" w:cs="Times New Roman"/>
                <w:b/>
              </w:rPr>
              <w:t xml:space="preserve"> </w:t>
            </w:r>
            <w:r w:rsidRPr="00FF58C9">
              <w:rPr>
                <w:rFonts w:ascii="Times New Roman" w:hAnsi="Times New Roman" w:cs="Times New Roman"/>
              </w:rPr>
              <w:t>поведения участников дорожного движения»</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8</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Сроки реализации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  в целом и в разрезе подпрограмм</w:t>
            </w:r>
          </w:p>
        </w:tc>
        <w:tc>
          <w:tcPr>
            <w:tcW w:w="4098"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2015 - 2025 годы</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9</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Объемы ассигнований районного бюджета муниципальной </w:t>
            </w:r>
            <w:r w:rsidRPr="00FF58C9">
              <w:rPr>
                <w:rFonts w:ascii="Times New Roman" w:hAnsi="Times New Roman" w:cs="Times New Roman"/>
              </w:rPr>
              <w:lastRenderedPageBreak/>
              <w:t xml:space="preserve">программы (с расшифровкой по годам ее реализации), а также прогнозные объемы средств, привлекаемых из других источников      </w:t>
            </w:r>
          </w:p>
        </w:tc>
        <w:tc>
          <w:tcPr>
            <w:tcW w:w="4098"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lastRenderedPageBreak/>
              <w:t xml:space="preserve">Прогнозный объем финансового обеспечения программы составит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b/>
                <w:color w:val="000000"/>
                <w:sz w:val="20"/>
                <w:szCs w:val="20"/>
              </w:rPr>
              <w:t xml:space="preserve">3 822 788, 54 </w:t>
            </w:r>
            <w:r w:rsidRPr="00FF58C9">
              <w:rPr>
                <w:rFonts w:ascii="Times New Roman" w:hAnsi="Times New Roman" w:cs="Times New Roman"/>
                <w:sz w:val="20"/>
                <w:szCs w:val="20"/>
              </w:rPr>
              <w:t>тыс. рублей, в том числе в разрезе  подпрограмм:</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подпрограмма 1 – </w:t>
            </w:r>
            <w:r w:rsidRPr="00FF58C9">
              <w:rPr>
                <w:rFonts w:ascii="Times New Roman" w:hAnsi="Times New Roman" w:cs="Times New Roman"/>
                <w:b/>
                <w:color w:val="000000"/>
              </w:rPr>
              <w:t>180 241,48</w:t>
            </w:r>
            <w:r w:rsidRPr="00FF58C9">
              <w:rPr>
                <w:rFonts w:ascii="Times New Roman" w:hAnsi="Times New Roman" w:cs="Times New Roman"/>
                <w:color w:val="000000"/>
              </w:rPr>
              <w:t xml:space="preserve"> </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 xml:space="preserve">подпрограмма 2 – </w:t>
            </w:r>
            <w:r w:rsidRPr="00FF58C9">
              <w:rPr>
                <w:rFonts w:ascii="Times New Roman" w:hAnsi="Times New Roman" w:cs="Times New Roman"/>
                <w:b/>
              </w:rPr>
              <w:t xml:space="preserve">7 926, 23 </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 xml:space="preserve">подпрограмма 3 – </w:t>
            </w:r>
            <w:r w:rsidRPr="00FF58C9">
              <w:rPr>
                <w:rFonts w:ascii="Times New Roman" w:hAnsi="Times New Roman" w:cs="Times New Roman"/>
                <w:b/>
              </w:rPr>
              <w:t xml:space="preserve">3 634 201, 83 </w:t>
            </w:r>
            <w:r w:rsidRPr="00FF58C9">
              <w:rPr>
                <w:rFonts w:ascii="Times New Roman" w:hAnsi="Times New Roman" w:cs="Times New Roman"/>
              </w:rPr>
              <w:t>тыс</w:t>
            </w:r>
            <w:r w:rsidRPr="00FF58C9">
              <w:rPr>
                <w:rFonts w:ascii="Times New Roman" w:hAnsi="Times New Roman" w:cs="Times New Roman"/>
                <w:b/>
              </w:rPr>
              <w:t>.</w:t>
            </w:r>
            <w:r w:rsidRPr="00FF58C9">
              <w:rPr>
                <w:rFonts w:ascii="Times New Roman" w:hAnsi="Times New Roman" w:cs="Times New Roman"/>
              </w:rPr>
              <w:t xml:space="preserve"> рублей;</w:t>
            </w:r>
            <w:r w:rsidR="00B865F1">
              <w:rPr>
                <w:rFonts w:ascii="Times New Roman" w:hAnsi="Times New Roman" w:cs="Times New Roman"/>
              </w:rPr>
              <w:t xml:space="preserve"> </w:t>
            </w:r>
            <w:r w:rsidRPr="00FF58C9">
              <w:rPr>
                <w:rFonts w:ascii="Times New Roman" w:hAnsi="Times New Roman" w:cs="Times New Roman"/>
              </w:rPr>
              <w:t xml:space="preserve">подпрограмма 4- </w:t>
            </w:r>
            <w:r w:rsidRPr="00FF58C9">
              <w:rPr>
                <w:rFonts w:ascii="Times New Roman" w:hAnsi="Times New Roman" w:cs="Times New Roman"/>
                <w:b/>
              </w:rPr>
              <w:t xml:space="preserve">419,0 </w:t>
            </w:r>
            <w:r w:rsidRPr="00FF58C9">
              <w:rPr>
                <w:rFonts w:ascii="Times New Roman" w:hAnsi="Times New Roman" w:cs="Times New Roman"/>
              </w:rPr>
              <w:t>тыс., руб.</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Планируемые общие затраты на реализацию программы  по годам и источникам </w:t>
            </w:r>
            <w:r w:rsidRPr="00FF58C9">
              <w:rPr>
                <w:rFonts w:ascii="Times New Roman" w:hAnsi="Times New Roman" w:cs="Times New Roman"/>
              </w:rPr>
              <w:lastRenderedPageBreak/>
              <w:t>финансирования:</w:t>
            </w:r>
          </w:p>
          <w:p w:rsidR="007C611B" w:rsidRPr="00FF58C9" w:rsidRDefault="007C611B" w:rsidP="00B865F1">
            <w:pPr>
              <w:pStyle w:val="ConsPlusCell"/>
              <w:jc w:val="both"/>
              <w:rPr>
                <w:rFonts w:ascii="Times New Roman" w:hAnsi="Times New Roman" w:cs="Times New Roman"/>
              </w:rPr>
            </w:pPr>
            <w:r w:rsidRPr="00FF58C9">
              <w:rPr>
                <w:rFonts w:ascii="Times New Roman" w:hAnsi="Times New Roman" w:cs="Times New Roman"/>
              </w:rPr>
              <w:t xml:space="preserve">за счет средств районного бюджета – </w:t>
            </w:r>
            <w:r w:rsidRPr="00FF58C9">
              <w:rPr>
                <w:rFonts w:ascii="Times New Roman" w:hAnsi="Times New Roman" w:cs="Times New Roman"/>
                <w:b/>
              </w:rPr>
              <w:t xml:space="preserve">1 393 807, 87 </w:t>
            </w:r>
            <w:r w:rsidRPr="00FF58C9">
              <w:rPr>
                <w:rFonts w:ascii="Times New Roman" w:hAnsi="Times New Roman" w:cs="Times New Roman"/>
              </w:rPr>
              <w:t>тыс. рублей, в том числе:</w:t>
            </w:r>
            <w:r w:rsidR="00B865F1">
              <w:rPr>
                <w:rFonts w:ascii="Times New Roman" w:hAnsi="Times New Roman" w:cs="Times New Roman"/>
              </w:rPr>
              <w:t xml:space="preserve"> </w:t>
            </w:r>
            <w:r w:rsidRPr="00FF58C9">
              <w:rPr>
                <w:rFonts w:ascii="Times New Roman" w:hAnsi="Times New Roman" w:cs="Times New Roman"/>
              </w:rPr>
              <w:t>2015 –</w:t>
            </w:r>
            <w:r w:rsidRPr="00FF58C9">
              <w:rPr>
                <w:rFonts w:ascii="Times New Roman" w:hAnsi="Times New Roman" w:cs="Times New Roman"/>
                <w:b/>
              </w:rPr>
              <w:t xml:space="preserve">78 026, 80 </w:t>
            </w:r>
            <w:r w:rsidRPr="00FF58C9">
              <w:rPr>
                <w:rFonts w:ascii="Times New Roman" w:hAnsi="Times New Roman" w:cs="Times New Roman"/>
                <w:bCs/>
              </w:rPr>
              <w:t>т</w:t>
            </w:r>
            <w:r w:rsidRPr="00FF58C9">
              <w:rPr>
                <w:rFonts w:ascii="Times New Roman" w:hAnsi="Times New Roman" w:cs="Times New Roman"/>
              </w:rPr>
              <w:t>ыс. рублей;</w:t>
            </w:r>
            <w:r w:rsidR="00B865F1">
              <w:rPr>
                <w:rFonts w:ascii="Times New Roman" w:hAnsi="Times New Roman" w:cs="Times New Roman"/>
              </w:rPr>
              <w:t xml:space="preserve"> </w:t>
            </w:r>
            <w:r w:rsidRPr="00FF58C9">
              <w:rPr>
                <w:rFonts w:ascii="Times New Roman" w:hAnsi="Times New Roman" w:cs="Times New Roman"/>
              </w:rPr>
              <w:t>2016 –</w:t>
            </w:r>
            <w:r w:rsidRPr="00FF58C9">
              <w:rPr>
                <w:rFonts w:ascii="Times New Roman" w:hAnsi="Times New Roman" w:cs="Times New Roman"/>
                <w:b/>
              </w:rPr>
              <w:t xml:space="preserve">98 858, 14 </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2017 –</w:t>
            </w:r>
            <w:r w:rsidRPr="00FF58C9">
              <w:rPr>
                <w:rFonts w:ascii="Times New Roman" w:hAnsi="Times New Roman" w:cs="Times New Roman"/>
                <w:b/>
              </w:rPr>
              <w:t>93  624, 72</w:t>
            </w:r>
            <w:r w:rsidRPr="00FF58C9">
              <w:rPr>
                <w:rFonts w:ascii="Times New Roman" w:hAnsi="Times New Roman" w:cs="Times New Roman"/>
              </w:rPr>
              <w:t xml:space="preserve"> тыс. рублей;</w:t>
            </w:r>
            <w:r w:rsidR="00B865F1">
              <w:rPr>
                <w:rFonts w:ascii="Times New Roman" w:hAnsi="Times New Roman" w:cs="Times New Roman"/>
              </w:rPr>
              <w:t xml:space="preserve"> </w:t>
            </w:r>
            <w:r w:rsidRPr="00FF58C9">
              <w:rPr>
                <w:rFonts w:ascii="Times New Roman" w:hAnsi="Times New Roman" w:cs="Times New Roman"/>
              </w:rPr>
              <w:t>2018 –</w:t>
            </w:r>
            <w:r w:rsidRPr="00FF58C9">
              <w:rPr>
                <w:rFonts w:ascii="Times New Roman" w:hAnsi="Times New Roman" w:cs="Times New Roman"/>
                <w:b/>
              </w:rPr>
              <w:t>150 212, 38</w:t>
            </w:r>
            <w:r w:rsidRPr="00FF58C9">
              <w:rPr>
                <w:rFonts w:ascii="Times New Roman" w:hAnsi="Times New Roman" w:cs="Times New Roman"/>
              </w:rPr>
              <w:t xml:space="preserve"> тыс. рублей;</w:t>
            </w:r>
            <w:r w:rsidR="00B865F1">
              <w:rPr>
                <w:rFonts w:ascii="Times New Roman" w:hAnsi="Times New Roman" w:cs="Times New Roman"/>
              </w:rPr>
              <w:t xml:space="preserve"> </w:t>
            </w:r>
            <w:r w:rsidRPr="00FF58C9">
              <w:rPr>
                <w:rFonts w:ascii="Times New Roman" w:hAnsi="Times New Roman" w:cs="Times New Roman"/>
              </w:rPr>
              <w:t>2019 –</w:t>
            </w:r>
            <w:r w:rsidRPr="00FF58C9">
              <w:rPr>
                <w:rFonts w:ascii="Times New Roman" w:hAnsi="Times New Roman" w:cs="Times New Roman"/>
                <w:b/>
              </w:rPr>
              <w:t xml:space="preserve"> </w:t>
            </w:r>
            <w:r w:rsidRPr="00FF58C9">
              <w:rPr>
                <w:rFonts w:ascii="Times New Roman" w:hAnsi="Times New Roman" w:cs="Times New Roman"/>
                <w:b/>
                <w:color w:val="000000"/>
              </w:rPr>
              <w:t>144 448, 47</w:t>
            </w:r>
            <w:r w:rsidRPr="00FF58C9">
              <w:rPr>
                <w:rFonts w:ascii="Times New Roman" w:hAnsi="Times New Roman" w:cs="Times New Roman"/>
                <w:color w:val="000000"/>
              </w:rPr>
              <w:t xml:space="preserve"> </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2020 –</w:t>
            </w:r>
            <w:r w:rsidRPr="00FF58C9">
              <w:rPr>
                <w:rFonts w:ascii="Times New Roman" w:hAnsi="Times New Roman" w:cs="Times New Roman"/>
                <w:b/>
              </w:rPr>
              <w:t xml:space="preserve"> </w:t>
            </w:r>
            <w:r w:rsidRPr="00FF58C9">
              <w:rPr>
                <w:rFonts w:ascii="Times New Roman" w:hAnsi="Times New Roman" w:cs="Times New Roman"/>
                <w:b/>
                <w:color w:val="000000"/>
              </w:rPr>
              <w:t>270 725,46</w:t>
            </w:r>
            <w:r w:rsidRPr="00FF58C9">
              <w:rPr>
                <w:rFonts w:ascii="Times New Roman" w:hAnsi="Times New Roman" w:cs="Times New Roman"/>
                <w:color w:val="000000"/>
              </w:rPr>
              <w:t xml:space="preserve"> </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 xml:space="preserve">2021 – </w:t>
            </w:r>
            <w:r w:rsidRPr="00FF58C9">
              <w:rPr>
                <w:rFonts w:ascii="Times New Roman" w:hAnsi="Times New Roman" w:cs="Times New Roman"/>
                <w:b/>
                <w:color w:val="000000"/>
              </w:rPr>
              <w:t>155 510,40</w:t>
            </w:r>
            <w:r w:rsidRPr="00FF58C9">
              <w:rPr>
                <w:rFonts w:ascii="Times New Roman" w:hAnsi="Times New Roman" w:cs="Times New Roman"/>
                <w:b/>
              </w:rPr>
              <w:t xml:space="preserve"> </w:t>
            </w:r>
            <w:r w:rsidRPr="00FF58C9">
              <w:rPr>
                <w:rFonts w:ascii="Times New Roman" w:hAnsi="Times New Roman" w:cs="Times New Roman"/>
              </w:rPr>
              <w:t xml:space="preserve">тыс. рублей; </w:t>
            </w:r>
            <w:r w:rsidR="00B865F1">
              <w:rPr>
                <w:rFonts w:ascii="Times New Roman" w:hAnsi="Times New Roman" w:cs="Times New Roman"/>
              </w:rPr>
              <w:t xml:space="preserve"> </w:t>
            </w:r>
            <w:r w:rsidRPr="00FF58C9">
              <w:rPr>
                <w:rFonts w:ascii="Times New Roman" w:hAnsi="Times New Roman" w:cs="Times New Roman"/>
              </w:rPr>
              <w:t xml:space="preserve">2022 – </w:t>
            </w:r>
            <w:r w:rsidRPr="00FF58C9">
              <w:rPr>
                <w:rFonts w:ascii="Times New Roman" w:hAnsi="Times New Roman" w:cs="Times New Roman"/>
                <w:b/>
                <w:color w:val="000000"/>
              </w:rPr>
              <w:t>98 132,80</w:t>
            </w:r>
            <w:r w:rsidRPr="00FF58C9">
              <w:rPr>
                <w:rFonts w:ascii="Times New Roman" w:hAnsi="Times New Roman" w:cs="Times New Roman"/>
                <w:b/>
              </w:rPr>
              <w:t xml:space="preserve"> </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 xml:space="preserve">2023 - </w:t>
            </w:r>
            <w:r w:rsidRPr="00FF58C9">
              <w:rPr>
                <w:rFonts w:ascii="Times New Roman" w:hAnsi="Times New Roman" w:cs="Times New Roman"/>
                <w:b/>
                <w:color w:val="000000"/>
              </w:rPr>
              <w:t>101 422,90</w:t>
            </w:r>
            <w:r w:rsidRPr="00FF58C9">
              <w:rPr>
                <w:rFonts w:ascii="Times New Roman" w:hAnsi="Times New Roman" w:cs="Times New Roman"/>
                <w:b/>
              </w:rPr>
              <w:t xml:space="preserve"> </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 xml:space="preserve">2024 - </w:t>
            </w:r>
            <w:r w:rsidRPr="00FF58C9">
              <w:rPr>
                <w:rFonts w:ascii="Times New Roman" w:hAnsi="Times New Roman" w:cs="Times New Roman"/>
                <w:b/>
                <w:color w:val="000000"/>
              </w:rPr>
              <w:t>101 422,90</w:t>
            </w:r>
            <w:r w:rsidRPr="00FF58C9">
              <w:rPr>
                <w:rFonts w:ascii="Times New Roman" w:hAnsi="Times New Roman" w:cs="Times New Roman"/>
              </w:rPr>
              <w:t>тыс. рублей;</w:t>
            </w:r>
            <w:r w:rsidR="00B865F1">
              <w:rPr>
                <w:rFonts w:ascii="Times New Roman" w:hAnsi="Times New Roman" w:cs="Times New Roman"/>
              </w:rPr>
              <w:t xml:space="preserve"> </w:t>
            </w:r>
            <w:r w:rsidRPr="00FF58C9">
              <w:rPr>
                <w:rFonts w:ascii="Times New Roman" w:hAnsi="Times New Roman" w:cs="Times New Roman"/>
              </w:rPr>
              <w:t xml:space="preserve">2025 - </w:t>
            </w:r>
            <w:r w:rsidRPr="00FF58C9">
              <w:rPr>
                <w:rFonts w:ascii="Times New Roman" w:hAnsi="Times New Roman" w:cs="Times New Roman"/>
                <w:b/>
                <w:color w:val="000000"/>
              </w:rPr>
              <w:t>101 422,90</w:t>
            </w:r>
            <w:r w:rsidRPr="00FF58C9">
              <w:rPr>
                <w:rFonts w:ascii="Times New Roman" w:hAnsi="Times New Roman" w:cs="Times New Roman"/>
              </w:rPr>
              <w:t>тыс. рублей.</w:t>
            </w:r>
          </w:p>
        </w:tc>
      </w:tr>
      <w:tr w:rsidR="007C611B" w:rsidRPr="00FF58C9" w:rsidTr="00440F3E">
        <w:trPr>
          <w:trHeight w:val="20"/>
          <w:tblCellSpacing w:w="5" w:type="nil"/>
          <w:jc w:val="center"/>
        </w:trPr>
        <w:tc>
          <w:tcPr>
            <w:tcW w:w="167"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lastRenderedPageBreak/>
              <w:t>10</w:t>
            </w:r>
          </w:p>
        </w:tc>
        <w:tc>
          <w:tcPr>
            <w:tcW w:w="735" w:type="pct"/>
          </w:tcPr>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 xml:space="preserve">Ожидаемые </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конечные</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результаты</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реализации</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муниципальной</w:t>
            </w:r>
          </w:p>
          <w:p w:rsidR="007C611B" w:rsidRPr="00FF58C9" w:rsidRDefault="007C611B" w:rsidP="00FF58C9">
            <w:pPr>
              <w:pStyle w:val="ConsPlusCell"/>
              <w:jc w:val="both"/>
              <w:rPr>
                <w:rFonts w:ascii="Times New Roman" w:hAnsi="Times New Roman" w:cs="Times New Roman"/>
              </w:rPr>
            </w:pPr>
            <w:r w:rsidRPr="00FF58C9">
              <w:rPr>
                <w:rFonts w:ascii="Times New Roman" w:hAnsi="Times New Roman" w:cs="Times New Roman"/>
              </w:rPr>
              <w:t>программы</w:t>
            </w:r>
          </w:p>
        </w:tc>
        <w:tc>
          <w:tcPr>
            <w:tcW w:w="4098"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В результате реализации районной  программы  к 2025 году предполагается:</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1.Обеспечить возможностью получать качественные услуги дошкольного образования 100 %  детей в возрасте от 3 до 7 лет;</w:t>
            </w:r>
            <w:r w:rsidR="00B865F1">
              <w:rPr>
                <w:rFonts w:ascii="Times New Roman" w:hAnsi="Times New Roman" w:cs="Times New Roman"/>
                <w:bCs/>
                <w:sz w:val="20"/>
                <w:szCs w:val="20"/>
              </w:rPr>
              <w:t xml:space="preserve"> </w:t>
            </w:r>
            <w:r w:rsidRPr="00FF58C9">
              <w:rPr>
                <w:rFonts w:ascii="Times New Roman" w:hAnsi="Times New Roman" w:cs="Times New Roman"/>
                <w:bCs/>
                <w:sz w:val="20"/>
                <w:szCs w:val="20"/>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r w:rsidR="00B865F1">
              <w:rPr>
                <w:rFonts w:ascii="Times New Roman" w:hAnsi="Times New Roman" w:cs="Times New Roman"/>
                <w:bCs/>
                <w:sz w:val="20"/>
                <w:szCs w:val="20"/>
              </w:rPr>
              <w:t xml:space="preserve"> </w:t>
            </w:r>
            <w:r w:rsidRPr="00FF58C9">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r w:rsidR="00B865F1">
              <w:rPr>
                <w:rFonts w:ascii="Times New Roman" w:hAnsi="Times New Roman" w:cs="Times New Roman"/>
                <w:bCs/>
                <w:sz w:val="20"/>
                <w:szCs w:val="20"/>
              </w:rPr>
              <w:t xml:space="preserve"> </w:t>
            </w:r>
            <w:r w:rsidRPr="00FF58C9">
              <w:rPr>
                <w:rFonts w:ascii="Times New Roman" w:hAnsi="Times New Roman" w:cs="Times New Roman"/>
                <w:bCs/>
                <w:sz w:val="20"/>
                <w:szCs w:val="20"/>
              </w:rPr>
              <w:t>4.Повысить качество общего образования.</w:t>
            </w:r>
          </w:p>
          <w:p w:rsidR="007C611B" w:rsidRPr="00FF58C9" w:rsidRDefault="007C611B" w:rsidP="00B865F1">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r w:rsidR="00B865F1">
              <w:rPr>
                <w:rFonts w:ascii="Times New Roman" w:hAnsi="Times New Roman" w:cs="Times New Roman"/>
                <w:bCs/>
                <w:sz w:val="20"/>
                <w:szCs w:val="20"/>
              </w:rPr>
              <w:t xml:space="preserve"> </w:t>
            </w:r>
            <w:r w:rsidRPr="00FF58C9">
              <w:rPr>
                <w:rFonts w:ascii="Times New Roman" w:hAnsi="Times New Roman" w:cs="Times New Roman"/>
                <w:bCs/>
                <w:sz w:val="20"/>
                <w:szCs w:val="20"/>
              </w:rPr>
              <w:t>6.Сократить количество дорожно-транспортных происшествий с детьми.</w:t>
            </w:r>
          </w:p>
        </w:tc>
      </w:tr>
    </w:tbl>
    <w:p w:rsidR="007C611B" w:rsidRPr="00FF58C9" w:rsidRDefault="007C611B" w:rsidP="00FF58C9">
      <w:pPr>
        <w:pStyle w:val="ConsPlusNormal"/>
        <w:jc w:val="both"/>
        <w:outlineLvl w:val="2"/>
        <w:rPr>
          <w:rFonts w:ascii="Times New Roman" w:hAnsi="Times New Roman" w:cs="Times New Roman"/>
          <w:b/>
          <w:sz w:val="20"/>
        </w:rPr>
      </w:pPr>
      <w:r w:rsidRPr="00FF58C9">
        <w:rPr>
          <w:rFonts w:ascii="Times New Roman" w:hAnsi="Times New Roman" w:cs="Times New Roman"/>
          <w:b/>
          <w:sz w:val="20"/>
        </w:rPr>
        <w:t>1. Характеристика сферы реализации муниципальной программы</w:t>
      </w:r>
      <w:r w:rsidR="00440F3E" w:rsidRPr="00FF58C9">
        <w:rPr>
          <w:rFonts w:ascii="Times New Roman" w:hAnsi="Times New Roman" w:cs="Times New Roman"/>
          <w:b/>
          <w:sz w:val="20"/>
        </w:rPr>
        <w:t xml:space="preserve"> </w:t>
      </w:r>
      <w:r w:rsidRPr="00FF58C9">
        <w:rPr>
          <w:rFonts w:ascii="Times New Roman" w:hAnsi="Times New Roman" w:cs="Times New Roman"/>
          <w:sz w:val="20"/>
        </w:rPr>
        <w:t xml:space="preserve">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Pr="00FF58C9">
        <w:rPr>
          <w:rFonts w:ascii="Times New Roman" w:hAnsi="Times New Roman" w:cs="Times New Roman"/>
          <w:kern w:val="28"/>
          <w:sz w:val="20"/>
        </w:rPr>
        <w:t>Наиболее значимым результатом, достигнутым в общем образовании района, стало доведение размера с</w:t>
      </w:r>
      <w:r w:rsidRPr="00FF58C9">
        <w:rPr>
          <w:rFonts w:ascii="Times New Roman" w:eastAsia="HiddenHorzOCR" w:hAnsi="Times New Roman" w:cs="Times New Roman"/>
          <w:sz w:val="20"/>
        </w:rPr>
        <w:t xml:space="preserve">редней заработной платы педагогических работников  до уровня средней заработной платы в области, который теперь необходимо сохранить.В общеобразовательных  организациях </w:t>
      </w:r>
      <w:r w:rsidRPr="00FF58C9">
        <w:rPr>
          <w:rFonts w:ascii="Times New Roman" w:hAnsi="Times New Roman" w:cs="Times New Roman"/>
          <w:sz w:val="20"/>
        </w:rPr>
        <w:t>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Обеспечение доступности качественного общего образования достигается  путем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r w:rsidR="00440F3E" w:rsidRPr="00FF58C9">
        <w:rPr>
          <w:rFonts w:ascii="Times New Roman" w:hAnsi="Times New Roman" w:cs="Times New Roman"/>
          <w:sz w:val="20"/>
        </w:rPr>
        <w:t xml:space="preserve"> </w:t>
      </w:r>
      <w:r w:rsidRPr="00FF58C9">
        <w:rPr>
          <w:rFonts w:ascii="Times New Roman" w:hAnsi="Times New Roman" w:cs="Times New Roman"/>
          <w:sz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sidR="00440F3E" w:rsidRPr="00FF58C9">
        <w:rPr>
          <w:rFonts w:ascii="Times New Roman" w:hAnsi="Times New Roman" w:cs="Times New Roman"/>
          <w:sz w:val="20"/>
        </w:rPr>
        <w:t xml:space="preserve"> </w:t>
      </w:r>
      <w:r w:rsidRPr="00FF58C9">
        <w:rPr>
          <w:rFonts w:ascii="Times New Roman" w:hAnsi="Times New Roman" w:cs="Times New Roman"/>
          <w:sz w:val="20"/>
        </w:rPr>
        <w:t>Одним из приоритетных направлений деятельности является социальная поддержка детей-сирот и детей, оставшихся без попечения родителей.</w:t>
      </w:r>
      <w:r w:rsidR="00440F3E" w:rsidRPr="00FF58C9">
        <w:rPr>
          <w:rFonts w:ascii="Times New Roman" w:hAnsi="Times New Roman" w:cs="Times New Roman"/>
          <w:sz w:val="20"/>
        </w:rPr>
        <w:t xml:space="preserve"> </w:t>
      </w:r>
      <w:r w:rsidRPr="00FF58C9">
        <w:rPr>
          <w:rFonts w:ascii="Times New Roman" w:hAnsi="Times New Roman" w:cs="Times New Roman"/>
          <w:sz w:val="20"/>
        </w:rPr>
        <w:t>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района. Несмотря на определенные достижения, дальнейшее развитие  сферы образования района сдерживается рядом проблем.</w:t>
      </w:r>
      <w:r w:rsidR="00440F3E" w:rsidRPr="00FF58C9">
        <w:rPr>
          <w:rFonts w:ascii="Times New Roman" w:hAnsi="Times New Roman" w:cs="Times New Roman"/>
          <w:sz w:val="20"/>
        </w:rPr>
        <w:t xml:space="preserve"> </w:t>
      </w:r>
      <w:r w:rsidRPr="00FF58C9">
        <w:rPr>
          <w:rFonts w:ascii="Times New Roman" w:hAnsi="Times New Roman" w:cs="Times New Roman"/>
          <w:sz w:val="20"/>
        </w:rPr>
        <w:t xml:space="preserve">Достаточно медленно происходит обновление педагогического корпуса. </w:t>
      </w:r>
      <w:r w:rsidRPr="00FF58C9">
        <w:rPr>
          <w:rFonts w:ascii="Times New Roman" w:hAnsi="Times New Roman" w:cs="Times New Roman"/>
          <w:bCs/>
          <w:sz w:val="20"/>
        </w:rPr>
        <w:t>Снижается престиж профессии педагога.</w:t>
      </w:r>
      <w:r w:rsidR="00440F3E" w:rsidRPr="00FF58C9">
        <w:rPr>
          <w:rFonts w:ascii="Times New Roman" w:hAnsi="Times New Roman" w:cs="Times New Roman"/>
          <w:bCs/>
          <w:sz w:val="20"/>
        </w:rPr>
        <w:t xml:space="preserve"> </w:t>
      </w:r>
      <w:r w:rsidRPr="00FF58C9">
        <w:rPr>
          <w:rFonts w:ascii="Times New Roman" w:hAnsi="Times New Roman" w:cs="Times New Roman"/>
          <w:bCs/>
          <w:sz w:val="20"/>
        </w:rPr>
        <w:t>Негативное влияние на развитие системы образования  оказывает</w:t>
      </w:r>
      <w:r w:rsidRPr="00FF58C9">
        <w:rPr>
          <w:rFonts w:ascii="Times New Roman" w:hAnsi="Times New Roman" w:cs="Times New Roman"/>
          <w:sz w:val="20"/>
        </w:rPr>
        <w:t xml:space="preserve"> возрастной и гендерный дисбаланс. Уровень мобильности и гибкости</w:t>
      </w:r>
      <w:r w:rsidRPr="00FF58C9">
        <w:rPr>
          <w:rFonts w:ascii="Times New Roman" w:hAnsi="Times New Roman" w:cs="Times New Roman"/>
          <w:bCs/>
          <w:sz w:val="20"/>
        </w:rPr>
        <w:t xml:space="preserve">  системы подготовки, переподготовки и повышения квалификации работников образовательных учреждений не</w:t>
      </w:r>
      <w:r w:rsidRPr="00FF58C9">
        <w:rPr>
          <w:rFonts w:ascii="Times New Roman" w:hAnsi="Times New Roman" w:cs="Times New Roman"/>
          <w:sz w:val="20"/>
        </w:rPr>
        <w:t xml:space="preserve"> соответствует требованиям стандартов компетенций педагогов, персональному запросу семьи и общества на образовательные услуги.</w:t>
      </w:r>
      <w:r w:rsidR="00440F3E" w:rsidRPr="00FF58C9">
        <w:rPr>
          <w:rFonts w:ascii="Times New Roman" w:hAnsi="Times New Roman" w:cs="Times New Roman"/>
          <w:sz w:val="20"/>
        </w:rPr>
        <w:t xml:space="preserve"> </w:t>
      </w:r>
      <w:r w:rsidRPr="00FF58C9">
        <w:rPr>
          <w:rFonts w:ascii="Times New Roman" w:hAnsi="Times New Roman" w:cs="Times New Roman"/>
          <w:sz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440F3E" w:rsidRPr="00FF58C9">
        <w:rPr>
          <w:rFonts w:ascii="Times New Roman" w:hAnsi="Times New Roman" w:cs="Times New Roman"/>
          <w:sz w:val="20"/>
        </w:rPr>
        <w:t xml:space="preserve"> </w:t>
      </w:r>
      <w:r w:rsidRPr="00FF58C9">
        <w:rPr>
          <w:rFonts w:ascii="Times New Roman" w:hAnsi="Times New Roman" w:cs="Times New Roman"/>
          <w:sz w:val="20"/>
        </w:rPr>
        <w:t>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440F3E" w:rsidRPr="00FF58C9">
        <w:rPr>
          <w:rFonts w:ascii="Times New Roman" w:hAnsi="Times New Roman" w:cs="Times New Roman"/>
          <w:sz w:val="20"/>
        </w:rPr>
        <w:t xml:space="preserve"> </w:t>
      </w:r>
      <w:r w:rsidRPr="00FF58C9">
        <w:rPr>
          <w:rFonts w:ascii="Times New Roman" w:hAnsi="Times New Roman" w:cs="Times New Roman"/>
          <w:sz w:val="20"/>
        </w:rPr>
        <w:t>Материально-техническое состояние некоторых общеобразовательных учреждений по-прежнему   не отвечает современным требованиям.</w:t>
      </w:r>
      <w:r w:rsidR="00440F3E" w:rsidRPr="00FF58C9">
        <w:rPr>
          <w:rFonts w:ascii="Times New Roman" w:hAnsi="Times New Roman" w:cs="Times New Roman"/>
          <w:sz w:val="20"/>
        </w:rPr>
        <w:t xml:space="preserve"> </w:t>
      </w:r>
      <w:r w:rsidRPr="00FF58C9">
        <w:rPr>
          <w:rFonts w:ascii="Times New Roman" w:hAnsi="Times New Roman" w:cs="Times New Roman"/>
          <w:sz w:val="20"/>
        </w:rPr>
        <w:t>Сдерживающими факторами  повышения  эффективности работы учреждений дополнительного образования выступают следующие:</w:t>
      </w:r>
      <w:r w:rsidR="00440F3E" w:rsidRPr="00FF58C9">
        <w:rPr>
          <w:rFonts w:ascii="Times New Roman" w:hAnsi="Times New Roman" w:cs="Times New Roman"/>
          <w:sz w:val="20"/>
        </w:rPr>
        <w:t xml:space="preserve"> </w:t>
      </w:r>
      <w:r w:rsidRPr="00FF58C9">
        <w:rPr>
          <w:rFonts w:ascii="Times New Roman" w:hAnsi="Times New Roman" w:cs="Times New Roman"/>
          <w:sz w:val="20"/>
        </w:rPr>
        <w:t>недостаточная доступность качественных образовательных услуг, особенно в сельской местности;</w:t>
      </w:r>
      <w:r w:rsidR="00440F3E" w:rsidRPr="00FF58C9">
        <w:rPr>
          <w:rFonts w:ascii="Times New Roman" w:hAnsi="Times New Roman" w:cs="Times New Roman"/>
          <w:sz w:val="20"/>
        </w:rPr>
        <w:t xml:space="preserve"> </w:t>
      </w:r>
      <w:r w:rsidRPr="00FF58C9">
        <w:rPr>
          <w:rFonts w:ascii="Times New Roman" w:hAnsi="Times New Roman" w:cs="Times New Roman"/>
          <w:sz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440F3E" w:rsidRPr="00FF58C9">
        <w:rPr>
          <w:rFonts w:ascii="Times New Roman" w:hAnsi="Times New Roman" w:cs="Times New Roman"/>
          <w:sz w:val="20"/>
        </w:rPr>
        <w:t xml:space="preserve"> </w:t>
      </w:r>
      <w:r w:rsidRPr="00FF58C9">
        <w:rPr>
          <w:rFonts w:ascii="Times New Roman" w:hAnsi="Times New Roman" w:cs="Times New Roman"/>
          <w:sz w:val="20"/>
        </w:rPr>
        <w:t xml:space="preserve">В общеобразовательных </w:t>
      </w:r>
      <w:r w:rsidRPr="00FF58C9">
        <w:rPr>
          <w:rFonts w:ascii="Times New Roman" w:hAnsi="Times New Roman" w:cs="Times New Roman"/>
          <w:sz w:val="20"/>
        </w:rPr>
        <w:lastRenderedPageBreak/>
        <w:t>учреждениях</w:t>
      </w:r>
      <w:r w:rsidRPr="00FF58C9">
        <w:rPr>
          <w:rFonts w:ascii="Times New Roman" w:hAnsi="Times New Roman" w:cs="Times New Roman"/>
          <w:bCs/>
          <w:sz w:val="20"/>
        </w:rPr>
        <w:t xml:space="preserve"> практически о</w:t>
      </w:r>
      <w:r w:rsidRPr="00FF58C9">
        <w:rPr>
          <w:rFonts w:ascii="Times New Roman" w:hAnsi="Times New Roman" w:cs="Times New Roman"/>
          <w:sz w:val="20"/>
        </w:rPr>
        <w:t>тсутствует системно - профориентационная работа.</w:t>
      </w:r>
      <w:r w:rsidR="00440F3E" w:rsidRPr="00FF58C9">
        <w:rPr>
          <w:rFonts w:ascii="Times New Roman" w:hAnsi="Times New Roman" w:cs="Times New Roman"/>
          <w:sz w:val="20"/>
        </w:rPr>
        <w:t xml:space="preserve"> </w:t>
      </w:r>
      <w:r w:rsidRPr="00FF58C9">
        <w:rPr>
          <w:rFonts w:ascii="Times New Roman" w:hAnsi="Times New Roman" w:cs="Times New Roman"/>
          <w:sz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sidR="00440F3E" w:rsidRPr="00FF58C9">
        <w:rPr>
          <w:rFonts w:ascii="Times New Roman" w:hAnsi="Times New Roman" w:cs="Times New Roman"/>
          <w:sz w:val="20"/>
        </w:rPr>
        <w:t xml:space="preserve"> </w:t>
      </w:r>
      <w:r w:rsidRPr="00FF58C9">
        <w:rPr>
          <w:rFonts w:ascii="Times New Roman" w:hAnsi="Times New Roman" w:cs="Times New Roman"/>
          <w:sz w:val="20"/>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sidR="00440F3E" w:rsidRPr="00FF58C9">
        <w:rPr>
          <w:rFonts w:ascii="Times New Roman" w:hAnsi="Times New Roman" w:cs="Times New Roman"/>
          <w:sz w:val="20"/>
        </w:rPr>
        <w:t xml:space="preserve"> </w:t>
      </w:r>
      <w:r w:rsidRPr="00FF58C9">
        <w:rPr>
          <w:rFonts w:ascii="Times New Roman" w:hAnsi="Times New Roman" w:cs="Times New Roman"/>
          <w:sz w:val="20"/>
        </w:rPr>
        <w:t>В числе проблем на управленческом уровне системы образования можно отметить следующие:</w:t>
      </w:r>
      <w:r w:rsidR="00440F3E" w:rsidRPr="00FF58C9">
        <w:rPr>
          <w:rFonts w:ascii="Times New Roman" w:hAnsi="Times New Roman" w:cs="Times New Roman"/>
          <w:sz w:val="20"/>
        </w:rPr>
        <w:t xml:space="preserve"> </w:t>
      </w:r>
      <w:r w:rsidRPr="00FF58C9">
        <w:rPr>
          <w:rFonts w:ascii="Times New Roman" w:hAnsi="Times New Roman" w:cs="Times New Roman"/>
          <w:bCs/>
          <w:sz w:val="20"/>
        </w:rPr>
        <w:t>снижение качества образования;</w:t>
      </w:r>
      <w:r w:rsidR="00440F3E" w:rsidRPr="00FF58C9">
        <w:rPr>
          <w:rFonts w:ascii="Times New Roman" w:hAnsi="Times New Roman" w:cs="Times New Roman"/>
          <w:bCs/>
          <w:sz w:val="20"/>
        </w:rPr>
        <w:t xml:space="preserve"> </w:t>
      </w:r>
      <w:r w:rsidRPr="00FF58C9">
        <w:rPr>
          <w:rFonts w:ascii="Times New Roman" w:hAnsi="Times New Roman" w:cs="Times New Roman"/>
          <w:bCs/>
          <w:sz w:val="20"/>
        </w:rPr>
        <w:t>низкая экономическая эффективность системы образования;</w:t>
      </w:r>
      <w:r w:rsidR="00440F3E" w:rsidRPr="00FF58C9">
        <w:rPr>
          <w:rFonts w:ascii="Times New Roman" w:hAnsi="Times New Roman" w:cs="Times New Roman"/>
          <w:bCs/>
          <w:sz w:val="20"/>
        </w:rPr>
        <w:t xml:space="preserve"> </w:t>
      </w:r>
      <w:r w:rsidRPr="00FF58C9">
        <w:rPr>
          <w:rFonts w:ascii="Times New Roman" w:hAnsi="Times New Roman" w:cs="Times New Roman"/>
          <w:bCs/>
          <w:sz w:val="20"/>
        </w:rPr>
        <w:t>недостатки в кадровом обеспечении системы управления образованием;</w:t>
      </w:r>
      <w:r w:rsidR="00440F3E" w:rsidRPr="00FF58C9">
        <w:rPr>
          <w:rFonts w:ascii="Times New Roman" w:hAnsi="Times New Roman" w:cs="Times New Roman"/>
          <w:bCs/>
          <w:sz w:val="20"/>
        </w:rPr>
        <w:t xml:space="preserve"> </w:t>
      </w:r>
      <w:r w:rsidRPr="00FF58C9">
        <w:rPr>
          <w:rFonts w:ascii="Times New Roman" w:hAnsi="Times New Roman" w:cs="Times New Roman"/>
          <w:sz w:val="20"/>
        </w:rPr>
        <w:t>недостаточная прозрачность системы образования для общества.</w:t>
      </w:r>
      <w:r w:rsidR="00440F3E" w:rsidRPr="00FF58C9">
        <w:rPr>
          <w:rFonts w:ascii="Times New Roman" w:hAnsi="Times New Roman" w:cs="Times New Roman"/>
          <w:sz w:val="20"/>
        </w:rPr>
        <w:t xml:space="preserve"> </w:t>
      </w:r>
      <w:r w:rsidRPr="00FF58C9">
        <w:rPr>
          <w:rFonts w:ascii="Times New Roman" w:hAnsi="Times New Roman" w:cs="Times New Roman"/>
          <w:b/>
          <w:sz w:val="20"/>
        </w:rPr>
        <w:t xml:space="preserve">2. Приоритеты государственной политики в сфере реализации </w:t>
      </w:r>
      <w:r w:rsidR="00440F3E" w:rsidRPr="00FF58C9">
        <w:rPr>
          <w:rFonts w:ascii="Times New Roman" w:hAnsi="Times New Roman" w:cs="Times New Roman"/>
          <w:b/>
          <w:sz w:val="20"/>
        </w:rPr>
        <w:t xml:space="preserve"> </w:t>
      </w:r>
      <w:r w:rsidRPr="00FF58C9">
        <w:rPr>
          <w:rFonts w:ascii="Times New Roman" w:hAnsi="Times New Roman" w:cs="Times New Roman"/>
          <w:b/>
          <w:sz w:val="20"/>
        </w:rPr>
        <w:t xml:space="preserve">муниципальной программы, цели, задачи и ожидаемые конечные </w:t>
      </w:r>
      <w:r w:rsidR="00440F3E" w:rsidRPr="00FF58C9">
        <w:rPr>
          <w:rFonts w:ascii="Times New Roman" w:hAnsi="Times New Roman" w:cs="Times New Roman"/>
          <w:b/>
          <w:sz w:val="20"/>
        </w:rPr>
        <w:t xml:space="preserve"> </w:t>
      </w:r>
      <w:r w:rsidRPr="00FF58C9">
        <w:rPr>
          <w:rFonts w:ascii="Times New Roman" w:hAnsi="Times New Roman" w:cs="Times New Roman"/>
          <w:b/>
          <w:sz w:val="20"/>
        </w:rPr>
        <w:t>результаты2.1. Приоритеты государственной политики в сфере реализации муниципальной программы</w:t>
      </w:r>
      <w:r w:rsidR="00440F3E" w:rsidRPr="00FF58C9">
        <w:rPr>
          <w:rFonts w:ascii="Times New Roman" w:hAnsi="Times New Roman" w:cs="Times New Roman"/>
          <w:b/>
          <w:sz w:val="20"/>
        </w:rPr>
        <w:t xml:space="preserve"> </w:t>
      </w:r>
      <w:r w:rsidRPr="00FF58C9">
        <w:rPr>
          <w:rFonts w:ascii="Times New Roman" w:hAnsi="Times New Roman" w:cs="Times New Roman"/>
          <w:sz w:val="20"/>
        </w:rPr>
        <w:t>Приоритеты государственной политики в сфере образования Завитинского района на период до 2025 года сформированы с учетом целей и задач, представленных в следующих стратегических документах:</w:t>
      </w:r>
      <w:r w:rsidR="00440F3E" w:rsidRPr="00FF58C9">
        <w:rPr>
          <w:rFonts w:ascii="Times New Roman" w:hAnsi="Times New Roman" w:cs="Times New Roman"/>
          <w:sz w:val="20"/>
        </w:rPr>
        <w:t xml:space="preserve"> </w:t>
      </w:r>
      <w:hyperlink r:id="rId26" w:history="1">
        <w:r w:rsidRPr="00FF58C9">
          <w:rPr>
            <w:rFonts w:ascii="Times New Roman" w:hAnsi="Times New Roman" w:cs="Times New Roman"/>
            <w:sz w:val="20"/>
          </w:rPr>
          <w:t>Концепция</w:t>
        </w:r>
      </w:hyperlink>
      <w:r w:rsidRPr="00FF58C9">
        <w:rPr>
          <w:rFonts w:ascii="Times New Roman" w:hAnsi="Times New Roman" w:cs="Times New Roman"/>
          <w:sz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sidR="00440F3E" w:rsidRPr="00FF58C9">
        <w:rPr>
          <w:rFonts w:ascii="Times New Roman" w:hAnsi="Times New Roman" w:cs="Times New Roman"/>
          <w:sz w:val="20"/>
        </w:rPr>
        <w:t xml:space="preserve"> </w:t>
      </w:r>
      <w:r w:rsidRPr="00FF58C9">
        <w:rPr>
          <w:rFonts w:ascii="Times New Roman" w:hAnsi="Times New Roman" w:cs="Times New Roman"/>
          <w:bCs/>
          <w:sz w:val="20"/>
        </w:rPr>
        <w:t>Национальная стратегия действий в интересах детей на 2012 - 2017 годы (Указ Президента Российской Федерации от 01.06.2012 № 761);</w:t>
      </w:r>
      <w:r w:rsidR="00440F3E" w:rsidRPr="00FF58C9">
        <w:rPr>
          <w:rFonts w:ascii="Times New Roman" w:hAnsi="Times New Roman" w:cs="Times New Roman"/>
          <w:bCs/>
          <w:sz w:val="20"/>
        </w:rPr>
        <w:t xml:space="preserve"> </w:t>
      </w:r>
      <w:hyperlink r:id="rId27" w:history="1">
        <w:r w:rsidRPr="00FF58C9">
          <w:rPr>
            <w:rFonts w:ascii="Times New Roman" w:hAnsi="Times New Roman" w:cs="Times New Roman"/>
            <w:sz w:val="20"/>
          </w:rPr>
          <w:t>Стратегия</w:t>
        </w:r>
      </w:hyperlink>
      <w:r w:rsidRPr="00FF58C9">
        <w:rPr>
          <w:rFonts w:ascii="Times New Roman" w:hAnsi="Times New Roman" w:cs="Times New Roman"/>
          <w:sz w:val="20"/>
        </w:rPr>
        <w:t xml:space="preserve"> развития информационного общества в Российской Федерации (утверждена Президентом Российской Федерации 07.02.2008  № Пр-212);</w:t>
      </w:r>
      <w:r w:rsidR="00440F3E" w:rsidRPr="00FF58C9">
        <w:rPr>
          <w:rFonts w:ascii="Times New Roman" w:hAnsi="Times New Roman" w:cs="Times New Roman"/>
          <w:sz w:val="20"/>
        </w:rPr>
        <w:t xml:space="preserve"> </w:t>
      </w:r>
      <w:hyperlink r:id="rId28" w:history="1">
        <w:r w:rsidRPr="00FF58C9">
          <w:rPr>
            <w:rFonts w:ascii="Times New Roman" w:hAnsi="Times New Roman" w:cs="Times New Roman"/>
            <w:sz w:val="20"/>
          </w:rPr>
          <w:t>Стратегия</w:t>
        </w:r>
      </w:hyperlink>
      <w:r w:rsidRPr="00FF58C9">
        <w:rPr>
          <w:rFonts w:ascii="Times New Roman" w:hAnsi="Times New Roman" w:cs="Times New Roman"/>
          <w:sz w:val="20"/>
        </w:rPr>
        <w:t xml:space="preserve"> национальной безопасности Российской Федерации до 2020 года (Указ Президента Российской Федерации от 12.05.2009№ 537);</w:t>
      </w:r>
      <w:r w:rsidR="00440F3E" w:rsidRPr="00FF58C9">
        <w:rPr>
          <w:rFonts w:ascii="Times New Roman" w:hAnsi="Times New Roman" w:cs="Times New Roman"/>
          <w:sz w:val="20"/>
        </w:rPr>
        <w:t xml:space="preserve"> </w:t>
      </w:r>
      <w:hyperlink r:id="rId29" w:history="1">
        <w:r w:rsidRPr="00FF58C9">
          <w:rPr>
            <w:rFonts w:ascii="Times New Roman" w:hAnsi="Times New Roman" w:cs="Times New Roman"/>
            <w:sz w:val="20"/>
          </w:rPr>
          <w:t>Стратегия</w:t>
        </w:r>
      </w:hyperlink>
      <w:r w:rsidRPr="00FF58C9">
        <w:rPr>
          <w:rFonts w:ascii="Times New Roman" w:hAnsi="Times New Roman" w:cs="Times New Roman"/>
          <w:sz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sidR="00440F3E" w:rsidRPr="00FF58C9">
        <w:rPr>
          <w:rFonts w:ascii="Times New Roman" w:hAnsi="Times New Roman" w:cs="Times New Roman"/>
          <w:sz w:val="20"/>
        </w:rPr>
        <w:t xml:space="preserve"> </w:t>
      </w:r>
      <w:hyperlink r:id="rId30" w:history="1">
        <w:r w:rsidRPr="00FF58C9">
          <w:rPr>
            <w:rFonts w:ascii="Times New Roman" w:hAnsi="Times New Roman" w:cs="Times New Roman"/>
            <w:sz w:val="20"/>
          </w:rPr>
          <w:t>Стратегия</w:t>
        </w:r>
      </w:hyperlink>
      <w:r w:rsidRPr="00FF58C9">
        <w:rPr>
          <w:rFonts w:ascii="Times New Roman" w:hAnsi="Times New Roman" w:cs="Times New Roman"/>
          <w:sz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sidR="00440F3E" w:rsidRPr="00FF58C9">
        <w:rPr>
          <w:rFonts w:ascii="Times New Roman" w:hAnsi="Times New Roman" w:cs="Times New Roman"/>
          <w:sz w:val="20"/>
        </w:rPr>
        <w:t xml:space="preserve"> </w:t>
      </w:r>
      <w:hyperlink r:id="rId31" w:history="1">
        <w:r w:rsidRPr="00FF58C9">
          <w:rPr>
            <w:rFonts w:ascii="Times New Roman" w:hAnsi="Times New Roman" w:cs="Times New Roman"/>
            <w:sz w:val="20"/>
          </w:rPr>
          <w:t>Стратегия</w:t>
        </w:r>
      </w:hyperlink>
      <w:r w:rsidRPr="00FF58C9">
        <w:rPr>
          <w:rFonts w:ascii="Times New Roman" w:hAnsi="Times New Roman" w:cs="Times New Roman"/>
          <w:sz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sidR="00440F3E" w:rsidRPr="00FF58C9">
        <w:rPr>
          <w:rFonts w:ascii="Times New Roman" w:hAnsi="Times New Roman" w:cs="Times New Roman"/>
          <w:sz w:val="20"/>
        </w:rPr>
        <w:t xml:space="preserve"> </w:t>
      </w:r>
      <w:hyperlink r:id="rId32" w:history="1">
        <w:r w:rsidRPr="00FF58C9">
          <w:rPr>
            <w:rFonts w:ascii="Times New Roman" w:hAnsi="Times New Roman" w:cs="Times New Roman"/>
            <w:sz w:val="20"/>
          </w:rPr>
          <w:t>План</w:t>
        </w:r>
      </w:hyperlink>
      <w:r w:rsidRPr="00FF58C9">
        <w:rPr>
          <w:rFonts w:ascii="Times New Roman" w:hAnsi="Times New Roman" w:cs="Times New Roman"/>
          <w:sz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w:t>
      </w:r>
      <w:r w:rsidR="0051675A" w:rsidRPr="00FF58C9">
        <w:rPr>
          <w:rFonts w:ascii="Times New Roman" w:hAnsi="Times New Roman" w:cs="Times New Roman"/>
          <w:sz w:val="20"/>
        </w:rPr>
        <w:t xml:space="preserve"> </w:t>
      </w:r>
      <w:r w:rsidRPr="00FF58C9">
        <w:rPr>
          <w:rFonts w:ascii="Times New Roman" w:hAnsi="Times New Roman" w:cs="Times New Roman"/>
          <w:sz w:val="20"/>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sidR="0051675A" w:rsidRPr="00FF58C9">
        <w:rPr>
          <w:rFonts w:ascii="Times New Roman" w:hAnsi="Times New Roman" w:cs="Times New Roman"/>
          <w:sz w:val="20"/>
        </w:rPr>
        <w:t xml:space="preserve"> </w:t>
      </w:r>
      <w:r w:rsidRPr="00FF58C9">
        <w:rPr>
          <w:rFonts w:ascii="Times New Roman" w:hAnsi="Times New Roman" w:cs="Times New Roman"/>
          <w:sz w:val="20"/>
        </w:rPr>
        <w:t xml:space="preserve">Федеральная целевая </w:t>
      </w:r>
      <w:hyperlink r:id="rId33" w:history="1">
        <w:r w:rsidRPr="00FF58C9">
          <w:rPr>
            <w:rFonts w:ascii="Times New Roman" w:hAnsi="Times New Roman" w:cs="Times New Roman"/>
            <w:sz w:val="20"/>
          </w:rPr>
          <w:t>программа</w:t>
        </w:r>
      </w:hyperlink>
      <w:r w:rsidRPr="00FF58C9">
        <w:rPr>
          <w:rFonts w:ascii="Times New Roman" w:hAnsi="Times New Roman" w:cs="Times New Roman"/>
          <w:sz w:val="20"/>
        </w:rPr>
        <w:t xml:space="preserve"> развития образования на 2011 - 2015 годы (постановление Правительства Российской Федерации от 07.02.2011 № 61);федеральная целевая </w:t>
      </w:r>
      <w:hyperlink r:id="rId34" w:history="1">
        <w:r w:rsidRPr="00FF58C9">
          <w:rPr>
            <w:rFonts w:ascii="Times New Roman" w:hAnsi="Times New Roman" w:cs="Times New Roman"/>
            <w:sz w:val="20"/>
          </w:rPr>
          <w:t>программа</w:t>
        </w:r>
      </w:hyperlink>
      <w:r w:rsidRPr="00FF58C9">
        <w:rPr>
          <w:rFonts w:ascii="Times New Roman" w:hAnsi="Times New Roman" w:cs="Times New Roman"/>
          <w:sz w:val="20"/>
        </w:rPr>
        <w:t xml:space="preserve"> «Русский язык» на 2011 - 2015 годы (постановление Правительства Российской Федерации от 20.06.2011  № 492);</w:t>
      </w:r>
      <w:r w:rsidR="0051675A" w:rsidRPr="00FF58C9">
        <w:rPr>
          <w:rFonts w:ascii="Times New Roman" w:hAnsi="Times New Roman" w:cs="Times New Roman"/>
          <w:sz w:val="20"/>
        </w:rPr>
        <w:t xml:space="preserve"> </w:t>
      </w:r>
      <w:hyperlink r:id="rId35" w:history="1">
        <w:r w:rsidRPr="00FF58C9">
          <w:rPr>
            <w:rFonts w:ascii="Times New Roman" w:hAnsi="Times New Roman" w:cs="Times New Roman"/>
            <w:sz w:val="20"/>
          </w:rPr>
          <w:t>Указ</w:t>
        </w:r>
      </w:hyperlink>
      <w:r w:rsidRPr="00FF58C9">
        <w:rPr>
          <w:rFonts w:ascii="Times New Roman" w:hAnsi="Times New Roman" w:cs="Times New Roman"/>
          <w:sz w:val="20"/>
        </w:rPr>
        <w:t xml:space="preserve"> Президента Российской Федерации от 07.05. 2012 № 597 «О мероприятиях по реализации государственной социальной политики»;</w:t>
      </w:r>
      <w:r w:rsidR="0051675A" w:rsidRPr="00FF58C9">
        <w:rPr>
          <w:rFonts w:ascii="Times New Roman" w:hAnsi="Times New Roman" w:cs="Times New Roman"/>
          <w:sz w:val="20"/>
        </w:rPr>
        <w:t xml:space="preserve"> </w:t>
      </w:r>
      <w:hyperlink r:id="rId36" w:history="1">
        <w:r w:rsidRPr="00FF58C9">
          <w:rPr>
            <w:rFonts w:ascii="Times New Roman" w:hAnsi="Times New Roman" w:cs="Times New Roman"/>
            <w:sz w:val="20"/>
          </w:rPr>
          <w:t>Указ</w:t>
        </w:r>
      </w:hyperlink>
      <w:r w:rsidRPr="00FF58C9">
        <w:rPr>
          <w:rFonts w:ascii="Times New Roman" w:hAnsi="Times New Roman" w:cs="Times New Roman"/>
          <w:sz w:val="20"/>
        </w:rPr>
        <w:t xml:space="preserve"> Президента Российской Федерации от 07.05.2012  № 599 «О мерах по реализации государственной политики в области образования и науки»;</w:t>
      </w:r>
      <w:r w:rsidR="0051675A" w:rsidRPr="00FF58C9">
        <w:rPr>
          <w:rFonts w:ascii="Times New Roman" w:hAnsi="Times New Roman" w:cs="Times New Roman"/>
          <w:sz w:val="20"/>
        </w:rPr>
        <w:t xml:space="preserve"> </w:t>
      </w:r>
      <w:hyperlink r:id="rId37" w:history="1">
        <w:r w:rsidRPr="00FF58C9">
          <w:rPr>
            <w:rFonts w:ascii="Times New Roman" w:hAnsi="Times New Roman" w:cs="Times New Roman"/>
            <w:sz w:val="20"/>
          </w:rPr>
          <w:t>Указ</w:t>
        </w:r>
      </w:hyperlink>
      <w:r w:rsidRPr="00FF58C9">
        <w:rPr>
          <w:rFonts w:ascii="Times New Roman" w:hAnsi="Times New Roman" w:cs="Times New Roman"/>
          <w:sz w:val="20"/>
        </w:rPr>
        <w:t xml:space="preserve"> Президента Российской Федерации от 07.05.2012 № 602 «Об обеспечении межнационального согласия»;</w:t>
      </w:r>
      <w:r w:rsidR="0051675A" w:rsidRPr="00FF58C9">
        <w:rPr>
          <w:rFonts w:ascii="Times New Roman" w:hAnsi="Times New Roman" w:cs="Times New Roman"/>
          <w:sz w:val="20"/>
        </w:rPr>
        <w:t xml:space="preserve"> </w:t>
      </w:r>
      <w:r w:rsidRPr="00FF58C9">
        <w:rPr>
          <w:rFonts w:ascii="Times New Roman" w:hAnsi="Times New Roman" w:cs="Times New Roman"/>
          <w:bCs/>
          <w:sz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sidR="0051675A" w:rsidRPr="00FF58C9">
        <w:rPr>
          <w:rFonts w:ascii="Times New Roman" w:hAnsi="Times New Roman" w:cs="Times New Roman"/>
          <w:bCs/>
          <w:sz w:val="20"/>
        </w:rPr>
        <w:t xml:space="preserve"> </w:t>
      </w:r>
      <w:hyperlink w:anchor="Par24" w:history="1">
        <w:r w:rsidRPr="00FF58C9">
          <w:rPr>
            <w:rFonts w:ascii="Times New Roman" w:hAnsi="Times New Roman" w:cs="Times New Roman"/>
            <w:b/>
            <w:sz w:val="20"/>
          </w:rPr>
          <w:t>План</w:t>
        </w:r>
      </w:hyperlink>
      <w:r w:rsidRPr="00FF58C9">
        <w:rPr>
          <w:rFonts w:ascii="Times New Roman" w:hAnsi="Times New Roman" w:cs="Times New Roman"/>
          <w:b/>
          <w:sz w:val="20"/>
        </w:rPr>
        <w:t xml:space="preserve"> мероприятий («дорожная карта») «Изменения в отраслях социальной сферы, направленные на повышение эффективности образования и науки»(</w:t>
      </w:r>
      <w:r w:rsidRPr="00FF58C9">
        <w:rPr>
          <w:rFonts w:ascii="Times New Roman" w:hAnsi="Times New Roman" w:cs="Times New Roman"/>
          <w:b/>
          <w:bCs/>
          <w:sz w:val="20"/>
        </w:rPr>
        <w:t>распоряжение Правительства Российской Федерации от 30.12.2012 № 2620-р);</w:t>
      </w:r>
      <w:r w:rsidR="0051675A" w:rsidRPr="00FF58C9">
        <w:rPr>
          <w:rFonts w:ascii="Times New Roman" w:hAnsi="Times New Roman" w:cs="Times New Roman"/>
          <w:b/>
          <w:bCs/>
          <w:sz w:val="20"/>
        </w:rPr>
        <w:t xml:space="preserve"> </w:t>
      </w:r>
      <w:r w:rsidRPr="00FF58C9">
        <w:rPr>
          <w:rFonts w:ascii="Times New Roman" w:hAnsi="Times New Roman" w:cs="Times New Roman"/>
          <w:b/>
          <w:bCs/>
          <w:sz w:val="20"/>
        </w:rPr>
        <w:t>Стратегия социально-экономического развития Амурской области на период до 2025 года (постановление Правительства Амурской области от 13.07.2012 № 380);</w:t>
      </w:r>
      <w:r w:rsidR="0051675A" w:rsidRPr="00FF58C9">
        <w:rPr>
          <w:rFonts w:ascii="Times New Roman" w:hAnsi="Times New Roman" w:cs="Times New Roman"/>
          <w:b/>
          <w:bCs/>
          <w:sz w:val="20"/>
        </w:rPr>
        <w:t xml:space="preserve"> </w:t>
      </w:r>
      <w:r w:rsidRPr="00FF58C9">
        <w:rPr>
          <w:rFonts w:ascii="Times New Roman" w:hAnsi="Times New Roman" w:cs="Times New Roman"/>
          <w:b/>
          <w:bCs/>
          <w:sz w:val="20"/>
        </w:rPr>
        <w:t>долгосрочная целевая программа «Развитие образования Амурской области на 2012 – 2015 годы» (постановление Правительства Амурской области от 23.09.2011 № 614);</w:t>
      </w:r>
      <w:r w:rsidR="0051675A" w:rsidRPr="00FF58C9">
        <w:rPr>
          <w:rFonts w:ascii="Times New Roman" w:hAnsi="Times New Roman" w:cs="Times New Roman"/>
          <w:b/>
          <w:bCs/>
          <w:sz w:val="20"/>
        </w:rPr>
        <w:t xml:space="preserve"> </w:t>
      </w:r>
      <w:r w:rsidRPr="00FF58C9">
        <w:rPr>
          <w:rFonts w:ascii="Times New Roman" w:hAnsi="Times New Roman" w:cs="Times New Roman"/>
          <w:sz w:val="20"/>
        </w:rPr>
        <w:t>Комплекс мер по модернизации системы общего образования Амурской области в 2013 году и на период до 2020 года (постановление Правительства</w:t>
      </w:r>
      <w:r w:rsidR="0051675A" w:rsidRPr="00FF58C9">
        <w:rPr>
          <w:rFonts w:ascii="Times New Roman" w:hAnsi="Times New Roman" w:cs="Times New Roman"/>
          <w:sz w:val="20"/>
        </w:rPr>
        <w:t xml:space="preserve"> </w:t>
      </w:r>
      <w:r w:rsidRPr="00FF58C9">
        <w:rPr>
          <w:rFonts w:ascii="Times New Roman" w:hAnsi="Times New Roman" w:cs="Times New Roman"/>
          <w:sz w:val="20"/>
        </w:rPr>
        <w:t>Амурской области от 21.02.2013 № 64);</w:t>
      </w:r>
      <w:r w:rsidR="0051675A" w:rsidRPr="00FF58C9">
        <w:rPr>
          <w:rFonts w:ascii="Times New Roman" w:hAnsi="Times New Roman" w:cs="Times New Roman"/>
          <w:bCs/>
          <w:sz w:val="20"/>
        </w:rPr>
        <w:t xml:space="preserve"> </w:t>
      </w:r>
      <w:r w:rsidRPr="00FF58C9">
        <w:rPr>
          <w:rFonts w:ascii="Times New Roman" w:hAnsi="Times New Roman" w:cs="Times New Roman"/>
          <w:sz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51675A" w:rsidRPr="00FF58C9">
        <w:rPr>
          <w:rFonts w:ascii="Times New Roman" w:hAnsi="Times New Roman" w:cs="Times New Roman"/>
          <w:sz w:val="20"/>
        </w:rPr>
        <w:t xml:space="preserve"> </w:t>
      </w:r>
      <w:r w:rsidRPr="00FF58C9">
        <w:rPr>
          <w:rFonts w:ascii="Times New Roman" w:hAnsi="Times New Roman" w:cs="Times New Roman"/>
          <w:sz w:val="20"/>
        </w:rPr>
        <w:t xml:space="preserve">План мероприятий («дорожная карта») по устранению дефицита мест в дошкольных образовательных учреждениях  (распоряжение губернатора Амурской области </w:t>
      </w:r>
      <w:r w:rsidRPr="00FF58C9">
        <w:rPr>
          <w:rFonts w:ascii="Times New Roman" w:hAnsi="Times New Roman" w:cs="Times New Roman"/>
          <w:bCs/>
          <w:sz w:val="20"/>
        </w:rPr>
        <w:t>от 01.03.2013 № 36-р);</w:t>
      </w:r>
      <w:r w:rsidR="0051675A" w:rsidRPr="00FF58C9">
        <w:rPr>
          <w:rFonts w:ascii="Times New Roman" w:hAnsi="Times New Roman" w:cs="Times New Roman"/>
          <w:bCs/>
          <w:sz w:val="20"/>
        </w:rPr>
        <w:t xml:space="preserve"> </w:t>
      </w:r>
      <w:r w:rsidRPr="00FF58C9">
        <w:rPr>
          <w:rFonts w:ascii="Times New Roman" w:hAnsi="Times New Roman" w:cs="Times New Roman"/>
          <w:bCs/>
          <w:sz w:val="20"/>
        </w:rPr>
        <w:t>Региональная стратегия действий в интересах детей в Амурской области на 2012 – 2017 годы (постановление Правительства области от 08.10.2012  № 564);</w:t>
      </w:r>
      <w:r w:rsidR="0051675A" w:rsidRPr="00FF58C9">
        <w:rPr>
          <w:rFonts w:ascii="Times New Roman" w:hAnsi="Times New Roman" w:cs="Times New Roman"/>
          <w:bCs/>
          <w:sz w:val="20"/>
        </w:rPr>
        <w:t xml:space="preserve"> </w:t>
      </w:r>
      <w:r w:rsidRPr="00FF58C9">
        <w:rPr>
          <w:rFonts w:ascii="Times New Roman" w:hAnsi="Times New Roman" w:cs="Times New Roman"/>
          <w:b/>
          <w:sz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51675A" w:rsidRPr="00FF58C9">
        <w:rPr>
          <w:rFonts w:ascii="Times New Roman" w:hAnsi="Times New Roman" w:cs="Times New Roman"/>
          <w:b/>
          <w:sz w:val="20"/>
        </w:rPr>
        <w:t xml:space="preserve"> </w:t>
      </w:r>
      <w:r w:rsidRPr="00FF58C9">
        <w:rPr>
          <w:rFonts w:ascii="Times New Roman" w:hAnsi="Times New Roman" w:cs="Times New Roman"/>
          <w:sz w:val="20"/>
        </w:rPr>
        <w:t>Миссией образования является реализация каждым гражданином своего позитивного социального, культурного,</w:t>
      </w:r>
      <w:r w:rsidR="0051675A" w:rsidRPr="00FF58C9">
        <w:rPr>
          <w:rFonts w:ascii="Times New Roman" w:hAnsi="Times New Roman" w:cs="Times New Roman"/>
          <w:sz w:val="20"/>
        </w:rPr>
        <w:t xml:space="preserve"> </w:t>
      </w:r>
      <w:r w:rsidRPr="00FF58C9">
        <w:rPr>
          <w:rFonts w:ascii="Times New Roman" w:hAnsi="Times New Roman" w:cs="Times New Roman"/>
          <w:sz w:val="20"/>
        </w:rPr>
        <w:t>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51675A" w:rsidRPr="00FF58C9">
        <w:rPr>
          <w:rFonts w:ascii="Times New Roman" w:hAnsi="Times New Roman" w:cs="Times New Roman"/>
          <w:sz w:val="20"/>
        </w:rPr>
        <w:t xml:space="preserve"> </w:t>
      </w:r>
      <w:r w:rsidRPr="00FF58C9">
        <w:rPr>
          <w:rFonts w:ascii="Times New Roman" w:hAnsi="Times New Roman" w:cs="Times New Roman"/>
          <w:sz w:val="20"/>
        </w:rPr>
        <w:t>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51675A" w:rsidRPr="00FF58C9">
        <w:rPr>
          <w:rFonts w:ascii="Times New Roman" w:hAnsi="Times New Roman" w:cs="Times New Roman"/>
          <w:sz w:val="20"/>
        </w:rPr>
        <w:t xml:space="preserve"> </w:t>
      </w:r>
      <w:r w:rsidRPr="00FF58C9">
        <w:rPr>
          <w:rFonts w:ascii="Times New Roman" w:hAnsi="Times New Roman" w:cs="Times New Roman"/>
          <w:sz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51675A" w:rsidRPr="00FF58C9">
        <w:rPr>
          <w:rFonts w:ascii="Times New Roman" w:hAnsi="Times New Roman" w:cs="Times New Roman"/>
          <w:sz w:val="20"/>
        </w:rPr>
        <w:t xml:space="preserve"> </w:t>
      </w:r>
      <w:r w:rsidRPr="00FF58C9">
        <w:rPr>
          <w:rFonts w:ascii="Times New Roman" w:hAnsi="Times New Roman" w:cs="Times New Roman"/>
          <w:sz w:val="20"/>
        </w:rPr>
        <w:t xml:space="preserve">Современное качество и гибкость могут достигаться только при активном участии всех </w:t>
      </w:r>
      <w:r w:rsidRPr="00FF58C9">
        <w:rPr>
          <w:rFonts w:ascii="Times New Roman" w:hAnsi="Times New Roman" w:cs="Times New Roman"/>
          <w:sz w:val="20"/>
        </w:rPr>
        <w:lastRenderedPageBreak/>
        <w:t>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51675A" w:rsidRPr="00FF58C9">
        <w:rPr>
          <w:rFonts w:ascii="Times New Roman" w:hAnsi="Times New Roman" w:cs="Times New Roman"/>
          <w:sz w:val="20"/>
        </w:rPr>
        <w:t xml:space="preserve"> </w:t>
      </w:r>
      <w:r w:rsidRPr="00FF58C9">
        <w:rPr>
          <w:rFonts w:ascii="Times New Roman" w:hAnsi="Times New Roman" w:cs="Times New Roman"/>
          <w:b/>
          <w:sz w:val="20"/>
        </w:rPr>
        <w:t>2.2. Цели и задачи муниципальной программы</w:t>
      </w:r>
      <w:r w:rsidR="0051675A" w:rsidRPr="00FF58C9">
        <w:rPr>
          <w:rFonts w:ascii="Times New Roman" w:hAnsi="Times New Roman" w:cs="Times New Roman"/>
          <w:b/>
          <w:sz w:val="20"/>
        </w:rPr>
        <w:t xml:space="preserve"> </w:t>
      </w:r>
      <w:r w:rsidRPr="00FF58C9">
        <w:rPr>
          <w:rFonts w:ascii="Times New Roman" w:hAnsi="Times New Roman" w:cs="Times New Roman"/>
          <w:sz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51675A" w:rsidRPr="00FF58C9">
        <w:rPr>
          <w:rFonts w:ascii="Times New Roman" w:hAnsi="Times New Roman" w:cs="Times New Roman"/>
          <w:sz w:val="20"/>
        </w:rPr>
        <w:t xml:space="preserve"> </w:t>
      </w:r>
      <w:r w:rsidRPr="00FF58C9">
        <w:rPr>
          <w:rFonts w:ascii="Times New Roman" w:hAnsi="Times New Roman" w:cs="Times New Roman"/>
          <w:sz w:val="20"/>
        </w:rPr>
        <w:t>Задачи муниципальной программы:</w:t>
      </w:r>
      <w:r w:rsidR="0051675A" w:rsidRPr="00FF58C9">
        <w:rPr>
          <w:rFonts w:ascii="Times New Roman" w:hAnsi="Times New Roman" w:cs="Times New Roman"/>
          <w:sz w:val="20"/>
        </w:rPr>
        <w:t xml:space="preserve"> </w:t>
      </w:r>
      <w:r w:rsidRPr="00FF58C9">
        <w:rPr>
          <w:rFonts w:ascii="Times New Roman" w:hAnsi="Times New Roman" w:cs="Times New Roman"/>
          <w:sz w:val="20"/>
        </w:rPr>
        <w:t>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51675A" w:rsidRPr="00FF58C9">
        <w:rPr>
          <w:rFonts w:ascii="Times New Roman" w:hAnsi="Times New Roman" w:cs="Times New Roman"/>
          <w:sz w:val="20"/>
        </w:rPr>
        <w:t xml:space="preserve"> </w:t>
      </w:r>
      <w:r w:rsidRPr="00FF58C9">
        <w:rPr>
          <w:rFonts w:ascii="Times New Roman" w:hAnsi="Times New Roman" w:cs="Times New Roman"/>
          <w:sz w:val="20"/>
        </w:rPr>
        <w:t xml:space="preserve">2. Совершенствование деятельности </w:t>
      </w:r>
      <w:r w:rsidRPr="00FF58C9">
        <w:rPr>
          <w:rFonts w:ascii="Times New Roman" w:hAnsi="Times New Roman" w:cs="Times New Roman"/>
          <w:bCs/>
          <w:sz w:val="20"/>
        </w:rPr>
        <w:t>по защите прав детей на отдых, оздоровление и социальную поддержку.</w:t>
      </w:r>
      <w:r w:rsidR="0051675A" w:rsidRPr="00FF58C9">
        <w:rPr>
          <w:rFonts w:ascii="Times New Roman" w:hAnsi="Times New Roman" w:cs="Times New Roman"/>
          <w:bCs/>
          <w:sz w:val="20"/>
        </w:rPr>
        <w:t xml:space="preserve"> </w:t>
      </w:r>
      <w:r w:rsidRPr="00FF58C9">
        <w:rPr>
          <w:rFonts w:ascii="Times New Roman" w:hAnsi="Times New Roman" w:cs="Times New Roman"/>
          <w:bCs/>
          <w:sz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51675A" w:rsidRPr="00FF58C9">
        <w:rPr>
          <w:rFonts w:ascii="Times New Roman" w:hAnsi="Times New Roman" w:cs="Times New Roman"/>
          <w:bCs/>
          <w:sz w:val="20"/>
        </w:rPr>
        <w:t xml:space="preserve"> </w:t>
      </w:r>
      <w:r w:rsidRPr="00FF58C9">
        <w:rPr>
          <w:rFonts w:ascii="Times New Roman" w:hAnsi="Times New Roman" w:cs="Times New Roman"/>
          <w:bCs/>
          <w:sz w:val="20"/>
        </w:rPr>
        <w:t>4. Формирование законопослушного поведения участников дорожного движения.</w:t>
      </w:r>
      <w:r w:rsidR="0051675A" w:rsidRPr="00FF58C9">
        <w:rPr>
          <w:rFonts w:ascii="Times New Roman" w:hAnsi="Times New Roman" w:cs="Times New Roman"/>
          <w:bCs/>
          <w:sz w:val="20"/>
        </w:rPr>
        <w:t xml:space="preserve"> </w:t>
      </w:r>
      <w:r w:rsidRPr="00FF58C9">
        <w:rPr>
          <w:rFonts w:ascii="Times New Roman" w:hAnsi="Times New Roman" w:cs="Times New Roman"/>
          <w:sz w:val="20"/>
        </w:rPr>
        <w:t>Основными инструментами реализации муниципальной программы являются:</w:t>
      </w:r>
      <w:r w:rsidR="0051675A" w:rsidRPr="00FF58C9">
        <w:rPr>
          <w:rFonts w:ascii="Times New Roman" w:hAnsi="Times New Roman" w:cs="Times New Roman"/>
          <w:sz w:val="20"/>
        </w:rPr>
        <w:t xml:space="preserve"> </w:t>
      </w:r>
      <w:r w:rsidRPr="00FF58C9">
        <w:rPr>
          <w:rFonts w:ascii="Times New Roman" w:hAnsi="Times New Roman" w:cs="Times New Roman"/>
          <w:sz w:val="20"/>
        </w:rPr>
        <w:t>дифференцированное финансовое обеспечение муниципальных заданий образовательных организаций с учетом реализуемых программ;</w:t>
      </w:r>
      <w:r w:rsidR="0051675A" w:rsidRPr="00FF58C9">
        <w:rPr>
          <w:rFonts w:ascii="Times New Roman" w:hAnsi="Times New Roman" w:cs="Times New Roman"/>
          <w:sz w:val="20"/>
        </w:rPr>
        <w:t xml:space="preserve"> </w:t>
      </w:r>
      <w:r w:rsidRPr="00FF58C9">
        <w:rPr>
          <w:rFonts w:ascii="Times New Roman" w:hAnsi="Times New Roman" w:cs="Times New Roman"/>
          <w:sz w:val="20"/>
        </w:rPr>
        <w:t>стимулирование инициативы, активности и самостоятельности образовательных организаций.</w:t>
      </w:r>
      <w:r w:rsidR="0051675A" w:rsidRPr="00FF58C9">
        <w:rPr>
          <w:rFonts w:ascii="Times New Roman" w:hAnsi="Times New Roman" w:cs="Times New Roman"/>
          <w:sz w:val="20"/>
        </w:rPr>
        <w:t xml:space="preserve"> </w:t>
      </w:r>
      <w:r w:rsidRPr="00FF58C9">
        <w:rPr>
          <w:rFonts w:ascii="Times New Roman" w:hAnsi="Times New Roman" w:cs="Times New Roman"/>
          <w:b/>
          <w:sz w:val="20"/>
        </w:rPr>
        <w:t>2.3. Описание основных ожидаемых конечных результатов</w:t>
      </w:r>
      <w:r w:rsidR="0051675A" w:rsidRPr="00FF58C9">
        <w:rPr>
          <w:rFonts w:ascii="Times New Roman" w:hAnsi="Times New Roman" w:cs="Times New Roman"/>
          <w:b/>
          <w:sz w:val="20"/>
        </w:rPr>
        <w:t xml:space="preserve"> </w:t>
      </w:r>
      <w:r w:rsidRPr="00FF58C9">
        <w:rPr>
          <w:rFonts w:ascii="Times New Roman" w:hAnsi="Times New Roman" w:cs="Times New Roman"/>
          <w:b/>
          <w:sz w:val="20"/>
        </w:rPr>
        <w:t>муниципальной программы.</w:t>
      </w:r>
      <w:r w:rsidR="0051675A" w:rsidRPr="00FF58C9">
        <w:rPr>
          <w:rFonts w:ascii="Times New Roman" w:hAnsi="Times New Roman" w:cs="Times New Roman"/>
          <w:b/>
          <w:sz w:val="20"/>
        </w:rPr>
        <w:t xml:space="preserve"> </w:t>
      </w:r>
      <w:r w:rsidRPr="00FF58C9">
        <w:rPr>
          <w:rFonts w:ascii="Times New Roman" w:hAnsi="Times New Roman" w:cs="Times New Roman"/>
          <w:sz w:val="20"/>
        </w:rPr>
        <w:t>2.3.1. Реализация мероприятий муниципальных программы позволит достичь следующих основных результатов:</w:t>
      </w:r>
      <w:r w:rsidR="0051675A" w:rsidRPr="00FF58C9">
        <w:rPr>
          <w:rFonts w:ascii="Times New Roman" w:hAnsi="Times New Roman" w:cs="Times New Roman"/>
          <w:sz w:val="20"/>
        </w:rPr>
        <w:t xml:space="preserve"> </w:t>
      </w:r>
      <w:r w:rsidRPr="00FF58C9">
        <w:rPr>
          <w:rFonts w:ascii="Times New Roman" w:hAnsi="Times New Roman" w:cs="Times New Roman"/>
          <w:sz w:val="20"/>
        </w:rPr>
        <w:t>2.3.1.1. Результаты для детей и семей.</w:t>
      </w:r>
      <w:r w:rsidR="0051675A" w:rsidRPr="00FF58C9">
        <w:rPr>
          <w:rFonts w:ascii="Times New Roman" w:hAnsi="Times New Roman" w:cs="Times New Roman"/>
          <w:sz w:val="20"/>
        </w:rPr>
        <w:t xml:space="preserve"> </w:t>
      </w:r>
      <w:r w:rsidRPr="00FF58C9">
        <w:rPr>
          <w:rFonts w:ascii="Times New Roman" w:hAnsi="Times New Roman" w:cs="Times New Roman"/>
          <w:sz w:val="20"/>
        </w:rPr>
        <w:t>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Не менее 71 %  детей 5-18 лет будут охвачены программами дополнительного образования.</w:t>
      </w:r>
      <w:r w:rsidR="0051675A" w:rsidRPr="00FF58C9">
        <w:rPr>
          <w:rFonts w:ascii="Times New Roman" w:hAnsi="Times New Roman" w:cs="Times New Roman"/>
          <w:sz w:val="20"/>
        </w:rPr>
        <w:t xml:space="preserve"> </w:t>
      </w:r>
      <w:r w:rsidRPr="00FF58C9">
        <w:rPr>
          <w:rFonts w:ascii="Times New Roman" w:hAnsi="Times New Roman" w:cs="Times New Roman"/>
          <w:sz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51675A" w:rsidRPr="00FF58C9">
        <w:rPr>
          <w:rFonts w:ascii="Times New Roman" w:hAnsi="Times New Roman" w:cs="Times New Roman"/>
          <w:sz w:val="20"/>
        </w:rPr>
        <w:t xml:space="preserve"> </w:t>
      </w:r>
      <w:r w:rsidRPr="00FF58C9">
        <w:rPr>
          <w:rFonts w:ascii="Times New Roman" w:hAnsi="Times New Roman" w:cs="Times New Roman"/>
          <w:sz w:val="20"/>
        </w:rPr>
        <w:t>Программы культурной адаптации и изучения русского языка будут доступны для всех детей из семей трудовых мигрантов.</w:t>
      </w:r>
      <w:r w:rsidR="0051675A" w:rsidRPr="00FF58C9">
        <w:rPr>
          <w:rFonts w:ascii="Times New Roman" w:hAnsi="Times New Roman" w:cs="Times New Roman"/>
          <w:sz w:val="20"/>
        </w:rPr>
        <w:t xml:space="preserve"> </w:t>
      </w:r>
      <w:r w:rsidRPr="00FF58C9">
        <w:rPr>
          <w:rFonts w:ascii="Times New Roman" w:hAnsi="Times New Roman" w:cs="Times New Roman"/>
          <w:sz w:val="20"/>
        </w:rPr>
        <w:t xml:space="preserve">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r w:rsidR="0051675A" w:rsidRPr="00FF58C9">
        <w:rPr>
          <w:rFonts w:ascii="Times New Roman" w:hAnsi="Times New Roman" w:cs="Times New Roman"/>
          <w:sz w:val="20"/>
        </w:rPr>
        <w:t xml:space="preserve"> </w:t>
      </w:r>
      <w:r w:rsidRPr="00FF58C9">
        <w:rPr>
          <w:rFonts w:ascii="Times New Roman" w:hAnsi="Times New Roman" w:cs="Times New Roman"/>
          <w:sz w:val="20"/>
        </w:rPr>
        <w:t>Каждый ребенок-инвалид сможет получить качественное общее образование по выбору в форме дистанционного, специального обучения.</w:t>
      </w:r>
      <w:r w:rsidR="0051675A" w:rsidRPr="00FF58C9">
        <w:rPr>
          <w:rFonts w:ascii="Times New Roman" w:hAnsi="Times New Roman" w:cs="Times New Roman"/>
          <w:sz w:val="20"/>
        </w:rPr>
        <w:t xml:space="preserve"> </w:t>
      </w:r>
      <w:r w:rsidRPr="00FF58C9">
        <w:rPr>
          <w:rFonts w:ascii="Times New Roman" w:hAnsi="Times New Roman" w:cs="Times New Roman"/>
          <w:sz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51675A" w:rsidRPr="00FF58C9">
        <w:rPr>
          <w:rFonts w:ascii="Times New Roman" w:hAnsi="Times New Roman" w:cs="Times New Roman"/>
          <w:sz w:val="20"/>
        </w:rPr>
        <w:t xml:space="preserve"> </w:t>
      </w:r>
      <w:r w:rsidRPr="00FF58C9">
        <w:rPr>
          <w:rFonts w:ascii="Times New Roman" w:hAnsi="Times New Roman" w:cs="Times New Roman"/>
          <w:sz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51675A" w:rsidRPr="00FF58C9">
        <w:rPr>
          <w:rFonts w:ascii="Times New Roman" w:hAnsi="Times New Roman" w:cs="Times New Roman"/>
          <w:sz w:val="20"/>
        </w:rPr>
        <w:t xml:space="preserve"> </w:t>
      </w:r>
      <w:r w:rsidRPr="00FF58C9">
        <w:rPr>
          <w:rFonts w:ascii="Times New Roman" w:hAnsi="Times New Roman" w:cs="Times New Roman"/>
          <w:sz w:val="20"/>
        </w:rPr>
        <w:t>2.3.1.2. Результаты для общества и работодателей.</w:t>
      </w:r>
      <w:r w:rsidR="0051675A" w:rsidRPr="00FF58C9">
        <w:rPr>
          <w:rFonts w:ascii="Times New Roman" w:hAnsi="Times New Roman" w:cs="Times New Roman"/>
          <w:sz w:val="20"/>
        </w:rPr>
        <w:t xml:space="preserve"> </w:t>
      </w:r>
      <w:r w:rsidRPr="00FF58C9">
        <w:rPr>
          <w:rFonts w:ascii="Times New Roman" w:hAnsi="Times New Roman" w:cs="Times New Roman"/>
          <w:sz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51675A" w:rsidRPr="00FF58C9">
        <w:rPr>
          <w:rFonts w:ascii="Times New Roman" w:hAnsi="Times New Roman" w:cs="Times New Roman"/>
          <w:sz w:val="20"/>
        </w:rPr>
        <w:t xml:space="preserve"> </w:t>
      </w:r>
      <w:r w:rsidRPr="00FF58C9">
        <w:rPr>
          <w:rFonts w:ascii="Times New Roman" w:hAnsi="Times New Roman" w:cs="Times New Roman"/>
          <w:sz w:val="20"/>
        </w:rPr>
        <w:t>Повысится удовлетворенность населения района качеством образовательных услуг.</w:t>
      </w:r>
      <w:r w:rsidR="0051675A" w:rsidRPr="00FF58C9">
        <w:rPr>
          <w:rFonts w:ascii="Times New Roman" w:hAnsi="Times New Roman" w:cs="Times New Roman"/>
          <w:sz w:val="20"/>
        </w:rPr>
        <w:t xml:space="preserve"> </w:t>
      </w:r>
      <w:r w:rsidRPr="00FF58C9">
        <w:rPr>
          <w:rFonts w:ascii="Times New Roman" w:hAnsi="Times New Roman" w:cs="Times New Roman"/>
          <w:sz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51675A" w:rsidRPr="00FF58C9">
        <w:rPr>
          <w:rFonts w:ascii="Times New Roman" w:hAnsi="Times New Roman" w:cs="Times New Roman"/>
          <w:sz w:val="20"/>
        </w:rPr>
        <w:t xml:space="preserve"> </w:t>
      </w:r>
      <w:r w:rsidRPr="00FF58C9">
        <w:rPr>
          <w:rFonts w:ascii="Times New Roman" w:hAnsi="Times New Roman" w:cs="Times New Roman"/>
          <w:sz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51675A" w:rsidRPr="00FF58C9">
        <w:rPr>
          <w:rFonts w:ascii="Times New Roman" w:hAnsi="Times New Roman" w:cs="Times New Roman"/>
          <w:sz w:val="20"/>
        </w:rPr>
        <w:t xml:space="preserve"> </w:t>
      </w:r>
      <w:r w:rsidRPr="00FF58C9">
        <w:rPr>
          <w:rFonts w:ascii="Times New Roman" w:hAnsi="Times New Roman" w:cs="Times New Roman"/>
          <w:sz w:val="20"/>
        </w:rPr>
        <w:t>2.3.1.3. Результаты для педагогов.</w:t>
      </w:r>
      <w:r w:rsidR="0051675A" w:rsidRPr="00FF58C9">
        <w:rPr>
          <w:rFonts w:ascii="Times New Roman" w:hAnsi="Times New Roman" w:cs="Times New Roman"/>
          <w:sz w:val="20"/>
        </w:rPr>
        <w:t xml:space="preserve"> </w:t>
      </w:r>
      <w:r w:rsidRPr="00FF58C9">
        <w:rPr>
          <w:rFonts w:ascii="Times New Roman" w:hAnsi="Times New Roman" w:cs="Times New Roman"/>
          <w:sz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51675A" w:rsidRPr="00FF58C9">
        <w:rPr>
          <w:rFonts w:ascii="Times New Roman" w:hAnsi="Times New Roman" w:cs="Times New Roman"/>
          <w:sz w:val="20"/>
        </w:rPr>
        <w:t xml:space="preserve"> </w:t>
      </w:r>
      <w:r w:rsidRPr="00FF58C9">
        <w:rPr>
          <w:rFonts w:ascii="Times New Roman" w:hAnsi="Times New Roman" w:cs="Times New Roman"/>
          <w:sz w:val="20"/>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w:t>
      </w:r>
      <w:r w:rsidR="0051675A" w:rsidRPr="00FF58C9">
        <w:rPr>
          <w:rFonts w:ascii="Times New Roman" w:hAnsi="Times New Roman" w:cs="Times New Roman"/>
          <w:sz w:val="20"/>
        </w:rPr>
        <w:t xml:space="preserve"> </w:t>
      </w:r>
      <w:r w:rsidRPr="00FF58C9">
        <w:rPr>
          <w:rFonts w:ascii="Times New Roman" w:hAnsi="Times New Roman" w:cs="Times New Roman"/>
          <w:sz w:val="20"/>
        </w:rPr>
        <w:t xml:space="preserve"> 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r w:rsidR="0051675A" w:rsidRPr="00FF58C9">
        <w:rPr>
          <w:rFonts w:ascii="Times New Roman" w:hAnsi="Times New Roman" w:cs="Times New Roman"/>
          <w:sz w:val="20"/>
        </w:rPr>
        <w:t xml:space="preserve"> </w:t>
      </w:r>
      <w:r w:rsidRPr="00FF58C9">
        <w:rPr>
          <w:rFonts w:ascii="Times New Roman" w:hAnsi="Times New Roman" w:cs="Times New Roman"/>
          <w:sz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51675A" w:rsidRPr="00FF58C9">
        <w:rPr>
          <w:rFonts w:ascii="Times New Roman" w:hAnsi="Times New Roman" w:cs="Times New Roman"/>
          <w:sz w:val="20"/>
        </w:rPr>
        <w:t xml:space="preserve"> </w:t>
      </w:r>
      <w:r w:rsidRPr="00FF58C9">
        <w:rPr>
          <w:rFonts w:ascii="Times New Roman" w:hAnsi="Times New Roman" w:cs="Times New Roman"/>
          <w:sz w:val="20"/>
        </w:rPr>
        <w:t>2.3.2. Основные  ожидаемые конечные результаты муниципальной программы.</w:t>
      </w:r>
      <w:r w:rsidR="0051675A" w:rsidRPr="00FF58C9">
        <w:rPr>
          <w:rFonts w:ascii="Times New Roman" w:hAnsi="Times New Roman" w:cs="Times New Roman"/>
          <w:sz w:val="20"/>
        </w:rPr>
        <w:t xml:space="preserve"> </w:t>
      </w:r>
      <w:r w:rsidRPr="00FF58C9">
        <w:rPr>
          <w:rFonts w:ascii="Times New Roman" w:hAnsi="Times New Roman" w:cs="Times New Roman"/>
          <w:sz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51675A" w:rsidRPr="00FF58C9">
        <w:rPr>
          <w:rFonts w:ascii="Times New Roman" w:hAnsi="Times New Roman" w:cs="Times New Roman"/>
          <w:sz w:val="20"/>
        </w:rPr>
        <w:t xml:space="preserve"> </w:t>
      </w:r>
      <w:r w:rsidRPr="00FF58C9">
        <w:rPr>
          <w:rFonts w:ascii="Times New Roman" w:hAnsi="Times New Roman" w:cs="Times New Roman"/>
          <w:sz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51675A" w:rsidRPr="00FF58C9">
        <w:rPr>
          <w:rFonts w:ascii="Times New Roman" w:hAnsi="Times New Roman" w:cs="Times New Roman"/>
          <w:sz w:val="20"/>
        </w:rPr>
        <w:t xml:space="preserve"> </w:t>
      </w:r>
      <w:r w:rsidRPr="00FF58C9">
        <w:rPr>
          <w:rFonts w:ascii="Times New Roman" w:hAnsi="Times New Roman" w:cs="Times New Roman"/>
          <w:sz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51675A" w:rsidRPr="00FF58C9">
        <w:rPr>
          <w:rFonts w:ascii="Times New Roman" w:hAnsi="Times New Roman" w:cs="Times New Roman"/>
          <w:sz w:val="20"/>
        </w:rPr>
        <w:t xml:space="preserve"> </w:t>
      </w:r>
      <w:r w:rsidRPr="00FF58C9">
        <w:rPr>
          <w:rFonts w:ascii="Times New Roman" w:hAnsi="Times New Roman" w:cs="Times New Roman"/>
          <w:sz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51675A" w:rsidRPr="00FF58C9">
        <w:rPr>
          <w:rFonts w:ascii="Times New Roman" w:hAnsi="Times New Roman" w:cs="Times New Roman"/>
          <w:sz w:val="20"/>
        </w:rPr>
        <w:t xml:space="preserve"> </w:t>
      </w:r>
      <w:r w:rsidRPr="00FF58C9">
        <w:rPr>
          <w:rFonts w:ascii="Times New Roman" w:hAnsi="Times New Roman" w:cs="Times New Roman"/>
          <w:sz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51675A" w:rsidRPr="00FF58C9">
        <w:rPr>
          <w:rFonts w:ascii="Times New Roman" w:hAnsi="Times New Roman" w:cs="Times New Roman"/>
          <w:sz w:val="20"/>
        </w:rPr>
        <w:t xml:space="preserve"> </w:t>
      </w:r>
      <w:r w:rsidRPr="00FF58C9">
        <w:rPr>
          <w:rFonts w:ascii="Times New Roman" w:hAnsi="Times New Roman" w:cs="Times New Roman"/>
          <w:sz w:val="20"/>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sectPr w:rsidR="007C611B" w:rsidRPr="00FF58C9" w:rsidSect="00D03324">
          <w:headerReference w:type="default" r:id="rId38"/>
          <w:headerReference w:type="first" r:id="rId39"/>
          <w:pgSz w:w="11906" w:h="16838"/>
          <w:pgMar w:top="567" w:right="567" w:bottom="567" w:left="680" w:header="709" w:footer="709" w:gutter="0"/>
          <w:cols w:space="708"/>
          <w:titlePg/>
          <w:docGrid w:linePitch="381"/>
        </w:sectPr>
      </w:pP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12</w:t>
      </w:r>
      <w:r w:rsidR="0051675A"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Проблемы, задачи и результаты реализации муниципальной  программы</w:t>
      </w:r>
      <w:r w:rsidR="0051675A" w:rsidRPr="00FF58C9">
        <w:rPr>
          <w:rFonts w:ascii="Times New Roman" w:hAnsi="Times New Roman" w:cs="Times New Roman"/>
          <w:sz w:val="20"/>
          <w:szCs w:val="20"/>
        </w:rPr>
        <w:t xml:space="preserve"> </w:t>
      </w:r>
      <w:r w:rsidRPr="00FF58C9">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547"/>
        <w:gridCol w:w="6882"/>
        <w:gridCol w:w="2007"/>
        <w:gridCol w:w="1578"/>
        <w:gridCol w:w="4793"/>
      </w:tblGrid>
      <w:tr w:rsidR="007C611B" w:rsidRPr="00FF58C9" w:rsidTr="008B7990">
        <w:tc>
          <w:tcPr>
            <w:tcW w:w="173" w:type="pct"/>
          </w:tcPr>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п/п</w:t>
            </w:r>
          </w:p>
        </w:tc>
        <w:tc>
          <w:tcPr>
            <w:tcW w:w="2177" w:type="pct"/>
          </w:tcPr>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Формулировка решаемой </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проблемы</w:t>
            </w:r>
          </w:p>
        </w:tc>
        <w:tc>
          <w:tcPr>
            <w:tcW w:w="635" w:type="pct"/>
          </w:tcPr>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Наименование задачи муниципальной </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программы</w:t>
            </w:r>
          </w:p>
        </w:tc>
        <w:tc>
          <w:tcPr>
            <w:tcW w:w="499" w:type="pct"/>
          </w:tcPr>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Сроки </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реализации</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p>
        </w:tc>
        <w:tc>
          <w:tcPr>
            <w:tcW w:w="1516" w:type="pct"/>
          </w:tcPr>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Конечный результат подпрограмм</w:t>
            </w:r>
          </w:p>
        </w:tc>
      </w:tr>
    </w:tbl>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540"/>
        <w:gridCol w:w="6886"/>
        <w:gridCol w:w="2007"/>
        <w:gridCol w:w="1578"/>
        <w:gridCol w:w="4796"/>
      </w:tblGrid>
      <w:tr w:rsidR="007C611B" w:rsidRPr="00FF58C9" w:rsidTr="008B7990">
        <w:tc>
          <w:tcPr>
            <w:tcW w:w="5000" w:type="pct"/>
            <w:gridSpan w:val="5"/>
            <w:tcBorders>
              <w:top w:val="single" w:sz="4" w:space="0" w:color="auto"/>
              <w:bottom w:val="single" w:sz="4" w:space="0" w:color="auto"/>
            </w:tcBorders>
          </w:tcPr>
          <w:p w:rsidR="007C611B" w:rsidRPr="00FF58C9" w:rsidRDefault="007C611B" w:rsidP="00FF58C9">
            <w:pPr>
              <w:pStyle w:val="ConsPlusCell"/>
              <w:jc w:val="both"/>
              <w:rPr>
                <w:rFonts w:ascii="Times New Roman" w:hAnsi="Times New Roman" w:cs="Times New Roman"/>
                <w:b/>
              </w:rPr>
            </w:pPr>
            <w:r w:rsidRPr="00FF58C9">
              <w:rPr>
                <w:rFonts w:ascii="Times New Roman" w:hAnsi="Times New Roman" w:cs="Times New Roman"/>
                <w:b/>
              </w:rPr>
              <w:t>Подпрограмма 1 «Развитие дошкольного, общего и дополнительного образования детей»</w:t>
            </w:r>
          </w:p>
        </w:tc>
      </w:tr>
      <w:tr w:rsidR="007C611B" w:rsidRPr="00FF58C9" w:rsidTr="008B7990">
        <w:tc>
          <w:tcPr>
            <w:tcW w:w="171" w:type="pct"/>
            <w:tcBorders>
              <w:top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2178"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2"/>
              <w:jc w:val="both"/>
              <w:rPr>
                <w:rFonts w:ascii="Times New Roman" w:hAnsi="Times New Roman" w:cs="Times New Roman"/>
                <w:bCs/>
                <w:sz w:val="20"/>
                <w:szCs w:val="20"/>
              </w:rPr>
            </w:pPr>
            <w:r w:rsidRPr="00FF58C9">
              <w:rPr>
                <w:rFonts w:ascii="Times New Roman" w:hAnsi="Times New Roman" w:cs="Times New Roman"/>
                <w:sz w:val="20"/>
                <w:szCs w:val="20"/>
              </w:rPr>
              <w:t>1</w:t>
            </w:r>
            <w:r w:rsidRPr="00FF58C9">
              <w:rPr>
                <w:rFonts w:ascii="Times New Roman" w:hAnsi="Times New Roman" w:cs="Times New Roman"/>
                <w:bCs/>
                <w:sz w:val="20"/>
                <w:szCs w:val="20"/>
              </w:rPr>
              <w:t xml:space="preserve">. Дифференциация доступности услуг общего  и дополнительного образования, качества школьной инфраструктуры. </w:t>
            </w:r>
          </w:p>
          <w:p w:rsidR="007C611B" w:rsidRPr="00FF58C9" w:rsidRDefault="007C611B" w:rsidP="00FF58C9">
            <w:pPr>
              <w:pStyle w:val="af2"/>
              <w:jc w:val="both"/>
              <w:rPr>
                <w:rFonts w:ascii="Times New Roman" w:hAnsi="Times New Roman" w:cs="Times New Roman"/>
                <w:bCs/>
                <w:sz w:val="20"/>
                <w:szCs w:val="20"/>
              </w:rPr>
            </w:pPr>
            <w:r w:rsidRPr="00FF58C9">
              <w:rPr>
                <w:rFonts w:ascii="Times New Roman" w:hAnsi="Times New Roman" w:cs="Times New Roman"/>
                <w:bCs/>
                <w:sz w:val="20"/>
                <w:szCs w:val="20"/>
              </w:rPr>
              <w:t>2. В 4-х школах обучение проводится во вторую смену.</w:t>
            </w:r>
          </w:p>
          <w:p w:rsidR="007C611B" w:rsidRPr="00FF58C9" w:rsidRDefault="007C611B" w:rsidP="00FF58C9">
            <w:pPr>
              <w:pStyle w:val="af2"/>
              <w:jc w:val="both"/>
              <w:rPr>
                <w:rFonts w:ascii="Times New Roman" w:hAnsi="Times New Roman" w:cs="Times New Roman"/>
                <w:bCs/>
                <w:sz w:val="20"/>
                <w:szCs w:val="20"/>
              </w:rPr>
            </w:pPr>
            <w:r w:rsidRPr="00FF58C9">
              <w:rPr>
                <w:rFonts w:ascii="Times New Roman" w:hAnsi="Times New Roman" w:cs="Times New Roman"/>
                <w:bCs/>
                <w:sz w:val="20"/>
                <w:szCs w:val="20"/>
              </w:rPr>
              <w:t>3. Материально-техническое состояние общеобразовательных учреждений  не отвечает современным требованиям:   требуют ремонта.</w:t>
            </w:r>
          </w:p>
          <w:p w:rsidR="007C611B" w:rsidRPr="00FF58C9" w:rsidRDefault="007C611B" w:rsidP="00FF58C9">
            <w:pPr>
              <w:pStyle w:val="af2"/>
              <w:jc w:val="both"/>
              <w:rPr>
                <w:rFonts w:ascii="Times New Roman" w:hAnsi="Times New Roman" w:cs="Times New Roman"/>
                <w:sz w:val="20"/>
                <w:szCs w:val="20"/>
              </w:rPr>
            </w:pPr>
            <w:r w:rsidRPr="00FF58C9">
              <w:rPr>
                <w:rFonts w:ascii="Times New Roman" w:hAnsi="Times New Roman" w:cs="Times New Roman"/>
                <w:bCs/>
                <w:sz w:val="20"/>
                <w:szCs w:val="20"/>
              </w:rPr>
              <w:t>4.</w:t>
            </w:r>
            <w:r w:rsidRPr="00FF58C9">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C611B" w:rsidRPr="00FF58C9" w:rsidRDefault="007C611B" w:rsidP="00FF58C9">
            <w:pPr>
              <w:pStyle w:val="af2"/>
              <w:jc w:val="both"/>
              <w:rPr>
                <w:rFonts w:ascii="Times New Roman" w:hAnsi="Times New Roman" w:cs="Times New Roman"/>
                <w:bCs/>
                <w:sz w:val="20"/>
                <w:szCs w:val="20"/>
              </w:rPr>
            </w:pPr>
            <w:r w:rsidRPr="00FF58C9">
              <w:rPr>
                <w:rFonts w:ascii="Times New Roman" w:hAnsi="Times New Roman" w:cs="Times New Roman"/>
                <w:sz w:val="20"/>
                <w:szCs w:val="20"/>
              </w:rPr>
              <w:t>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информальное (медиа, интернет) образование.</w:t>
            </w:r>
          </w:p>
          <w:p w:rsidR="007C611B" w:rsidRPr="00FF58C9" w:rsidRDefault="007C611B" w:rsidP="00FF58C9">
            <w:pPr>
              <w:pStyle w:val="af2"/>
              <w:jc w:val="both"/>
              <w:rPr>
                <w:rFonts w:ascii="Times New Roman" w:hAnsi="Times New Roman" w:cs="Times New Roman"/>
                <w:bCs/>
                <w:sz w:val="20"/>
                <w:szCs w:val="20"/>
              </w:rPr>
            </w:pPr>
            <w:r w:rsidRPr="00FF58C9">
              <w:rPr>
                <w:rFonts w:ascii="Times New Roman" w:hAnsi="Times New Roman" w:cs="Times New Roman"/>
                <w:bCs/>
                <w:sz w:val="20"/>
                <w:szCs w:val="20"/>
              </w:rPr>
              <w:t>6. Низкие темпы обновления состава педагогических кадров (</w:t>
            </w:r>
            <w:r w:rsidRPr="00FF58C9">
              <w:rPr>
                <w:rFonts w:ascii="Times New Roman" w:hAnsi="Times New Roman" w:cs="Times New Roman"/>
                <w:sz w:val="20"/>
                <w:szCs w:val="20"/>
              </w:rPr>
              <w:t>возрастной и гендерный дисбаланс,  низкая доля учителей в возрасте до 30 лет).</w:t>
            </w:r>
          </w:p>
          <w:p w:rsidR="007C611B" w:rsidRPr="00FF58C9" w:rsidRDefault="007C611B" w:rsidP="00FF58C9">
            <w:pPr>
              <w:pStyle w:val="af2"/>
              <w:jc w:val="both"/>
              <w:rPr>
                <w:rFonts w:ascii="Times New Roman" w:hAnsi="Times New Roman" w:cs="Times New Roman"/>
                <w:sz w:val="20"/>
                <w:szCs w:val="20"/>
              </w:rPr>
            </w:pPr>
            <w:r w:rsidRPr="00FF58C9">
              <w:rPr>
                <w:rFonts w:ascii="Times New Roman" w:hAnsi="Times New Roman" w:cs="Times New Roman"/>
                <w:sz w:val="20"/>
                <w:szCs w:val="20"/>
              </w:rPr>
              <w:t xml:space="preserve">7. </w:t>
            </w:r>
            <w:r w:rsidRPr="00FF58C9">
              <w:rPr>
                <w:rFonts w:ascii="Times New Roman" w:hAnsi="Times New Roman" w:cs="Times New Roman"/>
                <w:bCs/>
                <w:sz w:val="20"/>
                <w:szCs w:val="20"/>
              </w:rPr>
              <w:t>Низкие темпы обновления  профессиональных компетенций педагогических кадров.</w:t>
            </w:r>
          </w:p>
          <w:p w:rsidR="007C611B" w:rsidRPr="00FF58C9" w:rsidRDefault="007C611B" w:rsidP="00FF58C9">
            <w:pPr>
              <w:pStyle w:val="af2"/>
              <w:jc w:val="both"/>
              <w:rPr>
                <w:rFonts w:ascii="Times New Roman" w:hAnsi="Times New Roman" w:cs="Times New Roman"/>
                <w:sz w:val="20"/>
                <w:szCs w:val="20"/>
              </w:rPr>
            </w:pPr>
            <w:r w:rsidRPr="00FF58C9">
              <w:rPr>
                <w:rFonts w:ascii="Times New Roman" w:hAnsi="Times New Roman" w:cs="Times New Roman"/>
                <w:sz w:val="20"/>
                <w:szCs w:val="20"/>
              </w:rPr>
              <w:t>8. Консервация  уровня заработной платы работников организаций  дошкольного образования и дополнительного образования детей.</w:t>
            </w:r>
          </w:p>
          <w:p w:rsidR="007C611B" w:rsidRPr="00FF58C9" w:rsidRDefault="007C611B" w:rsidP="00FF58C9">
            <w:pPr>
              <w:pStyle w:val="af2"/>
              <w:jc w:val="both"/>
              <w:rPr>
                <w:rFonts w:ascii="Times New Roman" w:hAnsi="Times New Roman" w:cs="Times New Roman"/>
                <w:sz w:val="20"/>
                <w:szCs w:val="20"/>
              </w:rPr>
            </w:pPr>
            <w:r w:rsidRPr="00FF58C9">
              <w:rPr>
                <w:rFonts w:ascii="Times New Roman" w:hAnsi="Times New Roman" w:cs="Times New Roman"/>
                <w:sz w:val="20"/>
                <w:szCs w:val="20"/>
              </w:rPr>
              <w:t>9. Недостаточный уровень  эффективности работы образовательных учреждений в части выявления и поддержки одаренных детей</w:t>
            </w:r>
          </w:p>
          <w:p w:rsidR="007C611B" w:rsidRPr="00FF58C9" w:rsidRDefault="007C611B" w:rsidP="00FF58C9">
            <w:pPr>
              <w:spacing w:after="0" w:line="240" w:lineRule="auto"/>
              <w:jc w:val="both"/>
              <w:rPr>
                <w:rFonts w:ascii="Times New Roman" w:hAnsi="Times New Roman" w:cs="Times New Roman"/>
                <w:sz w:val="20"/>
                <w:szCs w:val="20"/>
              </w:rPr>
            </w:pPr>
          </w:p>
          <w:p w:rsidR="007C611B" w:rsidRPr="00FF58C9" w:rsidRDefault="007C611B" w:rsidP="00FF58C9">
            <w:pPr>
              <w:pStyle w:val="af2"/>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2"/>
              <w:jc w:val="both"/>
              <w:rPr>
                <w:rFonts w:ascii="Times New Roman" w:hAnsi="Times New Roman" w:cs="Times New Roman"/>
                <w:sz w:val="20"/>
                <w:szCs w:val="20"/>
              </w:rPr>
            </w:pPr>
            <w:r w:rsidRPr="00FF58C9">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rsidR="007C611B" w:rsidRPr="00FF58C9" w:rsidRDefault="007C611B" w:rsidP="00FF58C9">
            <w:pPr>
              <w:pStyle w:val="ConsPlusCell"/>
              <w:jc w:val="both"/>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2015 – 2025 годы</w:t>
            </w:r>
          </w:p>
          <w:p w:rsidR="007C611B" w:rsidRPr="00FF58C9" w:rsidRDefault="007C611B" w:rsidP="00FF58C9">
            <w:pPr>
              <w:pStyle w:val="af0"/>
              <w:rPr>
                <w:rFonts w:ascii="Times New Roman" w:hAnsi="Times New Roman" w:cs="Times New Roman"/>
                <w:sz w:val="20"/>
                <w:szCs w:val="20"/>
              </w:rPr>
            </w:pPr>
          </w:p>
        </w:tc>
        <w:tc>
          <w:tcPr>
            <w:tcW w:w="1517" w:type="pct"/>
            <w:tcBorders>
              <w:top w:val="single" w:sz="4" w:space="0" w:color="auto"/>
              <w:left w:val="single" w:sz="4" w:space="0" w:color="auto"/>
              <w:bottom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1.85 % муниципальных общеобразовательных организаций будут  соответствовать современным требованиям обучения.</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 71% детей в возрасте 5 - 18 лет будет охвачено программами дополнительного образования.</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8. Среднемесячная заработная плата педагогических работников муниципальных образовательных организаций дошкольного образования составит не </w:t>
            </w:r>
            <w:r w:rsidRPr="00FF58C9">
              <w:rPr>
                <w:rFonts w:ascii="Times New Roman" w:hAnsi="Times New Roman" w:cs="Times New Roman"/>
                <w:sz w:val="20"/>
                <w:szCs w:val="20"/>
              </w:rPr>
              <w:lastRenderedPageBreak/>
              <w:t>менее 94 %к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7C611B" w:rsidRPr="00FF58C9" w:rsidTr="008B7990">
        <w:tc>
          <w:tcPr>
            <w:tcW w:w="5000" w:type="pct"/>
            <w:gridSpan w:val="5"/>
            <w:tcBorders>
              <w:top w:val="single" w:sz="4" w:space="0" w:color="auto"/>
              <w:bottom w:val="single" w:sz="4" w:space="0" w:color="auto"/>
            </w:tcBorders>
          </w:tcPr>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lastRenderedPageBreak/>
              <w:t>Подпрограмма 2 «Развитие системы защиты прав детей»</w:t>
            </w:r>
          </w:p>
        </w:tc>
      </w:tr>
      <w:tr w:rsidR="007C611B" w:rsidRPr="00FF58C9" w:rsidTr="008B7990">
        <w:tc>
          <w:tcPr>
            <w:tcW w:w="171" w:type="pct"/>
            <w:tcBorders>
              <w:top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2178"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2"/>
              <w:jc w:val="both"/>
              <w:rPr>
                <w:rFonts w:ascii="Times New Roman" w:hAnsi="Times New Roman" w:cs="Times New Roman"/>
                <w:sz w:val="20"/>
                <w:szCs w:val="20"/>
              </w:rPr>
            </w:pPr>
            <w:r w:rsidRPr="00FF58C9">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rsidR="007C611B" w:rsidRPr="00FF58C9" w:rsidRDefault="007C611B" w:rsidP="00FF58C9">
            <w:pPr>
              <w:pStyle w:val="af2"/>
              <w:jc w:val="both"/>
              <w:rPr>
                <w:rFonts w:ascii="Times New Roman" w:hAnsi="Times New Roman" w:cs="Times New Roman"/>
                <w:b/>
                <w:sz w:val="20"/>
                <w:szCs w:val="20"/>
              </w:rPr>
            </w:pPr>
            <w:r w:rsidRPr="00FF58C9">
              <w:rPr>
                <w:rFonts w:ascii="Times New Roman" w:hAnsi="Times New Roman" w:cs="Times New Roman"/>
                <w:sz w:val="20"/>
                <w:szCs w:val="20"/>
              </w:rPr>
              <w:t xml:space="preserve">2.Слабое оснащение ученических производственных бригад. </w:t>
            </w:r>
          </w:p>
          <w:p w:rsidR="007C611B" w:rsidRPr="00FF58C9" w:rsidRDefault="007C611B" w:rsidP="00FF58C9">
            <w:pPr>
              <w:pStyle w:val="af2"/>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2"/>
              <w:jc w:val="both"/>
              <w:rPr>
                <w:rFonts w:ascii="Times New Roman" w:hAnsi="Times New Roman" w:cs="Times New Roman"/>
                <w:bCs/>
                <w:sz w:val="20"/>
                <w:szCs w:val="20"/>
              </w:rPr>
            </w:pPr>
            <w:r w:rsidRPr="00FF58C9">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p w:rsidR="007C611B" w:rsidRPr="00FF58C9" w:rsidRDefault="007C611B" w:rsidP="00FF58C9">
            <w:pPr>
              <w:pStyle w:val="af2"/>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tcBorders>
          </w:tcPr>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FF58C9">
              <w:rPr>
                <w:rFonts w:ascii="Times New Roman" w:hAnsi="Times New Roman" w:cs="Times New Roman"/>
                <w:bCs/>
                <w:sz w:val="20"/>
                <w:szCs w:val="20"/>
              </w:rPr>
              <w:t>общего количества детей школьного возраста до 80%</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 Число участников ученических производственных бригад составит не менее 50 чел.</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7C611B" w:rsidRPr="00FF58C9" w:rsidTr="008B7990">
        <w:tc>
          <w:tcPr>
            <w:tcW w:w="5000" w:type="pct"/>
            <w:gridSpan w:val="5"/>
            <w:tcBorders>
              <w:top w:val="single" w:sz="4" w:space="0" w:color="auto"/>
              <w:bottom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r>
      <w:tr w:rsidR="007C611B" w:rsidRPr="00FF58C9" w:rsidTr="008B7990">
        <w:tc>
          <w:tcPr>
            <w:tcW w:w="5000" w:type="pct"/>
            <w:gridSpan w:val="5"/>
            <w:tcBorders>
              <w:top w:val="single" w:sz="4" w:space="0" w:color="auto"/>
              <w:bottom w:val="single" w:sz="4" w:space="0" w:color="auto"/>
            </w:tcBorders>
          </w:tcPr>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r>
      <w:tr w:rsidR="007C611B" w:rsidRPr="00FF58C9" w:rsidTr="008B7990">
        <w:tc>
          <w:tcPr>
            <w:tcW w:w="171" w:type="pct"/>
            <w:tcBorders>
              <w:top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w:t>
            </w:r>
          </w:p>
        </w:tc>
        <w:tc>
          <w:tcPr>
            <w:tcW w:w="2178"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bCs/>
                <w:sz w:val="20"/>
                <w:szCs w:val="20"/>
              </w:rPr>
              <w:t>Н</w:t>
            </w:r>
            <w:r w:rsidRPr="00FF58C9">
              <w:rPr>
                <w:rFonts w:ascii="Times New Roman"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rsidR="007C611B" w:rsidRPr="00FF58C9" w:rsidRDefault="007C611B" w:rsidP="00FF58C9">
            <w:pPr>
              <w:pStyle w:val="af2"/>
              <w:jc w:val="both"/>
              <w:rPr>
                <w:rFonts w:ascii="Times New Roman" w:hAnsi="Times New Roman" w:cs="Times New Roman"/>
                <w:sz w:val="20"/>
                <w:szCs w:val="20"/>
              </w:rPr>
            </w:pPr>
            <w:r w:rsidRPr="00FF58C9">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lastRenderedPageBreak/>
              <w:t>Обеспечение организационно-экономических, информационных и научно-методических условий развития системы образования Завитинского района</w:t>
            </w:r>
          </w:p>
          <w:p w:rsidR="007C611B" w:rsidRPr="00FF58C9" w:rsidRDefault="007C611B" w:rsidP="00FF58C9">
            <w:pPr>
              <w:spacing w:after="0" w:line="240" w:lineRule="auto"/>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 Будет  проведено не менее 20 мероприятий районного уровня по распространению результатов муниципальной  программы.</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3. Уровень информированности населения о </w:t>
            </w:r>
            <w:r w:rsidRPr="00FF58C9">
              <w:rPr>
                <w:rFonts w:ascii="Times New Roman" w:hAnsi="Times New Roman" w:cs="Times New Roman"/>
                <w:sz w:val="20"/>
                <w:szCs w:val="20"/>
              </w:rPr>
              <w:lastRenderedPageBreak/>
              <w:t>реализации мероприятий по развитию сферы образования в рамках муниципальной программы достигнет 15 %.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7C611B" w:rsidRPr="00FF58C9" w:rsidTr="008B7990">
        <w:tc>
          <w:tcPr>
            <w:tcW w:w="5000" w:type="pct"/>
            <w:gridSpan w:val="5"/>
            <w:tcBorders>
              <w:top w:val="single" w:sz="4" w:space="0" w:color="auto"/>
              <w:bottom w:val="single" w:sz="4" w:space="0" w:color="auto"/>
            </w:tcBorders>
          </w:tcPr>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lastRenderedPageBreak/>
              <w:t>Подпрограмма  4  «Формирование законопослушного поведения участников дорожного движения»</w:t>
            </w:r>
          </w:p>
        </w:tc>
      </w:tr>
      <w:tr w:rsidR="007C611B" w:rsidRPr="00FF58C9" w:rsidTr="008B7990">
        <w:tc>
          <w:tcPr>
            <w:tcW w:w="171" w:type="pct"/>
            <w:tcBorders>
              <w:top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2178"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pacing w:val="2"/>
                <w:sz w:val="20"/>
                <w:szCs w:val="20"/>
                <w:shd w:val="clear" w:color="auto" w:fill="FFFFFF"/>
              </w:rPr>
            </w:pPr>
            <w:r w:rsidRPr="00FF58C9">
              <w:rPr>
                <w:rFonts w:ascii="Times New Roman" w:hAnsi="Times New Roman" w:cs="Times New Roman"/>
                <w:spacing w:val="2"/>
                <w:sz w:val="20"/>
                <w:szCs w:val="20"/>
                <w:shd w:val="clear" w:color="auto" w:fill="FFFFFF"/>
              </w:rPr>
              <w:t>Низкая дисциплина участников дорожного движения.</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pacing w:val="2"/>
                <w:sz w:val="20"/>
                <w:szCs w:val="20"/>
                <w:shd w:val="clear" w:color="auto" w:fill="FFFFFF"/>
              </w:rPr>
              <w:t xml:space="preserve">Для  реализации мероприятий программы необходимо </w:t>
            </w:r>
            <w:r w:rsidRPr="00FF58C9">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Формирование у детей навыков безопасного поведения на дорогах</w:t>
            </w:r>
          </w:p>
        </w:tc>
        <w:tc>
          <w:tcPr>
            <w:tcW w:w="499"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2018 – 2025 годы</w:t>
            </w:r>
          </w:p>
        </w:tc>
        <w:tc>
          <w:tcPr>
            <w:tcW w:w="1517" w:type="pct"/>
            <w:tcBorders>
              <w:top w:val="single" w:sz="4" w:space="0" w:color="auto"/>
              <w:left w:val="single" w:sz="4" w:space="0" w:color="auto"/>
              <w:bottom w:val="single" w:sz="4" w:space="0" w:color="auto"/>
            </w:tcBorders>
          </w:tcPr>
          <w:p w:rsidR="007C611B" w:rsidRPr="00FF58C9" w:rsidRDefault="007C611B" w:rsidP="00FF58C9">
            <w:pPr>
              <w:numPr>
                <w:ilvl w:val="0"/>
                <w:numId w:val="39"/>
              </w:numPr>
              <w:spacing w:after="0" w:line="240" w:lineRule="auto"/>
              <w:ind w:left="0" w:firstLine="0"/>
              <w:jc w:val="both"/>
              <w:rPr>
                <w:rFonts w:ascii="Times New Roman" w:hAnsi="Times New Roman" w:cs="Times New Roman"/>
                <w:sz w:val="20"/>
                <w:szCs w:val="20"/>
              </w:rPr>
            </w:pPr>
            <w:r w:rsidRPr="00FF58C9">
              <w:rPr>
                <w:rFonts w:ascii="Times New Roman" w:hAnsi="Times New Roman" w:cs="Times New Roman"/>
                <w:sz w:val="20"/>
                <w:szCs w:val="20"/>
              </w:rPr>
              <w:t>Сокращение количества дорожно-</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транспортных происшествий с детьми;</w:t>
            </w:r>
          </w:p>
          <w:p w:rsidR="007C611B" w:rsidRPr="00FF58C9" w:rsidRDefault="007C611B" w:rsidP="00FF58C9">
            <w:pPr>
              <w:pStyle w:val="aff5"/>
              <w:numPr>
                <w:ilvl w:val="0"/>
                <w:numId w:val="39"/>
              </w:numPr>
              <w:ind w:left="0" w:firstLine="0"/>
              <w:jc w:val="both"/>
              <w:rPr>
                <w:sz w:val="20"/>
                <w:szCs w:val="20"/>
              </w:rPr>
            </w:pPr>
            <w:r w:rsidRPr="00FF58C9">
              <w:rPr>
                <w:sz w:val="20"/>
                <w:szCs w:val="20"/>
              </w:rPr>
              <w:t>Повышение уровня правового</w:t>
            </w:r>
          </w:p>
          <w:p w:rsidR="007C611B" w:rsidRPr="00FF58C9" w:rsidRDefault="007C611B" w:rsidP="00FF58C9">
            <w:pPr>
              <w:pStyle w:val="aff5"/>
              <w:jc w:val="both"/>
              <w:rPr>
                <w:sz w:val="20"/>
                <w:szCs w:val="20"/>
              </w:rPr>
            </w:pPr>
            <w:r w:rsidRPr="00FF58C9">
              <w:rPr>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rsidR="007C611B" w:rsidRPr="00FF58C9" w:rsidRDefault="007C611B"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 3. Доля учащихся (воспитанников) задействованных в мероприятиях по профилактике ДТП составит  100%</w:t>
            </w:r>
          </w:p>
          <w:p w:rsidR="007C611B" w:rsidRPr="00FF58C9" w:rsidRDefault="007C611B" w:rsidP="00FF58C9">
            <w:pPr>
              <w:pStyle w:val="aff5"/>
              <w:jc w:val="both"/>
              <w:rPr>
                <w:sz w:val="20"/>
                <w:szCs w:val="20"/>
              </w:rPr>
            </w:pPr>
          </w:p>
        </w:tc>
      </w:tr>
    </w:tbl>
    <w:p w:rsidR="007C611B" w:rsidRPr="00FF58C9" w:rsidRDefault="007C611B" w:rsidP="00FF58C9">
      <w:pPr>
        <w:spacing w:after="0" w:line="240" w:lineRule="auto"/>
        <w:jc w:val="both"/>
        <w:rPr>
          <w:rFonts w:ascii="Times New Roman" w:hAnsi="Times New Roman" w:cs="Times New Roman"/>
          <w:sz w:val="20"/>
          <w:szCs w:val="20"/>
        </w:rPr>
        <w:sectPr w:rsidR="007C611B" w:rsidRPr="00FF58C9" w:rsidSect="00D03324">
          <w:pgSz w:w="16838" w:h="11906" w:orient="landscape"/>
          <w:pgMar w:top="567" w:right="567" w:bottom="567" w:left="680" w:header="709" w:footer="709" w:gutter="0"/>
          <w:cols w:space="708"/>
          <w:titlePg/>
          <w:docGrid w:linePitch="360"/>
        </w:sectPr>
      </w:pPr>
    </w:p>
    <w:p w:rsidR="007C611B" w:rsidRPr="00FF58C9" w:rsidRDefault="007C611B" w:rsidP="00FF58C9">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FF58C9">
        <w:rPr>
          <w:rFonts w:ascii="Times New Roman" w:hAnsi="Times New Roman" w:cs="Times New Roman"/>
          <w:sz w:val="20"/>
          <w:szCs w:val="20"/>
        </w:rPr>
        <w:lastRenderedPageBreak/>
        <w:t>15</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 xml:space="preserve">3. Описание системы подпрограмм </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рамках муниципальной программы будут реализованы следующие подпрограммы:</w:t>
      </w:r>
      <w:r w:rsidR="008B7990" w:rsidRPr="00FF58C9">
        <w:rPr>
          <w:rFonts w:ascii="Times New Roman" w:hAnsi="Times New Roman" w:cs="Times New Roman"/>
          <w:sz w:val="20"/>
          <w:szCs w:val="20"/>
        </w:rPr>
        <w:t xml:space="preserve"> </w:t>
      </w:r>
      <w:hyperlink w:anchor="Par1615" w:history="1">
        <w:r w:rsidRPr="00FF58C9">
          <w:rPr>
            <w:rFonts w:ascii="Times New Roman" w:hAnsi="Times New Roman" w:cs="Times New Roman"/>
            <w:sz w:val="20"/>
            <w:szCs w:val="20"/>
          </w:rPr>
          <w:t>подпрограмма</w:t>
        </w:r>
      </w:hyperlink>
      <w:r w:rsidRPr="00FF58C9">
        <w:rPr>
          <w:rFonts w:ascii="Times New Roman" w:hAnsi="Times New Roman" w:cs="Times New Roman"/>
          <w:sz w:val="20"/>
          <w:szCs w:val="20"/>
        </w:rPr>
        <w:t xml:space="preserve"> 1«Развитие дошкольного, общего и дополнительного образования детей»;</w:t>
      </w:r>
      <w:r w:rsidR="008B7990" w:rsidRPr="00FF58C9">
        <w:rPr>
          <w:rFonts w:ascii="Times New Roman" w:hAnsi="Times New Roman" w:cs="Times New Roman"/>
          <w:sz w:val="20"/>
          <w:szCs w:val="20"/>
        </w:rPr>
        <w:t xml:space="preserve"> </w:t>
      </w:r>
      <w:hyperlink w:anchor="Par2473" w:history="1">
        <w:r w:rsidRPr="00FF58C9">
          <w:rPr>
            <w:rFonts w:ascii="Times New Roman" w:hAnsi="Times New Roman" w:cs="Times New Roman"/>
            <w:sz w:val="20"/>
            <w:szCs w:val="20"/>
          </w:rPr>
          <w:t>подпрограмма</w:t>
        </w:r>
      </w:hyperlink>
      <w:r w:rsidRPr="00FF58C9">
        <w:rPr>
          <w:rFonts w:ascii="Times New Roman" w:hAnsi="Times New Roman" w:cs="Times New Roman"/>
          <w:sz w:val="20"/>
          <w:szCs w:val="20"/>
        </w:rPr>
        <w:t xml:space="preserve">  2 «Развитие системы защиты прав детей»;</w:t>
      </w:r>
      <w:r w:rsidR="008B7990" w:rsidRPr="00FF58C9">
        <w:rPr>
          <w:rFonts w:ascii="Times New Roman" w:hAnsi="Times New Roman" w:cs="Times New Roman"/>
          <w:sz w:val="20"/>
          <w:szCs w:val="20"/>
        </w:rPr>
        <w:t xml:space="preserve"> </w:t>
      </w:r>
      <w:hyperlink w:anchor="Par3274" w:history="1">
        <w:r w:rsidRPr="00FF58C9">
          <w:rPr>
            <w:rFonts w:ascii="Times New Roman" w:hAnsi="Times New Roman" w:cs="Times New Roman"/>
            <w:sz w:val="20"/>
            <w:szCs w:val="20"/>
          </w:rPr>
          <w:t>подпрограмма</w:t>
        </w:r>
      </w:hyperlink>
      <w:r w:rsidRPr="00FF58C9">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сообщество.Включение первых 2 подпрограмм в муниципальную программу связано с особенностями структуры сферы образования Завитинского района и ключевыми задачами ее развития по реализации прав граждан.</w:t>
      </w:r>
      <w:r w:rsidR="008B7990" w:rsidRPr="00FF58C9">
        <w:rPr>
          <w:rFonts w:ascii="Times New Roman" w:hAnsi="Times New Roman" w:cs="Times New Roman"/>
          <w:sz w:val="20"/>
          <w:szCs w:val="20"/>
        </w:rPr>
        <w:t xml:space="preserve"> </w:t>
      </w:r>
      <w:hyperlink w:anchor="Par3274" w:history="1">
        <w:r w:rsidRPr="00FF58C9">
          <w:rPr>
            <w:rStyle w:val="af3"/>
            <w:rFonts w:ascii="Times New Roman" w:hAnsi="Times New Roman" w:cs="Times New Roman"/>
            <w:color w:val="auto"/>
            <w:sz w:val="20"/>
            <w:szCs w:val="20"/>
          </w:rPr>
          <w:t>Подпрограмма</w:t>
        </w:r>
      </w:hyperlink>
      <w:r w:rsidRPr="00FF58C9">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 направлена на о</w:t>
      </w:r>
      <w:r w:rsidRPr="00FF58C9">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Pr="00FF58C9">
        <w:rPr>
          <w:rFonts w:ascii="Times New Roman" w:hAnsi="Times New Roman" w:cs="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FF58C9">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основные направления развития дошкольного, общего, дополнительного образования и планируемые к реализации механизмы стимулирования их развития; </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17" w:name="Par627"/>
      <w:bookmarkEnd w:id="17"/>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 xml:space="preserve">4. Сведения об основных мерах правового регулирования </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в сфере реализации муниципальной программы</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5. Ресурсное обеспечение муниципальной  программы</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6. Планируемые показатели эффективности муниципальной</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программы</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Уровень реализации муниципальной программы в целом предлагается оценивать с помощью следующих целевых показателей и методик их расчета: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u w:val="single"/>
        </w:rPr>
        <w:t>показатель 1</w:t>
      </w:r>
      <w:r w:rsidRPr="00FF58C9">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8B7990" w:rsidRPr="00FF58C9">
        <w:rPr>
          <w:rFonts w:ascii="Times New Roman" w:hAnsi="Times New Roman" w:cs="Times New Roman"/>
          <w:sz w:val="20"/>
          <w:szCs w:val="20"/>
        </w:rPr>
        <w:t xml:space="preserve">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FF58C9">
        <w:rPr>
          <w:rFonts w:ascii="Times New Roman" w:hAnsi="Times New Roman" w:cs="Times New Roman"/>
          <w:sz w:val="20"/>
          <w:szCs w:val="20"/>
        </w:rPr>
        <w:t>, где:Но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Нв – численность населения района в возрасте 5-18 лет согласно данным Росстата;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u w:val="single"/>
        </w:rPr>
        <w:t xml:space="preserve">показатель 2 </w:t>
      </w:r>
      <w:r w:rsidRPr="00FF58C9">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sz w:val="20"/>
          <w:szCs w:val="20"/>
        </w:rPr>
      </w:pP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FF58C9">
        <w:rPr>
          <w:rFonts w:ascii="Times New Roman" w:hAnsi="Times New Roman" w:cs="Times New Roman"/>
          <w:sz w:val="20"/>
          <w:szCs w:val="20"/>
        </w:rPr>
        <w:t xml:space="preserve"> , где:</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До – численность детей 3 - 7 лет, которым предоставлена возможность получать услуги </w:t>
      </w:r>
      <w:r w:rsidRPr="00FF58C9">
        <w:rPr>
          <w:rFonts w:ascii="Times New Roman" w:hAnsi="Times New Roman" w:cs="Times New Roman"/>
          <w:sz w:val="20"/>
          <w:szCs w:val="20"/>
        </w:rPr>
        <w:lastRenderedPageBreak/>
        <w:t>дошкольного образования;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Дв - численность детей района в возрасте 3-7 лет согласно данным Росстата;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Дш - численность детей в возрасте 5 - 7 лет, обучающихся в школе;</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u w:val="single"/>
        </w:rPr>
        <w:t>показатель 3</w:t>
      </w:r>
      <w:r w:rsidRPr="00FF58C9">
        <w:rPr>
          <w:rFonts w:ascii="Times New Roman" w:hAnsi="Times New Roman" w:cs="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FF58C9">
        <w:rPr>
          <w:rFonts w:ascii="Times New Roman" w:hAnsi="Times New Roman" w:cs="Times New Roman"/>
          <w:sz w:val="20"/>
          <w:szCs w:val="20"/>
          <w:vertAlign w:val="subscript"/>
        </w:rPr>
        <w:t>ЕГЭ</w:t>
      </w:r>
      <w:r w:rsidRPr="00FF58C9">
        <w:rPr>
          <w:rFonts w:ascii="Times New Roman" w:hAnsi="Times New Roman" w:cs="Times New Roman"/>
          <w:sz w:val="20"/>
          <w:szCs w:val="20"/>
        </w:rPr>
        <w:t>) рассчитывается по формуле:</w:t>
      </w:r>
      <w:r w:rsidR="008B7990" w:rsidRPr="00FF58C9">
        <w:rPr>
          <w:rFonts w:ascii="Times New Roman" w:hAnsi="Times New Roman" w:cs="Times New Roman"/>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on"/>
                <m:supHide m:val="on"/>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FF58C9">
        <w:rPr>
          <w:rFonts w:ascii="Times New Roman" w:hAnsi="Times New Roman" w:cs="Times New Roman"/>
          <w:sz w:val="20"/>
          <w:szCs w:val="20"/>
        </w:rPr>
        <w:t>, где:</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∑Срл – сумма средних баллов по результатам ЕГЭ 10% лучших школ;</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∑Срх – сумма средних баллов по результатам ЕГЭ 10% худших школ;</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u w:val="single"/>
        </w:rPr>
        <w:t>показатель 4</w:t>
      </w:r>
      <w:r w:rsidRPr="00FF58C9">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FF58C9">
        <w:rPr>
          <w:rFonts w:ascii="Times New Roman" w:hAnsi="Times New Roman" w:cs="Times New Roman"/>
          <w:bCs/>
          <w:sz w:val="20"/>
          <w:szCs w:val="20"/>
        </w:rPr>
        <w:t xml:space="preserve"> (ВСТ) рассчитывается по формуле:</w:t>
      </w:r>
      <w:r w:rsidR="008B7990" w:rsidRPr="00FF58C9">
        <w:rPr>
          <w:rFonts w:ascii="Times New Roman" w:hAnsi="Times New Roman" w:cs="Times New Roman"/>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FF58C9">
        <w:rPr>
          <w:rFonts w:ascii="Times New Roman" w:hAnsi="Times New Roman" w:cs="Times New Roman"/>
          <w:bCs/>
          <w:sz w:val="20"/>
          <w:szCs w:val="20"/>
        </w:rPr>
        <w:t>, где:</w:t>
      </w:r>
      <w:r w:rsidR="008B799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Чст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8B799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Чо – численность обучающихся муниципальных общеобразовательных организаций;</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u w:val="single"/>
        </w:rPr>
        <w:t>Показатель 5</w:t>
      </w:r>
      <w:r w:rsidRPr="00FF58C9">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8B7990" w:rsidRPr="00FF58C9">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FF58C9">
        <w:rPr>
          <w:rFonts w:ascii="Times New Roman" w:hAnsi="Times New Roman" w:cs="Times New Roman"/>
          <w:sz w:val="20"/>
          <w:szCs w:val="20"/>
        </w:rPr>
        <w:t>, где:</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Рв - численность работающих в сфере образования в возрасте от 25 до 65 лет;</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u w:val="single"/>
        </w:rPr>
        <w:t>Показатель 6</w:t>
      </w:r>
      <w:r w:rsidRPr="00FF58C9">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FF58C9">
        <w:rPr>
          <w:rFonts w:ascii="Times New Roman" w:hAnsi="Times New Roman" w:cs="Times New Roman"/>
          <w:bCs/>
          <w:sz w:val="20"/>
          <w:szCs w:val="20"/>
        </w:rPr>
        <w:t>(Д</w:t>
      </w:r>
      <w:r w:rsidRPr="00FF58C9">
        <w:rPr>
          <w:rFonts w:ascii="Times New Roman" w:hAnsi="Times New Roman" w:cs="Times New Roman"/>
          <w:bCs/>
          <w:sz w:val="20"/>
          <w:szCs w:val="20"/>
          <w:vertAlign w:val="subscript"/>
        </w:rPr>
        <w:t>у</w:t>
      </w:r>
      <w:r w:rsidRPr="00FF58C9">
        <w:rPr>
          <w:rFonts w:ascii="Times New Roman" w:hAnsi="Times New Roman" w:cs="Times New Roman"/>
          <w:bCs/>
          <w:sz w:val="20"/>
          <w:szCs w:val="20"/>
        </w:rPr>
        <w:t>) рассчитывается по формуле:</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008B799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Д</w:t>
      </w:r>
      <w:r w:rsidRPr="00FF58C9">
        <w:rPr>
          <w:rFonts w:ascii="Times New Roman" w:hAnsi="Times New Roman" w:cs="Times New Roman"/>
          <w:bCs/>
          <w:sz w:val="20"/>
          <w:szCs w:val="20"/>
          <w:vertAlign w:val="subscript"/>
        </w:rPr>
        <w:t>о</w:t>
      </w:r>
      <w:r w:rsidRPr="00FF58C9">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8B799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Д</w:t>
      </w:r>
      <w:r w:rsidRPr="00FF58C9">
        <w:rPr>
          <w:rFonts w:ascii="Times New Roman" w:hAnsi="Times New Roman" w:cs="Times New Roman"/>
          <w:bCs/>
          <w:sz w:val="20"/>
          <w:szCs w:val="20"/>
          <w:vertAlign w:val="subscript"/>
        </w:rPr>
        <w:t>д</w:t>
      </w:r>
      <w:r w:rsidRPr="00FF58C9">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p>
    <w:p w:rsidR="007C611B" w:rsidRPr="00FF58C9" w:rsidRDefault="007C611B" w:rsidP="00FF58C9">
      <w:pPr>
        <w:widowControl w:val="0"/>
        <w:autoSpaceDE w:val="0"/>
        <w:autoSpaceDN w:val="0"/>
        <w:adjustRightInd w:val="0"/>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Д</w:t>
      </w:r>
      <w:r w:rsidRPr="00FF58C9">
        <w:rPr>
          <w:rFonts w:ascii="Times New Roman" w:hAnsi="Times New Roman" w:cs="Times New Roman"/>
          <w:bCs/>
          <w:sz w:val="20"/>
          <w:szCs w:val="20"/>
          <w:vertAlign w:val="subscript"/>
        </w:rPr>
        <w:t>ус</w:t>
      </w:r>
      <w:r w:rsidRPr="00FF58C9">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8B799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Д</w:t>
      </w:r>
      <w:r w:rsidRPr="00FF58C9">
        <w:rPr>
          <w:rFonts w:ascii="Times New Roman" w:hAnsi="Times New Roman" w:cs="Times New Roman"/>
          <w:bCs/>
          <w:sz w:val="20"/>
          <w:szCs w:val="20"/>
          <w:vertAlign w:val="subscript"/>
        </w:rPr>
        <w:t>и</w:t>
      </w:r>
      <w:r w:rsidRPr="00FF58C9">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w:t>
      </w:r>
      <w:r w:rsidR="008B799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(кроме отчима и мачехи) (форма № 103-РИК,  раздел 2,  строка 24, графа 12);</w:t>
      </w:r>
      <w:r w:rsidR="008B799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8B799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 xml:space="preserve">7. Риски реализации муниципальной  программы. </w:t>
      </w:r>
      <w:r w:rsidR="008B799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Меры управления рисками.</w:t>
      </w:r>
      <w:r w:rsidR="008B799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К основным рискам реализации муниципальной программы относятся: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8B799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40" w:history="1"/>
      <w:r w:rsidRPr="00FF58C9">
        <w:rPr>
          <w:rFonts w:ascii="Times New Roman" w:hAnsi="Times New Roman" w:cs="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8B799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8B799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lang w:val="en-US"/>
        </w:rPr>
        <w:t>II</w:t>
      </w:r>
      <w:r w:rsidRPr="00FF58C9">
        <w:rPr>
          <w:rFonts w:ascii="Times New Roman" w:hAnsi="Times New Roman" w:cs="Times New Roman"/>
          <w:b/>
          <w:sz w:val="20"/>
          <w:szCs w:val="20"/>
        </w:rPr>
        <w:t>. Подпрограммы</w:t>
      </w:r>
      <w:r w:rsidR="008B7990" w:rsidRPr="00FF58C9">
        <w:rPr>
          <w:rFonts w:ascii="Times New Roman" w:hAnsi="Times New Roman" w:cs="Times New Roman"/>
          <w:bCs/>
          <w:sz w:val="20"/>
          <w:szCs w:val="20"/>
        </w:rPr>
        <w:t xml:space="preserve"> </w:t>
      </w:r>
      <w:r w:rsidRPr="00FF58C9">
        <w:rPr>
          <w:rFonts w:ascii="Times New Roman" w:hAnsi="Times New Roman" w:cs="Times New Roman"/>
          <w:b/>
          <w:sz w:val="20"/>
          <w:szCs w:val="20"/>
        </w:rPr>
        <w:t>1. Подпрограмма «Развитие дошкольного, общего и дополнительного образования детей»</w:t>
      </w:r>
      <w:r w:rsidR="008B7990" w:rsidRPr="00FF58C9">
        <w:rPr>
          <w:rFonts w:ascii="Times New Roman" w:hAnsi="Times New Roman" w:cs="Times New Roman"/>
          <w:bCs/>
          <w:sz w:val="20"/>
          <w:szCs w:val="20"/>
        </w:rPr>
        <w:t xml:space="preserve"> </w:t>
      </w:r>
      <w:r w:rsidRPr="00FF58C9">
        <w:rPr>
          <w:rFonts w:ascii="Times New Roman" w:hAnsi="Times New Roman" w:cs="Times New Roman"/>
          <w:b/>
          <w:sz w:val="20"/>
          <w:szCs w:val="20"/>
        </w:rPr>
        <w:t>1.1. Паспорт подпрограммы</w:t>
      </w:r>
      <w:r w:rsidR="008B7990" w:rsidRPr="00FF58C9">
        <w:rPr>
          <w:rFonts w:ascii="Times New Roman" w:hAnsi="Times New Roman" w:cs="Times New Roman"/>
          <w:bCs/>
          <w:sz w:val="20"/>
          <w:szCs w:val="20"/>
        </w:rPr>
        <w:t xml:space="preserve"> </w:t>
      </w:r>
    </w:p>
    <w:tbl>
      <w:tblPr>
        <w:tblW w:w="496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59"/>
        <w:gridCol w:w="2836"/>
        <w:gridCol w:w="7532"/>
      </w:tblGrid>
      <w:tr w:rsidR="007C611B" w:rsidRPr="00FF58C9" w:rsidTr="007021F8">
        <w:trPr>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Наименование подпрограммы </w:t>
            </w:r>
          </w:p>
        </w:tc>
        <w:tc>
          <w:tcPr>
            <w:tcW w:w="3511"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Развитие дошкольного, общего и дополнительного  образования детей </w:t>
            </w:r>
          </w:p>
        </w:tc>
      </w:tr>
      <w:tr w:rsidR="007C611B" w:rsidRPr="00FF58C9" w:rsidTr="007021F8">
        <w:trPr>
          <w:trHeight w:val="400"/>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Координатор подпрограммы</w:t>
            </w:r>
          </w:p>
        </w:tc>
        <w:tc>
          <w:tcPr>
            <w:tcW w:w="3511"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Завитинского района</w:t>
            </w:r>
          </w:p>
        </w:tc>
      </w:tr>
      <w:tr w:rsidR="007C611B" w:rsidRPr="00FF58C9" w:rsidTr="007021F8">
        <w:trPr>
          <w:trHeight w:val="400"/>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Участники муниципальной</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программы</w:t>
            </w:r>
          </w:p>
        </w:tc>
        <w:tc>
          <w:tcPr>
            <w:tcW w:w="3511"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Завитинского района, муниципальные образовательные учреждения района</w:t>
            </w:r>
          </w:p>
        </w:tc>
      </w:tr>
      <w:tr w:rsidR="007C611B" w:rsidRPr="00FF58C9" w:rsidTr="007021F8">
        <w:trPr>
          <w:trHeight w:val="400"/>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Цель подпрограммы</w:t>
            </w:r>
          </w:p>
        </w:tc>
        <w:tc>
          <w:tcPr>
            <w:tcW w:w="3511"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7C611B" w:rsidRPr="00FF58C9" w:rsidTr="007021F8">
        <w:trPr>
          <w:trHeight w:val="400"/>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5</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Задачи подпрограммы</w:t>
            </w:r>
          </w:p>
          <w:p w:rsidR="007C611B" w:rsidRPr="00FF58C9" w:rsidRDefault="007C611B" w:rsidP="00FF58C9">
            <w:pPr>
              <w:spacing w:after="0" w:line="240" w:lineRule="auto"/>
              <w:jc w:val="both"/>
              <w:rPr>
                <w:rFonts w:ascii="Times New Roman" w:hAnsi="Times New Roman" w:cs="Times New Roman"/>
                <w:sz w:val="20"/>
                <w:szCs w:val="20"/>
              </w:rPr>
            </w:pPr>
          </w:p>
        </w:tc>
        <w:tc>
          <w:tcPr>
            <w:tcW w:w="3511" w:type="pct"/>
          </w:tcPr>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3. Создание современной инфраструктуры общего и дополнительного образования детей</w:t>
            </w:r>
          </w:p>
        </w:tc>
      </w:tr>
      <w:tr w:rsidR="007C611B" w:rsidRPr="00FF58C9" w:rsidTr="007021F8">
        <w:trPr>
          <w:trHeight w:val="400"/>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Сроки реализации  подпрограммы</w:t>
            </w:r>
          </w:p>
        </w:tc>
        <w:tc>
          <w:tcPr>
            <w:tcW w:w="3511"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2015 – 2025 годы</w:t>
            </w:r>
          </w:p>
        </w:tc>
      </w:tr>
      <w:tr w:rsidR="007C611B" w:rsidRPr="00FF58C9" w:rsidTr="007021F8">
        <w:trPr>
          <w:trHeight w:val="415"/>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7</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511"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Планируемые общие затраты на реализацию подпрограммы  – </w:t>
            </w:r>
            <w:r w:rsidRPr="00FF58C9">
              <w:rPr>
                <w:rFonts w:ascii="Times New Roman" w:hAnsi="Times New Roman" w:cs="Times New Roman"/>
                <w:b/>
                <w:sz w:val="20"/>
                <w:szCs w:val="20"/>
              </w:rPr>
              <w:t xml:space="preserve">180 241, 48 </w:t>
            </w:r>
            <w:r w:rsidRPr="00FF58C9">
              <w:rPr>
                <w:rFonts w:ascii="Times New Roman" w:hAnsi="Times New Roman" w:cs="Times New Roman"/>
                <w:sz w:val="20"/>
                <w:szCs w:val="20"/>
              </w:rPr>
              <w:t>тыс. рублей, в том числе:</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2015 год –  </w:t>
            </w:r>
            <w:r w:rsidRPr="00FF58C9">
              <w:rPr>
                <w:rFonts w:ascii="Times New Roman" w:hAnsi="Times New Roman" w:cs="Times New Roman"/>
                <w:b/>
                <w:sz w:val="20"/>
                <w:szCs w:val="20"/>
              </w:rPr>
              <w:t xml:space="preserve">1 181,80 </w:t>
            </w:r>
            <w:r w:rsidRPr="00FF58C9">
              <w:rPr>
                <w:rFonts w:ascii="Times New Roman" w:hAnsi="Times New Roman" w:cs="Times New Roman"/>
                <w:bCs/>
                <w:sz w:val="20"/>
                <w:szCs w:val="20"/>
              </w:rPr>
              <w:t>т</w:t>
            </w:r>
            <w:r w:rsidRPr="00FF58C9">
              <w:rPr>
                <w:rFonts w:ascii="Times New Roman" w:hAnsi="Times New Roman" w:cs="Times New Roman"/>
                <w:sz w:val="20"/>
                <w:szCs w:val="20"/>
              </w:rPr>
              <w:t>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2016 год  - </w:t>
            </w:r>
            <w:r w:rsidRPr="00FF58C9">
              <w:rPr>
                <w:rFonts w:ascii="Times New Roman" w:hAnsi="Times New Roman" w:cs="Times New Roman"/>
                <w:b/>
                <w:sz w:val="20"/>
                <w:szCs w:val="20"/>
              </w:rPr>
              <w:t>602, 28</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2017 год –  </w:t>
            </w:r>
            <w:r w:rsidRPr="00FF58C9">
              <w:rPr>
                <w:rFonts w:ascii="Times New Roman" w:hAnsi="Times New Roman" w:cs="Times New Roman"/>
                <w:b/>
                <w:sz w:val="20"/>
                <w:szCs w:val="20"/>
              </w:rPr>
              <w:t>1 291,90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2018 год –  </w:t>
            </w:r>
            <w:r w:rsidRPr="00FF58C9">
              <w:rPr>
                <w:rFonts w:ascii="Times New Roman" w:hAnsi="Times New Roman" w:cs="Times New Roman"/>
                <w:b/>
                <w:sz w:val="20"/>
                <w:szCs w:val="20"/>
              </w:rPr>
              <w:t xml:space="preserve">2 464, 56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2019 год –  </w:t>
            </w:r>
            <w:r w:rsidRPr="00FF58C9">
              <w:rPr>
                <w:rFonts w:ascii="Times New Roman" w:hAnsi="Times New Roman" w:cs="Times New Roman"/>
                <w:b/>
                <w:color w:val="000000"/>
                <w:sz w:val="20"/>
                <w:szCs w:val="20"/>
              </w:rPr>
              <w:t xml:space="preserve">11 243,86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2020 год </w:t>
            </w:r>
            <w:r w:rsidRPr="00FF58C9">
              <w:rPr>
                <w:rFonts w:ascii="Times New Roman" w:hAnsi="Times New Roman" w:cs="Times New Roman"/>
                <w:b/>
                <w:sz w:val="20"/>
                <w:szCs w:val="20"/>
              </w:rPr>
              <w:t xml:space="preserve">–  </w:t>
            </w:r>
            <w:r w:rsidRPr="00FF58C9">
              <w:rPr>
                <w:rFonts w:ascii="Times New Roman" w:hAnsi="Times New Roman" w:cs="Times New Roman"/>
                <w:b/>
                <w:color w:val="000000"/>
                <w:sz w:val="20"/>
                <w:szCs w:val="20"/>
              </w:rPr>
              <w:t xml:space="preserve">121 090,0 </w:t>
            </w:r>
            <w:r w:rsidRPr="00FF58C9">
              <w:rPr>
                <w:rFonts w:ascii="Times New Roman" w:hAnsi="Times New Roman" w:cs="Times New Roman"/>
                <w:color w:val="000000"/>
                <w:sz w:val="20"/>
                <w:szCs w:val="20"/>
              </w:rPr>
              <w:t xml:space="preserve">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2021 год – </w:t>
            </w:r>
            <w:r w:rsidRPr="00FF58C9">
              <w:rPr>
                <w:rFonts w:ascii="Times New Roman" w:hAnsi="Times New Roman" w:cs="Times New Roman"/>
                <w:b/>
                <w:color w:val="000000"/>
                <w:sz w:val="20"/>
                <w:szCs w:val="20"/>
              </w:rPr>
              <w:t>30 095,58</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2022 год  - </w:t>
            </w:r>
            <w:r w:rsidRPr="00FF58C9">
              <w:rPr>
                <w:rFonts w:ascii="Times New Roman" w:hAnsi="Times New Roman" w:cs="Times New Roman"/>
                <w:b/>
                <w:color w:val="000000"/>
                <w:sz w:val="20"/>
                <w:szCs w:val="20"/>
              </w:rPr>
              <w:t>3 978,60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2023 год – </w:t>
            </w:r>
            <w:r w:rsidRPr="00FF58C9">
              <w:rPr>
                <w:rFonts w:ascii="Times New Roman" w:hAnsi="Times New Roman" w:cs="Times New Roman"/>
                <w:b/>
                <w:color w:val="000000"/>
                <w:sz w:val="20"/>
                <w:szCs w:val="20"/>
              </w:rPr>
              <w:t>2 764,30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2024год – </w:t>
            </w:r>
            <w:r w:rsidRPr="00FF58C9">
              <w:rPr>
                <w:rFonts w:ascii="Times New Roman" w:hAnsi="Times New Roman" w:cs="Times New Roman"/>
                <w:b/>
                <w:color w:val="000000"/>
                <w:sz w:val="20"/>
                <w:szCs w:val="20"/>
              </w:rPr>
              <w:t>2 764,30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2025 год - </w:t>
            </w:r>
            <w:r w:rsidRPr="00FF58C9">
              <w:rPr>
                <w:rFonts w:ascii="Times New Roman" w:hAnsi="Times New Roman" w:cs="Times New Roman"/>
                <w:b/>
                <w:color w:val="000000"/>
                <w:sz w:val="20"/>
                <w:szCs w:val="20"/>
              </w:rPr>
              <w:t>2 764,30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из них:</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за счет средств районного  бюджета –  </w:t>
            </w:r>
            <w:r w:rsidRPr="00FF58C9">
              <w:rPr>
                <w:rFonts w:ascii="Times New Roman" w:hAnsi="Times New Roman" w:cs="Times New Roman"/>
                <w:b/>
                <w:sz w:val="20"/>
                <w:szCs w:val="20"/>
              </w:rPr>
              <w:t xml:space="preserve">164 513,33  </w:t>
            </w:r>
            <w:r w:rsidRPr="00FF58C9">
              <w:rPr>
                <w:rFonts w:ascii="Times New Roman" w:hAnsi="Times New Roman" w:cs="Times New Roman"/>
                <w:sz w:val="20"/>
                <w:szCs w:val="20"/>
              </w:rPr>
              <w:t>тыс. рублей, в том числе:</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2015 год </w:t>
            </w:r>
            <w:r w:rsidRPr="00FF58C9">
              <w:rPr>
                <w:rFonts w:ascii="Times New Roman" w:hAnsi="Times New Roman" w:cs="Times New Roman"/>
                <w:b/>
                <w:sz w:val="20"/>
                <w:szCs w:val="20"/>
              </w:rPr>
              <w:t>– 544,90</w:t>
            </w:r>
            <w:r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т</w:t>
            </w:r>
            <w:r w:rsidRPr="00FF58C9">
              <w:rPr>
                <w:rFonts w:ascii="Times New Roman" w:hAnsi="Times New Roman" w:cs="Times New Roman"/>
                <w:sz w:val="20"/>
                <w:szCs w:val="20"/>
              </w:rPr>
              <w:t>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2016 год - </w:t>
            </w:r>
            <w:r w:rsidRPr="00FF58C9">
              <w:rPr>
                <w:rFonts w:ascii="Times New Roman" w:hAnsi="Times New Roman" w:cs="Times New Roman"/>
                <w:b/>
                <w:sz w:val="20"/>
                <w:szCs w:val="20"/>
              </w:rPr>
              <w:t>602,28</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2017 год –  </w:t>
            </w:r>
            <w:r w:rsidRPr="00FF58C9">
              <w:rPr>
                <w:rFonts w:ascii="Times New Roman" w:hAnsi="Times New Roman" w:cs="Times New Roman"/>
                <w:b/>
                <w:sz w:val="20"/>
                <w:szCs w:val="20"/>
              </w:rPr>
              <w:t>1 291,90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2018 год – </w:t>
            </w:r>
            <w:r w:rsidRPr="00FF58C9">
              <w:rPr>
                <w:rFonts w:ascii="Times New Roman" w:hAnsi="Times New Roman" w:cs="Times New Roman"/>
                <w:b/>
                <w:sz w:val="20"/>
                <w:szCs w:val="20"/>
              </w:rPr>
              <w:t>1 277,96</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2019 год – </w:t>
            </w:r>
            <w:r w:rsidRPr="00FF58C9">
              <w:rPr>
                <w:rFonts w:ascii="Times New Roman" w:hAnsi="Times New Roman" w:cs="Times New Roman"/>
                <w:b/>
                <w:color w:val="000000"/>
                <w:sz w:val="20"/>
                <w:szCs w:val="20"/>
              </w:rPr>
              <w:t>2 729,31</w:t>
            </w:r>
            <w:r w:rsidRPr="00FF58C9">
              <w:rPr>
                <w:rFonts w:ascii="Times New Roman" w:hAnsi="Times New Roman" w:cs="Times New Roman"/>
                <w:sz w:val="20"/>
                <w:szCs w:val="20"/>
              </w:rPr>
              <w:t>тыс. рублей;</w:t>
            </w:r>
          </w:p>
          <w:p w:rsidR="007C611B" w:rsidRPr="00FF58C9" w:rsidRDefault="007C611B" w:rsidP="00B865F1">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2020 год </w:t>
            </w:r>
            <w:r w:rsidRPr="00FF58C9">
              <w:rPr>
                <w:rFonts w:ascii="Times New Roman" w:hAnsi="Times New Roman" w:cs="Times New Roman"/>
                <w:b/>
                <w:sz w:val="20"/>
                <w:szCs w:val="20"/>
              </w:rPr>
              <w:t xml:space="preserve">–  </w:t>
            </w:r>
            <w:r w:rsidRPr="00FF58C9">
              <w:rPr>
                <w:rFonts w:ascii="Times New Roman" w:hAnsi="Times New Roman" w:cs="Times New Roman"/>
                <w:b/>
                <w:color w:val="000000"/>
                <w:sz w:val="20"/>
                <w:szCs w:val="20"/>
              </w:rPr>
              <w:t>119 700,00</w:t>
            </w:r>
            <w:r w:rsidRPr="00FF58C9">
              <w:rPr>
                <w:rFonts w:ascii="Times New Roman" w:hAnsi="Times New Roman" w:cs="Times New Roman"/>
                <w:color w:val="000000"/>
                <w:sz w:val="20"/>
                <w:szCs w:val="20"/>
              </w:rPr>
              <w:t xml:space="preserve"> </w:t>
            </w:r>
            <w:r w:rsidRPr="00FF58C9">
              <w:rPr>
                <w:rFonts w:ascii="Times New Roman" w:hAnsi="Times New Roman" w:cs="Times New Roman"/>
                <w:sz w:val="20"/>
                <w:szCs w:val="20"/>
              </w:rPr>
              <w:t xml:space="preserve">тыс. рублей;2021 год – </w:t>
            </w:r>
            <w:r w:rsidRPr="00FF58C9">
              <w:rPr>
                <w:rFonts w:ascii="Times New Roman" w:hAnsi="Times New Roman" w:cs="Times New Roman"/>
                <w:b/>
                <w:color w:val="000000"/>
                <w:sz w:val="20"/>
                <w:szCs w:val="20"/>
              </w:rPr>
              <w:t>28 566,98</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2022 год  - </w:t>
            </w:r>
            <w:r w:rsidRPr="00FF58C9">
              <w:rPr>
                <w:rFonts w:ascii="Times New Roman" w:hAnsi="Times New Roman" w:cs="Times New Roman"/>
                <w:b/>
                <w:color w:val="000000"/>
                <w:sz w:val="20"/>
                <w:szCs w:val="20"/>
              </w:rPr>
              <w:t>2 450,00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2023 год – </w:t>
            </w:r>
            <w:r w:rsidRPr="00FF58C9">
              <w:rPr>
                <w:rFonts w:ascii="Times New Roman" w:hAnsi="Times New Roman" w:cs="Times New Roman"/>
                <w:b/>
                <w:color w:val="000000"/>
                <w:sz w:val="20"/>
                <w:szCs w:val="20"/>
              </w:rPr>
              <w:t>2 450,00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2024год – </w:t>
            </w:r>
            <w:r w:rsidRPr="00FF58C9">
              <w:rPr>
                <w:rFonts w:ascii="Times New Roman" w:hAnsi="Times New Roman" w:cs="Times New Roman"/>
                <w:b/>
                <w:color w:val="000000"/>
                <w:sz w:val="20"/>
                <w:szCs w:val="20"/>
              </w:rPr>
              <w:t>2 450,00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2025 год- </w:t>
            </w:r>
            <w:r w:rsidRPr="00FF58C9">
              <w:rPr>
                <w:rFonts w:ascii="Times New Roman" w:hAnsi="Times New Roman" w:cs="Times New Roman"/>
                <w:b/>
                <w:color w:val="000000"/>
                <w:sz w:val="20"/>
                <w:szCs w:val="20"/>
              </w:rPr>
              <w:t>2 450,00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Планируется привлечение средств  областного бюджета</w:t>
            </w:r>
          </w:p>
        </w:tc>
      </w:tr>
      <w:tr w:rsidR="007C611B" w:rsidRPr="00FF58C9" w:rsidTr="007021F8">
        <w:trPr>
          <w:trHeight w:val="203"/>
          <w:tblCellSpacing w:w="5" w:type="nil"/>
        </w:trPr>
        <w:tc>
          <w:tcPr>
            <w:tcW w:w="167"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w:t>
            </w:r>
          </w:p>
        </w:tc>
        <w:tc>
          <w:tcPr>
            <w:tcW w:w="1322"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Ожидаемые конечные результаты реализации подпрограммы                            </w:t>
            </w:r>
          </w:p>
        </w:tc>
        <w:tc>
          <w:tcPr>
            <w:tcW w:w="3511"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 85 % муниципальных общеобразовательных организаций будут  соответствовать современным требованиям обучения.</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 71 % детей в возрасте 5 - 18 лет будет охвачено программами дополнительного образования.</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bl>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1.2. Характеристика сферы реализации подпрограммы</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сфере дошкольного образования Завитинского района услуги предоставляют 4 дошкольных образовательных учреждения. При 5 общеобразовательных учреждениях созданы группы полного дня. 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2010 – 2014 годах осуществлялось введение дополнительных мест за счет реконструкции помещений,  открытия групп полного дня пребывания детей дошкольного возраста при общеобразовательных учреждениях.</w:t>
      </w:r>
      <w:bookmarkStart w:id="18" w:name="_Toc323808891"/>
      <w:bookmarkStart w:id="19" w:name="_Toc323900627"/>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18"/>
      <w:bookmarkEnd w:id="19"/>
      <w:r w:rsidRPr="00FF58C9">
        <w:rPr>
          <w:rFonts w:ascii="Times New Roman" w:hAnsi="Times New Roman" w:cs="Times New Roman"/>
          <w:sz w:val="20"/>
          <w:szCs w:val="20"/>
        </w:rPr>
        <w:t xml:space="preserve"> перед руководителями дошкольных образовательных учреждений ставятся задачи  по повышению профессионального уровня педагогических работников данных учреждений.</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Общеобразовательную деятельность в районе </w:t>
      </w:r>
      <w:r w:rsidRPr="00FF58C9">
        <w:rPr>
          <w:rFonts w:ascii="Times New Roman" w:hAnsi="Times New Roman" w:cs="Times New Roman"/>
          <w:sz w:val="20"/>
          <w:szCs w:val="20"/>
        </w:rPr>
        <w:lastRenderedPageBreak/>
        <w:t>на 01.09.2014 осуществляют 10 общеобразовательных учреждений.</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FF58C9">
        <w:rPr>
          <w:rFonts w:ascii="Times New Roman" w:hAnsi="Times New Roman" w:cs="Times New Roman"/>
          <w:bCs/>
          <w:sz w:val="20"/>
          <w:szCs w:val="20"/>
        </w:rPr>
        <w:t xml:space="preserve">1833учащихся, </w:t>
      </w:r>
      <w:r w:rsidRPr="00FF58C9">
        <w:rPr>
          <w:rFonts w:ascii="Times New Roman" w:hAnsi="Times New Roman" w:cs="Times New Roman"/>
          <w:sz w:val="20"/>
          <w:szCs w:val="20"/>
        </w:rPr>
        <w:t>2012 год – 1840 учащихся).</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Сеть образовательных учреждений оптимизируется через интеграцию дошкольных и общеобразовательных учреждений,  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среднего общего образования.</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Совершенствуется </w:t>
      </w:r>
      <w:r w:rsidRPr="00FF58C9">
        <w:rPr>
          <w:rFonts w:ascii="Times New Roman" w:hAnsi="Times New Roman" w:cs="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Pr="00FF58C9">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15образовательных  учреждений района.</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r w:rsidR="008B799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С целью закрепления молодых специалистов  в районе предусмотрены дополнительные надбавки к заработной плате, социальные выплаты.</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В развитии общего и дополнительного  образования детей существует ряд проблем.</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Достаточно медленно происходит обновление педагогического корпуса. При этом с</w:t>
      </w:r>
      <w:r w:rsidRPr="00FF58C9">
        <w:rPr>
          <w:rFonts w:ascii="Times New Roman" w:hAnsi="Times New Roman" w:cs="Times New Roman"/>
          <w:bCs/>
          <w:sz w:val="20"/>
          <w:szCs w:val="20"/>
        </w:rPr>
        <w:t xml:space="preserve">окращается количество педагогических вакансий для закрепления молодых учителей Негативное влияние на развитие районной системы образования  оказывает </w:t>
      </w:r>
      <w:r w:rsidRPr="00FF58C9">
        <w:rPr>
          <w:rFonts w:ascii="Times New Roman" w:hAnsi="Times New Roman" w:cs="Times New Roman"/>
          <w:sz w:val="20"/>
          <w:szCs w:val="20"/>
        </w:rPr>
        <w:t>не только возрастной, но  и гендерный дисбаланс: доля учителей пенсионного возраста составляет  25%, доля педагогов-мужчин – не более 8%. Уровень мобильности и гибкости</w:t>
      </w:r>
      <w:r w:rsidRPr="00FF58C9">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FF58C9">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w:t>
      </w:r>
      <w:r w:rsidR="008B799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Ухудшается качество знаний выпускников.</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1.3. Приоритеты муниципальной политики в сфере реализации</w:t>
      </w:r>
      <w:r w:rsidR="008B799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подпрограммы, цели, задачи и ожидаемые конечные результаты</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изменившимися потребностями населения.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Принципиальные изменения будут происходить в следующих направлениях:</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качественное</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lastRenderedPageBreak/>
        <w:t>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формирование эффективной системы выявления и поддержки молодых талантов.</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8B7990" w:rsidRPr="00FF58C9">
        <w:rPr>
          <w:rFonts w:ascii="Times New Roman" w:hAnsi="Times New Roman" w:cs="Times New Roman"/>
          <w:sz w:val="20"/>
          <w:szCs w:val="20"/>
        </w:rPr>
        <w:t xml:space="preserve"> </w:t>
      </w:r>
      <w:r w:rsidRPr="00FF58C9">
        <w:rPr>
          <w:rFonts w:ascii="Times New Roman" w:hAnsi="Times New Roman" w:cs="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Задачи подпрограммы: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создание современной инфраструктуры </w:t>
      </w:r>
      <w:r w:rsidRPr="00FF58C9">
        <w:rPr>
          <w:rFonts w:ascii="Times New Roman" w:hAnsi="Times New Roman" w:cs="Times New Roman"/>
          <w:bCs/>
          <w:sz w:val="20"/>
          <w:szCs w:val="20"/>
        </w:rPr>
        <w:t>общего и дополнительного образования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Основными ожидаемыми результатами реализации подпрограммы  являются следующие:</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развития, в общей численности детей соответствующего возраста;</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71% детей в возрасте 5 - 18 лет будет охвачено программами дополнительного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DD5B3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1.4. Описание системы основных мероприятий подпрограммы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Настоящая подпрограмма содержит 4 основных мероприятия.</w:t>
      </w:r>
      <w:r w:rsidR="00DD5B3B" w:rsidRPr="00FF58C9">
        <w:rPr>
          <w:rFonts w:ascii="Times New Roman" w:hAnsi="Times New Roman" w:cs="Times New Roman"/>
          <w:sz w:val="20"/>
          <w:szCs w:val="20"/>
        </w:rPr>
        <w:t xml:space="preserve"> </w:t>
      </w:r>
      <w:r w:rsidRPr="00FF58C9">
        <w:rPr>
          <w:rFonts w:ascii="Times New Roman" w:hAnsi="Times New Roman" w:cs="Times New Roman"/>
          <w:b/>
          <w:i/>
          <w:sz w:val="20"/>
          <w:szCs w:val="20"/>
        </w:rPr>
        <w:t xml:space="preserve">1.4.1. Основное мероприятие </w:t>
      </w:r>
      <w:r w:rsidRPr="00FF58C9">
        <w:rPr>
          <w:rFonts w:ascii="Times New Roman" w:hAnsi="Times New Roman" w:cs="Times New Roman"/>
          <w:b/>
          <w:i/>
          <w:sz w:val="20"/>
          <w:szCs w:val="20"/>
        </w:rPr>
        <w:lastRenderedPageBreak/>
        <w:t>1.1«Модернизация системы дошкольного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создание современной инфраструктуры </w:t>
      </w:r>
      <w:r w:rsidRPr="00FF58C9">
        <w:rPr>
          <w:rFonts w:ascii="Times New Roman" w:hAnsi="Times New Roman" w:cs="Times New Roman"/>
          <w:bCs/>
          <w:sz w:val="20"/>
          <w:szCs w:val="20"/>
        </w:rPr>
        <w:t>дошкольного образования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организация и проведение район</w:t>
      </w:r>
      <w:r w:rsidR="00B865F1">
        <w:rPr>
          <w:rFonts w:ascii="Times New Roman" w:hAnsi="Times New Roman" w:cs="Times New Roman"/>
          <w:sz w:val="20"/>
          <w:szCs w:val="20"/>
        </w:rPr>
        <w:t>ных  профессиональных конкурсов</w:t>
      </w:r>
      <w:r w:rsidRPr="00FF58C9">
        <w:rPr>
          <w:rFonts w:ascii="Times New Roman" w:hAnsi="Times New Roman" w:cs="Times New Roman"/>
          <w:sz w:val="20"/>
          <w:szCs w:val="20"/>
        </w:rPr>
        <w:t>, а также организация участия педагогов района  в аналогичных областных конкурсах.</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Реализация основного мероприятия направлена на достижение целевых показателей: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а) муниципальной программы: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б) настоящей подпрограммы: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DD5B3B" w:rsidRPr="00FF58C9">
        <w:rPr>
          <w:rFonts w:ascii="Times New Roman" w:hAnsi="Times New Roman" w:cs="Times New Roman"/>
          <w:sz w:val="20"/>
          <w:szCs w:val="20"/>
        </w:rPr>
        <w:t xml:space="preserve"> </w:t>
      </w:r>
      <w:r w:rsidRPr="00FF58C9">
        <w:rPr>
          <w:rFonts w:ascii="Times New Roman" w:hAnsi="Times New Roman" w:cs="Times New Roman"/>
          <w:b/>
          <w:i/>
          <w:sz w:val="20"/>
          <w:szCs w:val="20"/>
        </w:rPr>
        <w:t>Основное мероприятие 1.2«Модернизация системы общего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b/>
          <w:i/>
          <w:sz w:val="20"/>
          <w:szCs w:val="20"/>
        </w:rPr>
        <w:t>1.3 «Модернизация системы дополнительного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 услуг общего образования, а также решение следующих задач:</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создание современной инфраструктуры </w:t>
      </w:r>
      <w:r w:rsidRPr="00FF58C9">
        <w:rPr>
          <w:rFonts w:ascii="Times New Roman" w:hAnsi="Times New Roman" w:cs="Times New Roman"/>
          <w:bCs/>
          <w:sz w:val="20"/>
          <w:szCs w:val="20"/>
        </w:rPr>
        <w:t>общего и дополнительного образования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предусматривает следующие основные направления: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приобретение оборудования, необходимой мебели,  мягкого инвентаря;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улучшение материально-технической базы  образовательных учреждений;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пополнение фондов школьных библиотек;</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развитие школьной инфраструктуры;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 учителей;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выявление и поддержка лучших педагогических работников в сфере  общего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осуществление мер, направленных на энергосбережение в системе общего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Реализация основного мероприятия направлена на достижение целевых показателей: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а) муниципальной программы: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б) настоящей подпрограммы: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Реализация данного основного мероприятия позволит достичь следующих результатов:</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DD5B3B" w:rsidRPr="00FF58C9">
        <w:rPr>
          <w:rFonts w:ascii="Times New Roman" w:hAnsi="Times New Roman" w:cs="Times New Roman"/>
          <w:sz w:val="20"/>
          <w:szCs w:val="20"/>
        </w:rPr>
        <w:t xml:space="preserve"> </w:t>
      </w:r>
      <w:r w:rsidRPr="00FF58C9">
        <w:rPr>
          <w:rFonts w:ascii="Times New Roman" w:hAnsi="Times New Roman" w:cs="Times New Roman"/>
          <w:b/>
          <w:i/>
          <w:sz w:val="20"/>
          <w:szCs w:val="20"/>
        </w:rPr>
        <w:t>1.4.3. Основное мероприятие 1.4«Выявление и поддержка одаренных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организация и проведение районных тематических марафонов; слетов, </w:t>
      </w:r>
      <w:r w:rsidRPr="00FF58C9">
        <w:rPr>
          <w:rFonts w:ascii="Times New Roman" w:hAnsi="Times New Roman" w:cs="Times New Roman"/>
          <w:sz w:val="20"/>
          <w:szCs w:val="20"/>
        </w:rPr>
        <w:lastRenderedPageBreak/>
        <w:t>соревнований;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родителей;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проведение конкурсов для детей-сирот и детей, оставшихся без попечения родителей;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проведение мероприятий областного, всероссийского и международного уровней;</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участие в интеллектуальных, проектно-исследовательских конкурсах, научно-практических конференциях, форумах, слетах, спортивных форумах и т.д;</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DD5B3B" w:rsidRPr="00FF58C9">
        <w:rPr>
          <w:rFonts w:ascii="Times New Roman" w:hAnsi="Times New Roman" w:cs="Times New Roman"/>
          <w:sz w:val="20"/>
          <w:szCs w:val="20"/>
        </w:rPr>
        <w:t xml:space="preserve"> </w:t>
      </w:r>
      <w:r w:rsidRPr="00FF58C9">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190CB0" w:rsidRPr="00FF58C9">
        <w:rPr>
          <w:rFonts w:ascii="Times New Roman" w:hAnsi="Times New Roman" w:cs="Times New Roman"/>
          <w:sz w:val="20"/>
          <w:szCs w:val="20"/>
        </w:rPr>
        <w:t xml:space="preserve"> </w:t>
      </w:r>
      <w:r w:rsidRPr="00FF58C9">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w:t>
      </w:r>
      <w:r w:rsidR="007021F8" w:rsidRPr="00FF58C9">
        <w:rPr>
          <w:rFonts w:ascii="Times New Roman" w:hAnsi="Times New Roman" w:cs="Times New Roman"/>
          <w:b/>
          <w:i/>
          <w:sz w:val="20"/>
          <w:szCs w:val="20"/>
        </w:rPr>
        <w:t>инвалидами</w:t>
      </w:r>
      <w:r w:rsidRPr="00FF58C9">
        <w:rPr>
          <w:rFonts w:ascii="Times New Roman" w:hAnsi="Times New Roman" w:cs="Times New Roman"/>
          <w:b/>
          <w:i/>
          <w:sz w:val="20"/>
          <w:szCs w:val="20"/>
        </w:rPr>
        <w:t>, лицами с ограниченными возможностями здоровья».</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формирование доступной среды для качественного дошкольного образования  детей с ограниченными возможностями здоровья;</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общеобразовательных организаций к дальнейшему обучению и деятельности в высокотехнологичной экономике.</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190CB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 xml:space="preserve">1.5. Планируемые показатели эффективности реализации подпрограммы  </w:t>
      </w:r>
    </w:p>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 xml:space="preserve">и непосредственные результаты основных мероприятий подпрограммы </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Pr="00FF58C9">
        <w:rPr>
          <w:rFonts w:ascii="Times New Roman" w:hAnsi="Times New Roman" w:cs="Times New Roman"/>
          <w:sz w:val="20"/>
          <w:szCs w:val="20"/>
          <w:u w:val="single"/>
        </w:rPr>
        <w:t>показатель 2.1</w:t>
      </w:r>
      <w:r w:rsidRPr="00FF58C9">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(В</w:t>
      </w:r>
      <w:r w:rsidRPr="00FF58C9">
        <w:rPr>
          <w:rFonts w:ascii="Times New Roman" w:hAnsi="Times New Roman" w:cs="Times New Roman"/>
          <w:sz w:val="20"/>
          <w:szCs w:val="20"/>
          <w:vertAlign w:val="subscript"/>
        </w:rPr>
        <w:t>прр</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прр</w:t>
      </w:r>
      <w:r w:rsidRPr="00FF58C9">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w:t>
      </w:r>
      <w:r w:rsidRPr="00FF58C9">
        <w:rPr>
          <w:rFonts w:ascii="Times New Roman" w:hAnsi="Times New Roman" w:cs="Times New Roman"/>
          <w:sz w:val="20"/>
          <w:szCs w:val="20"/>
        </w:rPr>
        <w:t xml:space="preserve"> – численность детей в возрасте от 0 до 3 лет;</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2.2</w:t>
      </w:r>
      <w:r w:rsidRPr="00FF58C9">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(Д</w:t>
      </w:r>
      <w:r w:rsidRPr="00FF58C9">
        <w:rPr>
          <w:rFonts w:ascii="Times New Roman" w:hAnsi="Times New Roman" w:cs="Times New Roman"/>
          <w:sz w:val="20"/>
          <w:szCs w:val="20"/>
          <w:vertAlign w:val="subscript"/>
        </w:rPr>
        <w:t>сто</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сто</w:t>
      </w:r>
      <w:r w:rsidRPr="00FF58C9">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оу</w:t>
      </w:r>
      <w:r w:rsidRPr="00FF58C9">
        <w:rPr>
          <w:rFonts w:ascii="Times New Roman" w:hAnsi="Times New Roman" w:cs="Times New Roman"/>
          <w:sz w:val="20"/>
          <w:szCs w:val="20"/>
        </w:rPr>
        <w:t xml:space="preserve"> – число муниципальных  общеобразовательных организаций;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2.3</w:t>
      </w:r>
      <w:r w:rsidRPr="00FF58C9">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(Д</w:t>
      </w:r>
      <w:r w:rsidRPr="00FF58C9">
        <w:rPr>
          <w:rFonts w:ascii="Times New Roman" w:hAnsi="Times New Roman" w:cs="Times New Roman"/>
          <w:sz w:val="20"/>
          <w:szCs w:val="20"/>
          <w:vertAlign w:val="subscript"/>
        </w:rPr>
        <w:t>кап</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кап</w:t>
      </w:r>
      <w:r w:rsidRPr="00FF58C9">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w:t>
      </w:r>
      <w:r w:rsidRPr="00FF58C9">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2.4</w:t>
      </w:r>
      <w:r w:rsidRPr="00FF58C9">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(В</w:t>
      </w:r>
      <w:r w:rsidRPr="00FF58C9">
        <w:rPr>
          <w:rFonts w:ascii="Times New Roman" w:hAnsi="Times New Roman" w:cs="Times New Roman"/>
          <w:sz w:val="20"/>
          <w:szCs w:val="20"/>
          <w:vertAlign w:val="subscript"/>
        </w:rPr>
        <w:t>дот</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дот</w:t>
      </w:r>
      <w:r w:rsidRPr="00FF58C9">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оу</w:t>
      </w:r>
      <w:r w:rsidRPr="00FF58C9">
        <w:rPr>
          <w:rFonts w:ascii="Times New Roman" w:hAnsi="Times New Roman" w:cs="Times New Roman"/>
          <w:sz w:val="20"/>
          <w:szCs w:val="20"/>
        </w:rPr>
        <w:t xml:space="preserve"> – численность детей-инвалидов, которым показана такая форма обучения;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2.5</w:t>
      </w:r>
      <w:r w:rsidRPr="00FF58C9">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w:t>
      </w:r>
      <w:r w:rsidRPr="00FF58C9">
        <w:rPr>
          <w:rFonts w:ascii="Times New Roman" w:hAnsi="Times New Roman" w:cs="Times New Roman"/>
          <w:sz w:val="20"/>
          <w:szCs w:val="20"/>
          <w:vertAlign w:val="subscript"/>
        </w:rPr>
        <w:t>ддо</w:t>
      </w:r>
      <w:r w:rsidRPr="00FF58C9">
        <w:rPr>
          <w:rFonts w:ascii="Times New Roman" w:hAnsi="Times New Roman" w:cs="Times New Roman"/>
          <w:sz w:val="20"/>
          <w:szCs w:val="20"/>
        </w:rPr>
        <w:t>) рассчитывается по формуле:</w:t>
      </w:r>
      <w:r w:rsidR="00190CB0" w:rsidRPr="00FF58C9">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ддо</w:t>
      </w:r>
      <w:r w:rsidRPr="00FF58C9">
        <w:rPr>
          <w:rFonts w:ascii="Times New Roman" w:hAnsi="Times New Roman" w:cs="Times New Roman"/>
          <w:sz w:val="20"/>
          <w:szCs w:val="20"/>
        </w:rPr>
        <w:t xml:space="preserve"> – численность детей, получающих услуги дополнительного образования;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w:t>
      </w:r>
      <w:r w:rsidRPr="00FF58C9">
        <w:rPr>
          <w:rFonts w:ascii="Times New Roman" w:hAnsi="Times New Roman" w:cs="Times New Roman"/>
          <w:sz w:val="20"/>
          <w:szCs w:val="20"/>
        </w:rPr>
        <w:t xml:space="preserve"> – численность детей в возрасте 5 - 18 лет;</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2.6</w:t>
      </w:r>
      <w:r w:rsidRPr="00FF58C9">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(В</w:t>
      </w:r>
      <w:r w:rsidRPr="00FF58C9">
        <w:rPr>
          <w:rFonts w:ascii="Times New Roman" w:hAnsi="Times New Roman" w:cs="Times New Roman"/>
          <w:sz w:val="20"/>
          <w:szCs w:val="20"/>
          <w:vertAlign w:val="subscript"/>
        </w:rPr>
        <w:t>уч</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уч</w:t>
      </w:r>
      <w:r w:rsidRPr="00FF58C9">
        <w:rPr>
          <w:rFonts w:ascii="Times New Roman" w:hAnsi="Times New Roman" w:cs="Times New Roman"/>
          <w:sz w:val="20"/>
          <w:szCs w:val="20"/>
        </w:rPr>
        <w:t xml:space="preserve"> – численность учителей в возрасте до 30 лет;</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w:t>
      </w:r>
      <w:r w:rsidRPr="00FF58C9">
        <w:rPr>
          <w:rFonts w:ascii="Times New Roman" w:hAnsi="Times New Roman" w:cs="Times New Roman"/>
          <w:sz w:val="20"/>
          <w:szCs w:val="20"/>
        </w:rPr>
        <w:t xml:space="preserve"> – численность учителей </w:t>
      </w:r>
      <w:r w:rsidRPr="00FF58C9">
        <w:rPr>
          <w:rFonts w:ascii="Times New Roman" w:hAnsi="Times New Roman" w:cs="Times New Roman"/>
          <w:sz w:val="20"/>
          <w:szCs w:val="20"/>
        </w:rPr>
        <w:lastRenderedPageBreak/>
        <w:t>общеобразовательных организаций;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2.7</w:t>
      </w:r>
      <w:r w:rsidRPr="00FF58C9">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(В</w:t>
      </w:r>
      <w:r w:rsidRPr="00FF58C9">
        <w:rPr>
          <w:rFonts w:ascii="Times New Roman" w:hAnsi="Times New Roman" w:cs="Times New Roman"/>
          <w:sz w:val="20"/>
          <w:szCs w:val="20"/>
          <w:vertAlign w:val="subscript"/>
        </w:rPr>
        <w:t>пкв</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пкв</w:t>
      </w:r>
      <w:r w:rsidRPr="00FF58C9">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w:t>
      </w:r>
      <w:r w:rsidRPr="00FF58C9">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2.8</w:t>
      </w:r>
      <w:r w:rsidRPr="00FF58C9">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СЗП</w:t>
      </w:r>
      <w:r w:rsidRPr="00FF58C9">
        <w:rPr>
          <w:rFonts w:ascii="Times New Roman" w:hAnsi="Times New Roman" w:cs="Times New Roman"/>
          <w:sz w:val="20"/>
          <w:szCs w:val="20"/>
          <w:vertAlign w:val="subscript"/>
        </w:rPr>
        <w:t>до</w:t>
      </w:r>
      <w:r w:rsidRPr="00FF58C9">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образования;СЗП</w:t>
      </w:r>
      <w:r w:rsidRPr="00FF58C9">
        <w:rPr>
          <w:rFonts w:ascii="Times New Roman" w:hAnsi="Times New Roman" w:cs="Times New Roman"/>
          <w:sz w:val="20"/>
          <w:szCs w:val="20"/>
          <w:vertAlign w:val="subscript"/>
        </w:rPr>
        <w:t>обл</w:t>
      </w:r>
      <w:r w:rsidRPr="00FF58C9">
        <w:rPr>
          <w:rFonts w:ascii="Times New Roman" w:hAnsi="Times New Roman" w:cs="Times New Roman"/>
          <w:sz w:val="20"/>
          <w:szCs w:val="20"/>
        </w:rPr>
        <w:t xml:space="preserve"> – средняя заработная плата в общем образовании Амурской области;</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СЗП</w:t>
      </w:r>
      <w:r w:rsidRPr="00FF58C9">
        <w:rPr>
          <w:rFonts w:ascii="Times New Roman" w:hAnsi="Times New Roman" w:cs="Times New Roman"/>
          <w:sz w:val="20"/>
          <w:szCs w:val="20"/>
          <w:vertAlign w:val="subscript"/>
        </w:rPr>
        <w:t>оо</w:t>
      </w:r>
      <w:r w:rsidRPr="00FF58C9">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СЗП</w:t>
      </w:r>
      <w:r w:rsidRPr="00FF58C9">
        <w:rPr>
          <w:rFonts w:ascii="Times New Roman" w:hAnsi="Times New Roman" w:cs="Times New Roman"/>
          <w:sz w:val="20"/>
          <w:szCs w:val="20"/>
          <w:vertAlign w:val="subscript"/>
        </w:rPr>
        <w:t>обл</w:t>
      </w:r>
      <w:r w:rsidRPr="00FF58C9">
        <w:rPr>
          <w:rFonts w:ascii="Times New Roman" w:hAnsi="Times New Roman" w:cs="Times New Roman"/>
          <w:sz w:val="20"/>
          <w:szCs w:val="20"/>
        </w:rPr>
        <w:t xml:space="preserve"> – средняя заработная плата в Амурской области;</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u w:val="single"/>
        </w:rPr>
        <w:t>показатель 2.9</w:t>
      </w:r>
      <w:r w:rsidRPr="00FF58C9">
        <w:rPr>
          <w:rFonts w:ascii="Times New Roman" w:hAnsi="Times New Roman" w:cs="Times New Roman"/>
          <w:bCs/>
          <w:sz w:val="20"/>
          <w:szCs w:val="20"/>
        </w:rPr>
        <w:t xml:space="preserve"> «Отношение среднемесячной  заработной платы </w:t>
      </w:r>
      <w:r w:rsidRPr="00FF58C9">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190CB0" w:rsidRPr="00FF58C9">
        <w:rPr>
          <w:rFonts w:ascii="Times New Roman" w:hAnsi="Times New Roman" w:cs="Times New Roman"/>
          <w:b/>
          <w:sz w:val="20"/>
          <w:szCs w:val="20"/>
        </w:rPr>
        <w:t xml:space="preserve"> </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СЗП</w:t>
      </w:r>
      <w:r w:rsidRPr="00FF58C9">
        <w:rPr>
          <w:rFonts w:ascii="Times New Roman" w:hAnsi="Times New Roman" w:cs="Times New Roman"/>
          <w:sz w:val="20"/>
          <w:szCs w:val="20"/>
          <w:vertAlign w:val="subscript"/>
        </w:rPr>
        <w:t>доп</w:t>
      </w:r>
      <w:r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 xml:space="preserve">среднемесячная  заработная плата </w:t>
      </w:r>
      <w:r w:rsidRPr="00FF58C9">
        <w:rPr>
          <w:rFonts w:ascii="Times New Roman" w:hAnsi="Times New Roman" w:cs="Times New Roman"/>
          <w:sz w:val="20"/>
          <w:szCs w:val="20"/>
        </w:rPr>
        <w:t>педагогических работников организаций дополнительного образования детей;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СЗП</w:t>
      </w:r>
      <w:r w:rsidRPr="00FF58C9">
        <w:rPr>
          <w:rFonts w:ascii="Times New Roman" w:hAnsi="Times New Roman" w:cs="Times New Roman"/>
          <w:sz w:val="20"/>
          <w:szCs w:val="20"/>
          <w:vertAlign w:val="subscript"/>
        </w:rPr>
        <w:t>эк</w:t>
      </w:r>
      <w:r w:rsidRPr="00FF58C9">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2.10</w:t>
      </w:r>
      <w:r w:rsidRPr="00FF58C9">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w:t>
      </w:r>
      <w:r w:rsidRPr="00FF58C9">
        <w:rPr>
          <w:rFonts w:ascii="Times New Roman" w:hAnsi="Times New Roman" w:cs="Times New Roman"/>
          <w:sz w:val="20"/>
          <w:szCs w:val="20"/>
          <w:vertAlign w:val="subscript"/>
        </w:rPr>
        <w:t>ок</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ок</w:t>
      </w:r>
      <w:r w:rsidRPr="00FF58C9">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Ч</w:t>
      </w:r>
      <w:r w:rsidRPr="00FF58C9">
        <w:rPr>
          <w:rFonts w:ascii="Times New Roman" w:hAnsi="Times New Roman" w:cs="Times New Roman"/>
          <w:sz w:val="20"/>
          <w:szCs w:val="20"/>
          <w:vertAlign w:val="subscript"/>
        </w:rPr>
        <w:t>о</w:t>
      </w:r>
      <w:r w:rsidRPr="00FF58C9">
        <w:rPr>
          <w:rFonts w:ascii="Times New Roman" w:hAnsi="Times New Roman" w:cs="Times New Roman"/>
          <w:sz w:val="20"/>
          <w:szCs w:val="20"/>
        </w:rPr>
        <w:t xml:space="preserve"> – численность обучающихся по программам общего образования.</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2. Подпрограмма  «Развитие системы защиты прав детей»</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2.1. Паспорт подпрограммы</w:t>
      </w:r>
    </w:p>
    <w:tbl>
      <w:tblPr>
        <w:tblW w:w="5000" w:type="pct"/>
        <w:tblCellSpacing w:w="5" w:type="nil"/>
        <w:tblCellMar>
          <w:left w:w="75" w:type="dxa"/>
          <w:right w:w="75" w:type="dxa"/>
        </w:tblCellMar>
        <w:tblLook w:val="0000"/>
      </w:tblPr>
      <w:tblGrid>
        <w:gridCol w:w="251"/>
        <w:gridCol w:w="3511"/>
        <w:gridCol w:w="7047"/>
      </w:tblGrid>
      <w:tr w:rsidR="007C611B" w:rsidRPr="00FF58C9" w:rsidTr="00190CB0">
        <w:trPr>
          <w:tblCellSpacing w:w="5" w:type="nil"/>
        </w:trPr>
        <w:tc>
          <w:tcPr>
            <w:tcW w:w="116"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w:t>
            </w:r>
          </w:p>
        </w:tc>
        <w:tc>
          <w:tcPr>
            <w:tcW w:w="1624"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Наименование подпрограммы </w:t>
            </w:r>
          </w:p>
        </w:tc>
        <w:tc>
          <w:tcPr>
            <w:tcW w:w="3260"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Развитие системы защиты прав детей</w:t>
            </w:r>
          </w:p>
        </w:tc>
      </w:tr>
      <w:tr w:rsidR="007C611B" w:rsidRPr="00FF58C9" w:rsidTr="00190CB0">
        <w:trPr>
          <w:trHeight w:val="400"/>
          <w:tblCellSpacing w:w="5" w:type="nil"/>
        </w:trPr>
        <w:tc>
          <w:tcPr>
            <w:tcW w:w="11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1624"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Координатор подпрограммы</w:t>
            </w:r>
          </w:p>
        </w:tc>
        <w:tc>
          <w:tcPr>
            <w:tcW w:w="3260"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Отдел образования администрации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Завитинского района</w:t>
            </w:r>
          </w:p>
        </w:tc>
      </w:tr>
      <w:tr w:rsidR="007C611B" w:rsidRPr="00FF58C9" w:rsidTr="00190CB0">
        <w:trPr>
          <w:trHeight w:val="400"/>
          <w:tblCellSpacing w:w="5" w:type="nil"/>
        </w:trPr>
        <w:tc>
          <w:tcPr>
            <w:tcW w:w="11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1624"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Участники муниципальной программы</w:t>
            </w:r>
          </w:p>
        </w:tc>
        <w:tc>
          <w:tcPr>
            <w:tcW w:w="3260"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Отдел образования администрации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Завитинского района, муниципальные образовательные учреждения района</w:t>
            </w:r>
          </w:p>
        </w:tc>
      </w:tr>
      <w:tr w:rsidR="007C611B" w:rsidRPr="00FF58C9" w:rsidTr="00190CB0">
        <w:trPr>
          <w:trHeight w:val="400"/>
          <w:tblCellSpacing w:w="5" w:type="nil"/>
        </w:trPr>
        <w:tc>
          <w:tcPr>
            <w:tcW w:w="11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1624"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Цель подпрограммы</w:t>
            </w:r>
          </w:p>
        </w:tc>
        <w:tc>
          <w:tcPr>
            <w:tcW w:w="3260"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7C611B" w:rsidRPr="00FF58C9" w:rsidTr="00190CB0">
        <w:trPr>
          <w:trHeight w:val="400"/>
          <w:tblCellSpacing w:w="5" w:type="nil"/>
        </w:trPr>
        <w:tc>
          <w:tcPr>
            <w:tcW w:w="11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1624"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Задачи подпрограммы</w:t>
            </w:r>
          </w:p>
          <w:p w:rsidR="007C611B" w:rsidRPr="00FF58C9" w:rsidRDefault="007C611B" w:rsidP="00FF58C9">
            <w:pPr>
              <w:spacing w:after="0" w:line="240" w:lineRule="auto"/>
              <w:jc w:val="both"/>
              <w:rPr>
                <w:rFonts w:ascii="Times New Roman" w:hAnsi="Times New Roman" w:cs="Times New Roman"/>
                <w:sz w:val="20"/>
                <w:szCs w:val="20"/>
              </w:rPr>
            </w:pPr>
          </w:p>
        </w:tc>
        <w:tc>
          <w:tcPr>
            <w:tcW w:w="3260"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7C611B" w:rsidRPr="00FF58C9" w:rsidTr="00190CB0">
        <w:trPr>
          <w:trHeight w:val="400"/>
          <w:tblCellSpacing w:w="5" w:type="nil"/>
        </w:trPr>
        <w:tc>
          <w:tcPr>
            <w:tcW w:w="116"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w:t>
            </w:r>
          </w:p>
        </w:tc>
        <w:tc>
          <w:tcPr>
            <w:tcW w:w="1624"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Сроки реализации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подпрограммы</w:t>
            </w:r>
          </w:p>
        </w:tc>
        <w:tc>
          <w:tcPr>
            <w:tcW w:w="3260"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2015 – 2025 годы</w:t>
            </w:r>
          </w:p>
        </w:tc>
      </w:tr>
      <w:tr w:rsidR="007C611B" w:rsidRPr="00FF58C9" w:rsidTr="00190CB0">
        <w:trPr>
          <w:trHeight w:val="1691"/>
          <w:tblCellSpacing w:w="5" w:type="nil"/>
        </w:trPr>
        <w:tc>
          <w:tcPr>
            <w:tcW w:w="116" w:type="pct"/>
            <w:tcBorders>
              <w:top w:val="single" w:sz="4" w:space="0" w:color="auto"/>
              <w:left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7</w:t>
            </w:r>
          </w:p>
        </w:tc>
        <w:tc>
          <w:tcPr>
            <w:tcW w:w="1624" w:type="pct"/>
            <w:tcBorders>
              <w:top w:val="single" w:sz="4" w:space="0" w:color="auto"/>
              <w:left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260" w:type="pct"/>
            <w:tcBorders>
              <w:top w:val="single" w:sz="4" w:space="0" w:color="auto"/>
              <w:left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Планируемые общие затраты на реализацию подпрограммы  – </w:t>
            </w:r>
            <w:r w:rsidRPr="00FF58C9">
              <w:rPr>
                <w:rFonts w:ascii="Times New Roman" w:hAnsi="Times New Roman" w:cs="Times New Roman"/>
                <w:b/>
                <w:sz w:val="20"/>
                <w:szCs w:val="20"/>
              </w:rPr>
              <w:t xml:space="preserve">7 926, 23 </w:t>
            </w:r>
            <w:r w:rsidRPr="00FF58C9">
              <w:rPr>
                <w:rFonts w:ascii="Times New Roman" w:hAnsi="Times New Roman" w:cs="Times New Roman"/>
                <w:sz w:val="20"/>
                <w:szCs w:val="20"/>
              </w:rPr>
              <w:t>тыс. рублей, в том числе:</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2015 год – </w:t>
            </w:r>
            <w:r w:rsidRPr="00FF58C9">
              <w:rPr>
                <w:rFonts w:ascii="Times New Roman" w:hAnsi="Times New Roman" w:cs="Times New Roman"/>
                <w:b/>
                <w:sz w:val="20"/>
                <w:szCs w:val="20"/>
              </w:rPr>
              <w:t>1 133,70</w:t>
            </w:r>
            <w:r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т</w:t>
            </w:r>
            <w:r w:rsidRPr="00FF58C9">
              <w:rPr>
                <w:rFonts w:ascii="Times New Roman" w:hAnsi="Times New Roman" w:cs="Times New Roman"/>
                <w:sz w:val="20"/>
                <w:szCs w:val="20"/>
              </w:rPr>
              <w:t>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2016 год – </w:t>
            </w:r>
            <w:r w:rsidRPr="00FF58C9">
              <w:rPr>
                <w:rFonts w:ascii="Times New Roman" w:hAnsi="Times New Roman" w:cs="Times New Roman"/>
                <w:b/>
                <w:sz w:val="20"/>
                <w:szCs w:val="20"/>
              </w:rPr>
              <w:t>418, 33</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2017 год – </w:t>
            </w:r>
            <w:r w:rsidRPr="00FF58C9">
              <w:rPr>
                <w:rFonts w:ascii="Times New Roman" w:hAnsi="Times New Roman" w:cs="Times New Roman"/>
                <w:b/>
                <w:sz w:val="20"/>
                <w:szCs w:val="20"/>
              </w:rPr>
              <w:t>461,80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2018 год – </w:t>
            </w:r>
            <w:r w:rsidRPr="00FF58C9">
              <w:rPr>
                <w:rFonts w:ascii="Times New Roman" w:hAnsi="Times New Roman" w:cs="Times New Roman"/>
                <w:b/>
                <w:sz w:val="20"/>
                <w:szCs w:val="20"/>
              </w:rPr>
              <w:t>880,80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2019 год – </w:t>
            </w:r>
            <w:r w:rsidRPr="00FF58C9">
              <w:rPr>
                <w:rFonts w:ascii="Times New Roman" w:hAnsi="Times New Roman" w:cs="Times New Roman"/>
                <w:b/>
                <w:color w:val="000000"/>
                <w:sz w:val="20"/>
                <w:szCs w:val="20"/>
              </w:rPr>
              <w:t>985,90</w:t>
            </w:r>
            <w:r w:rsidRPr="00FF58C9">
              <w:rPr>
                <w:rFonts w:ascii="Times New Roman" w:hAnsi="Times New Roman" w:cs="Times New Roman"/>
                <w:color w:val="000000"/>
                <w:sz w:val="20"/>
                <w:szCs w:val="20"/>
              </w:rPr>
              <w:t xml:space="preserve">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2020 год – </w:t>
            </w:r>
            <w:r w:rsidRPr="00FF58C9">
              <w:rPr>
                <w:rFonts w:ascii="Times New Roman" w:hAnsi="Times New Roman" w:cs="Times New Roman"/>
                <w:b/>
                <w:sz w:val="20"/>
                <w:szCs w:val="20"/>
              </w:rPr>
              <w:t>406, 10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2021 год –</w:t>
            </w:r>
            <w:r w:rsidRPr="00FF58C9">
              <w:rPr>
                <w:rFonts w:ascii="Times New Roman" w:hAnsi="Times New Roman" w:cs="Times New Roman"/>
                <w:b/>
                <w:sz w:val="20"/>
                <w:szCs w:val="20"/>
              </w:rPr>
              <w:t>1 338, 10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2022 год – </w:t>
            </w:r>
            <w:r w:rsidRPr="00FF58C9">
              <w:rPr>
                <w:rFonts w:ascii="Times New Roman" w:hAnsi="Times New Roman" w:cs="Times New Roman"/>
                <w:b/>
                <w:sz w:val="20"/>
                <w:szCs w:val="20"/>
              </w:rPr>
              <w:t>863, 10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2023 год – </w:t>
            </w:r>
            <w:r w:rsidRPr="00FF58C9">
              <w:rPr>
                <w:rFonts w:ascii="Times New Roman" w:hAnsi="Times New Roman" w:cs="Times New Roman"/>
                <w:b/>
                <w:sz w:val="20"/>
                <w:szCs w:val="20"/>
              </w:rPr>
              <w:t>462, 80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2024 год – </w:t>
            </w:r>
            <w:r w:rsidRPr="00FF58C9">
              <w:rPr>
                <w:rFonts w:ascii="Times New Roman" w:hAnsi="Times New Roman" w:cs="Times New Roman"/>
                <w:b/>
                <w:sz w:val="20"/>
                <w:szCs w:val="20"/>
              </w:rPr>
              <w:t>462, 80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2025 год - </w:t>
            </w:r>
            <w:r w:rsidRPr="00FF58C9">
              <w:rPr>
                <w:rFonts w:ascii="Times New Roman" w:hAnsi="Times New Roman" w:cs="Times New Roman"/>
                <w:b/>
                <w:sz w:val="20"/>
                <w:szCs w:val="20"/>
              </w:rPr>
              <w:t>462, 80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из них: </w:t>
            </w:r>
          </w:p>
          <w:p w:rsidR="007C611B" w:rsidRPr="00FF58C9" w:rsidRDefault="007C611B" w:rsidP="00B865F1">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за счет средств районного  бюджета – </w:t>
            </w:r>
            <w:r w:rsidRPr="00FF58C9">
              <w:rPr>
                <w:rFonts w:ascii="Times New Roman" w:hAnsi="Times New Roman" w:cs="Times New Roman"/>
                <w:b/>
                <w:sz w:val="20"/>
                <w:szCs w:val="20"/>
              </w:rPr>
              <w:t>4 991,09 тыс. рублей</w:t>
            </w:r>
            <w:r w:rsidRPr="00FF58C9">
              <w:rPr>
                <w:rFonts w:ascii="Times New Roman" w:hAnsi="Times New Roman" w:cs="Times New Roman"/>
                <w:sz w:val="20"/>
                <w:szCs w:val="20"/>
              </w:rPr>
              <w:t>, в том числе:</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2015 год – </w:t>
            </w:r>
            <w:r w:rsidRPr="00FF58C9">
              <w:rPr>
                <w:rFonts w:ascii="Times New Roman" w:hAnsi="Times New Roman" w:cs="Times New Roman"/>
                <w:b/>
                <w:sz w:val="20"/>
                <w:szCs w:val="20"/>
              </w:rPr>
              <w:t>440,0</w:t>
            </w:r>
            <w:r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т</w:t>
            </w:r>
            <w:r w:rsidRPr="00FF58C9">
              <w:rPr>
                <w:rFonts w:ascii="Times New Roman" w:hAnsi="Times New Roman" w:cs="Times New Roman"/>
                <w:sz w:val="20"/>
                <w:szCs w:val="20"/>
              </w:rPr>
              <w:t>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2016 год – </w:t>
            </w:r>
            <w:r w:rsidRPr="00FF58C9">
              <w:rPr>
                <w:rFonts w:ascii="Times New Roman" w:hAnsi="Times New Roman" w:cs="Times New Roman"/>
                <w:b/>
                <w:sz w:val="20"/>
                <w:szCs w:val="20"/>
              </w:rPr>
              <w:t>242,31</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2017 год – </w:t>
            </w:r>
            <w:r w:rsidRPr="00FF58C9">
              <w:rPr>
                <w:rFonts w:ascii="Times New Roman" w:hAnsi="Times New Roman" w:cs="Times New Roman"/>
                <w:b/>
                <w:sz w:val="20"/>
                <w:szCs w:val="20"/>
              </w:rPr>
              <w:t>190,60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2018 год – </w:t>
            </w:r>
            <w:r w:rsidRPr="00FF58C9">
              <w:rPr>
                <w:rFonts w:ascii="Times New Roman" w:hAnsi="Times New Roman" w:cs="Times New Roman"/>
                <w:b/>
                <w:sz w:val="20"/>
                <w:szCs w:val="20"/>
              </w:rPr>
              <w:t xml:space="preserve">613,62 </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2019 год –</w:t>
            </w:r>
            <w:r w:rsidRPr="00FF58C9">
              <w:rPr>
                <w:rFonts w:ascii="Times New Roman" w:hAnsi="Times New Roman" w:cs="Times New Roman"/>
                <w:b/>
                <w:color w:val="000000"/>
                <w:sz w:val="20"/>
                <w:szCs w:val="20"/>
              </w:rPr>
              <w:t>548,46</w:t>
            </w:r>
            <w:r w:rsidRPr="00FF58C9">
              <w:rPr>
                <w:rFonts w:ascii="Times New Roman" w:hAnsi="Times New Roman" w:cs="Times New Roman"/>
                <w:color w:val="000000"/>
                <w:sz w:val="20"/>
                <w:szCs w:val="20"/>
              </w:rPr>
              <w:t xml:space="preserve">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2020 год – </w:t>
            </w:r>
            <w:r w:rsidRPr="00FF58C9">
              <w:rPr>
                <w:rFonts w:ascii="Times New Roman" w:hAnsi="Times New Roman" w:cs="Times New Roman"/>
                <w:b/>
                <w:sz w:val="20"/>
                <w:szCs w:val="20"/>
              </w:rPr>
              <w:t>406, 10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2021 год – </w:t>
            </w:r>
            <w:r w:rsidRPr="00FF58C9">
              <w:rPr>
                <w:rFonts w:ascii="Times New Roman" w:hAnsi="Times New Roman" w:cs="Times New Roman"/>
                <w:b/>
                <w:sz w:val="20"/>
                <w:szCs w:val="20"/>
              </w:rPr>
              <w:t>930, 00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2022 год – </w:t>
            </w:r>
            <w:r w:rsidRPr="00FF58C9">
              <w:rPr>
                <w:rFonts w:ascii="Times New Roman" w:hAnsi="Times New Roman" w:cs="Times New Roman"/>
                <w:b/>
                <w:sz w:val="20"/>
                <w:szCs w:val="20"/>
              </w:rPr>
              <w:t>405, 00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2023 год – </w:t>
            </w:r>
            <w:r w:rsidRPr="00FF58C9">
              <w:rPr>
                <w:rFonts w:ascii="Times New Roman" w:hAnsi="Times New Roman" w:cs="Times New Roman"/>
                <w:b/>
                <w:sz w:val="20"/>
                <w:szCs w:val="20"/>
              </w:rPr>
              <w:t>405, 00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2024 год – </w:t>
            </w:r>
            <w:r w:rsidRPr="00FF58C9">
              <w:rPr>
                <w:rFonts w:ascii="Times New Roman" w:hAnsi="Times New Roman" w:cs="Times New Roman"/>
                <w:b/>
                <w:sz w:val="20"/>
                <w:szCs w:val="20"/>
              </w:rPr>
              <w:t>405, 00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2025 год - </w:t>
            </w:r>
            <w:r w:rsidRPr="00FF58C9">
              <w:rPr>
                <w:rFonts w:ascii="Times New Roman" w:hAnsi="Times New Roman" w:cs="Times New Roman"/>
                <w:b/>
                <w:sz w:val="20"/>
                <w:szCs w:val="20"/>
              </w:rPr>
              <w:t>405, 00</w:t>
            </w:r>
            <w:r w:rsidRPr="00FF58C9">
              <w:rPr>
                <w:rFonts w:ascii="Times New Roman" w:hAnsi="Times New Roman" w:cs="Times New Roman"/>
                <w:sz w:val="20"/>
                <w:szCs w:val="20"/>
              </w:rPr>
              <w:t xml:space="preserve"> тыс. рублей.</w:t>
            </w:r>
          </w:p>
        </w:tc>
      </w:tr>
      <w:tr w:rsidR="007C611B" w:rsidRPr="00FF58C9" w:rsidTr="00190CB0">
        <w:trPr>
          <w:trHeight w:val="203"/>
          <w:tblCellSpacing w:w="5" w:type="nil"/>
        </w:trPr>
        <w:tc>
          <w:tcPr>
            <w:tcW w:w="116"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w:t>
            </w:r>
          </w:p>
        </w:tc>
        <w:tc>
          <w:tcPr>
            <w:tcW w:w="1624"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Ожидаемые конечные результаты реализации подпрограммы                            </w:t>
            </w:r>
          </w:p>
        </w:tc>
        <w:tc>
          <w:tcPr>
            <w:tcW w:w="3260"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FF58C9">
              <w:rPr>
                <w:rFonts w:ascii="Times New Roman" w:hAnsi="Times New Roman" w:cs="Times New Roman"/>
                <w:bCs/>
                <w:sz w:val="20"/>
                <w:szCs w:val="20"/>
              </w:rPr>
              <w:t>общего количества детей школьного возраста до 80%.</w:t>
            </w:r>
            <w:r w:rsidR="00B865F1">
              <w:rPr>
                <w:rFonts w:ascii="Times New Roman" w:hAnsi="Times New Roman" w:cs="Times New Roman"/>
                <w:bCs/>
                <w:sz w:val="20"/>
                <w:szCs w:val="20"/>
              </w:rPr>
              <w:t xml:space="preserve"> </w:t>
            </w:r>
            <w:r w:rsidRPr="00FF58C9">
              <w:rPr>
                <w:rFonts w:ascii="Times New Roman" w:hAnsi="Times New Roman" w:cs="Times New Roman"/>
                <w:sz w:val="20"/>
                <w:szCs w:val="20"/>
              </w:rPr>
              <w:t>2. Число участников ученических производственных бригад составит не менее 50 чел.</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lastRenderedPageBreak/>
        <w:t>2.2. Характеристика сферы реализации подпрограммы</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Исходя из этого, в рамках  настоящей подпрограммы приоритетными направлениями деятельности в сфере защиты прав детей определены следующие:</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оздоровление детей и молодежи, организация их занятости;</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социальная поддержка детей-сирот и детей, оставшихся без попечения родителей.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677  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Летний отдых и оздоровление детей  неразрывно связаны с их занятостью. В 2014 году 40 учащихся в возрасте от 14 до 16 лет были охвачены различными формами занятости.</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В течение 2014 года выявлено и учтено11 детей – сирот и детей, оставшихся без попечения родителей.</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Несмотря на определенные достижения в  сфере защиты прав детей остаются проблемы, требующие решения в рамках настоящей подпрограммы, а именно:</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слабое оснащение ученических производственных бригад;</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2.3. Приоритеты муниципальной политики в сфере реализации Подпрограммы 2 , цели, задачи и ожидаемые конечные результаты</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FF58C9">
        <w:rPr>
          <w:rFonts w:ascii="Times New Roman" w:hAnsi="Times New Roman" w:cs="Times New Roman"/>
          <w:bCs/>
          <w:sz w:val="20"/>
          <w:szCs w:val="20"/>
        </w:rPr>
        <w:t>детей-сирот и детей, оставшихся без попечения родителей.</w:t>
      </w:r>
      <w:r w:rsidR="00190CB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Целью настоящей  подпрограммы является с</w:t>
      </w:r>
      <w:r w:rsidRPr="00FF58C9">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190CB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Задачи подпрограммы:</w:t>
      </w:r>
      <w:r w:rsidR="00190CB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рамках настоящей подпрограммы будут достигнуты следующие результаты:</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FF58C9">
        <w:rPr>
          <w:rFonts w:ascii="Times New Roman" w:hAnsi="Times New Roman" w:cs="Times New Roman"/>
          <w:bCs/>
          <w:sz w:val="20"/>
          <w:szCs w:val="20"/>
        </w:rPr>
        <w:t>общего количества детей школьного возраста до 80%;</w:t>
      </w:r>
      <w:r w:rsidRPr="00FF58C9">
        <w:rPr>
          <w:rFonts w:ascii="Times New Roman" w:hAnsi="Times New Roman" w:cs="Times New Roman"/>
          <w:sz w:val="20"/>
          <w:szCs w:val="20"/>
        </w:rPr>
        <w:t>число участников ученических производственных бригад составит не менее 50чел.;</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FF58C9">
        <w:rPr>
          <w:rFonts w:ascii="Times New Roman" w:hAnsi="Times New Roman" w:cs="Times New Roman"/>
          <w:bCs/>
          <w:sz w:val="20"/>
          <w:szCs w:val="20"/>
        </w:rPr>
        <w:t>80%;</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FF58C9">
        <w:rPr>
          <w:rFonts w:ascii="Times New Roman" w:hAnsi="Times New Roman" w:cs="Times New Roman"/>
          <w:bCs/>
          <w:sz w:val="20"/>
          <w:szCs w:val="20"/>
        </w:rPr>
        <w:t>80%;</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2.4. Описание системы основных мероприятий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рамках настоящей подпрограммы реализуются 4 основных мероприятия.</w:t>
      </w:r>
      <w:r w:rsidR="00190CB0" w:rsidRPr="00FF58C9">
        <w:rPr>
          <w:rFonts w:ascii="Times New Roman" w:hAnsi="Times New Roman" w:cs="Times New Roman"/>
          <w:sz w:val="20"/>
          <w:szCs w:val="20"/>
        </w:rPr>
        <w:t xml:space="preserve"> </w:t>
      </w:r>
      <w:r w:rsidRPr="00FF58C9">
        <w:rPr>
          <w:rFonts w:ascii="Times New Roman" w:hAnsi="Times New Roman" w:cs="Times New Roman"/>
          <w:b/>
          <w:i/>
          <w:sz w:val="20"/>
          <w:szCs w:val="20"/>
        </w:rPr>
        <w:t>2.4.1.Основное мероприятие 2.1«Организация и проведение профильных смен, многодневных походов, турслетов, спортивных игр.</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на участие одаренных детей, детей-сирот в профильных оздоровительных сменах.</w:t>
      </w:r>
      <w:r w:rsidR="00190CB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Основное мероприятие направлено на решение следующей задачи:</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0CB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FF58C9">
        <w:rPr>
          <w:rFonts w:ascii="Times New Roman" w:hAnsi="Times New Roman" w:cs="Times New Roman"/>
          <w:bCs/>
          <w:sz w:val="20"/>
          <w:szCs w:val="20"/>
        </w:rPr>
        <w:t>общего количества детей школьного возраста».</w:t>
      </w:r>
      <w:r w:rsidR="00190CB0" w:rsidRPr="00FF58C9">
        <w:rPr>
          <w:rFonts w:ascii="Times New Roman" w:hAnsi="Times New Roman" w:cs="Times New Roman"/>
          <w:b/>
          <w:sz w:val="20"/>
          <w:szCs w:val="20"/>
        </w:rPr>
        <w:t xml:space="preserve"> </w:t>
      </w:r>
      <w:r w:rsidRPr="00FF58C9">
        <w:rPr>
          <w:rFonts w:ascii="Times New Roman" w:hAnsi="Times New Roman" w:cs="Times New Roman"/>
          <w:b/>
          <w:i/>
          <w:sz w:val="20"/>
          <w:szCs w:val="20"/>
        </w:rPr>
        <w:t>2.4.2. Основное мероприятие 2.2«Мероприятия по проведению оздоровительной кампании детей».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В рамках основного мероприятия  будут </w:t>
      </w:r>
      <w:r w:rsidRPr="00FF58C9">
        <w:rPr>
          <w:rFonts w:ascii="Times New Roman" w:hAnsi="Times New Roman" w:cs="Times New Roman"/>
          <w:sz w:val="20"/>
          <w:szCs w:val="20"/>
        </w:rPr>
        <w:lastRenderedPageBreak/>
        <w:t>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Основное мероприятие направлено на решение следующей задачи:</w:t>
      </w:r>
      <w:r w:rsidR="00190CB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0CB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частичная оплата стоимости путевок в учреждения отдыха,</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 xml:space="preserve">оплата вакцинации детей, выезжающих за пределы района в летний период для участия в профильных сменах. </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FF58C9">
        <w:rPr>
          <w:rFonts w:ascii="Times New Roman" w:hAnsi="Times New Roman" w:cs="Times New Roman"/>
          <w:bCs/>
          <w:sz w:val="20"/>
          <w:szCs w:val="20"/>
        </w:rPr>
        <w:t>общего количества детей школьного возраста».</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результате реализации основного мероприятия: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Ежегодно будут оздоравливаться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190CB0" w:rsidRPr="00FF58C9">
        <w:rPr>
          <w:rFonts w:ascii="Times New Roman" w:hAnsi="Times New Roman" w:cs="Times New Roman"/>
          <w:b/>
          <w:sz w:val="20"/>
          <w:szCs w:val="20"/>
        </w:rPr>
        <w:t xml:space="preserve"> </w:t>
      </w:r>
      <w:r w:rsidRPr="00FF58C9">
        <w:rPr>
          <w:rFonts w:ascii="Times New Roman" w:hAnsi="Times New Roman" w:cs="Times New Roman"/>
          <w:b/>
          <w:i/>
          <w:sz w:val="20"/>
          <w:szCs w:val="20"/>
        </w:rPr>
        <w:t>2.4.3. Основное мероприятие 2.3 «Развитие инфраструктуры отдыха,  оздоровления и занятости  детей и подростков  в каникулярное время».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FF58C9">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FF58C9">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Основное мероприятие  направлено на решение следующей задачи:</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Основное мероприятие направлено на достижение следующих  показателей настоящей подпрограммы: </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доля детей, охваченных мероприятиями по отдыху и оздоровлению, от </w:t>
      </w:r>
      <w:r w:rsidRPr="00FF58C9">
        <w:rPr>
          <w:rFonts w:ascii="Times New Roman" w:hAnsi="Times New Roman" w:cs="Times New Roman"/>
          <w:bCs/>
          <w:sz w:val="20"/>
          <w:szCs w:val="20"/>
        </w:rPr>
        <w:t>общего количества детей школьного возраста;</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число участников ученических производственных бригад.</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190CB0" w:rsidRPr="00FF58C9">
        <w:rPr>
          <w:rFonts w:ascii="Times New Roman" w:hAnsi="Times New Roman" w:cs="Times New Roman"/>
          <w:b/>
          <w:sz w:val="20"/>
          <w:szCs w:val="20"/>
        </w:rPr>
        <w:t xml:space="preserve"> </w:t>
      </w:r>
      <w:r w:rsidRPr="00FF58C9">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FF58C9">
        <w:rPr>
          <w:rFonts w:ascii="Times New Roman" w:hAnsi="Times New Roman" w:cs="Times New Roman"/>
          <w:bCs/>
          <w:sz w:val="20"/>
          <w:szCs w:val="20"/>
        </w:rPr>
        <w:t>решение следующей задачи:</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 района.</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доля детей, охваченных мероприятиями по отдыху и оздоровлению, от </w:t>
      </w:r>
      <w:r w:rsidRPr="00FF58C9">
        <w:rPr>
          <w:rFonts w:ascii="Times New Roman" w:hAnsi="Times New Roman" w:cs="Times New Roman"/>
          <w:bCs/>
          <w:sz w:val="20"/>
          <w:szCs w:val="20"/>
        </w:rPr>
        <w:t>общего количества детей школьного возраста;</w:t>
      </w:r>
      <w:r w:rsidR="00190CB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2.5. Ресурсное обеспечение подпрограммы</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 оплата путевок в пришкольные лагеря на условиях софинансирования).Реализация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 .</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Информация об объемах финансирования настоящей подпрограммы  представлена в составе приложения к программе.</w:t>
      </w:r>
      <w:r w:rsidR="00190CB0" w:rsidRPr="00FF58C9">
        <w:rPr>
          <w:rFonts w:ascii="Times New Roman" w:hAnsi="Times New Roman" w:cs="Times New Roman"/>
          <w:sz w:val="20"/>
          <w:szCs w:val="20"/>
        </w:rPr>
        <w:t xml:space="preserve"> </w:t>
      </w:r>
      <w:r w:rsidRPr="00FF58C9">
        <w:rPr>
          <w:rFonts w:ascii="Times New Roman" w:hAnsi="Times New Roman" w:cs="Times New Roman"/>
          <w:b/>
          <w:sz w:val="20"/>
          <w:szCs w:val="20"/>
        </w:rPr>
        <w:t>2.6. Планируемые показатели эффективности реализации подпрограммы</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и непосредственные результаты основных мероприятий подпрограммы</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показатель2.1</w:t>
      </w:r>
      <w:r w:rsidRPr="00FF58C9">
        <w:rPr>
          <w:rFonts w:ascii="Times New Roman" w:hAnsi="Times New Roman" w:cs="Times New Roman"/>
          <w:sz w:val="20"/>
          <w:szCs w:val="20"/>
        </w:rPr>
        <w:t xml:space="preserve"> «Доля детей, охваченных мероприятиями по отдыху и оздоровлению, от </w:t>
      </w:r>
      <w:r w:rsidRPr="00FF58C9">
        <w:rPr>
          <w:rFonts w:ascii="Times New Roman" w:hAnsi="Times New Roman" w:cs="Times New Roman"/>
          <w:bCs/>
          <w:sz w:val="20"/>
          <w:szCs w:val="20"/>
        </w:rPr>
        <w:t>общего количества детей школьного возраста» (Д</w:t>
      </w:r>
      <w:r w:rsidRPr="00FF58C9">
        <w:rPr>
          <w:rFonts w:ascii="Times New Roman" w:hAnsi="Times New Roman" w:cs="Times New Roman"/>
          <w:bCs/>
          <w:sz w:val="20"/>
          <w:szCs w:val="20"/>
          <w:vertAlign w:val="subscript"/>
        </w:rPr>
        <w:t>озд</w:t>
      </w:r>
      <w:r w:rsidRPr="00FF58C9">
        <w:rPr>
          <w:rFonts w:ascii="Times New Roman" w:hAnsi="Times New Roman" w:cs="Times New Roman"/>
          <w:bCs/>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Ч</w:t>
      </w:r>
      <w:r w:rsidRPr="00FF58C9">
        <w:rPr>
          <w:rFonts w:ascii="Times New Roman" w:hAnsi="Times New Roman" w:cs="Times New Roman"/>
          <w:bCs/>
          <w:sz w:val="20"/>
          <w:szCs w:val="20"/>
          <w:vertAlign w:val="subscript"/>
        </w:rPr>
        <w:t>озд</w:t>
      </w:r>
      <w:r w:rsidRPr="00FF58C9">
        <w:rPr>
          <w:rFonts w:ascii="Times New Roman" w:hAnsi="Times New Roman" w:cs="Times New Roman"/>
          <w:bCs/>
          <w:sz w:val="20"/>
          <w:szCs w:val="20"/>
        </w:rPr>
        <w:t xml:space="preserve"> – численность детей, </w:t>
      </w:r>
      <w:r w:rsidRPr="00FF58C9">
        <w:rPr>
          <w:rFonts w:ascii="Times New Roman" w:hAnsi="Times New Roman" w:cs="Times New Roman"/>
          <w:sz w:val="20"/>
          <w:szCs w:val="20"/>
        </w:rPr>
        <w:t>охваченных мероприятиями по отдыху и оздоровлению;</w:t>
      </w:r>
      <w:r w:rsidR="00190CB0" w:rsidRPr="00FF58C9">
        <w:rPr>
          <w:rFonts w:ascii="Times New Roman" w:hAnsi="Times New Roman" w:cs="Times New Roman"/>
          <w:b/>
          <w:sz w:val="20"/>
          <w:szCs w:val="20"/>
        </w:rPr>
        <w:t xml:space="preserve"> </w:t>
      </w:r>
      <w:r w:rsidRPr="00FF58C9">
        <w:rPr>
          <w:rFonts w:ascii="Times New Roman" w:hAnsi="Times New Roman" w:cs="Times New Roman"/>
          <w:bCs/>
          <w:sz w:val="20"/>
          <w:szCs w:val="20"/>
        </w:rPr>
        <w:t>Ч</w:t>
      </w:r>
      <w:r w:rsidRPr="00FF58C9">
        <w:rPr>
          <w:rFonts w:ascii="Times New Roman" w:hAnsi="Times New Roman" w:cs="Times New Roman"/>
          <w:bCs/>
          <w:sz w:val="20"/>
          <w:szCs w:val="20"/>
          <w:vertAlign w:val="subscript"/>
        </w:rPr>
        <w:t>о</w:t>
      </w:r>
      <w:r w:rsidRPr="00FF58C9">
        <w:rPr>
          <w:rFonts w:ascii="Times New Roman" w:hAnsi="Times New Roman" w:cs="Times New Roman"/>
          <w:bCs/>
          <w:sz w:val="20"/>
          <w:szCs w:val="20"/>
        </w:rPr>
        <w:t xml:space="preserve"> – численность детей школьного возраста;</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показатель2.2</w:t>
      </w:r>
      <w:r w:rsidRPr="00FF58C9">
        <w:rPr>
          <w:rFonts w:ascii="Times New Roman" w:hAnsi="Times New Roman" w:cs="Times New Roman"/>
          <w:sz w:val="20"/>
          <w:szCs w:val="20"/>
        </w:rPr>
        <w:t xml:space="preserve"> «Число участников ученических производственных бригад»;</w:t>
      </w:r>
      <w:r w:rsidRPr="00FF58C9">
        <w:rPr>
          <w:rFonts w:ascii="Times New Roman" w:hAnsi="Times New Roman" w:cs="Times New Roman"/>
          <w:sz w:val="20"/>
          <w:szCs w:val="20"/>
          <w:u w:val="single"/>
        </w:rPr>
        <w:t>показатель2.3</w:t>
      </w:r>
      <w:r w:rsidRPr="00FF58C9">
        <w:rPr>
          <w:rFonts w:ascii="Times New Roman" w:hAnsi="Times New Roman" w:cs="Times New Roman"/>
          <w:sz w:val="20"/>
          <w:szCs w:val="20"/>
        </w:rPr>
        <w:t xml:space="preserve">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w:t>
      </w:r>
      <w:r w:rsidRPr="00FF58C9">
        <w:rPr>
          <w:rFonts w:ascii="Times New Roman" w:hAnsi="Times New Roman" w:cs="Times New Roman"/>
          <w:sz w:val="20"/>
          <w:szCs w:val="20"/>
          <w:vertAlign w:val="subscript"/>
        </w:rPr>
        <w:t>с</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х 100%,где:</m:t>
        </m:r>
      </m:oMath>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Д– общая численность детей, оставшихся без попечения родителей;</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Д </w:t>
      </w:r>
      <w:r w:rsidRPr="00FF58C9">
        <w:rPr>
          <w:rFonts w:ascii="Times New Roman" w:hAnsi="Times New Roman" w:cs="Times New Roman"/>
          <w:sz w:val="20"/>
          <w:szCs w:val="20"/>
          <w:vertAlign w:val="subscript"/>
        </w:rPr>
        <w:t>год-1</w:t>
      </w:r>
      <w:r w:rsidRPr="00FF58C9">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Ч </w:t>
      </w:r>
      <w:r w:rsidRPr="00FF58C9">
        <w:rPr>
          <w:rFonts w:ascii="Times New Roman" w:hAnsi="Times New Roman" w:cs="Times New Roman"/>
          <w:sz w:val="20"/>
          <w:szCs w:val="20"/>
          <w:vertAlign w:val="subscript"/>
        </w:rPr>
        <w:t xml:space="preserve">год-2   </w:t>
      </w:r>
      <w:r w:rsidRPr="00FF58C9">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3. Подпрограмма «Обеспечение реализации муниципальной</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 xml:space="preserve">программы «Развитие образования Завитинского района» </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и прочие мероприятия в области образования»</w:t>
      </w:r>
      <w:r w:rsidR="00190CB0"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3.1. 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59"/>
        <w:gridCol w:w="3543"/>
        <w:gridCol w:w="6907"/>
      </w:tblGrid>
      <w:tr w:rsidR="007C611B" w:rsidRPr="00FF58C9" w:rsidTr="007021F8">
        <w:trPr>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Наименование подпрограммы </w:t>
            </w:r>
          </w:p>
        </w:tc>
        <w:tc>
          <w:tcPr>
            <w:tcW w:w="3195"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Обеспечение реализации муниципальной программы «Развитие образования Завитинского района» и прочие мероприятия в области образования</w:t>
            </w:r>
          </w:p>
        </w:tc>
      </w:tr>
      <w:tr w:rsidR="007C611B" w:rsidRPr="00FF58C9" w:rsidTr="007021F8">
        <w:trPr>
          <w:trHeight w:val="400"/>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Координатор подпрограммы</w:t>
            </w:r>
          </w:p>
        </w:tc>
        <w:tc>
          <w:tcPr>
            <w:tcW w:w="3195"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w:t>
            </w:r>
          </w:p>
        </w:tc>
      </w:tr>
      <w:tr w:rsidR="007C611B" w:rsidRPr="00FF58C9" w:rsidTr="007021F8">
        <w:trPr>
          <w:trHeight w:val="400"/>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Участники муниципальной программы</w:t>
            </w:r>
          </w:p>
        </w:tc>
        <w:tc>
          <w:tcPr>
            <w:tcW w:w="3195"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7C611B" w:rsidRPr="00FF58C9" w:rsidTr="007021F8">
        <w:trPr>
          <w:trHeight w:val="400"/>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Цель подпрограммы</w:t>
            </w:r>
          </w:p>
        </w:tc>
        <w:tc>
          <w:tcPr>
            <w:tcW w:w="3195"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tc>
      </w:tr>
      <w:tr w:rsidR="007C611B" w:rsidRPr="00FF58C9" w:rsidTr="007021F8">
        <w:trPr>
          <w:trHeight w:val="400"/>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Задачи подпрограммы</w:t>
            </w:r>
          </w:p>
          <w:p w:rsidR="007C611B" w:rsidRPr="00FF58C9" w:rsidRDefault="007C611B" w:rsidP="00FF58C9">
            <w:pPr>
              <w:spacing w:after="0" w:line="240" w:lineRule="auto"/>
              <w:jc w:val="both"/>
              <w:rPr>
                <w:rFonts w:ascii="Times New Roman" w:hAnsi="Times New Roman" w:cs="Times New Roman"/>
                <w:sz w:val="20"/>
                <w:szCs w:val="20"/>
              </w:rPr>
            </w:pPr>
          </w:p>
        </w:tc>
        <w:tc>
          <w:tcPr>
            <w:tcW w:w="3195" w:type="pct"/>
          </w:tcPr>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 xml:space="preserve">1. Разработка нормативных правовых, научно-методических и иных документов, направленных на эффективное решение задач муниципальной  </w:t>
            </w:r>
            <w:r w:rsidRPr="00FF58C9">
              <w:rPr>
                <w:rFonts w:ascii="Times New Roman" w:hAnsi="Times New Roman" w:cs="Times New Roman"/>
                <w:bCs/>
                <w:sz w:val="20"/>
                <w:szCs w:val="20"/>
              </w:rPr>
              <w:lastRenderedPageBreak/>
              <w:t>программы.</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2. Мониторинг хода реализации и информационное сопровождение муниципальной программы.</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4. Совершенствование системы оценки качества образования.</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5.Развитие информационно-технологической инфраструктуры</w:t>
            </w:r>
          </w:p>
        </w:tc>
      </w:tr>
      <w:tr w:rsidR="007C611B" w:rsidRPr="00FF58C9" w:rsidTr="007021F8">
        <w:trPr>
          <w:trHeight w:val="400"/>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6</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Сроки реализации  подпрограммы</w:t>
            </w:r>
          </w:p>
        </w:tc>
        <w:tc>
          <w:tcPr>
            <w:tcW w:w="3195"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2015 – 2025 годы</w:t>
            </w:r>
          </w:p>
        </w:tc>
      </w:tr>
      <w:tr w:rsidR="007C611B" w:rsidRPr="00FF58C9" w:rsidTr="007021F8">
        <w:trPr>
          <w:trHeight w:val="64"/>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7</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195"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Планируемые общие затраты на реализацию подпрограммы  – </w:t>
            </w:r>
            <w:r w:rsidRPr="00FF58C9">
              <w:rPr>
                <w:rFonts w:ascii="Times New Roman" w:hAnsi="Times New Roman" w:cs="Times New Roman"/>
                <w:b/>
                <w:sz w:val="20"/>
                <w:szCs w:val="20"/>
              </w:rPr>
              <w:t xml:space="preserve">3 634 201,83 </w:t>
            </w:r>
            <w:r w:rsidRPr="00FF58C9">
              <w:rPr>
                <w:rFonts w:ascii="Times New Roman" w:hAnsi="Times New Roman" w:cs="Times New Roman"/>
                <w:sz w:val="20"/>
                <w:szCs w:val="20"/>
              </w:rPr>
              <w:t>тыс. рублей, в том числе:</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2015 год –</w:t>
            </w:r>
            <w:r w:rsidRPr="00FF58C9">
              <w:rPr>
                <w:rFonts w:ascii="Times New Roman" w:hAnsi="Times New Roman" w:cs="Times New Roman"/>
                <w:b/>
                <w:sz w:val="20"/>
                <w:szCs w:val="20"/>
              </w:rPr>
              <w:t xml:space="preserve">237 061, 80 </w:t>
            </w:r>
            <w:r w:rsidRPr="00FF58C9">
              <w:rPr>
                <w:rFonts w:ascii="Times New Roman" w:hAnsi="Times New Roman" w:cs="Times New Roman"/>
                <w:bCs/>
                <w:sz w:val="20"/>
                <w:szCs w:val="20"/>
              </w:rPr>
              <w:t>т</w:t>
            </w:r>
            <w:r w:rsidRPr="00FF58C9">
              <w:rPr>
                <w:rFonts w:ascii="Times New Roman" w:hAnsi="Times New Roman" w:cs="Times New Roman"/>
                <w:sz w:val="20"/>
                <w:szCs w:val="20"/>
              </w:rPr>
              <w:t>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2016 год –</w:t>
            </w:r>
            <w:r w:rsidRPr="00FF58C9">
              <w:rPr>
                <w:rFonts w:ascii="Times New Roman" w:hAnsi="Times New Roman" w:cs="Times New Roman"/>
                <w:b/>
                <w:sz w:val="20"/>
                <w:szCs w:val="20"/>
              </w:rPr>
              <w:t xml:space="preserve">259 346, 55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2017 год –</w:t>
            </w:r>
            <w:r w:rsidRPr="00FF58C9">
              <w:rPr>
                <w:rFonts w:ascii="Times New Roman" w:hAnsi="Times New Roman" w:cs="Times New Roman"/>
                <w:b/>
                <w:sz w:val="20"/>
                <w:szCs w:val="20"/>
              </w:rPr>
              <w:t xml:space="preserve">260 253, 20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2018 год – </w:t>
            </w:r>
            <w:r w:rsidRPr="00FF58C9">
              <w:rPr>
                <w:rFonts w:ascii="Times New Roman" w:hAnsi="Times New Roman" w:cs="Times New Roman"/>
                <w:b/>
                <w:sz w:val="20"/>
                <w:szCs w:val="20"/>
              </w:rPr>
              <w:t xml:space="preserve">326 566, 21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2019 год – </w:t>
            </w:r>
            <w:r w:rsidRPr="00FF58C9">
              <w:rPr>
                <w:rFonts w:ascii="Times New Roman" w:hAnsi="Times New Roman" w:cs="Times New Roman"/>
                <w:b/>
                <w:color w:val="000000"/>
                <w:sz w:val="20"/>
                <w:szCs w:val="20"/>
              </w:rPr>
              <w:t>322 641, 50</w:t>
            </w:r>
            <w:r w:rsidRPr="00FF58C9">
              <w:rPr>
                <w:rFonts w:ascii="Times New Roman" w:hAnsi="Times New Roman" w:cs="Times New Roman"/>
                <w:color w:val="000000"/>
                <w:sz w:val="20"/>
                <w:szCs w:val="20"/>
              </w:rPr>
              <w:t xml:space="preserve">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2020 год – </w:t>
            </w:r>
            <w:r w:rsidRPr="00FF58C9">
              <w:rPr>
                <w:rFonts w:ascii="Times New Roman" w:hAnsi="Times New Roman" w:cs="Times New Roman"/>
                <w:b/>
                <w:color w:val="000000"/>
                <w:sz w:val="20"/>
                <w:szCs w:val="20"/>
              </w:rPr>
              <w:t xml:space="preserve">364 342, 55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2021 год </w:t>
            </w:r>
            <w:r w:rsidRPr="00FF58C9">
              <w:rPr>
                <w:rFonts w:ascii="Times New Roman" w:hAnsi="Times New Roman" w:cs="Times New Roman"/>
                <w:b/>
                <w:sz w:val="20"/>
                <w:szCs w:val="20"/>
              </w:rPr>
              <w:t xml:space="preserve">– </w:t>
            </w:r>
            <w:r w:rsidRPr="00FF58C9">
              <w:rPr>
                <w:rFonts w:ascii="Times New Roman" w:hAnsi="Times New Roman" w:cs="Times New Roman"/>
                <w:b/>
                <w:color w:val="000000"/>
                <w:sz w:val="20"/>
                <w:szCs w:val="20"/>
              </w:rPr>
              <w:t>404 456, 02</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2022 год – </w:t>
            </w:r>
            <w:r w:rsidRPr="00FF58C9">
              <w:rPr>
                <w:rFonts w:ascii="Times New Roman" w:hAnsi="Times New Roman" w:cs="Times New Roman"/>
                <w:b/>
                <w:color w:val="000000"/>
                <w:sz w:val="20"/>
                <w:szCs w:val="20"/>
              </w:rPr>
              <w:t>382 535, 20</w:t>
            </w:r>
            <w:r w:rsidRPr="00FF58C9">
              <w:rPr>
                <w:rFonts w:ascii="Times New Roman" w:hAnsi="Times New Roman" w:cs="Times New Roman"/>
                <w:sz w:val="20"/>
                <w:szCs w:val="20"/>
              </w:rPr>
              <w:t xml:space="preserve"> тыс. рублей;</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2023 год – </w:t>
            </w:r>
            <w:r w:rsidRPr="00FF58C9">
              <w:rPr>
                <w:rFonts w:ascii="Times New Roman" w:hAnsi="Times New Roman" w:cs="Times New Roman"/>
                <w:b/>
                <w:color w:val="000000"/>
                <w:sz w:val="20"/>
                <w:szCs w:val="20"/>
              </w:rPr>
              <w:t>358 999,60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2024 год – </w:t>
            </w:r>
            <w:r w:rsidRPr="00FF58C9">
              <w:rPr>
                <w:rFonts w:ascii="Times New Roman" w:hAnsi="Times New Roman" w:cs="Times New Roman"/>
                <w:b/>
                <w:color w:val="000000"/>
                <w:sz w:val="20"/>
                <w:szCs w:val="20"/>
              </w:rPr>
              <w:t>358 999,60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2025 год - </w:t>
            </w:r>
            <w:r w:rsidRPr="00FF58C9">
              <w:rPr>
                <w:rFonts w:ascii="Times New Roman" w:hAnsi="Times New Roman" w:cs="Times New Roman"/>
                <w:b/>
                <w:color w:val="000000"/>
                <w:sz w:val="20"/>
                <w:szCs w:val="20"/>
              </w:rPr>
              <w:t>358 999,60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из них:</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за счет средств районного  бюджета –</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b/>
                <w:sz w:val="20"/>
                <w:szCs w:val="20"/>
              </w:rPr>
              <w:t xml:space="preserve">1 223 884, 45 </w:t>
            </w:r>
            <w:r w:rsidRPr="00FF58C9">
              <w:rPr>
                <w:rFonts w:ascii="Times New Roman" w:hAnsi="Times New Roman" w:cs="Times New Roman"/>
                <w:sz w:val="20"/>
                <w:szCs w:val="20"/>
              </w:rPr>
              <w:t>тыс. рублей, в том числе:</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2015 год –</w:t>
            </w:r>
            <w:r w:rsidRPr="00FF58C9">
              <w:rPr>
                <w:rFonts w:ascii="Times New Roman" w:hAnsi="Times New Roman" w:cs="Times New Roman"/>
                <w:b/>
                <w:sz w:val="20"/>
                <w:szCs w:val="20"/>
              </w:rPr>
              <w:t xml:space="preserve">77  041,90 </w:t>
            </w:r>
            <w:r w:rsidRPr="00FF58C9">
              <w:rPr>
                <w:rFonts w:ascii="Times New Roman" w:hAnsi="Times New Roman" w:cs="Times New Roman"/>
                <w:bCs/>
                <w:sz w:val="20"/>
                <w:szCs w:val="20"/>
              </w:rPr>
              <w:t>т</w:t>
            </w:r>
            <w:r w:rsidRPr="00FF58C9">
              <w:rPr>
                <w:rFonts w:ascii="Times New Roman" w:hAnsi="Times New Roman" w:cs="Times New Roman"/>
                <w:sz w:val="20"/>
                <w:szCs w:val="20"/>
              </w:rPr>
              <w:t>ыс. рублей;</w:t>
            </w:r>
          </w:p>
          <w:p w:rsidR="007C611B" w:rsidRPr="00FF58C9" w:rsidRDefault="007C611B" w:rsidP="00B865F1">
            <w:pPr>
              <w:spacing w:after="0" w:line="240" w:lineRule="auto"/>
              <w:jc w:val="both"/>
              <w:rPr>
                <w:rFonts w:ascii="Times New Roman" w:hAnsi="Times New Roman" w:cs="Times New Roman"/>
                <w:color w:val="000000"/>
                <w:sz w:val="20"/>
                <w:szCs w:val="20"/>
              </w:rPr>
            </w:pPr>
            <w:r w:rsidRPr="00FF58C9">
              <w:rPr>
                <w:rFonts w:ascii="Times New Roman" w:hAnsi="Times New Roman" w:cs="Times New Roman"/>
                <w:sz w:val="20"/>
                <w:szCs w:val="20"/>
              </w:rPr>
              <w:t xml:space="preserve">2016 год – </w:t>
            </w:r>
            <w:r w:rsidRPr="00FF58C9">
              <w:rPr>
                <w:rFonts w:ascii="Times New Roman" w:hAnsi="Times New Roman" w:cs="Times New Roman"/>
                <w:b/>
                <w:sz w:val="20"/>
                <w:szCs w:val="20"/>
              </w:rPr>
              <w:t>98 013, 55 т</w:t>
            </w:r>
            <w:r w:rsidRPr="00FF58C9">
              <w:rPr>
                <w:rFonts w:ascii="Times New Roman" w:hAnsi="Times New Roman" w:cs="Times New Roman"/>
                <w:sz w:val="20"/>
                <w:szCs w:val="20"/>
              </w:rPr>
              <w:t>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2017 год – </w:t>
            </w:r>
            <w:r w:rsidRPr="00FF58C9">
              <w:rPr>
                <w:rFonts w:ascii="Times New Roman" w:hAnsi="Times New Roman" w:cs="Times New Roman"/>
                <w:b/>
                <w:sz w:val="20"/>
                <w:szCs w:val="20"/>
              </w:rPr>
              <w:t xml:space="preserve">92 142, 22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2018 год – </w:t>
            </w:r>
            <w:r w:rsidRPr="00FF58C9">
              <w:rPr>
                <w:rFonts w:ascii="Times New Roman" w:hAnsi="Times New Roman" w:cs="Times New Roman"/>
                <w:b/>
                <w:sz w:val="20"/>
                <w:szCs w:val="20"/>
              </w:rPr>
              <w:t xml:space="preserve">148 320, 80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2019 год – </w:t>
            </w:r>
            <w:r w:rsidRPr="00FF58C9">
              <w:rPr>
                <w:rFonts w:ascii="Times New Roman" w:hAnsi="Times New Roman" w:cs="Times New Roman"/>
                <w:b/>
                <w:color w:val="000000"/>
                <w:sz w:val="20"/>
                <w:szCs w:val="20"/>
              </w:rPr>
              <w:t>141 170, 70</w:t>
            </w:r>
            <w:r w:rsidRPr="00FF58C9">
              <w:rPr>
                <w:rFonts w:ascii="Times New Roman" w:hAnsi="Times New Roman" w:cs="Times New Roman"/>
                <w:color w:val="000000"/>
                <w:sz w:val="20"/>
                <w:szCs w:val="20"/>
              </w:rPr>
              <w:t xml:space="preserve">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2020 год – </w:t>
            </w:r>
            <w:r w:rsidRPr="00FF58C9">
              <w:rPr>
                <w:rFonts w:ascii="Times New Roman" w:hAnsi="Times New Roman" w:cs="Times New Roman"/>
                <w:b/>
                <w:color w:val="000000"/>
                <w:sz w:val="20"/>
                <w:szCs w:val="20"/>
              </w:rPr>
              <w:t xml:space="preserve">150 550, 36 </w:t>
            </w:r>
            <w:r w:rsidRPr="00FF58C9">
              <w:rPr>
                <w:rFonts w:ascii="Times New Roman" w:hAnsi="Times New Roman" w:cs="Times New Roman"/>
                <w:sz w:val="20"/>
                <w:szCs w:val="20"/>
              </w:rPr>
              <w:t>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2021 год – </w:t>
            </w:r>
            <w:r w:rsidRPr="00FF58C9">
              <w:rPr>
                <w:rFonts w:ascii="Times New Roman" w:hAnsi="Times New Roman" w:cs="Times New Roman"/>
                <w:b/>
                <w:color w:val="000000"/>
                <w:sz w:val="20"/>
                <w:szCs w:val="20"/>
              </w:rPr>
              <w:t>125 943,40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2022 год – </w:t>
            </w:r>
            <w:r w:rsidRPr="00FF58C9">
              <w:rPr>
                <w:rFonts w:ascii="Times New Roman" w:hAnsi="Times New Roman" w:cs="Times New Roman"/>
                <w:b/>
                <w:color w:val="000000"/>
                <w:sz w:val="20"/>
                <w:szCs w:val="20"/>
              </w:rPr>
              <w:t>95 207,42</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2023 год – </w:t>
            </w:r>
            <w:r w:rsidRPr="00FF58C9">
              <w:rPr>
                <w:rFonts w:ascii="Times New Roman" w:hAnsi="Times New Roman" w:cs="Times New Roman"/>
                <w:b/>
                <w:color w:val="000000"/>
                <w:sz w:val="20"/>
                <w:szCs w:val="20"/>
              </w:rPr>
              <w:t>98 497,90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2024 год – </w:t>
            </w:r>
            <w:r w:rsidRPr="00FF58C9">
              <w:rPr>
                <w:rFonts w:ascii="Times New Roman" w:hAnsi="Times New Roman" w:cs="Times New Roman"/>
                <w:b/>
                <w:color w:val="000000"/>
                <w:sz w:val="20"/>
                <w:szCs w:val="20"/>
              </w:rPr>
              <w:t>98 497,90</w:t>
            </w:r>
            <w:r w:rsidRPr="00FF58C9">
              <w:rPr>
                <w:rFonts w:ascii="Times New Roman" w:hAnsi="Times New Roman" w:cs="Times New Roman"/>
                <w:sz w:val="20"/>
                <w:szCs w:val="20"/>
              </w:rPr>
              <w:t xml:space="preserve"> тыс. рублей;</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 xml:space="preserve">2025 год - </w:t>
            </w:r>
            <w:r w:rsidRPr="00FF58C9">
              <w:rPr>
                <w:rFonts w:ascii="Times New Roman" w:hAnsi="Times New Roman" w:cs="Times New Roman"/>
                <w:b/>
                <w:color w:val="000000"/>
                <w:sz w:val="20"/>
                <w:szCs w:val="20"/>
              </w:rPr>
              <w:t>98 497,90</w:t>
            </w:r>
            <w:r w:rsidRPr="00FF58C9">
              <w:rPr>
                <w:rFonts w:ascii="Times New Roman" w:hAnsi="Times New Roman" w:cs="Times New Roman"/>
                <w:sz w:val="20"/>
                <w:szCs w:val="20"/>
              </w:rPr>
              <w:t xml:space="preserve">  тыс. рублей.</w:t>
            </w:r>
          </w:p>
        </w:tc>
      </w:tr>
      <w:tr w:rsidR="007C611B" w:rsidRPr="00FF58C9" w:rsidTr="007021F8">
        <w:trPr>
          <w:trHeight w:val="203"/>
          <w:tblCellSpacing w:w="5" w:type="nil"/>
        </w:trPr>
        <w:tc>
          <w:tcPr>
            <w:tcW w:w="166"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w:t>
            </w:r>
          </w:p>
        </w:tc>
        <w:tc>
          <w:tcPr>
            <w:tcW w:w="1639" w:type="pc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Ожидаемые конечные результаты реализации подпрограммы                            </w:t>
            </w:r>
          </w:p>
        </w:tc>
        <w:tc>
          <w:tcPr>
            <w:tcW w:w="3195" w:type="pct"/>
          </w:tcPr>
          <w:p w:rsidR="007C611B" w:rsidRPr="00FF58C9" w:rsidRDefault="007C611B" w:rsidP="00B865F1">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 Будет  проведено не менее 20мероприятий районного уровня по распространению результатов муниципальной программы.</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2. Уровень информированности населения о реализации мероприятий по развитию сферы образования в рамках муниципальной  программы достигнет 35 %.</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B865F1">
              <w:rPr>
                <w:rFonts w:ascii="Times New Roman" w:hAnsi="Times New Roman" w:cs="Times New Roman"/>
                <w:sz w:val="20"/>
                <w:szCs w:val="20"/>
              </w:rPr>
              <w:t xml:space="preserve">. </w:t>
            </w:r>
            <w:r w:rsidRPr="00FF58C9">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p>
        </w:tc>
      </w:tr>
    </w:tbl>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3.2. Характеристика сферы реализации подпрограммы</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3469тыс.человек. Такая большая сфера деятельности не может существовать сама по себе без взаимодействия с другими сферами деятельности.</w:t>
      </w:r>
      <w:r w:rsidR="00190CB0"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района «Развитие образования Завитинского района на 2013-205 годы».</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Нормативное подушевое финансирование образовательных учреждений;</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система оплаты труда, ориентированная на результат;</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общественное участие в управлении образованием и оценке его качества;</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публичная отчетность образовательных учреждений.</w:t>
      </w:r>
      <w:r w:rsidR="00190CB0" w:rsidRPr="00FF58C9">
        <w:rPr>
          <w:rFonts w:ascii="Times New Roman" w:hAnsi="Times New Roman" w:cs="Times New Roman"/>
          <w:sz w:val="20"/>
          <w:szCs w:val="20"/>
        </w:rPr>
        <w:t xml:space="preserve"> </w:t>
      </w:r>
      <w:r w:rsidRPr="00FF58C9">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p>
    <w:p w:rsidR="007C611B" w:rsidRPr="00FF58C9" w:rsidRDefault="007C611B" w:rsidP="00FF58C9">
      <w:pPr>
        <w:autoSpaceDE w:val="0"/>
        <w:autoSpaceDN w:val="0"/>
        <w:adjustRightInd w:val="0"/>
        <w:spacing w:after="0" w:line="240" w:lineRule="auto"/>
        <w:jc w:val="both"/>
        <w:rPr>
          <w:rFonts w:ascii="Times New Roman" w:eastAsia="HiddenHorzOCR" w:hAnsi="Times New Roman" w:cs="Times New Roman"/>
          <w:sz w:val="20"/>
          <w:szCs w:val="20"/>
        </w:rPr>
      </w:pPr>
      <w:r w:rsidRPr="00FF58C9">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190CB0" w:rsidRPr="00FF58C9">
        <w:rPr>
          <w:rFonts w:ascii="Times New Roman" w:eastAsia="HiddenHorzOCR" w:hAnsi="Times New Roman" w:cs="Times New Roman"/>
          <w:sz w:val="20"/>
          <w:szCs w:val="20"/>
        </w:rPr>
        <w:t xml:space="preserve"> </w:t>
      </w:r>
      <w:r w:rsidRPr="00FF58C9">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190CB0" w:rsidRPr="00FF58C9">
        <w:rPr>
          <w:rFonts w:ascii="Times New Roman" w:eastAsia="HiddenHorzOCR" w:hAnsi="Times New Roman" w:cs="Times New Roman"/>
          <w:sz w:val="20"/>
          <w:szCs w:val="20"/>
        </w:rPr>
        <w:t xml:space="preserve"> </w:t>
      </w:r>
      <w:r w:rsidRPr="00FF58C9">
        <w:rPr>
          <w:rFonts w:ascii="Times New Roman" w:eastAsia="HiddenHorzOCR" w:hAnsi="Times New Roman" w:cs="Times New Roman"/>
          <w:sz w:val="20"/>
          <w:szCs w:val="20"/>
        </w:rPr>
        <w:t>мониторинговые исследования;</w:t>
      </w:r>
      <w:r w:rsidR="00190CB0" w:rsidRPr="00FF58C9">
        <w:rPr>
          <w:rFonts w:ascii="Times New Roman" w:eastAsia="HiddenHorzOCR" w:hAnsi="Times New Roman" w:cs="Times New Roman"/>
          <w:sz w:val="20"/>
          <w:szCs w:val="20"/>
        </w:rPr>
        <w:t xml:space="preserve"> </w:t>
      </w:r>
      <w:r w:rsidRPr="00FF58C9">
        <w:rPr>
          <w:rFonts w:ascii="Times New Roman" w:eastAsia="HiddenHorzOCR" w:hAnsi="Times New Roman" w:cs="Times New Roman"/>
          <w:sz w:val="20"/>
          <w:szCs w:val="20"/>
        </w:rPr>
        <w:t>процедуры самооценки.</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FF58C9">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FF58C9">
        <w:rPr>
          <w:rFonts w:ascii="Times New Roman" w:eastAsia="HiddenHorzOCR" w:hAnsi="Times New Roman" w:cs="Times New Roman"/>
          <w:bCs/>
          <w:sz w:val="20"/>
          <w:szCs w:val="20"/>
        </w:rPr>
        <w:t>Н</w:t>
      </w:r>
      <w:r w:rsidRPr="00FF58C9">
        <w:rPr>
          <w:rFonts w:ascii="Times New Roman" w:eastAsia="HiddenHorzOCR" w:hAnsi="Times New Roman" w:cs="Times New Roman"/>
          <w:sz w:val="20"/>
          <w:szCs w:val="20"/>
        </w:rPr>
        <w:t xml:space="preserve">е обеспечена  полная информационная открытость результатов деятельности системы образования (неразмещение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Pr="00FF58C9">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190CB0" w:rsidRPr="00FF58C9">
        <w:rPr>
          <w:rFonts w:ascii="Times New Roman" w:eastAsia="HiddenHorzOCR" w:hAnsi="Times New Roman" w:cs="Times New Roman"/>
          <w:sz w:val="20"/>
          <w:szCs w:val="20"/>
        </w:rPr>
        <w:t xml:space="preserve"> </w:t>
      </w:r>
      <w:r w:rsidRPr="00FF58C9">
        <w:rPr>
          <w:rFonts w:ascii="Times New Roman" w:hAnsi="Times New Roman" w:cs="Times New Roman"/>
          <w:sz w:val="20"/>
          <w:szCs w:val="20"/>
        </w:rPr>
        <w:t>С</w:t>
      </w:r>
      <w:r w:rsidRPr="00FF58C9">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w:t>
      </w:r>
      <w:r w:rsidRPr="00FF58C9">
        <w:rPr>
          <w:rFonts w:ascii="Times New Roman" w:eastAsia="HiddenHorzOCR" w:hAnsi="Times New Roman" w:cs="Times New Roman"/>
          <w:sz w:val="20"/>
          <w:szCs w:val="20"/>
        </w:rPr>
        <w:lastRenderedPageBreak/>
        <w:t xml:space="preserve">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Pr="00FF58C9">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190CB0"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190CB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190CB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снижение качества образования;</w:t>
      </w:r>
      <w:r w:rsidR="00190CB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отсутствие налаженных связей между уровнями образования;</w:t>
      </w:r>
      <w:r w:rsidR="00190CB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низкая экономическая эффективность системы образования;</w:t>
      </w:r>
      <w:r w:rsidR="00190CB0" w:rsidRPr="00FF58C9">
        <w:rPr>
          <w:rFonts w:ascii="Times New Roman" w:hAnsi="Times New Roman" w:cs="Times New Roman"/>
          <w:bCs/>
          <w:sz w:val="20"/>
          <w:szCs w:val="20"/>
        </w:rPr>
        <w:t xml:space="preserve"> </w:t>
      </w:r>
      <w:r w:rsidRPr="00FF58C9">
        <w:rPr>
          <w:rFonts w:ascii="Times New Roman" w:hAnsi="Times New Roman" w:cs="Times New Roman"/>
          <w:bCs/>
          <w:sz w:val="20"/>
          <w:szCs w:val="20"/>
        </w:rPr>
        <w:t>недостатки в кадровом обеспечении системы управления образованием;</w:t>
      </w:r>
      <w:r w:rsidR="00190CB0"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недостаточная прозрачность системы образования для общества.</w:t>
      </w:r>
      <w:r w:rsidR="00190CB0" w:rsidRPr="00FF58C9">
        <w:rPr>
          <w:rFonts w:ascii="Times New Roman" w:eastAsia="HiddenHorzOCR" w:hAnsi="Times New Roman" w:cs="Times New Roman"/>
          <w:sz w:val="20"/>
          <w:szCs w:val="20"/>
        </w:rPr>
        <w:t xml:space="preserve"> </w:t>
      </w:r>
      <w:r w:rsidRPr="00FF58C9">
        <w:rPr>
          <w:rFonts w:ascii="Times New Roman" w:hAnsi="Times New Roman" w:cs="Times New Roman"/>
          <w:b/>
          <w:sz w:val="20"/>
          <w:szCs w:val="20"/>
        </w:rPr>
        <w:t xml:space="preserve">3.3. Приоритеты муниципальной  политики в сфере реализации </w:t>
      </w:r>
      <w:r w:rsidR="00190CB0" w:rsidRPr="00FF58C9">
        <w:rPr>
          <w:rFonts w:ascii="Times New Roman" w:eastAsia="HiddenHorzOCR" w:hAnsi="Times New Roman" w:cs="Times New Roman"/>
          <w:sz w:val="20"/>
          <w:szCs w:val="20"/>
        </w:rPr>
        <w:t xml:space="preserve"> </w:t>
      </w:r>
      <w:r w:rsidRPr="00FF58C9">
        <w:rPr>
          <w:rFonts w:ascii="Times New Roman" w:hAnsi="Times New Roman" w:cs="Times New Roman"/>
          <w:b/>
          <w:sz w:val="20"/>
          <w:szCs w:val="20"/>
        </w:rPr>
        <w:t>Подпрограммы 3, цели, задачи и ожидаемые конечные результаты</w:t>
      </w:r>
    </w:p>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отдел образования.Ведется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обновлении.Изложенное выше позволяет  определить приоритеты муниципальной политики в сфере реализации настоящей подпрограммы, которыми являются:создание системы управления реализацией муниципальной программы, обеспечивающей эффективное использование общественных ресурсов;обеспечение вовлечения профессиональных групп и широкой общественности в поддержку идей и реализацию мероприятий муниципальной программы;достижение принципиальных изменений в системе оценки качества образования.</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Целью настоящей подпрограммы   является о</w:t>
      </w:r>
      <w:r w:rsidRPr="00FF58C9">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района.</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Задачи подпрограммы:</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190CB0" w:rsidRPr="00FF58C9">
        <w:rPr>
          <w:rFonts w:ascii="Times New Roman" w:hAnsi="Times New Roman" w:cs="Times New Roman"/>
          <w:sz w:val="20"/>
          <w:szCs w:val="20"/>
        </w:rPr>
        <w:t xml:space="preserve"> </w:t>
      </w:r>
      <w:r w:rsidRPr="00FF58C9">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FF58C9">
        <w:rPr>
          <w:rFonts w:ascii="Times New Roman" w:hAnsi="Times New Roman" w:cs="Times New Roman"/>
          <w:bCs/>
          <w:sz w:val="20"/>
          <w:szCs w:val="20"/>
        </w:rPr>
        <w:t>;</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DB710B"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совершенствование системы оценки качества образования;</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развитие информационно-технологической инфраструктуры. </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Результаты реализации подпрограммы: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муниципальной программы достигнет 35%.</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3.4. Описание системы основных мероприятий</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3.4.1. Основное мероприятие 3.1«Расходы на обеспечение  функций отдела образования».</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FF58C9">
        <w:rPr>
          <w:rFonts w:ascii="Times New Roman" w:hAnsi="Times New Roman" w:cs="Times New Roman"/>
          <w:bCs/>
          <w:sz w:val="20"/>
          <w:szCs w:val="20"/>
        </w:rPr>
        <w:t>;</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DB710B" w:rsidRPr="00FF58C9">
        <w:rPr>
          <w:rFonts w:ascii="Times New Roman" w:hAnsi="Times New Roman" w:cs="Times New Roman"/>
          <w:sz w:val="20"/>
          <w:szCs w:val="20"/>
        </w:rPr>
        <w:t xml:space="preserve"> </w:t>
      </w:r>
      <w:r w:rsidRPr="00FF58C9">
        <w:rPr>
          <w:rFonts w:ascii="Times New Roman" w:hAnsi="Times New Roman" w:cs="Times New Roman"/>
          <w:bCs/>
          <w:sz w:val="20"/>
          <w:szCs w:val="20"/>
        </w:rPr>
        <w:t>совершенствование системы оценки качества образования.</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В результате реализации основного мероприятия будут обеспечены: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ежегодное проведение  трех мероприятий районного уровня по распространению результатов муниципальной программы; </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разработка и принятие  нормативных правовых актов, обеспечивающих реализацию муниципальных 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своевременная подготовка методических рекомендаций, необходимых для реализации мероприятий муниципальной программы; публикация в периодике</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аналитических материалов о ходе и результатах реализации муниципальной 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общественная поддержка идей муниципальной  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FF58C9">
        <w:rPr>
          <w:rFonts w:ascii="Times New Roman" w:hAnsi="Times New Roman" w:cs="Times New Roman"/>
          <w:b/>
          <w:sz w:val="20"/>
          <w:szCs w:val="20"/>
        </w:rPr>
        <w:t xml:space="preserve"> дошкольных образовательных учреждений</w:t>
      </w:r>
      <w:r w:rsidRPr="00FF58C9">
        <w:rPr>
          <w:rFonts w:ascii="Times New Roman" w:hAnsi="Times New Roman" w:cs="Times New Roman"/>
          <w:b/>
          <w:i/>
          <w:sz w:val="20"/>
          <w:szCs w:val="20"/>
        </w:rPr>
        <w:t>», 3.1.4 «Расходы на содержание общеобразовательных учреждений», 3.1.5 «Расходы на содержание ДЮСШ».</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района,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3.4.2. Основное мероприятие 3.2 «Безопасность образовательных учреждений»</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w:t>
      </w:r>
      <w:r w:rsidRPr="00FF58C9">
        <w:rPr>
          <w:rFonts w:ascii="Times New Roman" w:hAnsi="Times New Roman" w:cs="Times New Roman"/>
          <w:sz w:val="20"/>
          <w:szCs w:val="20"/>
        </w:rPr>
        <w:lastRenderedPageBreak/>
        <w:t>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3.4.3. Основное мероприятие 3.3 «Организация подвоза учащихся»</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3.4.4. Основное мероприятие 3.4 «Расходы на АИС «Комплектование ДОО» и «Зачисление в ОО».</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5.</w:t>
      </w:r>
      <w:r w:rsidRPr="00FF58C9">
        <w:rPr>
          <w:rFonts w:ascii="Times New Roman" w:hAnsi="Times New Roman" w:cs="Times New Roman"/>
          <w:sz w:val="20"/>
          <w:szCs w:val="20"/>
        </w:rPr>
        <w:t xml:space="preserve"> </w:t>
      </w:r>
      <w:r w:rsidRPr="00FF58C9">
        <w:rPr>
          <w:rFonts w:ascii="Times New Roman" w:hAnsi="Times New Roman" w:cs="Times New Roman"/>
          <w:b/>
          <w:sz w:val="20"/>
          <w:szCs w:val="20"/>
        </w:rPr>
        <w:t>Основное мероприятие «Социальная политика. Охрана семьи и детства».</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FF58C9">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3.5. Ресурсное обеспечение подпрограммы</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Средства на реализацию основного  мероприятия 3.4.1 направляются из муниципального бюджета.</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DB710B" w:rsidRPr="00FF58C9">
        <w:rPr>
          <w:rFonts w:ascii="Times New Roman" w:hAnsi="Times New Roman" w:cs="Times New Roman"/>
          <w:sz w:val="20"/>
          <w:szCs w:val="20"/>
        </w:rPr>
        <w:t xml:space="preserve"> </w:t>
      </w:r>
      <w:r w:rsidRPr="00FF58C9">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DB710B" w:rsidRPr="00FF58C9">
        <w:rPr>
          <w:rFonts w:ascii="Times New Roman" w:hAnsi="Times New Roman" w:cs="Times New Roman"/>
          <w:sz w:val="20"/>
          <w:szCs w:val="20"/>
        </w:rPr>
        <w:t xml:space="preserve"> </w:t>
      </w:r>
      <w:r w:rsidRPr="00FF58C9">
        <w:rPr>
          <w:rFonts w:ascii="Times New Roman" w:hAnsi="Times New Roman" w:cs="Times New Roman"/>
          <w:b/>
          <w:sz w:val="20"/>
          <w:szCs w:val="20"/>
        </w:rPr>
        <w:t xml:space="preserve">3.6. Планируемые показатели эффективности реализации подпрограммы </w:t>
      </w:r>
    </w:p>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и непосредственные результаты подпрограммы</w:t>
      </w:r>
      <w:r w:rsidR="00DB710B"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DB710B"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1</w:t>
      </w:r>
      <w:r w:rsidRPr="00FF58C9">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Pr="00FF58C9">
        <w:rPr>
          <w:rFonts w:ascii="Times New Roman" w:hAnsi="Times New Roman" w:cs="Times New Roman"/>
          <w:sz w:val="20"/>
          <w:szCs w:val="20"/>
          <w:u w:val="single"/>
        </w:rPr>
        <w:t>Показатель 2</w:t>
      </w:r>
      <w:r w:rsidRPr="00FF58C9">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программы»(У</w:t>
      </w:r>
      <w:r w:rsidRPr="00FF58C9">
        <w:rPr>
          <w:rFonts w:ascii="Times New Roman" w:hAnsi="Times New Roman" w:cs="Times New Roman"/>
          <w:sz w:val="20"/>
          <w:szCs w:val="20"/>
          <w:vertAlign w:val="subscript"/>
        </w:rPr>
        <w:t>ин</w:t>
      </w:r>
      <w:r w:rsidRPr="00FF58C9">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r w:rsidR="00DB710B"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К</w:t>
      </w:r>
      <w:r w:rsidRPr="00FF58C9">
        <w:rPr>
          <w:rFonts w:ascii="Times New Roman" w:hAnsi="Times New Roman" w:cs="Times New Roman"/>
          <w:sz w:val="20"/>
          <w:szCs w:val="20"/>
          <w:vertAlign w:val="subscript"/>
        </w:rPr>
        <w:t>ин</w:t>
      </w:r>
      <w:r w:rsidRPr="00FF58C9">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DB710B" w:rsidRPr="00FF58C9">
        <w:rPr>
          <w:rFonts w:ascii="Times New Roman" w:hAnsi="Times New Roman" w:cs="Times New Roman"/>
          <w:b/>
          <w:sz w:val="20"/>
          <w:szCs w:val="20"/>
        </w:rPr>
        <w:t xml:space="preserve"> </w:t>
      </w:r>
      <w:r w:rsidRPr="00FF58C9">
        <w:rPr>
          <w:rFonts w:ascii="Times New Roman" w:hAnsi="Times New Roman" w:cs="Times New Roman"/>
          <w:sz w:val="20"/>
          <w:szCs w:val="20"/>
        </w:rPr>
        <w:t>К</w:t>
      </w:r>
      <w:r w:rsidRPr="00FF58C9">
        <w:rPr>
          <w:rFonts w:ascii="Times New Roman" w:hAnsi="Times New Roman" w:cs="Times New Roman"/>
          <w:sz w:val="20"/>
          <w:szCs w:val="20"/>
          <w:vertAlign w:val="subscript"/>
        </w:rPr>
        <w:t>оп</w:t>
      </w:r>
      <w:r w:rsidRPr="00FF58C9">
        <w:rPr>
          <w:rFonts w:ascii="Times New Roman" w:hAnsi="Times New Roman" w:cs="Times New Roman"/>
          <w:sz w:val="20"/>
          <w:szCs w:val="20"/>
        </w:rPr>
        <w:t>– количество опрошенных людей;</w:t>
      </w:r>
      <w:r w:rsidR="00DB710B" w:rsidRPr="00FF58C9">
        <w:rPr>
          <w:rFonts w:ascii="Times New Roman" w:hAnsi="Times New Roman" w:cs="Times New Roman"/>
          <w:b/>
          <w:sz w:val="20"/>
          <w:szCs w:val="20"/>
        </w:rPr>
        <w:t xml:space="preserve"> </w:t>
      </w:r>
      <w:r w:rsidRPr="00FF58C9">
        <w:rPr>
          <w:rFonts w:ascii="Times New Roman" w:hAnsi="Times New Roman" w:cs="Times New Roman"/>
          <w:sz w:val="20"/>
          <w:szCs w:val="20"/>
          <w:u w:val="single"/>
        </w:rPr>
        <w:t>Показатель  3</w:t>
      </w:r>
      <w:r w:rsidRPr="00FF58C9">
        <w:rPr>
          <w:rFonts w:ascii="Times New Roman" w:hAnsi="Times New Roman" w:cs="Times New Roman"/>
          <w:sz w:val="20"/>
          <w:szCs w:val="20"/>
        </w:rPr>
        <w:t xml:space="preserve">  «</w:t>
      </w:r>
      <w:r w:rsidRPr="00FF58C9">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3924C6" w:rsidRPr="00FF58C9">
        <w:rPr>
          <w:rFonts w:ascii="Times New Roman" w:hAnsi="Times New Roman" w:cs="Times New Roman"/>
          <w:b/>
          <w:sz w:val="20"/>
          <w:szCs w:val="20"/>
        </w:rPr>
        <w:t xml:space="preserve"> </w:t>
      </w:r>
      <w:r w:rsidRPr="00FF58C9">
        <w:rPr>
          <w:rFonts w:ascii="Times New Roman" w:eastAsia="HiddenHorzOCR" w:hAnsi="Times New Roman" w:cs="Times New Roman"/>
          <w:sz w:val="20"/>
          <w:szCs w:val="20"/>
          <w:u w:val="single"/>
        </w:rPr>
        <w:t xml:space="preserve">Показатель  4 </w:t>
      </w:r>
      <w:r w:rsidRPr="00FF58C9">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(В</w:t>
      </w:r>
      <w:r w:rsidRPr="00FF58C9">
        <w:rPr>
          <w:rFonts w:ascii="Times New Roman" w:eastAsia="HiddenHorzOCR" w:hAnsi="Times New Roman" w:cs="Times New Roman"/>
          <w:sz w:val="20"/>
          <w:szCs w:val="20"/>
          <w:vertAlign w:val="subscript"/>
        </w:rPr>
        <w:t>ку</w:t>
      </w:r>
      <w:r w:rsidRPr="00FF58C9">
        <w:rPr>
          <w:rFonts w:ascii="Times New Roman" w:eastAsia="HiddenHorzOCR" w:hAnsi="Times New Roman" w:cs="Times New Roman"/>
          <w:sz w:val="20"/>
          <w:szCs w:val="20"/>
        </w:rPr>
        <w:t>) рассчитывается по формуле:</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3924C6" w:rsidRPr="00FF58C9">
        <w:rPr>
          <w:rFonts w:ascii="Times New Roman" w:eastAsia="HiddenHorzOCR" w:hAnsi="Times New Roman" w:cs="Times New Roman"/>
          <w:sz w:val="20"/>
          <w:szCs w:val="20"/>
        </w:rPr>
        <w:t xml:space="preserve"> </w:t>
      </w:r>
      <w:r w:rsidRPr="00FF58C9">
        <w:rPr>
          <w:rFonts w:ascii="Times New Roman" w:eastAsia="HiddenHorzOCR" w:hAnsi="Times New Roman" w:cs="Times New Roman"/>
          <w:sz w:val="20"/>
          <w:szCs w:val="20"/>
        </w:rPr>
        <w:t>Ч</w:t>
      </w:r>
      <w:r w:rsidRPr="00FF58C9">
        <w:rPr>
          <w:rFonts w:ascii="Times New Roman" w:eastAsia="HiddenHorzOCR" w:hAnsi="Times New Roman" w:cs="Times New Roman"/>
          <w:sz w:val="20"/>
          <w:szCs w:val="20"/>
          <w:vertAlign w:val="subscript"/>
        </w:rPr>
        <w:t>ку</w:t>
      </w:r>
      <w:r w:rsidRPr="00FF58C9">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3924C6" w:rsidRPr="00FF58C9">
        <w:rPr>
          <w:rFonts w:ascii="Times New Roman" w:hAnsi="Times New Roman" w:cs="Times New Roman"/>
          <w:b/>
          <w:sz w:val="20"/>
          <w:szCs w:val="20"/>
        </w:rPr>
        <w:t xml:space="preserve"> </w:t>
      </w:r>
      <w:r w:rsidRPr="00FF58C9">
        <w:rPr>
          <w:rFonts w:ascii="Times New Roman" w:eastAsia="HiddenHorzOCR" w:hAnsi="Times New Roman" w:cs="Times New Roman"/>
          <w:sz w:val="20"/>
          <w:szCs w:val="20"/>
        </w:rPr>
        <w:t>Ч</w:t>
      </w:r>
      <w:r w:rsidRPr="00FF58C9">
        <w:rPr>
          <w:rFonts w:ascii="Times New Roman" w:eastAsia="HiddenHorzOCR" w:hAnsi="Times New Roman" w:cs="Times New Roman"/>
          <w:sz w:val="20"/>
          <w:szCs w:val="20"/>
          <w:vertAlign w:val="subscript"/>
        </w:rPr>
        <w:t>о</w:t>
      </w:r>
      <w:r w:rsidRPr="00FF58C9">
        <w:rPr>
          <w:rFonts w:ascii="Times New Roman" w:eastAsia="HiddenHorzOCR" w:hAnsi="Times New Roman" w:cs="Times New Roman"/>
          <w:sz w:val="20"/>
          <w:szCs w:val="20"/>
        </w:rPr>
        <w:t xml:space="preserve"> – число образовательных организаций;</w:t>
      </w:r>
      <w:r w:rsidR="003924C6" w:rsidRPr="00FF58C9">
        <w:rPr>
          <w:rFonts w:ascii="Times New Roman" w:hAnsi="Times New Roman" w:cs="Times New Roman"/>
          <w:b/>
          <w:sz w:val="20"/>
          <w:szCs w:val="20"/>
        </w:rPr>
        <w:t xml:space="preserve"> </w:t>
      </w:r>
      <w:r w:rsidRPr="00FF58C9">
        <w:rPr>
          <w:rFonts w:ascii="Times New Roman" w:eastAsia="HiddenHorzOCR" w:hAnsi="Times New Roman" w:cs="Times New Roman"/>
          <w:sz w:val="20"/>
          <w:szCs w:val="20"/>
          <w:u w:val="single"/>
        </w:rPr>
        <w:t>Показатель 5</w:t>
      </w:r>
      <w:r w:rsidRPr="00FF58C9">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(В</w:t>
      </w:r>
      <w:r w:rsidRPr="00FF58C9">
        <w:rPr>
          <w:rFonts w:ascii="Times New Roman" w:eastAsia="HiddenHorzOCR" w:hAnsi="Times New Roman" w:cs="Times New Roman"/>
          <w:sz w:val="20"/>
          <w:szCs w:val="20"/>
          <w:vertAlign w:val="subscript"/>
        </w:rPr>
        <w:t>офс</w:t>
      </w:r>
      <w:r w:rsidRPr="00FF58C9">
        <w:rPr>
          <w:rFonts w:ascii="Times New Roman" w:eastAsia="HiddenHorzOCR" w:hAnsi="Times New Roman" w:cs="Times New Roman"/>
          <w:sz w:val="20"/>
          <w:szCs w:val="20"/>
        </w:rPr>
        <w:t>)рассчитывается по формуле:</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3924C6" w:rsidRPr="00FF58C9">
        <w:rPr>
          <w:rFonts w:ascii="Times New Roman" w:hAnsi="Times New Roman" w:cs="Times New Roman"/>
          <w:b/>
          <w:sz w:val="20"/>
          <w:szCs w:val="20"/>
        </w:rPr>
        <w:t xml:space="preserve"> </w:t>
      </w:r>
      <w:r w:rsidRPr="00FF58C9">
        <w:rPr>
          <w:rFonts w:ascii="Times New Roman" w:eastAsia="HiddenHorzOCR" w:hAnsi="Times New Roman" w:cs="Times New Roman"/>
          <w:sz w:val="20"/>
          <w:szCs w:val="20"/>
        </w:rPr>
        <w:t>Ч</w:t>
      </w:r>
      <w:r w:rsidRPr="00FF58C9">
        <w:rPr>
          <w:rFonts w:ascii="Times New Roman" w:eastAsia="HiddenHorzOCR" w:hAnsi="Times New Roman" w:cs="Times New Roman"/>
          <w:sz w:val="20"/>
          <w:szCs w:val="20"/>
          <w:vertAlign w:val="subscript"/>
        </w:rPr>
        <w:t>офс</w:t>
      </w:r>
      <w:r w:rsidRPr="00FF58C9">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3924C6" w:rsidRPr="00FF58C9">
        <w:rPr>
          <w:rFonts w:ascii="Times New Roman" w:hAnsi="Times New Roman" w:cs="Times New Roman"/>
          <w:b/>
          <w:sz w:val="20"/>
          <w:szCs w:val="20"/>
        </w:rPr>
        <w:t xml:space="preserve"> </w:t>
      </w:r>
      <w:r w:rsidRPr="00FF58C9">
        <w:rPr>
          <w:rFonts w:ascii="Times New Roman" w:eastAsia="HiddenHorzOCR" w:hAnsi="Times New Roman" w:cs="Times New Roman"/>
          <w:sz w:val="20"/>
          <w:szCs w:val="20"/>
        </w:rPr>
        <w:t>Ч</w:t>
      </w:r>
      <w:r w:rsidRPr="00FF58C9">
        <w:rPr>
          <w:rFonts w:ascii="Times New Roman" w:eastAsia="HiddenHorzOCR" w:hAnsi="Times New Roman" w:cs="Times New Roman"/>
          <w:sz w:val="20"/>
          <w:szCs w:val="20"/>
          <w:vertAlign w:val="subscript"/>
        </w:rPr>
        <w:t>о</w:t>
      </w:r>
      <w:r w:rsidRPr="00FF58C9">
        <w:rPr>
          <w:rFonts w:ascii="Times New Roman" w:eastAsia="HiddenHorzOCR" w:hAnsi="Times New Roman" w:cs="Times New Roman"/>
          <w:sz w:val="20"/>
          <w:szCs w:val="20"/>
        </w:rPr>
        <w:t xml:space="preserve"> – число образовательных организаций.</w:t>
      </w:r>
      <w:r w:rsidRPr="00FF58C9">
        <w:rPr>
          <w:rFonts w:ascii="Times New Roman" w:hAnsi="Times New Roman" w:cs="Times New Roman"/>
          <w:b/>
          <w:sz w:val="20"/>
          <w:szCs w:val="20"/>
        </w:rPr>
        <w:t>4. Подпрограмма  «Формирование законопослушного поведения участников дорожного движения»</w:t>
      </w:r>
      <w:r w:rsidR="003924C6"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4.1. Паспорт подпрограммы</w:t>
      </w:r>
    </w:p>
    <w:tbl>
      <w:tblPr>
        <w:tblW w:w="5000" w:type="pct"/>
        <w:tblCellSpacing w:w="5" w:type="nil"/>
        <w:tblCellMar>
          <w:left w:w="75" w:type="dxa"/>
          <w:right w:w="75" w:type="dxa"/>
        </w:tblCellMar>
        <w:tblLook w:val="0000"/>
      </w:tblPr>
      <w:tblGrid>
        <w:gridCol w:w="359"/>
        <w:gridCol w:w="3686"/>
        <w:gridCol w:w="6764"/>
      </w:tblGrid>
      <w:tr w:rsidR="007C611B" w:rsidRPr="00FF58C9" w:rsidTr="003924C6">
        <w:trPr>
          <w:tblCellSpacing w:w="5" w:type="nil"/>
        </w:trPr>
        <w:tc>
          <w:tcPr>
            <w:tcW w:w="166"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w:t>
            </w:r>
          </w:p>
        </w:tc>
        <w:tc>
          <w:tcPr>
            <w:tcW w:w="1705"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Наименование подпрограммы </w:t>
            </w:r>
          </w:p>
        </w:tc>
        <w:tc>
          <w:tcPr>
            <w:tcW w:w="3129"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Формирование законопослушного поведения участников дорожного движения</w:t>
            </w:r>
          </w:p>
        </w:tc>
      </w:tr>
      <w:tr w:rsidR="007C611B" w:rsidRPr="00FF58C9" w:rsidTr="003924C6">
        <w:trPr>
          <w:trHeight w:val="400"/>
          <w:tblCellSpacing w:w="5" w:type="nil"/>
        </w:trPr>
        <w:tc>
          <w:tcPr>
            <w:tcW w:w="16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1705"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Координатор подпрограммы</w:t>
            </w:r>
          </w:p>
        </w:tc>
        <w:tc>
          <w:tcPr>
            <w:tcW w:w="3129"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w:t>
            </w:r>
          </w:p>
        </w:tc>
      </w:tr>
      <w:tr w:rsidR="007C611B" w:rsidRPr="00FF58C9" w:rsidTr="003924C6">
        <w:trPr>
          <w:trHeight w:val="400"/>
          <w:tblCellSpacing w:w="5" w:type="nil"/>
        </w:trPr>
        <w:tc>
          <w:tcPr>
            <w:tcW w:w="16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1705"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Участники муниципальной программы</w:t>
            </w:r>
          </w:p>
        </w:tc>
        <w:tc>
          <w:tcPr>
            <w:tcW w:w="3129"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7C611B" w:rsidRPr="00FF58C9" w:rsidTr="003924C6">
        <w:trPr>
          <w:trHeight w:val="400"/>
          <w:tblCellSpacing w:w="5" w:type="nil"/>
        </w:trPr>
        <w:tc>
          <w:tcPr>
            <w:tcW w:w="16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1705"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Цель подпрограммы</w:t>
            </w:r>
          </w:p>
        </w:tc>
        <w:tc>
          <w:tcPr>
            <w:tcW w:w="3129"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eastAsia="Calibri" w:hAnsi="Times New Roman" w:cs="Times New Roman"/>
                <w:sz w:val="20"/>
                <w:szCs w:val="20"/>
              </w:rPr>
            </w:pPr>
            <w:r w:rsidRPr="00FF58C9">
              <w:rPr>
                <w:rFonts w:ascii="Times New Roman" w:eastAsia="Calibri" w:hAnsi="Times New Roman" w:cs="Times New Roman"/>
                <w:sz w:val="20"/>
                <w:szCs w:val="20"/>
              </w:rPr>
              <w:t>Сокращение количества дорожно-транспортных происшествий с участием несовершеннолетних; повышение уровня</w:t>
            </w:r>
            <w:r w:rsidRPr="00FF58C9">
              <w:rPr>
                <w:rFonts w:ascii="Times New Roman" w:eastAsia="Calibri" w:hAnsi="Times New Roman" w:cs="Times New Roman"/>
                <w:color w:val="000000"/>
                <w:sz w:val="20"/>
                <w:szCs w:val="20"/>
              </w:rPr>
              <w:t xml:space="preserve">  правового воспитания участников дорожного движения, культуры их поведения; повышение эффективости профилактики детского дорожно-транспортного травматизма </w:t>
            </w:r>
          </w:p>
        </w:tc>
      </w:tr>
      <w:tr w:rsidR="007C611B" w:rsidRPr="00FF58C9" w:rsidTr="003924C6">
        <w:trPr>
          <w:trHeight w:val="400"/>
          <w:tblCellSpacing w:w="5" w:type="nil"/>
        </w:trPr>
        <w:tc>
          <w:tcPr>
            <w:tcW w:w="166"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1705"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Задачи подпрограммы</w:t>
            </w:r>
          </w:p>
          <w:p w:rsidR="007C611B" w:rsidRPr="00FF58C9" w:rsidRDefault="007C611B" w:rsidP="00FF58C9">
            <w:pPr>
              <w:spacing w:after="0" w:line="240" w:lineRule="auto"/>
              <w:jc w:val="both"/>
              <w:rPr>
                <w:rFonts w:ascii="Times New Roman" w:hAnsi="Times New Roman" w:cs="Times New Roman"/>
                <w:sz w:val="20"/>
                <w:szCs w:val="20"/>
              </w:rPr>
            </w:pPr>
          </w:p>
        </w:tc>
        <w:tc>
          <w:tcPr>
            <w:tcW w:w="3129" w:type="pct"/>
            <w:tcBorders>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eastAsia="Calibri" w:hAnsi="Times New Roman" w:cs="Times New Roman"/>
                <w:sz w:val="20"/>
                <w:szCs w:val="20"/>
              </w:rPr>
            </w:pPr>
            <w:r w:rsidRPr="00FF58C9">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p>
          <w:p w:rsidR="007C611B" w:rsidRPr="00FF58C9" w:rsidRDefault="007C611B" w:rsidP="00FF58C9">
            <w:pPr>
              <w:spacing w:after="0" w:line="240" w:lineRule="auto"/>
              <w:jc w:val="both"/>
              <w:rPr>
                <w:rFonts w:ascii="Times New Roman" w:eastAsia="Calibri" w:hAnsi="Times New Roman" w:cs="Times New Roman"/>
                <w:sz w:val="20"/>
                <w:szCs w:val="20"/>
              </w:rPr>
            </w:pPr>
            <w:r w:rsidRPr="00FF58C9">
              <w:rPr>
                <w:rFonts w:ascii="Times New Roman" w:eastAsia="Calibri" w:hAnsi="Times New Roman" w:cs="Times New Roman"/>
                <w:sz w:val="20"/>
                <w:szCs w:val="20"/>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rsidR="007C611B" w:rsidRPr="00FF58C9" w:rsidRDefault="007C611B" w:rsidP="00FF58C9">
            <w:pPr>
              <w:spacing w:after="0" w:line="240" w:lineRule="auto"/>
              <w:jc w:val="both"/>
              <w:rPr>
                <w:rFonts w:ascii="Times New Roman" w:eastAsia="Calibri" w:hAnsi="Times New Roman" w:cs="Times New Roman"/>
                <w:sz w:val="20"/>
                <w:szCs w:val="20"/>
              </w:rPr>
            </w:pPr>
            <w:r w:rsidRPr="00FF58C9">
              <w:rPr>
                <w:rFonts w:ascii="Times New Roman" w:eastAsia="Calibri" w:hAnsi="Times New Roman" w:cs="Times New Roman"/>
                <w:sz w:val="20"/>
                <w:szCs w:val="20"/>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rsidR="007C611B" w:rsidRPr="00FF58C9" w:rsidRDefault="007C611B" w:rsidP="00FF58C9">
            <w:pPr>
              <w:spacing w:after="0" w:line="240" w:lineRule="auto"/>
              <w:jc w:val="both"/>
              <w:rPr>
                <w:rFonts w:ascii="Times New Roman" w:hAnsi="Times New Roman" w:cs="Times New Roman"/>
                <w:bCs/>
                <w:sz w:val="20"/>
                <w:szCs w:val="20"/>
              </w:rPr>
            </w:pPr>
            <w:r w:rsidRPr="00FF58C9">
              <w:rPr>
                <w:rFonts w:ascii="Times New Roman" w:eastAsia="Calibri" w:hAnsi="Times New Roman" w:cs="Times New Roman"/>
                <w:sz w:val="20"/>
                <w:szCs w:val="20"/>
              </w:rPr>
              <w:t>4. Формировать у детей навыки безопасного поведения на дорогах.</w:t>
            </w:r>
          </w:p>
        </w:tc>
      </w:tr>
      <w:tr w:rsidR="007C611B" w:rsidRPr="00FF58C9" w:rsidTr="003924C6">
        <w:trPr>
          <w:trHeight w:val="400"/>
          <w:tblCellSpacing w:w="5" w:type="nil"/>
        </w:trPr>
        <w:tc>
          <w:tcPr>
            <w:tcW w:w="166"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w:t>
            </w:r>
          </w:p>
        </w:tc>
        <w:tc>
          <w:tcPr>
            <w:tcW w:w="1705"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Сроки реализации  подпрограммы</w:t>
            </w:r>
          </w:p>
        </w:tc>
        <w:tc>
          <w:tcPr>
            <w:tcW w:w="3129"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2018 – 2025 годы</w:t>
            </w:r>
          </w:p>
        </w:tc>
      </w:tr>
      <w:tr w:rsidR="007C611B" w:rsidRPr="00FF58C9" w:rsidTr="00320278">
        <w:trPr>
          <w:trHeight w:val="1014"/>
          <w:tblCellSpacing w:w="5" w:type="nil"/>
        </w:trPr>
        <w:tc>
          <w:tcPr>
            <w:tcW w:w="166" w:type="pct"/>
            <w:tcBorders>
              <w:top w:val="single" w:sz="4" w:space="0" w:color="auto"/>
              <w:left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7</w:t>
            </w:r>
          </w:p>
        </w:tc>
        <w:tc>
          <w:tcPr>
            <w:tcW w:w="1705" w:type="pct"/>
            <w:tcBorders>
              <w:top w:val="single" w:sz="4" w:space="0" w:color="auto"/>
              <w:left w:val="single" w:sz="4" w:space="0" w:color="auto"/>
              <w:right w:val="single" w:sz="4" w:space="0" w:color="auto"/>
            </w:tcBorders>
          </w:tcPr>
          <w:p w:rsidR="007C611B" w:rsidRPr="00FF58C9" w:rsidRDefault="007C611B" w:rsidP="00320278">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3129" w:type="pct"/>
            <w:tcBorders>
              <w:top w:val="single" w:sz="4" w:space="0" w:color="auto"/>
              <w:left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Планируемые общие затраты на реализацию подпрограммы  – 419,0</w:t>
            </w:r>
            <w:r w:rsidRPr="00FF58C9">
              <w:rPr>
                <w:rFonts w:ascii="Times New Roman" w:hAnsi="Times New Roman" w:cs="Times New Roman"/>
                <w:b/>
                <w:sz w:val="20"/>
                <w:szCs w:val="20"/>
              </w:rPr>
              <w:t xml:space="preserve"> </w:t>
            </w:r>
            <w:r w:rsidRPr="00FF58C9">
              <w:rPr>
                <w:rFonts w:ascii="Times New Roman" w:hAnsi="Times New Roman" w:cs="Times New Roman"/>
                <w:sz w:val="20"/>
                <w:szCs w:val="20"/>
              </w:rPr>
              <w:t>тыс. рублей, в том числе:</w:t>
            </w:r>
            <w:r w:rsidR="00320278">
              <w:rPr>
                <w:rFonts w:ascii="Times New Roman" w:hAnsi="Times New Roman" w:cs="Times New Roman"/>
                <w:sz w:val="20"/>
                <w:szCs w:val="20"/>
              </w:rPr>
              <w:t xml:space="preserve"> </w:t>
            </w:r>
            <w:r w:rsidRPr="00FF58C9">
              <w:rPr>
                <w:rFonts w:ascii="Times New Roman" w:hAnsi="Times New Roman" w:cs="Times New Roman"/>
                <w:sz w:val="20"/>
                <w:szCs w:val="20"/>
              </w:rPr>
              <w:t>2018 год – 0 тыс. рублей;</w:t>
            </w:r>
            <w:r w:rsidR="00320278">
              <w:rPr>
                <w:rFonts w:ascii="Times New Roman" w:hAnsi="Times New Roman" w:cs="Times New Roman"/>
                <w:sz w:val="20"/>
                <w:szCs w:val="20"/>
              </w:rPr>
              <w:t xml:space="preserve"> </w:t>
            </w:r>
            <w:r w:rsidRPr="00FF58C9">
              <w:rPr>
                <w:rFonts w:ascii="Times New Roman" w:hAnsi="Times New Roman" w:cs="Times New Roman"/>
                <w:sz w:val="20"/>
                <w:szCs w:val="20"/>
              </w:rPr>
              <w:t>2019 год – 0 тыс. рублей;</w:t>
            </w:r>
          </w:p>
          <w:p w:rsidR="007C611B" w:rsidRPr="00FF58C9" w:rsidRDefault="007C611B" w:rsidP="00320278">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2020 год – 69,0 тыс. рублей;</w:t>
            </w:r>
            <w:r w:rsidR="00320278">
              <w:rPr>
                <w:rFonts w:ascii="Times New Roman" w:hAnsi="Times New Roman" w:cs="Times New Roman"/>
                <w:sz w:val="20"/>
                <w:szCs w:val="20"/>
              </w:rPr>
              <w:t xml:space="preserve"> </w:t>
            </w:r>
            <w:r w:rsidRPr="00FF58C9">
              <w:rPr>
                <w:rFonts w:ascii="Times New Roman" w:hAnsi="Times New Roman" w:cs="Times New Roman"/>
                <w:sz w:val="20"/>
                <w:szCs w:val="20"/>
              </w:rPr>
              <w:t>2021 год - 70,0 тыс. рублей;</w:t>
            </w:r>
            <w:r w:rsidR="00320278">
              <w:rPr>
                <w:rFonts w:ascii="Times New Roman" w:hAnsi="Times New Roman" w:cs="Times New Roman"/>
                <w:sz w:val="20"/>
                <w:szCs w:val="20"/>
              </w:rPr>
              <w:t xml:space="preserve"> 2022 год – 70,0 тыс. рублей; 2023 год – 70,0 тыс. рублей; 2024 год – 70,0 тыс. рублей; </w:t>
            </w:r>
            <w:r w:rsidRPr="00FF58C9">
              <w:rPr>
                <w:rFonts w:ascii="Times New Roman" w:hAnsi="Times New Roman" w:cs="Times New Roman"/>
                <w:sz w:val="20"/>
                <w:szCs w:val="20"/>
              </w:rPr>
              <w:t>2025 год – 70,0 тыс. рублей.</w:t>
            </w:r>
          </w:p>
        </w:tc>
      </w:tr>
      <w:tr w:rsidR="007C611B" w:rsidRPr="00FF58C9" w:rsidTr="003924C6">
        <w:trPr>
          <w:trHeight w:val="203"/>
          <w:tblCellSpacing w:w="5" w:type="nil"/>
        </w:trPr>
        <w:tc>
          <w:tcPr>
            <w:tcW w:w="166"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w:t>
            </w:r>
          </w:p>
        </w:tc>
        <w:tc>
          <w:tcPr>
            <w:tcW w:w="1705"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Ожидаемые конечные результаты реализации подпрограммы                            </w:t>
            </w:r>
          </w:p>
        </w:tc>
        <w:tc>
          <w:tcPr>
            <w:tcW w:w="3129" w:type="pct"/>
            <w:tcBorders>
              <w:top w:val="single" w:sz="4" w:space="0" w:color="auto"/>
              <w:left w:val="single" w:sz="4" w:space="0" w:color="auto"/>
              <w:bottom w:val="single" w:sz="4" w:space="0" w:color="auto"/>
              <w:right w:val="single" w:sz="4" w:space="0" w:color="auto"/>
            </w:tcBorders>
          </w:tcPr>
          <w:p w:rsidR="007C611B" w:rsidRPr="00FF58C9" w:rsidRDefault="007C611B" w:rsidP="00FF58C9">
            <w:pPr>
              <w:numPr>
                <w:ilvl w:val="0"/>
                <w:numId w:val="40"/>
              </w:numPr>
              <w:spacing w:after="0" w:line="240" w:lineRule="auto"/>
              <w:ind w:left="0" w:firstLine="0"/>
              <w:jc w:val="both"/>
              <w:rPr>
                <w:rFonts w:ascii="Times New Roman" w:hAnsi="Times New Roman" w:cs="Times New Roman"/>
                <w:sz w:val="20"/>
                <w:szCs w:val="20"/>
              </w:rPr>
            </w:pPr>
            <w:r w:rsidRPr="00FF58C9">
              <w:rPr>
                <w:rFonts w:ascii="Times New Roman" w:hAnsi="Times New Roman" w:cs="Times New Roman"/>
                <w:sz w:val="20"/>
                <w:szCs w:val="20"/>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w:t>
            </w:r>
          </w:p>
          <w:p w:rsidR="007C611B" w:rsidRPr="00FF58C9" w:rsidRDefault="007C611B" w:rsidP="00FF58C9">
            <w:pPr>
              <w:numPr>
                <w:ilvl w:val="0"/>
                <w:numId w:val="40"/>
              </w:numPr>
              <w:spacing w:after="0" w:line="240" w:lineRule="auto"/>
              <w:ind w:left="0" w:firstLine="0"/>
              <w:jc w:val="both"/>
              <w:rPr>
                <w:rFonts w:ascii="Times New Roman" w:hAnsi="Times New Roman" w:cs="Times New Roman"/>
                <w:sz w:val="20"/>
                <w:szCs w:val="20"/>
              </w:rPr>
            </w:pPr>
            <w:r w:rsidRPr="00FF58C9">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p>
          <w:p w:rsidR="007C611B" w:rsidRPr="00FF58C9" w:rsidRDefault="007C611B" w:rsidP="00FF58C9">
            <w:pPr>
              <w:numPr>
                <w:ilvl w:val="0"/>
                <w:numId w:val="40"/>
              </w:numPr>
              <w:spacing w:after="0" w:line="240" w:lineRule="auto"/>
              <w:ind w:left="0" w:firstLine="0"/>
              <w:jc w:val="both"/>
              <w:rPr>
                <w:rFonts w:ascii="Times New Roman" w:hAnsi="Times New Roman" w:cs="Times New Roman"/>
                <w:sz w:val="20"/>
                <w:szCs w:val="20"/>
              </w:rPr>
            </w:pPr>
            <w:r w:rsidRPr="00FF58C9">
              <w:rPr>
                <w:rFonts w:ascii="Times New Roman" w:hAnsi="Times New Roman" w:cs="Times New Roman"/>
                <w:sz w:val="20"/>
                <w:szCs w:val="20"/>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p>
          <w:p w:rsidR="007C611B" w:rsidRPr="00FF58C9" w:rsidRDefault="007C611B" w:rsidP="00FF58C9">
            <w:pPr>
              <w:numPr>
                <w:ilvl w:val="0"/>
                <w:numId w:val="40"/>
              </w:numPr>
              <w:spacing w:after="0" w:line="240" w:lineRule="auto"/>
              <w:ind w:left="0" w:firstLine="0"/>
              <w:jc w:val="both"/>
              <w:rPr>
                <w:rFonts w:ascii="Times New Roman" w:hAnsi="Times New Roman" w:cs="Times New Roman"/>
                <w:sz w:val="20"/>
                <w:szCs w:val="20"/>
              </w:rPr>
            </w:pPr>
            <w:r w:rsidRPr="00FF58C9">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4.2. Характеристика сферы реализации подпрограммы</w:t>
      </w:r>
      <w:r w:rsidR="003924C6" w:rsidRPr="00FF58C9">
        <w:rPr>
          <w:rFonts w:ascii="Times New Roman" w:hAnsi="Times New Roman" w:cs="Times New Roman"/>
          <w:b/>
          <w:sz w:val="20"/>
          <w:szCs w:val="20"/>
        </w:rPr>
        <w:t xml:space="preserve"> </w:t>
      </w:r>
      <w:r w:rsidRPr="00FF58C9">
        <w:rPr>
          <w:rFonts w:ascii="Times New Roman" w:hAnsi="Times New Roman" w:cs="Times New Roman"/>
          <w:color w:val="000000"/>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3924C6" w:rsidRPr="00FF58C9">
        <w:rPr>
          <w:rFonts w:ascii="Times New Roman" w:hAnsi="Times New Roman" w:cs="Times New Roman"/>
          <w:color w:val="000000"/>
          <w:sz w:val="20"/>
          <w:szCs w:val="20"/>
          <w:shd w:val="clear" w:color="auto" w:fill="FFFFFF"/>
        </w:rPr>
        <w:t xml:space="preserve"> </w:t>
      </w:r>
      <w:r w:rsidRPr="00FF58C9">
        <w:rPr>
          <w:rFonts w:ascii="Times New Roman" w:hAnsi="Times New Roman" w:cs="Times New Roman"/>
          <w:color w:val="000000"/>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3924C6" w:rsidRPr="00FF58C9">
        <w:rPr>
          <w:rFonts w:ascii="Times New Roman" w:hAnsi="Times New Roman" w:cs="Times New Roman"/>
          <w:color w:val="000000"/>
          <w:sz w:val="20"/>
          <w:szCs w:val="20"/>
          <w:shd w:val="clear" w:color="auto" w:fill="FFFFFF"/>
        </w:rPr>
        <w:t xml:space="preserve"> </w:t>
      </w:r>
      <w:r w:rsidRPr="00FF58C9">
        <w:rPr>
          <w:rFonts w:ascii="Times New Roman" w:hAnsi="Times New Roman" w:cs="Times New Roman"/>
          <w:color w:val="000000"/>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FF58C9">
        <w:rPr>
          <w:rFonts w:ascii="Times New Roman" w:hAnsi="Times New Roman" w:cs="Times New Roman"/>
          <w:color w:val="000000"/>
          <w:sz w:val="20"/>
          <w:szCs w:val="20"/>
        </w:rPr>
        <w:t> </w:t>
      </w:r>
      <w:r w:rsidR="003924C6" w:rsidRPr="00FF58C9">
        <w:rPr>
          <w:rFonts w:ascii="Times New Roman" w:hAnsi="Times New Roman" w:cs="Times New Roman"/>
          <w:color w:val="000000"/>
          <w:sz w:val="20"/>
          <w:szCs w:val="20"/>
        </w:rPr>
        <w:t xml:space="preserve"> </w:t>
      </w:r>
      <w:r w:rsidRPr="00FF58C9">
        <w:rPr>
          <w:rFonts w:ascii="Times New Roman" w:hAnsi="Times New Roman" w:cs="Times New Roman"/>
          <w:color w:val="000000"/>
          <w:sz w:val="20"/>
          <w:szCs w:val="20"/>
          <w:shd w:val="clear" w:color="auto" w:fill="FFFFFF"/>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3924C6" w:rsidRPr="00FF58C9">
        <w:rPr>
          <w:rFonts w:ascii="Times New Roman" w:hAnsi="Times New Roman" w:cs="Times New Roman"/>
          <w:color w:val="000000"/>
          <w:sz w:val="20"/>
          <w:szCs w:val="20"/>
          <w:shd w:val="clear" w:color="auto" w:fill="FFFFFF"/>
        </w:rPr>
        <w:t xml:space="preserve"> </w:t>
      </w:r>
      <w:r w:rsidRPr="00FF58C9">
        <w:rPr>
          <w:rFonts w:ascii="Times New Roman" w:hAnsi="Times New Roman" w:cs="Times New Roman"/>
          <w:color w:val="000000"/>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FF58C9">
        <w:rPr>
          <w:rFonts w:ascii="Times New Roman" w:hAnsi="Times New Roman" w:cs="Times New Roman"/>
          <w:color w:val="000000"/>
          <w:sz w:val="20"/>
          <w:szCs w:val="20"/>
        </w:rPr>
        <w:t> </w:t>
      </w:r>
      <w:r w:rsidRPr="00FF58C9">
        <w:rPr>
          <w:rFonts w:ascii="Times New Roman" w:hAnsi="Times New Roman" w:cs="Times New Roman"/>
          <w:color w:val="000000"/>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3924C6" w:rsidRPr="00FF58C9">
        <w:rPr>
          <w:rFonts w:ascii="Times New Roman" w:hAnsi="Times New Roman" w:cs="Times New Roman"/>
          <w:color w:val="000000"/>
          <w:sz w:val="20"/>
          <w:szCs w:val="20"/>
          <w:shd w:val="clear" w:color="auto" w:fill="FFFFFF"/>
        </w:rPr>
        <w:t xml:space="preserve"> </w:t>
      </w:r>
      <w:r w:rsidRPr="00FF58C9">
        <w:rPr>
          <w:rFonts w:ascii="Times New Roman" w:hAnsi="Times New Roman" w:cs="Times New Roman"/>
          <w:sz w:val="20"/>
          <w:szCs w:val="20"/>
        </w:rPr>
        <w:t>Применение программно-целевого метода позволит осуществить:</w:t>
      </w:r>
      <w:r w:rsidR="003924C6" w:rsidRPr="00FF58C9">
        <w:rPr>
          <w:rFonts w:ascii="Times New Roman" w:hAnsi="Times New Roman" w:cs="Times New Roman"/>
          <w:sz w:val="20"/>
          <w:szCs w:val="20"/>
        </w:rPr>
        <w:t xml:space="preserve"> </w:t>
      </w:r>
      <w:r w:rsidRPr="00FF58C9">
        <w:rPr>
          <w:rFonts w:ascii="Times New Roman" w:hAnsi="Times New Roman" w:cs="Times New Roman"/>
          <w:sz w:val="20"/>
          <w:szCs w:val="20"/>
        </w:rPr>
        <w:t>- формирование основ и приоритетных направлений профилактики ДТП и снижения тяжести их последствий;</w:t>
      </w:r>
      <w:r w:rsidR="003924C6" w:rsidRPr="00FF58C9">
        <w:rPr>
          <w:rFonts w:ascii="Times New Roman" w:hAnsi="Times New Roman" w:cs="Times New Roman"/>
          <w:sz w:val="20"/>
          <w:szCs w:val="20"/>
        </w:rPr>
        <w:t xml:space="preserve"> </w:t>
      </w:r>
      <w:r w:rsidRPr="00FF58C9">
        <w:rPr>
          <w:rFonts w:ascii="Times New Roman" w:hAnsi="Times New Roman" w:cs="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20" w:name="bookmark4"/>
      <w:r w:rsidR="003924C6"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Ожидаемый эффект от реализации подпрограммы  «Формирование законопослушного поведения участников дорожного движения»:  обеспечение </w:t>
      </w:r>
      <w:r w:rsidRPr="00FF58C9">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FF58C9">
        <w:rPr>
          <w:rFonts w:ascii="Times New Roman" w:hAnsi="Times New Roman" w:cs="Times New Roman"/>
          <w:sz w:val="20"/>
          <w:szCs w:val="20"/>
        </w:rPr>
        <w:t>сокращение количества дорожно-транспортных происшествий с несовершеннолетними.</w:t>
      </w:r>
      <w:r w:rsidR="003924C6"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4.3. Приоритеты муниципальной политики в сфере реализации</w:t>
      </w:r>
      <w:r w:rsidR="003924C6" w:rsidRPr="00FF58C9">
        <w:rPr>
          <w:rFonts w:ascii="Times New Roman" w:hAnsi="Times New Roman" w:cs="Times New Roman"/>
          <w:b/>
          <w:sz w:val="20"/>
          <w:szCs w:val="20"/>
        </w:rPr>
        <w:t xml:space="preserve"> </w:t>
      </w:r>
      <w:r w:rsidRPr="00FF58C9">
        <w:rPr>
          <w:rFonts w:ascii="Times New Roman" w:hAnsi="Times New Roman" w:cs="Times New Roman"/>
          <w:b/>
          <w:sz w:val="20"/>
          <w:szCs w:val="20"/>
        </w:rPr>
        <w:t>подпрограммы, цели, задачи и ожидаемые конечные результаты</w:t>
      </w:r>
      <w:r w:rsidR="003924C6" w:rsidRPr="00FF58C9">
        <w:rPr>
          <w:rFonts w:ascii="Times New Roman" w:hAnsi="Times New Roman" w:cs="Times New Roman"/>
          <w:b/>
          <w:sz w:val="20"/>
          <w:szCs w:val="20"/>
        </w:rPr>
        <w:t xml:space="preserve"> </w:t>
      </w:r>
      <w:r w:rsidRPr="00FF58C9">
        <w:rPr>
          <w:rFonts w:ascii="Times New Roman" w:hAnsi="Times New Roman" w:cs="Times New Roman"/>
          <w:sz w:val="20"/>
          <w:szCs w:val="20"/>
        </w:rPr>
        <w:t xml:space="preserve">Основной целью Подпрограммы  является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 </w:t>
      </w:r>
      <w:r w:rsidR="003924C6" w:rsidRPr="00FF58C9">
        <w:rPr>
          <w:rFonts w:ascii="Times New Roman" w:hAnsi="Times New Roman" w:cs="Times New Roman"/>
          <w:sz w:val="20"/>
          <w:szCs w:val="20"/>
        </w:rPr>
        <w:t xml:space="preserve"> </w:t>
      </w:r>
      <w:r w:rsidRPr="00FF58C9">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w:t>
      </w:r>
      <w:r w:rsidR="003924C6" w:rsidRPr="00FF58C9">
        <w:rPr>
          <w:rFonts w:ascii="Times New Roman" w:hAnsi="Times New Roman" w:cs="Times New Roman"/>
          <w:b/>
          <w:sz w:val="20"/>
          <w:szCs w:val="20"/>
        </w:rPr>
        <w:t xml:space="preserve"> </w:t>
      </w:r>
      <w:r w:rsidRPr="00FF58C9">
        <w:rPr>
          <w:rFonts w:ascii="Times New Roman" w:eastAsia="Calibri" w:hAnsi="Times New Roman" w:cs="Times New Roman"/>
          <w:sz w:val="20"/>
          <w:szCs w:val="20"/>
        </w:rPr>
        <w:t>-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3924C6" w:rsidRPr="00FF58C9">
        <w:rPr>
          <w:rFonts w:ascii="Times New Roman" w:eastAsia="Calibri" w:hAnsi="Times New Roman" w:cs="Times New Roman"/>
          <w:sz w:val="20"/>
          <w:szCs w:val="20"/>
        </w:rPr>
        <w:t xml:space="preserve"> </w:t>
      </w:r>
      <w:r w:rsidRPr="00FF58C9">
        <w:rPr>
          <w:rFonts w:ascii="Times New Roman" w:eastAsia="Calibri" w:hAnsi="Times New Roman" w:cs="Times New Roman"/>
          <w:sz w:val="20"/>
          <w:szCs w:val="20"/>
        </w:rPr>
        <w:t>- формирование у детей навыков безопасного поведения на дорогах.</w:t>
      </w:r>
      <w:r w:rsidR="003924C6" w:rsidRPr="00FF58C9">
        <w:rPr>
          <w:rFonts w:ascii="Times New Roman" w:eastAsia="Calibri" w:hAnsi="Times New Roman" w:cs="Times New Roman"/>
          <w:sz w:val="20"/>
          <w:szCs w:val="20"/>
        </w:rPr>
        <w:t xml:space="preserve"> </w:t>
      </w:r>
      <w:r w:rsidRPr="00FF58C9">
        <w:rPr>
          <w:rFonts w:ascii="Times New Roman" w:hAnsi="Times New Roman" w:cs="Times New Roman"/>
          <w:sz w:val="20"/>
          <w:szCs w:val="20"/>
        </w:rPr>
        <w:t>Предусматривается реализация таких мероприятий, как:</w:t>
      </w:r>
      <w:r w:rsidR="003924C6" w:rsidRPr="00FF58C9">
        <w:rPr>
          <w:rFonts w:ascii="Times New Roman" w:hAnsi="Times New Roman" w:cs="Times New Roman"/>
          <w:sz w:val="20"/>
          <w:szCs w:val="20"/>
        </w:rPr>
        <w:t xml:space="preserve"> </w:t>
      </w:r>
      <w:r w:rsidRPr="00FF58C9">
        <w:rPr>
          <w:rFonts w:ascii="Times New Roman" w:hAnsi="Times New Roman" w:cs="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A97DB8" w:rsidRPr="00FF58C9">
        <w:rPr>
          <w:rFonts w:ascii="Times New Roman" w:hAnsi="Times New Roman" w:cs="Times New Roman"/>
          <w:sz w:val="20"/>
          <w:szCs w:val="20"/>
        </w:rPr>
        <w:t xml:space="preserve"> </w:t>
      </w:r>
      <w:r w:rsidRPr="00FF58C9">
        <w:rPr>
          <w:rFonts w:ascii="Times New Roman" w:hAnsi="Times New Roman" w:cs="Times New Roman"/>
          <w:sz w:val="20"/>
          <w:szCs w:val="20"/>
        </w:rPr>
        <w:t xml:space="preserve">- совершенствование работы по профилактике и сокращению детского дорожно-транспортного травматизма; </w:t>
      </w:r>
    </w:p>
    <w:p w:rsidR="00A97DB8" w:rsidRDefault="007C611B" w:rsidP="00FF58C9">
      <w:pPr>
        <w:pStyle w:val="aff5"/>
        <w:jc w:val="both"/>
        <w:rPr>
          <w:sz w:val="20"/>
          <w:szCs w:val="20"/>
        </w:rPr>
      </w:pPr>
      <w:r w:rsidRPr="00FF58C9">
        <w:rPr>
          <w:sz w:val="20"/>
          <w:szCs w:val="20"/>
        </w:rPr>
        <w:t>- формирование у населения, особенно у детей, навыков безопасного поведения на дорогах.</w:t>
      </w:r>
      <w:r w:rsidR="00A97DB8" w:rsidRPr="00FF58C9">
        <w:rPr>
          <w:sz w:val="20"/>
          <w:szCs w:val="20"/>
        </w:rPr>
        <w:t xml:space="preserve"> </w:t>
      </w:r>
      <w:r w:rsidRPr="00FF58C9">
        <w:rPr>
          <w:b/>
          <w:sz w:val="20"/>
          <w:szCs w:val="20"/>
          <w:shd w:val="clear" w:color="auto" w:fill="FFFFFF"/>
        </w:rPr>
        <w:t>4.4.</w:t>
      </w:r>
      <w:r w:rsidRPr="00FF58C9">
        <w:rPr>
          <w:sz w:val="20"/>
          <w:szCs w:val="20"/>
          <w:shd w:val="clear" w:color="auto" w:fill="FFFFFF"/>
        </w:rPr>
        <w:t xml:space="preserve"> </w:t>
      </w:r>
      <w:r w:rsidRPr="00FF58C9">
        <w:rPr>
          <w:b/>
          <w:sz w:val="20"/>
          <w:szCs w:val="20"/>
        </w:rPr>
        <w:t>Описание системы основных мероприятий</w:t>
      </w:r>
      <w:r w:rsidR="00A97DB8" w:rsidRPr="00FF58C9">
        <w:rPr>
          <w:b/>
          <w:sz w:val="20"/>
          <w:szCs w:val="20"/>
        </w:rPr>
        <w:t xml:space="preserve"> </w:t>
      </w:r>
      <w:r w:rsidRPr="00FF58C9">
        <w:rPr>
          <w:sz w:val="20"/>
          <w:szCs w:val="20"/>
        </w:rPr>
        <w:t xml:space="preserve">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w:t>
      </w:r>
      <w:r w:rsidR="00A97DB8" w:rsidRPr="00FF58C9">
        <w:rPr>
          <w:sz w:val="20"/>
          <w:szCs w:val="20"/>
        </w:rPr>
        <w:t xml:space="preserve"> </w:t>
      </w:r>
      <w:r w:rsidRPr="00FF58C9">
        <w:rPr>
          <w:sz w:val="20"/>
          <w:szCs w:val="20"/>
        </w:rPr>
        <w:t>- подготовка методических рекомендаций по обучению детей правилам безопасности дорожного движения;</w:t>
      </w:r>
      <w:r w:rsidR="00A97DB8" w:rsidRPr="00FF58C9">
        <w:rPr>
          <w:sz w:val="20"/>
          <w:szCs w:val="20"/>
        </w:rPr>
        <w:t xml:space="preserve"> </w:t>
      </w:r>
      <w:r w:rsidRPr="00FF58C9">
        <w:rPr>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A97DB8" w:rsidRPr="00FF58C9">
        <w:rPr>
          <w:sz w:val="20"/>
          <w:szCs w:val="20"/>
        </w:rPr>
        <w:t xml:space="preserve"> </w:t>
      </w:r>
      <w:r w:rsidRPr="00FF58C9">
        <w:rPr>
          <w:sz w:val="20"/>
          <w:szCs w:val="20"/>
        </w:rPr>
        <w:t>- организация и проведение уроков правовых знаний в образовательных учреждениях в рамках Всероссийской акции «Внимание - дети!»;</w:t>
      </w:r>
      <w:r w:rsidR="00A97DB8" w:rsidRPr="00FF58C9">
        <w:rPr>
          <w:sz w:val="20"/>
          <w:szCs w:val="20"/>
        </w:rPr>
        <w:t xml:space="preserve"> </w:t>
      </w:r>
      <w:r w:rsidRPr="00FF58C9">
        <w:rPr>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A97DB8" w:rsidRPr="00FF58C9">
        <w:rPr>
          <w:sz w:val="20"/>
          <w:szCs w:val="20"/>
        </w:rPr>
        <w:t xml:space="preserve"> </w:t>
      </w:r>
      <w:r w:rsidRPr="00FF58C9">
        <w:rPr>
          <w:sz w:val="20"/>
          <w:szCs w:val="20"/>
        </w:rPr>
        <w:t>- проведение</w:t>
      </w:r>
      <w:r w:rsidR="00A97DB8" w:rsidRPr="00FF58C9">
        <w:rPr>
          <w:sz w:val="20"/>
          <w:szCs w:val="20"/>
        </w:rPr>
        <w:t xml:space="preserve"> </w:t>
      </w:r>
      <w:r w:rsidRPr="00FF58C9">
        <w:rPr>
          <w:sz w:val="20"/>
          <w:szCs w:val="20"/>
        </w:rPr>
        <w:t>соревнований, игр, конкурсов, творческих</w:t>
      </w:r>
      <w:r w:rsidR="00A97DB8" w:rsidRPr="00FF58C9">
        <w:rPr>
          <w:sz w:val="20"/>
          <w:szCs w:val="20"/>
        </w:rPr>
        <w:t xml:space="preserve"> </w:t>
      </w:r>
      <w:r w:rsidRPr="00FF58C9">
        <w:rPr>
          <w:sz w:val="20"/>
          <w:szCs w:val="20"/>
        </w:rPr>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 проведение лекций, семинаров и практических занятий совместно с ОГИБДД МО МВД России  по Завитинскому району;- совещания по актуальным вопросам обеспечения безопасности дорожного движения;- размещение</w:t>
      </w:r>
      <w:r w:rsidRPr="00FF58C9">
        <w:rPr>
          <w:sz w:val="20"/>
          <w:szCs w:val="20"/>
        </w:rPr>
        <w:tab/>
        <w:t>материалов о</w:t>
      </w:r>
      <w:r w:rsidR="00A97DB8" w:rsidRPr="00FF58C9">
        <w:rPr>
          <w:sz w:val="20"/>
          <w:szCs w:val="20"/>
        </w:rPr>
        <w:t xml:space="preserve"> </w:t>
      </w:r>
      <w:r w:rsidRPr="00FF58C9">
        <w:rPr>
          <w:sz w:val="20"/>
          <w:szCs w:val="20"/>
        </w:rPr>
        <w:lastRenderedPageBreak/>
        <w:t>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20"/>
      <w:r w:rsidRPr="00FF58C9">
        <w:rPr>
          <w:b/>
          <w:sz w:val="20"/>
          <w:szCs w:val="20"/>
        </w:rPr>
        <w:t>4.5. Ресурсное обеспечение подпрограммы</w:t>
      </w:r>
      <w:r w:rsidR="00A97DB8" w:rsidRPr="00FF58C9">
        <w:rPr>
          <w:b/>
          <w:sz w:val="20"/>
          <w:szCs w:val="20"/>
        </w:rPr>
        <w:t xml:space="preserve"> </w:t>
      </w:r>
      <w:r w:rsidRPr="00FF58C9">
        <w:rPr>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00A97DB8" w:rsidRPr="00FF58C9">
        <w:rPr>
          <w:sz w:val="20"/>
          <w:szCs w:val="20"/>
        </w:rPr>
        <w:t xml:space="preserve"> </w:t>
      </w:r>
      <w:r w:rsidRPr="00FF58C9">
        <w:rPr>
          <w:b/>
          <w:sz w:val="20"/>
          <w:szCs w:val="20"/>
        </w:rPr>
        <w:t xml:space="preserve">4.6. Планируемые показатели эффективности реализации подпрограммы </w:t>
      </w:r>
      <w:r w:rsidR="00A97DB8" w:rsidRPr="00FF58C9">
        <w:rPr>
          <w:b/>
          <w:sz w:val="20"/>
          <w:szCs w:val="20"/>
        </w:rPr>
        <w:t xml:space="preserve"> </w:t>
      </w:r>
      <w:r w:rsidRPr="00FF58C9">
        <w:rPr>
          <w:b/>
          <w:sz w:val="20"/>
          <w:szCs w:val="20"/>
        </w:rPr>
        <w:t>и непосредственные результаты подпрограммы</w:t>
      </w:r>
      <w:r w:rsidR="00A97DB8" w:rsidRPr="00FF58C9">
        <w:rPr>
          <w:b/>
          <w:sz w:val="20"/>
          <w:szCs w:val="20"/>
        </w:rPr>
        <w:t xml:space="preserve"> </w:t>
      </w:r>
      <w:r w:rsidRPr="00FF58C9">
        <w:rPr>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A97DB8" w:rsidRPr="00FF58C9">
        <w:rPr>
          <w:sz w:val="20"/>
          <w:szCs w:val="20"/>
        </w:rPr>
        <w:t xml:space="preserve"> </w:t>
      </w:r>
      <w:r w:rsidRPr="00FF58C9">
        <w:rPr>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A97DB8" w:rsidRPr="00FF58C9">
        <w:rPr>
          <w:sz w:val="20"/>
          <w:szCs w:val="20"/>
        </w:rPr>
        <w:t xml:space="preserve"> </w:t>
      </w:r>
      <w:r w:rsidRPr="00FF58C9">
        <w:rPr>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rsidR="00320278" w:rsidRPr="00FF58C9" w:rsidRDefault="00320278" w:rsidP="00FF58C9">
      <w:pPr>
        <w:pStyle w:val="aff5"/>
        <w:jc w:val="both"/>
        <w:rPr>
          <w:sz w:val="20"/>
          <w:szCs w:val="20"/>
        </w:rPr>
        <w:sectPr w:rsidR="00320278" w:rsidRPr="00FF58C9" w:rsidSect="00D03324">
          <w:headerReference w:type="even" r:id="rId41"/>
          <w:pgSz w:w="11906" w:h="16838"/>
          <w:pgMar w:top="567" w:right="567" w:bottom="567" w:left="680" w:header="709" w:footer="709" w:gutter="0"/>
          <w:cols w:space="708"/>
          <w:docGrid w:linePitch="360"/>
        </w:sectPr>
      </w:pPr>
    </w:p>
    <w:p w:rsidR="007C611B" w:rsidRPr="00FF58C9" w:rsidRDefault="00A97DB8"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 xml:space="preserve">Приложение  № 1 к муниципальной программе «Развитие образования Завитинского района» </w:t>
      </w:r>
      <w:r w:rsidR="007C611B" w:rsidRPr="00FF58C9">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647"/>
        <w:gridCol w:w="761"/>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7C611B" w:rsidRPr="00FF58C9" w:rsidTr="008B7990">
        <w:trPr>
          <w:jc w:val="center"/>
        </w:trPr>
        <w:tc>
          <w:tcPr>
            <w:tcW w:w="468"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1647"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Наименование программы, основного мероприятия</w:t>
            </w:r>
          </w:p>
        </w:tc>
        <w:tc>
          <w:tcPr>
            <w:tcW w:w="1414" w:type="dxa"/>
            <w:gridSpan w:val="2"/>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Срок реализации</w:t>
            </w:r>
          </w:p>
        </w:tc>
        <w:tc>
          <w:tcPr>
            <w:tcW w:w="1417"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Координатор программы, участники муниципальной программы</w:t>
            </w:r>
          </w:p>
        </w:tc>
        <w:tc>
          <w:tcPr>
            <w:tcW w:w="1985"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Наименование показателя, единица измерения</w:t>
            </w:r>
          </w:p>
        </w:tc>
        <w:tc>
          <w:tcPr>
            <w:tcW w:w="709"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Базисный год</w:t>
            </w:r>
          </w:p>
        </w:tc>
        <w:tc>
          <w:tcPr>
            <w:tcW w:w="7516" w:type="dxa"/>
            <w:gridSpan w:val="22"/>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Значение планового показателя по годам реализации</w:t>
            </w:r>
          </w:p>
        </w:tc>
        <w:tc>
          <w:tcPr>
            <w:tcW w:w="1233"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Отношение последнего года к базисному году, %</w:t>
            </w:r>
          </w:p>
        </w:tc>
      </w:tr>
      <w:tr w:rsidR="007C611B" w:rsidRPr="00FF58C9" w:rsidTr="008B7990">
        <w:trPr>
          <w:jc w:val="center"/>
        </w:trPr>
        <w:tc>
          <w:tcPr>
            <w:tcW w:w="468" w:type="dxa"/>
            <w:vMerge/>
          </w:tcPr>
          <w:p w:rsidR="007C611B" w:rsidRPr="00FF58C9" w:rsidRDefault="007C611B" w:rsidP="00FF58C9">
            <w:pPr>
              <w:pStyle w:val="af0"/>
              <w:rPr>
                <w:rFonts w:ascii="Times New Roman" w:hAnsi="Times New Roman" w:cs="Times New Roman"/>
                <w:sz w:val="20"/>
                <w:szCs w:val="20"/>
              </w:rPr>
            </w:pPr>
          </w:p>
        </w:tc>
        <w:tc>
          <w:tcPr>
            <w:tcW w:w="1647" w:type="dxa"/>
            <w:vMerge/>
          </w:tcPr>
          <w:p w:rsidR="007C611B" w:rsidRPr="00FF58C9" w:rsidRDefault="007C611B" w:rsidP="00FF58C9">
            <w:pPr>
              <w:pStyle w:val="af0"/>
              <w:rPr>
                <w:rFonts w:ascii="Times New Roman" w:hAnsi="Times New Roman" w:cs="Times New Roman"/>
                <w:sz w:val="20"/>
                <w:szCs w:val="20"/>
              </w:rPr>
            </w:pPr>
          </w:p>
        </w:tc>
        <w:tc>
          <w:tcPr>
            <w:tcW w:w="76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начало</w:t>
            </w:r>
          </w:p>
        </w:tc>
        <w:tc>
          <w:tcPr>
            <w:tcW w:w="65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завершение</w:t>
            </w: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vMerge/>
          </w:tcPr>
          <w:p w:rsidR="007C611B" w:rsidRPr="00FF58C9" w:rsidRDefault="007C611B" w:rsidP="00FF58C9">
            <w:pPr>
              <w:pStyle w:val="af0"/>
              <w:rPr>
                <w:rFonts w:ascii="Times New Roman" w:hAnsi="Times New Roman" w:cs="Times New Roman"/>
                <w:sz w:val="20"/>
                <w:szCs w:val="20"/>
              </w:rPr>
            </w:pPr>
          </w:p>
        </w:tc>
        <w:tc>
          <w:tcPr>
            <w:tcW w:w="709" w:type="dxa"/>
            <w:vMerge/>
          </w:tcPr>
          <w:p w:rsidR="007C611B" w:rsidRPr="00FF58C9" w:rsidRDefault="007C611B" w:rsidP="00FF58C9">
            <w:pPr>
              <w:pStyle w:val="af0"/>
              <w:rPr>
                <w:rFonts w:ascii="Times New Roman" w:hAnsi="Times New Roman" w:cs="Times New Roman"/>
                <w:sz w:val="20"/>
                <w:szCs w:val="20"/>
              </w:rPr>
            </w:pP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2015</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2016</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2017</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2018</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2019</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2020</w:t>
            </w:r>
          </w:p>
        </w:tc>
        <w:tc>
          <w:tcPr>
            <w:tcW w:w="667" w:type="dxa"/>
            <w:gridSpan w:val="5"/>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2021</w:t>
            </w:r>
          </w:p>
        </w:tc>
        <w:tc>
          <w:tcPr>
            <w:tcW w:w="585" w:type="dxa"/>
            <w:gridSpan w:val="2"/>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2022</w:t>
            </w:r>
          </w:p>
        </w:tc>
        <w:tc>
          <w:tcPr>
            <w:tcW w:w="593" w:type="dxa"/>
            <w:gridSpan w:val="3"/>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2023</w:t>
            </w:r>
          </w:p>
        </w:tc>
        <w:tc>
          <w:tcPr>
            <w:tcW w:w="711" w:type="dxa"/>
            <w:gridSpan w:val="2"/>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2024</w:t>
            </w:r>
          </w:p>
        </w:tc>
        <w:tc>
          <w:tcPr>
            <w:tcW w:w="850" w:type="dxa"/>
            <w:gridSpan w:val="4"/>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2025</w:t>
            </w:r>
          </w:p>
        </w:tc>
        <w:tc>
          <w:tcPr>
            <w:tcW w:w="1233" w:type="dxa"/>
            <w:vMerge/>
          </w:tcPr>
          <w:p w:rsidR="007C611B" w:rsidRPr="00FF58C9" w:rsidRDefault="007C611B" w:rsidP="00FF58C9">
            <w:pPr>
              <w:pStyle w:val="af0"/>
              <w:rPr>
                <w:rFonts w:ascii="Times New Roman" w:hAnsi="Times New Roman" w:cs="Times New Roman"/>
                <w:sz w:val="20"/>
                <w:szCs w:val="20"/>
              </w:rPr>
            </w:pPr>
          </w:p>
        </w:tc>
      </w:tr>
      <w:tr w:rsidR="007C611B" w:rsidRPr="00FF58C9" w:rsidTr="008B7990">
        <w:trPr>
          <w:jc w:val="center"/>
        </w:trPr>
        <w:tc>
          <w:tcPr>
            <w:tcW w:w="46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64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76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w:t>
            </w:r>
          </w:p>
        </w:tc>
        <w:tc>
          <w:tcPr>
            <w:tcW w:w="65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141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5</w:t>
            </w: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9</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11</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12</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13</w:t>
            </w:r>
          </w:p>
        </w:tc>
        <w:tc>
          <w:tcPr>
            <w:tcW w:w="667" w:type="dxa"/>
            <w:gridSpan w:val="5"/>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14</w:t>
            </w:r>
          </w:p>
        </w:tc>
        <w:tc>
          <w:tcPr>
            <w:tcW w:w="585" w:type="dxa"/>
            <w:gridSpan w:val="2"/>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15</w:t>
            </w:r>
          </w:p>
        </w:tc>
        <w:tc>
          <w:tcPr>
            <w:tcW w:w="593" w:type="dxa"/>
            <w:gridSpan w:val="3"/>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16</w:t>
            </w:r>
          </w:p>
        </w:tc>
        <w:tc>
          <w:tcPr>
            <w:tcW w:w="711" w:type="dxa"/>
            <w:gridSpan w:val="2"/>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17</w:t>
            </w:r>
          </w:p>
        </w:tc>
        <w:tc>
          <w:tcPr>
            <w:tcW w:w="850" w:type="dxa"/>
            <w:gridSpan w:val="4"/>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18</w:t>
            </w:r>
          </w:p>
        </w:tc>
        <w:tc>
          <w:tcPr>
            <w:tcW w:w="1233" w:type="dxa"/>
          </w:tcPr>
          <w:p w:rsidR="007C611B" w:rsidRPr="00FF58C9" w:rsidRDefault="007C611B" w:rsidP="00FF58C9">
            <w:pPr>
              <w:pStyle w:val="af0"/>
              <w:rPr>
                <w:rFonts w:ascii="Times New Roman" w:hAnsi="Times New Roman" w:cs="Times New Roman"/>
                <w:sz w:val="20"/>
                <w:szCs w:val="20"/>
              </w:rPr>
            </w:pPr>
          </w:p>
        </w:tc>
      </w:tr>
      <w:tr w:rsidR="007C611B" w:rsidRPr="00FF58C9" w:rsidTr="008B7990">
        <w:trPr>
          <w:jc w:val="center"/>
        </w:trPr>
        <w:tc>
          <w:tcPr>
            <w:tcW w:w="468" w:type="dxa"/>
            <w:vMerge w:val="restart"/>
          </w:tcPr>
          <w:p w:rsidR="007C611B" w:rsidRPr="00FF58C9" w:rsidRDefault="007C611B" w:rsidP="00FF58C9">
            <w:pPr>
              <w:pStyle w:val="af0"/>
              <w:rPr>
                <w:rFonts w:ascii="Times New Roman" w:hAnsi="Times New Roman" w:cs="Times New Roman"/>
                <w:sz w:val="20"/>
                <w:szCs w:val="20"/>
              </w:rPr>
            </w:pPr>
          </w:p>
        </w:tc>
        <w:tc>
          <w:tcPr>
            <w:tcW w:w="1647"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 xml:space="preserve">Муниципальная программа </w:t>
            </w:r>
            <w:r w:rsidRPr="00FF58C9">
              <w:rPr>
                <w:rFonts w:ascii="Times New Roman" w:hAnsi="Times New Roman" w:cs="Times New Roman"/>
                <w:color w:val="000000"/>
                <w:sz w:val="20"/>
                <w:szCs w:val="20"/>
              </w:rPr>
              <w:t xml:space="preserve">Развитие образования Завитинского района </w:t>
            </w:r>
          </w:p>
        </w:tc>
        <w:tc>
          <w:tcPr>
            <w:tcW w:w="761"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2015</w:t>
            </w:r>
          </w:p>
        </w:tc>
        <w:tc>
          <w:tcPr>
            <w:tcW w:w="653"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2025</w:t>
            </w:r>
          </w:p>
        </w:tc>
        <w:tc>
          <w:tcPr>
            <w:tcW w:w="1417"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w:t>
            </w: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65</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66</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67</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67</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67</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67</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67</w:t>
            </w:r>
          </w:p>
        </w:tc>
        <w:tc>
          <w:tcPr>
            <w:tcW w:w="667" w:type="dxa"/>
            <w:gridSpan w:val="5"/>
          </w:tcPr>
          <w:p w:rsidR="007C611B" w:rsidRPr="00FF58C9" w:rsidRDefault="007C611B" w:rsidP="00FF58C9">
            <w:pPr>
              <w:pStyle w:val="aff5"/>
              <w:jc w:val="both"/>
              <w:rPr>
                <w:sz w:val="20"/>
                <w:szCs w:val="20"/>
              </w:rPr>
            </w:pPr>
            <w:r w:rsidRPr="00FF58C9">
              <w:rPr>
                <w:sz w:val="20"/>
                <w:szCs w:val="20"/>
              </w:rPr>
              <w:t>70</w:t>
            </w:r>
          </w:p>
        </w:tc>
        <w:tc>
          <w:tcPr>
            <w:tcW w:w="585" w:type="dxa"/>
            <w:gridSpan w:val="2"/>
          </w:tcPr>
          <w:p w:rsidR="007C611B" w:rsidRPr="00FF58C9" w:rsidRDefault="007C611B" w:rsidP="00FF58C9">
            <w:pPr>
              <w:pStyle w:val="aff5"/>
              <w:jc w:val="both"/>
              <w:rPr>
                <w:sz w:val="20"/>
                <w:szCs w:val="20"/>
              </w:rPr>
            </w:pPr>
            <w:r w:rsidRPr="00FF58C9">
              <w:rPr>
                <w:sz w:val="20"/>
                <w:szCs w:val="20"/>
              </w:rPr>
              <w:t>70</w:t>
            </w:r>
          </w:p>
        </w:tc>
        <w:tc>
          <w:tcPr>
            <w:tcW w:w="593" w:type="dxa"/>
            <w:gridSpan w:val="3"/>
          </w:tcPr>
          <w:p w:rsidR="007C611B" w:rsidRPr="00FF58C9" w:rsidRDefault="007C611B" w:rsidP="00FF58C9">
            <w:pPr>
              <w:pStyle w:val="aff5"/>
              <w:jc w:val="both"/>
              <w:rPr>
                <w:sz w:val="20"/>
                <w:szCs w:val="20"/>
              </w:rPr>
            </w:pPr>
            <w:r w:rsidRPr="00FF58C9">
              <w:rPr>
                <w:sz w:val="20"/>
                <w:szCs w:val="20"/>
              </w:rPr>
              <w:t>70</w:t>
            </w:r>
          </w:p>
        </w:tc>
        <w:tc>
          <w:tcPr>
            <w:tcW w:w="711" w:type="dxa"/>
            <w:gridSpan w:val="2"/>
          </w:tcPr>
          <w:p w:rsidR="007C611B" w:rsidRPr="00FF58C9" w:rsidRDefault="007C611B" w:rsidP="00FF58C9">
            <w:pPr>
              <w:pStyle w:val="aff5"/>
              <w:jc w:val="both"/>
              <w:rPr>
                <w:sz w:val="20"/>
                <w:szCs w:val="20"/>
              </w:rPr>
            </w:pPr>
            <w:r w:rsidRPr="00FF58C9">
              <w:rPr>
                <w:sz w:val="20"/>
                <w:szCs w:val="20"/>
              </w:rPr>
              <w:t>75</w:t>
            </w:r>
          </w:p>
        </w:tc>
        <w:tc>
          <w:tcPr>
            <w:tcW w:w="850" w:type="dxa"/>
            <w:gridSpan w:val="4"/>
          </w:tcPr>
          <w:p w:rsidR="007C611B" w:rsidRPr="00FF58C9" w:rsidRDefault="007C611B" w:rsidP="00FF58C9">
            <w:pPr>
              <w:pStyle w:val="aff5"/>
              <w:jc w:val="both"/>
              <w:rPr>
                <w:sz w:val="20"/>
                <w:szCs w:val="20"/>
              </w:rPr>
            </w:pPr>
            <w:r w:rsidRPr="00FF58C9">
              <w:rPr>
                <w:sz w:val="20"/>
                <w:szCs w:val="20"/>
              </w:rPr>
              <w:t>75</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 xml:space="preserve">103,0 </w:t>
            </w:r>
          </w:p>
        </w:tc>
      </w:tr>
      <w:tr w:rsidR="007C611B" w:rsidRPr="00FF58C9" w:rsidTr="008B7990">
        <w:trPr>
          <w:trHeight w:val="1862"/>
          <w:jc w:val="center"/>
        </w:trPr>
        <w:tc>
          <w:tcPr>
            <w:tcW w:w="468" w:type="dxa"/>
            <w:vMerge/>
          </w:tcPr>
          <w:p w:rsidR="007C611B" w:rsidRPr="00FF58C9" w:rsidRDefault="007C611B" w:rsidP="00FF58C9">
            <w:pPr>
              <w:pStyle w:val="af0"/>
              <w:rPr>
                <w:rFonts w:ascii="Times New Roman" w:hAnsi="Times New Roman" w:cs="Times New Roman"/>
                <w:sz w:val="20"/>
                <w:szCs w:val="20"/>
              </w:rPr>
            </w:pPr>
          </w:p>
        </w:tc>
        <w:tc>
          <w:tcPr>
            <w:tcW w:w="1647" w:type="dxa"/>
            <w:vMerge/>
          </w:tcPr>
          <w:p w:rsidR="007C611B" w:rsidRPr="00FF58C9" w:rsidRDefault="007C611B" w:rsidP="00FF58C9">
            <w:pPr>
              <w:pStyle w:val="af0"/>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90</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95</w:t>
            </w:r>
          </w:p>
        </w:tc>
        <w:tc>
          <w:tcPr>
            <w:tcW w:w="567"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713"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70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667" w:type="dxa"/>
            <w:gridSpan w:val="5"/>
          </w:tcPr>
          <w:p w:rsidR="007C611B" w:rsidRPr="00FF58C9" w:rsidRDefault="007C611B" w:rsidP="00FF58C9">
            <w:pPr>
              <w:pStyle w:val="aff5"/>
              <w:jc w:val="both"/>
              <w:rPr>
                <w:sz w:val="20"/>
                <w:szCs w:val="20"/>
              </w:rPr>
            </w:pPr>
            <w:r w:rsidRPr="00FF58C9">
              <w:rPr>
                <w:sz w:val="20"/>
                <w:szCs w:val="20"/>
              </w:rPr>
              <w:t>100</w:t>
            </w:r>
          </w:p>
        </w:tc>
        <w:tc>
          <w:tcPr>
            <w:tcW w:w="585" w:type="dxa"/>
            <w:gridSpan w:val="2"/>
          </w:tcPr>
          <w:p w:rsidR="007C611B" w:rsidRPr="00FF58C9" w:rsidRDefault="007C611B" w:rsidP="00FF58C9">
            <w:pPr>
              <w:pStyle w:val="aff5"/>
              <w:jc w:val="both"/>
              <w:rPr>
                <w:sz w:val="20"/>
                <w:szCs w:val="20"/>
              </w:rPr>
            </w:pPr>
            <w:r w:rsidRPr="00FF58C9">
              <w:rPr>
                <w:sz w:val="20"/>
                <w:szCs w:val="20"/>
              </w:rPr>
              <w:t>100</w:t>
            </w:r>
          </w:p>
        </w:tc>
        <w:tc>
          <w:tcPr>
            <w:tcW w:w="593" w:type="dxa"/>
            <w:gridSpan w:val="3"/>
          </w:tcPr>
          <w:p w:rsidR="007C611B" w:rsidRPr="00FF58C9" w:rsidRDefault="007C611B" w:rsidP="00FF58C9">
            <w:pPr>
              <w:pStyle w:val="aff5"/>
              <w:jc w:val="both"/>
              <w:rPr>
                <w:sz w:val="20"/>
                <w:szCs w:val="20"/>
              </w:rPr>
            </w:pPr>
            <w:r w:rsidRPr="00FF58C9">
              <w:rPr>
                <w:sz w:val="20"/>
                <w:szCs w:val="20"/>
              </w:rPr>
              <w:t>100</w:t>
            </w:r>
          </w:p>
        </w:tc>
        <w:tc>
          <w:tcPr>
            <w:tcW w:w="711" w:type="dxa"/>
            <w:gridSpan w:val="2"/>
          </w:tcPr>
          <w:p w:rsidR="007C611B" w:rsidRPr="00FF58C9" w:rsidRDefault="007C611B" w:rsidP="00FF58C9">
            <w:pPr>
              <w:pStyle w:val="aff5"/>
              <w:jc w:val="both"/>
              <w:rPr>
                <w:sz w:val="20"/>
                <w:szCs w:val="20"/>
              </w:rPr>
            </w:pPr>
            <w:r w:rsidRPr="00FF58C9">
              <w:rPr>
                <w:sz w:val="20"/>
                <w:szCs w:val="20"/>
              </w:rPr>
              <w:t>100</w:t>
            </w:r>
          </w:p>
        </w:tc>
        <w:tc>
          <w:tcPr>
            <w:tcW w:w="850" w:type="dxa"/>
            <w:gridSpan w:val="4"/>
          </w:tcPr>
          <w:p w:rsidR="007C611B" w:rsidRPr="00FF58C9" w:rsidRDefault="007C611B" w:rsidP="00FF58C9">
            <w:pPr>
              <w:pStyle w:val="aff5"/>
              <w:jc w:val="both"/>
              <w:rPr>
                <w:sz w:val="20"/>
                <w:szCs w:val="20"/>
              </w:rPr>
            </w:pPr>
            <w:r w:rsidRPr="00FF58C9">
              <w:rPr>
                <w:sz w:val="20"/>
                <w:szCs w:val="20"/>
              </w:rPr>
              <w:t>100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105,5</w:t>
            </w:r>
          </w:p>
        </w:tc>
      </w:tr>
      <w:tr w:rsidR="007C611B" w:rsidRPr="00FF58C9" w:rsidTr="008B7990">
        <w:trPr>
          <w:trHeight w:val="645"/>
          <w:jc w:val="center"/>
        </w:trPr>
        <w:tc>
          <w:tcPr>
            <w:tcW w:w="468" w:type="dxa"/>
            <w:vMerge/>
          </w:tcPr>
          <w:p w:rsidR="007C611B" w:rsidRPr="00FF58C9" w:rsidRDefault="007C611B" w:rsidP="00FF58C9">
            <w:pPr>
              <w:pStyle w:val="af0"/>
              <w:rPr>
                <w:rFonts w:ascii="Times New Roman" w:hAnsi="Times New Roman" w:cs="Times New Roman"/>
                <w:sz w:val="20"/>
                <w:szCs w:val="20"/>
              </w:rPr>
            </w:pPr>
          </w:p>
        </w:tc>
        <w:tc>
          <w:tcPr>
            <w:tcW w:w="1647" w:type="dxa"/>
            <w:vMerge/>
          </w:tcPr>
          <w:p w:rsidR="007C611B" w:rsidRPr="00FF58C9" w:rsidRDefault="007C611B" w:rsidP="00FF58C9">
            <w:pPr>
              <w:pStyle w:val="af0"/>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 xml:space="preserve">Отношение среднего балла единого государственного экзамена (в расчете на 1 предмет) в 10% школ с лучшими </w:t>
            </w:r>
            <w:r w:rsidRPr="00FF58C9">
              <w:rPr>
                <w:rFonts w:ascii="Times New Roman" w:hAnsi="Times New Roman" w:cs="Times New Roman"/>
                <w:sz w:val="20"/>
                <w:szCs w:val="20"/>
              </w:rPr>
              <w:lastRenderedPageBreak/>
              <w:t>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lastRenderedPageBreak/>
              <w:t>1,7</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1,6</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1,5</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1,4</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1,3</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1,2</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1,2</w:t>
            </w:r>
          </w:p>
        </w:tc>
        <w:tc>
          <w:tcPr>
            <w:tcW w:w="660" w:type="dxa"/>
            <w:gridSpan w:val="4"/>
          </w:tcPr>
          <w:p w:rsidR="007C611B" w:rsidRPr="00FF58C9" w:rsidRDefault="007C611B" w:rsidP="00FF58C9">
            <w:pPr>
              <w:pStyle w:val="aff5"/>
              <w:jc w:val="both"/>
              <w:rPr>
                <w:sz w:val="20"/>
                <w:szCs w:val="20"/>
              </w:rPr>
            </w:pPr>
            <w:r w:rsidRPr="00FF58C9">
              <w:rPr>
                <w:sz w:val="20"/>
                <w:szCs w:val="20"/>
              </w:rPr>
              <w:t>1,2</w:t>
            </w:r>
          </w:p>
        </w:tc>
        <w:tc>
          <w:tcPr>
            <w:tcW w:w="585" w:type="dxa"/>
            <w:gridSpan w:val="2"/>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600" w:type="dxa"/>
            <w:gridSpan w:val="4"/>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711" w:type="dxa"/>
            <w:gridSpan w:val="2"/>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850" w:type="dxa"/>
            <w:gridSpan w:val="4"/>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70,5</w:t>
            </w:r>
          </w:p>
        </w:tc>
      </w:tr>
      <w:tr w:rsidR="007C611B" w:rsidRPr="00FF58C9" w:rsidTr="008B7990">
        <w:trPr>
          <w:trHeight w:val="456"/>
          <w:jc w:val="center"/>
        </w:trPr>
        <w:tc>
          <w:tcPr>
            <w:tcW w:w="468" w:type="dxa"/>
            <w:vMerge/>
          </w:tcPr>
          <w:p w:rsidR="007C611B" w:rsidRPr="00FF58C9" w:rsidRDefault="007C611B" w:rsidP="00FF58C9">
            <w:pPr>
              <w:pStyle w:val="af0"/>
              <w:rPr>
                <w:rFonts w:ascii="Times New Roman" w:hAnsi="Times New Roman" w:cs="Times New Roman"/>
                <w:sz w:val="20"/>
                <w:szCs w:val="20"/>
              </w:rPr>
            </w:pPr>
          </w:p>
        </w:tc>
        <w:tc>
          <w:tcPr>
            <w:tcW w:w="1647" w:type="dxa"/>
            <w:vMerge/>
          </w:tcPr>
          <w:p w:rsidR="007C611B" w:rsidRPr="00FF58C9" w:rsidRDefault="007C611B" w:rsidP="00FF58C9">
            <w:pPr>
              <w:pStyle w:val="af0"/>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rsidR="007C611B" w:rsidRPr="00FF58C9" w:rsidRDefault="007C611B" w:rsidP="00FF58C9">
            <w:pPr>
              <w:pStyle w:val="aff5"/>
              <w:jc w:val="both"/>
              <w:rPr>
                <w:sz w:val="20"/>
                <w:szCs w:val="20"/>
              </w:rPr>
            </w:pPr>
            <w:r w:rsidRPr="00FF58C9">
              <w:rPr>
                <w:sz w:val="20"/>
                <w:szCs w:val="20"/>
              </w:rPr>
              <w:t>98</w:t>
            </w:r>
          </w:p>
        </w:tc>
        <w:tc>
          <w:tcPr>
            <w:tcW w:w="708" w:type="dxa"/>
          </w:tcPr>
          <w:p w:rsidR="007C611B" w:rsidRPr="00FF58C9" w:rsidRDefault="007C611B" w:rsidP="00FF58C9">
            <w:pPr>
              <w:pStyle w:val="aff5"/>
              <w:jc w:val="both"/>
              <w:rPr>
                <w:sz w:val="20"/>
                <w:szCs w:val="20"/>
              </w:rPr>
            </w:pPr>
            <w:r w:rsidRPr="00FF58C9">
              <w:rPr>
                <w:sz w:val="20"/>
                <w:szCs w:val="20"/>
              </w:rPr>
              <w:t>98</w:t>
            </w:r>
          </w:p>
        </w:tc>
        <w:tc>
          <w:tcPr>
            <w:tcW w:w="567" w:type="dxa"/>
          </w:tcPr>
          <w:p w:rsidR="007C611B" w:rsidRPr="00FF58C9" w:rsidRDefault="007C611B" w:rsidP="00FF58C9">
            <w:pPr>
              <w:pStyle w:val="aff5"/>
              <w:jc w:val="both"/>
              <w:rPr>
                <w:sz w:val="20"/>
                <w:szCs w:val="20"/>
              </w:rPr>
            </w:pPr>
            <w:r w:rsidRPr="00FF58C9">
              <w:rPr>
                <w:sz w:val="20"/>
                <w:szCs w:val="20"/>
              </w:rPr>
              <w:t>98</w:t>
            </w:r>
          </w:p>
        </w:tc>
        <w:tc>
          <w:tcPr>
            <w:tcW w:w="709" w:type="dxa"/>
          </w:tcPr>
          <w:p w:rsidR="007C611B" w:rsidRPr="00FF58C9" w:rsidRDefault="007C611B" w:rsidP="00FF58C9">
            <w:pPr>
              <w:pStyle w:val="aff5"/>
              <w:jc w:val="both"/>
              <w:rPr>
                <w:sz w:val="20"/>
                <w:szCs w:val="20"/>
              </w:rPr>
            </w:pPr>
            <w:r w:rsidRPr="00FF58C9">
              <w:rPr>
                <w:sz w:val="20"/>
                <w:szCs w:val="20"/>
              </w:rPr>
              <w:t>98</w:t>
            </w:r>
          </w:p>
        </w:tc>
        <w:tc>
          <w:tcPr>
            <w:tcW w:w="709" w:type="dxa"/>
          </w:tcPr>
          <w:p w:rsidR="007C611B" w:rsidRPr="00FF58C9" w:rsidRDefault="007C611B" w:rsidP="00FF58C9">
            <w:pPr>
              <w:pStyle w:val="aff5"/>
              <w:jc w:val="both"/>
              <w:rPr>
                <w:sz w:val="20"/>
                <w:szCs w:val="20"/>
              </w:rPr>
            </w:pPr>
            <w:r w:rsidRPr="00FF58C9">
              <w:rPr>
                <w:sz w:val="20"/>
                <w:szCs w:val="20"/>
              </w:rPr>
              <w:t>100</w:t>
            </w:r>
          </w:p>
        </w:tc>
        <w:tc>
          <w:tcPr>
            <w:tcW w:w="713" w:type="dxa"/>
          </w:tcPr>
          <w:p w:rsidR="007C611B" w:rsidRPr="00FF58C9" w:rsidRDefault="007C611B" w:rsidP="00FF58C9">
            <w:pPr>
              <w:pStyle w:val="aff5"/>
              <w:jc w:val="both"/>
              <w:rPr>
                <w:sz w:val="20"/>
                <w:szCs w:val="20"/>
              </w:rPr>
            </w:pPr>
            <w:r w:rsidRPr="00FF58C9">
              <w:rPr>
                <w:sz w:val="20"/>
                <w:szCs w:val="20"/>
              </w:rPr>
              <w:t>100</w:t>
            </w:r>
          </w:p>
        </w:tc>
        <w:tc>
          <w:tcPr>
            <w:tcW w:w="704" w:type="dxa"/>
          </w:tcPr>
          <w:p w:rsidR="007C611B" w:rsidRPr="00FF58C9" w:rsidRDefault="007C611B" w:rsidP="00FF58C9">
            <w:pPr>
              <w:pStyle w:val="aff5"/>
              <w:jc w:val="both"/>
              <w:rPr>
                <w:sz w:val="20"/>
                <w:szCs w:val="20"/>
              </w:rPr>
            </w:pPr>
            <w:r w:rsidRPr="00FF58C9">
              <w:rPr>
                <w:sz w:val="20"/>
                <w:szCs w:val="20"/>
              </w:rPr>
              <w:t>100</w:t>
            </w:r>
          </w:p>
        </w:tc>
        <w:tc>
          <w:tcPr>
            <w:tcW w:w="660" w:type="dxa"/>
            <w:gridSpan w:val="4"/>
          </w:tcPr>
          <w:p w:rsidR="007C611B" w:rsidRPr="00FF58C9" w:rsidRDefault="007C611B" w:rsidP="00FF58C9">
            <w:pPr>
              <w:pStyle w:val="aff5"/>
              <w:jc w:val="both"/>
              <w:rPr>
                <w:sz w:val="20"/>
                <w:szCs w:val="20"/>
              </w:rPr>
            </w:pPr>
            <w:r w:rsidRPr="00FF58C9">
              <w:rPr>
                <w:sz w:val="20"/>
                <w:szCs w:val="20"/>
              </w:rPr>
              <w:t>100</w:t>
            </w:r>
          </w:p>
        </w:tc>
        <w:tc>
          <w:tcPr>
            <w:tcW w:w="600" w:type="dxa"/>
            <w:gridSpan w:val="4"/>
          </w:tcPr>
          <w:p w:rsidR="007C611B" w:rsidRPr="00FF58C9" w:rsidRDefault="007C611B" w:rsidP="00FF58C9">
            <w:pPr>
              <w:pStyle w:val="aff5"/>
              <w:jc w:val="both"/>
              <w:rPr>
                <w:sz w:val="20"/>
                <w:szCs w:val="20"/>
              </w:rPr>
            </w:pPr>
            <w:r w:rsidRPr="00FF58C9">
              <w:rPr>
                <w:sz w:val="20"/>
                <w:szCs w:val="20"/>
              </w:rPr>
              <w:t>100</w:t>
            </w:r>
          </w:p>
        </w:tc>
        <w:tc>
          <w:tcPr>
            <w:tcW w:w="585" w:type="dxa"/>
            <w:gridSpan w:val="2"/>
          </w:tcPr>
          <w:p w:rsidR="007C611B" w:rsidRPr="00FF58C9" w:rsidRDefault="007C611B" w:rsidP="00FF58C9">
            <w:pPr>
              <w:pStyle w:val="aff5"/>
              <w:jc w:val="both"/>
              <w:rPr>
                <w:sz w:val="20"/>
                <w:szCs w:val="20"/>
              </w:rPr>
            </w:pPr>
            <w:r w:rsidRPr="00FF58C9">
              <w:rPr>
                <w:sz w:val="20"/>
                <w:szCs w:val="20"/>
              </w:rPr>
              <w:t>100</w:t>
            </w:r>
          </w:p>
        </w:tc>
        <w:tc>
          <w:tcPr>
            <w:tcW w:w="750" w:type="dxa"/>
            <w:gridSpan w:val="5"/>
          </w:tcPr>
          <w:p w:rsidR="007C611B" w:rsidRPr="00FF58C9" w:rsidRDefault="007C611B" w:rsidP="00FF58C9">
            <w:pPr>
              <w:pStyle w:val="aff5"/>
              <w:jc w:val="both"/>
              <w:rPr>
                <w:sz w:val="20"/>
                <w:szCs w:val="20"/>
              </w:rPr>
            </w:pPr>
            <w:r w:rsidRPr="00FF58C9">
              <w:rPr>
                <w:sz w:val="20"/>
                <w:szCs w:val="20"/>
              </w:rPr>
              <w:t>100</w:t>
            </w:r>
          </w:p>
        </w:tc>
        <w:tc>
          <w:tcPr>
            <w:tcW w:w="811" w:type="dxa"/>
          </w:tcPr>
          <w:p w:rsidR="007C611B" w:rsidRPr="00FF58C9" w:rsidRDefault="007C611B" w:rsidP="00FF58C9">
            <w:pPr>
              <w:pStyle w:val="aff5"/>
              <w:jc w:val="both"/>
              <w:rPr>
                <w:sz w:val="20"/>
                <w:szCs w:val="20"/>
              </w:rPr>
            </w:pPr>
            <w:r w:rsidRPr="00FF58C9">
              <w:rPr>
                <w:sz w:val="20"/>
                <w:szCs w:val="20"/>
              </w:rPr>
              <w:t>100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102,0</w:t>
            </w:r>
          </w:p>
        </w:tc>
      </w:tr>
      <w:tr w:rsidR="007C611B" w:rsidRPr="00FF58C9" w:rsidTr="008B7990">
        <w:trPr>
          <w:trHeight w:val="270"/>
          <w:jc w:val="center"/>
        </w:trPr>
        <w:tc>
          <w:tcPr>
            <w:tcW w:w="468" w:type="dxa"/>
            <w:vMerge/>
          </w:tcPr>
          <w:p w:rsidR="007C611B" w:rsidRPr="00FF58C9" w:rsidRDefault="007C611B" w:rsidP="00FF58C9">
            <w:pPr>
              <w:pStyle w:val="af0"/>
              <w:rPr>
                <w:rFonts w:ascii="Times New Roman" w:hAnsi="Times New Roman" w:cs="Times New Roman"/>
                <w:sz w:val="20"/>
                <w:szCs w:val="20"/>
              </w:rPr>
            </w:pPr>
          </w:p>
        </w:tc>
        <w:tc>
          <w:tcPr>
            <w:tcW w:w="1647" w:type="dxa"/>
            <w:vMerge/>
          </w:tcPr>
          <w:p w:rsidR="007C611B" w:rsidRPr="00FF58C9" w:rsidRDefault="007C611B" w:rsidP="00FF58C9">
            <w:pPr>
              <w:pStyle w:val="af0"/>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80</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81</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82</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82,5</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83</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83,5</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84</w:t>
            </w:r>
          </w:p>
        </w:tc>
        <w:tc>
          <w:tcPr>
            <w:tcW w:w="660" w:type="dxa"/>
            <w:gridSpan w:val="4"/>
          </w:tcPr>
          <w:p w:rsidR="007C611B" w:rsidRPr="00FF58C9" w:rsidRDefault="007C611B" w:rsidP="00FF58C9">
            <w:pPr>
              <w:pStyle w:val="aff5"/>
              <w:jc w:val="both"/>
              <w:rPr>
                <w:sz w:val="20"/>
                <w:szCs w:val="20"/>
              </w:rPr>
            </w:pPr>
            <w:r w:rsidRPr="00FF58C9">
              <w:rPr>
                <w:sz w:val="20"/>
                <w:szCs w:val="20"/>
              </w:rPr>
              <w:t>85</w:t>
            </w:r>
          </w:p>
        </w:tc>
        <w:tc>
          <w:tcPr>
            <w:tcW w:w="600" w:type="dxa"/>
            <w:gridSpan w:val="4"/>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85</w:t>
            </w:r>
          </w:p>
        </w:tc>
        <w:tc>
          <w:tcPr>
            <w:tcW w:w="585" w:type="dxa"/>
            <w:gridSpan w:val="2"/>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85</w:t>
            </w:r>
          </w:p>
        </w:tc>
        <w:tc>
          <w:tcPr>
            <w:tcW w:w="750"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85</w:t>
            </w:r>
          </w:p>
        </w:tc>
        <w:tc>
          <w:tcPr>
            <w:tcW w:w="81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85</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105,0</w:t>
            </w:r>
          </w:p>
        </w:tc>
      </w:tr>
      <w:tr w:rsidR="007C611B" w:rsidRPr="00FF58C9" w:rsidTr="008B7990">
        <w:trPr>
          <w:trHeight w:val="1153"/>
          <w:jc w:val="center"/>
        </w:trPr>
        <w:tc>
          <w:tcPr>
            <w:tcW w:w="468" w:type="dxa"/>
            <w:vMerge/>
          </w:tcPr>
          <w:p w:rsidR="007C611B" w:rsidRPr="00FF58C9" w:rsidRDefault="007C611B" w:rsidP="00FF58C9">
            <w:pPr>
              <w:pStyle w:val="af0"/>
              <w:rPr>
                <w:rFonts w:ascii="Times New Roman" w:hAnsi="Times New Roman" w:cs="Times New Roman"/>
                <w:sz w:val="20"/>
                <w:szCs w:val="20"/>
              </w:rPr>
            </w:pPr>
          </w:p>
        </w:tc>
        <w:tc>
          <w:tcPr>
            <w:tcW w:w="1647" w:type="dxa"/>
            <w:vMerge/>
          </w:tcPr>
          <w:p w:rsidR="007C611B" w:rsidRPr="00FF58C9" w:rsidRDefault="007C611B" w:rsidP="00FF58C9">
            <w:pPr>
              <w:pStyle w:val="af0"/>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rsidR="007C611B" w:rsidRPr="00FF58C9" w:rsidRDefault="007C611B" w:rsidP="00FF58C9">
            <w:pPr>
              <w:pStyle w:val="aff5"/>
              <w:jc w:val="both"/>
              <w:rPr>
                <w:sz w:val="20"/>
                <w:szCs w:val="20"/>
              </w:rPr>
            </w:pPr>
            <w:r w:rsidRPr="00FF58C9">
              <w:rPr>
                <w:sz w:val="20"/>
                <w:szCs w:val="20"/>
              </w:rPr>
              <w:t>90</w:t>
            </w:r>
          </w:p>
        </w:tc>
        <w:tc>
          <w:tcPr>
            <w:tcW w:w="708" w:type="dxa"/>
          </w:tcPr>
          <w:p w:rsidR="007C611B" w:rsidRPr="00FF58C9" w:rsidRDefault="007C611B" w:rsidP="00FF58C9">
            <w:pPr>
              <w:pStyle w:val="aff5"/>
              <w:jc w:val="both"/>
              <w:rPr>
                <w:sz w:val="20"/>
                <w:szCs w:val="20"/>
              </w:rPr>
            </w:pPr>
            <w:r w:rsidRPr="00FF58C9">
              <w:rPr>
                <w:sz w:val="20"/>
                <w:szCs w:val="20"/>
              </w:rPr>
              <w:t>90</w:t>
            </w:r>
          </w:p>
        </w:tc>
        <w:tc>
          <w:tcPr>
            <w:tcW w:w="567" w:type="dxa"/>
          </w:tcPr>
          <w:p w:rsidR="007C611B" w:rsidRPr="00FF58C9" w:rsidRDefault="007C611B" w:rsidP="00FF58C9">
            <w:pPr>
              <w:pStyle w:val="aff5"/>
              <w:jc w:val="both"/>
              <w:rPr>
                <w:sz w:val="20"/>
                <w:szCs w:val="20"/>
              </w:rPr>
            </w:pPr>
            <w:r w:rsidRPr="00FF58C9">
              <w:rPr>
                <w:sz w:val="20"/>
                <w:szCs w:val="20"/>
              </w:rPr>
              <w:t>90</w:t>
            </w:r>
          </w:p>
        </w:tc>
        <w:tc>
          <w:tcPr>
            <w:tcW w:w="709" w:type="dxa"/>
          </w:tcPr>
          <w:p w:rsidR="007C611B" w:rsidRPr="00FF58C9" w:rsidRDefault="007C611B" w:rsidP="00FF58C9">
            <w:pPr>
              <w:pStyle w:val="aff5"/>
              <w:jc w:val="both"/>
              <w:rPr>
                <w:sz w:val="20"/>
                <w:szCs w:val="20"/>
              </w:rPr>
            </w:pPr>
            <w:r w:rsidRPr="00FF58C9">
              <w:rPr>
                <w:sz w:val="20"/>
                <w:szCs w:val="20"/>
              </w:rPr>
              <w:t>91</w:t>
            </w:r>
          </w:p>
        </w:tc>
        <w:tc>
          <w:tcPr>
            <w:tcW w:w="709" w:type="dxa"/>
          </w:tcPr>
          <w:p w:rsidR="007C611B" w:rsidRPr="00FF58C9" w:rsidRDefault="007C611B" w:rsidP="00FF58C9">
            <w:pPr>
              <w:pStyle w:val="aff5"/>
              <w:jc w:val="both"/>
              <w:rPr>
                <w:sz w:val="20"/>
                <w:szCs w:val="20"/>
              </w:rPr>
            </w:pPr>
            <w:r w:rsidRPr="00FF58C9">
              <w:rPr>
                <w:sz w:val="20"/>
                <w:szCs w:val="20"/>
              </w:rPr>
              <w:t>92</w:t>
            </w:r>
          </w:p>
        </w:tc>
        <w:tc>
          <w:tcPr>
            <w:tcW w:w="713" w:type="dxa"/>
          </w:tcPr>
          <w:p w:rsidR="007C611B" w:rsidRPr="00FF58C9" w:rsidRDefault="007C611B" w:rsidP="00FF58C9">
            <w:pPr>
              <w:pStyle w:val="aff5"/>
              <w:jc w:val="both"/>
              <w:rPr>
                <w:sz w:val="20"/>
                <w:szCs w:val="20"/>
              </w:rPr>
            </w:pPr>
            <w:r w:rsidRPr="00FF58C9">
              <w:rPr>
                <w:sz w:val="20"/>
                <w:szCs w:val="20"/>
              </w:rPr>
              <w:t>95</w:t>
            </w:r>
          </w:p>
        </w:tc>
        <w:tc>
          <w:tcPr>
            <w:tcW w:w="704" w:type="dxa"/>
          </w:tcPr>
          <w:p w:rsidR="007C611B" w:rsidRPr="00FF58C9" w:rsidRDefault="007C611B" w:rsidP="00FF58C9">
            <w:pPr>
              <w:pStyle w:val="aff5"/>
              <w:jc w:val="both"/>
              <w:rPr>
                <w:sz w:val="20"/>
                <w:szCs w:val="20"/>
              </w:rPr>
            </w:pPr>
            <w:r w:rsidRPr="00FF58C9">
              <w:rPr>
                <w:sz w:val="20"/>
                <w:szCs w:val="20"/>
              </w:rPr>
              <w:t>95</w:t>
            </w:r>
          </w:p>
        </w:tc>
        <w:tc>
          <w:tcPr>
            <w:tcW w:w="645"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615"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585" w:type="dxa"/>
            <w:gridSpan w:val="2"/>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750"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81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95</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105,5</w:t>
            </w:r>
          </w:p>
        </w:tc>
      </w:tr>
      <w:tr w:rsidR="007C611B" w:rsidRPr="00FF58C9" w:rsidTr="008B7990">
        <w:trPr>
          <w:trHeight w:val="480"/>
          <w:jc w:val="center"/>
        </w:trPr>
        <w:tc>
          <w:tcPr>
            <w:tcW w:w="468" w:type="dxa"/>
            <w:vMerge w:val="restar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w:t>
            </w:r>
          </w:p>
        </w:tc>
        <w:tc>
          <w:tcPr>
            <w:tcW w:w="1647" w:type="dxa"/>
            <w:vMerge w:val="restart"/>
          </w:tcPr>
          <w:p w:rsidR="007C611B" w:rsidRPr="00FF58C9" w:rsidRDefault="007C611B" w:rsidP="00FF58C9">
            <w:pPr>
              <w:spacing w:after="0" w:line="240" w:lineRule="auto"/>
              <w:jc w:val="both"/>
              <w:rPr>
                <w:rFonts w:ascii="Times New Roman" w:hAnsi="Times New Roman" w:cs="Times New Roman"/>
                <w:b/>
                <w:bCs/>
                <w:sz w:val="20"/>
                <w:szCs w:val="20"/>
              </w:rPr>
            </w:pPr>
            <w:r w:rsidRPr="00FF58C9">
              <w:rPr>
                <w:rFonts w:ascii="Times New Roman" w:hAnsi="Times New Roman" w:cs="Times New Roman"/>
                <w:b/>
                <w:bCs/>
                <w:sz w:val="20"/>
                <w:szCs w:val="20"/>
              </w:rPr>
              <w:t>Подпрограмма 1. «Развитие дошкольного, общего  и дополнительного образования детей»</w:t>
            </w:r>
          </w:p>
        </w:tc>
        <w:tc>
          <w:tcPr>
            <w:tcW w:w="761" w:type="dxa"/>
            <w:vMerge w:val="restart"/>
          </w:tcPr>
          <w:p w:rsidR="007C611B" w:rsidRPr="00FF58C9" w:rsidRDefault="007C611B" w:rsidP="00FF58C9">
            <w:pPr>
              <w:pStyle w:val="af0"/>
              <w:rPr>
                <w:rFonts w:ascii="Times New Roman" w:hAnsi="Times New Roman" w:cs="Times New Roman"/>
                <w:sz w:val="20"/>
                <w:szCs w:val="20"/>
              </w:rPr>
            </w:pPr>
          </w:p>
        </w:tc>
        <w:tc>
          <w:tcPr>
            <w:tcW w:w="653" w:type="dxa"/>
            <w:vMerge w:val="restart"/>
          </w:tcPr>
          <w:p w:rsidR="007C611B" w:rsidRPr="00FF58C9" w:rsidRDefault="007C611B" w:rsidP="00FF58C9">
            <w:pPr>
              <w:pStyle w:val="af0"/>
              <w:rPr>
                <w:rFonts w:ascii="Times New Roman" w:hAnsi="Times New Roman" w:cs="Times New Roman"/>
                <w:sz w:val="20"/>
                <w:szCs w:val="20"/>
              </w:rPr>
            </w:pPr>
          </w:p>
        </w:tc>
        <w:tc>
          <w:tcPr>
            <w:tcW w:w="1417" w:type="dxa"/>
            <w:vMerge w:val="restart"/>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rsidR="007C611B" w:rsidRPr="00FF58C9" w:rsidRDefault="007C611B" w:rsidP="00FF58C9">
            <w:pPr>
              <w:pStyle w:val="aff5"/>
              <w:jc w:val="both"/>
              <w:rPr>
                <w:sz w:val="20"/>
                <w:szCs w:val="20"/>
              </w:rPr>
            </w:pPr>
            <w:r w:rsidRPr="00FF58C9">
              <w:rPr>
                <w:sz w:val="20"/>
                <w:szCs w:val="20"/>
              </w:rPr>
              <w:t>98</w:t>
            </w:r>
          </w:p>
        </w:tc>
        <w:tc>
          <w:tcPr>
            <w:tcW w:w="708" w:type="dxa"/>
          </w:tcPr>
          <w:p w:rsidR="007C611B" w:rsidRPr="00FF58C9" w:rsidRDefault="007C611B" w:rsidP="00FF58C9">
            <w:pPr>
              <w:pStyle w:val="aff5"/>
              <w:jc w:val="both"/>
              <w:rPr>
                <w:sz w:val="20"/>
                <w:szCs w:val="20"/>
              </w:rPr>
            </w:pPr>
            <w:r w:rsidRPr="00FF58C9">
              <w:rPr>
                <w:sz w:val="20"/>
                <w:szCs w:val="20"/>
              </w:rPr>
              <w:t>98</w:t>
            </w:r>
          </w:p>
        </w:tc>
        <w:tc>
          <w:tcPr>
            <w:tcW w:w="567" w:type="dxa"/>
          </w:tcPr>
          <w:p w:rsidR="007C611B" w:rsidRPr="00FF58C9" w:rsidRDefault="007C611B" w:rsidP="00FF58C9">
            <w:pPr>
              <w:pStyle w:val="aff5"/>
              <w:jc w:val="both"/>
              <w:rPr>
                <w:sz w:val="20"/>
                <w:szCs w:val="20"/>
              </w:rPr>
            </w:pPr>
            <w:r w:rsidRPr="00FF58C9">
              <w:rPr>
                <w:sz w:val="20"/>
                <w:szCs w:val="20"/>
              </w:rPr>
              <w:t>98</w:t>
            </w:r>
          </w:p>
        </w:tc>
        <w:tc>
          <w:tcPr>
            <w:tcW w:w="709" w:type="dxa"/>
          </w:tcPr>
          <w:p w:rsidR="007C611B" w:rsidRPr="00FF58C9" w:rsidRDefault="007C611B" w:rsidP="00FF58C9">
            <w:pPr>
              <w:pStyle w:val="aff5"/>
              <w:jc w:val="both"/>
              <w:rPr>
                <w:sz w:val="20"/>
                <w:szCs w:val="20"/>
              </w:rPr>
            </w:pPr>
            <w:r w:rsidRPr="00FF58C9">
              <w:rPr>
                <w:sz w:val="20"/>
                <w:szCs w:val="20"/>
              </w:rPr>
              <w:t>98</w:t>
            </w:r>
          </w:p>
        </w:tc>
        <w:tc>
          <w:tcPr>
            <w:tcW w:w="709" w:type="dxa"/>
          </w:tcPr>
          <w:p w:rsidR="007C611B" w:rsidRPr="00FF58C9" w:rsidRDefault="007C611B" w:rsidP="00FF58C9">
            <w:pPr>
              <w:pStyle w:val="aff5"/>
              <w:jc w:val="both"/>
              <w:rPr>
                <w:sz w:val="20"/>
                <w:szCs w:val="20"/>
              </w:rPr>
            </w:pPr>
            <w:r w:rsidRPr="00FF58C9">
              <w:rPr>
                <w:sz w:val="20"/>
                <w:szCs w:val="20"/>
              </w:rPr>
              <w:t>98</w:t>
            </w:r>
          </w:p>
        </w:tc>
        <w:tc>
          <w:tcPr>
            <w:tcW w:w="713" w:type="dxa"/>
          </w:tcPr>
          <w:p w:rsidR="007C611B" w:rsidRPr="00FF58C9" w:rsidRDefault="007C611B" w:rsidP="00FF58C9">
            <w:pPr>
              <w:pStyle w:val="aff5"/>
              <w:jc w:val="both"/>
              <w:rPr>
                <w:sz w:val="20"/>
                <w:szCs w:val="20"/>
              </w:rPr>
            </w:pPr>
            <w:r w:rsidRPr="00FF58C9">
              <w:rPr>
                <w:sz w:val="20"/>
                <w:szCs w:val="20"/>
              </w:rPr>
              <w:t>99</w:t>
            </w:r>
          </w:p>
        </w:tc>
        <w:tc>
          <w:tcPr>
            <w:tcW w:w="704" w:type="dxa"/>
          </w:tcPr>
          <w:p w:rsidR="007C611B" w:rsidRPr="00FF58C9" w:rsidRDefault="007C611B" w:rsidP="00FF58C9">
            <w:pPr>
              <w:pStyle w:val="aff5"/>
              <w:jc w:val="both"/>
              <w:rPr>
                <w:sz w:val="20"/>
                <w:szCs w:val="20"/>
              </w:rPr>
            </w:pPr>
            <w:r w:rsidRPr="00FF58C9">
              <w:rPr>
                <w:sz w:val="20"/>
                <w:szCs w:val="20"/>
              </w:rPr>
              <w:t>99</w:t>
            </w:r>
          </w:p>
        </w:tc>
        <w:tc>
          <w:tcPr>
            <w:tcW w:w="645"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99</w:t>
            </w:r>
          </w:p>
        </w:tc>
        <w:tc>
          <w:tcPr>
            <w:tcW w:w="615"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99</w:t>
            </w:r>
          </w:p>
        </w:tc>
        <w:tc>
          <w:tcPr>
            <w:tcW w:w="585" w:type="dxa"/>
            <w:gridSpan w:val="2"/>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99</w:t>
            </w:r>
          </w:p>
        </w:tc>
        <w:tc>
          <w:tcPr>
            <w:tcW w:w="750"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99</w:t>
            </w:r>
          </w:p>
        </w:tc>
        <w:tc>
          <w:tcPr>
            <w:tcW w:w="81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99</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101,0</w:t>
            </w:r>
          </w:p>
        </w:tc>
      </w:tr>
      <w:tr w:rsidR="007C611B" w:rsidRPr="00FF58C9" w:rsidTr="008B7990">
        <w:trPr>
          <w:trHeight w:val="255"/>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b/>
                <w:bCs/>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 %</w:t>
            </w:r>
          </w:p>
        </w:tc>
        <w:tc>
          <w:tcPr>
            <w:tcW w:w="709" w:type="dxa"/>
          </w:tcPr>
          <w:p w:rsidR="007C611B" w:rsidRPr="00FF58C9" w:rsidRDefault="007C611B" w:rsidP="00FF58C9">
            <w:pPr>
              <w:pStyle w:val="aff5"/>
              <w:jc w:val="both"/>
              <w:rPr>
                <w:sz w:val="20"/>
                <w:szCs w:val="20"/>
              </w:rPr>
            </w:pPr>
            <w:r w:rsidRPr="00FF58C9">
              <w:rPr>
                <w:sz w:val="20"/>
                <w:szCs w:val="20"/>
              </w:rPr>
              <w:t>10</w:t>
            </w:r>
          </w:p>
        </w:tc>
        <w:tc>
          <w:tcPr>
            <w:tcW w:w="708" w:type="dxa"/>
          </w:tcPr>
          <w:p w:rsidR="007C611B" w:rsidRPr="00FF58C9" w:rsidRDefault="007C611B" w:rsidP="00FF58C9">
            <w:pPr>
              <w:pStyle w:val="aff5"/>
              <w:jc w:val="both"/>
              <w:rPr>
                <w:sz w:val="20"/>
                <w:szCs w:val="20"/>
              </w:rPr>
            </w:pPr>
            <w:r w:rsidRPr="00FF58C9">
              <w:rPr>
                <w:sz w:val="20"/>
                <w:szCs w:val="20"/>
              </w:rPr>
              <w:t>10,7</w:t>
            </w:r>
          </w:p>
        </w:tc>
        <w:tc>
          <w:tcPr>
            <w:tcW w:w="567" w:type="dxa"/>
          </w:tcPr>
          <w:p w:rsidR="007C611B" w:rsidRPr="00FF58C9" w:rsidRDefault="007C611B" w:rsidP="00FF58C9">
            <w:pPr>
              <w:pStyle w:val="aff5"/>
              <w:jc w:val="both"/>
              <w:rPr>
                <w:sz w:val="20"/>
                <w:szCs w:val="20"/>
              </w:rPr>
            </w:pPr>
            <w:r w:rsidRPr="00FF58C9">
              <w:rPr>
                <w:sz w:val="20"/>
                <w:szCs w:val="20"/>
              </w:rPr>
              <w:t>11</w:t>
            </w:r>
          </w:p>
        </w:tc>
        <w:tc>
          <w:tcPr>
            <w:tcW w:w="709" w:type="dxa"/>
          </w:tcPr>
          <w:p w:rsidR="007C611B" w:rsidRPr="00FF58C9" w:rsidRDefault="007C611B" w:rsidP="00FF58C9">
            <w:pPr>
              <w:pStyle w:val="aff5"/>
              <w:jc w:val="both"/>
              <w:rPr>
                <w:sz w:val="20"/>
                <w:szCs w:val="20"/>
              </w:rPr>
            </w:pPr>
            <w:r w:rsidRPr="00FF58C9">
              <w:rPr>
                <w:sz w:val="20"/>
                <w:szCs w:val="20"/>
              </w:rPr>
              <w:t>11,5</w:t>
            </w:r>
          </w:p>
        </w:tc>
        <w:tc>
          <w:tcPr>
            <w:tcW w:w="709" w:type="dxa"/>
          </w:tcPr>
          <w:p w:rsidR="007C611B" w:rsidRPr="00FF58C9" w:rsidRDefault="007C611B" w:rsidP="00FF58C9">
            <w:pPr>
              <w:pStyle w:val="aff5"/>
              <w:jc w:val="both"/>
              <w:rPr>
                <w:sz w:val="20"/>
                <w:szCs w:val="20"/>
              </w:rPr>
            </w:pPr>
            <w:r w:rsidRPr="00FF58C9">
              <w:rPr>
                <w:sz w:val="20"/>
                <w:szCs w:val="20"/>
              </w:rPr>
              <w:t>11,5</w:t>
            </w:r>
          </w:p>
        </w:tc>
        <w:tc>
          <w:tcPr>
            <w:tcW w:w="713" w:type="dxa"/>
          </w:tcPr>
          <w:p w:rsidR="007C611B" w:rsidRPr="00FF58C9" w:rsidRDefault="007C611B" w:rsidP="00FF58C9">
            <w:pPr>
              <w:pStyle w:val="aff5"/>
              <w:jc w:val="both"/>
              <w:rPr>
                <w:sz w:val="20"/>
                <w:szCs w:val="20"/>
              </w:rPr>
            </w:pPr>
            <w:r w:rsidRPr="00FF58C9">
              <w:rPr>
                <w:sz w:val="20"/>
                <w:szCs w:val="20"/>
              </w:rPr>
              <w:t>11,7</w:t>
            </w:r>
          </w:p>
        </w:tc>
        <w:tc>
          <w:tcPr>
            <w:tcW w:w="704" w:type="dxa"/>
          </w:tcPr>
          <w:p w:rsidR="007C611B" w:rsidRPr="00FF58C9" w:rsidRDefault="007C611B" w:rsidP="00FF58C9">
            <w:pPr>
              <w:pStyle w:val="aff5"/>
              <w:jc w:val="both"/>
              <w:rPr>
                <w:sz w:val="20"/>
                <w:szCs w:val="20"/>
              </w:rPr>
            </w:pPr>
            <w:r w:rsidRPr="00FF58C9">
              <w:rPr>
                <w:sz w:val="20"/>
                <w:szCs w:val="20"/>
              </w:rPr>
              <w:t>12</w:t>
            </w:r>
          </w:p>
        </w:tc>
        <w:tc>
          <w:tcPr>
            <w:tcW w:w="645" w:type="dxa"/>
            <w:gridSpan w:val="3"/>
          </w:tcPr>
          <w:p w:rsidR="007C611B" w:rsidRPr="00FF58C9" w:rsidRDefault="007C611B" w:rsidP="00FF58C9">
            <w:pPr>
              <w:pStyle w:val="aff5"/>
              <w:jc w:val="both"/>
              <w:rPr>
                <w:sz w:val="20"/>
                <w:szCs w:val="20"/>
              </w:rPr>
            </w:pPr>
            <w:r w:rsidRPr="00FF58C9">
              <w:rPr>
                <w:sz w:val="20"/>
                <w:szCs w:val="20"/>
              </w:rPr>
              <w:t>12</w:t>
            </w:r>
          </w:p>
        </w:tc>
        <w:tc>
          <w:tcPr>
            <w:tcW w:w="615" w:type="dxa"/>
            <w:gridSpan w:val="5"/>
          </w:tcPr>
          <w:p w:rsidR="007C611B" w:rsidRPr="00FF58C9" w:rsidRDefault="007C611B" w:rsidP="00FF58C9">
            <w:pPr>
              <w:pStyle w:val="aff5"/>
              <w:jc w:val="both"/>
              <w:rPr>
                <w:sz w:val="20"/>
                <w:szCs w:val="20"/>
              </w:rPr>
            </w:pPr>
            <w:r w:rsidRPr="00FF58C9">
              <w:rPr>
                <w:sz w:val="20"/>
                <w:szCs w:val="20"/>
              </w:rPr>
              <w:t>15</w:t>
            </w:r>
          </w:p>
        </w:tc>
        <w:tc>
          <w:tcPr>
            <w:tcW w:w="585" w:type="dxa"/>
            <w:gridSpan w:val="2"/>
          </w:tcPr>
          <w:p w:rsidR="007C611B" w:rsidRPr="00FF58C9" w:rsidRDefault="007C611B" w:rsidP="00FF58C9">
            <w:pPr>
              <w:pStyle w:val="aff5"/>
              <w:jc w:val="both"/>
              <w:rPr>
                <w:sz w:val="20"/>
                <w:szCs w:val="20"/>
              </w:rPr>
            </w:pPr>
            <w:r w:rsidRPr="00FF58C9">
              <w:rPr>
                <w:sz w:val="20"/>
                <w:szCs w:val="20"/>
              </w:rPr>
              <w:t>15</w:t>
            </w:r>
          </w:p>
        </w:tc>
        <w:tc>
          <w:tcPr>
            <w:tcW w:w="750" w:type="dxa"/>
            <w:gridSpan w:val="5"/>
          </w:tcPr>
          <w:p w:rsidR="007C611B" w:rsidRPr="00FF58C9" w:rsidRDefault="007C611B" w:rsidP="00FF58C9">
            <w:pPr>
              <w:pStyle w:val="aff5"/>
              <w:jc w:val="both"/>
              <w:rPr>
                <w:sz w:val="20"/>
                <w:szCs w:val="20"/>
              </w:rPr>
            </w:pPr>
            <w:r w:rsidRPr="00FF58C9">
              <w:rPr>
                <w:sz w:val="20"/>
                <w:szCs w:val="20"/>
              </w:rPr>
              <w:t>15</w:t>
            </w:r>
          </w:p>
        </w:tc>
        <w:tc>
          <w:tcPr>
            <w:tcW w:w="811" w:type="dxa"/>
          </w:tcPr>
          <w:p w:rsidR="007C611B" w:rsidRPr="00FF58C9" w:rsidRDefault="007C611B" w:rsidP="00FF58C9">
            <w:pPr>
              <w:pStyle w:val="aff5"/>
              <w:jc w:val="both"/>
              <w:rPr>
                <w:sz w:val="20"/>
                <w:szCs w:val="20"/>
              </w:rPr>
            </w:pPr>
            <w:r w:rsidRPr="00FF58C9">
              <w:rPr>
                <w:sz w:val="20"/>
                <w:szCs w:val="20"/>
              </w:rPr>
              <w:t>15</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120,0</w:t>
            </w:r>
          </w:p>
        </w:tc>
      </w:tr>
      <w:tr w:rsidR="007C611B" w:rsidRPr="00FF58C9" w:rsidTr="008B7990">
        <w:trPr>
          <w:trHeight w:val="345"/>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b/>
                <w:bCs/>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 xml:space="preserve">Удельный вес численности детей-инвалидов, обучающихся по </w:t>
            </w:r>
            <w:r w:rsidRPr="00FF58C9">
              <w:rPr>
                <w:rFonts w:ascii="Times New Roman" w:hAnsi="Times New Roman" w:cs="Times New Roman"/>
                <w:sz w:val="20"/>
                <w:szCs w:val="20"/>
              </w:rPr>
              <w:lastRenderedPageBreak/>
              <w:t>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rsidR="007C611B" w:rsidRPr="00FF58C9" w:rsidRDefault="007C611B" w:rsidP="00FF58C9">
            <w:pPr>
              <w:pStyle w:val="aff5"/>
              <w:jc w:val="both"/>
              <w:rPr>
                <w:sz w:val="20"/>
                <w:szCs w:val="20"/>
              </w:rPr>
            </w:pPr>
            <w:r w:rsidRPr="00FF58C9">
              <w:rPr>
                <w:sz w:val="20"/>
                <w:szCs w:val="20"/>
              </w:rPr>
              <w:lastRenderedPageBreak/>
              <w:t>100</w:t>
            </w:r>
          </w:p>
        </w:tc>
        <w:tc>
          <w:tcPr>
            <w:tcW w:w="708" w:type="dxa"/>
          </w:tcPr>
          <w:p w:rsidR="007C611B" w:rsidRPr="00FF58C9" w:rsidRDefault="007C611B" w:rsidP="00FF58C9">
            <w:pPr>
              <w:pStyle w:val="aff5"/>
              <w:jc w:val="both"/>
              <w:rPr>
                <w:sz w:val="20"/>
                <w:szCs w:val="20"/>
              </w:rPr>
            </w:pPr>
            <w:r w:rsidRPr="00FF58C9">
              <w:rPr>
                <w:sz w:val="20"/>
                <w:szCs w:val="20"/>
              </w:rPr>
              <w:t>100</w:t>
            </w:r>
          </w:p>
        </w:tc>
        <w:tc>
          <w:tcPr>
            <w:tcW w:w="567" w:type="dxa"/>
          </w:tcPr>
          <w:p w:rsidR="007C611B" w:rsidRPr="00FF58C9" w:rsidRDefault="007C611B" w:rsidP="00FF58C9">
            <w:pPr>
              <w:pStyle w:val="aff5"/>
              <w:jc w:val="both"/>
              <w:rPr>
                <w:sz w:val="20"/>
                <w:szCs w:val="20"/>
              </w:rPr>
            </w:pPr>
            <w:r w:rsidRPr="00FF58C9">
              <w:rPr>
                <w:sz w:val="20"/>
                <w:szCs w:val="20"/>
              </w:rPr>
              <w:t>100</w:t>
            </w:r>
          </w:p>
        </w:tc>
        <w:tc>
          <w:tcPr>
            <w:tcW w:w="709" w:type="dxa"/>
          </w:tcPr>
          <w:p w:rsidR="007C611B" w:rsidRPr="00FF58C9" w:rsidRDefault="007C611B" w:rsidP="00FF58C9">
            <w:pPr>
              <w:pStyle w:val="aff5"/>
              <w:jc w:val="both"/>
              <w:rPr>
                <w:sz w:val="20"/>
                <w:szCs w:val="20"/>
              </w:rPr>
            </w:pPr>
            <w:r w:rsidRPr="00FF58C9">
              <w:rPr>
                <w:sz w:val="20"/>
                <w:szCs w:val="20"/>
              </w:rPr>
              <w:t>100</w:t>
            </w:r>
          </w:p>
        </w:tc>
        <w:tc>
          <w:tcPr>
            <w:tcW w:w="709" w:type="dxa"/>
          </w:tcPr>
          <w:p w:rsidR="007C611B" w:rsidRPr="00FF58C9" w:rsidRDefault="007C611B" w:rsidP="00FF58C9">
            <w:pPr>
              <w:pStyle w:val="aff5"/>
              <w:jc w:val="both"/>
              <w:rPr>
                <w:sz w:val="20"/>
                <w:szCs w:val="20"/>
              </w:rPr>
            </w:pPr>
            <w:r w:rsidRPr="00FF58C9">
              <w:rPr>
                <w:sz w:val="20"/>
                <w:szCs w:val="20"/>
              </w:rPr>
              <w:t>100</w:t>
            </w:r>
          </w:p>
        </w:tc>
        <w:tc>
          <w:tcPr>
            <w:tcW w:w="713" w:type="dxa"/>
          </w:tcPr>
          <w:p w:rsidR="007C611B" w:rsidRPr="00FF58C9" w:rsidRDefault="007C611B" w:rsidP="00FF58C9">
            <w:pPr>
              <w:pStyle w:val="aff5"/>
              <w:jc w:val="both"/>
              <w:rPr>
                <w:sz w:val="20"/>
                <w:szCs w:val="20"/>
              </w:rPr>
            </w:pPr>
            <w:r w:rsidRPr="00FF58C9">
              <w:rPr>
                <w:sz w:val="20"/>
                <w:szCs w:val="20"/>
              </w:rPr>
              <w:t>100</w:t>
            </w:r>
          </w:p>
        </w:tc>
        <w:tc>
          <w:tcPr>
            <w:tcW w:w="704" w:type="dxa"/>
          </w:tcPr>
          <w:p w:rsidR="007C611B" w:rsidRPr="00FF58C9" w:rsidRDefault="007C611B" w:rsidP="00FF58C9">
            <w:pPr>
              <w:pStyle w:val="aff5"/>
              <w:jc w:val="both"/>
              <w:rPr>
                <w:sz w:val="20"/>
                <w:szCs w:val="20"/>
              </w:rPr>
            </w:pPr>
            <w:r w:rsidRPr="00FF58C9">
              <w:rPr>
                <w:sz w:val="20"/>
                <w:szCs w:val="20"/>
              </w:rPr>
              <w:t>100</w:t>
            </w:r>
          </w:p>
        </w:tc>
        <w:tc>
          <w:tcPr>
            <w:tcW w:w="645"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615"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585" w:type="dxa"/>
            <w:gridSpan w:val="2"/>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50"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81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r>
      <w:tr w:rsidR="007C611B" w:rsidRPr="00FF58C9" w:rsidTr="008B7990">
        <w:trPr>
          <w:trHeight w:val="225"/>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b/>
                <w:bCs/>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rsidR="007C611B" w:rsidRPr="00FF58C9" w:rsidRDefault="007C611B" w:rsidP="00FF58C9">
            <w:pPr>
              <w:pStyle w:val="aff5"/>
              <w:jc w:val="both"/>
              <w:rPr>
                <w:sz w:val="20"/>
                <w:szCs w:val="20"/>
              </w:rPr>
            </w:pPr>
            <w:r w:rsidRPr="00FF58C9">
              <w:rPr>
                <w:sz w:val="20"/>
                <w:szCs w:val="20"/>
              </w:rPr>
              <w:t>85</w:t>
            </w:r>
          </w:p>
        </w:tc>
        <w:tc>
          <w:tcPr>
            <w:tcW w:w="708" w:type="dxa"/>
          </w:tcPr>
          <w:p w:rsidR="007C611B" w:rsidRPr="00FF58C9" w:rsidRDefault="007C611B" w:rsidP="00FF58C9">
            <w:pPr>
              <w:pStyle w:val="aff5"/>
              <w:jc w:val="both"/>
              <w:rPr>
                <w:sz w:val="20"/>
                <w:szCs w:val="20"/>
              </w:rPr>
            </w:pPr>
            <w:r w:rsidRPr="00FF58C9">
              <w:rPr>
                <w:sz w:val="20"/>
                <w:szCs w:val="20"/>
              </w:rPr>
              <w:t>85</w:t>
            </w:r>
          </w:p>
        </w:tc>
        <w:tc>
          <w:tcPr>
            <w:tcW w:w="567" w:type="dxa"/>
          </w:tcPr>
          <w:p w:rsidR="007C611B" w:rsidRPr="00FF58C9" w:rsidRDefault="007C611B" w:rsidP="00FF58C9">
            <w:pPr>
              <w:pStyle w:val="aff5"/>
              <w:jc w:val="both"/>
              <w:rPr>
                <w:sz w:val="20"/>
                <w:szCs w:val="20"/>
              </w:rPr>
            </w:pPr>
            <w:r w:rsidRPr="00FF58C9">
              <w:rPr>
                <w:sz w:val="20"/>
                <w:szCs w:val="20"/>
              </w:rPr>
              <w:t>87</w:t>
            </w:r>
          </w:p>
        </w:tc>
        <w:tc>
          <w:tcPr>
            <w:tcW w:w="709" w:type="dxa"/>
          </w:tcPr>
          <w:p w:rsidR="007C611B" w:rsidRPr="00FF58C9" w:rsidRDefault="007C611B" w:rsidP="00FF58C9">
            <w:pPr>
              <w:pStyle w:val="aff5"/>
              <w:jc w:val="both"/>
              <w:rPr>
                <w:sz w:val="20"/>
                <w:szCs w:val="20"/>
              </w:rPr>
            </w:pPr>
            <w:r w:rsidRPr="00FF58C9">
              <w:rPr>
                <w:sz w:val="20"/>
                <w:szCs w:val="20"/>
              </w:rPr>
              <w:t>87</w:t>
            </w:r>
          </w:p>
        </w:tc>
        <w:tc>
          <w:tcPr>
            <w:tcW w:w="709" w:type="dxa"/>
          </w:tcPr>
          <w:p w:rsidR="007C611B" w:rsidRPr="00FF58C9" w:rsidRDefault="007C611B" w:rsidP="00FF58C9">
            <w:pPr>
              <w:pStyle w:val="aff5"/>
              <w:jc w:val="both"/>
              <w:rPr>
                <w:sz w:val="20"/>
                <w:szCs w:val="20"/>
              </w:rPr>
            </w:pPr>
            <w:r w:rsidRPr="00FF58C9">
              <w:rPr>
                <w:sz w:val="20"/>
                <w:szCs w:val="20"/>
              </w:rPr>
              <w:t>90</w:t>
            </w:r>
          </w:p>
        </w:tc>
        <w:tc>
          <w:tcPr>
            <w:tcW w:w="713" w:type="dxa"/>
          </w:tcPr>
          <w:p w:rsidR="007C611B" w:rsidRPr="00FF58C9" w:rsidRDefault="007C611B" w:rsidP="00FF58C9">
            <w:pPr>
              <w:pStyle w:val="aff5"/>
              <w:jc w:val="both"/>
              <w:rPr>
                <w:sz w:val="20"/>
                <w:szCs w:val="20"/>
              </w:rPr>
            </w:pPr>
            <w:r w:rsidRPr="00FF58C9">
              <w:rPr>
                <w:sz w:val="20"/>
                <w:szCs w:val="20"/>
              </w:rPr>
              <w:t>90</w:t>
            </w:r>
          </w:p>
        </w:tc>
        <w:tc>
          <w:tcPr>
            <w:tcW w:w="704" w:type="dxa"/>
          </w:tcPr>
          <w:p w:rsidR="007C611B" w:rsidRPr="00FF58C9" w:rsidRDefault="007C611B" w:rsidP="00FF58C9">
            <w:pPr>
              <w:pStyle w:val="aff5"/>
              <w:jc w:val="both"/>
              <w:rPr>
                <w:sz w:val="20"/>
                <w:szCs w:val="20"/>
              </w:rPr>
            </w:pPr>
            <w:r w:rsidRPr="00FF58C9">
              <w:rPr>
                <w:sz w:val="20"/>
                <w:szCs w:val="20"/>
              </w:rPr>
              <w:t>95</w:t>
            </w:r>
          </w:p>
        </w:tc>
        <w:tc>
          <w:tcPr>
            <w:tcW w:w="630" w:type="dxa"/>
            <w:gridSpan w:val="2"/>
          </w:tcPr>
          <w:p w:rsidR="007C611B" w:rsidRPr="00FF58C9" w:rsidRDefault="007C611B" w:rsidP="00FF58C9">
            <w:pPr>
              <w:pStyle w:val="aff5"/>
              <w:jc w:val="both"/>
              <w:rPr>
                <w:sz w:val="20"/>
                <w:szCs w:val="20"/>
              </w:rPr>
            </w:pPr>
            <w:r w:rsidRPr="00FF58C9">
              <w:rPr>
                <w:sz w:val="20"/>
                <w:szCs w:val="20"/>
              </w:rPr>
              <w:t>100</w:t>
            </w:r>
          </w:p>
        </w:tc>
        <w:tc>
          <w:tcPr>
            <w:tcW w:w="630" w:type="dxa"/>
            <w:gridSpan w:val="6"/>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570"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65" w:type="dxa"/>
            <w:gridSpan w:val="6"/>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81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111,8</w:t>
            </w:r>
          </w:p>
        </w:tc>
      </w:tr>
      <w:tr w:rsidR="007C611B" w:rsidRPr="00FF58C9" w:rsidTr="008B7990">
        <w:trPr>
          <w:trHeight w:val="2288"/>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09" w:type="dxa"/>
          </w:tcPr>
          <w:p w:rsidR="007C611B" w:rsidRPr="00FF58C9" w:rsidRDefault="007C611B" w:rsidP="00FF58C9">
            <w:pPr>
              <w:pStyle w:val="aff5"/>
              <w:jc w:val="both"/>
              <w:rPr>
                <w:sz w:val="20"/>
                <w:szCs w:val="20"/>
              </w:rPr>
            </w:pPr>
            <w:r w:rsidRPr="00FF58C9">
              <w:rPr>
                <w:sz w:val="20"/>
                <w:szCs w:val="20"/>
              </w:rPr>
              <w:t>60</w:t>
            </w:r>
          </w:p>
        </w:tc>
        <w:tc>
          <w:tcPr>
            <w:tcW w:w="708" w:type="dxa"/>
          </w:tcPr>
          <w:p w:rsidR="007C611B" w:rsidRPr="00FF58C9" w:rsidRDefault="007C611B" w:rsidP="00FF58C9">
            <w:pPr>
              <w:pStyle w:val="aff5"/>
              <w:jc w:val="both"/>
              <w:rPr>
                <w:sz w:val="20"/>
                <w:szCs w:val="20"/>
              </w:rPr>
            </w:pPr>
            <w:r w:rsidRPr="00FF58C9">
              <w:rPr>
                <w:sz w:val="20"/>
                <w:szCs w:val="20"/>
              </w:rPr>
              <w:t>63</w:t>
            </w:r>
          </w:p>
        </w:tc>
        <w:tc>
          <w:tcPr>
            <w:tcW w:w="567" w:type="dxa"/>
          </w:tcPr>
          <w:p w:rsidR="007C611B" w:rsidRPr="00FF58C9" w:rsidRDefault="007C611B" w:rsidP="00FF58C9">
            <w:pPr>
              <w:pStyle w:val="aff5"/>
              <w:jc w:val="both"/>
              <w:rPr>
                <w:sz w:val="20"/>
                <w:szCs w:val="20"/>
              </w:rPr>
            </w:pPr>
            <w:r w:rsidRPr="00FF58C9">
              <w:rPr>
                <w:sz w:val="20"/>
                <w:szCs w:val="20"/>
              </w:rPr>
              <w:t>65</w:t>
            </w:r>
          </w:p>
        </w:tc>
        <w:tc>
          <w:tcPr>
            <w:tcW w:w="709" w:type="dxa"/>
          </w:tcPr>
          <w:p w:rsidR="007C611B" w:rsidRPr="00FF58C9" w:rsidRDefault="007C611B" w:rsidP="00FF58C9">
            <w:pPr>
              <w:pStyle w:val="aff5"/>
              <w:jc w:val="both"/>
              <w:rPr>
                <w:sz w:val="20"/>
                <w:szCs w:val="20"/>
              </w:rPr>
            </w:pPr>
            <w:r w:rsidRPr="00FF58C9">
              <w:rPr>
                <w:sz w:val="20"/>
                <w:szCs w:val="20"/>
              </w:rPr>
              <w:t>65,2</w:t>
            </w:r>
          </w:p>
        </w:tc>
        <w:tc>
          <w:tcPr>
            <w:tcW w:w="709" w:type="dxa"/>
          </w:tcPr>
          <w:p w:rsidR="007C611B" w:rsidRPr="00FF58C9" w:rsidRDefault="007C611B" w:rsidP="00FF58C9">
            <w:pPr>
              <w:pStyle w:val="aff5"/>
              <w:jc w:val="both"/>
              <w:rPr>
                <w:sz w:val="20"/>
                <w:szCs w:val="20"/>
              </w:rPr>
            </w:pPr>
            <w:r w:rsidRPr="00FF58C9">
              <w:rPr>
                <w:sz w:val="20"/>
                <w:szCs w:val="20"/>
              </w:rPr>
              <w:t>65,2</w:t>
            </w:r>
          </w:p>
        </w:tc>
        <w:tc>
          <w:tcPr>
            <w:tcW w:w="713" w:type="dxa"/>
          </w:tcPr>
          <w:p w:rsidR="007C611B" w:rsidRPr="00FF58C9" w:rsidRDefault="007C611B" w:rsidP="00FF58C9">
            <w:pPr>
              <w:pStyle w:val="aff5"/>
              <w:jc w:val="both"/>
              <w:rPr>
                <w:sz w:val="20"/>
                <w:szCs w:val="20"/>
              </w:rPr>
            </w:pPr>
            <w:r w:rsidRPr="00FF58C9">
              <w:rPr>
                <w:sz w:val="20"/>
                <w:szCs w:val="20"/>
              </w:rPr>
              <w:t>65,3</w:t>
            </w:r>
          </w:p>
        </w:tc>
        <w:tc>
          <w:tcPr>
            <w:tcW w:w="704" w:type="dxa"/>
          </w:tcPr>
          <w:p w:rsidR="007C611B" w:rsidRPr="00FF58C9" w:rsidRDefault="007C611B" w:rsidP="00FF58C9">
            <w:pPr>
              <w:pStyle w:val="aff5"/>
              <w:jc w:val="both"/>
              <w:rPr>
                <w:sz w:val="20"/>
                <w:szCs w:val="20"/>
              </w:rPr>
            </w:pPr>
            <w:r w:rsidRPr="00FF58C9">
              <w:rPr>
                <w:sz w:val="20"/>
                <w:szCs w:val="20"/>
              </w:rPr>
              <w:t>65,5</w:t>
            </w:r>
          </w:p>
        </w:tc>
        <w:tc>
          <w:tcPr>
            <w:tcW w:w="571" w:type="dxa"/>
          </w:tcPr>
          <w:p w:rsidR="007C611B" w:rsidRPr="00FF58C9" w:rsidRDefault="007C611B" w:rsidP="00FF58C9">
            <w:pPr>
              <w:pStyle w:val="aff5"/>
              <w:jc w:val="both"/>
              <w:rPr>
                <w:sz w:val="20"/>
                <w:szCs w:val="20"/>
              </w:rPr>
            </w:pPr>
            <w:r w:rsidRPr="00FF58C9">
              <w:rPr>
                <w:sz w:val="20"/>
                <w:szCs w:val="20"/>
              </w:rPr>
              <w:t>65,5</w:t>
            </w:r>
          </w:p>
        </w:tc>
        <w:tc>
          <w:tcPr>
            <w:tcW w:w="674" w:type="dxa"/>
            <w:gridSpan w:val="5"/>
          </w:tcPr>
          <w:p w:rsidR="007C611B" w:rsidRPr="00FF58C9" w:rsidRDefault="007C611B" w:rsidP="00FF58C9">
            <w:pPr>
              <w:pStyle w:val="aff5"/>
              <w:jc w:val="both"/>
              <w:rPr>
                <w:sz w:val="20"/>
                <w:szCs w:val="20"/>
              </w:rPr>
            </w:pPr>
            <w:r w:rsidRPr="00FF58C9">
              <w:rPr>
                <w:sz w:val="20"/>
                <w:szCs w:val="20"/>
              </w:rPr>
              <w:t>65,5</w:t>
            </w:r>
          </w:p>
        </w:tc>
        <w:tc>
          <w:tcPr>
            <w:tcW w:w="615" w:type="dxa"/>
            <w:gridSpan w:val="5"/>
          </w:tcPr>
          <w:p w:rsidR="007C611B" w:rsidRPr="00FF58C9" w:rsidRDefault="007C611B" w:rsidP="00FF58C9">
            <w:pPr>
              <w:pStyle w:val="aff5"/>
              <w:jc w:val="both"/>
              <w:rPr>
                <w:sz w:val="20"/>
                <w:szCs w:val="20"/>
              </w:rPr>
            </w:pPr>
            <w:r w:rsidRPr="00FF58C9">
              <w:rPr>
                <w:sz w:val="20"/>
                <w:szCs w:val="20"/>
              </w:rPr>
              <w:t>65,5</w:t>
            </w:r>
          </w:p>
        </w:tc>
        <w:tc>
          <w:tcPr>
            <w:tcW w:w="720" w:type="dxa"/>
            <w:gridSpan w:val="3"/>
          </w:tcPr>
          <w:p w:rsidR="007C611B" w:rsidRPr="00FF58C9" w:rsidRDefault="007C611B" w:rsidP="00FF58C9">
            <w:pPr>
              <w:pStyle w:val="aff5"/>
              <w:jc w:val="both"/>
              <w:rPr>
                <w:sz w:val="20"/>
                <w:szCs w:val="20"/>
              </w:rPr>
            </w:pPr>
            <w:r w:rsidRPr="00FF58C9">
              <w:rPr>
                <w:sz w:val="20"/>
                <w:szCs w:val="20"/>
              </w:rPr>
              <w:t>65,5</w:t>
            </w:r>
          </w:p>
        </w:tc>
        <w:tc>
          <w:tcPr>
            <w:tcW w:w="826" w:type="dxa"/>
            <w:gridSpan w:val="2"/>
          </w:tcPr>
          <w:p w:rsidR="007C611B" w:rsidRPr="00FF58C9" w:rsidRDefault="007C611B" w:rsidP="00FF58C9">
            <w:pPr>
              <w:pStyle w:val="aff5"/>
              <w:jc w:val="both"/>
              <w:rPr>
                <w:sz w:val="20"/>
                <w:szCs w:val="20"/>
              </w:rPr>
            </w:pPr>
            <w:r w:rsidRPr="00FF58C9">
              <w:rPr>
                <w:sz w:val="20"/>
                <w:szCs w:val="20"/>
              </w:rPr>
              <w:t>65,5</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109,2</w:t>
            </w:r>
          </w:p>
        </w:tc>
      </w:tr>
      <w:tr w:rsidR="007C611B" w:rsidRPr="00FF58C9" w:rsidTr="008B7990">
        <w:trPr>
          <w:trHeight w:val="1838"/>
          <w:jc w:val="center"/>
        </w:trPr>
        <w:tc>
          <w:tcPr>
            <w:tcW w:w="468" w:type="dxa"/>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tcPr>
          <w:p w:rsidR="007C611B" w:rsidRPr="00FF58C9" w:rsidRDefault="007C611B" w:rsidP="00FF58C9">
            <w:pPr>
              <w:spacing w:after="0" w:line="240" w:lineRule="auto"/>
              <w:jc w:val="both"/>
              <w:rPr>
                <w:rFonts w:ascii="Times New Roman" w:hAnsi="Times New Roman" w:cs="Times New Roman"/>
                <w:sz w:val="20"/>
                <w:szCs w:val="20"/>
              </w:rPr>
            </w:pPr>
          </w:p>
        </w:tc>
        <w:tc>
          <w:tcPr>
            <w:tcW w:w="761" w:type="dxa"/>
          </w:tcPr>
          <w:p w:rsidR="007C611B" w:rsidRPr="00FF58C9" w:rsidRDefault="007C611B" w:rsidP="00FF58C9">
            <w:pPr>
              <w:pStyle w:val="af0"/>
              <w:rPr>
                <w:rFonts w:ascii="Times New Roman" w:hAnsi="Times New Roman" w:cs="Times New Roman"/>
                <w:sz w:val="20"/>
                <w:szCs w:val="20"/>
              </w:rPr>
            </w:pPr>
          </w:p>
        </w:tc>
        <w:tc>
          <w:tcPr>
            <w:tcW w:w="653" w:type="dxa"/>
          </w:tcPr>
          <w:p w:rsidR="007C611B" w:rsidRPr="00FF58C9" w:rsidRDefault="007C611B" w:rsidP="00FF58C9">
            <w:pPr>
              <w:pStyle w:val="af0"/>
              <w:rPr>
                <w:rFonts w:ascii="Times New Roman" w:hAnsi="Times New Roman" w:cs="Times New Roman"/>
                <w:sz w:val="20"/>
                <w:szCs w:val="20"/>
              </w:rPr>
            </w:pPr>
          </w:p>
        </w:tc>
        <w:tc>
          <w:tcPr>
            <w:tcW w:w="1417" w:type="dxa"/>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70</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72</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72</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73</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73</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74</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75</w:t>
            </w:r>
          </w:p>
        </w:tc>
        <w:tc>
          <w:tcPr>
            <w:tcW w:w="571" w:type="dxa"/>
          </w:tcPr>
          <w:p w:rsidR="007C611B" w:rsidRPr="00FF58C9" w:rsidRDefault="007C611B" w:rsidP="00FF58C9">
            <w:pPr>
              <w:pStyle w:val="aff5"/>
              <w:jc w:val="both"/>
              <w:rPr>
                <w:sz w:val="20"/>
                <w:szCs w:val="20"/>
              </w:rPr>
            </w:pPr>
            <w:r w:rsidRPr="00FF58C9">
              <w:rPr>
                <w:sz w:val="20"/>
                <w:szCs w:val="20"/>
              </w:rPr>
              <w:t>80</w:t>
            </w:r>
          </w:p>
        </w:tc>
        <w:tc>
          <w:tcPr>
            <w:tcW w:w="674"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80</w:t>
            </w:r>
          </w:p>
        </w:tc>
        <w:tc>
          <w:tcPr>
            <w:tcW w:w="615"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80</w:t>
            </w:r>
          </w:p>
        </w:tc>
        <w:tc>
          <w:tcPr>
            <w:tcW w:w="720"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80</w:t>
            </w:r>
          </w:p>
        </w:tc>
        <w:tc>
          <w:tcPr>
            <w:tcW w:w="826" w:type="dxa"/>
            <w:gridSpan w:val="2"/>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80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107,1</w:t>
            </w:r>
          </w:p>
        </w:tc>
      </w:tr>
      <w:tr w:rsidR="007C611B" w:rsidRPr="00FF58C9" w:rsidTr="008B7990">
        <w:trPr>
          <w:jc w:val="center"/>
        </w:trPr>
        <w:tc>
          <w:tcPr>
            <w:tcW w:w="468" w:type="dxa"/>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tcPr>
          <w:p w:rsidR="007C611B" w:rsidRPr="00FF58C9" w:rsidRDefault="007C611B" w:rsidP="00FF58C9">
            <w:pPr>
              <w:spacing w:after="0" w:line="240" w:lineRule="auto"/>
              <w:jc w:val="both"/>
              <w:rPr>
                <w:rFonts w:ascii="Times New Roman" w:hAnsi="Times New Roman" w:cs="Times New Roman"/>
                <w:sz w:val="20"/>
                <w:szCs w:val="20"/>
              </w:rPr>
            </w:pPr>
          </w:p>
        </w:tc>
        <w:tc>
          <w:tcPr>
            <w:tcW w:w="761" w:type="dxa"/>
          </w:tcPr>
          <w:p w:rsidR="007C611B" w:rsidRPr="00FF58C9" w:rsidRDefault="007C611B" w:rsidP="00FF58C9">
            <w:pPr>
              <w:pStyle w:val="af0"/>
              <w:rPr>
                <w:rFonts w:ascii="Times New Roman" w:hAnsi="Times New Roman" w:cs="Times New Roman"/>
                <w:sz w:val="20"/>
                <w:szCs w:val="20"/>
              </w:rPr>
            </w:pPr>
          </w:p>
        </w:tc>
        <w:tc>
          <w:tcPr>
            <w:tcW w:w="653" w:type="dxa"/>
          </w:tcPr>
          <w:p w:rsidR="007C611B" w:rsidRPr="00FF58C9" w:rsidRDefault="007C611B" w:rsidP="00FF58C9">
            <w:pPr>
              <w:pStyle w:val="af0"/>
              <w:rPr>
                <w:rFonts w:ascii="Times New Roman" w:hAnsi="Times New Roman" w:cs="Times New Roman"/>
                <w:sz w:val="20"/>
                <w:szCs w:val="20"/>
              </w:rPr>
            </w:pPr>
          </w:p>
        </w:tc>
        <w:tc>
          <w:tcPr>
            <w:tcW w:w="1417" w:type="dxa"/>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rsidR="007C611B" w:rsidRPr="00FF58C9" w:rsidRDefault="007C611B" w:rsidP="00FF58C9">
            <w:pPr>
              <w:pStyle w:val="aff5"/>
              <w:jc w:val="both"/>
              <w:rPr>
                <w:sz w:val="20"/>
                <w:szCs w:val="20"/>
              </w:rPr>
            </w:pPr>
            <w:r w:rsidRPr="00FF58C9">
              <w:rPr>
                <w:sz w:val="20"/>
                <w:szCs w:val="20"/>
              </w:rPr>
              <w:t>18,9</w:t>
            </w:r>
          </w:p>
        </w:tc>
        <w:tc>
          <w:tcPr>
            <w:tcW w:w="708" w:type="dxa"/>
          </w:tcPr>
          <w:p w:rsidR="007C611B" w:rsidRPr="00FF58C9" w:rsidRDefault="007C611B" w:rsidP="00FF58C9">
            <w:pPr>
              <w:pStyle w:val="aff5"/>
              <w:jc w:val="both"/>
              <w:rPr>
                <w:sz w:val="20"/>
                <w:szCs w:val="20"/>
              </w:rPr>
            </w:pPr>
            <w:r w:rsidRPr="00FF58C9">
              <w:rPr>
                <w:sz w:val="20"/>
                <w:szCs w:val="20"/>
              </w:rPr>
              <w:t>18,9</w:t>
            </w:r>
          </w:p>
        </w:tc>
        <w:tc>
          <w:tcPr>
            <w:tcW w:w="567" w:type="dxa"/>
          </w:tcPr>
          <w:p w:rsidR="007C611B" w:rsidRPr="00FF58C9" w:rsidRDefault="007C611B" w:rsidP="00FF58C9">
            <w:pPr>
              <w:pStyle w:val="aff5"/>
              <w:jc w:val="both"/>
              <w:rPr>
                <w:sz w:val="20"/>
                <w:szCs w:val="20"/>
              </w:rPr>
            </w:pPr>
            <w:r w:rsidRPr="00FF58C9">
              <w:rPr>
                <w:sz w:val="20"/>
                <w:szCs w:val="20"/>
              </w:rPr>
              <w:t>18</w:t>
            </w:r>
          </w:p>
        </w:tc>
        <w:tc>
          <w:tcPr>
            <w:tcW w:w="709" w:type="dxa"/>
          </w:tcPr>
          <w:p w:rsidR="007C611B" w:rsidRPr="00FF58C9" w:rsidRDefault="007C611B" w:rsidP="00FF58C9">
            <w:pPr>
              <w:pStyle w:val="aff5"/>
              <w:jc w:val="both"/>
              <w:rPr>
                <w:sz w:val="20"/>
                <w:szCs w:val="20"/>
              </w:rPr>
            </w:pPr>
            <w:r w:rsidRPr="00FF58C9">
              <w:rPr>
                <w:sz w:val="20"/>
                <w:szCs w:val="20"/>
              </w:rPr>
              <w:t>16</w:t>
            </w:r>
          </w:p>
        </w:tc>
        <w:tc>
          <w:tcPr>
            <w:tcW w:w="709" w:type="dxa"/>
          </w:tcPr>
          <w:p w:rsidR="007C611B" w:rsidRPr="00FF58C9" w:rsidRDefault="007C611B" w:rsidP="00FF58C9">
            <w:pPr>
              <w:pStyle w:val="aff5"/>
              <w:jc w:val="both"/>
              <w:rPr>
                <w:sz w:val="20"/>
                <w:szCs w:val="20"/>
              </w:rPr>
            </w:pPr>
            <w:r w:rsidRPr="00FF58C9">
              <w:rPr>
                <w:sz w:val="20"/>
                <w:szCs w:val="20"/>
              </w:rPr>
              <w:t>16</w:t>
            </w:r>
          </w:p>
        </w:tc>
        <w:tc>
          <w:tcPr>
            <w:tcW w:w="713" w:type="dxa"/>
          </w:tcPr>
          <w:p w:rsidR="007C611B" w:rsidRPr="00FF58C9" w:rsidRDefault="007C611B" w:rsidP="00FF58C9">
            <w:pPr>
              <w:pStyle w:val="aff5"/>
              <w:jc w:val="both"/>
              <w:rPr>
                <w:sz w:val="20"/>
                <w:szCs w:val="20"/>
              </w:rPr>
            </w:pPr>
            <w:r w:rsidRPr="00FF58C9">
              <w:rPr>
                <w:sz w:val="20"/>
                <w:szCs w:val="20"/>
              </w:rPr>
              <w:t>15</w:t>
            </w:r>
          </w:p>
        </w:tc>
        <w:tc>
          <w:tcPr>
            <w:tcW w:w="704" w:type="dxa"/>
          </w:tcPr>
          <w:p w:rsidR="007C611B" w:rsidRPr="00FF58C9" w:rsidRDefault="007C611B" w:rsidP="00FF58C9">
            <w:pPr>
              <w:pStyle w:val="aff5"/>
              <w:jc w:val="both"/>
              <w:rPr>
                <w:sz w:val="20"/>
                <w:szCs w:val="20"/>
              </w:rPr>
            </w:pPr>
            <w:r w:rsidRPr="00FF58C9">
              <w:rPr>
                <w:sz w:val="20"/>
                <w:szCs w:val="20"/>
              </w:rPr>
              <w:t>10</w:t>
            </w:r>
          </w:p>
        </w:tc>
        <w:tc>
          <w:tcPr>
            <w:tcW w:w="571" w:type="dxa"/>
          </w:tcPr>
          <w:p w:rsidR="007C611B" w:rsidRPr="00FF58C9" w:rsidRDefault="007C611B" w:rsidP="00FF58C9">
            <w:pPr>
              <w:pStyle w:val="aff5"/>
              <w:jc w:val="both"/>
              <w:rPr>
                <w:sz w:val="20"/>
                <w:szCs w:val="20"/>
              </w:rPr>
            </w:pPr>
            <w:r w:rsidRPr="00FF58C9">
              <w:rPr>
                <w:sz w:val="20"/>
                <w:szCs w:val="20"/>
              </w:rPr>
              <w:t>10</w:t>
            </w:r>
          </w:p>
        </w:tc>
        <w:tc>
          <w:tcPr>
            <w:tcW w:w="674" w:type="dxa"/>
            <w:gridSpan w:val="5"/>
          </w:tcPr>
          <w:p w:rsidR="007C611B" w:rsidRPr="00FF58C9" w:rsidRDefault="007C611B" w:rsidP="00FF58C9">
            <w:pPr>
              <w:pStyle w:val="aff5"/>
              <w:jc w:val="both"/>
              <w:rPr>
                <w:sz w:val="20"/>
                <w:szCs w:val="20"/>
              </w:rPr>
            </w:pPr>
            <w:r w:rsidRPr="00FF58C9">
              <w:rPr>
                <w:sz w:val="20"/>
                <w:szCs w:val="20"/>
              </w:rPr>
              <w:t>10</w:t>
            </w:r>
          </w:p>
        </w:tc>
        <w:tc>
          <w:tcPr>
            <w:tcW w:w="615" w:type="dxa"/>
            <w:gridSpan w:val="5"/>
          </w:tcPr>
          <w:p w:rsidR="007C611B" w:rsidRPr="00FF58C9" w:rsidRDefault="007C611B" w:rsidP="00FF58C9">
            <w:pPr>
              <w:pStyle w:val="aff5"/>
              <w:jc w:val="both"/>
              <w:rPr>
                <w:sz w:val="20"/>
                <w:szCs w:val="20"/>
              </w:rPr>
            </w:pPr>
            <w:r w:rsidRPr="00FF58C9">
              <w:rPr>
                <w:sz w:val="20"/>
                <w:szCs w:val="20"/>
              </w:rPr>
              <w:t>10</w:t>
            </w:r>
          </w:p>
        </w:tc>
        <w:tc>
          <w:tcPr>
            <w:tcW w:w="720" w:type="dxa"/>
            <w:gridSpan w:val="3"/>
          </w:tcPr>
          <w:p w:rsidR="007C611B" w:rsidRPr="00FF58C9" w:rsidRDefault="007C611B" w:rsidP="00FF58C9">
            <w:pPr>
              <w:pStyle w:val="aff5"/>
              <w:jc w:val="both"/>
              <w:rPr>
                <w:sz w:val="20"/>
                <w:szCs w:val="20"/>
              </w:rPr>
            </w:pPr>
            <w:r w:rsidRPr="00FF58C9">
              <w:rPr>
                <w:sz w:val="20"/>
                <w:szCs w:val="20"/>
              </w:rPr>
              <w:t>10</w:t>
            </w:r>
          </w:p>
        </w:tc>
        <w:tc>
          <w:tcPr>
            <w:tcW w:w="826" w:type="dxa"/>
            <w:gridSpan w:val="2"/>
          </w:tcPr>
          <w:p w:rsidR="007C611B" w:rsidRPr="00FF58C9" w:rsidRDefault="007C611B" w:rsidP="00FF58C9">
            <w:pPr>
              <w:pStyle w:val="aff5"/>
              <w:jc w:val="both"/>
              <w:rPr>
                <w:sz w:val="20"/>
                <w:szCs w:val="20"/>
              </w:rPr>
            </w:pPr>
            <w:r w:rsidRPr="00FF58C9">
              <w:rPr>
                <w:sz w:val="20"/>
                <w:szCs w:val="20"/>
              </w:rPr>
              <w:t>10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52,9</w:t>
            </w:r>
          </w:p>
        </w:tc>
      </w:tr>
      <w:tr w:rsidR="007C611B" w:rsidRPr="00FF58C9" w:rsidTr="008B7990">
        <w:trPr>
          <w:jc w:val="center"/>
        </w:trPr>
        <w:tc>
          <w:tcPr>
            <w:tcW w:w="468" w:type="dxa"/>
            <w:vMerge w:val="restar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1647" w:type="dxa"/>
            <w:vMerge w:val="restart"/>
          </w:tcPr>
          <w:p w:rsidR="007C611B" w:rsidRPr="00FF58C9" w:rsidRDefault="007C611B" w:rsidP="00FF58C9">
            <w:pPr>
              <w:spacing w:after="0" w:line="240" w:lineRule="auto"/>
              <w:jc w:val="both"/>
              <w:rPr>
                <w:rFonts w:ascii="Times New Roman" w:hAnsi="Times New Roman" w:cs="Times New Roman"/>
                <w:b/>
                <w:bCs/>
                <w:sz w:val="20"/>
                <w:szCs w:val="20"/>
              </w:rPr>
            </w:pPr>
            <w:r w:rsidRPr="00FF58C9">
              <w:rPr>
                <w:rFonts w:ascii="Times New Roman" w:hAnsi="Times New Roman" w:cs="Times New Roman"/>
                <w:b/>
                <w:bCs/>
                <w:sz w:val="20"/>
                <w:szCs w:val="20"/>
              </w:rPr>
              <w:t>Подпрограмма 2. «Развитие системы защиты прав детей»</w:t>
            </w:r>
          </w:p>
        </w:tc>
        <w:tc>
          <w:tcPr>
            <w:tcW w:w="761" w:type="dxa"/>
            <w:vMerge w:val="restart"/>
          </w:tcPr>
          <w:p w:rsidR="007C611B" w:rsidRPr="00FF58C9" w:rsidRDefault="007C611B" w:rsidP="00FF58C9">
            <w:pPr>
              <w:pStyle w:val="af0"/>
              <w:rPr>
                <w:rFonts w:ascii="Times New Roman" w:hAnsi="Times New Roman" w:cs="Times New Roman"/>
                <w:sz w:val="20"/>
                <w:szCs w:val="20"/>
              </w:rPr>
            </w:pPr>
          </w:p>
        </w:tc>
        <w:tc>
          <w:tcPr>
            <w:tcW w:w="653" w:type="dxa"/>
            <w:vMerge w:val="restart"/>
          </w:tcPr>
          <w:p w:rsidR="007C611B" w:rsidRPr="00FF58C9" w:rsidRDefault="007C611B" w:rsidP="00FF58C9">
            <w:pPr>
              <w:pStyle w:val="af0"/>
              <w:rPr>
                <w:rFonts w:ascii="Times New Roman" w:hAnsi="Times New Roman" w:cs="Times New Roman"/>
                <w:sz w:val="20"/>
                <w:szCs w:val="20"/>
              </w:rPr>
            </w:pPr>
          </w:p>
        </w:tc>
        <w:tc>
          <w:tcPr>
            <w:tcW w:w="1417"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w:t>
            </w: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 xml:space="preserve">Доля детей, охваченных мероприятиями по отдыху и оздоровлению, от </w:t>
            </w:r>
            <w:r w:rsidRPr="00FF58C9">
              <w:rPr>
                <w:rFonts w:ascii="Times New Roman" w:hAnsi="Times New Roman" w:cs="Times New Roman"/>
                <w:bCs/>
                <w:sz w:val="20"/>
                <w:szCs w:val="20"/>
              </w:rPr>
              <w:t xml:space="preserve">общего количества </w:t>
            </w:r>
            <w:r w:rsidRPr="00FF58C9">
              <w:rPr>
                <w:rFonts w:ascii="Times New Roman" w:hAnsi="Times New Roman" w:cs="Times New Roman"/>
                <w:bCs/>
                <w:sz w:val="20"/>
                <w:szCs w:val="20"/>
              </w:rPr>
              <w:lastRenderedPageBreak/>
              <w:t>детей школьного возраста, %</w:t>
            </w:r>
          </w:p>
        </w:tc>
        <w:tc>
          <w:tcPr>
            <w:tcW w:w="709" w:type="dxa"/>
          </w:tcPr>
          <w:p w:rsidR="007C611B" w:rsidRPr="00FF58C9" w:rsidRDefault="007C611B" w:rsidP="00FF58C9">
            <w:pPr>
              <w:pStyle w:val="aff5"/>
              <w:jc w:val="both"/>
              <w:rPr>
                <w:sz w:val="20"/>
                <w:szCs w:val="20"/>
              </w:rPr>
            </w:pPr>
            <w:r w:rsidRPr="00FF58C9">
              <w:rPr>
                <w:sz w:val="20"/>
                <w:szCs w:val="20"/>
              </w:rPr>
              <w:lastRenderedPageBreak/>
              <w:t>80</w:t>
            </w:r>
          </w:p>
        </w:tc>
        <w:tc>
          <w:tcPr>
            <w:tcW w:w="708" w:type="dxa"/>
          </w:tcPr>
          <w:p w:rsidR="007C611B" w:rsidRPr="00FF58C9" w:rsidRDefault="007C611B" w:rsidP="00FF58C9">
            <w:pPr>
              <w:pStyle w:val="aff5"/>
              <w:jc w:val="both"/>
              <w:rPr>
                <w:sz w:val="20"/>
                <w:szCs w:val="20"/>
              </w:rPr>
            </w:pPr>
            <w:r w:rsidRPr="00FF58C9">
              <w:rPr>
                <w:sz w:val="20"/>
                <w:szCs w:val="20"/>
              </w:rPr>
              <w:t>80</w:t>
            </w:r>
          </w:p>
        </w:tc>
        <w:tc>
          <w:tcPr>
            <w:tcW w:w="567" w:type="dxa"/>
          </w:tcPr>
          <w:p w:rsidR="007C611B" w:rsidRPr="00FF58C9" w:rsidRDefault="007C611B" w:rsidP="00FF58C9">
            <w:pPr>
              <w:pStyle w:val="aff5"/>
              <w:jc w:val="both"/>
              <w:rPr>
                <w:sz w:val="20"/>
                <w:szCs w:val="20"/>
              </w:rPr>
            </w:pPr>
            <w:r w:rsidRPr="00FF58C9">
              <w:rPr>
                <w:sz w:val="20"/>
                <w:szCs w:val="20"/>
              </w:rPr>
              <w:t>80,1</w:t>
            </w:r>
          </w:p>
        </w:tc>
        <w:tc>
          <w:tcPr>
            <w:tcW w:w="709" w:type="dxa"/>
          </w:tcPr>
          <w:p w:rsidR="007C611B" w:rsidRPr="00FF58C9" w:rsidRDefault="007C611B" w:rsidP="00FF58C9">
            <w:pPr>
              <w:pStyle w:val="aff5"/>
              <w:jc w:val="both"/>
              <w:rPr>
                <w:sz w:val="20"/>
                <w:szCs w:val="20"/>
              </w:rPr>
            </w:pPr>
            <w:r w:rsidRPr="00FF58C9">
              <w:rPr>
                <w:sz w:val="20"/>
                <w:szCs w:val="20"/>
              </w:rPr>
              <w:t>80,1</w:t>
            </w:r>
          </w:p>
        </w:tc>
        <w:tc>
          <w:tcPr>
            <w:tcW w:w="709" w:type="dxa"/>
          </w:tcPr>
          <w:p w:rsidR="007C611B" w:rsidRPr="00FF58C9" w:rsidRDefault="007C611B" w:rsidP="00FF58C9">
            <w:pPr>
              <w:pStyle w:val="aff5"/>
              <w:jc w:val="both"/>
              <w:rPr>
                <w:sz w:val="20"/>
                <w:szCs w:val="20"/>
              </w:rPr>
            </w:pPr>
            <w:r w:rsidRPr="00FF58C9">
              <w:rPr>
                <w:sz w:val="20"/>
                <w:szCs w:val="20"/>
              </w:rPr>
              <w:t>80,2</w:t>
            </w:r>
          </w:p>
        </w:tc>
        <w:tc>
          <w:tcPr>
            <w:tcW w:w="713" w:type="dxa"/>
          </w:tcPr>
          <w:p w:rsidR="007C611B" w:rsidRPr="00FF58C9" w:rsidRDefault="007C611B" w:rsidP="00FF58C9">
            <w:pPr>
              <w:pStyle w:val="aff5"/>
              <w:jc w:val="both"/>
              <w:rPr>
                <w:sz w:val="20"/>
                <w:szCs w:val="20"/>
              </w:rPr>
            </w:pPr>
            <w:r w:rsidRPr="00FF58C9">
              <w:rPr>
                <w:sz w:val="20"/>
                <w:szCs w:val="20"/>
              </w:rPr>
              <w:t>80,5</w:t>
            </w:r>
          </w:p>
        </w:tc>
        <w:tc>
          <w:tcPr>
            <w:tcW w:w="704" w:type="dxa"/>
          </w:tcPr>
          <w:p w:rsidR="007C611B" w:rsidRPr="00FF58C9" w:rsidRDefault="007C611B" w:rsidP="00FF58C9">
            <w:pPr>
              <w:pStyle w:val="aff5"/>
              <w:jc w:val="both"/>
              <w:rPr>
                <w:sz w:val="20"/>
                <w:szCs w:val="20"/>
              </w:rPr>
            </w:pPr>
            <w:r w:rsidRPr="00FF58C9">
              <w:rPr>
                <w:sz w:val="20"/>
                <w:szCs w:val="20"/>
              </w:rPr>
              <w:t>81</w:t>
            </w:r>
          </w:p>
        </w:tc>
        <w:tc>
          <w:tcPr>
            <w:tcW w:w="571" w:type="dxa"/>
          </w:tcPr>
          <w:p w:rsidR="007C611B" w:rsidRPr="00FF58C9" w:rsidRDefault="007C611B" w:rsidP="00FF58C9">
            <w:pPr>
              <w:pStyle w:val="aff5"/>
              <w:jc w:val="both"/>
              <w:rPr>
                <w:sz w:val="20"/>
                <w:szCs w:val="20"/>
              </w:rPr>
            </w:pPr>
            <w:r w:rsidRPr="00FF58C9">
              <w:rPr>
                <w:sz w:val="20"/>
                <w:szCs w:val="20"/>
              </w:rPr>
              <w:t>82</w:t>
            </w:r>
          </w:p>
        </w:tc>
        <w:tc>
          <w:tcPr>
            <w:tcW w:w="674" w:type="dxa"/>
            <w:gridSpan w:val="5"/>
          </w:tcPr>
          <w:p w:rsidR="007C611B" w:rsidRPr="00FF58C9" w:rsidRDefault="007C611B" w:rsidP="00FF58C9">
            <w:pPr>
              <w:pStyle w:val="aff5"/>
              <w:jc w:val="both"/>
              <w:rPr>
                <w:sz w:val="20"/>
                <w:szCs w:val="20"/>
              </w:rPr>
            </w:pPr>
            <w:r w:rsidRPr="00FF58C9">
              <w:rPr>
                <w:sz w:val="20"/>
                <w:szCs w:val="20"/>
              </w:rPr>
              <w:t>83</w:t>
            </w:r>
          </w:p>
        </w:tc>
        <w:tc>
          <w:tcPr>
            <w:tcW w:w="615" w:type="dxa"/>
            <w:gridSpan w:val="5"/>
          </w:tcPr>
          <w:p w:rsidR="007C611B" w:rsidRPr="00FF58C9" w:rsidRDefault="007C611B" w:rsidP="00FF58C9">
            <w:pPr>
              <w:pStyle w:val="aff5"/>
              <w:jc w:val="both"/>
              <w:rPr>
                <w:sz w:val="20"/>
                <w:szCs w:val="20"/>
              </w:rPr>
            </w:pPr>
            <w:r w:rsidRPr="00FF58C9">
              <w:rPr>
                <w:sz w:val="20"/>
                <w:szCs w:val="20"/>
              </w:rPr>
              <w:t>84</w:t>
            </w:r>
          </w:p>
        </w:tc>
        <w:tc>
          <w:tcPr>
            <w:tcW w:w="720" w:type="dxa"/>
            <w:gridSpan w:val="3"/>
          </w:tcPr>
          <w:p w:rsidR="007C611B" w:rsidRPr="00FF58C9" w:rsidRDefault="007C611B" w:rsidP="00FF58C9">
            <w:pPr>
              <w:pStyle w:val="aff5"/>
              <w:jc w:val="both"/>
              <w:rPr>
                <w:sz w:val="20"/>
                <w:szCs w:val="20"/>
              </w:rPr>
            </w:pPr>
            <w:r w:rsidRPr="00FF58C9">
              <w:rPr>
                <w:sz w:val="20"/>
                <w:szCs w:val="20"/>
              </w:rPr>
              <w:t>85</w:t>
            </w:r>
          </w:p>
        </w:tc>
        <w:tc>
          <w:tcPr>
            <w:tcW w:w="826" w:type="dxa"/>
            <w:gridSpan w:val="2"/>
          </w:tcPr>
          <w:p w:rsidR="007C611B" w:rsidRPr="00FF58C9" w:rsidRDefault="007C611B" w:rsidP="00FF58C9">
            <w:pPr>
              <w:pStyle w:val="aff5"/>
              <w:jc w:val="both"/>
              <w:rPr>
                <w:sz w:val="20"/>
                <w:szCs w:val="20"/>
              </w:rPr>
            </w:pPr>
            <w:r w:rsidRPr="00FF58C9">
              <w:rPr>
                <w:sz w:val="20"/>
                <w:szCs w:val="20"/>
              </w:rPr>
              <w:t>85</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101,2</w:t>
            </w:r>
          </w:p>
        </w:tc>
      </w:tr>
      <w:tr w:rsidR="007C611B" w:rsidRPr="00FF58C9" w:rsidTr="008B7990">
        <w:trPr>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Количество одаренных детей, вовлеченных в профильные смены, чел.</w:t>
            </w:r>
          </w:p>
        </w:tc>
        <w:tc>
          <w:tcPr>
            <w:tcW w:w="709" w:type="dxa"/>
          </w:tcPr>
          <w:p w:rsidR="007C611B" w:rsidRPr="00FF58C9" w:rsidRDefault="007C611B" w:rsidP="00FF58C9">
            <w:pPr>
              <w:pStyle w:val="aff5"/>
              <w:jc w:val="both"/>
              <w:rPr>
                <w:sz w:val="20"/>
                <w:szCs w:val="20"/>
              </w:rPr>
            </w:pPr>
            <w:r w:rsidRPr="00FF58C9">
              <w:rPr>
                <w:sz w:val="20"/>
                <w:szCs w:val="20"/>
              </w:rPr>
              <w:t>50</w:t>
            </w:r>
          </w:p>
        </w:tc>
        <w:tc>
          <w:tcPr>
            <w:tcW w:w="708" w:type="dxa"/>
          </w:tcPr>
          <w:p w:rsidR="007C611B" w:rsidRPr="00FF58C9" w:rsidRDefault="007C611B" w:rsidP="00FF58C9">
            <w:pPr>
              <w:pStyle w:val="aff5"/>
              <w:jc w:val="both"/>
              <w:rPr>
                <w:sz w:val="20"/>
                <w:szCs w:val="20"/>
              </w:rPr>
            </w:pPr>
            <w:r w:rsidRPr="00FF58C9">
              <w:rPr>
                <w:sz w:val="20"/>
                <w:szCs w:val="20"/>
              </w:rPr>
              <w:t>50</w:t>
            </w:r>
          </w:p>
        </w:tc>
        <w:tc>
          <w:tcPr>
            <w:tcW w:w="567" w:type="dxa"/>
          </w:tcPr>
          <w:p w:rsidR="007C611B" w:rsidRPr="00FF58C9" w:rsidRDefault="007C611B" w:rsidP="00FF58C9">
            <w:pPr>
              <w:pStyle w:val="aff5"/>
              <w:jc w:val="both"/>
              <w:rPr>
                <w:sz w:val="20"/>
                <w:szCs w:val="20"/>
              </w:rPr>
            </w:pPr>
            <w:r w:rsidRPr="00FF58C9">
              <w:rPr>
                <w:sz w:val="20"/>
                <w:szCs w:val="20"/>
              </w:rPr>
              <w:t>55</w:t>
            </w:r>
          </w:p>
        </w:tc>
        <w:tc>
          <w:tcPr>
            <w:tcW w:w="709" w:type="dxa"/>
          </w:tcPr>
          <w:p w:rsidR="007C611B" w:rsidRPr="00FF58C9" w:rsidRDefault="007C611B" w:rsidP="00FF58C9">
            <w:pPr>
              <w:pStyle w:val="aff5"/>
              <w:jc w:val="both"/>
              <w:rPr>
                <w:sz w:val="20"/>
                <w:szCs w:val="20"/>
              </w:rPr>
            </w:pPr>
            <w:r w:rsidRPr="00FF58C9">
              <w:rPr>
                <w:sz w:val="20"/>
                <w:szCs w:val="20"/>
              </w:rPr>
              <w:t>55</w:t>
            </w:r>
          </w:p>
        </w:tc>
        <w:tc>
          <w:tcPr>
            <w:tcW w:w="709" w:type="dxa"/>
          </w:tcPr>
          <w:p w:rsidR="007C611B" w:rsidRPr="00FF58C9" w:rsidRDefault="007C611B" w:rsidP="00FF58C9">
            <w:pPr>
              <w:pStyle w:val="aff5"/>
              <w:jc w:val="both"/>
              <w:rPr>
                <w:sz w:val="20"/>
                <w:szCs w:val="20"/>
              </w:rPr>
            </w:pPr>
            <w:r w:rsidRPr="00FF58C9">
              <w:rPr>
                <w:sz w:val="20"/>
                <w:szCs w:val="20"/>
              </w:rPr>
              <w:t>60</w:t>
            </w:r>
          </w:p>
        </w:tc>
        <w:tc>
          <w:tcPr>
            <w:tcW w:w="713" w:type="dxa"/>
          </w:tcPr>
          <w:p w:rsidR="007C611B" w:rsidRPr="00FF58C9" w:rsidRDefault="007C611B" w:rsidP="00FF58C9">
            <w:pPr>
              <w:pStyle w:val="aff5"/>
              <w:jc w:val="both"/>
              <w:rPr>
                <w:sz w:val="20"/>
                <w:szCs w:val="20"/>
              </w:rPr>
            </w:pPr>
            <w:r w:rsidRPr="00FF58C9">
              <w:rPr>
                <w:sz w:val="20"/>
                <w:szCs w:val="20"/>
              </w:rPr>
              <w:t>60</w:t>
            </w:r>
          </w:p>
        </w:tc>
        <w:tc>
          <w:tcPr>
            <w:tcW w:w="704" w:type="dxa"/>
          </w:tcPr>
          <w:p w:rsidR="007C611B" w:rsidRPr="00FF58C9" w:rsidRDefault="007C611B" w:rsidP="00FF58C9">
            <w:pPr>
              <w:pStyle w:val="aff5"/>
              <w:jc w:val="both"/>
              <w:rPr>
                <w:sz w:val="20"/>
                <w:szCs w:val="20"/>
              </w:rPr>
            </w:pPr>
            <w:r w:rsidRPr="00FF58C9">
              <w:rPr>
                <w:sz w:val="20"/>
                <w:szCs w:val="20"/>
              </w:rPr>
              <w:t>60</w:t>
            </w:r>
          </w:p>
        </w:tc>
        <w:tc>
          <w:tcPr>
            <w:tcW w:w="571" w:type="dxa"/>
          </w:tcPr>
          <w:p w:rsidR="007C611B" w:rsidRPr="00FF58C9" w:rsidRDefault="007C611B" w:rsidP="00FF58C9">
            <w:pPr>
              <w:pStyle w:val="aff5"/>
              <w:jc w:val="both"/>
              <w:rPr>
                <w:sz w:val="20"/>
                <w:szCs w:val="20"/>
              </w:rPr>
            </w:pPr>
            <w:r w:rsidRPr="00FF58C9">
              <w:rPr>
                <w:sz w:val="20"/>
                <w:szCs w:val="20"/>
              </w:rPr>
              <w:t>60</w:t>
            </w:r>
          </w:p>
        </w:tc>
        <w:tc>
          <w:tcPr>
            <w:tcW w:w="674"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60</w:t>
            </w:r>
          </w:p>
        </w:tc>
        <w:tc>
          <w:tcPr>
            <w:tcW w:w="600" w:type="dxa"/>
            <w:gridSpan w:val="4"/>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60</w:t>
            </w:r>
          </w:p>
        </w:tc>
        <w:tc>
          <w:tcPr>
            <w:tcW w:w="720"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60</w:t>
            </w:r>
          </w:p>
        </w:tc>
        <w:tc>
          <w:tcPr>
            <w:tcW w:w="841"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60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120</w:t>
            </w:r>
          </w:p>
        </w:tc>
      </w:tr>
      <w:tr w:rsidR="007C611B" w:rsidRPr="00FF58C9" w:rsidTr="008B7990">
        <w:trPr>
          <w:trHeight w:val="445"/>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rsidR="007C611B" w:rsidRPr="00FF58C9" w:rsidRDefault="007C611B" w:rsidP="00FF58C9">
            <w:pPr>
              <w:pStyle w:val="aff5"/>
              <w:jc w:val="both"/>
              <w:rPr>
                <w:sz w:val="20"/>
                <w:szCs w:val="20"/>
              </w:rPr>
            </w:pPr>
            <w:r w:rsidRPr="00FF58C9">
              <w:rPr>
                <w:sz w:val="20"/>
                <w:szCs w:val="20"/>
              </w:rPr>
              <w:t>9</w:t>
            </w:r>
          </w:p>
        </w:tc>
        <w:tc>
          <w:tcPr>
            <w:tcW w:w="708" w:type="dxa"/>
          </w:tcPr>
          <w:p w:rsidR="007C611B" w:rsidRPr="00FF58C9" w:rsidRDefault="007C611B" w:rsidP="00FF58C9">
            <w:pPr>
              <w:pStyle w:val="aff5"/>
              <w:jc w:val="both"/>
              <w:rPr>
                <w:sz w:val="20"/>
                <w:szCs w:val="20"/>
              </w:rPr>
            </w:pPr>
            <w:r w:rsidRPr="00FF58C9">
              <w:rPr>
                <w:sz w:val="20"/>
                <w:szCs w:val="20"/>
              </w:rPr>
              <w:t>9,5</w:t>
            </w:r>
          </w:p>
        </w:tc>
        <w:tc>
          <w:tcPr>
            <w:tcW w:w="567" w:type="dxa"/>
          </w:tcPr>
          <w:p w:rsidR="007C611B" w:rsidRPr="00FF58C9" w:rsidRDefault="007C611B" w:rsidP="00FF58C9">
            <w:pPr>
              <w:pStyle w:val="aff5"/>
              <w:jc w:val="both"/>
              <w:rPr>
                <w:sz w:val="20"/>
                <w:szCs w:val="20"/>
              </w:rPr>
            </w:pPr>
            <w:r w:rsidRPr="00FF58C9">
              <w:rPr>
                <w:sz w:val="20"/>
                <w:szCs w:val="20"/>
              </w:rPr>
              <w:t>10</w:t>
            </w:r>
          </w:p>
        </w:tc>
        <w:tc>
          <w:tcPr>
            <w:tcW w:w="709" w:type="dxa"/>
          </w:tcPr>
          <w:p w:rsidR="007C611B" w:rsidRPr="00FF58C9" w:rsidRDefault="007C611B" w:rsidP="00FF58C9">
            <w:pPr>
              <w:pStyle w:val="aff5"/>
              <w:jc w:val="both"/>
              <w:rPr>
                <w:sz w:val="20"/>
                <w:szCs w:val="20"/>
              </w:rPr>
            </w:pPr>
            <w:r w:rsidRPr="00FF58C9">
              <w:rPr>
                <w:sz w:val="20"/>
                <w:szCs w:val="20"/>
              </w:rPr>
              <w:t>10</w:t>
            </w:r>
          </w:p>
        </w:tc>
        <w:tc>
          <w:tcPr>
            <w:tcW w:w="709" w:type="dxa"/>
          </w:tcPr>
          <w:p w:rsidR="007C611B" w:rsidRPr="00FF58C9" w:rsidRDefault="007C611B" w:rsidP="00FF58C9">
            <w:pPr>
              <w:pStyle w:val="aff5"/>
              <w:jc w:val="both"/>
              <w:rPr>
                <w:sz w:val="20"/>
                <w:szCs w:val="20"/>
              </w:rPr>
            </w:pPr>
            <w:r w:rsidRPr="00FF58C9">
              <w:rPr>
                <w:sz w:val="20"/>
                <w:szCs w:val="20"/>
              </w:rPr>
              <w:t>10</w:t>
            </w:r>
          </w:p>
        </w:tc>
        <w:tc>
          <w:tcPr>
            <w:tcW w:w="713" w:type="dxa"/>
          </w:tcPr>
          <w:p w:rsidR="007C611B" w:rsidRPr="00FF58C9" w:rsidRDefault="007C611B" w:rsidP="00FF58C9">
            <w:pPr>
              <w:pStyle w:val="aff5"/>
              <w:jc w:val="both"/>
              <w:rPr>
                <w:sz w:val="20"/>
                <w:szCs w:val="20"/>
              </w:rPr>
            </w:pPr>
            <w:r w:rsidRPr="00FF58C9">
              <w:rPr>
                <w:sz w:val="20"/>
                <w:szCs w:val="20"/>
              </w:rPr>
              <w:t>10</w:t>
            </w:r>
          </w:p>
        </w:tc>
        <w:tc>
          <w:tcPr>
            <w:tcW w:w="704" w:type="dxa"/>
          </w:tcPr>
          <w:p w:rsidR="007C611B" w:rsidRPr="00FF58C9" w:rsidRDefault="007C611B" w:rsidP="00FF58C9">
            <w:pPr>
              <w:pStyle w:val="aff5"/>
              <w:jc w:val="both"/>
              <w:rPr>
                <w:sz w:val="20"/>
                <w:szCs w:val="20"/>
              </w:rPr>
            </w:pPr>
            <w:r w:rsidRPr="00FF58C9">
              <w:rPr>
                <w:sz w:val="20"/>
                <w:szCs w:val="20"/>
              </w:rPr>
              <w:t>10</w:t>
            </w:r>
          </w:p>
        </w:tc>
        <w:tc>
          <w:tcPr>
            <w:tcW w:w="571" w:type="dxa"/>
          </w:tcPr>
          <w:p w:rsidR="007C611B" w:rsidRPr="00FF58C9" w:rsidRDefault="007C611B" w:rsidP="00FF58C9">
            <w:pPr>
              <w:pStyle w:val="aff5"/>
              <w:jc w:val="both"/>
              <w:rPr>
                <w:sz w:val="20"/>
                <w:szCs w:val="20"/>
              </w:rPr>
            </w:pPr>
            <w:r w:rsidRPr="00FF58C9">
              <w:rPr>
                <w:sz w:val="20"/>
                <w:szCs w:val="20"/>
              </w:rPr>
              <w:t>12</w:t>
            </w:r>
          </w:p>
        </w:tc>
        <w:tc>
          <w:tcPr>
            <w:tcW w:w="674" w:type="dxa"/>
            <w:gridSpan w:val="5"/>
          </w:tcPr>
          <w:p w:rsidR="007C611B" w:rsidRPr="00FF58C9" w:rsidRDefault="007C611B" w:rsidP="00FF58C9">
            <w:pPr>
              <w:pStyle w:val="aff5"/>
              <w:jc w:val="both"/>
              <w:rPr>
                <w:sz w:val="20"/>
                <w:szCs w:val="20"/>
              </w:rPr>
            </w:pPr>
            <w:r w:rsidRPr="00FF58C9">
              <w:rPr>
                <w:sz w:val="20"/>
                <w:szCs w:val="20"/>
              </w:rPr>
              <w:t>12</w:t>
            </w:r>
          </w:p>
        </w:tc>
        <w:tc>
          <w:tcPr>
            <w:tcW w:w="600" w:type="dxa"/>
            <w:gridSpan w:val="4"/>
          </w:tcPr>
          <w:p w:rsidR="007C611B" w:rsidRPr="00FF58C9" w:rsidRDefault="007C611B" w:rsidP="00FF58C9">
            <w:pPr>
              <w:pStyle w:val="aff5"/>
              <w:jc w:val="both"/>
              <w:rPr>
                <w:sz w:val="20"/>
                <w:szCs w:val="20"/>
              </w:rPr>
            </w:pPr>
            <w:r w:rsidRPr="00FF58C9">
              <w:rPr>
                <w:sz w:val="20"/>
                <w:szCs w:val="20"/>
              </w:rPr>
              <w:t>12</w:t>
            </w:r>
          </w:p>
        </w:tc>
        <w:tc>
          <w:tcPr>
            <w:tcW w:w="720" w:type="dxa"/>
            <w:gridSpan w:val="3"/>
          </w:tcPr>
          <w:p w:rsidR="007C611B" w:rsidRPr="00FF58C9" w:rsidRDefault="007C611B" w:rsidP="00FF58C9">
            <w:pPr>
              <w:pStyle w:val="aff5"/>
              <w:jc w:val="both"/>
              <w:rPr>
                <w:sz w:val="20"/>
                <w:szCs w:val="20"/>
              </w:rPr>
            </w:pPr>
            <w:r w:rsidRPr="00FF58C9">
              <w:rPr>
                <w:sz w:val="20"/>
                <w:szCs w:val="20"/>
              </w:rPr>
              <w:t>12</w:t>
            </w:r>
          </w:p>
        </w:tc>
        <w:tc>
          <w:tcPr>
            <w:tcW w:w="841" w:type="dxa"/>
            <w:gridSpan w:val="3"/>
          </w:tcPr>
          <w:p w:rsidR="007C611B" w:rsidRPr="00FF58C9" w:rsidRDefault="007C611B" w:rsidP="00FF58C9">
            <w:pPr>
              <w:pStyle w:val="aff5"/>
              <w:jc w:val="both"/>
              <w:rPr>
                <w:sz w:val="20"/>
                <w:szCs w:val="20"/>
              </w:rPr>
            </w:pPr>
            <w:r w:rsidRPr="00FF58C9">
              <w:rPr>
                <w:sz w:val="20"/>
                <w:szCs w:val="20"/>
              </w:rPr>
              <w:t>12</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133,3</w:t>
            </w:r>
          </w:p>
        </w:tc>
      </w:tr>
      <w:tr w:rsidR="007C611B" w:rsidRPr="00FF58C9" w:rsidTr="008B7990">
        <w:trPr>
          <w:trHeight w:val="586"/>
          <w:jc w:val="center"/>
        </w:trPr>
        <w:tc>
          <w:tcPr>
            <w:tcW w:w="468" w:type="dxa"/>
            <w:vMerge w:val="restart"/>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val="restart"/>
          </w:tcPr>
          <w:p w:rsidR="007C611B" w:rsidRPr="00FF58C9" w:rsidRDefault="007C611B" w:rsidP="00FF58C9">
            <w:pPr>
              <w:spacing w:after="0" w:line="240" w:lineRule="auto"/>
              <w:jc w:val="both"/>
              <w:rPr>
                <w:rFonts w:ascii="Times New Roman" w:hAnsi="Times New Roman" w:cs="Times New Roman"/>
                <w:sz w:val="20"/>
                <w:szCs w:val="20"/>
              </w:rPr>
            </w:pPr>
          </w:p>
        </w:tc>
        <w:tc>
          <w:tcPr>
            <w:tcW w:w="761" w:type="dxa"/>
            <w:vMerge w:val="restart"/>
          </w:tcPr>
          <w:p w:rsidR="007C611B" w:rsidRPr="00FF58C9" w:rsidRDefault="007C611B" w:rsidP="00FF58C9">
            <w:pPr>
              <w:pStyle w:val="af0"/>
              <w:rPr>
                <w:rFonts w:ascii="Times New Roman" w:hAnsi="Times New Roman" w:cs="Times New Roman"/>
                <w:sz w:val="20"/>
                <w:szCs w:val="20"/>
              </w:rPr>
            </w:pPr>
          </w:p>
        </w:tc>
        <w:tc>
          <w:tcPr>
            <w:tcW w:w="653" w:type="dxa"/>
            <w:vMerge w:val="restart"/>
          </w:tcPr>
          <w:p w:rsidR="007C611B" w:rsidRPr="00FF58C9" w:rsidRDefault="007C611B" w:rsidP="00FF58C9">
            <w:pPr>
              <w:pStyle w:val="af0"/>
              <w:rPr>
                <w:rFonts w:ascii="Times New Roman" w:hAnsi="Times New Roman" w:cs="Times New Roman"/>
                <w:sz w:val="20"/>
                <w:szCs w:val="20"/>
              </w:rPr>
            </w:pPr>
          </w:p>
        </w:tc>
        <w:tc>
          <w:tcPr>
            <w:tcW w:w="1417" w:type="dxa"/>
            <w:vMerge w:val="restart"/>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Удельный вес несовершеннолетних, которым будет предоставлена частичная оплата работы в трудовых бригадах,%</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30</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31</w:t>
            </w:r>
          </w:p>
        </w:tc>
        <w:tc>
          <w:tcPr>
            <w:tcW w:w="567"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31</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31</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713"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70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57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674" w:type="dxa"/>
            <w:gridSpan w:val="5"/>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600" w:type="dxa"/>
            <w:gridSpan w:val="4"/>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720"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841"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103,3</w:t>
            </w:r>
          </w:p>
        </w:tc>
      </w:tr>
      <w:tr w:rsidR="007C611B" w:rsidRPr="00FF58C9" w:rsidTr="008B7990">
        <w:trPr>
          <w:trHeight w:val="1075"/>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Число летних оздоровительных учреждений, в которых укрепится материально-техническая база, ед.</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571" w:type="dxa"/>
          </w:tcPr>
          <w:p w:rsidR="007C611B" w:rsidRPr="00FF58C9" w:rsidRDefault="007C611B" w:rsidP="00FF58C9">
            <w:pPr>
              <w:pStyle w:val="aff5"/>
              <w:jc w:val="both"/>
              <w:rPr>
                <w:sz w:val="20"/>
                <w:szCs w:val="20"/>
              </w:rPr>
            </w:pPr>
            <w:r w:rsidRPr="00FF58C9">
              <w:rPr>
                <w:sz w:val="20"/>
                <w:szCs w:val="20"/>
              </w:rPr>
              <w:t>2</w:t>
            </w:r>
          </w:p>
        </w:tc>
        <w:tc>
          <w:tcPr>
            <w:tcW w:w="674" w:type="dxa"/>
            <w:gridSpan w:val="5"/>
          </w:tcPr>
          <w:p w:rsidR="007C611B" w:rsidRPr="00FF58C9" w:rsidRDefault="007C611B" w:rsidP="00FF58C9">
            <w:pPr>
              <w:pStyle w:val="aff5"/>
              <w:jc w:val="both"/>
              <w:rPr>
                <w:sz w:val="20"/>
                <w:szCs w:val="20"/>
              </w:rPr>
            </w:pPr>
            <w:r w:rsidRPr="00FF58C9">
              <w:rPr>
                <w:sz w:val="20"/>
                <w:szCs w:val="20"/>
              </w:rPr>
              <w:t>2</w:t>
            </w:r>
          </w:p>
        </w:tc>
        <w:tc>
          <w:tcPr>
            <w:tcW w:w="600" w:type="dxa"/>
            <w:gridSpan w:val="4"/>
          </w:tcPr>
          <w:p w:rsidR="007C611B" w:rsidRPr="00FF58C9" w:rsidRDefault="007C611B" w:rsidP="00FF58C9">
            <w:pPr>
              <w:pStyle w:val="aff5"/>
              <w:jc w:val="both"/>
              <w:rPr>
                <w:sz w:val="20"/>
                <w:szCs w:val="20"/>
              </w:rPr>
            </w:pPr>
            <w:r w:rsidRPr="00FF58C9">
              <w:rPr>
                <w:sz w:val="20"/>
                <w:szCs w:val="20"/>
              </w:rPr>
              <w:t>2</w:t>
            </w:r>
          </w:p>
        </w:tc>
        <w:tc>
          <w:tcPr>
            <w:tcW w:w="720" w:type="dxa"/>
            <w:gridSpan w:val="3"/>
          </w:tcPr>
          <w:p w:rsidR="007C611B" w:rsidRPr="00FF58C9" w:rsidRDefault="007C611B" w:rsidP="00FF58C9">
            <w:pPr>
              <w:pStyle w:val="aff5"/>
              <w:jc w:val="both"/>
              <w:rPr>
                <w:sz w:val="20"/>
                <w:szCs w:val="20"/>
              </w:rPr>
            </w:pPr>
            <w:r w:rsidRPr="00FF58C9">
              <w:rPr>
                <w:sz w:val="20"/>
                <w:szCs w:val="20"/>
              </w:rPr>
              <w:t>2</w:t>
            </w:r>
          </w:p>
        </w:tc>
        <w:tc>
          <w:tcPr>
            <w:tcW w:w="841" w:type="dxa"/>
            <w:gridSpan w:val="3"/>
          </w:tcPr>
          <w:p w:rsidR="007C611B" w:rsidRPr="00FF58C9" w:rsidRDefault="007C611B" w:rsidP="00FF58C9">
            <w:pPr>
              <w:pStyle w:val="aff5"/>
              <w:jc w:val="both"/>
              <w:rPr>
                <w:sz w:val="20"/>
                <w:szCs w:val="20"/>
              </w:rPr>
            </w:pPr>
            <w:r w:rsidRPr="00FF58C9">
              <w:rPr>
                <w:sz w:val="20"/>
                <w:szCs w:val="20"/>
              </w:rPr>
              <w:t>2</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66,6</w:t>
            </w:r>
          </w:p>
        </w:tc>
      </w:tr>
      <w:tr w:rsidR="007C611B" w:rsidRPr="00FF58C9" w:rsidTr="00320278">
        <w:trPr>
          <w:trHeight w:val="286"/>
          <w:jc w:val="center"/>
        </w:trPr>
        <w:tc>
          <w:tcPr>
            <w:tcW w:w="468" w:type="dxa"/>
            <w:vMerge w:val="restart"/>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val="restart"/>
          </w:tcPr>
          <w:p w:rsidR="007C611B" w:rsidRPr="00FF58C9" w:rsidRDefault="007C611B" w:rsidP="00FF58C9">
            <w:pPr>
              <w:spacing w:after="0" w:line="240" w:lineRule="auto"/>
              <w:jc w:val="both"/>
              <w:rPr>
                <w:rFonts w:ascii="Times New Roman" w:hAnsi="Times New Roman" w:cs="Times New Roman"/>
                <w:b/>
                <w:bCs/>
                <w:sz w:val="20"/>
                <w:szCs w:val="20"/>
              </w:rPr>
            </w:pPr>
            <w:r w:rsidRPr="00FF58C9">
              <w:rPr>
                <w:rFonts w:ascii="Times New Roman" w:hAnsi="Times New Roman" w:cs="Times New Roman"/>
                <w:b/>
                <w:bCs/>
                <w:sz w:val="20"/>
                <w:szCs w:val="20"/>
              </w:rPr>
              <w:t xml:space="preserve">Подпрограмма 3. Обеспечение реализации муниципальной  программы «Развитие </w:t>
            </w:r>
            <w:r w:rsidRPr="00FF58C9">
              <w:rPr>
                <w:rFonts w:ascii="Times New Roman" w:hAnsi="Times New Roman" w:cs="Times New Roman"/>
                <w:b/>
                <w:bCs/>
                <w:sz w:val="20"/>
                <w:szCs w:val="20"/>
              </w:rPr>
              <w:lastRenderedPageBreak/>
              <w:t xml:space="preserve">образования Завитинского района»  и прочие мероприятия в области </w:t>
            </w:r>
          </w:p>
          <w:p w:rsidR="007C611B" w:rsidRPr="00FF58C9" w:rsidRDefault="007C611B" w:rsidP="00FF58C9">
            <w:pPr>
              <w:spacing w:after="0" w:line="240" w:lineRule="auto"/>
              <w:jc w:val="both"/>
              <w:rPr>
                <w:rFonts w:ascii="Times New Roman" w:hAnsi="Times New Roman" w:cs="Times New Roman"/>
                <w:b/>
                <w:bCs/>
                <w:sz w:val="20"/>
                <w:szCs w:val="20"/>
              </w:rPr>
            </w:pPr>
            <w:r w:rsidRPr="00FF58C9">
              <w:rPr>
                <w:rFonts w:ascii="Times New Roman" w:hAnsi="Times New Roman" w:cs="Times New Roman"/>
                <w:b/>
                <w:bCs/>
                <w:sz w:val="20"/>
                <w:szCs w:val="20"/>
              </w:rPr>
              <w:t>образования</w:t>
            </w:r>
          </w:p>
        </w:tc>
        <w:tc>
          <w:tcPr>
            <w:tcW w:w="761"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lastRenderedPageBreak/>
              <w:t>2018</w:t>
            </w:r>
          </w:p>
        </w:tc>
        <w:tc>
          <w:tcPr>
            <w:tcW w:w="653"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2025</w:t>
            </w:r>
          </w:p>
        </w:tc>
        <w:tc>
          <w:tcPr>
            <w:tcW w:w="1417"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w:t>
            </w: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 xml:space="preserve">Количество проведенных мероприятий по распространению результатов муниципальной </w:t>
            </w:r>
            <w:r w:rsidRPr="00FF58C9">
              <w:rPr>
                <w:rFonts w:ascii="Times New Roman" w:hAnsi="Times New Roman" w:cs="Times New Roman"/>
                <w:sz w:val="20"/>
                <w:szCs w:val="20"/>
              </w:rPr>
              <w:lastRenderedPageBreak/>
              <w:t>программы</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lastRenderedPageBreak/>
              <w:t>2</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713"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70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571" w:type="dxa"/>
          </w:tcPr>
          <w:p w:rsidR="007C611B" w:rsidRPr="00FF58C9" w:rsidRDefault="007C611B" w:rsidP="00FF58C9">
            <w:pPr>
              <w:pStyle w:val="aff5"/>
              <w:jc w:val="both"/>
              <w:rPr>
                <w:sz w:val="20"/>
                <w:szCs w:val="20"/>
              </w:rPr>
            </w:pPr>
            <w:r w:rsidRPr="00FF58C9">
              <w:rPr>
                <w:sz w:val="20"/>
                <w:szCs w:val="20"/>
              </w:rPr>
              <w:t>4</w:t>
            </w:r>
          </w:p>
        </w:tc>
        <w:tc>
          <w:tcPr>
            <w:tcW w:w="674" w:type="dxa"/>
            <w:gridSpan w:val="5"/>
          </w:tcPr>
          <w:p w:rsidR="007C611B" w:rsidRPr="00FF58C9" w:rsidRDefault="007C611B" w:rsidP="00FF58C9">
            <w:pPr>
              <w:pStyle w:val="aff5"/>
              <w:jc w:val="both"/>
              <w:rPr>
                <w:sz w:val="20"/>
                <w:szCs w:val="20"/>
              </w:rPr>
            </w:pPr>
            <w:r w:rsidRPr="00FF58C9">
              <w:rPr>
                <w:sz w:val="20"/>
                <w:szCs w:val="20"/>
              </w:rPr>
              <w:t>4</w:t>
            </w:r>
          </w:p>
        </w:tc>
        <w:tc>
          <w:tcPr>
            <w:tcW w:w="600" w:type="dxa"/>
            <w:gridSpan w:val="4"/>
          </w:tcPr>
          <w:p w:rsidR="007C611B" w:rsidRPr="00FF58C9" w:rsidRDefault="007C611B" w:rsidP="00FF58C9">
            <w:pPr>
              <w:pStyle w:val="aff5"/>
              <w:jc w:val="both"/>
              <w:rPr>
                <w:sz w:val="20"/>
                <w:szCs w:val="20"/>
              </w:rPr>
            </w:pPr>
            <w:r w:rsidRPr="00FF58C9">
              <w:rPr>
                <w:sz w:val="20"/>
                <w:szCs w:val="20"/>
              </w:rPr>
              <w:t>4</w:t>
            </w:r>
          </w:p>
        </w:tc>
        <w:tc>
          <w:tcPr>
            <w:tcW w:w="720" w:type="dxa"/>
            <w:gridSpan w:val="3"/>
          </w:tcPr>
          <w:p w:rsidR="007C611B" w:rsidRPr="00FF58C9" w:rsidRDefault="007C611B" w:rsidP="00FF58C9">
            <w:pPr>
              <w:pStyle w:val="aff5"/>
              <w:jc w:val="both"/>
              <w:rPr>
                <w:sz w:val="20"/>
                <w:szCs w:val="20"/>
              </w:rPr>
            </w:pPr>
            <w:r w:rsidRPr="00FF58C9">
              <w:rPr>
                <w:sz w:val="20"/>
                <w:szCs w:val="20"/>
              </w:rPr>
              <w:t>4</w:t>
            </w:r>
          </w:p>
        </w:tc>
        <w:tc>
          <w:tcPr>
            <w:tcW w:w="841" w:type="dxa"/>
            <w:gridSpan w:val="3"/>
          </w:tcPr>
          <w:p w:rsidR="007C611B" w:rsidRPr="00FF58C9" w:rsidRDefault="007C611B" w:rsidP="00FF58C9">
            <w:pPr>
              <w:pStyle w:val="aff5"/>
              <w:jc w:val="both"/>
              <w:rPr>
                <w:sz w:val="20"/>
                <w:szCs w:val="20"/>
              </w:rPr>
            </w:pPr>
            <w:r w:rsidRPr="00FF58C9">
              <w:rPr>
                <w:sz w:val="20"/>
                <w:szCs w:val="20"/>
              </w:rPr>
              <w:t>4</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150</w:t>
            </w:r>
          </w:p>
        </w:tc>
      </w:tr>
      <w:tr w:rsidR="007C611B" w:rsidRPr="00FF58C9" w:rsidTr="008B7990">
        <w:trPr>
          <w:trHeight w:val="972"/>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b/>
                <w:bCs/>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 ,ед.</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708"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567"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571" w:type="dxa"/>
          </w:tcPr>
          <w:p w:rsidR="007C611B" w:rsidRPr="00FF58C9" w:rsidRDefault="007C611B" w:rsidP="00FF58C9">
            <w:pPr>
              <w:pStyle w:val="aff5"/>
              <w:jc w:val="both"/>
              <w:rPr>
                <w:sz w:val="20"/>
                <w:szCs w:val="20"/>
              </w:rPr>
            </w:pPr>
            <w:r w:rsidRPr="00FF58C9">
              <w:rPr>
                <w:sz w:val="20"/>
                <w:szCs w:val="20"/>
              </w:rPr>
              <w:t>4</w:t>
            </w:r>
          </w:p>
        </w:tc>
        <w:tc>
          <w:tcPr>
            <w:tcW w:w="689" w:type="dxa"/>
            <w:gridSpan w:val="7"/>
          </w:tcPr>
          <w:p w:rsidR="007C611B" w:rsidRPr="00FF58C9" w:rsidRDefault="007C611B" w:rsidP="00FF58C9">
            <w:pPr>
              <w:pStyle w:val="aff5"/>
              <w:jc w:val="both"/>
              <w:rPr>
                <w:sz w:val="20"/>
                <w:szCs w:val="20"/>
              </w:rPr>
            </w:pPr>
            <w:r w:rsidRPr="00FF58C9">
              <w:rPr>
                <w:sz w:val="20"/>
                <w:szCs w:val="20"/>
              </w:rPr>
              <w:t>4</w:t>
            </w:r>
          </w:p>
        </w:tc>
        <w:tc>
          <w:tcPr>
            <w:tcW w:w="600" w:type="dxa"/>
            <w:gridSpan w:val="3"/>
          </w:tcPr>
          <w:p w:rsidR="007C611B" w:rsidRPr="00FF58C9" w:rsidRDefault="007C611B" w:rsidP="00FF58C9">
            <w:pPr>
              <w:pStyle w:val="aff5"/>
              <w:jc w:val="both"/>
              <w:rPr>
                <w:sz w:val="20"/>
                <w:szCs w:val="20"/>
              </w:rPr>
            </w:pPr>
            <w:r w:rsidRPr="00FF58C9">
              <w:rPr>
                <w:sz w:val="20"/>
                <w:szCs w:val="20"/>
              </w:rPr>
              <w:t>4</w:t>
            </w:r>
          </w:p>
        </w:tc>
        <w:tc>
          <w:tcPr>
            <w:tcW w:w="696" w:type="dxa"/>
          </w:tcPr>
          <w:p w:rsidR="007C611B" w:rsidRPr="00FF58C9" w:rsidRDefault="007C611B" w:rsidP="00FF58C9">
            <w:pPr>
              <w:pStyle w:val="aff5"/>
              <w:jc w:val="both"/>
              <w:rPr>
                <w:sz w:val="20"/>
                <w:szCs w:val="20"/>
              </w:rPr>
            </w:pPr>
            <w:r w:rsidRPr="00FF58C9">
              <w:rPr>
                <w:sz w:val="20"/>
                <w:szCs w:val="20"/>
              </w:rPr>
              <w:t>4</w:t>
            </w:r>
          </w:p>
        </w:tc>
        <w:tc>
          <w:tcPr>
            <w:tcW w:w="850" w:type="dxa"/>
            <w:gridSpan w:val="4"/>
          </w:tcPr>
          <w:p w:rsidR="007C611B" w:rsidRPr="00FF58C9" w:rsidRDefault="007C611B" w:rsidP="00FF58C9">
            <w:pPr>
              <w:pStyle w:val="aff5"/>
              <w:jc w:val="both"/>
              <w:rPr>
                <w:sz w:val="20"/>
                <w:szCs w:val="20"/>
              </w:rPr>
            </w:pPr>
            <w:r w:rsidRPr="00FF58C9">
              <w:rPr>
                <w:sz w:val="20"/>
                <w:szCs w:val="20"/>
              </w:rPr>
              <w:t>4</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r>
      <w:tr w:rsidR="007C611B" w:rsidRPr="00FF58C9" w:rsidTr="008B7990">
        <w:trPr>
          <w:trHeight w:val="795"/>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b/>
                <w:bCs/>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hAnsi="Times New Roman" w:cs="Times New Roman"/>
                <w:sz w:val="20"/>
                <w:szCs w:val="20"/>
              </w:rPr>
            </w:pPr>
            <w:r w:rsidRPr="00FF58C9">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708"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567"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13"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0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57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689" w:type="dxa"/>
            <w:gridSpan w:val="7"/>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600"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696"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850" w:type="dxa"/>
            <w:gridSpan w:val="4"/>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r>
      <w:tr w:rsidR="007C611B" w:rsidRPr="00FF58C9" w:rsidTr="008B7990">
        <w:trPr>
          <w:trHeight w:val="2347"/>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spacing w:after="0" w:line="240" w:lineRule="auto"/>
              <w:jc w:val="both"/>
              <w:rPr>
                <w:rFonts w:ascii="Times New Roman" w:hAnsi="Times New Roman" w:cs="Times New Roman"/>
                <w:b/>
                <w:bCs/>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pStyle w:val="af0"/>
              <w:rPr>
                <w:rFonts w:ascii="Times New Roman" w:eastAsia="HiddenHorzOCR" w:hAnsi="Times New Roman" w:cs="Times New Roman"/>
                <w:sz w:val="20"/>
                <w:szCs w:val="20"/>
              </w:rPr>
            </w:pPr>
            <w:r w:rsidRPr="00FF58C9">
              <w:rPr>
                <w:rFonts w:ascii="Times New Roman" w:eastAsia="HiddenHorzOCR"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708"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567"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13"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70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57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689" w:type="dxa"/>
            <w:gridSpan w:val="7"/>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600" w:type="dxa"/>
            <w:gridSpan w:val="3"/>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696"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850" w:type="dxa"/>
            <w:gridSpan w:val="4"/>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100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r>
      <w:tr w:rsidR="007C611B" w:rsidRPr="00FF58C9" w:rsidTr="008B7990">
        <w:trPr>
          <w:trHeight w:val="493"/>
          <w:jc w:val="center"/>
        </w:trPr>
        <w:tc>
          <w:tcPr>
            <w:tcW w:w="468" w:type="dxa"/>
            <w:vMerge w:val="restart"/>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1647" w:type="dxa"/>
            <w:vMerge w:val="restart"/>
          </w:tcPr>
          <w:p w:rsidR="007C611B" w:rsidRPr="00FF58C9" w:rsidRDefault="007C611B" w:rsidP="00FF58C9">
            <w:pPr>
              <w:pStyle w:val="aff5"/>
              <w:jc w:val="both"/>
              <w:rPr>
                <w:b/>
                <w:sz w:val="20"/>
                <w:szCs w:val="20"/>
              </w:rPr>
            </w:pPr>
            <w:r w:rsidRPr="00FF58C9">
              <w:rPr>
                <w:b/>
                <w:sz w:val="20"/>
                <w:szCs w:val="20"/>
              </w:rPr>
              <w:t>Подпрограмма 4</w:t>
            </w:r>
          </w:p>
          <w:p w:rsidR="007C611B" w:rsidRPr="00FF58C9" w:rsidRDefault="007C611B" w:rsidP="00FF58C9">
            <w:pPr>
              <w:pStyle w:val="aff5"/>
              <w:jc w:val="both"/>
              <w:rPr>
                <w:sz w:val="20"/>
                <w:szCs w:val="20"/>
              </w:rPr>
            </w:pPr>
            <w:r w:rsidRPr="00FF58C9">
              <w:rPr>
                <w:b/>
                <w:sz w:val="20"/>
                <w:szCs w:val="20"/>
              </w:rPr>
              <w:t xml:space="preserve">«Формирование законопослушного поведения участников дорожного </w:t>
            </w:r>
            <w:r w:rsidRPr="00FF58C9">
              <w:rPr>
                <w:b/>
                <w:sz w:val="20"/>
                <w:szCs w:val="20"/>
              </w:rPr>
              <w:lastRenderedPageBreak/>
              <w:t>движения</w:t>
            </w:r>
            <w:r w:rsidRPr="00FF58C9">
              <w:rPr>
                <w:sz w:val="20"/>
                <w:szCs w:val="20"/>
              </w:rPr>
              <w:t>»</w:t>
            </w:r>
          </w:p>
        </w:tc>
        <w:tc>
          <w:tcPr>
            <w:tcW w:w="761"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lastRenderedPageBreak/>
              <w:t>2018</w:t>
            </w:r>
          </w:p>
        </w:tc>
        <w:tc>
          <w:tcPr>
            <w:tcW w:w="653"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2025</w:t>
            </w:r>
          </w:p>
        </w:tc>
        <w:tc>
          <w:tcPr>
            <w:tcW w:w="1417"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Отдел образования администрации Завитинского района</w:t>
            </w:r>
          </w:p>
        </w:tc>
        <w:tc>
          <w:tcPr>
            <w:tcW w:w="1985"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Количество ДТП с участием несовершеннолетних ,ед</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708"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567"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713"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70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57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689" w:type="dxa"/>
            <w:gridSpan w:val="7"/>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600" w:type="dxa"/>
            <w:gridSpan w:val="3"/>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696"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850" w:type="dxa"/>
            <w:gridSpan w:val="4"/>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r>
      <w:tr w:rsidR="007C611B" w:rsidRPr="00FF58C9" w:rsidTr="008B7990">
        <w:trPr>
          <w:trHeight w:val="405"/>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pStyle w:val="aff5"/>
              <w:jc w:val="both"/>
              <w:rPr>
                <w:b/>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shd w:val="clear" w:color="auto" w:fill="FFFFFF"/>
              </w:rPr>
              <w:t>Число детей, погибших в ДТП,ед</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708"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567"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70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713"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70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w:t>
            </w:r>
          </w:p>
        </w:tc>
        <w:tc>
          <w:tcPr>
            <w:tcW w:w="57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689" w:type="dxa"/>
            <w:gridSpan w:val="7"/>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600" w:type="dxa"/>
            <w:gridSpan w:val="3"/>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696"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850" w:type="dxa"/>
            <w:gridSpan w:val="4"/>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r>
      <w:tr w:rsidR="007C611B" w:rsidRPr="00FF58C9" w:rsidTr="008B7990">
        <w:trPr>
          <w:trHeight w:val="360"/>
          <w:jc w:val="center"/>
        </w:trPr>
        <w:tc>
          <w:tcPr>
            <w:tcW w:w="468" w:type="dxa"/>
            <w:vMerge/>
          </w:tcPr>
          <w:p w:rsidR="007C611B" w:rsidRPr="00FF58C9" w:rsidRDefault="007C611B" w:rsidP="00FF58C9">
            <w:pPr>
              <w:spacing w:after="0" w:line="240" w:lineRule="auto"/>
              <w:jc w:val="both"/>
              <w:rPr>
                <w:rFonts w:ascii="Times New Roman" w:hAnsi="Times New Roman" w:cs="Times New Roman"/>
                <w:sz w:val="20"/>
                <w:szCs w:val="20"/>
              </w:rPr>
            </w:pPr>
          </w:p>
        </w:tc>
        <w:tc>
          <w:tcPr>
            <w:tcW w:w="1647" w:type="dxa"/>
            <w:vMerge/>
          </w:tcPr>
          <w:p w:rsidR="007C611B" w:rsidRPr="00FF58C9" w:rsidRDefault="007C611B" w:rsidP="00FF58C9">
            <w:pPr>
              <w:pStyle w:val="aff5"/>
              <w:jc w:val="both"/>
              <w:rPr>
                <w:b/>
                <w:sz w:val="20"/>
                <w:szCs w:val="20"/>
              </w:rPr>
            </w:pPr>
          </w:p>
        </w:tc>
        <w:tc>
          <w:tcPr>
            <w:tcW w:w="761" w:type="dxa"/>
            <w:vMerge/>
          </w:tcPr>
          <w:p w:rsidR="007C611B" w:rsidRPr="00FF58C9" w:rsidRDefault="007C611B" w:rsidP="00FF58C9">
            <w:pPr>
              <w:pStyle w:val="af0"/>
              <w:rPr>
                <w:rFonts w:ascii="Times New Roman" w:hAnsi="Times New Roman" w:cs="Times New Roman"/>
                <w:sz w:val="20"/>
                <w:szCs w:val="20"/>
              </w:rPr>
            </w:pPr>
          </w:p>
        </w:tc>
        <w:tc>
          <w:tcPr>
            <w:tcW w:w="653" w:type="dxa"/>
            <w:vMerge/>
          </w:tcPr>
          <w:p w:rsidR="007C611B" w:rsidRPr="00FF58C9" w:rsidRDefault="007C611B" w:rsidP="00FF58C9">
            <w:pPr>
              <w:pStyle w:val="af0"/>
              <w:rPr>
                <w:rFonts w:ascii="Times New Roman" w:hAnsi="Times New Roman" w:cs="Times New Roman"/>
                <w:sz w:val="20"/>
                <w:szCs w:val="20"/>
              </w:rPr>
            </w:pPr>
          </w:p>
        </w:tc>
        <w:tc>
          <w:tcPr>
            <w:tcW w:w="1417" w:type="dxa"/>
            <w:vMerge/>
          </w:tcPr>
          <w:p w:rsidR="007C611B" w:rsidRPr="00FF58C9" w:rsidRDefault="007C611B" w:rsidP="00FF58C9">
            <w:pPr>
              <w:pStyle w:val="af0"/>
              <w:rPr>
                <w:rFonts w:ascii="Times New Roman" w:hAnsi="Times New Roman" w:cs="Times New Roman"/>
                <w:sz w:val="20"/>
                <w:szCs w:val="20"/>
              </w:rPr>
            </w:pPr>
          </w:p>
        </w:tc>
        <w:tc>
          <w:tcPr>
            <w:tcW w:w="1985"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доля учащихся, задействованных в </w:t>
            </w:r>
            <w:r w:rsidRPr="00FF58C9">
              <w:rPr>
                <w:rFonts w:ascii="Times New Roman" w:hAnsi="Times New Roman" w:cs="Times New Roman"/>
                <w:sz w:val="20"/>
                <w:szCs w:val="20"/>
              </w:rPr>
              <w:lastRenderedPageBreak/>
              <w:t>мероприятиях по профилактике ДТП.,%</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lastRenderedPageBreak/>
              <w:t>100</w:t>
            </w:r>
          </w:p>
        </w:tc>
        <w:tc>
          <w:tcPr>
            <w:tcW w:w="708"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567"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70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71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70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57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689" w:type="dxa"/>
            <w:gridSpan w:val="7"/>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600" w:type="dxa"/>
            <w:gridSpan w:val="3"/>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696"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850" w:type="dxa"/>
            <w:gridSpan w:val="4"/>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c>
          <w:tcPr>
            <w:tcW w:w="1233"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100</w:t>
            </w:r>
          </w:p>
        </w:tc>
      </w:tr>
    </w:tbl>
    <w:p w:rsidR="007C611B" w:rsidRPr="00FF58C9" w:rsidRDefault="00A97DB8"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 xml:space="preserve">Приложение № 2 к муниципальной программе «Развитие образования Завитинского района» </w:t>
      </w:r>
      <w:r w:rsidR="007C611B" w:rsidRPr="00FF58C9">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w:t>
      </w:r>
      <w:r w:rsidRPr="00FF58C9">
        <w:rPr>
          <w:rFonts w:ascii="Times New Roman" w:hAnsi="Times New Roman" w:cs="Times New Roman"/>
          <w:b/>
          <w:sz w:val="20"/>
          <w:szCs w:val="20"/>
        </w:rPr>
        <w:t xml:space="preserve"> </w:t>
      </w:r>
      <w:r w:rsidR="007C611B" w:rsidRPr="00FF58C9">
        <w:rPr>
          <w:rFonts w:ascii="Times New Roman" w:hAnsi="Times New Roman" w:cs="Times New Roman"/>
          <w:b/>
          <w:sz w:val="20"/>
          <w:szCs w:val="20"/>
        </w:rPr>
        <w:t>«Развитие образования Завитинского района»</w:t>
      </w:r>
      <w:r w:rsidR="007C611B" w:rsidRPr="00FF58C9">
        <w:rPr>
          <w:rFonts w:ascii="Times New Roman" w:hAnsi="Times New Roman" w:cs="Times New Roman"/>
          <w:sz w:val="20"/>
          <w:szCs w:val="20"/>
        </w:rPr>
        <w:t xml:space="preserve"> </w:t>
      </w:r>
      <w:r w:rsidR="007C611B" w:rsidRPr="00FF58C9">
        <w:rPr>
          <w:rFonts w:ascii="Times New Roman" w:hAnsi="Times New Roman" w:cs="Times New Roman"/>
          <w:b/>
          <w:sz w:val="20"/>
          <w:szCs w:val="20"/>
        </w:rPr>
        <w:t>из различных источников финансирования</w:t>
      </w:r>
    </w:p>
    <w:tbl>
      <w:tblPr>
        <w:tblW w:w="15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843"/>
        <w:gridCol w:w="1468"/>
        <w:gridCol w:w="1276"/>
        <w:gridCol w:w="500"/>
        <w:gridCol w:w="575"/>
        <w:gridCol w:w="1193"/>
        <w:gridCol w:w="425"/>
        <w:gridCol w:w="732"/>
        <w:gridCol w:w="653"/>
        <w:gridCol w:w="653"/>
        <w:gridCol w:w="653"/>
        <w:gridCol w:w="653"/>
        <w:gridCol w:w="653"/>
        <w:gridCol w:w="653"/>
        <w:gridCol w:w="653"/>
        <w:gridCol w:w="653"/>
        <w:gridCol w:w="653"/>
        <w:gridCol w:w="653"/>
        <w:gridCol w:w="653"/>
      </w:tblGrid>
      <w:tr w:rsidR="007C611B" w:rsidRPr="00FF58C9" w:rsidTr="00A97DB8">
        <w:trPr>
          <w:trHeight w:val="390"/>
        </w:trPr>
        <w:tc>
          <w:tcPr>
            <w:tcW w:w="392" w:type="dxa"/>
            <w:vMerge w:val="restart"/>
            <w:hideMark/>
          </w:tcPr>
          <w:p w:rsidR="007C611B" w:rsidRPr="00FF58C9" w:rsidRDefault="007C611B" w:rsidP="00FF58C9">
            <w:pPr>
              <w:pStyle w:val="aff5"/>
              <w:jc w:val="both"/>
              <w:rPr>
                <w:b/>
                <w:sz w:val="20"/>
                <w:szCs w:val="20"/>
              </w:rPr>
            </w:pPr>
            <w:r w:rsidRPr="00FF58C9">
              <w:rPr>
                <w:b/>
                <w:sz w:val="20"/>
                <w:szCs w:val="20"/>
              </w:rPr>
              <w:t>№ п/п</w:t>
            </w:r>
          </w:p>
        </w:tc>
        <w:tc>
          <w:tcPr>
            <w:tcW w:w="1843" w:type="dxa"/>
            <w:vMerge w:val="restart"/>
            <w:hideMark/>
          </w:tcPr>
          <w:p w:rsidR="007C611B" w:rsidRPr="00FF58C9" w:rsidRDefault="007C611B" w:rsidP="00FF58C9">
            <w:pPr>
              <w:pStyle w:val="aff5"/>
              <w:jc w:val="both"/>
              <w:rPr>
                <w:b/>
                <w:sz w:val="20"/>
                <w:szCs w:val="20"/>
              </w:rPr>
            </w:pPr>
            <w:r w:rsidRPr="00FF58C9">
              <w:rPr>
                <w:b/>
                <w:sz w:val="20"/>
                <w:szCs w:val="20"/>
              </w:rPr>
              <w:t>Наименование муниципальной программы, подпрограммы, основного мероприятия, мероприятия</w:t>
            </w:r>
          </w:p>
        </w:tc>
        <w:tc>
          <w:tcPr>
            <w:tcW w:w="1468" w:type="dxa"/>
            <w:vMerge w:val="restart"/>
          </w:tcPr>
          <w:p w:rsidR="007C611B" w:rsidRPr="00FF58C9" w:rsidRDefault="007C611B" w:rsidP="00FF58C9">
            <w:pPr>
              <w:pStyle w:val="aff5"/>
              <w:jc w:val="both"/>
              <w:rPr>
                <w:b/>
                <w:sz w:val="20"/>
                <w:szCs w:val="20"/>
              </w:rPr>
            </w:pPr>
            <w:r w:rsidRPr="00FF58C9">
              <w:rPr>
                <w:b/>
                <w:sz w:val="20"/>
                <w:szCs w:val="20"/>
              </w:rPr>
              <w:t xml:space="preserve">Координатор муниципальной программы, координатор подпрограммы, участники  муниципальной программы </w:t>
            </w:r>
          </w:p>
        </w:tc>
        <w:tc>
          <w:tcPr>
            <w:tcW w:w="1276" w:type="dxa"/>
            <w:vMerge w:val="restart"/>
          </w:tcPr>
          <w:p w:rsidR="007C611B" w:rsidRPr="00FF58C9" w:rsidRDefault="007C611B" w:rsidP="00FF58C9">
            <w:pPr>
              <w:pStyle w:val="aff5"/>
              <w:jc w:val="both"/>
              <w:rPr>
                <w:b/>
                <w:sz w:val="20"/>
                <w:szCs w:val="20"/>
              </w:rPr>
            </w:pPr>
            <w:r w:rsidRPr="00FF58C9">
              <w:rPr>
                <w:b/>
                <w:sz w:val="20"/>
                <w:szCs w:val="20"/>
              </w:rPr>
              <w:t>Источники финансирования</w:t>
            </w:r>
          </w:p>
        </w:tc>
        <w:tc>
          <w:tcPr>
            <w:tcW w:w="2693" w:type="dxa"/>
            <w:gridSpan w:val="4"/>
            <w:hideMark/>
          </w:tcPr>
          <w:p w:rsidR="007C611B" w:rsidRPr="00FF58C9" w:rsidRDefault="007C611B" w:rsidP="00FF58C9">
            <w:pPr>
              <w:pStyle w:val="aff5"/>
              <w:jc w:val="both"/>
              <w:rPr>
                <w:b/>
                <w:sz w:val="20"/>
                <w:szCs w:val="20"/>
              </w:rPr>
            </w:pPr>
            <w:r w:rsidRPr="00FF58C9">
              <w:rPr>
                <w:b/>
                <w:sz w:val="20"/>
                <w:szCs w:val="20"/>
              </w:rPr>
              <w:t>Код бюджетной классификации</w:t>
            </w:r>
          </w:p>
        </w:tc>
        <w:tc>
          <w:tcPr>
            <w:tcW w:w="7915" w:type="dxa"/>
            <w:gridSpan w:val="12"/>
            <w:hideMark/>
          </w:tcPr>
          <w:p w:rsidR="007C611B" w:rsidRPr="00FF58C9" w:rsidRDefault="007C611B" w:rsidP="00FF58C9">
            <w:pPr>
              <w:pStyle w:val="aff5"/>
              <w:jc w:val="both"/>
              <w:rPr>
                <w:b/>
                <w:sz w:val="20"/>
                <w:szCs w:val="20"/>
              </w:rPr>
            </w:pPr>
            <w:r w:rsidRPr="00FF58C9">
              <w:rPr>
                <w:b/>
                <w:sz w:val="20"/>
                <w:szCs w:val="20"/>
              </w:rPr>
              <w:t>Оценка расходов (тыс.руб)</w:t>
            </w:r>
          </w:p>
        </w:tc>
      </w:tr>
      <w:tr w:rsidR="007C611B" w:rsidRPr="00FF58C9" w:rsidTr="00A97DB8">
        <w:trPr>
          <w:trHeight w:val="1770"/>
        </w:trPr>
        <w:tc>
          <w:tcPr>
            <w:tcW w:w="392" w:type="dxa"/>
            <w:vMerge/>
            <w:hideMark/>
          </w:tcPr>
          <w:p w:rsidR="007C611B" w:rsidRPr="00FF58C9" w:rsidRDefault="007C611B" w:rsidP="00FF58C9">
            <w:pPr>
              <w:pStyle w:val="aff5"/>
              <w:jc w:val="both"/>
              <w:rPr>
                <w:b/>
                <w:sz w:val="20"/>
                <w:szCs w:val="20"/>
              </w:rPr>
            </w:pPr>
          </w:p>
        </w:tc>
        <w:tc>
          <w:tcPr>
            <w:tcW w:w="1843" w:type="dxa"/>
            <w:vMerge/>
            <w:hideMark/>
          </w:tcPr>
          <w:p w:rsidR="007C611B" w:rsidRPr="00FF58C9" w:rsidRDefault="007C611B" w:rsidP="00FF58C9">
            <w:pPr>
              <w:pStyle w:val="aff5"/>
              <w:jc w:val="both"/>
              <w:rPr>
                <w:b/>
                <w:sz w:val="20"/>
                <w:szCs w:val="20"/>
              </w:rPr>
            </w:pPr>
          </w:p>
        </w:tc>
        <w:tc>
          <w:tcPr>
            <w:tcW w:w="1468" w:type="dxa"/>
            <w:vMerge/>
          </w:tcPr>
          <w:p w:rsidR="007C611B" w:rsidRPr="00FF58C9" w:rsidRDefault="007C611B" w:rsidP="00FF58C9">
            <w:pPr>
              <w:pStyle w:val="aff5"/>
              <w:jc w:val="both"/>
              <w:rPr>
                <w:b/>
                <w:sz w:val="20"/>
                <w:szCs w:val="20"/>
              </w:rPr>
            </w:pPr>
          </w:p>
        </w:tc>
        <w:tc>
          <w:tcPr>
            <w:tcW w:w="1276" w:type="dxa"/>
            <w:vMerge/>
          </w:tcPr>
          <w:p w:rsidR="007C611B" w:rsidRPr="00FF58C9" w:rsidRDefault="007C611B" w:rsidP="00FF58C9">
            <w:pPr>
              <w:pStyle w:val="aff5"/>
              <w:jc w:val="both"/>
              <w:rPr>
                <w:b/>
                <w:sz w:val="20"/>
                <w:szCs w:val="20"/>
              </w:rPr>
            </w:pPr>
          </w:p>
        </w:tc>
        <w:tc>
          <w:tcPr>
            <w:tcW w:w="500" w:type="dxa"/>
            <w:hideMark/>
          </w:tcPr>
          <w:p w:rsidR="007C611B" w:rsidRPr="00FF58C9" w:rsidRDefault="007C611B" w:rsidP="00FF58C9">
            <w:pPr>
              <w:pStyle w:val="aff5"/>
              <w:jc w:val="both"/>
              <w:rPr>
                <w:b/>
                <w:sz w:val="20"/>
                <w:szCs w:val="20"/>
              </w:rPr>
            </w:pPr>
            <w:r w:rsidRPr="00FF58C9">
              <w:rPr>
                <w:b/>
                <w:sz w:val="20"/>
                <w:szCs w:val="20"/>
              </w:rPr>
              <w:t>ГБРС</w:t>
            </w:r>
          </w:p>
        </w:tc>
        <w:tc>
          <w:tcPr>
            <w:tcW w:w="575" w:type="dxa"/>
            <w:hideMark/>
          </w:tcPr>
          <w:p w:rsidR="007C611B" w:rsidRPr="00FF58C9" w:rsidRDefault="007C611B" w:rsidP="00FF58C9">
            <w:pPr>
              <w:pStyle w:val="aff5"/>
              <w:jc w:val="both"/>
              <w:rPr>
                <w:b/>
                <w:sz w:val="20"/>
                <w:szCs w:val="20"/>
              </w:rPr>
            </w:pPr>
            <w:r w:rsidRPr="00FF58C9">
              <w:rPr>
                <w:b/>
                <w:sz w:val="20"/>
                <w:szCs w:val="20"/>
              </w:rPr>
              <w:t>РЗ ПР</w:t>
            </w:r>
          </w:p>
        </w:tc>
        <w:tc>
          <w:tcPr>
            <w:tcW w:w="1193" w:type="dxa"/>
            <w:hideMark/>
          </w:tcPr>
          <w:p w:rsidR="007C611B" w:rsidRPr="00FF58C9" w:rsidRDefault="007C611B" w:rsidP="00FF58C9">
            <w:pPr>
              <w:pStyle w:val="aff5"/>
              <w:jc w:val="both"/>
              <w:rPr>
                <w:b/>
                <w:sz w:val="20"/>
                <w:szCs w:val="20"/>
              </w:rPr>
            </w:pPr>
            <w:r w:rsidRPr="00FF58C9">
              <w:rPr>
                <w:b/>
                <w:sz w:val="20"/>
                <w:szCs w:val="20"/>
              </w:rPr>
              <w:t>ЦСР</w:t>
            </w:r>
          </w:p>
        </w:tc>
        <w:tc>
          <w:tcPr>
            <w:tcW w:w="425" w:type="dxa"/>
            <w:hideMark/>
          </w:tcPr>
          <w:p w:rsidR="007C611B" w:rsidRPr="00FF58C9" w:rsidRDefault="007C611B" w:rsidP="00FF58C9">
            <w:pPr>
              <w:pStyle w:val="aff5"/>
              <w:jc w:val="both"/>
              <w:rPr>
                <w:b/>
                <w:sz w:val="20"/>
                <w:szCs w:val="20"/>
              </w:rPr>
            </w:pPr>
            <w:r w:rsidRPr="00FF58C9">
              <w:rPr>
                <w:b/>
                <w:sz w:val="20"/>
                <w:szCs w:val="20"/>
              </w:rPr>
              <w:t>ВР</w:t>
            </w:r>
          </w:p>
        </w:tc>
        <w:tc>
          <w:tcPr>
            <w:tcW w:w="732" w:type="dxa"/>
            <w:hideMark/>
          </w:tcPr>
          <w:p w:rsidR="007C611B" w:rsidRPr="00FF58C9" w:rsidRDefault="007C611B" w:rsidP="00FF58C9">
            <w:pPr>
              <w:pStyle w:val="aff5"/>
              <w:jc w:val="both"/>
              <w:rPr>
                <w:b/>
                <w:sz w:val="20"/>
                <w:szCs w:val="20"/>
              </w:rPr>
            </w:pPr>
            <w:r w:rsidRPr="00FF58C9">
              <w:rPr>
                <w:b/>
                <w:sz w:val="20"/>
                <w:szCs w:val="20"/>
              </w:rPr>
              <w:t>Всего</w:t>
            </w:r>
          </w:p>
        </w:tc>
        <w:tc>
          <w:tcPr>
            <w:tcW w:w="653" w:type="dxa"/>
            <w:hideMark/>
          </w:tcPr>
          <w:p w:rsidR="007C611B" w:rsidRPr="00FF58C9" w:rsidRDefault="007C611B" w:rsidP="00FF58C9">
            <w:pPr>
              <w:pStyle w:val="aff5"/>
              <w:jc w:val="both"/>
              <w:rPr>
                <w:b/>
                <w:sz w:val="20"/>
                <w:szCs w:val="20"/>
              </w:rPr>
            </w:pPr>
            <w:r w:rsidRPr="00FF58C9">
              <w:rPr>
                <w:b/>
                <w:sz w:val="20"/>
                <w:szCs w:val="20"/>
              </w:rPr>
              <w:t>2015</w:t>
            </w:r>
          </w:p>
        </w:tc>
        <w:tc>
          <w:tcPr>
            <w:tcW w:w="653" w:type="dxa"/>
            <w:hideMark/>
          </w:tcPr>
          <w:p w:rsidR="007C611B" w:rsidRPr="00FF58C9" w:rsidRDefault="007C611B" w:rsidP="00FF58C9">
            <w:pPr>
              <w:pStyle w:val="aff5"/>
              <w:jc w:val="both"/>
              <w:rPr>
                <w:b/>
                <w:sz w:val="20"/>
                <w:szCs w:val="20"/>
              </w:rPr>
            </w:pPr>
            <w:r w:rsidRPr="00FF58C9">
              <w:rPr>
                <w:b/>
                <w:sz w:val="20"/>
                <w:szCs w:val="20"/>
              </w:rPr>
              <w:t>2016</w:t>
            </w:r>
          </w:p>
        </w:tc>
        <w:tc>
          <w:tcPr>
            <w:tcW w:w="653" w:type="dxa"/>
            <w:hideMark/>
          </w:tcPr>
          <w:p w:rsidR="007C611B" w:rsidRPr="00FF58C9" w:rsidRDefault="007C611B" w:rsidP="00FF58C9">
            <w:pPr>
              <w:pStyle w:val="aff5"/>
              <w:jc w:val="both"/>
              <w:rPr>
                <w:b/>
                <w:sz w:val="20"/>
                <w:szCs w:val="20"/>
              </w:rPr>
            </w:pPr>
            <w:r w:rsidRPr="00FF58C9">
              <w:rPr>
                <w:b/>
                <w:sz w:val="20"/>
                <w:szCs w:val="20"/>
              </w:rPr>
              <w:t>2017</w:t>
            </w:r>
          </w:p>
        </w:tc>
        <w:tc>
          <w:tcPr>
            <w:tcW w:w="653" w:type="dxa"/>
            <w:hideMark/>
          </w:tcPr>
          <w:p w:rsidR="007C611B" w:rsidRPr="00FF58C9" w:rsidRDefault="007C611B" w:rsidP="00FF58C9">
            <w:pPr>
              <w:pStyle w:val="aff5"/>
              <w:jc w:val="both"/>
              <w:rPr>
                <w:b/>
                <w:sz w:val="20"/>
                <w:szCs w:val="20"/>
              </w:rPr>
            </w:pPr>
            <w:r w:rsidRPr="00FF58C9">
              <w:rPr>
                <w:b/>
                <w:sz w:val="20"/>
                <w:szCs w:val="20"/>
              </w:rPr>
              <w:t>2018</w:t>
            </w:r>
          </w:p>
        </w:tc>
        <w:tc>
          <w:tcPr>
            <w:tcW w:w="653" w:type="dxa"/>
            <w:hideMark/>
          </w:tcPr>
          <w:p w:rsidR="007C611B" w:rsidRPr="00FF58C9" w:rsidRDefault="007C611B" w:rsidP="00FF58C9">
            <w:pPr>
              <w:pStyle w:val="aff5"/>
              <w:jc w:val="both"/>
              <w:rPr>
                <w:b/>
                <w:sz w:val="20"/>
                <w:szCs w:val="20"/>
              </w:rPr>
            </w:pPr>
            <w:r w:rsidRPr="00FF58C9">
              <w:rPr>
                <w:b/>
                <w:sz w:val="20"/>
                <w:szCs w:val="20"/>
              </w:rPr>
              <w:t>2019</w:t>
            </w:r>
          </w:p>
        </w:tc>
        <w:tc>
          <w:tcPr>
            <w:tcW w:w="653" w:type="dxa"/>
            <w:hideMark/>
          </w:tcPr>
          <w:p w:rsidR="007C611B" w:rsidRPr="00FF58C9" w:rsidRDefault="007C611B" w:rsidP="00FF58C9">
            <w:pPr>
              <w:pStyle w:val="aff5"/>
              <w:jc w:val="both"/>
              <w:rPr>
                <w:sz w:val="20"/>
                <w:szCs w:val="20"/>
              </w:rPr>
            </w:pPr>
            <w:r w:rsidRPr="00FF58C9">
              <w:rPr>
                <w:sz w:val="20"/>
                <w:szCs w:val="20"/>
              </w:rPr>
              <w:t>2020</w:t>
            </w:r>
          </w:p>
        </w:tc>
        <w:tc>
          <w:tcPr>
            <w:tcW w:w="653" w:type="dxa"/>
            <w:noWrap/>
            <w:hideMark/>
          </w:tcPr>
          <w:p w:rsidR="007C611B" w:rsidRPr="00FF58C9" w:rsidRDefault="007C611B" w:rsidP="00FF58C9">
            <w:pPr>
              <w:pStyle w:val="aff5"/>
              <w:jc w:val="both"/>
              <w:rPr>
                <w:b/>
                <w:sz w:val="20"/>
                <w:szCs w:val="20"/>
              </w:rPr>
            </w:pPr>
            <w:r w:rsidRPr="00FF58C9">
              <w:rPr>
                <w:b/>
                <w:sz w:val="20"/>
                <w:szCs w:val="20"/>
              </w:rPr>
              <w:t>2021</w:t>
            </w:r>
          </w:p>
        </w:tc>
        <w:tc>
          <w:tcPr>
            <w:tcW w:w="653" w:type="dxa"/>
            <w:noWrap/>
            <w:hideMark/>
          </w:tcPr>
          <w:p w:rsidR="007C611B" w:rsidRPr="00FF58C9" w:rsidRDefault="007C611B" w:rsidP="00FF58C9">
            <w:pPr>
              <w:pStyle w:val="aff5"/>
              <w:jc w:val="both"/>
              <w:rPr>
                <w:b/>
                <w:sz w:val="20"/>
                <w:szCs w:val="20"/>
              </w:rPr>
            </w:pPr>
            <w:r w:rsidRPr="00FF58C9">
              <w:rPr>
                <w:b/>
                <w:sz w:val="20"/>
                <w:szCs w:val="20"/>
              </w:rPr>
              <w:t>2022</w:t>
            </w:r>
          </w:p>
        </w:tc>
        <w:tc>
          <w:tcPr>
            <w:tcW w:w="653" w:type="dxa"/>
            <w:noWrap/>
            <w:hideMark/>
          </w:tcPr>
          <w:p w:rsidR="007C611B" w:rsidRPr="00FF58C9" w:rsidRDefault="007C611B" w:rsidP="00FF58C9">
            <w:pPr>
              <w:pStyle w:val="aff5"/>
              <w:jc w:val="both"/>
              <w:rPr>
                <w:b/>
                <w:sz w:val="20"/>
                <w:szCs w:val="20"/>
              </w:rPr>
            </w:pPr>
            <w:r w:rsidRPr="00FF58C9">
              <w:rPr>
                <w:b/>
                <w:sz w:val="20"/>
                <w:szCs w:val="20"/>
              </w:rPr>
              <w:t>2023</w:t>
            </w:r>
          </w:p>
        </w:tc>
        <w:tc>
          <w:tcPr>
            <w:tcW w:w="653" w:type="dxa"/>
            <w:noWrap/>
            <w:hideMark/>
          </w:tcPr>
          <w:p w:rsidR="007C611B" w:rsidRPr="00FF58C9" w:rsidRDefault="007C611B" w:rsidP="00FF58C9">
            <w:pPr>
              <w:pStyle w:val="aff5"/>
              <w:jc w:val="both"/>
              <w:rPr>
                <w:b/>
                <w:sz w:val="20"/>
                <w:szCs w:val="20"/>
              </w:rPr>
            </w:pPr>
            <w:r w:rsidRPr="00FF58C9">
              <w:rPr>
                <w:b/>
                <w:sz w:val="20"/>
                <w:szCs w:val="20"/>
              </w:rPr>
              <w:t>2024</w:t>
            </w:r>
          </w:p>
        </w:tc>
        <w:tc>
          <w:tcPr>
            <w:tcW w:w="653" w:type="dxa"/>
            <w:noWrap/>
            <w:hideMark/>
          </w:tcPr>
          <w:p w:rsidR="007C611B" w:rsidRPr="00FF58C9" w:rsidRDefault="007C611B" w:rsidP="00FF58C9">
            <w:pPr>
              <w:pStyle w:val="aff5"/>
              <w:jc w:val="both"/>
              <w:rPr>
                <w:b/>
                <w:sz w:val="20"/>
                <w:szCs w:val="20"/>
              </w:rPr>
            </w:pPr>
            <w:r w:rsidRPr="00FF58C9">
              <w:rPr>
                <w:b/>
                <w:sz w:val="20"/>
                <w:szCs w:val="20"/>
              </w:rPr>
              <w:t>2025</w:t>
            </w:r>
          </w:p>
        </w:tc>
      </w:tr>
      <w:tr w:rsidR="007C611B" w:rsidRPr="00FF58C9" w:rsidTr="00A97DB8">
        <w:trPr>
          <w:trHeight w:val="405"/>
        </w:trPr>
        <w:tc>
          <w:tcPr>
            <w:tcW w:w="392"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843" w:type="dxa"/>
            <w:vMerge w:val="restart"/>
            <w:hideMark/>
          </w:tcPr>
          <w:p w:rsidR="007C611B" w:rsidRPr="00FF58C9" w:rsidRDefault="007C611B" w:rsidP="00FF58C9">
            <w:pPr>
              <w:pStyle w:val="aff5"/>
              <w:jc w:val="both"/>
              <w:rPr>
                <w:b/>
                <w:bCs/>
                <w:sz w:val="20"/>
                <w:szCs w:val="20"/>
              </w:rPr>
            </w:pPr>
            <w:r w:rsidRPr="00FF58C9">
              <w:rPr>
                <w:b/>
                <w:bCs/>
                <w:sz w:val="20"/>
                <w:szCs w:val="20"/>
              </w:rPr>
              <w:t xml:space="preserve">Развитие образования Завитинского района </w:t>
            </w:r>
          </w:p>
        </w:tc>
        <w:tc>
          <w:tcPr>
            <w:tcW w:w="1468" w:type="dxa"/>
            <w:vMerge w:val="restart"/>
          </w:tcPr>
          <w:p w:rsidR="007C611B" w:rsidRPr="00FF58C9" w:rsidRDefault="007C611B" w:rsidP="00FF58C9">
            <w:pPr>
              <w:pStyle w:val="aff5"/>
              <w:jc w:val="both"/>
              <w:rPr>
                <w:sz w:val="20"/>
                <w:szCs w:val="20"/>
              </w:rPr>
            </w:pPr>
            <w:r w:rsidRPr="00FF58C9">
              <w:rPr>
                <w:sz w:val="20"/>
                <w:szCs w:val="20"/>
              </w:rPr>
              <w:t>Отдел образования администрации Завитинского района, образовательные учреждения района</w:t>
            </w: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3 822 788,54</w:t>
            </w:r>
          </w:p>
        </w:tc>
        <w:tc>
          <w:tcPr>
            <w:tcW w:w="653" w:type="dxa"/>
            <w:hideMark/>
          </w:tcPr>
          <w:p w:rsidR="007C611B" w:rsidRPr="00FF58C9" w:rsidRDefault="007C611B" w:rsidP="00FF58C9">
            <w:pPr>
              <w:pStyle w:val="aff5"/>
              <w:jc w:val="both"/>
              <w:rPr>
                <w:sz w:val="20"/>
                <w:szCs w:val="20"/>
              </w:rPr>
            </w:pPr>
            <w:r w:rsidRPr="00FF58C9">
              <w:rPr>
                <w:sz w:val="20"/>
                <w:szCs w:val="20"/>
              </w:rPr>
              <w:t>239 377,30</w:t>
            </w:r>
          </w:p>
        </w:tc>
        <w:tc>
          <w:tcPr>
            <w:tcW w:w="653" w:type="dxa"/>
            <w:hideMark/>
          </w:tcPr>
          <w:p w:rsidR="007C611B" w:rsidRPr="00FF58C9" w:rsidRDefault="007C611B" w:rsidP="00FF58C9">
            <w:pPr>
              <w:pStyle w:val="aff5"/>
              <w:jc w:val="both"/>
              <w:rPr>
                <w:sz w:val="20"/>
                <w:szCs w:val="20"/>
              </w:rPr>
            </w:pPr>
            <w:r w:rsidRPr="00FF58C9">
              <w:rPr>
                <w:sz w:val="20"/>
                <w:szCs w:val="20"/>
              </w:rPr>
              <w:t>260 367,16</w:t>
            </w:r>
          </w:p>
        </w:tc>
        <w:tc>
          <w:tcPr>
            <w:tcW w:w="653" w:type="dxa"/>
            <w:hideMark/>
          </w:tcPr>
          <w:p w:rsidR="007C611B" w:rsidRPr="00FF58C9" w:rsidRDefault="007C611B" w:rsidP="00FF58C9">
            <w:pPr>
              <w:pStyle w:val="aff5"/>
              <w:jc w:val="both"/>
              <w:rPr>
                <w:sz w:val="20"/>
                <w:szCs w:val="20"/>
              </w:rPr>
            </w:pPr>
            <w:r w:rsidRPr="00FF58C9">
              <w:rPr>
                <w:sz w:val="20"/>
                <w:szCs w:val="20"/>
              </w:rPr>
              <w:t>262 006,90</w:t>
            </w:r>
          </w:p>
        </w:tc>
        <w:tc>
          <w:tcPr>
            <w:tcW w:w="653" w:type="dxa"/>
            <w:hideMark/>
          </w:tcPr>
          <w:p w:rsidR="007C611B" w:rsidRPr="00FF58C9" w:rsidRDefault="007C611B" w:rsidP="00FF58C9">
            <w:pPr>
              <w:pStyle w:val="aff5"/>
              <w:jc w:val="both"/>
              <w:rPr>
                <w:sz w:val="20"/>
                <w:szCs w:val="20"/>
              </w:rPr>
            </w:pPr>
            <w:r w:rsidRPr="00FF58C9">
              <w:rPr>
                <w:sz w:val="20"/>
                <w:szCs w:val="20"/>
              </w:rPr>
              <w:t>329 911,57</w:t>
            </w:r>
          </w:p>
        </w:tc>
        <w:tc>
          <w:tcPr>
            <w:tcW w:w="653" w:type="dxa"/>
            <w:hideMark/>
          </w:tcPr>
          <w:p w:rsidR="007C611B" w:rsidRPr="00FF58C9" w:rsidRDefault="007C611B" w:rsidP="00FF58C9">
            <w:pPr>
              <w:pStyle w:val="aff5"/>
              <w:jc w:val="both"/>
              <w:rPr>
                <w:sz w:val="20"/>
                <w:szCs w:val="20"/>
              </w:rPr>
            </w:pPr>
            <w:r w:rsidRPr="00FF58C9">
              <w:rPr>
                <w:sz w:val="20"/>
                <w:szCs w:val="20"/>
              </w:rPr>
              <w:t>334 871,26</w:t>
            </w:r>
          </w:p>
        </w:tc>
        <w:tc>
          <w:tcPr>
            <w:tcW w:w="653" w:type="dxa"/>
            <w:hideMark/>
          </w:tcPr>
          <w:p w:rsidR="007C611B" w:rsidRPr="00FF58C9" w:rsidRDefault="007C611B" w:rsidP="00FF58C9">
            <w:pPr>
              <w:pStyle w:val="aff5"/>
              <w:jc w:val="both"/>
              <w:rPr>
                <w:sz w:val="20"/>
                <w:szCs w:val="20"/>
              </w:rPr>
            </w:pPr>
            <w:r w:rsidRPr="00FF58C9">
              <w:rPr>
                <w:sz w:val="20"/>
                <w:szCs w:val="20"/>
              </w:rPr>
              <w:t>485 907,65</w:t>
            </w:r>
          </w:p>
        </w:tc>
        <w:tc>
          <w:tcPr>
            <w:tcW w:w="653" w:type="dxa"/>
            <w:hideMark/>
          </w:tcPr>
          <w:p w:rsidR="007C611B" w:rsidRPr="00FF58C9" w:rsidRDefault="007C611B" w:rsidP="00FF58C9">
            <w:pPr>
              <w:pStyle w:val="aff5"/>
              <w:jc w:val="both"/>
              <w:rPr>
                <w:sz w:val="20"/>
                <w:szCs w:val="20"/>
              </w:rPr>
            </w:pPr>
            <w:r w:rsidRPr="00FF58C9">
              <w:rPr>
                <w:sz w:val="20"/>
                <w:szCs w:val="20"/>
              </w:rPr>
              <w:t>436 009,70</w:t>
            </w:r>
          </w:p>
        </w:tc>
        <w:tc>
          <w:tcPr>
            <w:tcW w:w="653" w:type="dxa"/>
            <w:hideMark/>
          </w:tcPr>
          <w:p w:rsidR="007C611B" w:rsidRPr="00FF58C9" w:rsidRDefault="007C611B" w:rsidP="00FF58C9">
            <w:pPr>
              <w:pStyle w:val="aff5"/>
              <w:jc w:val="both"/>
              <w:rPr>
                <w:sz w:val="20"/>
                <w:szCs w:val="20"/>
              </w:rPr>
            </w:pPr>
            <w:r w:rsidRPr="00FF58C9">
              <w:rPr>
                <w:sz w:val="20"/>
                <w:szCs w:val="20"/>
              </w:rPr>
              <w:t>387 446,90</w:t>
            </w:r>
          </w:p>
        </w:tc>
        <w:tc>
          <w:tcPr>
            <w:tcW w:w="653" w:type="dxa"/>
            <w:hideMark/>
          </w:tcPr>
          <w:p w:rsidR="007C611B" w:rsidRPr="00FF58C9" w:rsidRDefault="007C611B" w:rsidP="00FF58C9">
            <w:pPr>
              <w:pStyle w:val="aff5"/>
              <w:jc w:val="both"/>
              <w:rPr>
                <w:sz w:val="20"/>
                <w:szCs w:val="20"/>
              </w:rPr>
            </w:pPr>
            <w:r w:rsidRPr="00FF58C9">
              <w:rPr>
                <w:sz w:val="20"/>
                <w:szCs w:val="20"/>
              </w:rPr>
              <w:t>362 296,70</w:t>
            </w:r>
          </w:p>
        </w:tc>
        <w:tc>
          <w:tcPr>
            <w:tcW w:w="653" w:type="dxa"/>
            <w:hideMark/>
          </w:tcPr>
          <w:p w:rsidR="007C611B" w:rsidRPr="00FF58C9" w:rsidRDefault="007C611B" w:rsidP="00FF58C9">
            <w:pPr>
              <w:pStyle w:val="aff5"/>
              <w:jc w:val="both"/>
              <w:rPr>
                <w:sz w:val="20"/>
                <w:szCs w:val="20"/>
              </w:rPr>
            </w:pPr>
            <w:r w:rsidRPr="00FF58C9">
              <w:rPr>
                <w:sz w:val="20"/>
                <w:szCs w:val="20"/>
              </w:rPr>
              <w:t>362 296,70</w:t>
            </w:r>
          </w:p>
        </w:tc>
        <w:tc>
          <w:tcPr>
            <w:tcW w:w="653" w:type="dxa"/>
            <w:hideMark/>
          </w:tcPr>
          <w:p w:rsidR="007C611B" w:rsidRPr="00FF58C9" w:rsidRDefault="007C611B" w:rsidP="00FF58C9">
            <w:pPr>
              <w:pStyle w:val="aff5"/>
              <w:jc w:val="both"/>
              <w:rPr>
                <w:sz w:val="20"/>
                <w:szCs w:val="20"/>
              </w:rPr>
            </w:pPr>
            <w:r w:rsidRPr="00FF58C9">
              <w:rPr>
                <w:sz w:val="20"/>
                <w:szCs w:val="20"/>
              </w:rPr>
              <w:t>362 296,70</w:t>
            </w:r>
          </w:p>
        </w:tc>
      </w:tr>
      <w:tr w:rsidR="007C611B" w:rsidRPr="00FF58C9" w:rsidTr="00A97DB8">
        <w:trPr>
          <w:trHeight w:val="32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49 273,66</w:t>
            </w:r>
          </w:p>
        </w:tc>
        <w:tc>
          <w:tcPr>
            <w:tcW w:w="653" w:type="dxa"/>
            <w:hideMark/>
          </w:tcPr>
          <w:p w:rsidR="007C611B" w:rsidRPr="00FF58C9" w:rsidRDefault="007C611B" w:rsidP="00FF58C9">
            <w:pPr>
              <w:pStyle w:val="aff5"/>
              <w:jc w:val="both"/>
              <w:rPr>
                <w:sz w:val="20"/>
                <w:szCs w:val="20"/>
              </w:rPr>
            </w:pPr>
            <w:r w:rsidRPr="00FF58C9">
              <w:rPr>
                <w:sz w:val="20"/>
                <w:szCs w:val="20"/>
              </w:rPr>
              <w:t>2 706,10</w:t>
            </w:r>
          </w:p>
        </w:tc>
        <w:tc>
          <w:tcPr>
            <w:tcW w:w="653" w:type="dxa"/>
            <w:hideMark/>
          </w:tcPr>
          <w:p w:rsidR="007C611B" w:rsidRPr="00FF58C9" w:rsidRDefault="007C611B" w:rsidP="00FF58C9">
            <w:pPr>
              <w:pStyle w:val="aff5"/>
              <w:jc w:val="both"/>
              <w:rPr>
                <w:sz w:val="20"/>
                <w:szCs w:val="20"/>
              </w:rPr>
            </w:pPr>
            <w:r w:rsidRPr="00FF58C9">
              <w:rPr>
                <w:sz w:val="20"/>
                <w:szCs w:val="20"/>
              </w:rPr>
              <w:t>1 120,00</w:t>
            </w:r>
          </w:p>
        </w:tc>
        <w:tc>
          <w:tcPr>
            <w:tcW w:w="653" w:type="dxa"/>
            <w:hideMark/>
          </w:tcPr>
          <w:p w:rsidR="007C611B" w:rsidRPr="00FF58C9" w:rsidRDefault="007C611B" w:rsidP="00FF58C9">
            <w:pPr>
              <w:pStyle w:val="aff5"/>
              <w:jc w:val="both"/>
              <w:rPr>
                <w:sz w:val="20"/>
                <w:szCs w:val="20"/>
              </w:rPr>
            </w:pPr>
            <w:r w:rsidRPr="00FF58C9">
              <w:rPr>
                <w:sz w:val="20"/>
                <w:szCs w:val="20"/>
              </w:rPr>
              <w:t>1 015,53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1 568,63</w:t>
            </w:r>
          </w:p>
        </w:tc>
        <w:tc>
          <w:tcPr>
            <w:tcW w:w="653" w:type="dxa"/>
            <w:hideMark/>
          </w:tcPr>
          <w:p w:rsidR="007C611B" w:rsidRPr="00FF58C9" w:rsidRDefault="007C611B" w:rsidP="00FF58C9">
            <w:pPr>
              <w:pStyle w:val="aff5"/>
              <w:jc w:val="both"/>
              <w:rPr>
                <w:sz w:val="20"/>
                <w:szCs w:val="20"/>
              </w:rPr>
            </w:pPr>
            <w:r w:rsidRPr="00FF58C9">
              <w:rPr>
                <w:sz w:val="20"/>
                <w:szCs w:val="20"/>
              </w:rPr>
              <w:t>10 756,10</w:t>
            </w:r>
          </w:p>
        </w:tc>
        <w:tc>
          <w:tcPr>
            <w:tcW w:w="653" w:type="dxa"/>
            <w:hideMark/>
          </w:tcPr>
          <w:p w:rsidR="007C611B" w:rsidRPr="00FF58C9" w:rsidRDefault="007C611B" w:rsidP="00FF58C9">
            <w:pPr>
              <w:pStyle w:val="aff5"/>
              <w:jc w:val="both"/>
              <w:rPr>
                <w:sz w:val="20"/>
                <w:szCs w:val="20"/>
              </w:rPr>
            </w:pPr>
            <w:r w:rsidRPr="00FF58C9">
              <w:rPr>
                <w:sz w:val="20"/>
                <w:szCs w:val="20"/>
              </w:rPr>
              <w:t>16 288,00</w:t>
            </w:r>
          </w:p>
        </w:tc>
        <w:tc>
          <w:tcPr>
            <w:tcW w:w="653" w:type="dxa"/>
            <w:hideMark/>
          </w:tcPr>
          <w:p w:rsidR="007C611B" w:rsidRPr="00FF58C9" w:rsidRDefault="007C611B" w:rsidP="00FF58C9">
            <w:pPr>
              <w:pStyle w:val="aff5"/>
              <w:jc w:val="both"/>
              <w:rPr>
                <w:sz w:val="20"/>
                <w:szCs w:val="20"/>
              </w:rPr>
            </w:pPr>
            <w:r w:rsidRPr="00FF58C9">
              <w:rPr>
                <w:sz w:val="20"/>
                <w:szCs w:val="20"/>
              </w:rPr>
              <w:t>15 819,30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2 379 707,01</w:t>
            </w:r>
          </w:p>
        </w:tc>
        <w:tc>
          <w:tcPr>
            <w:tcW w:w="653" w:type="dxa"/>
            <w:hideMark/>
          </w:tcPr>
          <w:p w:rsidR="007C611B" w:rsidRPr="00FF58C9" w:rsidRDefault="007C611B" w:rsidP="00FF58C9">
            <w:pPr>
              <w:pStyle w:val="aff5"/>
              <w:jc w:val="both"/>
              <w:rPr>
                <w:sz w:val="20"/>
                <w:szCs w:val="20"/>
              </w:rPr>
            </w:pPr>
            <w:r w:rsidRPr="00FF58C9">
              <w:rPr>
                <w:sz w:val="20"/>
                <w:szCs w:val="20"/>
              </w:rPr>
              <w:t>158 644,40</w:t>
            </w:r>
          </w:p>
        </w:tc>
        <w:tc>
          <w:tcPr>
            <w:tcW w:w="653" w:type="dxa"/>
            <w:hideMark/>
          </w:tcPr>
          <w:p w:rsidR="007C611B" w:rsidRPr="00FF58C9" w:rsidRDefault="007C611B" w:rsidP="00FF58C9">
            <w:pPr>
              <w:pStyle w:val="aff5"/>
              <w:jc w:val="both"/>
              <w:rPr>
                <w:sz w:val="20"/>
                <w:szCs w:val="20"/>
              </w:rPr>
            </w:pPr>
            <w:r w:rsidRPr="00FF58C9">
              <w:rPr>
                <w:sz w:val="20"/>
                <w:szCs w:val="20"/>
              </w:rPr>
              <w:t>160 389,02</w:t>
            </w:r>
          </w:p>
        </w:tc>
        <w:tc>
          <w:tcPr>
            <w:tcW w:w="653" w:type="dxa"/>
            <w:hideMark/>
          </w:tcPr>
          <w:p w:rsidR="007C611B" w:rsidRPr="00FF58C9" w:rsidRDefault="007C611B" w:rsidP="00FF58C9">
            <w:pPr>
              <w:pStyle w:val="aff5"/>
              <w:jc w:val="both"/>
              <w:rPr>
                <w:sz w:val="20"/>
                <w:szCs w:val="20"/>
              </w:rPr>
            </w:pPr>
            <w:r w:rsidRPr="00FF58C9">
              <w:rPr>
                <w:sz w:val="20"/>
                <w:szCs w:val="20"/>
              </w:rPr>
              <w:t>167 366,65</w:t>
            </w:r>
          </w:p>
        </w:tc>
        <w:tc>
          <w:tcPr>
            <w:tcW w:w="653" w:type="dxa"/>
            <w:hideMark/>
          </w:tcPr>
          <w:p w:rsidR="007C611B" w:rsidRPr="00FF58C9" w:rsidRDefault="007C611B" w:rsidP="00FF58C9">
            <w:pPr>
              <w:pStyle w:val="aff5"/>
              <w:jc w:val="both"/>
              <w:rPr>
                <w:sz w:val="20"/>
                <w:szCs w:val="20"/>
              </w:rPr>
            </w:pPr>
            <w:r w:rsidRPr="00FF58C9">
              <w:rPr>
                <w:sz w:val="20"/>
                <w:szCs w:val="20"/>
              </w:rPr>
              <w:t>179 699,19</w:t>
            </w:r>
          </w:p>
        </w:tc>
        <w:tc>
          <w:tcPr>
            <w:tcW w:w="653" w:type="dxa"/>
            <w:hideMark/>
          </w:tcPr>
          <w:p w:rsidR="007C611B" w:rsidRPr="00FF58C9" w:rsidRDefault="007C611B" w:rsidP="00FF58C9">
            <w:pPr>
              <w:pStyle w:val="aff5"/>
              <w:jc w:val="both"/>
              <w:rPr>
                <w:sz w:val="20"/>
                <w:szCs w:val="20"/>
              </w:rPr>
            </w:pPr>
            <w:r w:rsidRPr="00FF58C9">
              <w:rPr>
                <w:sz w:val="20"/>
                <w:szCs w:val="20"/>
              </w:rPr>
              <w:t>188 854,16</w:t>
            </w:r>
          </w:p>
        </w:tc>
        <w:tc>
          <w:tcPr>
            <w:tcW w:w="653" w:type="dxa"/>
            <w:hideMark/>
          </w:tcPr>
          <w:p w:rsidR="007C611B" w:rsidRPr="00FF58C9" w:rsidRDefault="007C611B" w:rsidP="00FF58C9">
            <w:pPr>
              <w:pStyle w:val="aff5"/>
              <w:jc w:val="both"/>
              <w:rPr>
                <w:sz w:val="20"/>
                <w:szCs w:val="20"/>
              </w:rPr>
            </w:pPr>
            <w:r w:rsidRPr="00FF58C9">
              <w:rPr>
                <w:sz w:val="20"/>
                <w:szCs w:val="20"/>
              </w:rPr>
              <w:t>204 426,09</w:t>
            </w:r>
          </w:p>
        </w:tc>
        <w:tc>
          <w:tcPr>
            <w:tcW w:w="653" w:type="dxa"/>
            <w:hideMark/>
          </w:tcPr>
          <w:p w:rsidR="007C611B" w:rsidRPr="00FF58C9" w:rsidRDefault="007C611B" w:rsidP="00FF58C9">
            <w:pPr>
              <w:pStyle w:val="aff5"/>
              <w:jc w:val="both"/>
              <w:rPr>
                <w:sz w:val="20"/>
                <w:szCs w:val="20"/>
              </w:rPr>
            </w:pPr>
            <w:r w:rsidRPr="00FF58C9">
              <w:rPr>
                <w:sz w:val="20"/>
                <w:szCs w:val="20"/>
              </w:rPr>
              <w:t>264 211,30</w:t>
            </w:r>
          </w:p>
        </w:tc>
        <w:tc>
          <w:tcPr>
            <w:tcW w:w="653" w:type="dxa"/>
            <w:hideMark/>
          </w:tcPr>
          <w:p w:rsidR="007C611B" w:rsidRPr="00FF58C9" w:rsidRDefault="007C611B" w:rsidP="00FF58C9">
            <w:pPr>
              <w:pStyle w:val="aff5"/>
              <w:jc w:val="both"/>
              <w:rPr>
                <w:sz w:val="20"/>
                <w:szCs w:val="20"/>
              </w:rPr>
            </w:pPr>
            <w:r w:rsidRPr="00FF58C9">
              <w:rPr>
                <w:sz w:val="20"/>
                <w:szCs w:val="20"/>
              </w:rPr>
              <w:t>273 494,80</w:t>
            </w:r>
          </w:p>
        </w:tc>
        <w:tc>
          <w:tcPr>
            <w:tcW w:w="653" w:type="dxa"/>
            <w:hideMark/>
          </w:tcPr>
          <w:p w:rsidR="007C611B" w:rsidRPr="00FF58C9" w:rsidRDefault="007C611B" w:rsidP="00FF58C9">
            <w:pPr>
              <w:pStyle w:val="aff5"/>
              <w:jc w:val="both"/>
              <w:rPr>
                <w:sz w:val="20"/>
                <w:szCs w:val="20"/>
              </w:rPr>
            </w:pPr>
            <w:r w:rsidRPr="00FF58C9">
              <w:rPr>
                <w:sz w:val="20"/>
                <w:szCs w:val="20"/>
              </w:rPr>
              <w:t>260 873,80</w:t>
            </w:r>
          </w:p>
        </w:tc>
        <w:tc>
          <w:tcPr>
            <w:tcW w:w="653" w:type="dxa"/>
            <w:hideMark/>
          </w:tcPr>
          <w:p w:rsidR="007C611B" w:rsidRPr="00FF58C9" w:rsidRDefault="007C611B" w:rsidP="00FF58C9">
            <w:pPr>
              <w:pStyle w:val="aff5"/>
              <w:jc w:val="both"/>
              <w:rPr>
                <w:sz w:val="20"/>
                <w:szCs w:val="20"/>
              </w:rPr>
            </w:pPr>
            <w:r w:rsidRPr="00FF58C9">
              <w:rPr>
                <w:sz w:val="20"/>
                <w:szCs w:val="20"/>
              </w:rPr>
              <w:t>260 873,80</w:t>
            </w:r>
          </w:p>
        </w:tc>
        <w:tc>
          <w:tcPr>
            <w:tcW w:w="653" w:type="dxa"/>
            <w:hideMark/>
          </w:tcPr>
          <w:p w:rsidR="007C611B" w:rsidRPr="00FF58C9" w:rsidRDefault="007C611B" w:rsidP="00FF58C9">
            <w:pPr>
              <w:pStyle w:val="aff5"/>
              <w:jc w:val="both"/>
              <w:rPr>
                <w:sz w:val="20"/>
                <w:szCs w:val="20"/>
              </w:rPr>
            </w:pPr>
            <w:r w:rsidRPr="00FF58C9">
              <w:rPr>
                <w:sz w:val="20"/>
                <w:szCs w:val="20"/>
              </w:rPr>
              <w:t>260 873,80</w:t>
            </w:r>
          </w:p>
        </w:tc>
      </w:tr>
      <w:tr w:rsidR="007C611B" w:rsidRPr="00FF58C9" w:rsidTr="00A97DB8">
        <w:trPr>
          <w:trHeight w:val="42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районный </w:t>
            </w:r>
          </w:p>
          <w:p w:rsidR="007C611B" w:rsidRPr="00FF58C9" w:rsidRDefault="007C611B" w:rsidP="00FF58C9">
            <w:pPr>
              <w:pStyle w:val="aff5"/>
              <w:jc w:val="both"/>
              <w:rPr>
                <w:sz w:val="20"/>
                <w:szCs w:val="20"/>
              </w:rPr>
            </w:pPr>
            <w:r w:rsidRPr="00FF58C9">
              <w:rPr>
                <w:sz w:val="20"/>
                <w:szCs w:val="20"/>
              </w:rPr>
              <w:t>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1 393 807,87</w:t>
            </w:r>
          </w:p>
        </w:tc>
        <w:tc>
          <w:tcPr>
            <w:tcW w:w="653" w:type="dxa"/>
            <w:hideMark/>
          </w:tcPr>
          <w:p w:rsidR="007C611B" w:rsidRPr="00FF58C9" w:rsidRDefault="007C611B" w:rsidP="00FF58C9">
            <w:pPr>
              <w:pStyle w:val="aff5"/>
              <w:jc w:val="both"/>
              <w:rPr>
                <w:sz w:val="20"/>
                <w:szCs w:val="20"/>
              </w:rPr>
            </w:pPr>
            <w:r w:rsidRPr="00FF58C9">
              <w:rPr>
                <w:sz w:val="20"/>
                <w:szCs w:val="20"/>
              </w:rPr>
              <w:t>78 026,80</w:t>
            </w:r>
          </w:p>
        </w:tc>
        <w:tc>
          <w:tcPr>
            <w:tcW w:w="653" w:type="dxa"/>
            <w:hideMark/>
          </w:tcPr>
          <w:p w:rsidR="007C611B" w:rsidRPr="00FF58C9" w:rsidRDefault="007C611B" w:rsidP="00FF58C9">
            <w:pPr>
              <w:pStyle w:val="aff5"/>
              <w:jc w:val="both"/>
              <w:rPr>
                <w:sz w:val="20"/>
                <w:szCs w:val="20"/>
              </w:rPr>
            </w:pPr>
            <w:r w:rsidRPr="00FF58C9">
              <w:rPr>
                <w:sz w:val="20"/>
                <w:szCs w:val="20"/>
              </w:rPr>
              <w:t>98 858,14</w:t>
            </w:r>
          </w:p>
        </w:tc>
        <w:tc>
          <w:tcPr>
            <w:tcW w:w="653" w:type="dxa"/>
            <w:hideMark/>
          </w:tcPr>
          <w:p w:rsidR="007C611B" w:rsidRPr="00FF58C9" w:rsidRDefault="007C611B" w:rsidP="00FF58C9">
            <w:pPr>
              <w:pStyle w:val="aff5"/>
              <w:jc w:val="both"/>
              <w:rPr>
                <w:sz w:val="20"/>
                <w:szCs w:val="20"/>
              </w:rPr>
            </w:pPr>
            <w:r w:rsidRPr="00FF58C9">
              <w:rPr>
                <w:sz w:val="20"/>
                <w:szCs w:val="20"/>
              </w:rPr>
              <w:t>93 624,72</w:t>
            </w:r>
          </w:p>
        </w:tc>
        <w:tc>
          <w:tcPr>
            <w:tcW w:w="653" w:type="dxa"/>
            <w:hideMark/>
          </w:tcPr>
          <w:p w:rsidR="007C611B" w:rsidRPr="00FF58C9" w:rsidRDefault="007C611B" w:rsidP="00FF58C9">
            <w:pPr>
              <w:pStyle w:val="aff5"/>
              <w:jc w:val="both"/>
              <w:rPr>
                <w:sz w:val="20"/>
                <w:szCs w:val="20"/>
              </w:rPr>
            </w:pPr>
            <w:r w:rsidRPr="00FF58C9">
              <w:rPr>
                <w:sz w:val="20"/>
                <w:szCs w:val="20"/>
              </w:rPr>
              <w:t>150 212,38</w:t>
            </w:r>
          </w:p>
        </w:tc>
        <w:tc>
          <w:tcPr>
            <w:tcW w:w="653" w:type="dxa"/>
            <w:hideMark/>
          </w:tcPr>
          <w:p w:rsidR="007C611B" w:rsidRPr="00FF58C9" w:rsidRDefault="007C611B" w:rsidP="00FF58C9">
            <w:pPr>
              <w:pStyle w:val="aff5"/>
              <w:jc w:val="both"/>
              <w:rPr>
                <w:sz w:val="20"/>
                <w:szCs w:val="20"/>
              </w:rPr>
            </w:pPr>
            <w:r w:rsidRPr="00FF58C9">
              <w:rPr>
                <w:sz w:val="20"/>
                <w:szCs w:val="20"/>
              </w:rPr>
              <w:t>144 448,47</w:t>
            </w:r>
          </w:p>
        </w:tc>
        <w:tc>
          <w:tcPr>
            <w:tcW w:w="653" w:type="dxa"/>
            <w:hideMark/>
          </w:tcPr>
          <w:p w:rsidR="007C611B" w:rsidRPr="00FF58C9" w:rsidRDefault="007C611B" w:rsidP="00FF58C9">
            <w:pPr>
              <w:pStyle w:val="aff5"/>
              <w:jc w:val="both"/>
              <w:rPr>
                <w:sz w:val="20"/>
                <w:szCs w:val="20"/>
              </w:rPr>
            </w:pPr>
            <w:r w:rsidRPr="00FF58C9">
              <w:rPr>
                <w:sz w:val="20"/>
                <w:szCs w:val="20"/>
              </w:rPr>
              <w:t>270 725,46</w:t>
            </w:r>
          </w:p>
        </w:tc>
        <w:tc>
          <w:tcPr>
            <w:tcW w:w="653" w:type="dxa"/>
            <w:hideMark/>
          </w:tcPr>
          <w:p w:rsidR="007C611B" w:rsidRPr="00FF58C9" w:rsidRDefault="007C611B" w:rsidP="00FF58C9">
            <w:pPr>
              <w:pStyle w:val="aff5"/>
              <w:jc w:val="both"/>
              <w:rPr>
                <w:sz w:val="20"/>
                <w:szCs w:val="20"/>
              </w:rPr>
            </w:pPr>
            <w:r w:rsidRPr="00FF58C9">
              <w:rPr>
                <w:sz w:val="20"/>
                <w:szCs w:val="20"/>
              </w:rPr>
              <w:t>155 510,40</w:t>
            </w:r>
          </w:p>
        </w:tc>
        <w:tc>
          <w:tcPr>
            <w:tcW w:w="653" w:type="dxa"/>
            <w:hideMark/>
          </w:tcPr>
          <w:p w:rsidR="007C611B" w:rsidRPr="00FF58C9" w:rsidRDefault="007C611B" w:rsidP="00FF58C9">
            <w:pPr>
              <w:pStyle w:val="aff5"/>
              <w:jc w:val="both"/>
              <w:rPr>
                <w:sz w:val="20"/>
                <w:szCs w:val="20"/>
              </w:rPr>
            </w:pPr>
            <w:r w:rsidRPr="00FF58C9">
              <w:rPr>
                <w:sz w:val="20"/>
                <w:szCs w:val="20"/>
              </w:rPr>
              <w:t>98 132,80</w:t>
            </w:r>
          </w:p>
        </w:tc>
        <w:tc>
          <w:tcPr>
            <w:tcW w:w="653" w:type="dxa"/>
            <w:hideMark/>
          </w:tcPr>
          <w:p w:rsidR="007C611B" w:rsidRPr="00FF58C9" w:rsidRDefault="007C611B" w:rsidP="00FF58C9">
            <w:pPr>
              <w:pStyle w:val="aff5"/>
              <w:jc w:val="both"/>
              <w:rPr>
                <w:sz w:val="20"/>
                <w:szCs w:val="20"/>
              </w:rPr>
            </w:pPr>
            <w:r w:rsidRPr="00FF58C9">
              <w:rPr>
                <w:sz w:val="20"/>
                <w:szCs w:val="20"/>
              </w:rPr>
              <w:t>101 422,90</w:t>
            </w:r>
          </w:p>
        </w:tc>
        <w:tc>
          <w:tcPr>
            <w:tcW w:w="653" w:type="dxa"/>
            <w:hideMark/>
          </w:tcPr>
          <w:p w:rsidR="007C611B" w:rsidRPr="00FF58C9" w:rsidRDefault="007C611B" w:rsidP="00FF58C9">
            <w:pPr>
              <w:pStyle w:val="aff5"/>
              <w:jc w:val="both"/>
              <w:rPr>
                <w:sz w:val="20"/>
                <w:szCs w:val="20"/>
              </w:rPr>
            </w:pPr>
            <w:r w:rsidRPr="00FF58C9">
              <w:rPr>
                <w:sz w:val="20"/>
                <w:szCs w:val="20"/>
              </w:rPr>
              <w:t>101 422,90</w:t>
            </w:r>
          </w:p>
        </w:tc>
        <w:tc>
          <w:tcPr>
            <w:tcW w:w="653" w:type="dxa"/>
            <w:hideMark/>
          </w:tcPr>
          <w:p w:rsidR="007C611B" w:rsidRPr="00FF58C9" w:rsidRDefault="007C611B" w:rsidP="00FF58C9">
            <w:pPr>
              <w:pStyle w:val="aff5"/>
              <w:jc w:val="both"/>
              <w:rPr>
                <w:sz w:val="20"/>
                <w:szCs w:val="20"/>
              </w:rPr>
            </w:pPr>
            <w:r w:rsidRPr="00FF58C9">
              <w:rPr>
                <w:sz w:val="20"/>
                <w:szCs w:val="20"/>
              </w:rPr>
              <w:t>101 422,90</w:t>
            </w:r>
          </w:p>
        </w:tc>
      </w:tr>
      <w:tr w:rsidR="007C611B" w:rsidRPr="00FF58C9" w:rsidTr="00A97DB8">
        <w:trPr>
          <w:trHeight w:val="47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35"/>
        </w:trPr>
        <w:tc>
          <w:tcPr>
            <w:tcW w:w="392" w:type="dxa"/>
            <w:vMerge w:val="restart"/>
            <w:hideMark/>
          </w:tcPr>
          <w:p w:rsidR="007C611B" w:rsidRPr="00FF58C9" w:rsidRDefault="007C611B" w:rsidP="00FF58C9">
            <w:pPr>
              <w:pStyle w:val="aff5"/>
              <w:jc w:val="both"/>
              <w:rPr>
                <w:sz w:val="20"/>
                <w:szCs w:val="20"/>
              </w:rPr>
            </w:pPr>
            <w:r w:rsidRPr="00FF58C9">
              <w:rPr>
                <w:sz w:val="20"/>
                <w:szCs w:val="20"/>
              </w:rPr>
              <w:t>1.</w:t>
            </w:r>
          </w:p>
        </w:tc>
        <w:tc>
          <w:tcPr>
            <w:tcW w:w="1843" w:type="dxa"/>
            <w:vMerge w:val="restart"/>
            <w:hideMark/>
          </w:tcPr>
          <w:p w:rsidR="007C611B" w:rsidRPr="00FF58C9" w:rsidRDefault="007C611B" w:rsidP="00FF58C9">
            <w:pPr>
              <w:pStyle w:val="aff5"/>
              <w:jc w:val="both"/>
              <w:rPr>
                <w:b/>
                <w:bCs/>
                <w:sz w:val="20"/>
                <w:szCs w:val="20"/>
              </w:rPr>
            </w:pPr>
            <w:r w:rsidRPr="00FF58C9">
              <w:rPr>
                <w:b/>
                <w:bCs/>
                <w:sz w:val="20"/>
                <w:szCs w:val="20"/>
              </w:rPr>
              <w:t>Подпрограмма 1. «Развитие дошкольного, общего  и дополнительного образования детей»</w:t>
            </w:r>
          </w:p>
        </w:tc>
        <w:tc>
          <w:tcPr>
            <w:tcW w:w="1468" w:type="dxa"/>
            <w:vMerge w:val="restart"/>
          </w:tcPr>
          <w:p w:rsidR="007C611B" w:rsidRPr="00FF58C9" w:rsidRDefault="007C611B" w:rsidP="00FF58C9">
            <w:pPr>
              <w:pStyle w:val="aff5"/>
              <w:jc w:val="both"/>
              <w:rPr>
                <w:i/>
                <w:iCs/>
                <w:sz w:val="20"/>
                <w:szCs w:val="20"/>
              </w:rPr>
            </w:pPr>
            <w:r w:rsidRPr="00FF58C9">
              <w:rPr>
                <w:sz w:val="20"/>
                <w:szCs w:val="20"/>
              </w:rPr>
              <w:t>Отдел образования администрации Завитинского района, образовательные учреждения района</w:t>
            </w:r>
          </w:p>
        </w:tc>
        <w:tc>
          <w:tcPr>
            <w:tcW w:w="1276" w:type="dxa"/>
          </w:tcPr>
          <w:p w:rsidR="007C611B" w:rsidRPr="00FF58C9" w:rsidRDefault="007C611B" w:rsidP="00FF58C9">
            <w:pPr>
              <w:pStyle w:val="aff5"/>
              <w:jc w:val="both"/>
              <w:rPr>
                <w:i/>
                <w:iCs/>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iCs/>
                <w:sz w:val="20"/>
                <w:szCs w:val="20"/>
              </w:rPr>
            </w:pPr>
            <w:r w:rsidRPr="00FF58C9">
              <w:rPr>
                <w:iCs/>
                <w:sz w:val="20"/>
                <w:szCs w:val="20"/>
              </w:rPr>
              <w:t> 005</w:t>
            </w:r>
          </w:p>
        </w:tc>
        <w:tc>
          <w:tcPr>
            <w:tcW w:w="575" w:type="dxa"/>
            <w:vMerge w:val="restart"/>
            <w:hideMark/>
          </w:tcPr>
          <w:p w:rsidR="007C611B" w:rsidRPr="00FF58C9" w:rsidRDefault="007C611B" w:rsidP="00FF58C9">
            <w:pPr>
              <w:pStyle w:val="aff5"/>
              <w:jc w:val="both"/>
              <w:rPr>
                <w:iCs/>
                <w:sz w:val="20"/>
                <w:szCs w:val="20"/>
              </w:rPr>
            </w:pPr>
            <w:r w:rsidRPr="00FF58C9">
              <w:rPr>
                <w:iCs/>
                <w:sz w:val="20"/>
                <w:szCs w:val="20"/>
              </w:rPr>
              <w:t> 0701</w:t>
            </w:r>
          </w:p>
        </w:tc>
        <w:tc>
          <w:tcPr>
            <w:tcW w:w="1193" w:type="dxa"/>
            <w:vMerge w:val="restart"/>
            <w:hideMark/>
          </w:tcPr>
          <w:p w:rsidR="007C611B" w:rsidRPr="00FF58C9" w:rsidRDefault="007C611B" w:rsidP="00FF58C9">
            <w:pPr>
              <w:pStyle w:val="aff5"/>
              <w:jc w:val="both"/>
              <w:rPr>
                <w:iCs/>
                <w:sz w:val="20"/>
                <w:szCs w:val="20"/>
              </w:rPr>
            </w:pPr>
            <w:r w:rsidRPr="00FF58C9">
              <w:rPr>
                <w:iCs/>
                <w:sz w:val="20"/>
                <w:szCs w:val="20"/>
              </w:rPr>
              <w:t>59.1.00.00000</w:t>
            </w:r>
          </w:p>
        </w:tc>
        <w:tc>
          <w:tcPr>
            <w:tcW w:w="425" w:type="dxa"/>
            <w:vMerge w:val="restart"/>
            <w:hideMark/>
          </w:tcPr>
          <w:p w:rsidR="007C611B" w:rsidRPr="00FF58C9" w:rsidRDefault="007C611B" w:rsidP="00FF58C9">
            <w:pPr>
              <w:pStyle w:val="aff5"/>
              <w:jc w:val="both"/>
              <w:rPr>
                <w:i/>
                <w:iCs/>
                <w:sz w:val="20"/>
                <w:szCs w:val="20"/>
              </w:rPr>
            </w:pPr>
            <w:r w:rsidRPr="00FF58C9">
              <w:rPr>
                <w:i/>
                <w:iCs/>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180 241,48</w:t>
            </w:r>
          </w:p>
        </w:tc>
        <w:tc>
          <w:tcPr>
            <w:tcW w:w="653" w:type="dxa"/>
            <w:hideMark/>
          </w:tcPr>
          <w:p w:rsidR="007C611B" w:rsidRPr="00FF58C9" w:rsidRDefault="007C611B" w:rsidP="00FF58C9">
            <w:pPr>
              <w:pStyle w:val="aff5"/>
              <w:jc w:val="both"/>
              <w:rPr>
                <w:sz w:val="20"/>
                <w:szCs w:val="20"/>
              </w:rPr>
            </w:pPr>
            <w:r w:rsidRPr="00FF58C9">
              <w:rPr>
                <w:sz w:val="20"/>
                <w:szCs w:val="20"/>
              </w:rPr>
              <w:t>1 181,80</w:t>
            </w:r>
          </w:p>
        </w:tc>
        <w:tc>
          <w:tcPr>
            <w:tcW w:w="653" w:type="dxa"/>
            <w:hideMark/>
          </w:tcPr>
          <w:p w:rsidR="007C611B" w:rsidRPr="00FF58C9" w:rsidRDefault="007C611B" w:rsidP="00FF58C9">
            <w:pPr>
              <w:pStyle w:val="aff5"/>
              <w:jc w:val="both"/>
              <w:rPr>
                <w:sz w:val="20"/>
                <w:szCs w:val="20"/>
              </w:rPr>
            </w:pPr>
            <w:r w:rsidRPr="00FF58C9">
              <w:rPr>
                <w:sz w:val="20"/>
                <w:szCs w:val="20"/>
              </w:rPr>
              <w:t>602,28</w:t>
            </w:r>
          </w:p>
        </w:tc>
        <w:tc>
          <w:tcPr>
            <w:tcW w:w="653" w:type="dxa"/>
            <w:hideMark/>
          </w:tcPr>
          <w:p w:rsidR="007C611B" w:rsidRPr="00FF58C9" w:rsidRDefault="007C611B" w:rsidP="00FF58C9">
            <w:pPr>
              <w:pStyle w:val="aff5"/>
              <w:jc w:val="both"/>
              <w:rPr>
                <w:sz w:val="20"/>
                <w:szCs w:val="20"/>
              </w:rPr>
            </w:pPr>
            <w:r w:rsidRPr="00FF58C9">
              <w:rPr>
                <w:sz w:val="20"/>
                <w:szCs w:val="20"/>
              </w:rPr>
              <w:t>1 291,90</w:t>
            </w:r>
          </w:p>
        </w:tc>
        <w:tc>
          <w:tcPr>
            <w:tcW w:w="653" w:type="dxa"/>
            <w:hideMark/>
          </w:tcPr>
          <w:p w:rsidR="007C611B" w:rsidRPr="00FF58C9" w:rsidRDefault="007C611B" w:rsidP="00FF58C9">
            <w:pPr>
              <w:pStyle w:val="aff5"/>
              <w:jc w:val="both"/>
              <w:rPr>
                <w:sz w:val="20"/>
                <w:szCs w:val="20"/>
              </w:rPr>
            </w:pPr>
            <w:r w:rsidRPr="00FF58C9">
              <w:rPr>
                <w:sz w:val="20"/>
                <w:szCs w:val="20"/>
              </w:rPr>
              <w:t>2 464,56</w:t>
            </w:r>
          </w:p>
        </w:tc>
        <w:tc>
          <w:tcPr>
            <w:tcW w:w="653" w:type="dxa"/>
            <w:hideMark/>
          </w:tcPr>
          <w:p w:rsidR="007C611B" w:rsidRPr="00FF58C9" w:rsidRDefault="007C611B" w:rsidP="00FF58C9">
            <w:pPr>
              <w:pStyle w:val="aff5"/>
              <w:jc w:val="both"/>
              <w:rPr>
                <w:sz w:val="20"/>
                <w:szCs w:val="20"/>
              </w:rPr>
            </w:pPr>
            <w:r w:rsidRPr="00FF58C9">
              <w:rPr>
                <w:sz w:val="20"/>
                <w:szCs w:val="20"/>
              </w:rPr>
              <w:t>11 243,86</w:t>
            </w:r>
          </w:p>
        </w:tc>
        <w:tc>
          <w:tcPr>
            <w:tcW w:w="653" w:type="dxa"/>
            <w:hideMark/>
          </w:tcPr>
          <w:p w:rsidR="007C611B" w:rsidRPr="00FF58C9" w:rsidRDefault="007C611B" w:rsidP="00FF58C9">
            <w:pPr>
              <w:pStyle w:val="aff5"/>
              <w:jc w:val="both"/>
              <w:rPr>
                <w:sz w:val="20"/>
                <w:szCs w:val="20"/>
              </w:rPr>
            </w:pPr>
            <w:r w:rsidRPr="00FF58C9">
              <w:rPr>
                <w:sz w:val="20"/>
                <w:szCs w:val="20"/>
              </w:rPr>
              <w:t>121 090,00</w:t>
            </w:r>
          </w:p>
        </w:tc>
        <w:tc>
          <w:tcPr>
            <w:tcW w:w="653" w:type="dxa"/>
            <w:hideMark/>
          </w:tcPr>
          <w:p w:rsidR="007C611B" w:rsidRPr="00FF58C9" w:rsidRDefault="007C611B" w:rsidP="00FF58C9">
            <w:pPr>
              <w:pStyle w:val="aff5"/>
              <w:jc w:val="both"/>
              <w:rPr>
                <w:sz w:val="20"/>
                <w:szCs w:val="20"/>
              </w:rPr>
            </w:pPr>
            <w:r w:rsidRPr="00FF58C9">
              <w:rPr>
                <w:sz w:val="20"/>
                <w:szCs w:val="20"/>
              </w:rPr>
              <w:t>30 095,58</w:t>
            </w:r>
          </w:p>
        </w:tc>
        <w:tc>
          <w:tcPr>
            <w:tcW w:w="653" w:type="dxa"/>
            <w:hideMark/>
          </w:tcPr>
          <w:p w:rsidR="007C611B" w:rsidRPr="00FF58C9" w:rsidRDefault="007C611B" w:rsidP="00FF58C9">
            <w:pPr>
              <w:pStyle w:val="aff5"/>
              <w:jc w:val="both"/>
              <w:rPr>
                <w:sz w:val="20"/>
                <w:szCs w:val="20"/>
              </w:rPr>
            </w:pPr>
            <w:r w:rsidRPr="00FF58C9">
              <w:rPr>
                <w:sz w:val="20"/>
                <w:szCs w:val="20"/>
              </w:rPr>
              <w:t>3 978,60</w:t>
            </w:r>
          </w:p>
        </w:tc>
        <w:tc>
          <w:tcPr>
            <w:tcW w:w="653" w:type="dxa"/>
            <w:hideMark/>
          </w:tcPr>
          <w:p w:rsidR="007C611B" w:rsidRPr="00FF58C9" w:rsidRDefault="007C611B" w:rsidP="00FF58C9">
            <w:pPr>
              <w:pStyle w:val="aff5"/>
              <w:jc w:val="both"/>
              <w:rPr>
                <w:sz w:val="20"/>
                <w:szCs w:val="20"/>
              </w:rPr>
            </w:pPr>
            <w:r w:rsidRPr="00FF58C9">
              <w:rPr>
                <w:sz w:val="20"/>
                <w:szCs w:val="20"/>
              </w:rPr>
              <w:t>2 764,30</w:t>
            </w:r>
          </w:p>
        </w:tc>
        <w:tc>
          <w:tcPr>
            <w:tcW w:w="653" w:type="dxa"/>
            <w:hideMark/>
          </w:tcPr>
          <w:p w:rsidR="007C611B" w:rsidRPr="00FF58C9" w:rsidRDefault="007C611B" w:rsidP="00FF58C9">
            <w:pPr>
              <w:pStyle w:val="aff5"/>
              <w:jc w:val="both"/>
              <w:rPr>
                <w:sz w:val="20"/>
                <w:szCs w:val="20"/>
              </w:rPr>
            </w:pPr>
            <w:r w:rsidRPr="00FF58C9">
              <w:rPr>
                <w:sz w:val="20"/>
                <w:szCs w:val="20"/>
              </w:rPr>
              <w:t>2 764,30</w:t>
            </w:r>
          </w:p>
        </w:tc>
        <w:tc>
          <w:tcPr>
            <w:tcW w:w="653" w:type="dxa"/>
            <w:hideMark/>
          </w:tcPr>
          <w:p w:rsidR="007C611B" w:rsidRPr="00FF58C9" w:rsidRDefault="007C611B" w:rsidP="00FF58C9">
            <w:pPr>
              <w:pStyle w:val="aff5"/>
              <w:jc w:val="both"/>
              <w:rPr>
                <w:sz w:val="20"/>
                <w:szCs w:val="20"/>
              </w:rPr>
            </w:pPr>
            <w:r w:rsidRPr="00FF58C9">
              <w:rPr>
                <w:sz w:val="20"/>
                <w:szCs w:val="20"/>
              </w:rPr>
              <w:t>2 764,30</w:t>
            </w:r>
          </w:p>
        </w:tc>
      </w:tr>
      <w:tr w:rsidR="007C611B" w:rsidRPr="00FF58C9" w:rsidTr="00A97DB8">
        <w:trPr>
          <w:trHeight w:val="39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2 086,53</w:t>
            </w:r>
          </w:p>
        </w:tc>
        <w:tc>
          <w:tcPr>
            <w:tcW w:w="653" w:type="dxa"/>
            <w:hideMark/>
          </w:tcPr>
          <w:p w:rsidR="007C611B" w:rsidRPr="00FF58C9" w:rsidRDefault="007C611B" w:rsidP="00FF58C9">
            <w:pPr>
              <w:pStyle w:val="aff5"/>
              <w:jc w:val="both"/>
              <w:rPr>
                <w:sz w:val="20"/>
                <w:szCs w:val="20"/>
              </w:rPr>
            </w:pPr>
            <w:r w:rsidRPr="00FF58C9">
              <w:rPr>
                <w:sz w:val="20"/>
                <w:szCs w:val="20"/>
              </w:rPr>
              <w:t>517,90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1 568,63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6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13 641,62</w:t>
            </w:r>
          </w:p>
        </w:tc>
        <w:tc>
          <w:tcPr>
            <w:tcW w:w="653" w:type="dxa"/>
            <w:hideMark/>
          </w:tcPr>
          <w:p w:rsidR="007C611B" w:rsidRPr="00FF58C9" w:rsidRDefault="007C611B" w:rsidP="00FF58C9">
            <w:pPr>
              <w:pStyle w:val="aff5"/>
              <w:jc w:val="both"/>
              <w:rPr>
                <w:sz w:val="20"/>
                <w:szCs w:val="20"/>
              </w:rPr>
            </w:pPr>
            <w:r w:rsidRPr="00FF58C9">
              <w:rPr>
                <w:sz w:val="20"/>
                <w:szCs w:val="20"/>
              </w:rPr>
              <w:t>119,00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1 186,60</w:t>
            </w:r>
          </w:p>
        </w:tc>
        <w:tc>
          <w:tcPr>
            <w:tcW w:w="653" w:type="dxa"/>
            <w:hideMark/>
          </w:tcPr>
          <w:p w:rsidR="007C611B" w:rsidRPr="00FF58C9" w:rsidRDefault="007C611B" w:rsidP="00FF58C9">
            <w:pPr>
              <w:pStyle w:val="aff5"/>
              <w:jc w:val="both"/>
              <w:rPr>
                <w:sz w:val="20"/>
                <w:szCs w:val="20"/>
              </w:rPr>
            </w:pPr>
            <w:r w:rsidRPr="00FF58C9">
              <w:rPr>
                <w:sz w:val="20"/>
                <w:szCs w:val="20"/>
              </w:rPr>
              <w:t>6 945,92</w:t>
            </w:r>
          </w:p>
        </w:tc>
        <w:tc>
          <w:tcPr>
            <w:tcW w:w="653" w:type="dxa"/>
            <w:hideMark/>
          </w:tcPr>
          <w:p w:rsidR="007C611B" w:rsidRPr="00FF58C9" w:rsidRDefault="007C611B" w:rsidP="00FF58C9">
            <w:pPr>
              <w:pStyle w:val="aff5"/>
              <w:jc w:val="both"/>
              <w:rPr>
                <w:sz w:val="20"/>
                <w:szCs w:val="20"/>
              </w:rPr>
            </w:pPr>
            <w:r w:rsidRPr="00FF58C9">
              <w:rPr>
                <w:sz w:val="20"/>
                <w:szCs w:val="20"/>
              </w:rPr>
              <w:t>1 390,00</w:t>
            </w:r>
          </w:p>
        </w:tc>
        <w:tc>
          <w:tcPr>
            <w:tcW w:w="653" w:type="dxa"/>
            <w:hideMark/>
          </w:tcPr>
          <w:p w:rsidR="007C611B" w:rsidRPr="00FF58C9" w:rsidRDefault="007C611B" w:rsidP="00FF58C9">
            <w:pPr>
              <w:pStyle w:val="aff5"/>
              <w:jc w:val="both"/>
              <w:rPr>
                <w:sz w:val="20"/>
                <w:szCs w:val="20"/>
              </w:rPr>
            </w:pPr>
            <w:r w:rsidRPr="00FF58C9">
              <w:rPr>
                <w:sz w:val="20"/>
                <w:szCs w:val="20"/>
              </w:rPr>
              <w:t>1 528,60</w:t>
            </w:r>
          </w:p>
        </w:tc>
        <w:tc>
          <w:tcPr>
            <w:tcW w:w="653" w:type="dxa"/>
            <w:hideMark/>
          </w:tcPr>
          <w:p w:rsidR="007C611B" w:rsidRPr="00FF58C9" w:rsidRDefault="007C611B" w:rsidP="00FF58C9">
            <w:pPr>
              <w:pStyle w:val="aff5"/>
              <w:jc w:val="both"/>
              <w:rPr>
                <w:sz w:val="20"/>
                <w:szCs w:val="20"/>
              </w:rPr>
            </w:pPr>
            <w:r w:rsidRPr="00FF58C9">
              <w:rPr>
                <w:sz w:val="20"/>
                <w:szCs w:val="20"/>
              </w:rPr>
              <w:t>1 528,60</w:t>
            </w:r>
          </w:p>
        </w:tc>
        <w:tc>
          <w:tcPr>
            <w:tcW w:w="653" w:type="dxa"/>
            <w:hideMark/>
          </w:tcPr>
          <w:p w:rsidR="007C611B" w:rsidRPr="00FF58C9" w:rsidRDefault="007C611B" w:rsidP="00FF58C9">
            <w:pPr>
              <w:pStyle w:val="aff5"/>
              <w:jc w:val="both"/>
              <w:rPr>
                <w:sz w:val="20"/>
                <w:szCs w:val="20"/>
              </w:rPr>
            </w:pPr>
            <w:r w:rsidRPr="00FF58C9">
              <w:rPr>
                <w:sz w:val="20"/>
                <w:szCs w:val="20"/>
              </w:rPr>
              <w:t>314,30</w:t>
            </w:r>
          </w:p>
        </w:tc>
        <w:tc>
          <w:tcPr>
            <w:tcW w:w="653" w:type="dxa"/>
            <w:hideMark/>
          </w:tcPr>
          <w:p w:rsidR="007C611B" w:rsidRPr="00FF58C9" w:rsidRDefault="007C611B" w:rsidP="00FF58C9">
            <w:pPr>
              <w:pStyle w:val="aff5"/>
              <w:jc w:val="both"/>
              <w:rPr>
                <w:sz w:val="20"/>
                <w:szCs w:val="20"/>
              </w:rPr>
            </w:pPr>
            <w:r w:rsidRPr="00FF58C9">
              <w:rPr>
                <w:sz w:val="20"/>
                <w:szCs w:val="20"/>
              </w:rPr>
              <w:t>314,30</w:t>
            </w:r>
          </w:p>
        </w:tc>
        <w:tc>
          <w:tcPr>
            <w:tcW w:w="653" w:type="dxa"/>
            <w:hideMark/>
          </w:tcPr>
          <w:p w:rsidR="007C611B" w:rsidRPr="00FF58C9" w:rsidRDefault="007C611B" w:rsidP="00FF58C9">
            <w:pPr>
              <w:pStyle w:val="aff5"/>
              <w:jc w:val="both"/>
              <w:rPr>
                <w:sz w:val="20"/>
                <w:szCs w:val="20"/>
              </w:rPr>
            </w:pPr>
            <w:r w:rsidRPr="00FF58C9">
              <w:rPr>
                <w:sz w:val="20"/>
                <w:szCs w:val="20"/>
              </w:rPr>
              <w:t>314,30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164 513,33</w:t>
            </w:r>
          </w:p>
        </w:tc>
        <w:tc>
          <w:tcPr>
            <w:tcW w:w="653" w:type="dxa"/>
            <w:hideMark/>
          </w:tcPr>
          <w:p w:rsidR="007C611B" w:rsidRPr="00FF58C9" w:rsidRDefault="007C611B" w:rsidP="00FF58C9">
            <w:pPr>
              <w:pStyle w:val="aff5"/>
              <w:jc w:val="both"/>
              <w:rPr>
                <w:sz w:val="20"/>
                <w:szCs w:val="20"/>
              </w:rPr>
            </w:pPr>
            <w:r w:rsidRPr="00FF58C9">
              <w:rPr>
                <w:sz w:val="20"/>
                <w:szCs w:val="20"/>
              </w:rPr>
              <w:t>544,90</w:t>
            </w:r>
          </w:p>
        </w:tc>
        <w:tc>
          <w:tcPr>
            <w:tcW w:w="653" w:type="dxa"/>
            <w:hideMark/>
          </w:tcPr>
          <w:p w:rsidR="007C611B" w:rsidRPr="00FF58C9" w:rsidRDefault="007C611B" w:rsidP="00FF58C9">
            <w:pPr>
              <w:pStyle w:val="aff5"/>
              <w:jc w:val="both"/>
              <w:rPr>
                <w:sz w:val="20"/>
                <w:szCs w:val="20"/>
              </w:rPr>
            </w:pPr>
            <w:r w:rsidRPr="00FF58C9">
              <w:rPr>
                <w:sz w:val="20"/>
                <w:szCs w:val="20"/>
              </w:rPr>
              <w:t>602,28</w:t>
            </w:r>
          </w:p>
        </w:tc>
        <w:tc>
          <w:tcPr>
            <w:tcW w:w="653" w:type="dxa"/>
            <w:hideMark/>
          </w:tcPr>
          <w:p w:rsidR="007C611B" w:rsidRPr="00FF58C9" w:rsidRDefault="007C611B" w:rsidP="00FF58C9">
            <w:pPr>
              <w:pStyle w:val="aff5"/>
              <w:jc w:val="both"/>
              <w:rPr>
                <w:sz w:val="20"/>
                <w:szCs w:val="20"/>
              </w:rPr>
            </w:pPr>
            <w:r w:rsidRPr="00FF58C9">
              <w:rPr>
                <w:sz w:val="20"/>
                <w:szCs w:val="20"/>
              </w:rPr>
              <w:t>1 291,90</w:t>
            </w:r>
          </w:p>
        </w:tc>
        <w:tc>
          <w:tcPr>
            <w:tcW w:w="653" w:type="dxa"/>
            <w:hideMark/>
          </w:tcPr>
          <w:p w:rsidR="007C611B" w:rsidRPr="00FF58C9" w:rsidRDefault="007C611B" w:rsidP="00FF58C9">
            <w:pPr>
              <w:pStyle w:val="aff5"/>
              <w:jc w:val="both"/>
              <w:rPr>
                <w:sz w:val="20"/>
                <w:szCs w:val="20"/>
              </w:rPr>
            </w:pPr>
            <w:r w:rsidRPr="00FF58C9">
              <w:rPr>
                <w:sz w:val="20"/>
                <w:szCs w:val="20"/>
              </w:rPr>
              <w:t>1 277,96</w:t>
            </w:r>
          </w:p>
        </w:tc>
        <w:tc>
          <w:tcPr>
            <w:tcW w:w="653" w:type="dxa"/>
            <w:hideMark/>
          </w:tcPr>
          <w:p w:rsidR="007C611B" w:rsidRPr="00FF58C9" w:rsidRDefault="007C611B" w:rsidP="00FF58C9">
            <w:pPr>
              <w:pStyle w:val="aff5"/>
              <w:jc w:val="both"/>
              <w:rPr>
                <w:sz w:val="20"/>
                <w:szCs w:val="20"/>
              </w:rPr>
            </w:pPr>
            <w:r w:rsidRPr="00FF58C9">
              <w:rPr>
                <w:sz w:val="20"/>
                <w:szCs w:val="20"/>
              </w:rPr>
              <w:t>2 729,31</w:t>
            </w:r>
          </w:p>
        </w:tc>
        <w:tc>
          <w:tcPr>
            <w:tcW w:w="653" w:type="dxa"/>
            <w:hideMark/>
          </w:tcPr>
          <w:p w:rsidR="007C611B" w:rsidRPr="00FF58C9" w:rsidRDefault="007C611B" w:rsidP="00FF58C9">
            <w:pPr>
              <w:pStyle w:val="aff5"/>
              <w:jc w:val="both"/>
              <w:rPr>
                <w:sz w:val="20"/>
                <w:szCs w:val="20"/>
              </w:rPr>
            </w:pPr>
            <w:r w:rsidRPr="00FF58C9">
              <w:rPr>
                <w:sz w:val="20"/>
                <w:szCs w:val="20"/>
              </w:rPr>
              <w:t>119 700,00</w:t>
            </w:r>
          </w:p>
        </w:tc>
        <w:tc>
          <w:tcPr>
            <w:tcW w:w="653" w:type="dxa"/>
            <w:hideMark/>
          </w:tcPr>
          <w:p w:rsidR="007C611B" w:rsidRPr="00FF58C9" w:rsidRDefault="007C611B" w:rsidP="00FF58C9">
            <w:pPr>
              <w:pStyle w:val="aff5"/>
              <w:jc w:val="both"/>
              <w:rPr>
                <w:sz w:val="20"/>
                <w:szCs w:val="20"/>
              </w:rPr>
            </w:pPr>
            <w:r w:rsidRPr="00FF58C9">
              <w:rPr>
                <w:sz w:val="20"/>
                <w:szCs w:val="20"/>
              </w:rPr>
              <w:t>28 566,98</w:t>
            </w:r>
          </w:p>
        </w:tc>
        <w:tc>
          <w:tcPr>
            <w:tcW w:w="653" w:type="dxa"/>
            <w:hideMark/>
          </w:tcPr>
          <w:p w:rsidR="007C611B" w:rsidRPr="00FF58C9" w:rsidRDefault="007C611B" w:rsidP="00FF58C9">
            <w:pPr>
              <w:pStyle w:val="aff5"/>
              <w:jc w:val="both"/>
              <w:rPr>
                <w:sz w:val="20"/>
                <w:szCs w:val="20"/>
              </w:rPr>
            </w:pPr>
            <w:r w:rsidRPr="00FF58C9">
              <w:rPr>
                <w:sz w:val="20"/>
                <w:szCs w:val="20"/>
              </w:rPr>
              <w:t>2 450,00</w:t>
            </w:r>
          </w:p>
        </w:tc>
        <w:tc>
          <w:tcPr>
            <w:tcW w:w="653" w:type="dxa"/>
            <w:hideMark/>
          </w:tcPr>
          <w:p w:rsidR="007C611B" w:rsidRPr="00FF58C9" w:rsidRDefault="007C611B" w:rsidP="00FF58C9">
            <w:pPr>
              <w:pStyle w:val="aff5"/>
              <w:jc w:val="both"/>
              <w:rPr>
                <w:sz w:val="20"/>
                <w:szCs w:val="20"/>
              </w:rPr>
            </w:pPr>
            <w:r w:rsidRPr="00FF58C9">
              <w:rPr>
                <w:sz w:val="20"/>
                <w:szCs w:val="20"/>
              </w:rPr>
              <w:t>2 450,00</w:t>
            </w:r>
          </w:p>
        </w:tc>
        <w:tc>
          <w:tcPr>
            <w:tcW w:w="653" w:type="dxa"/>
            <w:hideMark/>
          </w:tcPr>
          <w:p w:rsidR="007C611B" w:rsidRPr="00FF58C9" w:rsidRDefault="007C611B" w:rsidP="00FF58C9">
            <w:pPr>
              <w:pStyle w:val="aff5"/>
              <w:jc w:val="both"/>
              <w:rPr>
                <w:sz w:val="20"/>
                <w:szCs w:val="20"/>
              </w:rPr>
            </w:pPr>
            <w:r w:rsidRPr="00FF58C9">
              <w:rPr>
                <w:sz w:val="20"/>
                <w:szCs w:val="20"/>
              </w:rPr>
              <w:t>2 450,00</w:t>
            </w:r>
          </w:p>
        </w:tc>
        <w:tc>
          <w:tcPr>
            <w:tcW w:w="653" w:type="dxa"/>
            <w:hideMark/>
          </w:tcPr>
          <w:p w:rsidR="007C611B" w:rsidRPr="00FF58C9" w:rsidRDefault="007C611B" w:rsidP="00FF58C9">
            <w:pPr>
              <w:pStyle w:val="aff5"/>
              <w:jc w:val="both"/>
              <w:rPr>
                <w:sz w:val="20"/>
                <w:szCs w:val="20"/>
              </w:rPr>
            </w:pPr>
            <w:r w:rsidRPr="00FF58C9">
              <w:rPr>
                <w:sz w:val="20"/>
                <w:szCs w:val="20"/>
              </w:rPr>
              <w:t>2 450,00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i/>
                <w:iCs/>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51"/>
        </w:trPr>
        <w:tc>
          <w:tcPr>
            <w:tcW w:w="392" w:type="dxa"/>
            <w:vMerge w:val="restart"/>
            <w:hideMark/>
          </w:tcPr>
          <w:p w:rsidR="007C611B" w:rsidRPr="00FF58C9" w:rsidRDefault="007C611B" w:rsidP="00FF58C9">
            <w:pPr>
              <w:pStyle w:val="aff5"/>
              <w:jc w:val="both"/>
              <w:rPr>
                <w:sz w:val="20"/>
                <w:szCs w:val="20"/>
              </w:rPr>
            </w:pPr>
            <w:r w:rsidRPr="00FF58C9">
              <w:rPr>
                <w:sz w:val="20"/>
                <w:szCs w:val="20"/>
              </w:rPr>
              <w:t>1.1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«Модернизация системы дошкольного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0701</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59. 1.01. 00240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34 964,00</w:t>
            </w:r>
          </w:p>
        </w:tc>
        <w:tc>
          <w:tcPr>
            <w:tcW w:w="653" w:type="dxa"/>
            <w:hideMark/>
          </w:tcPr>
          <w:p w:rsidR="007C611B" w:rsidRPr="00FF58C9" w:rsidRDefault="007C611B" w:rsidP="00FF58C9">
            <w:pPr>
              <w:pStyle w:val="aff5"/>
              <w:jc w:val="both"/>
              <w:rPr>
                <w:sz w:val="20"/>
                <w:szCs w:val="20"/>
              </w:rPr>
            </w:pPr>
            <w:r w:rsidRPr="00FF58C9">
              <w:rPr>
                <w:sz w:val="20"/>
                <w:szCs w:val="20"/>
              </w:rPr>
              <w:t>47,00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25 236,00</w:t>
            </w:r>
          </w:p>
        </w:tc>
        <w:tc>
          <w:tcPr>
            <w:tcW w:w="653" w:type="dxa"/>
            <w:hideMark/>
          </w:tcPr>
          <w:p w:rsidR="007C611B" w:rsidRPr="00FF58C9" w:rsidRDefault="007C611B" w:rsidP="00FF58C9">
            <w:pPr>
              <w:pStyle w:val="aff5"/>
              <w:jc w:val="both"/>
              <w:rPr>
                <w:sz w:val="20"/>
                <w:szCs w:val="20"/>
              </w:rPr>
            </w:pPr>
            <w:r w:rsidRPr="00FF58C9">
              <w:rPr>
                <w:sz w:val="20"/>
                <w:szCs w:val="20"/>
              </w:rPr>
              <w:t>9 506,00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r>
      <w:tr w:rsidR="007C611B" w:rsidRPr="00FF58C9" w:rsidTr="00A97DB8">
        <w:trPr>
          <w:trHeight w:val="35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6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0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34 964,00</w:t>
            </w:r>
          </w:p>
        </w:tc>
        <w:tc>
          <w:tcPr>
            <w:tcW w:w="653" w:type="dxa"/>
            <w:hideMark/>
          </w:tcPr>
          <w:p w:rsidR="007C611B" w:rsidRPr="00FF58C9" w:rsidRDefault="007C611B" w:rsidP="00FF58C9">
            <w:pPr>
              <w:pStyle w:val="aff5"/>
              <w:jc w:val="both"/>
              <w:rPr>
                <w:sz w:val="20"/>
                <w:szCs w:val="20"/>
              </w:rPr>
            </w:pPr>
            <w:r w:rsidRPr="00FF58C9">
              <w:rPr>
                <w:sz w:val="20"/>
                <w:szCs w:val="20"/>
              </w:rPr>
              <w:t>47,00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25 236,00</w:t>
            </w:r>
          </w:p>
        </w:tc>
        <w:tc>
          <w:tcPr>
            <w:tcW w:w="653" w:type="dxa"/>
            <w:hideMark/>
          </w:tcPr>
          <w:p w:rsidR="007C611B" w:rsidRPr="00FF58C9" w:rsidRDefault="007C611B" w:rsidP="00FF58C9">
            <w:pPr>
              <w:pStyle w:val="aff5"/>
              <w:jc w:val="both"/>
              <w:rPr>
                <w:sz w:val="20"/>
                <w:szCs w:val="20"/>
              </w:rPr>
            </w:pPr>
            <w:r w:rsidRPr="00FF58C9">
              <w:rPr>
                <w:sz w:val="20"/>
                <w:szCs w:val="20"/>
              </w:rPr>
              <w:t>9 506,00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r>
      <w:tr w:rsidR="007C611B" w:rsidRPr="00FF58C9" w:rsidTr="00A97DB8">
        <w:trPr>
          <w:trHeight w:val="40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1.2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«Модернизация системы общего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59. 1.02. 00250</w:t>
            </w: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115 712,56</w:t>
            </w:r>
          </w:p>
        </w:tc>
        <w:tc>
          <w:tcPr>
            <w:tcW w:w="653" w:type="dxa"/>
            <w:hideMark/>
          </w:tcPr>
          <w:p w:rsidR="007C611B" w:rsidRPr="00FF58C9" w:rsidRDefault="007C611B" w:rsidP="00FF58C9">
            <w:pPr>
              <w:pStyle w:val="aff5"/>
              <w:jc w:val="both"/>
              <w:rPr>
                <w:sz w:val="20"/>
                <w:szCs w:val="20"/>
              </w:rPr>
            </w:pPr>
            <w:r w:rsidRPr="00FF58C9">
              <w:rPr>
                <w:sz w:val="20"/>
                <w:szCs w:val="20"/>
              </w:rPr>
              <w:t>132,00</w:t>
            </w:r>
          </w:p>
        </w:tc>
        <w:tc>
          <w:tcPr>
            <w:tcW w:w="653" w:type="dxa"/>
            <w:hideMark/>
          </w:tcPr>
          <w:p w:rsidR="007C611B" w:rsidRPr="00FF58C9" w:rsidRDefault="007C611B" w:rsidP="00FF58C9">
            <w:pPr>
              <w:pStyle w:val="aff5"/>
              <w:jc w:val="both"/>
              <w:rPr>
                <w:sz w:val="20"/>
                <w:szCs w:val="20"/>
              </w:rPr>
            </w:pPr>
            <w:r w:rsidRPr="00FF58C9">
              <w:rPr>
                <w:sz w:val="20"/>
                <w:szCs w:val="20"/>
              </w:rPr>
              <w:t>463,00</w:t>
            </w:r>
          </w:p>
        </w:tc>
        <w:tc>
          <w:tcPr>
            <w:tcW w:w="653" w:type="dxa"/>
            <w:hideMark/>
          </w:tcPr>
          <w:p w:rsidR="007C611B" w:rsidRPr="00FF58C9" w:rsidRDefault="007C611B" w:rsidP="00FF58C9">
            <w:pPr>
              <w:pStyle w:val="aff5"/>
              <w:jc w:val="both"/>
              <w:rPr>
                <w:sz w:val="20"/>
                <w:szCs w:val="20"/>
              </w:rPr>
            </w:pPr>
            <w:r w:rsidRPr="00FF58C9">
              <w:rPr>
                <w:sz w:val="20"/>
                <w:szCs w:val="20"/>
              </w:rPr>
              <w:t>1 191,50</w:t>
            </w:r>
          </w:p>
        </w:tc>
        <w:tc>
          <w:tcPr>
            <w:tcW w:w="653" w:type="dxa"/>
            <w:hideMark/>
          </w:tcPr>
          <w:p w:rsidR="007C611B" w:rsidRPr="00FF58C9" w:rsidRDefault="007C611B" w:rsidP="00FF58C9">
            <w:pPr>
              <w:pStyle w:val="aff5"/>
              <w:jc w:val="both"/>
              <w:rPr>
                <w:sz w:val="20"/>
                <w:szCs w:val="20"/>
              </w:rPr>
            </w:pPr>
            <w:r w:rsidRPr="00FF58C9">
              <w:rPr>
                <w:sz w:val="20"/>
                <w:szCs w:val="20"/>
              </w:rPr>
              <w:t>880,30</w:t>
            </w:r>
          </w:p>
        </w:tc>
        <w:tc>
          <w:tcPr>
            <w:tcW w:w="653" w:type="dxa"/>
            <w:hideMark/>
          </w:tcPr>
          <w:p w:rsidR="007C611B" w:rsidRPr="00FF58C9" w:rsidRDefault="007C611B" w:rsidP="00FF58C9">
            <w:pPr>
              <w:pStyle w:val="aff5"/>
              <w:jc w:val="both"/>
              <w:rPr>
                <w:sz w:val="20"/>
                <w:szCs w:val="20"/>
              </w:rPr>
            </w:pPr>
            <w:r w:rsidRPr="00FF58C9">
              <w:rPr>
                <w:sz w:val="20"/>
                <w:szCs w:val="20"/>
              </w:rPr>
              <w:t>9 743,86</w:t>
            </w:r>
          </w:p>
        </w:tc>
        <w:tc>
          <w:tcPr>
            <w:tcW w:w="653" w:type="dxa"/>
            <w:hideMark/>
          </w:tcPr>
          <w:p w:rsidR="007C611B" w:rsidRPr="00FF58C9" w:rsidRDefault="007C611B" w:rsidP="00FF58C9">
            <w:pPr>
              <w:pStyle w:val="aff5"/>
              <w:jc w:val="both"/>
              <w:rPr>
                <w:sz w:val="20"/>
                <w:szCs w:val="20"/>
              </w:rPr>
            </w:pPr>
            <w:r w:rsidRPr="00FF58C9">
              <w:rPr>
                <w:sz w:val="20"/>
                <w:szCs w:val="20"/>
              </w:rPr>
              <w:t>80 590,20</w:t>
            </w:r>
          </w:p>
        </w:tc>
        <w:tc>
          <w:tcPr>
            <w:tcW w:w="653" w:type="dxa"/>
            <w:hideMark/>
          </w:tcPr>
          <w:p w:rsidR="007C611B" w:rsidRPr="00FF58C9" w:rsidRDefault="007C611B" w:rsidP="00FF58C9">
            <w:pPr>
              <w:pStyle w:val="aff5"/>
              <w:jc w:val="both"/>
              <w:rPr>
                <w:sz w:val="20"/>
                <w:szCs w:val="20"/>
              </w:rPr>
            </w:pPr>
            <w:r w:rsidRPr="00FF58C9">
              <w:rPr>
                <w:sz w:val="20"/>
                <w:szCs w:val="20"/>
              </w:rPr>
              <w:t>15 711,70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r>
      <w:tr w:rsidR="007C611B" w:rsidRPr="00FF58C9" w:rsidTr="00A97DB8">
        <w:trPr>
          <w:trHeight w:val="43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1 568,63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1 568,63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2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5 709,92</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5 709,92</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1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108 434,01</w:t>
            </w:r>
          </w:p>
        </w:tc>
        <w:tc>
          <w:tcPr>
            <w:tcW w:w="653" w:type="dxa"/>
            <w:hideMark/>
          </w:tcPr>
          <w:p w:rsidR="007C611B" w:rsidRPr="00FF58C9" w:rsidRDefault="007C611B" w:rsidP="00FF58C9">
            <w:pPr>
              <w:pStyle w:val="aff5"/>
              <w:jc w:val="both"/>
              <w:rPr>
                <w:sz w:val="20"/>
                <w:szCs w:val="20"/>
              </w:rPr>
            </w:pPr>
            <w:r w:rsidRPr="00FF58C9">
              <w:rPr>
                <w:sz w:val="20"/>
                <w:szCs w:val="20"/>
              </w:rPr>
              <w:t>132,00</w:t>
            </w:r>
          </w:p>
        </w:tc>
        <w:tc>
          <w:tcPr>
            <w:tcW w:w="653" w:type="dxa"/>
            <w:hideMark/>
          </w:tcPr>
          <w:p w:rsidR="007C611B" w:rsidRPr="00FF58C9" w:rsidRDefault="007C611B" w:rsidP="00FF58C9">
            <w:pPr>
              <w:pStyle w:val="aff5"/>
              <w:jc w:val="both"/>
              <w:rPr>
                <w:sz w:val="20"/>
                <w:szCs w:val="20"/>
              </w:rPr>
            </w:pPr>
            <w:r w:rsidRPr="00FF58C9">
              <w:rPr>
                <w:sz w:val="20"/>
                <w:szCs w:val="20"/>
              </w:rPr>
              <w:t>463,00</w:t>
            </w:r>
          </w:p>
        </w:tc>
        <w:tc>
          <w:tcPr>
            <w:tcW w:w="653" w:type="dxa"/>
            <w:hideMark/>
          </w:tcPr>
          <w:p w:rsidR="007C611B" w:rsidRPr="00FF58C9" w:rsidRDefault="007C611B" w:rsidP="00FF58C9">
            <w:pPr>
              <w:pStyle w:val="aff5"/>
              <w:jc w:val="both"/>
              <w:rPr>
                <w:sz w:val="20"/>
                <w:szCs w:val="20"/>
              </w:rPr>
            </w:pPr>
            <w:r w:rsidRPr="00FF58C9">
              <w:rPr>
                <w:sz w:val="20"/>
                <w:szCs w:val="20"/>
              </w:rPr>
              <w:t>1 191,50</w:t>
            </w:r>
          </w:p>
        </w:tc>
        <w:tc>
          <w:tcPr>
            <w:tcW w:w="653" w:type="dxa"/>
            <w:hideMark/>
          </w:tcPr>
          <w:p w:rsidR="007C611B" w:rsidRPr="00FF58C9" w:rsidRDefault="007C611B" w:rsidP="00FF58C9">
            <w:pPr>
              <w:pStyle w:val="aff5"/>
              <w:jc w:val="both"/>
              <w:rPr>
                <w:sz w:val="20"/>
                <w:szCs w:val="20"/>
              </w:rPr>
            </w:pPr>
            <w:r w:rsidRPr="00FF58C9">
              <w:rPr>
                <w:sz w:val="20"/>
                <w:szCs w:val="20"/>
              </w:rPr>
              <w:t>880,30</w:t>
            </w:r>
          </w:p>
        </w:tc>
        <w:tc>
          <w:tcPr>
            <w:tcW w:w="653" w:type="dxa"/>
            <w:hideMark/>
          </w:tcPr>
          <w:p w:rsidR="007C611B" w:rsidRPr="00FF58C9" w:rsidRDefault="007C611B" w:rsidP="00FF58C9">
            <w:pPr>
              <w:pStyle w:val="aff5"/>
              <w:jc w:val="both"/>
              <w:rPr>
                <w:sz w:val="20"/>
                <w:szCs w:val="20"/>
              </w:rPr>
            </w:pPr>
            <w:r w:rsidRPr="00FF58C9">
              <w:rPr>
                <w:sz w:val="20"/>
                <w:szCs w:val="20"/>
              </w:rPr>
              <w:t>2 465,31</w:t>
            </w:r>
          </w:p>
        </w:tc>
        <w:tc>
          <w:tcPr>
            <w:tcW w:w="653" w:type="dxa"/>
            <w:hideMark/>
          </w:tcPr>
          <w:p w:rsidR="007C611B" w:rsidRPr="00FF58C9" w:rsidRDefault="007C611B" w:rsidP="00FF58C9">
            <w:pPr>
              <w:pStyle w:val="aff5"/>
              <w:jc w:val="both"/>
              <w:rPr>
                <w:sz w:val="20"/>
                <w:szCs w:val="20"/>
              </w:rPr>
            </w:pPr>
            <w:r w:rsidRPr="00FF58C9">
              <w:rPr>
                <w:sz w:val="20"/>
                <w:szCs w:val="20"/>
              </w:rPr>
              <w:t>80 590,20</w:t>
            </w:r>
          </w:p>
        </w:tc>
        <w:tc>
          <w:tcPr>
            <w:tcW w:w="653" w:type="dxa"/>
            <w:hideMark/>
          </w:tcPr>
          <w:p w:rsidR="007C611B" w:rsidRPr="00FF58C9" w:rsidRDefault="007C611B" w:rsidP="00FF58C9">
            <w:pPr>
              <w:pStyle w:val="aff5"/>
              <w:jc w:val="both"/>
              <w:rPr>
                <w:sz w:val="20"/>
                <w:szCs w:val="20"/>
              </w:rPr>
            </w:pPr>
            <w:r w:rsidRPr="00FF58C9">
              <w:rPr>
                <w:sz w:val="20"/>
                <w:szCs w:val="20"/>
              </w:rPr>
              <w:t>15 711,70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c>
          <w:tcPr>
            <w:tcW w:w="653" w:type="dxa"/>
            <w:hideMark/>
          </w:tcPr>
          <w:p w:rsidR="007C611B" w:rsidRPr="00FF58C9" w:rsidRDefault="007C611B" w:rsidP="00FF58C9">
            <w:pPr>
              <w:pStyle w:val="aff5"/>
              <w:jc w:val="both"/>
              <w:rPr>
                <w:sz w:val="20"/>
                <w:szCs w:val="20"/>
              </w:rPr>
            </w:pPr>
            <w:r w:rsidRPr="00FF58C9">
              <w:rPr>
                <w:sz w:val="20"/>
                <w:szCs w:val="20"/>
              </w:rPr>
              <w:t>1 750,00</w:t>
            </w:r>
          </w:p>
        </w:tc>
      </w:tr>
      <w:tr w:rsidR="007C611B" w:rsidRPr="00FF58C9" w:rsidTr="00A97DB8">
        <w:trPr>
          <w:trHeight w:val="42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67"/>
        </w:trPr>
        <w:tc>
          <w:tcPr>
            <w:tcW w:w="392" w:type="dxa"/>
            <w:vMerge w:val="restart"/>
            <w:hideMark/>
          </w:tcPr>
          <w:p w:rsidR="007C611B" w:rsidRPr="00FF58C9" w:rsidRDefault="007C611B" w:rsidP="00FF58C9">
            <w:pPr>
              <w:pStyle w:val="aff5"/>
              <w:jc w:val="both"/>
              <w:rPr>
                <w:sz w:val="20"/>
                <w:szCs w:val="20"/>
              </w:rPr>
            </w:pPr>
            <w:r w:rsidRPr="00FF58C9">
              <w:rPr>
                <w:sz w:val="20"/>
                <w:szCs w:val="20"/>
              </w:rPr>
              <w:t>1.2.1.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Проведение ремонта зданий образовательных организаций, проведение мероприятий, конкурсов,  развитие школьной инфраструктуры и т.д.</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104 882,30</w:t>
            </w:r>
          </w:p>
        </w:tc>
        <w:tc>
          <w:tcPr>
            <w:tcW w:w="653" w:type="dxa"/>
            <w:hideMark/>
          </w:tcPr>
          <w:p w:rsidR="007C611B" w:rsidRPr="00FF58C9" w:rsidRDefault="007C611B" w:rsidP="00FF58C9">
            <w:pPr>
              <w:pStyle w:val="aff5"/>
              <w:jc w:val="both"/>
              <w:rPr>
                <w:sz w:val="20"/>
                <w:szCs w:val="20"/>
              </w:rPr>
            </w:pPr>
            <w:r w:rsidRPr="00FF58C9">
              <w:rPr>
                <w:sz w:val="20"/>
                <w:szCs w:val="20"/>
              </w:rPr>
              <w:t>132,00</w:t>
            </w:r>
          </w:p>
        </w:tc>
        <w:tc>
          <w:tcPr>
            <w:tcW w:w="653" w:type="dxa"/>
            <w:hideMark/>
          </w:tcPr>
          <w:p w:rsidR="007C611B" w:rsidRPr="00FF58C9" w:rsidRDefault="007C611B" w:rsidP="00FF58C9">
            <w:pPr>
              <w:pStyle w:val="aff5"/>
              <w:jc w:val="both"/>
              <w:rPr>
                <w:sz w:val="20"/>
                <w:szCs w:val="20"/>
              </w:rPr>
            </w:pPr>
            <w:r w:rsidRPr="00FF58C9">
              <w:rPr>
                <w:sz w:val="20"/>
                <w:szCs w:val="20"/>
              </w:rPr>
              <w:t>463,00</w:t>
            </w:r>
          </w:p>
        </w:tc>
        <w:tc>
          <w:tcPr>
            <w:tcW w:w="653" w:type="dxa"/>
            <w:hideMark/>
          </w:tcPr>
          <w:p w:rsidR="007C611B" w:rsidRPr="00FF58C9" w:rsidRDefault="007C611B" w:rsidP="00FF58C9">
            <w:pPr>
              <w:pStyle w:val="aff5"/>
              <w:jc w:val="both"/>
              <w:rPr>
                <w:sz w:val="20"/>
                <w:szCs w:val="20"/>
              </w:rPr>
            </w:pPr>
            <w:r w:rsidRPr="00FF58C9">
              <w:rPr>
                <w:sz w:val="20"/>
                <w:szCs w:val="20"/>
              </w:rPr>
              <w:t>1 191,50</w:t>
            </w:r>
          </w:p>
        </w:tc>
        <w:tc>
          <w:tcPr>
            <w:tcW w:w="653" w:type="dxa"/>
            <w:hideMark/>
          </w:tcPr>
          <w:p w:rsidR="007C611B" w:rsidRPr="00FF58C9" w:rsidRDefault="007C611B" w:rsidP="00FF58C9">
            <w:pPr>
              <w:pStyle w:val="aff5"/>
              <w:jc w:val="both"/>
              <w:rPr>
                <w:sz w:val="20"/>
                <w:szCs w:val="20"/>
              </w:rPr>
            </w:pPr>
            <w:r w:rsidRPr="00FF58C9">
              <w:rPr>
                <w:sz w:val="20"/>
                <w:szCs w:val="20"/>
              </w:rPr>
              <w:t>880,30</w:t>
            </w:r>
          </w:p>
        </w:tc>
        <w:tc>
          <w:tcPr>
            <w:tcW w:w="653" w:type="dxa"/>
            <w:hideMark/>
          </w:tcPr>
          <w:p w:rsidR="007C611B" w:rsidRPr="00FF58C9" w:rsidRDefault="007C611B" w:rsidP="00FF58C9">
            <w:pPr>
              <w:pStyle w:val="aff5"/>
              <w:jc w:val="both"/>
              <w:rPr>
                <w:sz w:val="20"/>
                <w:szCs w:val="20"/>
              </w:rPr>
            </w:pPr>
            <w:r w:rsidRPr="00FF58C9">
              <w:rPr>
                <w:sz w:val="20"/>
                <w:szCs w:val="20"/>
              </w:rPr>
              <w:t>1 751,20</w:t>
            </w:r>
          </w:p>
        </w:tc>
        <w:tc>
          <w:tcPr>
            <w:tcW w:w="653" w:type="dxa"/>
            <w:hideMark/>
          </w:tcPr>
          <w:p w:rsidR="007C611B" w:rsidRPr="00FF58C9" w:rsidRDefault="007C611B" w:rsidP="00FF58C9">
            <w:pPr>
              <w:pStyle w:val="aff5"/>
              <w:jc w:val="both"/>
              <w:rPr>
                <w:sz w:val="20"/>
                <w:szCs w:val="20"/>
              </w:rPr>
            </w:pPr>
            <w:r w:rsidRPr="00FF58C9">
              <w:rPr>
                <w:sz w:val="20"/>
                <w:szCs w:val="20"/>
              </w:rPr>
              <w:t>79 752,60</w:t>
            </w:r>
          </w:p>
        </w:tc>
        <w:tc>
          <w:tcPr>
            <w:tcW w:w="653" w:type="dxa"/>
            <w:hideMark/>
          </w:tcPr>
          <w:p w:rsidR="007C611B" w:rsidRPr="00FF58C9" w:rsidRDefault="007C611B" w:rsidP="00FF58C9">
            <w:pPr>
              <w:pStyle w:val="aff5"/>
              <w:jc w:val="both"/>
              <w:rPr>
                <w:sz w:val="20"/>
                <w:szCs w:val="20"/>
              </w:rPr>
            </w:pPr>
            <w:r w:rsidRPr="00FF58C9">
              <w:rPr>
                <w:sz w:val="20"/>
                <w:szCs w:val="20"/>
              </w:rPr>
              <w:t>15 311,70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r>
      <w:tr w:rsidR="007C611B" w:rsidRPr="00FF58C9" w:rsidTr="00A97DB8">
        <w:trPr>
          <w:trHeight w:val="30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2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8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104 882,30</w:t>
            </w:r>
          </w:p>
        </w:tc>
        <w:tc>
          <w:tcPr>
            <w:tcW w:w="653" w:type="dxa"/>
            <w:hideMark/>
          </w:tcPr>
          <w:p w:rsidR="007C611B" w:rsidRPr="00FF58C9" w:rsidRDefault="007C611B" w:rsidP="00FF58C9">
            <w:pPr>
              <w:pStyle w:val="aff5"/>
              <w:jc w:val="both"/>
              <w:rPr>
                <w:sz w:val="20"/>
                <w:szCs w:val="20"/>
              </w:rPr>
            </w:pPr>
            <w:r w:rsidRPr="00FF58C9">
              <w:rPr>
                <w:sz w:val="20"/>
                <w:szCs w:val="20"/>
              </w:rPr>
              <w:t>132,00</w:t>
            </w:r>
          </w:p>
        </w:tc>
        <w:tc>
          <w:tcPr>
            <w:tcW w:w="653" w:type="dxa"/>
            <w:hideMark/>
          </w:tcPr>
          <w:p w:rsidR="007C611B" w:rsidRPr="00FF58C9" w:rsidRDefault="007C611B" w:rsidP="00FF58C9">
            <w:pPr>
              <w:pStyle w:val="aff5"/>
              <w:jc w:val="both"/>
              <w:rPr>
                <w:sz w:val="20"/>
                <w:szCs w:val="20"/>
              </w:rPr>
            </w:pPr>
            <w:r w:rsidRPr="00FF58C9">
              <w:rPr>
                <w:sz w:val="20"/>
                <w:szCs w:val="20"/>
              </w:rPr>
              <w:t>463,00</w:t>
            </w:r>
          </w:p>
        </w:tc>
        <w:tc>
          <w:tcPr>
            <w:tcW w:w="653" w:type="dxa"/>
            <w:hideMark/>
          </w:tcPr>
          <w:p w:rsidR="007C611B" w:rsidRPr="00FF58C9" w:rsidRDefault="007C611B" w:rsidP="00FF58C9">
            <w:pPr>
              <w:pStyle w:val="aff5"/>
              <w:jc w:val="both"/>
              <w:rPr>
                <w:sz w:val="20"/>
                <w:szCs w:val="20"/>
              </w:rPr>
            </w:pPr>
            <w:r w:rsidRPr="00FF58C9">
              <w:rPr>
                <w:sz w:val="20"/>
                <w:szCs w:val="20"/>
              </w:rPr>
              <w:t>1 191,50</w:t>
            </w:r>
          </w:p>
        </w:tc>
        <w:tc>
          <w:tcPr>
            <w:tcW w:w="653" w:type="dxa"/>
            <w:hideMark/>
          </w:tcPr>
          <w:p w:rsidR="007C611B" w:rsidRPr="00FF58C9" w:rsidRDefault="007C611B" w:rsidP="00FF58C9">
            <w:pPr>
              <w:pStyle w:val="aff5"/>
              <w:jc w:val="both"/>
              <w:rPr>
                <w:sz w:val="20"/>
                <w:szCs w:val="20"/>
              </w:rPr>
            </w:pPr>
            <w:r w:rsidRPr="00FF58C9">
              <w:rPr>
                <w:sz w:val="20"/>
                <w:szCs w:val="20"/>
              </w:rPr>
              <w:t>880,30</w:t>
            </w:r>
          </w:p>
        </w:tc>
        <w:tc>
          <w:tcPr>
            <w:tcW w:w="653" w:type="dxa"/>
            <w:hideMark/>
          </w:tcPr>
          <w:p w:rsidR="007C611B" w:rsidRPr="00FF58C9" w:rsidRDefault="007C611B" w:rsidP="00FF58C9">
            <w:pPr>
              <w:pStyle w:val="aff5"/>
              <w:jc w:val="both"/>
              <w:rPr>
                <w:sz w:val="20"/>
                <w:szCs w:val="20"/>
              </w:rPr>
            </w:pPr>
            <w:r w:rsidRPr="00FF58C9">
              <w:rPr>
                <w:sz w:val="20"/>
                <w:szCs w:val="20"/>
              </w:rPr>
              <w:t>1 751,20</w:t>
            </w:r>
          </w:p>
        </w:tc>
        <w:tc>
          <w:tcPr>
            <w:tcW w:w="653" w:type="dxa"/>
            <w:hideMark/>
          </w:tcPr>
          <w:p w:rsidR="007C611B" w:rsidRPr="00FF58C9" w:rsidRDefault="007C611B" w:rsidP="00FF58C9">
            <w:pPr>
              <w:pStyle w:val="aff5"/>
              <w:jc w:val="both"/>
              <w:rPr>
                <w:sz w:val="20"/>
                <w:szCs w:val="20"/>
              </w:rPr>
            </w:pPr>
            <w:r w:rsidRPr="00FF58C9">
              <w:rPr>
                <w:sz w:val="20"/>
                <w:szCs w:val="20"/>
              </w:rPr>
              <w:t>79 752,60</w:t>
            </w:r>
          </w:p>
        </w:tc>
        <w:tc>
          <w:tcPr>
            <w:tcW w:w="653" w:type="dxa"/>
            <w:hideMark/>
          </w:tcPr>
          <w:p w:rsidR="007C611B" w:rsidRPr="00FF58C9" w:rsidRDefault="007C611B" w:rsidP="00FF58C9">
            <w:pPr>
              <w:pStyle w:val="aff5"/>
              <w:jc w:val="both"/>
              <w:rPr>
                <w:sz w:val="20"/>
                <w:szCs w:val="20"/>
              </w:rPr>
            </w:pPr>
            <w:r w:rsidRPr="00FF58C9">
              <w:rPr>
                <w:sz w:val="20"/>
                <w:szCs w:val="20"/>
              </w:rPr>
              <w:t>15 311,70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c>
          <w:tcPr>
            <w:tcW w:w="653" w:type="dxa"/>
            <w:hideMark/>
          </w:tcPr>
          <w:p w:rsidR="007C611B" w:rsidRPr="00FF58C9" w:rsidRDefault="007C611B" w:rsidP="00FF58C9">
            <w:pPr>
              <w:pStyle w:val="aff5"/>
              <w:jc w:val="both"/>
              <w:rPr>
                <w:sz w:val="20"/>
                <w:szCs w:val="20"/>
              </w:rPr>
            </w:pPr>
            <w:r w:rsidRPr="00FF58C9">
              <w:rPr>
                <w:sz w:val="20"/>
                <w:szCs w:val="20"/>
              </w:rPr>
              <w:t>1 350,00</w:t>
            </w:r>
          </w:p>
        </w:tc>
      </w:tr>
      <w:tr w:rsidR="007C611B" w:rsidRPr="00FF58C9" w:rsidTr="00A97DB8">
        <w:trPr>
          <w:trHeight w:val="48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lastRenderedPageBreak/>
              <w:t>1.2.2.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Софинансирование расходных обязательств, возникающих при реализации мероприятий по модернизации систем общего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7 353,40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6 290,40</w:t>
            </w:r>
          </w:p>
        </w:tc>
        <w:tc>
          <w:tcPr>
            <w:tcW w:w="653" w:type="dxa"/>
            <w:hideMark/>
          </w:tcPr>
          <w:p w:rsidR="007C611B" w:rsidRPr="00FF58C9" w:rsidRDefault="007C611B" w:rsidP="00FF58C9">
            <w:pPr>
              <w:pStyle w:val="aff5"/>
              <w:jc w:val="both"/>
              <w:rPr>
                <w:sz w:val="20"/>
                <w:szCs w:val="20"/>
              </w:rPr>
            </w:pPr>
            <w:r w:rsidRPr="00FF58C9">
              <w:rPr>
                <w:sz w:val="20"/>
                <w:szCs w:val="20"/>
              </w:rPr>
              <w:t>63,00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r>
      <w:tr w:rsidR="007C611B" w:rsidRPr="00FF58C9" w:rsidTr="00A97DB8">
        <w:trPr>
          <w:trHeight w:val="52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2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5 661,40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5 661,40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6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1 692,00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629,00</w:t>
            </w:r>
          </w:p>
        </w:tc>
        <w:tc>
          <w:tcPr>
            <w:tcW w:w="653" w:type="dxa"/>
            <w:hideMark/>
          </w:tcPr>
          <w:p w:rsidR="007C611B" w:rsidRPr="00FF58C9" w:rsidRDefault="007C611B" w:rsidP="00FF58C9">
            <w:pPr>
              <w:pStyle w:val="aff5"/>
              <w:jc w:val="both"/>
              <w:rPr>
                <w:sz w:val="20"/>
                <w:szCs w:val="20"/>
              </w:rPr>
            </w:pPr>
            <w:r w:rsidRPr="00FF58C9">
              <w:rPr>
                <w:sz w:val="20"/>
                <w:szCs w:val="20"/>
              </w:rPr>
              <w:t>63,00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r>
      <w:tr w:rsidR="007C611B" w:rsidRPr="00FF58C9" w:rsidTr="00A97DB8">
        <w:trPr>
          <w:trHeight w:val="36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1.2.3.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3 476,86</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1 702,26</w:t>
            </w:r>
          </w:p>
        </w:tc>
        <w:tc>
          <w:tcPr>
            <w:tcW w:w="653" w:type="dxa"/>
            <w:hideMark/>
          </w:tcPr>
          <w:p w:rsidR="007C611B" w:rsidRPr="00FF58C9" w:rsidRDefault="007C611B" w:rsidP="00FF58C9">
            <w:pPr>
              <w:pStyle w:val="aff5"/>
              <w:jc w:val="both"/>
              <w:rPr>
                <w:sz w:val="20"/>
                <w:szCs w:val="20"/>
              </w:rPr>
            </w:pPr>
            <w:r w:rsidRPr="00FF58C9">
              <w:rPr>
                <w:sz w:val="20"/>
                <w:szCs w:val="20"/>
              </w:rPr>
              <w:t>774,60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r>
      <w:tr w:rsidR="007C611B" w:rsidRPr="00FF58C9" w:rsidTr="00A97DB8">
        <w:trPr>
          <w:trHeight w:val="431"/>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1 568,63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1 568,63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48,52</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48,52</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1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1 859,71</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85,11</w:t>
            </w:r>
          </w:p>
        </w:tc>
        <w:tc>
          <w:tcPr>
            <w:tcW w:w="653" w:type="dxa"/>
            <w:hideMark/>
          </w:tcPr>
          <w:p w:rsidR="007C611B" w:rsidRPr="00FF58C9" w:rsidRDefault="007C611B" w:rsidP="00FF58C9">
            <w:pPr>
              <w:pStyle w:val="aff5"/>
              <w:jc w:val="both"/>
              <w:rPr>
                <w:sz w:val="20"/>
                <w:szCs w:val="20"/>
              </w:rPr>
            </w:pPr>
            <w:r w:rsidRPr="00FF58C9">
              <w:rPr>
                <w:sz w:val="20"/>
                <w:szCs w:val="20"/>
              </w:rPr>
              <w:t>774,60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r>
      <w:tr w:rsidR="007C611B" w:rsidRPr="00FF58C9" w:rsidTr="00A97DB8">
        <w:trPr>
          <w:trHeight w:val="49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1.3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««Модернизация системы дополнительного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0703</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1.01. 00810;</w:t>
            </w:r>
          </w:p>
          <w:p w:rsidR="007C611B" w:rsidRPr="00FF58C9" w:rsidRDefault="007C611B" w:rsidP="00FF58C9">
            <w:pPr>
              <w:pStyle w:val="aff5"/>
              <w:jc w:val="both"/>
              <w:rPr>
                <w:sz w:val="20"/>
                <w:szCs w:val="20"/>
              </w:rPr>
            </w:pPr>
            <w:r w:rsidRPr="00FF58C9">
              <w:rPr>
                <w:sz w:val="20"/>
                <w:szCs w:val="20"/>
              </w:rPr>
              <w:t>59.1.03.97048</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15 025,80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13 573,80</w:t>
            </w:r>
          </w:p>
        </w:tc>
        <w:tc>
          <w:tcPr>
            <w:tcW w:w="653" w:type="dxa"/>
            <w:hideMark/>
          </w:tcPr>
          <w:p w:rsidR="007C611B" w:rsidRPr="00FF58C9" w:rsidRDefault="007C611B" w:rsidP="00FF58C9">
            <w:pPr>
              <w:pStyle w:val="aff5"/>
              <w:jc w:val="both"/>
              <w:rPr>
                <w:sz w:val="20"/>
                <w:szCs w:val="20"/>
              </w:rPr>
            </w:pPr>
            <w:r w:rsidRPr="00FF58C9">
              <w:rPr>
                <w:sz w:val="20"/>
                <w:szCs w:val="20"/>
              </w:rPr>
              <w:t>1 452,00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3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59"/>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4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15 025,80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13 573,80</w:t>
            </w:r>
          </w:p>
        </w:tc>
        <w:tc>
          <w:tcPr>
            <w:tcW w:w="653" w:type="dxa"/>
            <w:hideMark/>
          </w:tcPr>
          <w:p w:rsidR="007C611B" w:rsidRPr="00FF58C9" w:rsidRDefault="007C611B" w:rsidP="00FF58C9">
            <w:pPr>
              <w:pStyle w:val="aff5"/>
              <w:jc w:val="both"/>
              <w:rPr>
                <w:sz w:val="20"/>
                <w:szCs w:val="20"/>
              </w:rPr>
            </w:pPr>
            <w:r w:rsidRPr="00FF58C9">
              <w:rPr>
                <w:sz w:val="20"/>
                <w:szCs w:val="20"/>
              </w:rPr>
              <w:t>1 452,00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4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1.</w:t>
            </w:r>
            <w:r w:rsidRPr="00FF58C9">
              <w:rPr>
                <w:sz w:val="20"/>
                <w:szCs w:val="20"/>
              </w:rPr>
              <w:lastRenderedPageBreak/>
              <w:t>4</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lastRenderedPageBreak/>
              <w:t xml:space="preserve">«Выявление и </w:t>
            </w:r>
            <w:r w:rsidRPr="00FF58C9">
              <w:rPr>
                <w:sz w:val="20"/>
                <w:szCs w:val="20"/>
              </w:rPr>
              <w:lastRenderedPageBreak/>
              <w:t>поддержка одаренных детей»</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w:t>
            </w:r>
            <w:r w:rsidRPr="00FF58C9">
              <w:rPr>
                <w:sz w:val="20"/>
                <w:szCs w:val="20"/>
              </w:rPr>
              <w:lastRenderedPageBreak/>
              <w:t>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lastRenderedPageBreak/>
              <w:t>070</w:t>
            </w:r>
            <w:r w:rsidRPr="00FF58C9">
              <w:rPr>
                <w:sz w:val="20"/>
                <w:szCs w:val="20"/>
              </w:rPr>
              <w:lastRenderedPageBreak/>
              <w:t>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lastRenderedPageBreak/>
              <w:t xml:space="preserve">59. 1.04. </w:t>
            </w:r>
            <w:r w:rsidRPr="00FF58C9">
              <w:rPr>
                <w:sz w:val="20"/>
                <w:szCs w:val="20"/>
              </w:rPr>
              <w:lastRenderedPageBreak/>
              <w:t>00260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lastRenderedPageBreak/>
              <w:t> </w:t>
            </w:r>
          </w:p>
        </w:tc>
        <w:tc>
          <w:tcPr>
            <w:tcW w:w="732" w:type="dxa"/>
            <w:hideMark/>
          </w:tcPr>
          <w:p w:rsidR="007C611B" w:rsidRPr="00FF58C9" w:rsidRDefault="007C611B" w:rsidP="00FF58C9">
            <w:pPr>
              <w:pStyle w:val="aff5"/>
              <w:jc w:val="both"/>
              <w:rPr>
                <w:sz w:val="20"/>
                <w:szCs w:val="20"/>
              </w:rPr>
            </w:pPr>
            <w:r w:rsidRPr="00FF58C9">
              <w:rPr>
                <w:sz w:val="20"/>
                <w:szCs w:val="20"/>
              </w:rPr>
              <w:t xml:space="preserve">1 </w:t>
            </w:r>
            <w:r w:rsidRPr="00FF58C9">
              <w:rPr>
                <w:sz w:val="20"/>
                <w:szCs w:val="20"/>
              </w:rPr>
              <w:lastRenderedPageBreak/>
              <w:t>176,58</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147,</w:t>
            </w:r>
            <w:r w:rsidRPr="00FF58C9">
              <w:rPr>
                <w:sz w:val="20"/>
                <w:szCs w:val="20"/>
              </w:rPr>
              <w:lastRenderedPageBreak/>
              <w:t>90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89,2</w:t>
            </w:r>
            <w:r w:rsidRPr="00FF58C9">
              <w:rPr>
                <w:sz w:val="20"/>
                <w:szCs w:val="20"/>
              </w:rPr>
              <w:lastRenderedPageBreak/>
              <w:t>8</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100,</w:t>
            </w:r>
            <w:r w:rsidRPr="00FF58C9">
              <w:rPr>
                <w:sz w:val="20"/>
                <w:szCs w:val="20"/>
              </w:rPr>
              <w:lastRenderedPageBreak/>
              <w:t>40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125,</w:t>
            </w:r>
            <w:r w:rsidRPr="00FF58C9">
              <w:rPr>
                <w:sz w:val="20"/>
                <w:szCs w:val="20"/>
              </w:rPr>
              <w:lastRenderedPageBreak/>
              <w:t>00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114,</w:t>
            </w:r>
            <w:r w:rsidRPr="00FF58C9">
              <w:rPr>
                <w:sz w:val="20"/>
                <w:szCs w:val="20"/>
              </w:rPr>
              <w:lastRenderedPageBreak/>
              <w:t>00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150,</w:t>
            </w:r>
            <w:r w:rsidRPr="00FF58C9">
              <w:rPr>
                <w:sz w:val="20"/>
                <w:szCs w:val="20"/>
              </w:rPr>
              <w:lastRenderedPageBreak/>
              <w:t>00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350,</w:t>
            </w:r>
            <w:r w:rsidRPr="00FF58C9">
              <w:rPr>
                <w:sz w:val="20"/>
                <w:szCs w:val="20"/>
              </w:rPr>
              <w:lastRenderedPageBreak/>
              <w:t>00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25,0</w:t>
            </w:r>
            <w:r w:rsidRPr="00FF58C9">
              <w:rPr>
                <w:sz w:val="20"/>
                <w:szCs w:val="20"/>
              </w:rPr>
              <w:lastRenderedPageBreak/>
              <w:t>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25,0</w:t>
            </w:r>
            <w:r w:rsidRPr="00FF58C9">
              <w:rPr>
                <w:sz w:val="20"/>
                <w:szCs w:val="20"/>
              </w:rPr>
              <w:lastRenderedPageBreak/>
              <w:t>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25,0</w:t>
            </w:r>
            <w:r w:rsidRPr="00FF58C9">
              <w:rPr>
                <w:sz w:val="20"/>
                <w:szCs w:val="20"/>
              </w:rPr>
              <w:lastRenderedPageBreak/>
              <w:t>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25,0</w:t>
            </w:r>
            <w:r w:rsidRPr="00FF58C9">
              <w:rPr>
                <w:sz w:val="20"/>
                <w:szCs w:val="20"/>
              </w:rPr>
              <w:lastRenderedPageBreak/>
              <w:t>0</w:t>
            </w:r>
          </w:p>
        </w:tc>
      </w:tr>
      <w:tr w:rsidR="007C611B" w:rsidRPr="00FF58C9" w:rsidTr="00A97DB8">
        <w:trPr>
          <w:trHeight w:val="40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59"/>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3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1 176,58</w:t>
            </w:r>
          </w:p>
        </w:tc>
        <w:tc>
          <w:tcPr>
            <w:tcW w:w="653" w:type="dxa"/>
            <w:hideMark/>
          </w:tcPr>
          <w:p w:rsidR="007C611B" w:rsidRPr="00FF58C9" w:rsidRDefault="007C611B" w:rsidP="00FF58C9">
            <w:pPr>
              <w:pStyle w:val="aff5"/>
              <w:jc w:val="both"/>
              <w:rPr>
                <w:sz w:val="20"/>
                <w:szCs w:val="20"/>
              </w:rPr>
            </w:pPr>
            <w:r w:rsidRPr="00FF58C9">
              <w:rPr>
                <w:sz w:val="20"/>
                <w:szCs w:val="20"/>
              </w:rPr>
              <w:t>147,90</w:t>
            </w:r>
          </w:p>
        </w:tc>
        <w:tc>
          <w:tcPr>
            <w:tcW w:w="653" w:type="dxa"/>
            <w:hideMark/>
          </w:tcPr>
          <w:p w:rsidR="007C611B" w:rsidRPr="00FF58C9" w:rsidRDefault="007C611B" w:rsidP="00FF58C9">
            <w:pPr>
              <w:pStyle w:val="aff5"/>
              <w:jc w:val="both"/>
              <w:rPr>
                <w:sz w:val="20"/>
                <w:szCs w:val="20"/>
              </w:rPr>
            </w:pPr>
            <w:r w:rsidRPr="00FF58C9">
              <w:rPr>
                <w:sz w:val="20"/>
                <w:szCs w:val="20"/>
              </w:rPr>
              <w:t>89,28</w:t>
            </w:r>
          </w:p>
        </w:tc>
        <w:tc>
          <w:tcPr>
            <w:tcW w:w="653" w:type="dxa"/>
            <w:hideMark/>
          </w:tcPr>
          <w:p w:rsidR="007C611B" w:rsidRPr="00FF58C9" w:rsidRDefault="007C611B" w:rsidP="00FF58C9">
            <w:pPr>
              <w:pStyle w:val="aff5"/>
              <w:jc w:val="both"/>
              <w:rPr>
                <w:sz w:val="20"/>
                <w:szCs w:val="20"/>
              </w:rPr>
            </w:pPr>
            <w:r w:rsidRPr="00FF58C9">
              <w:rPr>
                <w:sz w:val="20"/>
                <w:szCs w:val="20"/>
              </w:rPr>
              <w:t>100,40</w:t>
            </w:r>
          </w:p>
        </w:tc>
        <w:tc>
          <w:tcPr>
            <w:tcW w:w="653" w:type="dxa"/>
            <w:hideMark/>
          </w:tcPr>
          <w:p w:rsidR="007C611B" w:rsidRPr="00FF58C9" w:rsidRDefault="007C611B" w:rsidP="00FF58C9">
            <w:pPr>
              <w:pStyle w:val="aff5"/>
              <w:jc w:val="both"/>
              <w:rPr>
                <w:sz w:val="20"/>
                <w:szCs w:val="20"/>
              </w:rPr>
            </w:pPr>
            <w:r w:rsidRPr="00FF58C9">
              <w:rPr>
                <w:sz w:val="20"/>
                <w:szCs w:val="20"/>
              </w:rPr>
              <w:t>125,00</w:t>
            </w:r>
          </w:p>
        </w:tc>
        <w:tc>
          <w:tcPr>
            <w:tcW w:w="653" w:type="dxa"/>
            <w:hideMark/>
          </w:tcPr>
          <w:p w:rsidR="007C611B" w:rsidRPr="00FF58C9" w:rsidRDefault="007C611B" w:rsidP="00FF58C9">
            <w:pPr>
              <w:pStyle w:val="aff5"/>
              <w:jc w:val="both"/>
              <w:rPr>
                <w:sz w:val="20"/>
                <w:szCs w:val="20"/>
              </w:rPr>
            </w:pPr>
            <w:r w:rsidRPr="00FF58C9">
              <w:rPr>
                <w:sz w:val="20"/>
                <w:szCs w:val="20"/>
              </w:rPr>
              <w:t>114,00</w:t>
            </w:r>
          </w:p>
        </w:tc>
        <w:tc>
          <w:tcPr>
            <w:tcW w:w="653" w:type="dxa"/>
            <w:hideMark/>
          </w:tcPr>
          <w:p w:rsidR="007C611B" w:rsidRPr="00FF58C9" w:rsidRDefault="007C611B" w:rsidP="00FF58C9">
            <w:pPr>
              <w:pStyle w:val="aff5"/>
              <w:jc w:val="both"/>
              <w:rPr>
                <w:sz w:val="20"/>
                <w:szCs w:val="20"/>
              </w:rPr>
            </w:pPr>
            <w:r w:rsidRPr="00FF58C9">
              <w:rPr>
                <w:sz w:val="20"/>
                <w:szCs w:val="20"/>
              </w:rPr>
              <w:t>150,00</w:t>
            </w:r>
          </w:p>
        </w:tc>
        <w:tc>
          <w:tcPr>
            <w:tcW w:w="653" w:type="dxa"/>
            <w:hideMark/>
          </w:tcPr>
          <w:p w:rsidR="007C611B" w:rsidRPr="00FF58C9" w:rsidRDefault="007C611B" w:rsidP="00FF58C9">
            <w:pPr>
              <w:pStyle w:val="aff5"/>
              <w:jc w:val="both"/>
              <w:rPr>
                <w:sz w:val="20"/>
                <w:szCs w:val="20"/>
              </w:rPr>
            </w:pPr>
            <w:r w:rsidRPr="00FF58C9">
              <w:rPr>
                <w:sz w:val="20"/>
                <w:szCs w:val="20"/>
              </w:rPr>
              <w:t>350,00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r>
      <w:tr w:rsidR="007C611B" w:rsidRPr="00FF58C9" w:rsidTr="00A97DB8">
        <w:trPr>
          <w:trHeight w:val="64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05"/>
        </w:trPr>
        <w:tc>
          <w:tcPr>
            <w:tcW w:w="392" w:type="dxa"/>
            <w:vMerge w:val="restart"/>
            <w:hideMark/>
          </w:tcPr>
          <w:p w:rsidR="007C611B" w:rsidRPr="00FF58C9" w:rsidRDefault="007C611B" w:rsidP="00FF58C9">
            <w:pPr>
              <w:pStyle w:val="aff5"/>
              <w:jc w:val="both"/>
              <w:rPr>
                <w:sz w:val="20"/>
                <w:szCs w:val="20"/>
              </w:rPr>
            </w:pPr>
            <w:r w:rsidRPr="00FF58C9">
              <w:rPr>
                <w:sz w:val="20"/>
                <w:szCs w:val="20"/>
              </w:rPr>
              <w:t>1.4.1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«Выявление и поддержка одаренных детей в дошкольных образовательных учреждениях»</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0701</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59. 1.04. 00260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100,00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r>
      <w:tr w:rsidR="007C611B" w:rsidRPr="00FF58C9" w:rsidTr="00A97DB8">
        <w:trPr>
          <w:trHeight w:val="39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03"/>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6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100,00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25,00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c>
          <w:tcPr>
            <w:tcW w:w="653" w:type="dxa"/>
            <w:hideMark/>
          </w:tcPr>
          <w:p w:rsidR="007C611B" w:rsidRPr="00FF58C9" w:rsidRDefault="007C611B" w:rsidP="00FF58C9">
            <w:pPr>
              <w:pStyle w:val="aff5"/>
              <w:jc w:val="both"/>
              <w:rPr>
                <w:sz w:val="20"/>
                <w:szCs w:val="20"/>
              </w:rPr>
            </w:pPr>
            <w:r w:rsidRPr="00FF58C9">
              <w:rPr>
                <w:sz w:val="20"/>
                <w:szCs w:val="20"/>
              </w:rPr>
              <w:t>5,00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30"/>
        </w:trPr>
        <w:tc>
          <w:tcPr>
            <w:tcW w:w="392" w:type="dxa"/>
            <w:vMerge w:val="restart"/>
            <w:hideMark/>
          </w:tcPr>
          <w:p w:rsidR="007C611B" w:rsidRPr="00FF58C9" w:rsidRDefault="007C611B" w:rsidP="00FF58C9">
            <w:pPr>
              <w:pStyle w:val="aff5"/>
              <w:jc w:val="both"/>
              <w:rPr>
                <w:sz w:val="20"/>
                <w:szCs w:val="20"/>
              </w:rPr>
            </w:pPr>
            <w:r w:rsidRPr="00FF58C9">
              <w:rPr>
                <w:sz w:val="20"/>
                <w:szCs w:val="20"/>
              </w:rPr>
              <w:t>1.4.2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 xml:space="preserve">«Выявление и поддержка </w:t>
            </w:r>
          </w:p>
          <w:p w:rsidR="007C611B" w:rsidRPr="00FF58C9" w:rsidRDefault="007C611B" w:rsidP="00FF58C9">
            <w:pPr>
              <w:pStyle w:val="aff5"/>
              <w:jc w:val="both"/>
              <w:rPr>
                <w:sz w:val="20"/>
                <w:szCs w:val="20"/>
              </w:rPr>
            </w:pPr>
            <w:r w:rsidRPr="00FF58C9">
              <w:rPr>
                <w:sz w:val="20"/>
                <w:szCs w:val="20"/>
              </w:rPr>
              <w:t>одаренных детей в общеобразовательных учреждениях»</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59. 1.04. 00260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1 004,24</w:t>
            </w:r>
          </w:p>
        </w:tc>
        <w:tc>
          <w:tcPr>
            <w:tcW w:w="653" w:type="dxa"/>
            <w:hideMark/>
          </w:tcPr>
          <w:p w:rsidR="007C611B" w:rsidRPr="00FF58C9" w:rsidRDefault="007C611B" w:rsidP="00FF58C9">
            <w:pPr>
              <w:pStyle w:val="aff5"/>
              <w:jc w:val="both"/>
              <w:rPr>
                <w:sz w:val="20"/>
                <w:szCs w:val="20"/>
              </w:rPr>
            </w:pPr>
            <w:r w:rsidRPr="00FF58C9">
              <w:rPr>
                <w:sz w:val="20"/>
                <w:szCs w:val="20"/>
              </w:rPr>
              <w:t>129,40</w:t>
            </w:r>
          </w:p>
        </w:tc>
        <w:tc>
          <w:tcPr>
            <w:tcW w:w="653" w:type="dxa"/>
            <w:hideMark/>
          </w:tcPr>
          <w:p w:rsidR="007C611B" w:rsidRPr="00FF58C9" w:rsidRDefault="007C611B" w:rsidP="00FF58C9">
            <w:pPr>
              <w:pStyle w:val="aff5"/>
              <w:jc w:val="both"/>
              <w:rPr>
                <w:sz w:val="20"/>
                <w:szCs w:val="20"/>
              </w:rPr>
            </w:pPr>
            <w:r w:rsidRPr="00FF58C9">
              <w:rPr>
                <w:sz w:val="20"/>
                <w:szCs w:val="20"/>
              </w:rPr>
              <w:t>84,28</w:t>
            </w:r>
          </w:p>
        </w:tc>
        <w:tc>
          <w:tcPr>
            <w:tcW w:w="653" w:type="dxa"/>
            <w:hideMark/>
          </w:tcPr>
          <w:p w:rsidR="007C611B" w:rsidRPr="00FF58C9" w:rsidRDefault="007C611B" w:rsidP="00FF58C9">
            <w:pPr>
              <w:pStyle w:val="aff5"/>
              <w:jc w:val="both"/>
              <w:rPr>
                <w:sz w:val="20"/>
                <w:szCs w:val="20"/>
              </w:rPr>
            </w:pPr>
            <w:r w:rsidRPr="00FF58C9">
              <w:rPr>
                <w:sz w:val="20"/>
                <w:szCs w:val="20"/>
              </w:rPr>
              <w:t>54,06</w:t>
            </w:r>
          </w:p>
        </w:tc>
        <w:tc>
          <w:tcPr>
            <w:tcW w:w="653" w:type="dxa"/>
            <w:hideMark/>
          </w:tcPr>
          <w:p w:rsidR="007C611B" w:rsidRPr="00FF58C9" w:rsidRDefault="007C611B" w:rsidP="00FF58C9">
            <w:pPr>
              <w:pStyle w:val="aff5"/>
              <w:jc w:val="both"/>
              <w:rPr>
                <w:sz w:val="20"/>
                <w:szCs w:val="20"/>
              </w:rPr>
            </w:pPr>
            <w:r w:rsidRPr="00FF58C9">
              <w:rPr>
                <w:sz w:val="20"/>
                <w:szCs w:val="20"/>
              </w:rPr>
              <w:t>97,50</w:t>
            </w:r>
          </w:p>
        </w:tc>
        <w:tc>
          <w:tcPr>
            <w:tcW w:w="653" w:type="dxa"/>
            <w:hideMark/>
          </w:tcPr>
          <w:p w:rsidR="007C611B" w:rsidRPr="00FF58C9" w:rsidRDefault="007C611B" w:rsidP="00FF58C9">
            <w:pPr>
              <w:pStyle w:val="aff5"/>
              <w:jc w:val="both"/>
              <w:rPr>
                <w:sz w:val="20"/>
                <w:szCs w:val="20"/>
              </w:rPr>
            </w:pPr>
            <w:r w:rsidRPr="00FF58C9">
              <w:rPr>
                <w:sz w:val="20"/>
                <w:szCs w:val="20"/>
              </w:rPr>
              <w:t>114,00</w:t>
            </w:r>
          </w:p>
        </w:tc>
        <w:tc>
          <w:tcPr>
            <w:tcW w:w="653" w:type="dxa"/>
            <w:hideMark/>
          </w:tcPr>
          <w:p w:rsidR="007C611B" w:rsidRPr="00FF58C9" w:rsidRDefault="007C611B" w:rsidP="00FF58C9">
            <w:pPr>
              <w:pStyle w:val="aff5"/>
              <w:jc w:val="both"/>
              <w:rPr>
                <w:sz w:val="20"/>
                <w:szCs w:val="20"/>
              </w:rPr>
            </w:pPr>
            <w:r w:rsidRPr="00FF58C9">
              <w:rPr>
                <w:sz w:val="20"/>
                <w:szCs w:val="20"/>
              </w:rPr>
              <w:t>125,00</w:t>
            </w:r>
          </w:p>
        </w:tc>
        <w:tc>
          <w:tcPr>
            <w:tcW w:w="653" w:type="dxa"/>
            <w:hideMark/>
          </w:tcPr>
          <w:p w:rsidR="007C611B" w:rsidRPr="00FF58C9" w:rsidRDefault="007C611B" w:rsidP="00FF58C9">
            <w:pPr>
              <w:pStyle w:val="aff5"/>
              <w:jc w:val="both"/>
              <w:rPr>
                <w:sz w:val="20"/>
                <w:szCs w:val="20"/>
              </w:rPr>
            </w:pPr>
            <w:r w:rsidRPr="00FF58C9">
              <w:rPr>
                <w:sz w:val="20"/>
                <w:szCs w:val="20"/>
              </w:rPr>
              <w:t>320,00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r>
      <w:tr w:rsidR="007C611B" w:rsidRPr="00FF58C9" w:rsidTr="00A97DB8">
        <w:trPr>
          <w:trHeight w:val="447"/>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8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3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1 004,24</w:t>
            </w:r>
          </w:p>
        </w:tc>
        <w:tc>
          <w:tcPr>
            <w:tcW w:w="653" w:type="dxa"/>
            <w:hideMark/>
          </w:tcPr>
          <w:p w:rsidR="007C611B" w:rsidRPr="00FF58C9" w:rsidRDefault="007C611B" w:rsidP="00FF58C9">
            <w:pPr>
              <w:pStyle w:val="aff5"/>
              <w:jc w:val="both"/>
              <w:rPr>
                <w:sz w:val="20"/>
                <w:szCs w:val="20"/>
              </w:rPr>
            </w:pPr>
            <w:r w:rsidRPr="00FF58C9">
              <w:rPr>
                <w:sz w:val="20"/>
                <w:szCs w:val="20"/>
              </w:rPr>
              <w:t>129,40</w:t>
            </w:r>
          </w:p>
        </w:tc>
        <w:tc>
          <w:tcPr>
            <w:tcW w:w="653" w:type="dxa"/>
            <w:hideMark/>
          </w:tcPr>
          <w:p w:rsidR="007C611B" w:rsidRPr="00FF58C9" w:rsidRDefault="007C611B" w:rsidP="00FF58C9">
            <w:pPr>
              <w:pStyle w:val="aff5"/>
              <w:jc w:val="both"/>
              <w:rPr>
                <w:sz w:val="20"/>
                <w:szCs w:val="20"/>
              </w:rPr>
            </w:pPr>
            <w:r w:rsidRPr="00FF58C9">
              <w:rPr>
                <w:sz w:val="20"/>
                <w:szCs w:val="20"/>
              </w:rPr>
              <w:t>84,28</w:t>
            </w:r>
          </w:p>
        </w:tc>
        <w:tc>
          <w:tcPr>
            <w:tcW w:w="653" w:type="dxa"/>
            <w:hideMark/>
          </w:tcPr>
          <w:p w:rsidR="007C611B" w:rsidRPr="00FF58C9" w:rsidRDefault="007C611B" w:rsidP="00FF58C9">
            <w:pPr>
              <w:pStyle w:val="aff5"/>
              <w:jc w:val="both"/>
              <w:rPr>
                <w:sz w:val="20"/>
                <w:szCs w:val="20"/>
              </w:rPr>
            </w:pPr>
            <w:r w:rsidRPr="00FF58C9">
              <w:rPr>
                <w:sz w:val="20"/>
                <w:szCs w:val="20"/>
              </w:rPr>
              <w:t>54,06</w:t>
            </w:r>
          </w:p>
        </w:tc>
        <w:tc>
          <w:tcPr>
            <w:tcW w:w="653" w:type="dxa"/>
            <w:hideMark/>
          </w:tcPr>
          <w:p w:rsidR="007C611B" w:rsidRPr="00FF58C9" w:rsidRDefault="007C611B" w:rsidP="00FF58C9">
            <w:pPr>
              <w:pStyle w:val="aff5"/>
              <w:jc w:val="both"/>
              <w:rPr>
                <w:sz w:val="20"/>
                <w:szCs w:val="20"/>
              </w:rPr>
            </w:pPr>
            <w:r w:rsidRPr="00FF58C9">
              <w:rPr>
                <w:sz w:val="20"/>
                <w:szCs w:val="20"/>
              </w:rPr>
              <w:t>97,50</w:t>
            </w:r>
          </w:p>
        </w:tc>
        <w:tc>
          <w:tcPr>
            <w:tcW w:w="653" w:type="dxa"/>
            <w:hideMark/>
          </w:tcPr>
          <w:p w:rsidR="007C611B" w:rsidRPr="00FF58C9" w:rsidRDefault="007C611B" w:rsidP="00FF58C9">
            <w:pPr>
              <w:pStyle w:val="aff5"/>
              <w:jc w:val="both"/>
              <w:rPr>
                <w:sz w:val="20"/>
                <w:szCs w:val="20"/>
              </w:rPr>
            </w:pPr>
            <w:r w:rsidRPr="00FF58C9">
              <w:rPr>
                <w:sz w:val="20"/>
                <w:szCs w:val="20"/>
              </w:rPr>
              <w:t>114,00</w:t>
            </w:r>
          </w:p>
        </w:tc>
        <w:tc>
          <w:tcPr>
            <w:tcW w:w="653" w:type="dxa"/>
            <w:hideMark/>
          </w:tcPr>
          <w:p w:rsidR="007C611B" w:rsidRPr="00FF58C9" w:rsidRDefault="007C611B" w:rsidP="00FF58C9">
            <w:pPr>
              <w:pStyle w:val="aff5"/>
              <w:jc w:val="both"/>
              <w:rPr>
                <w:sz w:val="20"/>
                <w:szCs w:val="20"/>
              </w:rPr>
            </w:pPr>
            <w:r w:rsidRPr="00FF58C9">
              <w:rPr>
                <w:sz w:val="20"/>
                <w:szCs w:val="20"/>
              </w:rPr>
              <w:t>125,00</w:t>
            </w:r>
          </w:p>
        </w:tc>
        <w:tc>
          <w:tcPr>
            <w:tcW w:w="653" w:type="dxa"/>
            <w:hideMark/>
          </w:tcPr>
          <w:p w:rsidR="007C611B" w:rsidRPr="00FF58C9" w:rsidRDefault="007C611B" w:rsidP="00FF58C9">
            <w:pPr>
              <w:pStyle w:val="aff5"/>
              <w:jc w:val="both"/>
              <w:rPr>
                <w:sz w:val="20"/>
                <w:szCs w:val="20"/>
              </w:rPr>
            </w:pPr>
            <w:r w:rsidRPr="00FF58C9">
              <w:rPr>
                <w:sz w:val="20"/>
                <w:szCs w:val="20"/>
              </w:rPr>
              <w:t>320,00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35"/>
        </w:trPr>
        <w:tc>
          <w:tcPr>
            <w:tcW w:w="392" w:type="dxa"/>
            <w:vMerge w:val="restart"/>
            <w:hideMark/>
          </w:tcPr>
          <w:p w:rsidR="007C611B" w:rsidRPr="00FF58C9" w:rsidRDefault="007C611B" w:rsidP="00FF58C9">
            <w:pPr>
              <w:pStyle w:val="aff5"/>
              <w:jc w:val="both"/>
              <w:rPr>
                <w:sz w:val="20"/>
                <w:szCs w:val="20"/>
              </w:rPr>
            </w:pPr>
            <w:r w:rsidRPr="00FF58C9">
              <w:rPr>
                <w:sz w:val="20"/>
                <w:szCs w:val="20"/>
              </w:rPr>
              <w:t>1.4.3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«Выявление и поддержка одаренных детей в учреждениях дополнительного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0703</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59. 1.04. 00260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72,34</w:t>
            </w:r>
          </w:p>
        </w:tc>
        <w:tc>
          <w:tcPr>
            <w:tcW w:w="653" w:type="dxa"/>
            <w:hideMark/>
          </w:tcPr>
          <w:p w:rsidR="007C611B" w:rsidRPr="00FF58C9" w:rsidRDefault="007C611B" w:rsidP="00FF58C9">
            <w:pPr>
              <w:pStyle w:val="aff5"/>
              <w:jc w:val="both"/>
              <w:rPr>
                <w:sz w:val="20"/>
                <w:szCs w:val="20"/>
              </w:rPr>
            </w:pPr>
            <w:r w:rsidRPr="00FF58C9">
              <w:rPr>
                <w:sz w:val="20"/>
                <w:szCs w:val="20"/>
              </w:rPr>
              <w:t>13,50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21,34</w:t>
            </w:r>
          </w:p>
        </w:tc>
        <w:tc>
          <w:tcPr>
            <w:tcW w:w="653" w:type="dxa"/>
            <w:hideMark/>
          </w:tcPr>
          <w:p w:rsidR="007C611B" w:rsidRPr="00FF58C9" w:rsidRDefault="007C611B" w:rsidP="00FF58C9">
            <w:pPr>
              <w:pStyle w:val="aff5"/>
              <w:jc w:val="both"/>
              <w:rPr>
                <w:sz w:val="20"/>
                <w:szCs w:val="20"/>
              </w:rPr>
            </w:pPr>
            <w:r w:rsidRPr="00FF58C9">
              <w:rPr>
                <w:sz w:val="20"/>
                <w:szCs w:val="20"/>
              </w:rPr>
              <w:t>17,50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3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8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0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72,34</w:t>
            </w:r>
          </w:p>
        </w:tc>
        <w:tc>
          <w:tcPr>
            <w:tcW w:w="653" w:type="dxa"/>
            <w:hideMark/>
          </w:tcPr>
          <w:p w:rsidR="007C611B" w:rsidRPr="00FF58C9" w:rsidRDefault="007C611B" w:rsidP="00FF58C9">
            <w:pPr>
              <w:pStyle w:val="aff5"/>
              <w:jc w:val="both"/>
              <w:rPr>
                <w:sz w:val="20"/>
                <w:szCs w:val="20"/>
              </w:rPr>
            </w:pPr>
            <w:r w:rsidRPr="00FF58C9">
              <w:rPr>
                <w:sz w:val="20"/>
                <w:szCs w:val="20"/>
              </w:rPr>
              <w:t>13,50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21,34</w:t>
            </w:r>
          </w:p>
        </w:tc>
        <w:tc>
          <w:tcPr>
            <w:tcW w:w="653" w:type="dxa"/>
            <w:hideMark/>
          </w:tcPr>
          <w:p w:rsidR="007C611B" w:rsidRPr="00FF58C9" w:rsidRDefault="007C611B" w:rsidP="00FF58C9">
            <w:pPr>
              <w:pStyle w:val="aff5"/>
              <w:jc w:val="both"/>
              <w:rPr>
                <w:sz w:val="20"/>
                <w:szCs w:val="20"/>
              </w:rPr>
            </w:pPr>
            <w:r w:rsidRPr="00FF58C9">
              <w:rPr>
                <w:sz w:val="20"/>
                <w:szCs w:val="20"/>
              </w:rPr>
              <w:t>17,50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56"/>
        </w:trPr>
        <w:tc>
          <w:tcPr>
            <w:tcW w:w="392" w:type="dxa"/>
            <w:vMerge w:val="restart"/>
            <w:hideMark/>
          </w:tcPr>
          <w:p w:rsidR="007C611B" w:rsidRPr="00FF58C9" w:rsidRDefault="007C611B" w:rsidP="00FF58C9">
            <w:pPr>
              <w:pStyle w:val="aff5"/>
              <w:jc w:val="both"/>
              <w:rPr>
                <w:sz w:val="20"/>
                <w:szCs w:val="20"/>
              </w:rPr>
            </w:pPr>
            <w:r w:rsidRPr="00FF58C9">
              <w:rPr>
                <w:sz w:val="20"/>
                <w:szCs w:val="20"/>
              </w:rPr>
              <w:t>1.5</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0701</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59.1.01.00270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844,90</w:t>
            </w:r>
          </w:p>
        </w:tc>
        <w:tc>
          <w:tcPr>
            <w:tcW w:w="653" w:type="dxa"/>
            <w:hideMark/>
          </w:tcPr>
          <w:p w:rsidR="007C611B" w:rsidRPr="00FF58C9" w:rsidRDefault="007C611B" w:rsidP="00FF58C9">
            <w:pPr>
              <w:pStyle w:val="aff5"/>
              <w:jc w:val="both"/>
              <w:rPr>
                <w:sz w:val="20"/>
                <w:szCs w:val="20"/>
              </w:rPr>
            </w:pPr>
            <w:r w:rsidRPr="00FF58C9">
              <w:rPr>
                <w:sz w:val="20"/>
                <w:szCs w:val="20"/>
              </w:rPr>
              <w:t>844,90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517,90</w:t>
            </w:r>
          </w:p>
        </w:tc>
        <w:tc>
          <w:tcPr>
            <w:tcW w:w="653" w:type="dxa"/>
            <w:hideMark/>
          </w:tcPr>
          <w:p w:rsidR="007C611B" w:rsidRPr="00FF58C9" w:rsidRDefault="007C611B" w:rsidP="00FF58C9">
            <w:pPr>
              <w:pStyle w:val="aff5"/>
              <w:jc w:val="both"/>
              <w:rPr>
                <w:sz w:val="20"/>
                <w:szCs w:val="20"/>
              </w:rPr>
            </w:pPr>
            <w:r w:rsidRPr="00FF58C9">
              <w:rPr>
                <w:sz w:val="20"/>
                <w:szCs w:val="20"/>
              </w:rPr>
              <w:t>517,90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6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119,00</w:t>
            </w:r>
          </w:p>
        </w:tc>
        <w:tc>
          <w:tcPr>
            <w:tcW w:w="653" w:type="dxa"/>
            <w:hideMark/>
          </w:tcPr>
          <w:p w:rsidR="007C611B" w:rsidRPr="00FF58C9" w:rsidRDefault="007C611B" w:rsidP="00FF58C9">
            <w:pPr>
              <w:pStyle w:val="aff5"/>
              <w:jc w:val="both"/>
              <w:rPr>
                <w:sz w:val="20"/>
                <w:szCs w:val="20"/>
              </w:rPr>
            </w:pPr>
            <w:r w:rsidRPr="00FF58C9">
              <w:rPr>
                <w:sz w:val="20"/>
                <w:szCs w:val="20"/>
              </w:rPr>
              <w:t>119,00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7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208,00</w:t>
            </w:r>
          </w:p>
        </w:tc>
        <w:tc>
          <w:tcPr>
            <w:tcW w:w="653" w:type="dxa"/>
            <w:hideMark/>
          </w:tcPr>
          <w:p w:rsidR="007C611B" w:rsidRPr="00FF58C9" w:rsidRDefault="007C611B" w:rsidP="00FF58C9">
            <w:pPr>
              <w:pStyle w:val="aff5"/>
              <w:jc w:val="both"/>
              <w:rPr>
                <w:sz w:val="20"/>
                <w:szCs w:val="20"/>
              </w:rPr>
            </w:pPr>
            <w:r w:rsidRPr="00FF58C9">
              <w:rPr>
                <w:sz w:val="20"/>
                <w:szCs w:val="20"/>
              </w:rPr>
              <w:t>208,00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1127"/>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1.6</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Капитальные вложения  в объекты муниципальной собственности</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0702 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59.1.05.00280 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3 510,00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r>
      <w:tr w:rsidR="007C611B" w:rsidRPr="00FF58C9" w:rsidTr="00A97DB8">
        <w:trPr>
          <w:trHeight w:val="51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2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3 510,00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90"/>
        </w:trPr>
        <w:tc>
          <w:tcPr>
            <w:tcW w:w="392" w:type="dxa"/>
            <w:vMerge w:val="restart"/>
            <w:hideMark/>
          </w:tcPr>
          <w:p w:rsidR="007C611B" w:rsidRPr="00FF58C9" w:rsidRDefault="007C611B" w:rsidP="00FF58C9">
            <w:pPr>
              <w:pStyle w:val="aff5"/>
              <w:jc w:val="both"/>
              <w:rPr>
                <w:sz w:val="20"/>
                <w:szCs w:val="20"/>
              </w:rPr>
            </w:pPr>
            <w:r w:rsidRPr="00FF58C9">
              <w:rPr>
                <w:sz w:val="20"/>
                <w:szCs w:val="20"/>
              </w:rPr>
              <w:t>1.7.</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Обеспечение  бесплатным двухразовым питанием  детей с ОВЗ, обучающихся в муниципальных общеобразовательных организациях</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59.1.01.</w:t>
            </w:r>
            <w:r w:rsidRPr="00FF58C9">
              <w:rPr>
                <w:sz w:val="20"/>
                <w:szCs w:val="20"/>
                <w:lang w:val="en-US"/>
              </w:rPr>
              <w:t>S</w:t>
            </w:r>
            <w:r w:rsidRPr="00FF58C9">
              <w:rPr>
                <w:sz w:val="20"/>
                <w:szCs w:val="20"/>
              </w:rPr>
              <w:t> 7620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9 007,64</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1 434,26</w:t>
            </w:r>
          </w:p>
        </w:tc>
        <w:tc>
          <w:tcPr>
            <w:tcW w:w="653" w:type="dxa"/>
            <w:hideMark/>
          </w:tcPr>
          <w:p w:rsidR="007C611B" w:rsidRPr="00FF58C9" w:rsidRDefault="007C611B" w:rsidP="00FF58C9">
            <w:pPr>
              <w:pStyle w:val="aff5"/>
              <w:jc w:val="both"/>
              <w:rPr>
                <w:sz w:val="20"/>
                <w:szCs w:val="20"/>
              </w:rPr>
            </w:pPr>
            <w:r w:rsidRPr="00FF58C9">
              <w:rPr>
                <w:sz w:val="20"/>
                <w:szCs w:val="20"/>
              </w:rPr>
              <w:t>1 386,00</w:t>
            </w:r>
          </w:p>
        </w:tc>
        <w:tc>
          <w:tcPr>
            <w:tcW w:w="653" w:type="dxa"/>
            <w:hideMark/>
          </w:tcPr>
          <w:p w:rsidR="007C611B" w:rsidRPr="00FF58C9" w:rsidRDefault="007C611B" w:rsidP="00FF58C9">
            <w:pPr>
              <w:pStyle w:val="aff5"/>
              <w:jc w:val="both"/>
              <w:rPr>
                <w:sz w:val="20"/>
                <w:szCs w:val="20"/>
              </w:rPr>
            </w:pPr>
            <w:r w:rsidRPr="00FF58C9">
              <w:rPr>
                <w:sz w:val="20"/>
                <w:szCs w:val="20"/>
              </w:rPr>
              <w:t>1 540,00</w:t>
            </w:r>
          </w:p>
        </w:tc>
        <w:tc>
          <w:tcPr>
            <w:tcW w:w="653" w:type="dxa"/>
            <w:hideMark/>
          </w:tcPr>
          <w:p w:rsidR="007C611B" w:rsidRPr="00FF58C9" w:rsidRDefault="007C611B" w:rsidP="00FF58C9">
            <w:pPr>
              <w:pStyle w:val="aff5"/>
              <w:jc w:val="both"/>
              <w:rPr>
                <w:sz w:val="20"/>
                <w:szCs w:val="20"/>
              </w:rPr>
            </w:pPr>
            <w:r w:rsidRPr="00FF58C9">
              <w:rPr>
                <w:sz w:val="20"/>
                <w:szCs w:val="20"/>
              </w:rPr>
              <w:t>1 575,88</w:t>
            </w:r>
          </w:p>
        </w:tc>
        <w:tc>
          <w:tcPr>
            <w:tcW w:w="653" w:type="dxa"/>
            <w:hideMark/>
          </w:tcPr>
          <w:p w:rsidR="007C611B" w:rsidRPr="00FF58C9" w:rsidRDefault="007C611B" w:rsidP="00FF58C9">
            <w:pPr>
              <w:pStyle w:val="aff5"/>
              <w:jc w:val="both"/>
              <w:rPr>
                <w:sz w:val="20"/>
                <w:szCs w:val="20"/>
              </w:rPr>
            </w:pPr>
            <w:r w:rsidRPr="00FF58C9">
              <w:rPr>
                <w:sz w:val="20"/>
                <w:szCs w:val="20"/>
              </w:rPr>
              <w:t>1 678,60</w:t>
            </w:r>
          </w:p>
        </w:tc>
        <w:tc>
          <w:tcPr>
            <w:tcW w:w="653" w:type="dxa"/>
            <w:hideMark/>
          </w:tcPr>
          <w:p w:rsidR="007C611B" w:rsidRPr="00FF58C9" w:rsidRDefault="007C611B" w:rsidP="00FF58C9">
            <w:pPr>
              <w:pStyle w:val="aff5"/>
              <w:jc w:val="both"/>
              <w:rPr>
                <w:sz w:val="20"/>
                <w:szCs w:val="20"/>
              </w:rPr>
            </w:pPr>
            <w:r w:rsidRPr="00FF58C9">
              <w:rPr>
                <w:sz w:val="20"/>
                <w:szCs w:val="20"/>
              </w:rPr>
              <w:t>464,30</w:t>
            </w:r>
          </w:p>
        </w:tc>
        <w:tc>
          <w:tcPr>
            <w:tcW w:w="653" w:type="dxa"/>
            <w:hideMark/>
          </w:tcPr>
          <w:p w:rsidR="007C611B" w:rsidRPr="00FF58C9" w:rsidRDefault="007C611B" w:rsidP="00FF58C9">
            <w:pPr>
              <w:pStyle w:val="aff5"/>
              <w:jc w:val="both"/>
              <w:rPr>
                <w:sz w:val="20"/>
                <w:szCs w:val="20"/>
              </w:rPr>
            </w:pPr>
            <w:r w:rsidRPr="00FF58C9">
              <w:rPr>
                <w:sz w:val="20"/>
                <w:szCs w:val="20"/>
              </w:rPr>
              <w:t>464,30</w:t>
            </w:r>
          </w:p>
        </w:tc>
        <w:tc>
          <w:tcPr>
            <w:tcW w:w="653" w:type="dxa"/>
            <w:hideMark/>
          </w:tcPr>
          <w:p w:rsidR="007C611B" w:rsidRPr="00FF58C9" w:rsidRDefault="007C611B" w:rsidP="00FF58C9">
            <w:pPr>
              <w:pStyle w:val="aff5"/>
              <w:jc w:val="both"/>
              <w:rPr>
                <w:sz w:val="20"/>
                <w:szCs w:val="20"/>
              </w:rPr>
            </w:pPr>
            <w:r w:rsidRPr="00FF58C9">
              <w:rPr>
                <w:sz w:val="20"/>
                <w:szCs w:val="20"/>
              </w:rPr>
              <w:t>464,30</w:t>
            </w:r>
          </w:p>
        </w:tc>
      </w:tr>
      <w:tr w:rsidR="007C611B" w:rsidRPr="00FF58C9" w:rsidTr="00A97DB8">
        <w:trPr>
          <w:trHeight w:val="439"/>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1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7 812,70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1 186,60</w:t>
            </w:r>
          </w:p>
        </w:tc>
        <w:tc>
          <w:tcPr>
            <w:tcW w:w="653" w:type="dxa"/>
            <w:hideMark/>
          </w:tcPr>
          <w:p w:rsidR="007C611B" w:rsidRPr="00FF58C9" w:rsidRDefault="007C611B" w:rsidP="00FF58C9">
            <w:pPr>
              <w:pStyle w:val="aff5"/>
              <w:jc w:val="both"/>
              <w:rPr>
                <w:sz w:val="20"/>
                <w:szCs w:val="20"/>
              </w:rPr>
            </w:pPr>
            <w:r w:rsidRPr="00FF58C9">
              <w:rPr>
                <w:sz w:val="20"/>
                <w:szCs w:val="20"/>
              </w:rPr>
              <w:t>1 236,00</w:t>
            </w:r>
          </w:p>
        </w:tc>
        <w:tc>
          <w:tcPr>
            <w:tcW w:w="653" w:type="dxa"/>
            <w:hideMark/>
          </w:tcPr>
          <w:p w:rsidR="007C611B" w:rsidRPr="00FF58C9" w:rsidRDefault="007C611B" w:rsidP="00FF58C9">
            <w:pPr>
              <w:pStyle w:val="aff5"/>
              <w:jc w:val="both"/>
              <w:rPr>
                <w:sz w:val="20"/>
                <w:szCs w:val="20"/>
              </w:rPr>
            </w:pPr>
            <w:r w:rsidRPr="00FF58C9">
              <w:rPr>
                <w:sz w:val="20"/>
                <w:szCs w:val="20"/>
              </w:rPr>
              <w:t>1 390,00</w:t>
            </w:r>
          </w:p>
        </w:tc>
        <w:tc>
          <w:tcPr>
            <w:tcW w:w="653" w:type="dxa"/>
            <w:hideMark/>
          </w:tcPr>
          <w:p w:rsidR="007C611B" w:rsidRPr="00FF58C9" w:rsidRDefault="007C611B" w:rsidP="00FF58C9">
            <w:pPr>
              <w:pStyle w:val="aff5"/>
              <w:jc w:val="both"/>
              <w:rPr>
                <w:sz w:val="20"/>
                <w:szCs w:val="20"/>
              </w:rPr>
            </w:pPr>
            <w:r w:rsidRPr="00FF58C9">
              <w:rPr>
                <w:sz w:val="20"/>
                <w:szCs w:val="20"/>
              </w:rPr>
              <w:t>1 528,60</w:t>
            </w:r>
          </w:p>
        </w:tc>
        <w:tc>
          <w:tcPr>
            <w:tcW w:w="653" w:type="dxa"/>
            <w:hideMark/>
          </w:tcPr>
          <w:p w:rsidR="007C611B" w:rsidRPr="00FF58C9" w:rsidRDefault="007C611B" w:rsidP="00FF58C9">
            <w:pPr>
              <w:pStyle w:val="aff5"/>
              <w:jc w:val="both"/>
              <w:rPr>
                <w:sz w:val="20"/>
                <w:szCs w:val="20"/>
              </w:rPr>
            </w:pPr>
            <w:r w:rsidRPr="00FF58C9">
              <w:rPr>
                <w:sz w:val="20"/>
                <w:szCs w:val="20"/>
              </w:rPr>
              <w:t>1 528,60</w:t>
            </w:r>
          </w:p>
        </w:tc>
        <w:tc>
          <w:tcPr>
            <w:tcW w:w="653" w:type="dxa"/>
            <w:hideMark/>
          </w:tcPr>
          <w:p w:rsidR="007C611B" w:rsidRPr="00FF58C9" w:rsidRDefault="007C611B" w:rsidP="00FF58C9">
            <w:pPr>
              <w:pStyle w:val="aff5"/>
              <w:jc w:val="both"/>
              <w:rPr>
                <w:sz w:val="20"/>
                <w:szCs w:val="20"/>
              </w:rPr>
            </w:pPr>
            <w:r w:rsidRPr="00FF58C9">
              <w:rPr>
                <w:sz w:val="20"/>
                <w:szCs w:val="20"/>
              </w:rPr>
              <w:t>314,30</w:t>
            </w:r>
          </w:p>
        </w:tc>
        <w:tc>
          <w:tcPr>
            <w:tcW w:w="653" w:type="dxa"/>
            <w:hideMark/>
          </w:tcPr>
          <w:p w:rsidR="007C611B" w:rsidRPr="00FF58C9" w:rsidRDefault="007C611B" w:rsidP="00FF58C9">
            <w:pPr>
              <w:pStyle w:val="aff5"/>
              <w:jc w:val="both"/>
              <w:rPr>
                <w:sz w:val="20"/>
                <w:szCs w:val="20"/>
              </w:rPr>
            </w:pPr>
            <w:r w:rsidRPr="00FF58C9">
              <w:rPr>
                <w:sz w:val="20"/>
                <w:szCs w:val="20"/>
              </w:rPr>
              <w:t>314,30</w:t>
            </w:r>
          </w:p>
        </w:tc>
        <w:tc>
          <w:tcPr>
            <w:tcW w:w="653" w:type="dxa"/>
            <w:hideMark/>
          </w:tcPr>
          <w:p w:rsidR="007C611B" w:rsidRPr="00FF58C9" w:rsidRDefault="007C611B" w:rsidP="00FF58C9">
            <w:pPr>
              <w:pStyle w:val="aff5"/>
              <w:jc w:val="both"/>
              <w:rPr>
                <w:sz w:val="20"/>
                <w:szCs w:val="20"/>
              </w:rPr>
            </w:pPr>
            <w:r w:rsidRPr="00FF58C9">
              <w:rPr>
                <w:sz w:val="20"/>
                <w:szCs w:val="20"/>
              </w:rPr>
              <w:t>314,30</w:t>
            </w:r>
          </w:p>
        </w:tc>
      </w:tr>
      <w:tr w:rsidR="007C611B" w:rsidRPr="00FF58C9" w:rsidTr="00A97DB8">
        <w:trPr>
          <w:trHeight w:val="38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1 194,94</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247,66</w:t>
            </w:r>
          </w:p>
        </w:tc>
        <w:tc>
          <w:tcPr>
            <w:tcW w:w="653" w:type="dxa"/>
            <w:hideMark/>
          </w:tcPr>
          <w:p w:rsidR="007C611B" w:rsidRPr="00FF58C9" w:rsidRDefault="007C611B" w:rsidP="00FF58C9">
            <w:pPr>
              <w:pStyle w:val="aff5"/>
              <w:jc w:val="both"/>
              <w:rPr>
                <w:sz w:val="20"/>
                <w:szCs w:val="20"/>
              </w:rPr>
            </w:pPr>
            <w:r w:rsidRPr="00FF58C9">
              <w:rPr>
                <w:sz w:val="20"/>
                <w:szCs w:val="20"/>
              </w:rPr>
              <w:t>150,00</w:t>
            </w:r>
          </w:p>
        </w:tc>
        <w:tc>
          <w:tcPr>
            <w:tcW w:w="653" w:type="dxa"/>
            <w:hideMark/>
          </w:tcPr>
          <w:p w:rsidR="007C611B" w:rsidRPr="00FF58C9" w:rsidRDefault="007C611B" w:rsidP="00FF58C9">
            <w:pPr>
              <w:pStyle w:val="aff5"/>
              <w:jc w:val="both"/>
              <w:rPr>
                <w:sz w:val="20"/>
                <w:szCs w:val="20"/>
              </w:rPr>
            </w:pPr>
            <w:r w:rsidRPr="00FF58C9">
              <w:rPr>
                <w:sz w:val="20"/>
                <w:szCs w:val="20"/>
              </w:rPr>
              <w:t>150,00</w:t>
            </w:r>
          </w:p>
        </w:tc>
        <w:tc>
          <w:tcPr>
            <w:tcW w:w="653" w:type="dxa"/>
            <w:hideMark/>
          </w:tcPr>
          <w:p w:rsidR="007C611B" w:rsidRPr="00FF58C9" w:rsidRDefault="007C611B" w:rsidP="00FF58C9">
            <w:pPr>
              <w:pStyle w:val="aff5"/>
              <w:jc w:val="both"/>
              <w:rPr>
                <w:sz w:val="20"/>
                <w:szCs w:val="20"/>
              </w:rPr>
            </w:pPr>
            <w:r w:rsidRPr="00FF58C9">
              <w:rPr>
                <w:sz w:val="20"/>
                <w:szCs w:val="20"/>
              </w:rPr>
              <w:t>47,28</w:t>
            </w:r>
          </w:p>
        </w:tc>
        <w:tc>
          <w:tcPr>
            <w:tcW w:w="653" w:type="dxa"/>
            <w:hideMark/>
          </w:tcPr>
          <w:p w:rsidR="007C611B" w:rsidRPr="00FF58C9" w:rsidRDefault="007C611B" w:rsidP="00FF58C9">
            <w:pPr>
              <w:pStyle w:val="aff5"/>
              <w:jc w:val="both"/>
              <w:rPr>
                <w:sz w:val="20"/>
                <w:szCs w:val="20"/>
              </w:rPr>
            </w:pPr>
            <w:r w:rsidRPr="00FF58C9">
              <w:rPr>
                <w:sz w:val="20"/>
                <w:szCs w:val="20"/>
              </w:rPr>
              <w:t>150,00</w:t>
            </w:r>
          </w:p>
        </w:tc>
        <w:tc>
          <w:tcPr>
            <w:tcW w:w="653" w:type="dxa"/>
            <w:hideMark/>
          </w:tcPr>
          <w:p w:rsidR="007C611B" w:rsidRPr="00FF58C9" w:rsidRDefault="007C611B" w:rsidP="00FF58C9">
            <w:pPr>
              <w:pStyle w:val="aff5"/>
              <w:jc w:val="both"/>
              <w:rPr>
                <w:sz w:val="20"/>
                <w:szCs w:val="20"/>
              </w:rPr>
            </w:pPr>
            <w:r w:rsidRPr="00FF58C9">
              <w:rPr>
                <w:sz w:val="20"/>
                <w:szCs w:val="20"/>
              </w:rPr>
              <w:t>150,00</w:t>
            </w:r>
          </w:p>
        </w:tc>
        <w:tc>
          <w:tcPr>
            <w:tcW w:w="653" w:type="dxa"/>
            <w:hideMark/>
          </w:tcPr>
          <w:p w:rsidR="007C611B" w:rsidRPr="00FF58C9" w:rsidRDefault="007C611B" w:rsidP="00FF58C9">
            <w:pPr>
              <w:pStyle w:val="aff5"/>
              <w:jc w:val="both"/>
              <w:rPr>
                <w:sz w:val="20"/>
                <w:szCs w:val="20"/>
              </w:rPr>
            </w:pPr>
            <w:r w:rsidRPr="00FF58C9">
              <w:rPr>
                <w:sz w:val="20"/>
                <w:szCs w:val="20"/>
              </w:rPr>
              <w:t>150,00</w:t>
            </w:r>
          </w:p>
        </w:tc>
        <w:tc>
          <w:tcPr>
            <w:tcW w:w="653" w:type="dxa"/>
            <w:hideMark/>
          </w:tcPr>
          <w:p w:rsidR="007C611B" w:rsidRPr="00FF58C9" w:rsidRDefault="007C611B" w:rsidP="00FF58C9">
            <w:pPr>
              <w:pStyle w:val="aff5"/>
              <w:jc w:val="both"/>
              <w:rPr>
                <w:sz w:val="20"/>
                <w:szCs w:val="20"/>
              </w:rPr>
            </w:pPr>
            <w:r w:rsidRPr="00FF58C9">
              <w:rPr>
                <w:sz w:val="20"/>
                <w:szCs w:val="20"/>
              </w:rPr>
              <w:t>150,00</w:t>
            </w:r>
          </w:p>
        </w:tc>
      </w:tr>
      <w:tr w:rsidR="007C611B" w:rsidRPr="00FF58C9" w:rsidTr="00A97DB8">
        <w:trPr>
          <w:trHeight w:val="59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75"/>
        </w:trPr>
        <w:tc>
          <w:tcPr>
            <w:tcW w:w="392" w:type="dxa"/>
            <w:vMerge w:val="restart"/>
            <w:hideMark/>
          </w:tcPr>
          <w:p w:rsidR="007C611B" w:rsidRPr="00FF58C9" w:rsidRDefault="007C611B" w:rsidP="00FF58C9">
            <w:pPr>
              <w:pStyle w:val="aff5"/>
              <w:jc w:val="both"/>
              <w:rPr>
                <w:sz w:val="20"/>
                <w:szCs w:val="20"/>
              </w:rPr>
            </w:pPr>
            <w:r w:rsidRPr="00FF58C9">
              <w:rPr>
                <w:sz w:val="20"/>
                <w:szCs w:val="20"/>
              </w:rPr>
              <w:lastRenderedPageBreak/>
              <w:t>2.</w:t>
            </w:r>
          </w:p>
        </w:tc>
        <w:tc>
          <w:tcPr>
            <w:tcW w:w="1843" w:type="dxa"/>
            <w:vMerge w:val="restart"/>
            <w:hideMark/>
          </w:tcPr>
          <w:p w:rsidR="007C611B" w:rsidRPr="00FF58C9" w:rsidRDefault="007C611B" w:rsidP="00FF58C9">
            <w:pPr>
              <w:pStyle w:val="aff5"/>
              <w:jc w:val="both"/>
              <w:rPr>
                <w:b/>
                <w:bCs/>
                <w:sz w:val="20"/>
                <w:szCs w:val="20"/>
              </w:rPr>
            </w:pPr>
            <w:r w:rsidRPr="00FF58C9">
              <w:rPr>
                <w:b/>
                <w:bCs/>
                <w:sz w:val="20"/>
                <w:szCs w:val="20"/>
              </w:rPr>
              <w:t>Подпрограмма 2. «Развитие системы защиты прав детей»</w:t>
            </w:r>
          </w:p>
        </w:tc>
        <w:tc>
          <w:tcPr>
            <w:tcW w:w="1468" w:type="dxa"/>
            <w:vMerge w:val="restart"/>
          </w:tcPr>
          <w:p w:rsidR="007C611B" w:rsidRPr="00FF58C9" w:rsidRDefault="007C611B" w:rsidP="00FF58C9">
            <w:pPr>
              <w:pStyle w:val="aff5"/>
              <w:jc w:val="both"/>
              <w:rPr>
                <w:i/>
                <w:iCs/>
                <w:sz w:val="20"/>
                <w:szCs w:val="20"/>
              </w:rPr>
            </w:pPr>
            <w:r w:rsidRPr="00FF58C9">
              <w:rPr>
                <w:sz w:val="20"/>
                <w:szCs w:val="20"/>
              </w:rPr>
              <w:t>Отдел образования администрации Завитинского района, образовательные учреждения района</w:t>
            </w:r>
          </w:p>
        </w:tc>
        <w:tc>
          <w:tcPr>
            <w:tcW w:w="1276" w:type="dxa"/>
          </w:tcPr>
          <w:p w:rsidR="007C611B" w:rsidRPr="00FF58C9" w:rsidRDefault="007C611B" w:rsidP="00FF58C9">
            <w:pPr>
              <w:pStyle w:val="aff5"/>
              <w:jc w:val="both"/>
              <w:rPr>
                <w:i/>
                <w:iCs/>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iCs/>
                <w:sz w:val="20"/>
                <w:szCs w:val="20"/>
              </w:rPr>
            </w:pPr>
            <w:r w:rsidRPr="00FF58C9">
              <w:rPr>
                <w:iCs/>
                <w:sz w:val="20"/>
                <w:szCs w:val="20"/>
              </w:rPr>
              <w:t> 005</w:t>
            </w:r>
          </w:p>
        </w:tc>
        <w:tc>
          <w:tcPr>
            <w:tcW w:w="575" w:type="dxa"/>
            <w:vMerge w:val="restart"/>
            <w:hideMark/>
          </w:tcPr>
          <w:p w:rsidR="007C611B" w:rsidRPr="00FF58C9" w:rsidRDefault="007C611B" w:rsidP="00FF58C9">
            <w:pPr>
              <w:pStyle w:val="aff5"/>
              <w:jc w:val="both"/>
              <w:rPr>
                <w:iCs/>
                <w:sz w:val="20"/>
                <w:szCs w:val="20"/>
              </w:rPr>
            </w:pPr>
            <w:r w:rsidRPr="00FF58C9">
              <w:rPr>
                <w:iCs/>
                <w:sz w:val="20"/>
                <w:szCs w:val="20"/>
              </w:rPr>
              <w:t>0707 </w:t>
            </w:r>
          </w:p>
        </w:tc>
        <w:tc>
          <w:tcPr>
            <w:tcW w:w="1193" w:type="dxa"/>
            <w:vMerge w:val="restart"/>
            <w:hideMark/>
          </w:tcPr>
          <w:p w:rsidR="007C611B" w:rsidRPr="00FF58C9" w:rsidRDefault="007C611B" w:rsidP="00FF58C9">
            <w:pPr>
              <w:pStyle w:val="aff5"/>
              <w:jc w:val="both"/>
              <w:rPr>
                <w:iCs/>
                <w:sz w:val="20"/>
                <w:szCs w:val="20"/>
              </w:rPr>
            </w:pPr>
            <w:r w:rsidRPr="00FF58C9">
              <w:rPr>
                <w:iCs/>
                <w:sz w:val="20"/>
                <w:szCs w:val="20"/>
              </w:rPr>
              <w:t> 59.2.00.00000</w:t>
            </w:r>
          </w:p>
        </w:tc>
        <w:tc>
          <w:tcPr>
            <w:tcW w:w="425" w:type="dxa"/>
            <w:vMerge w:val="restart"/>
            <w:hideMark/>
          </w:tcPr>
          <w:p w:rsidR="007C611B" w:rsidRPr="00FF58C9" w:rsidRDefault="007C611B" w:rsidP="00FF58C9">
            <w:pPr>
              <w:pStyle w:val="aff5"/>
              <w:jc w:val="both"/>
              <w:rPr>
                <w:i/>
                <w:iCs/>
                <w:sz w:val="20"/>
                <w:szCs w:val="20"/>
              </w:rPr>
            </w:pPr>
            <w:r w:rsidRPr="00FF58C9">
              <w:rPr>
                <w:i/>
                <w:iCs/>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7 926,23</w:t>
            </w:r>
          </w:p>
        </w:tc>
        <w:tc>
          <w:tcPr>
            <w:tcW w:w="653" w:type="dxa"/>
            <w:hideMark/>
          </w:tcPr>
          <w:p w:rsidR="007C611B" w:rsidRPr="00FF58C9" w:rsidRDefault="007C611B" w:rsidP="00FF58C9">
            <w:pPr>
              <w:pStyle w:val="aff5"/>
              <w:jc w:val="both"/>
              <w:rPr>
                <w:sz w:val="20"/>
                <w:szCs w:val="20"/>
              </w:rPr>
            </w:pPr>
            <w:r w:rsidRPr="00FF58C9">
              <w:rPr>
                <w:sz w:val="20"/>
                <w:szCs w:val="20"/>
              </w:rPr>
              <w:t>1 133,70</w:t>
            </w:r>
          </w:p>
        </w:tc>
        <w:tc>
          <w:tcPr>
            <w:tcW w:w="653" w:type="dxa"/>
            <w:hideMark/>
          </w:tcPr>
          <w:p w:rsidR="007C611B" w:rsidRPr="00FF58C9" w:rsidRDefault="007C611B" w:rsidP="00FF58C9">
            <w:pPr>
              <w:pStyle w:val="aff5"/>
              <w:jc w:val="both"/>
              <w:rPr>
                <w:sz w:val="20"/>
                <w:szCs w:val="20"/>
              </w:rPr>
            </w:pPr>
            <w:r w:rsidRPr="00FF58C9">
              <w:rPr>
                <w:sz w:val="20"/>
                <w:szCs w:val="20"/>
              </w:rPr>
              <w:t>418,33</w:t>
            </w:r>
          </w:p>
        </w:tc>
        <w:tc>
          <w:tcPr>
            <w:tcW w:w="653" w:type="dxa"/>
            <w:hideMark/>
          </w:tcPr>
          <w:p w:rsidR="007C611B" w:rsidRPr="00FF58C9" w:rsidRDefault="007C611B" w:rsidP="00FF58C9">
            <w:pPr>
              <w:pStyle w:val="aff5"/>
              <w:jc w:val="both"/>
              <w:rPr>
                <w:sz w:val="20"/>
                <w:szCs w:val="20"/>
              </w:rPr>
            </w:pPr>
            <w:r w:rsidRPr="00FF58C9">
              <w:rPr>
                <w:sz w:val="20"/>
                <w:szCs w:val="20"/>
              </w:rPr>
              <w:t>461,80</w:t>
            </w:r>
          </w:p>
        </w:tc>
        <w:tc>
          <w:tcPr>
            <w:tcW w:w="653" w:type="dxa"/>
            <w:hideMark/>
          </w:tcPr>
          <w:p w:rsidR="007C611B" w:rsidRPr="00FF58C9" w:rsidRDefault="007C611B" w:rsidP="00FF58C9">
            <w:pPr>
              <w:pStyle w:val="aff5"/>
              <w:jc w:val="both"/>
              <w:rPr>
                <w:sz w:val="20"/>
                <w:szCs w:val="20"/>
              </w:rPr>
            </w:pPr>
            <w:r w:rsidRPr="00FF58C9">
              <w:rPr>
                <w:sz w:val="20"/>
                <w:szCs w:val="20"/>
              </w:rPr>
              <w:t>880,80</w:t>
            </w:r>
          </w:p>
        </w:tc>
        <w:tc>
          <w:tcPr>
            <w:tcW w:w="653" w:type="dxa"/>
            <w:hideMark/>
          </w:tcPr>
          <w:p w:rsidR="007C611B" w:rsidRPr="00FF58C9" w:rsidRDefault="007C611B" w:rsidP="00FF58C9">
            <w:pPr>
              <w:pStyle w:val="aff5"/>
              <w:jc w:val="both"/>
              <w:rPr>
                <w:sz w:val="20"/>
                <w:szCs w:val="20"/>
              </w:rPr>
            </w:pPr>
            <w:r w:rsidRPr="00FF58C9">
              <w:rPr>
                <w:sz w:val="20"/>
                <w:szCs w:val="20"/>
              </w:rPr>
              <w:t>985,90</w:t>
            </w:r>
          </w:p>
        </w:tc>
        <w:tc>
          <w:tcPr>
            <w:tcW w:w="653" w:type="dxa"/>
            <w:hideMark/>
          </w:tcPr>
          <w:p w:rsidR="007C611B" w:rsidRPr="00FF58C9" w:rsidRDefault="007C611B" w:rsidP="00FF58C9">
            <w:pPr>
              <w:pStyle w:val="aff5"/>
              <w:jc w:val="both"/>
              <w:rPr>
                <w:sz w:val="20"/>
                <w:szCs w:val="20"/>
              </w:rPr>
            </w:pPr>
            <w:r w:rsidRPr="00FF58C9">
              <w:rPr>
                <w:sz w:val="20"/>
                <w:szCs w:val="20"/>
              </w:rPr>
              <w:t>406,10</w:t>
            </w:r>
          </w:p>
        </w:tc>
        <w:tc>
          <w:tcPr>
            <w:tcW w:w="653" w:type="dxa"/>
            <w:hideMark/>
          </w:tcPr>
          <w:p w:rsidR="007C611B" w:rsidRPr="00FF58C9" w:rsidRDefault="007C611B" w:rsidP="00FF58C9">
            <w:pPr>
              <w:pStyle w:val="aff5"/>
              <w:jc w:val="both"/>
              <w:rPr>
                <w:sz w:val="20"/>
                <w:szCs w:val="20"/>
              </w:rPr>
            </w:pPr>
            <w:r w:rsidRPr="00FF58C9">
              <w:rPr>
                <w:sz w:val="20"/>
                <w:szCs w:val="20"/>
              </w:rPr>
              <w:t>1 388,10</w:t>
            </w:r>
          </w:p>
        </w:tc>
        <w:tc>
          <w:tcPr>
            <w:tcW w:w="653" w:type="dxa"/>
            <w:hideMark/>
          </w:tcPr>
          <w:p w:rsidR="007C611B" w:rsidRPr="00FF58C9" w:rsidRDefault="007C611B" w:rsidP="00FF58C9">
            <w:pPr>
              <w:pStyle w:val="aff5"/>
              <w:jc w:val="both"/>
              <w:rPr>
                <w:sz w:val="20"/>
                <w:szCs w:val="20"/>
              </w:rPr>
            </w:pPr>
            <w:r w:rsidRPr="00FF58C9">
              <w:rPr>
                <w:sz w:val="20"/>
                <w:szCs w:val="20"/>
              </w:rPr>
              <w:t>863,10</w:t>
            </w:r>
          </w:p>
        </w:tc>
        <w:tc>
          <w:tcPr>
            <w:tcW w:w="653" w:type="dxa"/>
            <w:hideMark/>
          </w:tcPr>
          <w:p w:rsidR="007C611B" w:rsidRPr="00FF58C9" w:rsidRDefault="007C611B" w:rsidP="00FF58C9">
            <w:pPr>
              <w:pStyle w:val="aff5"/>
              <w:jc w:val="both"/>
              <w:rPr>
                <w:sz w:val="20"/>
                <w:szCs w:val="20"/>
              </w:rPr>
            </w:pPr>
            <w:r w:rsidRPr="00FF58C9">
              <w:rPr>
                <w:sz w:val="20"/>
                <w:szCs w:val="20"/>
              </w:rPr>
              <w:t>462,80</w:t>
            </w:r>
          </w:p>
        </w:tc>
        <w:tc>
          <w:tcPr>
            <w:tcW w:w="653" w:type="dxa"/>
            <w:hideMark/>
          </w:tcPr>
          <w:p w:rsidR="007C611B" w:rsidRPr="00FF58C9" w:rsidRDefault="007C611B" w:rsidP="00FF58C9">
            <w:pPr>
              <w:pStyle w:val="aff5"/>
              <w:jc w:val="both"/>
              <w:rPr>
                <w:sz w:val="20"/>
                <w:szCs w:val="20"/>
              </w:rPr>
            </w:pPr>
            <w:r w:rsidRPr="00FF58C9">
              <w:rPr>
                <w:sz w:val="20"/>
                <w:szCs w:val="20"/>
              </w:rPr>
              <w:t>462,80</w:t>
            </w:r>
          </w:p>
        </w:tc>
        <w:tc>
          <w:tcPr>
            <w:tcW w:w="653" w:type="dxa"/>
            <w:hideMark/>
          </w:tcPr>
          <w:p w:rsidR="007C611B" w:rsidRPr="00FF58C9" w:rsidRDefault="007C611B" w:rsidP="00FF58C9">
            <w:pPr>
              <w:pStyle w:val="aff5"/>
              <w:jc w:val="both"/>
              <w:rPr>
                <w:sz w:val="20"/>
                <w:szCs w:val="20"/>
              </w:rPr>
            </w:pPr>
            <w:r w:rsidRPr="00FF58C9">
              <w:rPr>
                <w:sz w:val="20"/>
                <w:szCs w:val="20"/>
              </w:rPr>
              <w:t>462,80</w:t>
            </w:r>
          </w:p>
        </w:tc>
      </w:tr>
      <w:tr w:rsidR="007C611B" w:rsidRPr="00FF58C9" w:rsidTr="00A97DB8">
        <w:trPr>
          <w:trHeight w:val="261"/>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8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2 935,14</w:t>
            </w:r>
          </w:p>
        </w:tc>
        <w:tc>
          <w:tcPr>
            <w:tcW w:w="653" w:type="dxa"/>
            <w:hideMark/>
          </w:tcPr>
          <w:p w:rsidR="007C611B" w:rsidRPr="00FF58C9" w:rsidRDefault="007C611B" w:rsidP="00FF58C9">
            <w:pPr>
              <w:pStyle w:val="aff5"/>
              <w:jc w:val="both"/>
              <w:rPr>
                <w:sz w:val="20"/>
                <w:szCs w:val="20"/>
              </w:rPr>
            </w:pPr>
            <w:r w:rsidRPr="00FF58C9">
              <w:rPr>
                <w:sz w:val="20"/>
                <w:szCs w:val="20"/>
              </w:rPr>
              <w:t>693,70</w:t>
            </w:r>
          </w:p>
        </w:tc>
        <w:tc>
          <w:tcPr>
            <w:tcW w:w="653" w:type="dxa"/>
            <w:hideMark/>
          </w:tcPr>
          <w:p w:rsidR="007C611B" w:rsidRPr="00FF58C9" w:rsidRDefault="007C611B" w:rsidP="00FF58C9">
            <w:pPr>
              <w:pStyle w:val="aff5"/>
              <w:jc w:val="both"/>
              <w:rPr>
                <w:sz w:val="20"/>
                <w:szCs w:val="20"/>
              </w:rPr>
            </w:pPr>
            <w:r w:rsidRPr="00FF58C9">
              <w:rPr>
                <w:sz w:val="20"/>
                <w:szCs w:val="20"/>
              </w:rPr>
              <w:t>176,02</w:t>
            </w:r>
          </w:p>
        </w:tc>
        <w:tc>
          <w:tcPr>
            <w:tcW w:w="653" w:type="dxa"/>
            <w:hideMark/>
          </w:tcPr>
          <w:p w:rsidR="007C611B" w:rsidRPr="00FF58C9" w:rsidRDefault="007C611B" w:rsidP="00FF58C9">
            <w:pPr>
              <w:pStyle w:val="aff5"/>
              <w:jc w:val="both"/>
              <w:rPr>
                <w:sz w:val="20"/>
                <w:szCs w:val="20"/>
              </w:rPr>
            </w:pPr>
            <w:r w:rsidRPr="00FF58C9">
              <w:rPr>
                <w:sz w:val="20"/>
                <w:szCs w:val="20"/>
              </w:rPr>
              <w:t>271,20</w:t>
            </w:r>
          </w:p>
        </w:tc>
        <w:tc>
          <w:tcPr>
            <w:tcW w:w="653" w:type="dxa"/>
            <w:hideMark/>
          </w:tcPr>
          <w:p w:rsidR="007C611B" w:rsidRPr="00FF58C9" w:rsidRDefault="007C611B" w:rsidP="00FF58C9">
            <w:pPr>
              <w:pStyle w:val="aff5"/>
              <w:jc w:val="both"/>
              <w:rPr>
                <w:sz w:val="20"/>
                <w:szCs w:val="20"/>
              </w:rPr>
            </w:pPr>
            <w:r w:rsidRPr="00FF58C9">
              <w:rPr>
                <w:sz w:val="20"/>
                <w:szCs w:val="20"/>
              </w:rPr>
              <w:t>267,18</w:t>
            </w:r>
          </w:p>
        </w:tc>
        <w:tc>
          <w:tcPr>
            <w:tcW w:w="653" w:type="dxa"/>
            <w:hideMark/>
          </w:tcPr>
          <w:p w:rsidR="007C611B" w:rsidRPr="00FF58C9" w:rsidRDefault="007C611B" w:rsidP="00FF58C9">
            <w:pPr>
              <w:pStyle w:val="aff5"/>
              <w:jc w:val="both"/>
              <w:rPr>
                <w:sz w:val="20"/>
                <w:szCs w:val="20"/>
              </w:rPr>
            </w:pPr>
            <w:r w:rsidRPr="00FF58C9">
              <w:rPr>
                <w:sz w:val="20"/>
                <w:szCs w:val="20"/>
              </w:rPr>
              <w:t>437,44</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458,10</w:t>
            </w:r>
          </w:p>
        </w:tc>
        <w:tc>
          <w:tcPr>
            <w:tcW w:w="653" w:type="dxa"/>
            <w:hideMark/>
          </w:tcPr>
          <w:p w:rsidR="007C611B" w:rsidRPr="00FF58C9" w:rsidRDefault="007C611B" w:rsidP="00FF58C9">
            <w:pPr>
              <w:pStyle w:val="aff5"/>
              <w:jc w:val="both"/>
              <w:rPr>
                <w:sz w:val="20"/>
                <w:szCs w:val="20"/>
              </w:rPr>
            </w:pPr>
            <w:r w:rsidRPr="00FF58C9">
              <w:rPr>
                <w:sz w:val="20"/>
                <w:szCs w:val="20"/>
              </w:rPr>
              <w:t>458,10</w:t>
            </w:r>
          </w:p>
        </w:tc>
        <w:tc>
          <w:tcPr>
            <w:tcW w:w="653" w:type="dxa"/>
            <w:hideMark/>
          </w:tcPr>
          <w:p w:rsidR="007C611B" w:rsidRPr="00FF58C9" w:rsidRDefault="007C611B" w:rsidP="00FF58C9">
            <w:pPr>
              <w:pStyle w:val="aff5"/>
              <w:jc w:val="both"/>
              <w:rPr>
                <w:sz w:val="20"/>
                <w:szCs w:val="20"/>
              </w:rPr>
            </w:pPr>
            <w:r w:rsidRPr="00FF58C9">
              <w:rPr>
                <w:sz w:val="20"/>
                <w:szCs w:val="20"/>
              </w:rPr>
              <w:t>57,80</w:t>
            </w:r>
          </w:p>
        </w:tc>
        <w:tc>
          <w:tcPr>
            <w:tcW w:w="653" w:type="dxa"/>
            <w:hideMark/>
          </w:tcPr>
          <w:p w:rsidR="007C611B" w:rsidRPr="00FF58C9" w:rsidRDefault="007C611B" w:rsidP="00FF58C9">
            <w:pPr>
              <w:pStyle w:val="aff5"/>
              <w:jc w:val="both"/>
              <w:rPr>
                <w:sz w:val="20"/>
                <w:szCs w:val="20"/>
              </w:rPr>
            </w:pPr>
            <w:r w:rsidRPr="00FF58C9">
              <w:rPr>
                <w:sz w:val="20"/>
                <w:szCs w:val="20"/>
              </w:rPr>
              <w:t>57,80</w:t>
            </w:r>
          </w:p>
        </w:tc>
        <w:tc>
          <w:tcPr>
            <w:tcW w:w="653" w:type="dxa"/>
            <w:hideMark/>
          </w:tcPr>
          <w:p w:rsidR="007C611B" w:rsidRPr="00FF58C9" w:rsidRDefault="007C611B" w:rsidP="00FF58C9">
            <w:pPr>
              <w:pStyle w:val="aff5"/>
              <w:jc w:val="both"/>
              <w:rPr>
                <w:sz w:val="20"/>
                <w:szCs w:val="20"/>
              </w:rPr>
            </w:pPr>
            <w:r w:rsidRPr="00FF58C9">
              <w:rPr>
                <w:sz w:val="20"/>
                <w:szCs w:val="20"/>
              </w:rPr>
              <w:t>57,80</w:t>
            </w:r>
          </w:p>
        </w:tc>
      </w:tr>
      <w:tr w:rsidR="007C611B" w:rsidRPr="00FF58C9" w:rsidTr="00A97DB8">
        <w:trPr>
          <w:trHeight w:val="26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4 991,09</w:t>
            </w:r>
          </w:p>
        </w:tc>
        <w:tc>
          <w:tcPr>
            <w:tcW w:w="653" w:type="dxa"/>
            <w:hideMark/>
          </w:tcPr>
          <w:p w:rsidR="007C611B" w:rsidRPr="00FF58C9" w:rsidRDefault="007C611B" w:rsidP="00FF58C9">
            <w:pPr>
              <w:pStyle w:val="aff5"/>
              <w:jc w:val="both"/>
              <w:rPr>
                <w:sz w:val="20"/>
                <w:szCs w:val="20"/>
              </w:rPr>
            </w:pPr>
            <w:r w:rsidRPr="00FF58C9">
              <w:rPr>
                <w:sz w:val="20"/>
                <w:szCs w:val="20"/>
              </w:rPr>
              <w:t>440,00</w:t>
            </w:r>
          </w:p>
        </w:tc>
        <w:tc>
          <w:tcPr>
            <w:tcW w:w="653" w:type="dxa"/>
            <w:hideMark/>
          </w:tcPr>
          <w:p w:rsidR="007C611B" w:rsidRPr="00FF58C9" w:rsidRDefault="007C611B" w:rsidP="00FF58C9">
            <w:pPr>
              <w:pStyle w:val="aff5"/>
              <w:jc w:val="both"/>
              <w:rPr>
                <w:sz w:val="20"/>
                <w:szCs w:val="20"/>
              </w:rPr>
            </w:pPr>
            <w:r w:rsidRPr="00FF58C9">
              <w:rPr>
                <w:sz w:val="20"/>
                <w:szCs w:val="20"/>
              </w:rPr>
              <w:t>242,31</w:t>
            </w:r>
          </w:p>
        </w:tc>
        <w:tc>
          <w:tcPr>
            <w:tcW w:w="653" w:type="dxa"/>
            <w:hideMark/>
          </w:tcPr>
          <w:p w:rsidR="007C611B" w:rsidRPr="00FF58C9" w:rsidRDefault="007C611B" w:rsidP="00FF58C9">
            <w:pPr>
              <w:pStyle w:val="aff5"/>
              <w:jc w:val="both"/>
              <w:rPr>
                <w:sz w:val="20"/>
                <w:szCs w:val="20"/>
              </w:rPr>
            </w:pPr>
            <w:r w:rsidRPr="00FF58C9">
              <w:rPr>
                <w:sz w:val="20"/>
                <w:szCs w:val="20"/>
              </w:rPr>
              <w:t>190,60</w:t>
            </w:r>
          </w:p>
        </w:tc>
        <w:tc>
          <w:tcPr>
            <w:tcW w:w="653" w:type="dxa"/>
            <w:hideMark/>
          </w:tcPr>
          <w:p w:rsidR="007C611B" w:rsidRPr="00FF58C9" w:rsidRDefault="007C611B" w:rsidP="00FF58C9">
            <w:pPr>
              <w:pStyle w:val="aff5"/>
              <w:jc w:val="both"/>
              <w:rPr>
                <w:sz w:val="20"/>
                <w:szCs w:val="20"/>
              </w:rPr>
            </w:pPr>
            <w:r w:rsidRPr="00FF58C9">
              <w:rPr>
                <w:sz w:val="20"/>
                <w:szCs w:val="20"/>
              </w:rPr>
              <w:t>613,62</w:t>
            </w:r>
          </w:p>
        </w:tc>
        <w:tc>
          <w:tcPr>
            <w:tcW w:w="653" w:type="dxa"/>
            <w:hideMark/>
          </w:tcPr>
          <w:p w:rsidR="007C611B" w:rsidRPr="00FF58C9" w:rsidRDefault="007C611B" w:rsidP="00FF58C9">
            <w:pPr>
              <w:pStyle w:val="aff5"/>
              <w:jc w:val="both"/>
              <w:rPr>
                <w:sz w:val="20"/>
                <w:szCs w:val="20"/>
              </w:rPr>
            </w:pPr>
            <w:r w:rsidRPr="00FF58C9">
              <w:rPr>
                <w:sz w:val="20"/>
                <w:szCs w:val="20"/>
              </w:rPr>
              <w:t>548,46</w:t>
            </w:r>
          </w:p>
        </w:tc>
        <w:tc>
          <w:tcPr>
            <w:tcW w:w="653" w:type="dxa"/>
            <w:hideMark/>
          </w:tcPr>
          <w:p w:rsidR="007C611B" w:rsidRPr="00FF58C9" w:rsidRDefault="007C611B" w:rsidP="00FF58C9">
            <w:pPr>
              <w:pStyle w:val="aff5"/>
              <w:jc w:val="both"/>
              <w:rPr>
                <w:sz w:val="20"/>
                <w:szCs w:val="20"/>
              </w:rPr>
            </w:pPr>
            <w:r w:rsidRPr="00FF58C9">
              <w:rPr>
                <w:sz w:val="20"/>
                <w:szCs w:val="20"/>
              </w:rPr>
              <w:t>406,10</w:t>
            </w:r>
          </w:p>
        </w:tc>
        <w:tc>
          <w:tcPr>
            <w:tcW w:w="653" w:type="dxa"/>
            <w:hideMark/>
          </w:tcPr>
          <w:p w:rsidR="007C611B" w:rsidRPr="00FF58C9" w:rsidRDefault="007C611B" w:rsidP="00FF58C9">
            <w:pPr>
              <w:pStyle w:val="aff5"/>
              <w:jc w:val="both"/>
              <w:rPr>
                <w:sz w:val="20"/>
                <w:szCs w:val="20"/>
              </w:rPr>
            </w:pPr>
            <w:r w:rsidRPr="00FF58C9">
              <w:rPr>
                <w:sz w:val="20"/>
                <w:szCs w:val="20"/>
              </w:rPr>
              <w:t>930,00</w:t>
            </w:r>
          </w:p>
        </w:tc>
        <w:tc>
          <w:tcPr>
            <w:tcW w:w="653" w:type="dxa"/>
            <w:hideMark/>
          </w:tcPr>
          <w:p w:rsidR="007C611B" w:rsidRPr="00FF58C9" w:rsidRDefault="007C611B" w:rsidP="00FF58C9">
            <w:pPr>
              <w:pStyle w:val="aff5"/>
              <w:jc w:val="both"/>
              <w:rPr>
                <w:sz w:val="20"/>
                <w:szCs w:val="20"/>
              </w:rPr>
            </w:pPr>
            <w:r w:rsidRPr="00FF58C9">
              <w:rPr>
                <w:sz w:val="20"/>
                <w:szCs w:val="20"/>
              </w:rPr>
              <w:t>405,00</w:t>
            </w:r>
          </w:p>
        </w:tc>
        <w:tc>
          <w:tcPr>
            <w:tcW w:w="653" w:type="dxa"/>
            <w:hideMark/>
          </w:tcPr>
          <w:p w:rsidR="007C611B" w:rsidRPr="00FF58C9" w:rsidRDefault="007C611B" w:rsidP="00FF58C9">
            <w:pPr>
              <w:pStyle w:val="aff5"/>
              <w:jc w:val="both"/>
              <w:rPr>
                <w:sz w:val="20"/>
                <w:szCs w:val="20"/>
              </w:rPr>
            </w:pPr>
            <w:r w:rsidRPr="00FF58C9">
              <w:rPr>
                <w:sz w:val="20"/>
                <w:szCs w:val="20"/>
              </w:rPr>
              <w:t>405,00</w:t>
            </w:r>
          </w:p>
        </w:tc>
        <w:tc>
          <w:tcPr>
            <w:tcW w:w="653" w:type="dxa"/>
            <w:hideMark/>
          </w:tcPr>
          <w:p w:rsidR="007C611B" w:rsidRPr="00FF58C9" w:rsidRDefault="007C611B" w:rsidP="00FF58C9">
            <w:pPr>
              <w:pStyle w:val="aff5"/>
              <w:jc w:val="both"/>
              <w:rPr>
                <w:sz w:val="20"/>
                <w:szCs w:val="20"/>
              </w:rPr>
            </w:pPr>
            <w:r w:rsidRPr="00FF58C9">
              <w:rPr>
                <w:sz w:val="20"/>
                <w:szCs w:val="20"/>
              </w:rPr>
              <w:t>405,00</w:t>
            </w:r>
          </w:p>
        </w:tc>
        <w:tc>
          <w:tcPr>
            <w:tcW w:w="653" w:type="dxa"/>
            <w:hideMark/>
          </w:tcPr>
          <w:p w:rsidR="007C611B" w:rsidRPr="00FF58C9" w:rsidRDefault="007C611B" w:rsidP="00FF58C9">
            <w:pPr>
              <w:pStyle w:val="aff5"/>
              <w:jc w:val="both"/>
              <w:rPr>
                <w:sz w:val="20"/>
                <w:szCs w:val="20"/>
              </w:rPr>
            </w:pPr>
            <w:r w:rsidRPr="00FF58C9">
              <w:rPr>
                <w:sz w:val="20"/>
                <w:szCs w:val="20"/>
              </w:rPr>
              <w:t>405,00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i/>
                <w:iCs/>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76"/>
        </w:trPr>
        <w:tc>
          <w:tcPr>
            <w:tcW w:w="392" w:type="dxa"/>
            <w:vMerge w:val="restart"/>
            <w:hideMark/>
          </w:tcPr>
          <w:p w:rsidR="007C611B" w:rsidRPr="00FF58C9" w:rsidRDefault="007C611B" w:rsidP="00FF58C9">
            <w:pPr>
              <w:pStyle w:val="aff5"/>
              <w:jc w:val="both"/>
              <w:rPr>
                <w:sz w:val="20"/>
                <w:szCs w:val="20"/>
              </w:rPr>
            </w:pPr>
            <w:r w:rsidRPr="00FF58C9">
              <w:rPr>
                <w:sz w:val="20"/>
                <w:szCs w:val="20"/>
              </w:rPr>
              <w:t>2.1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«Организация и проведение профильных смен,  многодневных походов, турслетов, учебных сборов и т.д.»</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0707</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59. 2.01. 00290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1 078,96</w:t>
            </w:r>
          </w:p>
        </w:tc>
        <w:tc>
          <w:tcPr>
            <w:tcW w:w="653" w:type="dxa"/>
            <w:hideMark/>
          </w:tcPr>
          <w:p w:rsidR="007C611B" w:rsidRPr="00FF58C9" w:rsidRDefault="007C611B" w:rsidP="00FF58C9">
            <w:pPr>
              <w:pStyle w:val="aff5"/>
              <w:jc w:val="both"/>
              <w:rPr>
                <w:sz w:val="20"/>
                <w:szCs w:val="20"/>
              </w:rPr>
            </w:pPr>
            <w:r w:rsidRPr="00FF58C9">
              <w:rPr>
                <w:sz w:val="20"/>
                <w:szCs w:val="20"/>
              </w:rPr>
              <w:t>125,00</w:t>
            </w:r>
          </w:p>
        </w:tc>
        <w:tc>
          <w:tcPr>
            <w:tcW w:w="653" w:type="dxa"/>
            <w:hideMark/>
          </w:tcPr>
          <w:p w:rsidR="007C611B" w:rsidRPr="00FF58C9" w:rsidRDefault="007C611B" w:rsidP="00FF58C9">
            <w:pPr>
              <w:pStyle w:val="aff5"/>
              <w:jc w:val="both"/>
              <w:rPr>
                <w:sz w:val="20"/>
                <w:szCs w:val="20"/>
              </w:rPr>
            </w:pPr>
            <w:r w:rsidRPr="00FF58C9">
              <w:rPr>
                <w:sz w:val="20"/>
                <w:szCs w:val="20"/>
              </w:rPr>
              <w:t>75,35</w:t>
            </w:r>
          </w:p>
        </w:tc>
        <w:tc>
          <w:tcPr>
            <w:tcW w:w="653" w:type="dxa"/>
            <w:hideMark/>
          </w:tcPr>
          <w:p w:rsidR="007C611B" w:rsidRPr="00FF58C9" w:rsidRDefault="007C611B" w:rsidP="00FF58C9">
            <w:pPr>
              <w:pStyle w:val="aff5"/>
              <w:jc w:val="both"/>
              <w:rPr>
                <w:sz w:val="20"/>
                <w:szCs w:val="20"/>
              </w:rPr>
            </w:pPr>
            <w:r w:rsidRPr="00FF58C9">
              <w:rPr>
                <w:sz w:val="20"/>
                <w:szCs w:val="20"/>
              </w:rPr>
              <w:t>97,90</w:t>
            </w:r>
          </w:p>
        </w:tc>
        <w:tc>
          <w:tcPr>
            <w:tcW w:w="653" w:type="dxa"/>
            <w:hideMark/>
          </w:tcPr>
          <w:p w:rsidR="007C611B" w:rsidRPr="00FF58C9" w:rsidRDefault="007C611B" w:rsidP="00FF58C9">
            <w:pPr>
              <w:pStyle w:val="aff5"/>
              <w:jc w:val="both"/>
              <w:rPr>
                <w:sz w:val="20"/>
                <w:szCs w:val="20"/>
              </w:rPr>
            </w:pPr>
            <w:r w:rsidRPr="00FF58C9">
              <w:rPr>
                <w:sz w:val="20"/>
                <w:szCs w:val="20"/>
              </w:rPr>
              <w:t>100,91</w:t>
            </w:r>
          </w:p>
        </w:tc>
        <w:tc>
          <w:tcPr>
            <w:tcW w:w="653" w:type="dxa"/>
            <w:hideMark/>
          </w:tcPr>
          <w:p w:rsidR="007C611B" w:rsidRPr="00FF58C9" w:rsidRDefault="007C611B" w:rsidP="00FF58C9">
            <w:pPr>
              <w:pStyle w:val="aff5"/>
              <w:jc w:val="both"/>
              <w:rPr>
                <w:sz w:val="20"/>
                <w:szCs w:val="20"/>
              </w:rPr>
            </w:pPr>
            <w:r w:rsidRPr="00FF58C9">
              <w:rPr>
                <w:sz w:val="20"/>
                <w:szCs w:val="20"/>
              </w:rPr>
              <w:t>73,20</w:t>
            </w:r>
          </w:p>
        </w:tc>
        <w:tc>
          <w:tcPr>
            <w:tcW w:w="653" w:type="dxa"/>
            <w:hideMark/>
          </w:tcPr>
          <w:p w:rsidR="007C611B" w:rsidRPr="00FF58C9" w:rsidRDefault="007C611B" w:rsidP="00FF58C9">
            <w:pPr>
              <w:pStyle w:val="aff5"/>
              <w:jc w:val="both"/>
              <w:rPr>
                <w:sz w:val="20"/>
                <w:szCs w:val="20"/>
              </w:rPr>
            </w:pPr>
            <w:r w:rsidRPr="00FF58C9">
              <w:rPr>
                <w:sz w:val="20"/>
                <w:szCs w:val="20"/>
              </w:rPr>
              <w:t>106,60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r>
      <w:tr w:rsidR="007C611B" w:rsidRPr="00FF58C9" w:rsidTr="00A97DB8">
        <w:trPr>
          <w:trHeight w:val="38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3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6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1 078,96</w:t>
            </w:r>
          </w:p>
        </w:tc>
        <w:tc>
          <w:tcPr>
            <w:tcW w:w="653" w:type="dxa"/>
            <w:hideMark/>
          </w:tcPr>
          <w:p w:rsidR="007C611B" w:rsidRPr="00FF58C9" w:rsidRDefault="007C611B" w:rsidP="00FF58C9">
            <w:pPr>
              <w:pStyle w:val="aff5"/>
              <w:jc w:val="both"/>
              <w:rPr>
                <w:sz w:val="20"/>
                <w:szCs w:val="20"/>
              </w:rPr>
            </w:pPr>
            <w:r w:rsidRPr="00FF58C9">
              <w:rPr>
                <w:sz w:val="20"/>
                <w:szCs w:val="20"/>
              </w:rPr>
              <w:t>125,00</w:t>
            </w:r>
          </w:p>
        </w:tc>
        <w:tc>
          <w:tcPr>
            <w:tcW w:w="653" w:type="dxa"/>
            <w:hideMark/>
          </w:tcPr>
          <w:p w:rsidR="007C611B" w:rsidRPr="00FF58C9" w:rsidRDefault="007C611B" w:rsidP="00FF58C9">
            <w:pPr>
              <w:pStyle w:val="aff5"/>
              <w:jc w:val="both"/>
              <w:rPr>
                <w:sz w:val="20"/>
                <w:szCs w:val="20"/>
              </w:rPr>
            </w:pPr>
            <w:r w:rsidRPr="00FF58C9">
              <w:rPr>
                <w:sz w:val="20"/>
                <w:szCs w:val="20"/>
              </w:rPr>
              <w:t>75,35</w:t>
            </w:r>
          </w:p>
        </w:tc>
        <w:tc>
          <w:tcPr>
            <w:tcW w:w="653" w:type="dxa"/>
            <w:hideMark/>
          </w:tcPr>
          <w:p w:rsidR="007C611B" w:rsidRPr="00FF58C9" w:rsidRDefault="007C611B" w:rsidP="00FF58C9">
            <w:pPr>
              <w:pStyle w:val="aff5"/>
              <w:jc w:val="both"/>
              <w:rPr>
                <w:sz w:val="20"/>
                <w:szCs w:val="20"/>
              </w:rPr>
            </w:pPr>
            <w:r w:rsidRPr="00FF58C9">
              <w:rPr>
                <w:sz w:val="20"/>
                <w:szCs w:val="20"/>
              </w:rPr>
              <w:t>97,90</w:t>
            </w:r>
          </w:p>
        </w:tc>
        <w:tc>
          <w:tcPr>
            <w:tcW w:w="653" w:type="dxa"/>
            <w:hideMark/>
          </w:tcPr>
          <w:p w:rsidR="007C611B" w:rsidRPr="00FF58C9" w:rsidRDefault="007C611B" w:rsidP="00FF58C9">
            <w:pPr>
              <w:pStyle w:val="aff5"/>
              <w:jc w:val="both"/>
              <w:rPr>
                <w:sz w:val="20"/>
                <w:szCs w:val="20"/>
              </w:rPr>
            </w:pPr>
            <w:r w:rsidRPr="00FF58C9">
              <w:rPr>
                <w:sz w:val="20"/>
                <w:szCs w:val="20"/>
              </w:rPr>
              <w:t>100,91</w:t>
            </w:r>
          </w:p>
        </w:tc>
        <w:tc>
          <w:tcPr>
            <w:tcW w:w="653" w:type="dxa"/>
            <w:hideMark/>
          </w:tcPr>
          <w:p w:rsidR="007C611B" w:rsidRPr="00FF58C9" w:rsidRDefault="007C611B" w:rsidP="00FF58C9">
            <w:pPr>
              <w:pStyle w:val="aff5"/>
              <w:jc w:val="both"/>
              <w:rPr>
                <w:sz w:val="20"/>
                <w:szCs w:val="20"/>
              </w:rPr>
            </w:pPr>
            <w:r w:rsidRPr="00FF58C9">
              <w:rPr>
                <w:sz w:val="20"/>
                <w:szCs w:val="20"/>
              </w:rPr>
              <w:t>73,20</w:t>
            </w:r>
          </w:p>
        </w:tc>
        <w:tc>
          <w:tcPr>
            <w:tcW w:w="653" w:type="dxa"/>
            <w:hideMark/>
          </w:tcPr>
          <w:p w:rsidR="007C611B" w:rsidRPr="00FF58C9" w:rsidRDefault="007C611B" w:rsidP="00FF58C9">
            <w:pPr>
              <w:pStyle w:val="aff5"/>
              <w:jc w:val="both"/>
              <w:rPr>
                <w:sz w:val="20"/>
                <w:szCs w:val="20"/>
              </w:rPr>
            </w:pPr>
            <w:r w:rsidRPr="00FF58C9">
              <w:rPr>
                <w:sz w:val="20"/>
                <w:szCs w:val="20"/>
              </w:rPr>
              <w:t>106,60</w:t>
            </w:r>
          </w:p>
        </w:tc>
        <w:tc>
          <w:tcPr>
            <w:tcW w:w="653" w:type="dxa"/>
            <w:hideMark/>
          </w:tcPr>
          <w:p w:rsidR="007C611B" w:rsidRPr="00FF58C9" w:rsidRDefault="007C611B" w:rsidP="00FF58C9">
            <w:pPr>
              <w:pStyle w:val="aff5"/>
              <w:jc w:val="both"/>
              <w:rPr>
                <w:sz w:val="20"/>
                <w:szCs w:val="20"/>
              </w:rPr>
            </w:pPr>
            <w:r w:rsidRPr="00FF58C9">
              <w:rPr>
                <w:sz w:val="20"/>
                <w:szCs w:val="20"/>
              </w:rPr>
              <w:t>200,00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c>
          <w:tcPr>
            <w:tcW w:w="653" w:type="dxa"/>
            <w:hideMark/>
          </w:tcPr>
          <w:p w:rsidR="007C611B" w:rsidRPr="00FF58C9" w:rsidRDefault="007C611B" w:rsidP="00FF58C9">
            <w:pPr>
              <w:pStyle w:val="aff5"/>
              <w:jc w:val="both"/>
              <w:rPr>
                <w:sz w:val="20"/>
                <w:szCs w:val="20"/>
              </w:rPr>
            </w:pPr>
            <w:r w:rsidRPr="00FF58C9">
              <w:rPr>
                <w:sz w:val="20"/>
                <w:szCs w:val="20"/>
              </w:rPr>
              <w:t>75,00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32"/>
        </w:trPr>
        <w:tc>
          <w:tcPr>
            <w:tcW w:w="392" w:type="dxa"/>
            <w:vMerge w:val="restart"/>
            <w:hideMark/>
          </w:tcPr>
          <w:p w:rsidR="007C611B" w:rsidRPr="00FF58C9" w:rsidRDefault="007C611B" w:rsidP="00FF58C9">
            <w:pPr>
              <w:pStyle w:val="aff5"/>
              <w:jc w:val="both"/>
              <w:rPr>
                <w:sz w:val="20"/>
                <w:szCs w:val="20"/>
              </w:rPr>
            </w:pPr>
            <w:r w:rsidRPr="00FF58C9">
              <w:rPr>
                <w:sz w:val="20"/>
                <w:szCs w:val="20"/>
              </w:rPr>
              <w:t>2.2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«Мероприятия по проведению оздоровительной кампании детей»</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0707</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59. 2.03. 00300</w:t>
            </w: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1 688,17</w:t>
            </w:r>
          </w:p>
        </w:tc>
        <w:tc>
          <w:tcPr>
            <w:tcW w:w="653" w:type="dxa"/>
            <w:hideMark/>
          </w:tcPr>
          <w:p w:rsidR="007C611B" w:rsidRPr="00FF58C9" w:rsidRDefault="007C611B" w:rsidP="00FF58C9">
            <w:pPr>
              <w:pStyle w:val="aff5"/>
              <w:jc w:val="both"/>
              <w:rPr>
                <w:sz w:val="20"/>
                <w:szCs w:val="20"/>
              </w:rPr>
            </w:pPr>
            <w:r w:rsidRPr="00FF58C9">
              <w:rPr>
                <w:sz w:val="20"/>
                <w:szCs w:val="20"/>
              </w:rPr>
              <w:t>105,84</w:t>
            </w:r>
          </w:p>
        </w:tc>
        <w:tc>
          <w:tcPr>
            <w:tcW w:w="653" w:type="dxa"/>
            <w:hideMark/>
          </w:tcPr>
          <w:p w:rsidR="007C611B" w:rsidRPr="00FF58C9" w:rsidRDefault="007C611B" w:rsidP="00FF58C9">
            <w:pPr>
              <w:pStyle w:val="aff5"/>
              <w:jc w:val="both"/>
              <w:rPr>
                <w:sz w:val="20"/>
                <w:szCs w:val="20"/>
              </w:rPr>
            </w:pPr>
            <w:r w:rsidRPr="00FF58C9">
              <w:rPr>
                <w:sz w:val="20"/>
                <w:szCs w:val="20"/>
              </w:rPr>
              <w:t>28,13</w:t>
            </w:r>
          </w:p>
        </w:tc>
        <w:tc>
          <w:tcPr>
            <w:tcW w:w="653" w:type="dxa"/>
            <w:hideMark/>
          </w:tcPr>
          <w:p w:rsidR="007C611B" w:rsidRPr="00FF58C9" w:rsidRDefault="007C611B" w:rsidP="00FF58C9">
            <w:pPr>
              <w:pStyle w:val="aff5"/>
              <w:jc w:val="both"/>
              <w:rPr>
                <w:sz w:val="20"/>
                <w:szCs w:val="20"/>
              </w:rPr>
            </w:pPr>
            <w:r w:rsidRPr="00FF58C9">
              <w:rPr>
                <w:sz w:val="20"/>
                <w:szCs w:val="20"/>
              </w:rPr>
              <w:t>24,00</w:t>
            </w:r>
          </w:p>
        </w:tc>
        <w:tc>
          <w:tcPr>
            <w:tcW w:w="653" w:type="dxa"/>
            <w:hideMark/>
          </w:tcPr>
          <w:p w:rsidR="007C611B" w:rsidRPr="00FF58C9" w:rsidRDefault="007C611B" w:rsidP="00FF58C9">
            <w:pPr>
              <w:pStyle w:val="aff5"/>
              <w:jc w:val="both"/>
              <w:rPr>
                <w:sz w:val="20"/>
                <w:szCs w:val="20"/>
              </w:rPr>
            </w:pPr>
            <w:r w:rsidRPr="00FF58C9">
              <w:rPr>
                <w:sz w:val="20"/>
                <w:szCs w:val="20"/>
              </w:rPr>
              <w:t>167,90</w:t>
            </w:r>
          </w:p>
        </w:tc>
        <w:tc>
          <w:tcPr>
            <w:tcW w:w="653" w:type="dxa"/>
            <w:hideMark/>
          </w:tcPr>
          <w:p w:rsidR="007C611B" w:rsidRPr="00FF58C9" w:rsidRDefault="007C611B" w:rsidP="00FF58C9">
            <w:pPr>
              <w:pStyle w:val="aff5"/>
              <w:jc w:val="both"/>
              <w:rPr>
                <w:sz w:val="20"/>
                <w:szCs w:val="20"/>
              </w:rPr>
            </w:pPr>
            <w:r w:rsidRPr="00FF58C9">
              <w:rPr>
                <w:sz w:val="20"/>
                <w:szCs w:val="20"/>
              </w:rPr>
              <w:t>277,00</w:t>
            </w:r>
          </w:p>
        </w:tc>
        <w:tc>
          <w:tcPr>
            <w:tcW w:w="653" w:type="dxa"/>
            <w:hideMark/>
          </w:tcPr>
          <w:p w:rsidR="007C611B" w:rsidRPr="00FF58C9" w:rsidRDefault="007C611B" w:rsidP="00FF58C9">
            <w:pPr>
              <w:pStyle w:val="aff5"/>
              <w:jc w:val="both"/>
              <w:rPr>
                <w:sz w:val="20"/>
                <w:szCs w:val="20"/>
              </w:rPr>
            </w:pPr>
            <w:r w:rsidRPr="00FF58C9">
              <w:rPr>
                <w:sz w:val="20"/>
                <w:szCs w:val="20"/>
              </w:rPr>
              <w:t>185,30</w:t>
            </w:r>
          </w:p>
        </w:tc>
        <w:tc>
          <w:tcPr>
            <w:tcW w:w="653" w:type="dxa"/>
            <w:hideMark/>
          </w:tcPr>
          <w:p w:rsidR="007C611B" w:rsidRPr="00FF58C9" w:rsidRDefault="007C611B" w:rsidP="00FF58C9">
            <w:pPr>
              <w:pStyle w:val="aff5"/>
              <w:jc w:val="both"/>
              <w:rPr>
                <w:sz w:val="20"/>
                <w:szCs w:val="20"/>
              </w:rPr>
            </w:pPr>
            <w:r w:rsidRPr="00FF58C9">
              <w:rPr>
                <w:sz w:val="20"/>
                <w:szCs w:val="20"/>
              </w:rPr>
              <w:t>220,00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r>
      <w:tr w:rsidR="007C611B" w:rsidRPr="00FF58C9" w:rsidTr="00A97DB8">
        <w:trPr>
          <w:trHeight w:val="38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0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5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1 688,17</w:t>
            </w:r>
          </w:p>
        </w:tc>
        <w:tc>
          <w:tcPr>
            <w:tcW w:w="653" w:type="dxa"/>
            <w:hideMark/>
          </w:tcPr>
          <w:p w:rsidR="007C611B" w:rsidRPr="00FF58C9" w:rsidRDefault="007C611B" w:rsidP="00FF58C9">
            <w:pPr>
              <w:pStyle w:val="aff5"/>
              <w:jc w:val="both"/>
              <w:rPr>
                <w:sz w:val="20"/>
                <w:szCs w:val="20"/>
              </w:rPr>
            </w:pPr>
            <w:r w:rsidRPr="00FF58C9">
              <w:rPr>
                <w:sz w:val="20"/>
                <w:szCs w:val="20"/>
              </w:rPr>
              <w:t>105,84</w:t>
            </w:r>
          </w:p>
        </w:tc>
        <w:tc>
          <w:tcPr>
            <w:tcW w:w="653" w:type="dxa"/>
            <w:hideMark/>
          </w:tcPr>
          <w:p w:rsidR="007C611B" w:rsidRPr="00FF58C9" w:rsidRDefault="007C611B" w:rsidP="00FF58C9">
            <w:pPr>
              <w:pStyle w:val="aff5"/>
              <w:jc w:val="both"/>
              <w:rPr>
                <w:sz w:val="20"/>
                <w:szCs w:val="20"/>
              </w:rPr>
            </w:pPr>
            <w:r w:rsidRPr="00FF58C9">
              <w:rPr>
                <w:sz w:val="20"/>
                <w:szCs w:val="20"/>
              </w:rPr>
              <w:t>28,13</w:t>
            </w:r>
          </w:p>
        </w:tc>
        <w:tc>
          <w:tcPr>
            <w:tcW w:w="653" w:type="dxa"/>
            <w:hideMark/>
          </w:tcPr>
          <w:p w:rsidR="007C611B" w:rsidRPr="00FF58C9" w:rsidRDefault="007C611B" w:rsidP="00FF58C9">
            <w:pPr>
              <w:pStyle w:val="aff5"/>
              <w:jc w:val="both"/>
              <w:rPr>
                <w:sz w:val="20"/>
                <w:szCs w:val="20"/>
              </w:rPr>
            </w:pPr>
            <w:r w:rsidRPr="00FF58C9">
              <w:rPr>
                <w:sz w:val="20"/>
                <w:szCs w:val="20"/>
              </w:rPr>
              <w:t>24,00</w:t>
            </w:r>
          </w:p>
        </w:tc>
        <w:tc>
          <w:tcPr>
            <w:tcW w:w="653" w:type="dxa"/>
            <w:hideMark/>
          </w:tcPr>
          <w:p w:rsidR="007C611B" w:rsidRPr="00FF58C9" w:rsidRDefault="007C611B" w:rsidP="00FF58C9">
            <w:pPr>
              <w:pStyle w:val="aff5"/>
              <w:jc w:val="both"/>
              <w:rPr>
                <w:sz w:val="20"/>
                <w:szCs w:val="20"/>
              </w:rPr>
            </w:pPr>
            <w:r w:rsidRPr="00FF58C9">
              <w:rPr>
                <w:sz w:val="20"/>
                <w:szCs w:val="20"/>
              </w:rPr>
              <w:t>167,90</w:t>
            </w:r>
          </w:p>
        </w:tc>
        <w:tc>
          <w:tcPr>
            <w:tcW w:w="653" w:type="dxa"/>
            <w:hideMark/>
          </w:tcPr>
          <w:p w:rsidR="007C611B" w:rsidRPr="00FF58C9" w:rsidRDefault="007C611B" w:rsidP="00FF58C9">
            <w:pPr>
              <w:pStyle w:val="aff5"/>
              <w:jc w:val="both"/>
              <w:rPr>
                <w:sz w:val="20"/>
                <w:szCs w:val="20"/>
              </w:rPr>
            </w:pPr>
            <w:r w:rsidRPr="00FF58C9">
              <w:rPr>
                <w:sz w:val="20"/>
                <w:szCs w:val="20"/>
              </w:rPr>
              <w:t>277,00</w:t>
            </w:r>
          </w:p>
        </w:tc>
        <w:tc>
          <w:tcPr>
            <w:tcW w:w="653" w:type="dxa"/>
            <w:hideMark/>
          </w:tcPr>
          <w:p w:rsidR="007C611B" w:rsidRPr="00FF58C9" w:rsidRDefault="007C611B" w:rsidP="00FF58C9">
            <w:pPr>
              <w:pStyle w:val="aff5"/>
              <w:jc w:val="both"/>
              <w:rPr>
                <w:sz w:val="20"/>
                <w:szCs w:val="20"/>
              </w:rPr>
            </w:pPr>
            <w:r w:rsidRPr="00FF58C9">
              <w:rPr>
                <w:sz w:val="20"/>
                <w:szCs w:val="20"/>
              </w:rPr>
              <w:t>185,30</w:t>
            </w:r>
          </w:p>
        </w:tc>
        <w:tc>
          <w:tcPr>
            <w:tcW w:w="653" w:type="dxa"/>
            <w:hideMark/>
          </w:tcPr>
          <w:p w:rsidR="007C611B" w:rsidRPr="00FF58C9" w:rsidRDefault="007C611B" w:rsidP="00FF58C9">
            <w:pPr>
              <w:pStyle w:val="aff5"/>
              <w:jc w:val="both"/>
              <w:rPr>
                <w:sz w:val="20"/>
                <w:szCs w:val="20"/>
              </w:rPr>
            </w:pPr>
            <w:r w:rsidRPr="00FF58C9">
              <w:rPr>
                <w:sz w:val="20"/>
                <w:szCs w:val="20"/>
              </w:rPr>
              <w:t>220,00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r>
      <w:tr w:rsidR="007C611B" w:rsidRPr="00FF58C9" w:rsidTr="00A97DB8">
        <w:trPr>
          <w:trHeight w:val="31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65"/>
        </w:trPr>
        <w:tc>
          <w:tcPr>
            <w:tcW w:w="392" w:type="dxa"/>
            <w:vMerge w:val="restart"/>
            <w:hideMark/>
          </w:tcPr>
          <w:p w:rsidR="007C611B" w:rsidRPr="00FF58C9" w:rsidRDefault="007C611B" w:rsidP="00FF58C9">
            <w:pPr>
              <w:pStyle w:val="aff5"/>
              <w:jc w:val="both"/>
              <w:rPr>
                <w:sz w:val="20"/>
                <w:szCs w:val="20"/>
              </w:rPr>
            </w:pPr>
            <w:r w:rsidRPr="00FF58C9">
              <w:rPr>
                <w:sz w:val="20"/>
                <w:szCs w:val="20"/>
              </w:rPr>
              <w:t>2.2.1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 xml:space="preserve">Подготовка пришкольных лагерей к </w:t>
            </w:r>
            <w:r w:rsidRPr="00FF58C9">
              <w:rPr>
                <w:sz w:val="20"/>
                <w:szCs w:val="20"/>
              </w:rPr>
              <w:lastRenderedPageBreak/>
              <w:t>оздоровительной кампании (акарицидная обработка территорий, электрозамеры, вакцина  и др)</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1 240,87</w:t>
            </w:r>
          </w:p>
        </w:tc>
        <w:tc>
          <w:tcPr>
            <w:tcW w:w="653" w:type="dxa"/>
            <w:hideMark/>
          </w:tcPr>
          <w:p w:rsidR="007C611B" w:rsidRPr="00FF58C9" w:rsidRDefault="007C611B" w:rsidP="00FF58C9">
            <w:pPr>
              <w:pStyle w:val="aff5"/>
              <w:jc w:val="both"/>
              <w:rPr>
                <w:sz w:val="20"/>
                <w:szCs w:val="20"/>
              </w:rPr>
            </w:pPr>
            <w:r w:rsidRPr="00FF58C9">
              <w:rPr>
                <w:sz w:val="20"/>
                <w:szCs w:val="20"/>
              </w:rPr>
              <w:t>105,84</w:t>
            </w:r>
          </w:p>
        </w:tc>
        <w:tc>
          <w:tcPr>
            <w:tcW w:w="653" w:type="dxa"/>
            <w:hideMark/>
          </w:tcPr>
          <w:p w:rsidR="007C611B" w:rsidRPr="00FF58C9" w:rsidRDefault="007C611B" w:rsidP="00FF58C9">
            <w:pPr>
              <w:pStyle w:val="aff5"/>
              <w:jc w:val="both"/>
              <w:rPr>
                <w:sz w:val="20"/>
                <w:szCs w:val="20"/>
              </w:rPr>
            </w:pPr>
            <w:r w:rsidRPr="00FF58C9">
              <w:rPr>
                <w:sz w:val="20"/>
                <w:szCs w:val="20"/>
              </w:rPr>
              <w:t>28,13</w:t>
            </w:r>
          </w:p>
        </w:tc>
        <w:tc>
          <w:tcPr>
            <w:tcW w:w="653" w:type="dxa"/>
            <w:hideMark/>
          </w:tcPr>
          <w:p w:rsidR="007C611B" w:rsidRPr="00FF58C9" w:rsidRDefault="007C611B" w:rsidP="00FF58C9">
            <w:pPr>
              <w:pStyle w:val="aff5"/>
              <w:jc w:val="both"/>
              <w:rPr>
                <w:sz w:val="20"/>
                <w:szCs w:val="20"/>
              </w:rPr>
            </w:pPr>
            <w:r w:rsidRPr="00FF58C9">
              <w:rPr>
                <w:sz w:val="20"/>
                <w:szCs w:val="20"/>
              </w:rPr>
              <w:t>24,00</w:t>
            </w:r>
          </w:p>
        </w:tc>
        <w:tc>
          <w:tcPr>
            <w:tcW w:w="653" w:type="dxa"/>
            <w:hideMark/>
          </w:tcPr>
          <w:p w:rsidR="007C611B" w:rsidRPr="00FF58C9" w:rsidRDefault="007C611B" w:rsidP="00FF58C9">
            <w:pPr>
              <w:pStyle w:val="aff5"/>
              <w:jc w:val="both"/>
              <w:rPr>
                <w:sz w:val="20"/>
                <w:szCs w:val="20"/>
              </w:rPr>
            </w:pPr>
            <w:r w:rsidRPr="00FF58C9">
              <w:rPr>
                <w:sz w:val="20"/>
                <w:szCs w:val="20"/>
              </w:rPr>
              <w:t>87,90</w:t>
            </w:r>
          </w:p>
        </w:tc>
        <w:tc>
          <w:tcPr>
            <w:tcW w:w="653" w:type="dxa"/>
            <w:hideMark/>
          </w:tcPr>
          <w:p w:rsidR="007C611B" w:rsidRPr="00FF58C9" w:rsidRDefault="007C611B" w:rsidP="00FF58C9">
            <w:pPr>
              <w:pStyle w:val="aff5"/>
              <w:jc w:val="both"/>
              <w:rPr>
                <w:sz w:val="20"/>
                <w:szCs w:val="20"/>
              </w:rPr>
            </w:pPr>
            <w:r w:rsidRPr="00FF58C9">
              <w:rPr>
                <w:sz w:val="20"/>
                <w:szCs w:val="20"/>
              </w:rPr>
              <w:t>225,00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90,00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r>
      <w:tr w:rsidR="007C611B" w:rsidRPr="00FF58C9" w:rsidTr="00A97DB8">
        <w:trPr>
          <w:trHeight w:val="45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5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6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1 240,87</w:t>
            </w:r>
          </w:p>
        </w:tc>
        <w:tc>
          <w:tcPr>
            <w:tcW w:w="653" w:type="dxa"/>
            <w:hideMark/>
          </w:tcPr>
          <w:p w:rsidR="007C611B" w:rsidRPr="00FF58C9" w:rsidRDefault="007C611B" w:rsidP="00FF58C9">
            <w:pPr>
              <w:pStyle w:val="aff5"/>
              <w:jc w:val="both"/>
              <w:rPr>
                <w:sz w:val="20"/>
                <w:szCs w:val="20"/>
              </w:rPr>
            </w:pPr>
            <w:r w:rsidRPr="00FF58C9">
              <w:rPr>
                <w:sz w:val="20"/>
                <w:szCs w:val="20"/>
              </w:rPr>
              <w:t>105,84</w:t>
            </w:r>
          </w:p>
        </w:tc>
        <w:tc>
          <w:tcPr>
            <w:tcW w:w="653" w:type="dxa"/>
            <w:hideMark/>
          </w:tcPr>
          <w:p w:rsidR="007C611B" w:rsidRPr="00FF58C9" w:rsidRDefault="007C611B" w:rsidP="00FF58C9">
            <w:pPr>
              <w:pStyle w:val="aff5"/>
              <w:jc w:val="both"/>
              <w:rPr>
                <w:sz w:val="20"/>
                <w:szCs w:val="20"/>
              </w:rPr>
            </w:pPr>
            <w:r w:rsidRPr="00FF58C9">
              <w:rPr>
                <w:sz w:val="20"/>
                <w:szCs w:val="20"/>
              </w:rPr>
              <w:t>28,13</w:t>
            </w:r>
          </w:p>
        </w:tc>
        <w:tc>
          <w:tcPr>
            <w:tcW w:w="653" w:type="dxa"/>
            <w:hideMark/>
          </w:tcPr>
          <w:p w:rsidR="007C611B" w:rsidRPr="00FF58C9" w:rsidRDefault="007C611B" w:rsidP="00FF58C9">
            <w:pPr>
              <w:pStyle w:val="aff5"/>
              <w:jc w:val="both"/>
              <w:rPr>
                <w:sz w:val="20"/>
                <w:szCs w:val="20"/>
              </w:rPr>
            </w:pPr>
            <w:r w:rsidRPr="00FF58C9">
              <w:rPr>
                <w:sz w:val="20"/>
                <w:szCs w:val="20"/>
              </w:rPr>
              <w:t>24,00</w:t>
            </w:r>
          </w:p>
        </w:tc>
        <w:tc>
          <w:tcPr>
            <w:tcW w:w="653" w:type="dxa"/>
            <w:hideMark/>
          </w:tcPr>
          <w:p w:rsidR="007C611B" w:rsidRPr="00FF58C9" w:rsidRDefault="007C611B" w:rsidP="00FF58C9">
            <w:pPr>
              <w:pStyle w:val="aff5"/>
              <w:jc w:val="both"/>
              <w:rPr>
                <w:sz w:val="20"/>
                <w:szCs w:val="20"/>
              </w:rPr>
            </w:pPr>
            <w:r w:rsidRPr="00FF58C9">
              <w:rPr>
                <w:sz w:val="20"/>
                <w:szCs w:val="20"/>
              </w:rPr>
              <w:t>87,90</w:t>
            </w:r>
          </w:p>
        </w:tc>
        <w:tc>
          <w:tcPr>
            <w:tcW w:w="653" w:type="dxa"/>
            <w:hideMark/>
          </w:tcPr>
          <w:p w:rsidR="007C611B" w:rsidRPr="00FF58C9" w:rsidRDefault="007C611B" w:rsidP="00FF58C9">
            <w:pPr>
              <w:pStyle w:val="aff5"/>
              <w:jc w:val="both"/>
              <w:rPr>
                <w:sz w:val="20"/>
                <w:szCs w:val="20"/>
              </w:rPr>
            </w:pPr>
            <w:r w:rsidRPr="00FF58C9">
              <w:rPr>
                <w:sz w:val="20"/>
                <w:szCs w:val="20"/>
              </w:rPr>
              <w:t>225,00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90,00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r>
      <w:tr w:rsidR="007C611B" w:rsidRPr="00FF58C9" w:rsidTr="00A97DB8">
        <w:trPr>
          <w:trHeight w:val="467"/>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05"/>
        </w:trPr>
        <w:tc>
          <w:tcPr>
            <w:tcW w:w="392" w:type="dxa"/>
            <w:vMerge w:val="restart"/>
            <w:hideMark/>
          </w:tcPr>
          <w:p w:rsidR="007C611B" w:rsidRPr="00FF58C9" w:rsidRDefault="007C611B" w:rsidP="00FF58C9">
            <w:pPr>
              <w:pStyle w:val="aff5"/>
              <w:jc w:val="both"/>
              <w:rPr>
                <w:sz w:val="20"/>
                <w:szCs w:val="20"/>
              </w:rPr>
            </w:pPr>
            <w:r w:rsidRPr="00FF58C9">
              <w:rPr>
                <w:sz w:val="20"/>
                <w:szCs w:val="20"/>
              </w:rPr>
              <w:t>2.2.2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"Организация  питания детей (сухой паек) на пришкольных площадках</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447,30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80,00</w:t>
            </w:r>
          </w:p>
        </w:tc>
        <w:tc>
          <w:tcPr>
            <w:tcW w:w="653" w:type="dxa"/>
            <w:hideMark/>
          </w:tcPr>
          <w:p w:rsidR="007C611B" w:rsidRPr="00FF58C9" w:rsidRDefault="007C611B" w:rsidP="00FF58C9">
            <w:pPr>
              <w:pStyle w:val="aff5"/>
              <w:jc w:val="both"/>
              <w:rPr>
                <w:sz w:val="20"/>
                <w:szCs w:val="20"/>
              </w:rPr>
            </w:pPr>
            <w:r w:rsidRPr="00FF58C9">
              <w:rPr>
                <w:sz w:val="20"/>
                <w:szCs w:val="20"/>
              </w:rPr>
              <w:t>52,00</w:t>
            </w:r>
          </w:p>
        </w:tc>
        <w:tc>
          <w:tcPr>
            <w:tcW w:w="653" w:type="dxa"/>
            <w:hideMark/>
          </w:tcPr>
          <w:p w:rsidR="007C611B" w:rsidRPr="00FF58C9" w:rsidRDefault="007C611B" w:rsidP="00FF58C9">
            <w:pPr>
              <w:pStyle w:val="aff5"/>
              <w:jc w:val="both"/>
              <w:rPr>
                <w:sz w:val="20"/>
                <w:szCs w:val="20"/>
              </w:rPr>
            </w:pPr>
            <w:r w:rsidRPr="00FF58C9">
              <w:rPr>
                <w:sz w:val="20"/>
                <w:szCs w:val="20"/>
              </w:rPr>
              <w:t>185,30</w:t>
            </w:r>
          </w:p>
        </w:tc>
        <w:tc>
          <w:tcPr>
            <w:tcW w:w="653" w:type="dxa"/>
            <w:hideMark/>
          </w:tcPr>
          <w:p w:rsidR="007C611B" w:rsidRPr="00FF58C9" w:rsidRDefault="007C611B" w:rsidP="00FF58C9">
            <w:pPr>
              <w:pStyle w:val="aff5"/>
              <w:jc w:val="both"/>
              <w:rPr>
                <w:sz w:val="20"/>
                <w:szCs w:val="20"/>
              </w:rPr>
            </w:pPr>
            <w:r w:rsidRPr="00FF58C9">
              <w:rPr>
                <w:sz w:val="20"/>
                <w:szCs w:val="20"/>
              </w:rPr>
              <w:t>130,00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6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16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447,30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80,00</w:t>
            </w:r>
          </w:p>
        </w:tc>
        <w:tc>
          <w:tcPr>
            <w:tcW w:w="653" w:type="dxa"/>
            <w:hideMark/>
          </w:tcPr>
          <w:p w:rsidR="007C611B" w:rsidRPr="00FF58C9" w:rsidRDefault="007C611B" w:rsidP="00FF58C9">
            <w:pPr>
              <w:pStyle w:val="aff5"/>
              <w:jc w:val="both"/>
              <w:rPr>
                <w:sz w:val="20"/>
                <w:szCs w:val="20"/>
              </w:rPr>
            </w:pPr>
            <w:r w:rsidRPr="00FF58C9">
              <w:rPr>
                <w:sz w:val="20"/>
                <w:szCs w:val="20"/>
              </w:rPr>
              <w:t>52,00</w:t>
            </w:r>
          </w:p>
        </w:tc>
        <w:tc>
          <w:tcPr>
            <w:tcW w:w="653" w:type="dxa"/>
            <w:hideMark/>
          </w:tcPr>
          <w:p w:rsidR="007C611B" w:rsidRPr="00FF58C9" w:rsidRDefault="007C611B" w:rsidP="00FF58C9">
            <w:pPr>
              <w:pStyle w:val="aff5"/>
              <w:jc w:val="both"/>
              <w:rPr>
                <w:sz w:val="20"/>
                <w:szCs w:val="20"/>
              </w:rPr>
            </w:pPr>
            <w:r w:rsidRPr="00FF58C9">
              <w:rPr>
                <w:sz w:val="20"/>
                <w:szCs w:val="20"/>
              </w:rPr>
              <w:t>185,30</w:t>
            </w:r>
          </w:p>
        </w:tc>
        <w:tc>
          <w:tcPr>
            <w:tcW w:w="653" w:type="dxa"/>
            <w:hideMark/>
          </w:tcPr>
          <w:p w:rsidR="007C611B" w:rsidRPr="00FF58C9" w:rsidRDefault="007C611B" w:rsidP="00FF58C9">
            <w:pPr>
              <w:pStyle w:val="aff5"/>
              <w:jc w:val="both"/>
              <w:rPr>
                <w:sz w:val="20"/>
                <w:szCs w:val="20"/>
              </w:rPr>
            </w:pPr>
            <w:r w:rsidRPr="00FF58C9">
              <w:rPr>
                <w:sz w:val="20"/>
                <w:szCs w:val="20"/>
              </w:rPr>
              <w:t>130,00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16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30"/>
        </w:trPr>
        <w:tc>
          <w:tcPr>
            <w:tcW w:w="392" w:type="dxa"/>
            <w:vMerge w:val="restart"/>
            <w:hideMark/>
          </w:tcPr>
          <w:p w:rsidR="007C611B" w:rsidRPr="00FF58C9" w:rsidRDefault="007C611B" w:rsidP="00FF58C9">
            <w:pPr>
              <w:pStyle w:val="aff5"/>
              <w:jc w:val="both"/>
              <w:rPr>
                <w:sz w:val="20"/>
                <w:szCs w:val="20"/>
              </w:rPr>
            </w:pPr>
            <w:r w:rsidRPr="00FF58C9">
              <w:rPr>
                <w:sz w:val="20"/>
                <w:szCs w:val="20"/>
              </w:rPr>
              <w:t>2.3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«Развитие инфраструктуры отдыха,  оздоровления и занятости  детей и подростков  в каникулярное время»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0707</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59. 2.04. 00310</w:t>
            </w: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624,50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15,00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43,60</w:t>
            </w:r>
          </w:p>
        </w:tc>
        <w:tc>
          <w:tcPr>
            <w:tcW w:w="653" w:type="dxa"/>
            <w:hideMark/>
          </w:tcPr>
          <w:p w:rsidR="007C611B" w:rsidRPr="00FF58C9" w:rsidRDefault="007C611B" w:rsidP="00FF58C9">
            <w:pPr>
              <w:pStyle w:val="aff5"/>
              <w:jc w:val="both"/>
              <w:rPr>
                <w:sz w:val="20"/>
                <w:szCs w:val="20"/>
              </w:rPr>
            </w:pPr>
            <w:r w:rsidRPr="00FF58C9">
              <w:rPr>
                <w:sz w:val="20"/>
                <w:szCs w:val="20"/>
              </w:rPr>
              <w:t>61,70</w:t>
            </w:r>
          </w:p>
        </w:tc>
        <w:tc>
          <w:tcPr>
            <w:tcW w:w="653" w:type="dxa"/>
            <w:hideMark/>
          </w:tcPr>
          <w:p w:rsidR="007C611B" w:rsidRPr="00FF58C9" w:rsidRDefault="007C611B" w:rsidP="00FF58C9">
            <w:pPr>
              <w:pStyle w:val="aff5"/>
              <w:jc w:val="both"/>
              <w:rPr>
                <w:sz w:val="20"/>
                <w:szCs w:val="20"/>
              </w:rPr>
            </w:pPr>
            <w:r w:rsidRPr="00FF58C9">
              <w:rPr>
                <w:sz w:val="20"/>
                <w:szCs w:val="20"/>
              </w:rPr>
              <w:t>114,20</w:t>
            </w:r>
          </w:p>
        </w:tc>
        <w:tc>
          <w:tcPr>
            <w:tcW w:w="653" w:type="dxa"/>
            <w:hideMark/>
          </w:tcPr>
          <w:p w:rsidR="007C611B" w:rsidRPr="00FF58C9" w:rsidRDefault="007C611B" w:rsidP="00FF58C9">
            <w:pPr>
              <w:pStyle w:val="aff5"/>
              <w:jc w:val="both"/>
              <w:rPr>
                <w:sz w:val="20"/>
                <w:szCs w:val="20"/>
              </w:rPr>
            </w:pPr>
            <w:r w:rsidRPr="00FF58C9">
              <w:rPr>
                <w:sz w:val="20"/>
                <w:szCs w:val="20"/>
              </w:rPr>
              <w:t>300,00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r>
      <w:tr w:rsidR="007C611B" w:rsidRPr="00FF58C9" w:rsidTr="00A97DB8">
        <w:trPr>
          <w:trHeight w:val="44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4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99"/>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624,50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15,00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43,60</w:t>
            </w:r>
          </w:p>
        </w:tc>
        <w:tc>
          <w:tcPr>
            <w:tcW w:w="653" w:type="dxa"/>
            <w:hideMark/>
          </w:tcPr>
          <w:p w:rsidR="007C611B" w:rsidRPr="00FF58C9" w:rsidRDefault="007C611B" w:rsidP="00FF58C9">
            <w:pPr>
              <w:pStyle w:val="aff5"/>
              <w:jc w:val="both"/>
              <w:rPr>
                <w:sz w:val="20"/>
                <w:szCs w:val="20"/>
              </w:rPr>
            </w:pPr>
            <w:r w:rsidRPr="00FF58C9">
              <w:rPr>
                <w:sz w:val="20"/>
                <w:szCs w:val="20"/>
              </w:rPr>
              <w:t>61,70</w:t>
            </w:r>
          </w:p>
        </w:tc>
        <w:tc>
          <w:tcPr>
            <w:tcW w:w="653" w:type="dxa"/>
            <w:hideMark/>
          </w:tcPr>
          <w:p w:rsidR="007C611B" w:rsidRPr="00FF58C9" w:rsidRDefault="007C611B" w:rsidP="00FF58C9">
            <w:pPr>
              <w:pStyle w:val="aff5"/>
              <w:jc w:val="both"/>
              <w:rPr>
                <w:sz w:val="20"/>
                <w:szCs w:val="20"/>
              </w:rPr>
            </w:pPr>
            <w:r w:rsidRPr="00FF58C9">
              <w:rPr>
                <w:sz w:val="20"/>
                <w:szCs w:val="20"/>
              </w:rPr>
              <w:t>114,20</w:t>
            </w:r>
          </w:p>
        </w:tc>
        <w:tc>
          <w:tcPr>
            <w:tcW w:w="653" w:type="dxa"/>
            <w:hideMark/>
          </w:tcPr>
          <w:p w:rsidR="007C611B" w:rsidRPr="00FF58C9" w:rsidRDefault="007C611B" w:rsidP="00FF58C9">
            <w:pPr>
              <w:pStyle w:val="aff5"/>
              <w:jc w:val="both"/>
              <w:rPr>
                <w:sz w:val="20"/>
                <w:szCs w:val="20"/>
              </w:rPr>
            </w:pPr>
            <w:r w:rsidRPr="00FF58C9">
              <w:rPr>
                <w:sz w:val="20"/>
                <w:szCs w:val="20"/>
              </w:rPr>
              <w:t>300,00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c>
          <w:tcPr>
            <w:tcW w:w="653" w:type="dxa"/>
            <w:hideMark/>
          </w:tcPr>
          <w:p w:rsidR="007C611B" w:rsidRPr="00FF58C9" w:rsidRDefault="007C611B" w:rsidP="00FF58C9">
            <w:pPr>
              <w:pStyle w:val="aff5"/>
              <w:jc w:val="both"/>
              <w:rPr>
                <w:sz w:val="20"/>
                <w:szCs w:val="20"/>
              </w:rPr>
            </w:pPr>
            <w:r w:rsidRPr="00FF58C9">
              <w:rPr>
                <w:sz w:val="20"/>
                <w:szCs w:val="20"/>
              </w:rPr>
              <w:t>10,00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30"/>
        </w:trPr>
        <w:tc>
          <w:tcPr>
            <w:tcW w:w="392" w:type="dxa"/>
            <w:vMerge w:val="restart"/>
            <w:hideMark/>
          </w:tcPr>
          <w:p w:rsidR="007C611B" w:rsidRPr="00FF58C9" w:rsidRDefault="007C611B" w:rsidP="00FF58C9">
            <w:pPr>
              <w:pStyle w:val="aff5"/>
              <w:jc w:val="both"/>
              <w:rPr>
                <w:sz w:val="20"/>
                <w:szCs w:val="20"/>
              </w:rPr>
            </w:pPr>
            <w:r w:rsidRPr="00FF58C9">
              <w:rPr>
                <w:sz w:val="20"/>
                <w:szCs w:val="20"/>
              </w:rPr>
              <w:t>2.4</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«Вложения в материально-техническую базу летних оздоровительных  учреждений района».</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0707</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59. 2.05 00320</w:t>
            </w: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585,20</w:t>
            </w:r>
          </w:p>
        </w:tc>
        <w:tc>
          <w:tcPr>
            <w:tcW w:w="653" w:type="dxa"/>
            <w:hideMark/>
          </w:tcPr>
          <w:p w:rsidR="007C611B" w:rsidRPr="00FF58C9" w:rsidRDefault="007C611B" w:rsidP="00FF58C9">
            <w:pPr>
              <w:pStyle w:val="aff5"/>
              <w:jc w:val="both"/>
              <w:rPr>
                <w:sz w:val="20"/>
                <w:szCs w:val="20"/>
              </w:rPr>
            </w:pPr>
            <w:r w:rsidRPr="00FF58C9">
              <w:rPr>
                <w:sz w:val="20"/>
                <w:szCs w:val="20"/>
              </w:rPr>
              <w:t>30,00</w:t>
            </w:r>
          </w:p>
        </w:tc>
        <w:tc>
          <w:tcPr>
            <w:tcW w:w="653" w:type="dxa"/>
            <w:hideMark/>
          </w:tcPr>
          <w:p w:rsidR="007C611B" w:rsidRPr="00FF58C9" w:rsidRDefault="007C611B" w:rsidP="00FF58C9">
            <w:pPr>
              <w:pStyle w:val="aff5"/>
              <w:jc w:val="both"/>
              <w:rPr>
                <w:sz w:val="20"/>
                <w:szCs w:val="20"/>
              </w:rPr>
            </w:pPr>
            <w:r w:rsidRPr="00FF58C9">
              <w:rPr>
                <w:sz w:val="20"/>
                <w:szCs w:val="20"/>
              </w:rPr>
              <w:t>26,00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131,20</w:t>
            </w:r>
          </w:p>
        </w:tc>
        <w:tc>
          <w:tcPr>
            <w:tcW w:w="653" w:type="dxa"/>
            <w:hideMark/>
          </w:tcPr>
          <w:p w:rsidR="007C611B" w:rsidRPr="00FF58C9" w:rsidRDefault="007C611B" w:rsidP="00FF58C9">
            <w:pPr>
              <w:pStyle w:val="aff5"/>
              <w:jc w:val="both"/>
              <w:rPr>
                <w:sz w:val="20"/>
                <w:szCs w:val="20"/>
              </w:rPr>
            </w:pPr>
            <w:r w:rsidRPr="00FF58C9">
              <w:rPr>
                <w:sz w:val="20"/>
                <w:szCs w:val="20"/>
              </w:rPr>
              <w:t>88,00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110,00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2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585,20</w:t>
            </w:r>
          </w:p>
        </w:tc>
        <w:tc>
          <w:tcPr>
            <w:tcW w:w="653" w:type="dxa"/>
            <w:hideMark/>
          </w:tcPr>
          <w:p w:rsidR="007C611B" w:rsidRPr="00FF58C9" w:rsidRDefault="007C611B" w:rsidP="00FF58C9">
            <w:pPr>
              <w:pStyle w:val="aff5"/>
              <w:jc w:val="both"/>
              <w:rPr>
                <w:sz w:val="20"/>
                <w:szCs w:val="20"/>
              </w:rPr>
            </w:pPr>
            <w:r w:rsidRPr="00FF58C9">
              <w:rPr>
                <w:sz w:val="20"/>
                <w:szCs w:val="20"/>
              </w:rPr>
              <w:t>30,00</w:t>
            </w:r>
          </w:p>
        </w:tc>
        <w:tc>
          <w:tcPr>
            <w:tcW w:w="653" w:type="dxa"/>
            <w:hideMark/>
          </w:tcPr>
          <w:p w:rsidR="007C611B" w:rsidRPr="00FF58C9" w:rsidRDefault="007C611B" w:rsidP="00FF58C9">
            <w:pPr>
              <w:pStyle w:val="aff5"/>
              <w:jc w:val="both"/>
              <w:rPr>
                <w:sz w:val="20"/>
                <w:szCs w:val="20"/>
              </w:rPr>
            </w:pPr>
            <w:r w:rsidRPr="00FF58C9">
              <w:rPr>
                <w:sz w:val="20"/>
                <w:szCs w:val="20"/>
              </w:rPr>
              <w:t>26,00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131,20</w:t>
            </w:r>
          </w:p>
        </w:tc>
        <w:tc>
          <w:tcPr>
            <w:tcW w:w="653" w:type="dxa"/>
            <w:hideMark/>
          </w:tcPr>
          <w:p w:rsidR="007C611B" w:rsidRPr="00FF58C9" w:rsidRDefault="007C611B" w:rsidP="00FF58C9">
            <w:pPr>
              <w:pStyle w:val="aff5"/>
              <w:jc w:val="both"/>
              <w:rPr>
                <w:sz w:val="20"/>
                <w:szCs w:val="20"/>
              </w:rPr>
            </w:pPr>
            <w:r w:rsidRPr="00FF58C9">
              <w:rPr>
                <w:sz w:val="20"/>
                <w:szCs w:val="20"/>
              </w:rPr>
              <w:t>88,00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110,00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75"/>
        </w:trPr>
        <w:tc>
          <w:tcPr>
            <w:tcW w:w="392" w:type="dxa"/>
            <w:vMerge w:val="restart"/>
            <w:hideMark/>
          </w:tcPr>
          <w:p w:rsidR="007C611B" w:rsidRPr="00FF58C9" w:rsidRDefault="007C611B" w:rsidP="00FF58C9">
            <w:pPr>
              <w:pStyle w:val="aff5"/>
              <w:jc w:val="both"/>
              <w:rPr>
                <w:sz w:val="20"/>
                <w:szCs w:val="20"/>
              </w:rPr>
            </w:pPr>
            <w:r w:rsidRPr="00FF58C9">
              <w:rPr>
                <w:sz w:val="20"/>
                <w:szCs w:val="20"/>
              </w:rPr>
              <w:t>2.5.</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0707</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xml:space="preserve">59. 2.06. </w:t>
            </w:r>
          </w:p>
          <w:p w:rsidR="007C611B" w:rsidRPr="00FF58C9" w:rsidRDefault="007C611B" w:rsidP="00FF58C9">
            <w:pPr>
              <w:pStyle w:val="aff5"/>
              <w:jc w:val="both"/>
              <w:rPr>
                <w:sz w:val="20"/>
                <w:szCs w:val="20"/>
              </w:rPr>
            </w:pPr>
            <w:r w:rsidRPr="00FF58C9">
              <w:rPr>
                <w:sz w:val="20"/>
                <w:szCs w:val="20"/>
                <w:lang w:val="en-US"/>
              </w:rPr>
              <w:t>S</w:t>
            </w:r>
            <w:r w:rsidRPr="00FF58C9">
              <w:rPr>
                <w:sz w:val="20"/>
                <w:szCs w:val="20"/>
              </w:rPr>
              <w:t>7500</w:t>
            </w: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3 949,39</w:t>
            </w:r>
          </w:p>
        </w:tc>
        <w:tc>
          <w:tcPr>
            <w:tcW w:w="653" w:type="dxa"/>
            <w:hideMark/>
          </w:tcPr>
          <w:p w:rsidR="007C611B" w:rsidRPr="00FF58C9" w:rsidRDefault="007C611B" w:rsidP="00FF58C9">
            <w:pPr>
              <w:pStyle w:val="aff5"/>
              <w:jc w:val="both"/>
              <w:rPr>
                <w:sz w:val="20"/>
                <w:szCs w:val="20"/>
              </w:rPr>
            </w:pPr>
            <w:r w:rsidRPr="00FF58C9">
              <w:rPr>
                <w:sz w:val="20"/>
                <w:szCs w:val="20"/>
              </w:rPr>
              <w:t>822,86</w:t>
            </w:r>
          </w:p>
        </w:tc>
        <w:tc>
          <w:tcPr>
            <w:tcW w:w="653" w:type="dxa"/>
            <w:hideMark/>
          </w:tcPr>
          <w:p w:rsidR="007C611B" w:rsidRPr="00FF58C9" w:rsidRDefault="007C611B" w:rsidP="00FF58C9">
            <w:pPr>
              <w:pStyle w:val="aff5"/>
              <w:jc w:val="both"/>
              <w:rPr>
                <w:sz w:val="20"/>
                <w:szCs w:val="20"/>
              </w:rPr>
            </w:pPr>
            <w:r w:rsidRPr="00FF58C9">
              <w:rPr>
                <w:sz w:val="20"/>
                <w:szCs w:val="20"/>
              </w:rPr>
              <w:t>273,85</w:t>
            </w:r>
          </w:p>
        </w:tc>
        <w:tc>
          <w:tcPr>
            <w:tcW w:w="653" w:type="dxa"/>
            <w:hideMark/>
          </w:tcPr>
          <w:p w:rsidR="007C611B" w:rsidRPr="00FF58C9" w:rsidRDefault="007C611B" w:rsidP="00FF58C9">
            <w:pPr>
              <w:pStyle w:val="aff5"/>
              <w:jc w:val="both"/>
              <w:rPr>
                <w:sz w:val="20"/>
                <w:szCs w:val="20"/>
              </w:rPr>
            </w:pPr>
            <w:r w:rsidRPr="00FF58C9">
              <w:rPr>
                <w:sz w:val="20"/>
                <w:szCs w:val="20"/>
              </w:rPr>
              <w:t>339,90</w:t>
            </w:r>
          </w:p>
        </w:tc>
        <w:tc>
          <w:tcPr>
            <w:tcW w:w="653" w:type="dxa"/>
            <w:hideMark/>
          </w:tcPr>
          <w:p w:rsidR="007C611B" w:rsidRPr="00FF58C9" w:rsidRDefault="007C611B" w:rsidP="00FF58C9">
            <w:pPr>
              <w:pStyle w:val="aff5"/>
              <w:jc w:val="both"/>
              <w:rPr>
                <w:sz w:val="20"/>
                <w:szCs w:val="20"/>
              </w:rPr>
            </w:pPr>
            <w:r w:rsidRPr="00FF58C9">
              <w:rPr>
                <w:sz w:val="20"/>
                <w:szCs w:val="20"/>
              </w:rPr>
              <w:t>437,18</w:t>
            </w:r>
          </w:p>
        </w:tc>
        <w:tc>
          <w:tcPr>
            <w:tcW w:w="653" w:type="dxa"/>
            <w:hideMark/>
          </w:tcPr>
          <w:p w:rsidR="007C611B" w:rsidRPr="00FF58C9" w:rsidRDefault="007C611B" w:rsidP="00FF58C9">
            <w:pPr>
              <w:pStyle w:val="aff5"/>
              <w:jc w:val="both"/>
              <w:rPr>
                <w:sz w:val="20"/>
                <w:szCs w:val="20"/>
              </w:rPr>
            </w:pPr>
            <w:r w:rsidRPr="00FF58C9">
              <w:rPr>
                <w:sz w:val="20"/>
                <w:szCs w:val="20"/>
              </w:rPr>
              <w:t>486,00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558,10</w:t>
            </w:r>
          </w:p>
        </w:tc>
        <w:tc>
          <w:tcPr>
            <w:tcW w:w="653" w:type="dxa"/>
            <w:hideMark/>
          </w:tcPr>
          <w:p w:rsidR="007C611B" w:rsidRPr="00FF58C9" w:rsidRDefault="007C611B" w:rsidP="00FF58C9">
            <w:pPr>
              <w:pStyle w:val="aff5"/>
              <w:jc w:val="both"/>
              <w:rPr>
                <w:sz w:val="20"/>
                <w:szCs w:val="20"/>
              </w:rPr>
            </w:pPr>
            <w:r w:rsidRPr="00FF58C9">
              <w:rPr>
                <w:sz w:val="20"/>
                <w:szCs w:val="20"/>
              </w:rPr>
              <w:t>558,10</w:t>
            </w:r>
          </w:p>
        </w:tc>
        <w:tc>
          <w:tcPr>
            <w:tcW w:w="653" w:type="dxa"/>
            <w:hideMark/>
          </w:tcPr>
          <w:p w:rsidR="007C611B" w:rsidRPr="00FF58C9" w:rsidRDefault="007C611B" w:rsidP="00FF58C9">
            <w:pPr>
              <w:pStyle w:val="aff5"/>
              <w:jc w:val="both"/>
              <w:rPr>
                <w:sz w:val="20"/>
                <w:szCs w:val="20"/>
              </w:rPr>
            </w:pPr>
            <w:r w:rsidRPr="00FF58C9">
              <w:rPr>
                <w:sz w:val="20"/>
                <w:szCs w:val="20"/>
              </w:rPr>
              <w:t>157,80</w:t>
            </w:r>
          </w:p>
        </w:tc>
        <w:tc>
          <w:tcPr>
            <w:tcW w:w="653" w:type="dxa"/>
            <w:hideMark/>
          </w:tcPr>
          <w:p w:rsidR="007C611B" w:rsidRPr="00FF58C9" w:rsidRDefault="007C611B" w:rsidP="00FF58C9">
            <w:pPr>
              <w:pStyle w:val="aff5"/>
              <w:jc w:val="both"/>
              <w:rPr>
                <w:sz w:val="20"/>
                <w:szCs w:val="20"/>
              </w:rPr>
            </w:pPr>
            <w:r w:rsidRPr="00FF58C9">
              <w:rPr>
                <w:sz w:val="20"/>
                <w:szCs w:val="20"/>
              </w:rPr>
              <w:t>157,80</w:t>
            </w:r>
          </w:p>
        </w:tc>
        <w:tc>
          <w:tcPr>
            <w:tcW w:w="653" w:type="dxa"/>
            <w:hideMark/>
          </w:tcPr>
          <w:p w:rsidR="007C611B" w:rsidRPr="00FF58C9" w:rsidRDefault="007C611B" w:rsidP="00FF58C9">
            <w:pPr>
              <w:pStyle w:val="aff5"/>
              <w:jc w:val="both"/>
              <w:rPr>
                <w:sz w:val="20"/>
                <w:szCs w:val="20"/>
              </w:rPr>
            </w:pPr>
            <w:r w:rsidRPr="00FF58C9">
              <w:rPr>
                <w:sz w:val="20"/>
                <w:szCs w:val="20"/>
              </w:rPr>
              <w:t>157,80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2 935,14</w:t>
            </w:r>
          </w:p>
        </w:tc>
        <w:tc>
          <w:tcPr>
            <w:tcW w:w="653" w:type="dxa"/>
            <w:hideMark/>
          </w:tcPr>
          <w:p w:rsidR="007C611B" w:rsidRPr="00FF58C9" w:rsidRDefault="007C611B" w:rsidP="00FF58C9">
            <w:pPr>
              <w:pStyle w:val="aff5"/>
              <w:jc w:val="both"/>
              <w:rPr>
                <w:sz w:val="20"/>
                <w:szCs w:val="20"/>
              </w:rPr>
            </w:pPr>
            <w:r w:rsidRPr="00FF58C9">
              <w:rPr>
                <w:sz w:val="20"/>
                <w:szCs w:val="20"/>
              </w:rPr>
              <w:t>693,70</w:t>
            </w:r>
          </w:p>
        </w:tc>
        <w:tc>
          <w:tcPr>
            <w:tcW w:w="653" w:type="dxa"/>
            <w:hideMark/>
          </w:tcPr>
          <w:p w:rsidR="007C611B" w:rsidRPr="00FF58C9" w:rsidRDefault="007C611B" w:rsidP="00FF58C9">
            <w:pPr>
              <w:pStyle w:val="aff5"/>
              <w:jc w:val="both"/>
              <w:rPr>
                <w:sz w:val="20"/>
                <w:szCs w:val="20"/>
              </w:rPr>
            </w:pPr>
            <w:r w:rsidRPr="00FF58C9">
              <w:rPr>
                <w:sz w:val="20"/>
                <w:szCs w:val="20"/>
              </w:rPr>
              <w:t>176,02</w:t>
            </w:r>
          </w:p>
        </w:tc>
        <w:tc>
          <w:tcPr>
            <w:tcW w:w="653" w:type="dxa"/>
            <w:hideMark/>
          </w:tcPr>
          <w:p w:rsidR="007C611B" w:rsidRPr="00FF58C9" w:rsidRDefault="007C611B" w:rsidP="00FF58C9">
            <w:pPr>
              <w:pStyle w:val="aff5"/>
              <w:jc w:val="both"/>
              <w:rPr>
                <w:sz w:val="20"/>
                <w:szCs w:val="20"/>
              </w:rPr>
            </w:pPr>
            <w:r w:rsidRPr="00FF58C9">
              <w:rPr>
                <w:sz w:val="20"/>
                <w:szCs w:val="20"/>
              </w:rPr>
              <w:t>271,20</w:t>
            </w:r>
          </w:p>
        </w:tc>
        <w:tc>
          <w:tcPr>
            <w:tcW w:w="653" w:type="dxa"/>
            <w:hideMark/>
          </w:tcPr>
          <w:p w:rsidR="007C611B" w:rsidRPr="00FF58C9" w:rsidRDefault="007C611B" w:rsidP="00FF58C9">
            <w:pPr>
              <w:pStyle w:val="aff5"/>
              <w:jc w:val="both"/>
              <w:rPr>
                <w:sz w:val="20"/>
                <w:szCs w:val="20"/>
              </w:rPr>
            </w:pPr>
            <w:r w:rsidRPr="00FF58C9">
              <w:rPr>
                <w:sz w:val="20"/>
                <w:szCs w:val="20"/>
              </w:rPr>
              <w:t>267,18</w:t>
            </w:r>
          </w:p>
        </w:tc>
        <w:tc>
          <w:tcPr>
            <w:tcW w:w="653" w:type="dxa"/>
            <w:hideMark/>
          </w:tcPr>
          <w:p w:rsidR="007C611B" w:rsidRPr="00FF58C9" w:rsidRDefault="007C611B" w:rsidP="00FF58C9">
            <w:pPr>
              <w:pStyle w:val="aff5"/>
              <w:jc w:val="both"/>
              <w:rPr>
                <w:sz w:val="20"/>
                <w:szCs w:val="20"/>
              </w:rPr>
            </w:pPr>
            <w:r w:rsidRPr="00FF58C9">
              <w:rPr>
                <w:sz w:val="20"/>
                <w:szCs w:val="20"/>
              </w:rPr>
              <w:t>437,44</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458,10</w:t>
            </w:r>
          </w:p>
        </w:tc>
        <w:tc>
          <w:tcPr>
            <w:tcW w:w="653" w:type="dxa"/>
            <w:hideMark/>
          </w:tcPr>
          <w:p w:rsidR="007C611B" w:rsidRPr="00FF58C9" w:rsidRDefault="007C611B" w:rsidP="00FF58C9">
            <w:pPr>
              <w:pStyle w:val="aff5"/>
              <w:jc w:val="both"/>
              <w:rPr>
                <w:sz w:val="20"/>
                <w:szCs w:val="20"/>
              </w:rPr>
            </w:pPr>
            <w:r w:rsidRPr="00FF58C9">
              <w:rPr>
                <w:sz w:val="20"/>
                <w:szCs w:val="20"/>
              </w:rPr>
              <w:t>458,10</w:t>
            </w:r>
          </w:p>
        </w:tc>
        <w:tc>
          <w:tcPr>
            <w:tcW w:w="653" w:type="dxa"/>
            <w:hideMark/>
          </w:tcPr>
          <w:p w:rsidR="007C611B" w:rsidRPr="00FF58C9" w:rsidRDefault="007C611B" w:rsidP="00FF58C9">
            <w:pPr>
              <w:pStyle w:val="aff5"/>
              <w:jc w:val="both"/>
              <w:rPr>
                <w:sz w:val="20"/>
                <w:szCs w:val="20"/>
              </w:rPr>
            </w:pPr>
            <w:r w:rsidRPr="00FF58C9">
              <w:rPr>
                <w:sz w:val="20"/>
                <w:szCs w:val="20"/>
              </w:rPr>
              <w:t>57,80</w:t>
            </w:r>
          </w:p>
        </w:tc>
        <w:tc>
          <w:tcPr>
            <w:tcW w:w="653" w:type="dxa"/>
            <w:hideMark/>
          </w:tcPr>
          <w:p w:rsidR="007C611B" w:rsidRPr="00FF58C9" w:rsidRDefault="007C611B" w:rsidP="00FF58C9">
            <w:pPr>
              <w:pStyle w:val="aff5"/>
              <w:jc w:val="both"/>
              <w:rPr>
                <w:sz w:val="20"/>
                <w:szCs w:val="20"/>
              </w:rPr>
            </w:pPr>
            <w:r w:rsidRPr="00FF58C9">
              <w:rPr>
                <w:sz w:val="20"/>
                <w:szCs w:val="20"/>
              </w:rPr>
              <w:t>57,80</w:t>
            </w:r>
          </w:p>
        </w:tc>
        <w:tc>
          <w:tcPr>
            <w:tcW w:w="653" w:type="dxa"/>
            <w:hideMark/>
          </w:tcPr>
          <w:p w:rsidR="007C611B" w:rsidRPr="00FF58C9" w:rsidRDefault="007C611B" w:rsidP="00FF58C9">
            <w:pPr>
              <w:pStyle w:val="aff5"/>
              <w:jc w:val="both"/>
              <w:rPr>
                <w:sz w:val="20"/>
                <w:szCs w:val="20"/>
              </w:rPr>
            </w:pPr>
            <w:r w:rsidRPr="00FF58C9">
              <w:rPr>
                <w:sz w:val="20"/>
                <w:szCs w:val="20"/>
              </w:rPr>
              <w:t>57,80</w:t>
            </w:r>
          </w:p>
        </w:tc>
      </w:tr>
      <w:tr w:rsidR="007C611B" w:rsidRPr="00FF58C9" w:rsidTr="00A97DB8">
        <w:trPr>
          <w:trHeight w:val="37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1 014,25</w:t>
            </w:r>
          </w:p>
        </w:tc>
        <w:tc>
          <w:tcPr>
            <w:tcW w:w="653" w:type="dxa"/>
            <w:hideMark/>
          </w:tcPr>
          <w:p w:rsidR="007C611B" w:rsidRPr="00FF58C9" w:rsidRDefault="007C611B" w:rsidP="00FF58C9">
            <w:pPr>
              <w:pStyle w:val="aff5"/>
              <w:jc w:val="both"/>
              <w:rPr>
                <w:sz w:val="20"/>
                <w:szCs w:val="20"/>
              </w:rPr>
            </w:pPr>
            <w:r w:rsidRPr="00FF58C9">
              <w:rPr>
                <w:sz w:val="20"/>
                <w:szCs w:val="20"/>
              </w:rPr>
              <w:t>129,16</w:t>
            </w:r>
          </w:p>
        </w:tc>
        <w:tc>
          <w:tcPr>
            <w:tcW w:w="653" w:type="dxa"/>
            <w:hideMark/>
          </w:tcPr>
          <w:p w:rsidR="007C611B" w:rsidRPr="00FF58C9" w:rsidRDefault="007C611B" w:rsidP="00FF58C9">
            <w:pPr>
              <w:pStyle w:val="aff5"/>
              <w:jc w:val="both"/>
              <w:rPr>
                <w:sz w:val="20"/>
                <w:szCs w:val="20"/>
              </w:rPr>
            </w:pPr>
            <w:r w:rsidRPr="00FF58C9">
              <w:rPr>
                <w:sz w:val="20"/>
                <w:szCs w:val="20"/>
              </w:rPr>
              <w:t>97,83</w:t>
            </w:r>
          </w:p>
        </w:tc>
        <w:tc>
          <w:tcPr>
            <w:tcW w:w="653" w:type="dxa"/>
            <w:hideMark/>
          </w:tcPr>
          <w:p w:rsidR="007C611B" w:rsidRPr="00FF58C9" w:rsidRDefault="007C611B" w:rsidP="00FF58C9">
            <w:pPr>
              <w:pStyle w:val="aff5"/>
              <w:jc w:val="both"/>
              <w:rPr>
                <w:sz w:val="20"/>
                <w:szCs w:val="20"/>
              </w:rPr>
            </w:pPr>
            <w:r w:rsidRPr="00FF58C9">
              <w:rPr>
                <w:sz w:val="20"/>
                <w:szCs w:val="20"/>
              </w:rPr>
              <w:t>68,70</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48,56</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100,00</w:t>
            </w:r>
          </w:p>
        </w:tc>
        <w:tc>
          <w:tcPr>
            <w:tcW w:w="653" w:type="dxa"/>
            <w:hideMark/>
          </w:tcPr>
          <w:p w:rsidR="007C611B" w:rsidRPr="00FF58C9" w:rsidRDefault="007C611B" w:rsidP="00FF58C9">
            <w:pPr>
              <w:pStyle w:val="aff5"/>
              <w:jc w:val="both"/>
              <w:rPr>
                <w:sz w:val="20"/>
                <w:szCs w:val="20"/>
              </w:rPr>
            </w:pPr>
            <w:r w:rsidRPr="00FF58C9">
              <w:rPr>
                <w:sz w:val="20"/>
                <w:szCs w:val="20"/>
              </w:rPr>
              <w:t>100,00</w:t>
            </w:r>
          </w:p>
        </w:tc>
        <w:tc>
          <w:tcPr>
            <w:tcW w:w="653" w:type="dxa"/>
            <w:hideMark/>
          </w:tcPr>
          <w:p w:rsidR="007C611B" w:rsidRPr="00FF58C9" w:rsidRDefault="007C611B" w:rsidP="00FF58C9">
            <w:pPr>
              <w:pStyle w:val="aff5"/>
              <w:jc w:val="both"/>
              <w:rPr>
                <w:sz w:val="20"/>
                <w:szCs w:val="20"/>
              </w:rPr>
            </w:pPr>
            <w:r w:rsidRPr="00FF58C9">
              <w:rPr>
                <w:sz w:val="20"/>
                <w:szCs w:val="20"/>
              </w:rPr>
              <w:t>100,00</w:t>
            </w:r>
          </w:p>
        </w:tc>
        <w:tc>
          <w:tcPr>
            <w:tcW w:w="653" w:type="dxa"/>
            <w:hideMark/>
          </w:tcPr>
          <w:p w:rsidR="007C611B" w:rsidRPr="00FF58C9" w:rsidRDefault="007C611B" w:rsidP="00FF58C9">
            <w:pPr>
              <w:pStyle w:val="aff5"/>
              <w:jc w:val="both"/>
              <w:rPr>
                <w:sz w:val="20"/>
                <w:szCs w:val="20"/>
              </w:rPr>
            </w:pPr>
            <w:r w:rsidRPr="00FF58C9">
              <w:rPr>
                <w:sz w:val="20"/>
                <w:szCs w:val="20"/>
              </w:rPr>
              <w:t>100,00</w:t>
            </w:r>
          </w:p>
        </w:tc>
        <w:tc>
          <w:tcPr>
            <w:tcW w:w="653" w:type="dxa"/>
            <w:hideMark/>
          </w:tcPr>
          <w:p w:rsidR="007C611B" w:rsidRPr="00FF58C9" w:rsidRDefault="007C611B" w:rsidP="00FF58C9">
            <w:pPr>
              <w:pStyle w:val="aff5"/>
              <w:jc w:val="both"/>
              <w:rPr>
                <w:sz w:val="20"/>
                <w:szCs w:val="20"/>
              </w:rPr>
            </w:pPr>
            <w:r w:rsidRPr="00FF58C9">
              <w:rPr>
                <w:sz w:val="20"/>
                <w:szCs w:val="20"/>
              </w:rPr>
              <w:t>100,00</w:t>
            </w:r>
          </w:p>
        </w:tc>
      </w:tr>
      <w:tr w:rsidR="007C611B" w:rsidRPr="00FF58C9" w:rsidTr="00A97DB8">
        <w:trPr>
          <w:trHeight w:val="69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75"/>
        </w:trPr>
        <w:tc>
          <w:tcPr>
            <w:tcW w:w="392" w:type="dxa"/>
            <w:vMerge w:val="restart"/>
            <w:hideMark/>
          </w:tcPr>
          <w:p w:rsidR="007C611B" w:rsidRPr="00FF58C9" w:rsidRDefault="007C611B" w:rsidP="00FF58C9">
            <w:pPr>
              <w:pStyle w:val="aff5"/>
              <w:jc w:val="both"/>
              <w:rPr>
                <w:sz w:val="20"/>
                <w:szCs w:val="20"/>
              </w:rPr>
            </w:pPr>
            <w:r w:rsidRPr="00FF58C9">
              <w:rPr>
                <w:sz w:val="20"/>
                <w:szCs w:val="20"/>
              </w:rPr>
              <w:t>3.</w:t>
            </w:r>
          </w:p>
        </w:tc>
        <w:tc>
          <w:tcPr>
            <w:tcW w:w="1843" w:type="dxa"/>
            <w:vMerge w:val="restart"/>
            <w:hideMark/>
          </w:tcPr>
          <w:p w:rsidR="007C611B" w:rsidRPr="00FF58C9" w:rsidRDefault="007C611B" w:rsidP="00FF58C9">
            <w:pPr>
              <w:pStyle w:val="aff5"/>
              <w:jc w:val="both"/>
              <w:rPr>
                <w:b/>
                <w:bCs/>
                <w:sz w:val="20"/>
                <w:szCs w:val="20"/>
              </w:rPr>
            </w:pPr>
            <w:r w:rsidRPr="00FF58C9">
              <w:rPr>
                <w:b/>
                <w:bCs/>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1468" w:type="dxa"/>
            <w:vMerge w:val="restart"/>
          </w:tcPr>
          <w:p w:rsidR="007C611B" w:rsidRPr="00FF58C9" w:rsidRDefault="007C611B" w:rsidP="00FF58C9">
            <w:pPr>
              <w:pStyle w:val="aff5"/>
              <w:jc w:val="both"/>
              <w:rPr>
                <w:i/>
                <w:iCs/>
                <w:sz w:val="20"/>
                <w:szCs w:val="20"/>
              </w:rPr>
            </w:pPr>
            <w:r w:rsidRPr="00FF58C9">
              <w:rPr>
                <w:sz w:val="20"/>
                <w:szCs w:val="20"/>
              </w:rPr>
              <w:t>Отдел образования администрации Завитинского района, образовательные учреждения района</w:t>
            </w:r>
          </w:p>
        </w:tc>
        <w:tc>
          <w:tcPr>
            <w:tcW w:w="1276" w:type="dxa"/>
          </w:tcPr>
          <w:p w:rsidR="007C611B" w:rsidRPr="00FF58C9" w:rsidRDefault="007C611B" w:rsidP="00FF58C9">
            <w:pPr>
              <w:pStyle w:val="aff5"/>
              <w:jc w:val="both"/>
              <w:rPr>
                <w:i/>
                <w:iCs/>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0709 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59.3.00.00000</w:t>
            </w:r>
          </w:p>
        </w:tc>
        <w:tc>
          <w:tcPr>
            <w:tcW w:w="425" w:type="dxa"/>
            <w:vMerge w:val="restart"/>
            <w:hideMark/>
          </w:tcPr>
          <w:p w:rsidR="007C611B" w:rsidRPr="00FF58C9" w:rsidRDefault="007C611B" w:rsidP="00FF58C9">
            <w:pPr>
              <w:pStyle w:val="aff5"/>
              <w:jc w:val="both"/>
              <w:rPr>
                <w:i/>
                <w:iCs/>
                <w:sz w:val="20"/>
                <w:szCs w:val="20"/>
              </w:rPr>
            </w:pPr>
            <w:r w:rsidRPr="00FF58C9">
              <w:rPr>
                <w:i/>
                <w:iCs/>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3 634 201,83</w:t>
            </w:r>
          </w:p>
        </w:tc>
        <w:tc>
          <w:tcPr>
            <w:tcW w:w="653" w:type="dxa"/>
            <w:hideMark/>
          </w:tcPr>
          <w:p w:rsidR="007C611B" w:rsidRPr="00FF58C9" w:rsidRDefault="007C611B" w:rsidP="00FF58C9">
            <w:pPr>
              <w:pStyle w:val="aff5"/>
              <w:jc w:val="both"/>
              <w:rPr>
                <w:sz w:val="20"/>
                <w:szCs w:val="20"/>
              </w:rPr>
            </w:pPr>
            <w:r w:rsidRPr="00FF58C9">
              <w:rPr>
                <w:sz w:val="20"/>
                <w:szCs w:val="20"/>
              </w:rPr>
              <w:t>237 061,80</w:t>
            </w:r>
          </w:p>
        </w:tc>
        <w:tc>
          <w:tcPr>
            <w:tcW w:w="653" w:type="dxa"/>
            <w:hideMark/>
          </w:tcPr>
          <w:p w:rsidR="007C611B" w:rsidRPr="00FF58C9" w:rsidRDefault="007C611B" w:rsidP="00FF58C9">
            <w:pPr>
              <w:pStyle w:val="aff5"/>
              <w:jc w:val="both"/>
              <w:rPr>
                <w:sz w:val="20"/>
                <w:szCs w:val="20"/>
              </w:rPr>
            </w:pPr>
            <w:r w:rsidRPr="00FF58C9">
              <w:rPr>
                <w:sz w:val="20"/>
                <w:szCs w:val="20"/>
              </w:rPr>
              <w:t>259 346,55</w:t>
            </w:r>
          </w:p>
        </w:tc>
        <w:tc>
          <w:tcPr>
            <w:tcW w:w="653" w:type="dxa"/>
            <w:hideMark/>
          </w:tcPr>
          <w:p w:rsidR="007C611B" w:rsidRPr="00FF58C9" w:rsidRDefault="007C611B" w:rsidP="00FF58C9">
            <w:pPr>
              <w:pStyle w:val="aff5"/>
              <w:jc w:val="both"/>
              <w:rPr>
                <w:sz w:val="20"/>
                <w:szCs w:val="20"/>
              </w:rPr>
            </w:pPr>
            <w:r w:rsidRPr="00FF58C9">
              <w:rPr>
                <w:sz w:val="20"/>
                <w:szCs w:val="20"/>
              </w:rPr>
              <w:t>260 253,20</w:t>
            </w:r>
          </w:p>
        </w:tc>
        <w:tc>
          <w:tcPr>
            <w:tcW w:w="653" w:type="dxa"/>
            <w:hideMark/>
          </w:tcPr>
          <w:p w:rsidR="007C611B" w:rsidRPr="00FF58C9" w:rsidRDefault="007C611B" w:rsidP="00FF58C9">
            <w:pPr>
              <w:pStyle w:val="aff5"/>
              <w:jc w:val="both"/>
              <w:rPr>
                <w:sz w:val="20"/>
                <w:szCs w:val="20"/>
              </w:rPr>
            </w:pPr>
            <w:r w:rsidRPr="00FF58C9">
              <w:rPr>
                <w:sz w:val="20"/>
                <w:szCs w:val="20"/>
              </w:rPr>
              <w:t>326 566,21</w:t>
            </w:r>
          </w:p>
        </w:tc>
        <w:tc>
          <w:tcPr>
            <w:tcW w:w="653" w:type="dxa"/>
            <w:hideMark/>
          </w:tcPr>
          <w:p w:rsidR="007C611B" w:rsidRPr="00FF58C9" w:rsidRDefault="007C611B" w:rsidP="00FF58C9">
            <w:pPr>
              <w:pStyle w:val="aff5"/>
              <w:jc w:val="both"/>
              <w:rPr>
                <w:sz w:val="20"/>
                <w:szCs w:val="20"/>
              </w:rPr>
            </w:pPr>
            <w:r w:rsidRPr="00FF58C9">
              <w:rPr>
                <w:sz w:val="20"/>
                <w:szCs w:val="20"/>
              </w:rPr>
              <w:t>322 641,50</w:t>
            </w:r>
          </w:p>
        </w:tc>
        <w:tc>
          <w:tcPr>
            <w:tcW w:w="653" w:type="dxa"/>
            <w:hideMark/>
          </w:tcPr>
          <w:p w:rsidR="007C611B" w:rsidRPr="00FF58C9" w:rsidRDefault="007C611B" w:rsidP="00FF58C9">
            <w:pPr>
              <w:pStyle w:val="aff5"/>
              <w:jc w:val="both"/>
              <w:rPr>
                <w:sz w:val="20"/>
                <w:szCs w:val="20"/>
              </w:rPr>
            </w:pPr>
            <w:r w:rsidRPr="00FF58C9">
              <w:rPr>
                <w:sz w:val="20"/>
                <w:szCs w:val="20"/>
              </w:rPr>
              <w:t>364 342,55</w:t>
            </w:r>
          </w:p>
        </w:tc>
        <w:tc>
          <w:tcPr>
            <w:tcW w:w="653" w:type="dxa"/>
            <w:hideMark/>
          </w:tcPr>
          <w:p w:rsidR="007C611B" w:rsidRPr="00FF58C9" w:rsidRDefault="007C611B" w:rsidP="00FF58C9">
            <w:pPr>
              <w:pStyle w:val="aff5"/>
              <w:jc w:val="both"/>
              <w:rPr>
                <w:sz w:val="20"/>
                <w:szCs w:val="20"/>
              </w:rPr>
            </w:pPr>
            <w:r w:rsidRPr="00FF58C9">
              <w:rPr>
                <w:sz w:val="20"/>
                <w:szCs w:val="20"/>
              </w:rPr>
              <w:t>404 456,02</w:t>
            </w:r>
          </w:p>
        </w:tc>
        <w:tc>
          <w:tcPr>
            <w:tcW w:w="653" w:type="dxa"/>
            <w:hideMark/>
          </w:tcPr>
          <w:p w:rsidR="007C611B" w:rsidRPr="00FF58C9" w:rsidRDefault="007C611B" w:rsidP="00FF58C9">
            <w:pPr>
              <w:pStyle w:val="aff5"/>
              <w:jc w:val="both"/>
              <w:rPr>
                <w:sz w:val="20"/>
                <w:szCs w:val="20"/>
              </w:rPr>
            </w:pPr>
            <w:r w:rsidRPr="00FF58C9">
              <w:rPr>
                <w:sz w:val="20"/>
                <w:szCs w:val="20"/>
              </w:rPr>
              <w:t>382 535,20</w:t>
            </w:r>
          </w:p>
        </w:tc>
        <w:tc>
          <w:tcPr>
            <w:tcW w:w="653" w:type="dxa"/>
            <w:hideMark/>
          </w:tcPr>
          <w:p w:rsidR="007C611B" w:rsidRPr="00FF58C9" w:rsidRDefault="007C611B" w:rsidP="00FF58C9">
            <w:pPr>
              <w:pStyle w:val="aff5"/>
              <w:jc w:val="both"/>
              <w:rPr>
                <w:sz w:val="20"/>
                <w:szCs w:val="20"/>
              </w:rPr>
            </w:pPr>
            <w:r w:rsidRPr="00FF58C9">
              <w:rPr>
                <w:sz w:val="20"/>
                <w:szCs w:val="20"/>
              </w:rPr>
              <w:t>358 999,60</w:t>
            </w:r>
          </w:p>
        </w:tc>
        <w:tc>
          <w:tcPr>
            <w:tcW w:w="653" w:type="dxa"/>
            <w:hideMark/>
          </w:tcPr>
          <w:p w:rsidR="007C611B" w:rsidRPr="00FF58C9" w:rsidRDefault="007C611B" w:rsidP="00FF58C9">
            <w:pPr>
              <w:pStyle w:val="aff5"/>
              <w:jc w:val="both"/>
              <w:rPr>
                <w:sz w:val="20"/>
                <w:szCs w:val="20"/>
              </w:rPr>
            </w:pPr>
            <w:r w:rsidRPr="00FF58C9">
              <w:rPr>
                <w:sz w:val="20"/>
                <w:szCs w:val="20"/>
              </w:rPr>
              <w:t>358 999,60</w:t>
            </w:r>
          </w:p>
        </w:tc>
        <w:tc>
          <w:tcPr>
            <w:tcW w:w="653" w:type="dxa"/>
            <w:hideMark/>
          </w:tcPr>
          <w:p w:rsidR="007C611B" w:rsidRPr="00FF58C9" w:rsidRDefault="007C611B" w:rsidP="00FF58C9">
            <w:pPr>
              <w:pStyle w:val="aff5"/>
              <w:jc w:val="both"/>
              <w:rPr>
                <w:sz w:val="20"/>
                <w:szCs w:val="20"/>
              </w:rPr>
            </w:pPr>
            <w:r w:rsidRPr="00FF58C9">
              <w:rPr>
                <w:sz w:val="20"/>
                <w:szCs w:val="20"/>
              </w:rPr>
              <w:t>358 999,60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47 187,13</w:t>
            </w:r>
          </w:p>
        </w:tc>
        <w:tc>
          <w:tcPr>
            <w:tcW w:w="653" w:type="dxa"/>
            <w:hideMark/>
          </w:tcPr>
          <w:p w:rsidR="007C611B" w:rsidRPr="00FF58C9" w:rsidRDefault="007C611B" w:rsidP="00FF58C9">
            <w:pPr>
              <w:pStyle w:val="aff5"/>
              <w:jc w:val="both"/>
              <w:rPr>
                <w:sz w:val="20"/>
                <w:szCs w:val="20"/>
              </w:rPr>
            </w:pPr>
            <w:r w:rsidRPr="00FF58C9">
              <w:rPr>
                <w:sz w:val="20"/>
                <w:szCs w:val="20"/>
              </w:rPr>
              <w:t>2 188,20</w:t>
            </w:r>
          </w:p>
        </w:tc>
        <w:tc>
          <w:tcPr>
            <w:tcW w:w="653" w:type="dxa"/>
            <w:hideMark/>
          </w:tcPr>
          <w:p w:rsidR="007C611B" w:rsidRPr="00FF58C9" w:rsidRDefault="007C611B" w:rsidP="00FF58C9">
            <w:pPr>
              <w:pStyle w:val="aff5"/>
              <w:jc w:val="both"/>
              <w:rPr>
                <w:sz w:val="20"/>
                <w:szCs w:val="20"/>
              </w:rPr>
            </w:pPr>
            <w:r w:rsidRPr="00FF58C9">
              <w:rPr>
                <w:sz w:val="20"/>
                <w:szCs w:val="20"/>
              </w:rPr>
              <w:t>1 120,00</w:t>
            </w:r>
          </w:p>
        </w:tc>
        <w:tc>
          <w:tcPr>
            <w:tcW w:w="653" w:type="dxa"/>
            <w:hideMark/>
          </w:tcPr>
          <w:p w:rsidR="007C611B" w:rsidRPr="00FF58C9" w:rsidRDefault="007C611B" w:rsidP="00FF58C9">
            <w:pPr>
              <w:pStyle w:val="aff5"/>
              <w:jc w:val="both"/>
              <w:rPr>
                <w:sz w:val="20"/>
                <w:szCs w:val="20"/>
              </w:rPr>
            </w:pPr>
            <w:r w:rsidRPr="00FF58C9">
              <w:rPr>
                <w:sz w:val="20"/>
                <w:szCs w:val="20"/>
              </w:rPr>
              <w:t>1 015,53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10 756,10</w:t>
            </w:r>
          </w:p>
        </w:tc>
        <w:tc>
          <w:tcPr>
            <w:tcW w:w="653" w:type="dxa"/>
            <w:hideMark/>
          </w:tcPr>
          <w:p w:rsidR="007C611B" w:rsidRPr="00FF58C9" w:rsidRDefault="007C611B" w:rsidP="00FF58C9">
            <w:pPr>
              <w:pStyle w:val="aff5"/>
              <w:jc w:val="both"/>
              <w:rPr>
                <w:sz w:val="20"/>
                <w:szCs w:val="20"/>
              </w:rPr>
            </w:pPr>
            <w:r w:rsidRPr="00FF58C9">
              <w:rPr>
                <w:sz w:val="20"/>
                <w:szCs w:val="20"/>
              </w:rPr>
              <w:t>16 288,00</w:t>
            </w:r>
          </w:p>
        </w:tc>
        <w:tc>
          <w:tcPr>
            <w:tcW w:w="653" w:type="dxa"/>
            <w:hideMark/>
          </w:tcPr>
          <w:p w:rsidR="007C611B" w:rsidRPr="00FF58C9" w:rsidRDefault="007C611B" w:rsidP="00FF58C9">
            <w:pPr>
              <w:pStyle w:val="aff5"/>
              <w:jc w:val="both"/>
              <w:rPr>
                <w:sz w:val="20"/>
                <w:szCs w:val="20"/>
              </w:rPr>
            </w:pPr>
            <w:r w:rsidRPr="00FF58C9">
              <w:rPr>
                <w:sz w:val="20"/>
                <w:szCs w:val="20"/>
              </w:rPr>
              <w:t>15 819,30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2 363 130,25</w:t>
            </w:r>
          </w:p>
        </w:tc>
        <w:tc>
          <w:tcPr>
            <w:tcW w:w="653" w:type="dxa"/>
            <w:hideMark/>
          </w:tcPr>
          <w:p w:rsidR="007C611B" w:rsidRPr="00FF58C9" w:rsidRDefault="007C611B" w:rsidP="00FF58C9">
            <w:pPr>
              <w:pStyle w:val="aff5"/>
              <w:jc w:val="both"/>
              <w:rPr>
                <w:sz w:val="20"/>
                <w:szCs w:val="20"/>
              </w:rPr>
            </w:pPr>
            <w:r w:rsidRPr="00FF58C9">
              <w:rPr>
                <w:sz w:val="20"/>
                <w:szCs w:val="20"/>
              </w:rPr>
              <w:t>157 831,70</w:t>
            </w:r>
          </w:p>
        </w:tc>
        <w:tc>
          <w:tcPr>
            <w:tcW w:w="653" w:type="dxa"/>
            <w:hideMark/>
          </w:tcPr>
          <w:p w:rsidR="007C611B" w:rsidRPr="00FF58C9" w:rsidRDefault="007C611B" w:rsidP="00FF58C9">
            <w:pPr>
              <w:pStyle w:val="aff5"/>
              <w:jc w:val="both"/>
              <w:rPr>
                <w:sz w:val="20"/>
                <w:szCs w:val="20"/>
              </w:rPr>
            </w:pPr>
            <w:r w:rsidRPr="00FF58C9">
              <w:rPr>
                <w:sz w:val="20"/>
                <w:szCs w:val="20"/>
              </w:rPr>
              <w:t>160 213,00</w:t>
            </w:r>
          </w:p>
        </w:tc>
        <w:tc>
          <w:tcPr>
            <w:tcW w:w="653" w:type="dxa"/>
            <w:hideMark/>
          </w:tcPr>
          <w:p w:rsidR="007C611B" w:rsidRPr="00FF58C9" w:rsidRDefault="007C611B" w:rsidP="00FF58C9">
            <w:pPr>
              <w:pStyle w:val="aff5"/>
              <w:jc w:val="both"/>
              <w:rPr>
                <w:sz w:val="20"/>
                <w:szCs w:val="20"/>
              </w:rPr>
            </w:pPr>
            <w:r w:rsidRPr="00FF58C9">
              <w:rPr>
                <w:sz w:val="20"/>
                <w:szCs w:val="20"/>
              </w:rPr>
              <w:t>167 095,45</w:t>
            </w:r>
          </w:p>
        </w:tc>
        <w:tc>
          <w:tcPr>
            <w:tcW w:w="653" w:type="dxa"/>
            <w:hideMark/>
          </w:tcPr>
          <w:p w:rsidR="007C611B" w:rsidRPr="00FF58C9" w:rsidRDefault="007C611B" w:rsidP="00FF58C9">
            <w:pPr>
              <w:pStyle w:val="aff5"/>
              <w:jc w:val="both"/>
              <w:rPr>
                <w:sz w:val="20"/>
                <w:szCs w:val="20"/>
              </w:rPr>
            </w:pPr>
            <w:r w:rsidRPr="00FF58C9">
              <w:rPr>
                <w:sz w:val="20"/>
                <w:szCs w:val="20"/>
              </w:rPr>
              <w:t>178 245,41</w:t>
            </w:r>
          </w:p>
        </w:tc>
        <w:tc>
          <w:tcPr>
            <w:tcW w:w="653" w:type="dxa"/>
            <w:hideMark/>
          </w:tcPr>
          <w:p w:rsidR="007C611B" w:rsidRPr="00FF58C9" w:rsidRDefault="007C611B" w:rsidP="00FF58C9">
            <w:pPr>
              <w:pStyle w:val="aff5"/>
              <w:jc w:val="both"/>
              <w:rPr>
                <w:sz w:val="20"/>
                <w:szCs w:val="20"/>
              </w:rPr>
            </w:pPr>
            <w:r w:rsidRPr="00FF58C9">
              <w:rPr>
                <w:sz w:val="20"/>
                <w:szCs w:val="20"/>
              </w:rPr>
              <w:t>181 470,80</w:t>
            </w:r>
          </w:p>
        </w:tc>
        <w:tc>
          <w:tcPr>
            <w:tcW w:w="653" w:type="dxa"/>
            <w:hideMark/>
          </w:tcPr>
          <w:p w:rsidR="007C611B" w:rsidRPr="00FF58C9" w:rsidRDefault="007C611B" w:rsidP="00FF58C9">
            <w:pPr>
              <w:pStyle w:val="aff5"/>
              <w:jc w:val="both"/>
              <w:rPr>
                <w:sz w:val="20"/>
                <w:szCs w:val="20"/>
              </w:rPr>
            </w:pPr>
            <w:r w:rsidRPr="00FF58C9">
              <w:rPr>
                <w:sz w:val="20"/>
                <w:szCs w:val="20"/>
              </w:rPr>
              <w:t>203 036,09</w:t>
            </w:r>
          </w:p>
        </w:tc>
        <w:tc>
          <w:tcPr>
            <w:tcW w:w="653" w:type="dxa"/>
            <w:hideMark/>
          </w:tcPr>
          <w:p w:rsidR="007C611B" w:rsidRPr="00FF58C9" w:rsidRDefault="007C611B" w:rsidP="00FF58C9">
            <w:pPr>
              <w:pStyle w:val="aff5"/>
              <w:jc w:val="both"/>
              <w:rPr>
                <w:sz w:val="20"/>
                <w:szCs w:val="20"/>
              </w:rPr>
            </w:pPr>
            <w:r w:rsidRPr="00FF58C9">
              <w:rPr>
                <w:sz w:val="20"/>
                <w:szCs w:val="20"/>
              </w:rPr>
              <w:t>262 224,60</w:t>
            </w:r>
          </w:p>
        </w:tc>
        <w:tc>
          <w:tcPr>
            <w:tcW w:w="653" w:type="dxa"/>
            <w:hideMark/>
          </w:tcPr>
          <w:p w:rsidR="007C611B" w:rsidRPr="00FF58C9" w:rsidRDefault="007C611B" w:rsidP="00FF58C9">
            <w:pPr>
              <w:pStyle w:val="aff5"/>
              <w:jc w:val="both"/>
              <w:rPr>
                <w:sz w:val="20"/>
                <w:szCs w:val="20"/>
              </w:rPr>
            </w:pPr>
            <w:r w:rsidRPr="00FF58C9">
              <w:rPr>
                <w:sz w:val="20"/>
                <w:szCs w:val="20"/>
              </w:rPr>
              <w:t>271 508,10</w:t>
            </w:r>
          </w:p>
        </w:tc>
        <w:tc>
          <w:tcPr>
            <w:tcW w:w="653" w:type="dxa"/>
            <w:hideMark/>
          </w:tcPr>
          <w:p w:rsidR="007C611B" w:rsidRPr="00FF58C9" w:rsidRDefault="007C611B" w:rsidP="00FF58C9">
            <w:pPr>
              <w:pStyle w:val="aff5"/>
              <w:jc w:val="both"/>
              <w:rPr>
                <w:sz w:val="20"/>
                <w:szCs w:val="20"/>
              </w:rPr>
            </w:pPr>
            <w:r w:rsidRPr="00FF58C9">
              <w:rPr>
                <w:sz w:val="20"/>
                <w:szCs w:val="20"/>
              </w:rPr>
              <w:t>260 501,70</w:t>
            </w:r>
          </w:p>
        </w:tc>
        <w:tc>
          <w:tcPr>
            <w:tcW w:w="653" w:type="dxa"/>
            <w:hideMark/>
          </w:tcPr>
          <w:p w:rsidR="007C611B" w:rsidRPr="00FF58C9" w:rsidRDefault="007C611B" w:rsidP="00FF58C9">
            <w:pPr>
              <w:pStyle w:val="aff5"/>
              <w:jc w:val="both"/>
              <w:rPr>
                <w:sz w:val="20"/>
                <w:szCs w:val="20"/>
              </w:rPr>
            </w:pPr>
            <w:r w:rsidRPr="00FF58C9">
              <w:rPr>
                <w:sz w:val="20"/>
                <w:szCs w:val="20"/>
              </w:rPr>
              <w:t>260 501,70</w:t>
            </w:r>
          </w:p>
        </w:tc>
        <w:tc>
          <w:tcPr>
            <w:tcW w:w="653" w:type="dxa"/>
            <w:hideMark/>
          </w:tcPr>
          <w:p w:rsidR="007C611B" w:rsidRPr="00FF58C9" w:rsidRDefault="007C611B" w:rsidP="00FF58C9">
            <w:pPr>
              <w:pStyle w:val="aff5"/>
              <w:jc w:val="both"/>
              <w:rPr>
                <w:sz w:val="20"/>
                <w:szCs w:val="20"/>
              </w:rPr>
            </w:pPr>
            <w:r w:rsidRPr="00FF58C9">
              <w:rPr>
                <w:sz w:val="20"/>
                <w:szCs w:val="20"/>
              </w:rPr>
              <w:t>260 501,70</w:t>
            </w:r>
          </w:p>
        </w:tc>
      </w:tr>
      <w:tr w:rsidR="007C611B" w:rsidRPr="00FF58C9" w:rsidTr="00A97DB8">
        <w:trPr>
          <w:trHeight w:val="42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1 223 884,45</w:t>
            </w:r>
          </w:p>
        </w:tc>
        <w:tc>
          <w:tcPr>
            <w:tcW w:w="653" w:type="dxa"/>
            <w:hideMark/>
          </w:tcPr>
          <w:p w:rsidR="007C611B" w:rsidRPr="00FF58C9" w:rsidRDefault="007C611B" w:rsidP="00FF58C9">
            <w:pPr>
              <w:pStyle w:val="aff5"/>
              <w:jc w:val="both"/>
              <w:rPr>
                <w:sz w:val="20"/>
                <w:szCs w:val="20"/>
              </w:rPr>
            </w:pPr>
            <w:r w:rsidRPr="00FF58C9">
              <w:rPr>
                <w:sz w:val="20"/>
                <w:szCs w:val="20"/>
              </w:rPr>
              <w:t>77 041,90</w:t>
            </w:r>
          </w:p>
        </w:tc>
        <w:tc>
          <w:tcPr>
            <w:tcW w:w="653" w:type="dxa"/>
            <w:hideMark/>
          </w:tcPr>
          <w:p w:rsidR="007C611B" w:rsidRPr="00FF58C9" w:rsidRDefault="007C611B" w:rsidP="00FF58C9">
            <w:pPr>
              <w:pStyle w:val="aff5"/>
              <w:jc w:val="both"/>
              <w:rPr>
                <w:sz w:val="20"/>
                <w:szCs w:val="20"/>
              </w:rPr>
            </w:pPr>
            <w:r w:rsidRPr="00FF58C9">
              <w:rPr>
                <w:sz w:val="20"/>
                <w:szCs w:val="20"/>
              </w:rPr>
              <w:t>98 013,55</w:t>
            </w:r>
          </w:p>
        </w:tc>
        <w:tc>
          <w:tcPr>
            <w:tcW w:w="653" w:type="dxa"/>
            <w:hideMark/>
          </w:tcPr>
          <w:p w:rsidR="007C611B" w:rsidRPr="00FF58C9" w:rsidRDefault="007C611B" w:rsidP="00FF58C9">
            <w:pPr>
              <w:pStyle w:val="aff5"/>
              <w:jc w:val="both"/>
              <w:rPr>
                <w:sz w:val="20"/>
                <w:szCs w:val="20"/>
              </w:rPr>
            </w:pPr>
            <w:r w:rsidRPr="00FF58C9">
              <w:rPr>
                <w:sz w:val="20"/>
                <w:szCs w:val="20"/>
              </w:rPr>
              <w:t>92 142,22</w:t>
            </w:r>
          </w:p>
        </w:tc>
        <w:tc>
          <w:tcPr>
            <w:tcW w:w="653" w:type="dxa"/>
            <w:hideMark/>
          </w:tcPr>
          <w:p w:rsidR="007C611B" w:rsidRPr="00FF58C9" w:rsidRDefault="007C611B" w:rsidP="00FF58C9">
            <w:pPr>
              <w:pStyle w:val="aff5"/>
              <w:jc w:val="both"/>
              <w:rPr>
                <w:sz w:val="20"/>
                <w:szCs w:val="20"/>
              </w:rPr>
            </w:pPr>
            <w:r w:rsidRPr="00FF58C9">
              <w:rPr>
                <w:sz w:val="20"/>
                <w:szCs w:val="20"/>
              </w:rPr>
              <w:t>148 320,80</w:t>
            </w:r>
          </w:p>
        </w:tc>
        <w:tc>
          <w:tcPr>
            <w:tcW w:w="653" w:type="dxa"/>
            <w:hideMark/>
          </w:tcPr>
          <w:p w:rsidR="007C611B" w:rsidRPr="00FF58C9" w:rsidRDefault="007C611B" w:rsidP="00FF58C9">
            <w:pPr>
              <w:pStyle w:val="aff5"/>
              <w:jc w:val="both"/>
              <w:rPr>
                <w:sz w:val="20"/>
                <w:szCs w:val="20"/>
              </w:rPr>
            </w:pPr>
            <w:r w:rsidRPr="00FF58C9">
              <w:rPr>
                <w:sz w:val="20"/>
                <w:szCs w:val="20"/>
              </w:rPr>
              <w:t>141 170,70</w:t>
            </w:r>
          </w:p>
        </w:tc>
        <w:tc>
          <w:tcPr>
            <w:tcW w:w="653" w:type="dxa"/>
            <w:hideMark/>
          </w:tcPr>
          <w:p w:rsidR="007C611B" w:rsidRPr="00FF58C9" w:rsidRDefault="007C611B" w:rsidP="00FF58C9">
            <w:pPr>
              <w:pStyle w:val="aff5"/>
              <w:jc w:val="both"/>
              <w:rPr>
                <w:sz w:val="20"/>
                <w:szCs w:val="20"/>
              </w:rPr>
            </w:pPr>
            <w:r w:rsidRPr="00FF58C9">
              <w:rPr>
                <w:sz w:val="20"/>
                <w:szCs w:val="20"/>
              </w:rPr>
              <w:t>150 550,36</w:t>
            </w:r>
          </w:p>
        </w:tc>
        <w:tc>
          <w:tcPr>
            <w:tcW w:w="653" w:type="dxa"/>
            <w:hideMark/>
          </w:tcPr>
          <w:p w:rsidR="007C611B" w:rsidRPr="00FF58C9" w:rsidRDefault="007C611B" w:rsidP="00FF58C9">
            <w:pPr>
              <w:pStyle w:val="aff5"/>
              <w:jc w:val="both"/>
              <w:rPr>
                <w:sz w:val="20"/>
                <w:szCs w:val="20"/>
              </w:rPr>
            </w:pPr>
            <w:r w:rsidRPr="00FF58C9">
              <w:rPr>
                <w:sz w:val="20"/>
                <w:szCs w:val="20"/>
              </w:rPr>
              <w:t>125 943,42</w:t>
            </w:r>
          </w:p>
        </w:tc>
        <w:tc>
          <w:tcPr>
            <w:tcW w:w="653" w:type="dxa"/>
            <w:hideMark/>
          </w:tcPr>
          <w:p w:rsidR="007C611B" w:rsidRPr="00FF58C9" w:rsidRDefault="007C611B" w:rsidP="00FF58C9">
            <w:pPr>
              <w:pStyle w:val="aff5"/>
              <w:jc w:val="both"/>
              <w:rPr>
                <w:sz w:val="20"/>
                <w:szCs w:val="20"/>
              </w:rPr>
            </w:pPr>
            <w:r w:rsidRPr="00FF58C9">
              <w:rPr>
                <w:sz w:val="20"/>
                <w:szCs w:val="20"/>
              </w:rPr>
              <w:t>95 207,80</w:t>
            </w:r>
          </w:p>
        </w:tc>
        <w:tc>
          <w:tcPr>
            <w:tcW w:w="653" w:type="dxa"/>
            <w:hideMark/>
          </w:tcPr>
          <w:p w:rsidR="007C611B" w:rsidRPr="00FF58C9" w:rsidRDefault="007C611B" w:rsidP="00FF58C9">
            <w:pPr>
              <w:pStyle w:val="aff5"/>
              <w:jc w:val="both"/>
              <w:rPr>
                <w:sz w:val="20"/>
                <w:szCs w:val="20"/>
              </w:rPr>
            </w:pPr>
            <w:r w:rsidRPr="00FF58C9">
              <w:rPr>
                <w:sz w:val="20"/>
                <w:szCs w:val="20"/>
              </w:rPr>
              <w:t>98 497,90</w:t>
            </w:r>
          </w:p>
        </w:tc>
        <w:tc>
          <w:tcPr>
            <w:tcW w:w="653" w:type="dxa"/>
            <w:hideMark/>
          </w:tcPr>
          <w:p w:rsidR="007C611B" w:rsidRPr="00FF58C9" w:rsidRDefault="007C611B" w:rsidP="00FF58C9">
            <w:pPr>
              <w:pStyle w:val="aff5"/>
              <w:jc w:val="both"/>
              <w:rPr>
                <w:sz w:val="20"/>
                <w:szCs w:val="20"/>
              </w:rPr>
            </w:pPr>
            <w:r w:rsidRPr="00FF58C9">
              <w:rPr>
                <w:sz w:val="20"/>
                <w:szCs w:val="20"/>
              </w:rPr>
              <w:t>98 497,90</w:t>
            </w:r>
          </w:p>
        </w:tc>
        <w:tc>
          <w:tcPr>
            <w:tcW w:w="653" w:type="dxa"/>
            <w:hideMark/>
          </w:tcPr>
          <w:p w:rsidR="007C611B" w:rsidRPr="00FF58C9" w:rsidRDefault="007C611B" w:rsidP="00FF58C9">
            <w:pPr>
              <w:pStyle w:val="aff5"/>
              <w:jc w:val="both"/>
              <w:rPr>
                <w:sz w:val="20"/>
                <w:szCs w:val="20"/>
              </w:rPr>
            </w:pPr>
            <w:r w:rsidRPr="00FF58C9">
              <w:rPr>
                <w:sz w:val="20"/>
                <w:szCs w:val="20"/>
              </w:rPr>
              <w:t>98 497,90</w:t>
            </w:r>
          </w:p>
        </w:tc>
      </w:tr>
      <w:tr w:rsidR="007C611B" w:rsidRPr="00FF58C9" w:rsidTr="00A97DB8">
        <w:trPr>
          <w:trHeight w:val="681"/>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i/>
                <w:iCs/>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«Расходы на обеспечение  функций органов местного самоуправления».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0709 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59.3.00.00000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3 233 707,31</w:t>
            </w:r>
          </w:p>
        </w:tc>
        <w:tc>
          <w:tcPr>
            <w:tcW w:w="653" w:type="dxa"/>
            <w:hideMark/>
          </w:tcPr>
          <w:p w:rsidR="007C611B" w:rsidRPr="00FF58C9" w:rsidRDefault="007C611B" w:rsidP="00FF58C9">
            <w:pPr>
              <w:pStyle w:val="aff5"/>
              <w:jc w:val="both"/>
              <w:rPr>
                <w:sz w:val="20"/>
                <w:szCs w:val="20"/>
              </w:rPr>
            </w:pPr>
            <w:r w:rsidRPr="00FF58C9">
              <w:rPr>
                <w:sz w:val="20"/>
                <w:szCs w:val="20"/>
              </w:rPr>
              <w:t>201 371,20</w:t>
            </w:r>
          </w:p>
        </w:tc>
        <w:tc>
          <w:tcPr>
            <w:tcW w:w="653" w:type="dxa"/>
            <w:hideMark/>
          </w:tcPr>
          <w:p w:rsidR="007C611B" w:rsidRPr="00FF58C9" w:rsidRDefault="007C611B" w:rsidP="00FF58C9">
            <w:pPr>
              <w:pStyle w:val="aff5"/>
              <w:jc w:val="both"/>
              <w:rPr>
                <w:sz w:val="20"/>
                <w:szCs w:val="20"/>
              </w:rPr>
            </w:pPr>
            <w:r w:rsidRPr="00FF58C9">
              <w:rPr>
                <w:sz w:val="20"/>
                <w:szCs w:val="20"/>
              </w:rPr>
              <w:t>225 639,50</w:t>
            </w:r>
          </w:p>
        </w:tc>
        <w:tc>
          <w:tcPr>
            <w:tcW w:w="653" w:type="dxa"/>
            <w:hideMark/>
          </w:tcPr>
          <w:p w:rsidR="007C611B" w:rsidRPr="00FF58C9" w:rsidRDefault="007C611B" w:rsidP="00FF58C9">
            <w:pPr>
              <w:pStyle w:val="aff5"/>
              <w:jc w:val="both"/>
              <w:rPr>
                <w:sz w:val="20"/>
                <w:szCs w:val="20"/>
              </w:rPr>
            </w:pPr>
            <w:r w:rsidRPr="00FF58C9">
              <w:rPr>
                <w:sz w:val="20"/>
                <w:szCs w:val="20"/>
              </w:rPr>
              <w:t>225 230,12</w:t>
            </w:r>
          </w:p>
        </w:tc>
        <w:tc>
          <w:tcPr>
            <w:tcW w:w="653" w:type="dxa"/>
            <w:hideMark/>
          </w:tcPr>
          <w:p w:rsidR="007C611B" w:rsidRPr="00FF58C9" w:rsidRDefault="007C611B" w:rsidP="00FF58C9">
            <w:pPr>
              <w:pStyle w:val="aff5"/>
              <w:jc w:val="both"/>
              <w:rPr>
                <w:sz w:val="20"/>
                <w:szCs w:val="20"/>
              </w:rPr>
            </w:pPr>
            <w:r w:rsidRPr="00FF58C9">
              <w:rPr>
                <w:sz w:val="20"/>
                <w:szCs w:val="20"/>
              </w:rPr>
              <w:t>292 162,07</w:t>
            </w:r>
          </w:p>
        </w:tc>
        <w:tc>
          <w:tcPr>
            <w:tcW w:w="653" w:type="dxa"/>
            <w:hideMark/>
          </w:tcPr>
          <w:p w:rsidR="007C611B" w:rsidRPr="00FF58C9" w:rsidRDefault="007C611B" w:rsidP="00FF58C9">
            <w:pPr>
              <w:pStyle w:val="aff5"/>
              <w:jc w:val="both"/>
              <w:rPr>
                <w:sz w:val="20"/>
                <w:szCs w:val="20"/>
              </w:rPr>
            </w:pPr>
            <w:r w:rsidRPr="00FF58C9">
              <w:rPr>
                <w:sz w:val="20"/>
                <w:szCs w:val="20"/>
              </w:rPr>
              <w:t>290 810,20</w:t>
            </w:r>
          </w:p>
        </w:tc>
        <w:tc>
          <w:tcPr>
            <w:tcW w:w="653" w:type="dxa"/>
            <w:hideMark/>
          </w:tcPr>
          <w:p w:rsidR="007C611B" w:rsidRPr="00FF58C9" w:rsidRDefault="007C611B" w:rsidP="00FF58C9">
            <w:pPr>
              <w:pStyle w:val="aff5"/>
              <w:jc w:val="both"/>
              <w:rPr>
                <w:sz w:val="20"/>
                <w:szCs w:val="20"/>
              </w:rPr>
            </w:pPr>
            <w:r w:rsidRPr="00FF58C9">
              <w:rPr>
                <w:sz w:val="20"/>
                <w:szCs w:val="20"/>
              </w:rPr>
              <w:t>326 845,90</w:t>
            </w:r>
          </w:p>
        </w:tc>
        <w:tc>
          <w:tcPr>
            <w:tcW w:w="653" w:type="dxa"/>
            <w:hideMark/>
          </w:tcPr>
          <w:p w:rsidR="007C611B" w:rsidRPr="00FF58C9" w:rsidRDefault="007C611B" w:rsidP="00FF58C9">
            <w:pPr>
              <w:pStyle w:val="aff5"/>
              <w:jc w:val="both"/>
              <w:rPr>
                <w:sz w:val="20"/>
                <w:szCs w:val="20"/>
              </w:rPr>
            </w:pPr>
            <w:r w:rsidRPr="00FF58C9">
              <w:rPr>
                <w:sz w:val="20"/>
                <w:szCs w:val="20"/>
              </w:rPr>
              <w:t>358 150,12</w:t>
            </w:r>
          </w:p>
        </w:tc>
        <w:tc>
          <w:tcPr>
            <w:tcW w:w="653" w:type="dxa"/>
            <w:hideMark/>
          </w:tcPr>
          <w:p w:rsidR="007C611B" w:rsidRPr="00FF58C9" w:rsidRDefault="007C611B" w:rsidP="00FF58C9">
            <w:pPr>
              <w:pStyle w:val="aff5"/>
              <w:jc w:val="both"/>
              <w:rPr>
                <w:sz w:val="20"/>
                <w:szCs w:val="20"/>
              </w:rPr>
            </w:pPr>
            <w:r w:rsidRPr="00FF58C9">
              <w:rPr>
                <w:sz w:val="20"/>
                <w:szCs w:val="20"/>
              </w:rPr>
              <w:t>337 114,60</w:t>
            </w:r>
          </w:p>
        </w:tc>
        <w:tc>
          <w:tcPr>
            <w:tcW w:w="653" w:type="dxa"/>
            <w:hideMark/>
          </w:tcPr>
          <w:p w:rsidR="007C611B" w:rsidRPr="00FF58C9" w:rsidRDefault="007C611B" w:rsidP="00FF58C9">
            <w:pPr>
              <w:pStyle w:val="aff5"/>
              <w:jc w:val="both"/>
              <w:rPr>
                <w:sz w:val="20"/>
                <w:szCs w:val="20"/>
              </w:rPr>
            </w:pPr>
            <w:r w:rsidRPr="00FF58C9">
              <w:rPr>
                <w:sz w:val="20"/>
                <w:szCs w:val="20"/>
              </w:rPr>
              <w:t>325 461,20</w:t>
            </w:r>
          </w:p>
        </w:tc>
        <w:tc>
          <w:tcPr>
            <w:tcW w:w="653" w:type="dxa"/>
            <w:hideMark/>
          </w:tcPr>
          <w:p w:rsidR="007C611B" w:rsidRPr="00FF58C9" w:rsidRDefault="007C611B" w:rsidP="00FF58C9">
            <w:pPr>
              <w:pStyle w:val="aff5"/>
              <w:jc w:val="both"/>
              <w:rPr>
                <w:sz w:val="20"/>
                <w:szCs w:val="20"/>
              </w:rPr>
            </w:pPr>
            <w:r w:rsidRPr="00FF58C9">
              <w:rPr>
                <w:sz w:val="20"/>
                <w:szCs w:val="20"/>
              </w:rPr>
              <w:t>325 461,20</w:t>
            </w:r>
          </w:p>
        </w:tc>
        <w:tc>
          <w:tcPr>
            <w:tcW w:w="653" w:type="dxa"/>
            <w:hideMark/>
          </w:tcPr>
          <w:p w:rsidR="007C611B" w:rsidRPr="00FF58C9" w:rsidRDefault="007C611B" w:rsidP="00FF58C9">
            <w:pPr>
              <w:pStyle w:val="aff5"/>
              <w:jc w:val="both"/>
              <w:rPr>
                <w:sz w:val="20"/>
                <w:szCs w:val="20"/>
              </w:rPr>
            </w:pPr>
            <w:r w:rsidRPr="00FF58C9">
              <w:rPr>
                <w:sz w:val="20"/>
                <w:szCs w:val="20"/>
              </w:rPr>
              <w:t>325 461,20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37 536,60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5 429,30</w:t>
            </w:r>
          </w:p>
        </w:tc>
        <w:tc>
          <w:tcPr>
            <w:tcW w:w="653" w:type="dxa"/>
            <w:hideMark/>
          </w:tcPr>
          <w:p w:rsidR="007C611B" w:rsidRPr="00FF58C9" w:rsidRDefault="007C611B" w:rsidP="00FF58C9">
            <w:pPr>
              <w:pStyle w:val="aff5"/>
              <w:jc w:val="both"/>
              <w:rPr>
                <w:sz w:val="20"/>
                <w:szCs w:val="20"/>
              </w:rPr>
            </w:pPr>
            <w:r w:rsidRPr="00FF58C9">
              <w:rPr>
                <w:sz w:val="20"/>
                <w:szCs w:val="20"/>
              </w:rPr>
              <w:t>16 288,00</w:t>
            </w:r>
          </w:p>
        </w:tc>
        <w:tc>
          <w:tcPr>
            <w:tcW w:w="653" w:type="dxa"/>
            <w:hideMark/>
          </w:tcPr>
          <w:p w:rsidR="007C611B" w:rsidRPr="00FF58C9" w:rsidRDefault="007C611B" w:rsidP="00FF58C9">
            <w:pPr>
              <w:pStyle w:val="aff5"/>
              <w:jc w:val="both"/>
              <w:rPr>
                <w:sz w:val="20"/>
                <w:szCs w:val="20"/>
              </w:rPr>
            </w:pPr>
            <w:r w:rsidRPr="00FF58C9">
              <w:rPr>
                <w:sz w:val="20"/>
                <w:szCs w:val="20"/>
              </w:rPr>
              <w:t>15 819,30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2 031 406,54</w:t>
            </w:r>
          </w:p>
        </w:tc>
        <w:tc>
          <w:tcPr>
            <w:tcW w:w="653" w:type="dxa"/>
            <w:hideMark/>
          </w:tcPr>
          <w:p w:rsidR="007C611B" w:rsidRPr="00FF58C9" w:rsidRDefault="007C611B" w:rsidP="00FF58C9">
            <w:pPr>
              <w:pStyle w:val="aff5"/>
              <w:jc w:val="both"/>
              <w:rPr>
                <w:sz w:val="20"/>
                <w:szCs w:val="20"/>
              </w:rPr>
            </w:pPr>
            <w:r w:rsidRPr="00FF58C9">
              <w:rPr>
                <w:sz w:val="20"/>
                <w:szCs w:val="20"/>
              </w:rPr>
              <w:t>128 498,80</w:t>
            </w:r>
          </w:p>
        </w:tc>
        <w:tc>
          <w:tcPr>
            <w:tcW w:w="653" w:type="dxa"/>
            <w:hideMark/>
          </w:tcPr>
          <w:p w:rsidR="007C611B" w:rsidRPr="00FF58C9" w:rsidRDefault="007C611B" w:rsidP="00FF58C9">
            <w:pPr>
              <w:pStyle w:val="aff5"/>
              <w:jc w:val="both"/>
              <w:rPr>
                <w:sz w:val="20"/>
                <w:szCs w:val="20"/>
              </w:rPr>
            </w:pPr>
            <w:r w:rsidRPr="00FF58C9">
              <w:rPr>
                <w:sz w:val="20"/>
                <w:szCs w:val="20"/>
              </w:rPr>
              <w:t>131 963,47</w:t>
            </w:r>
          </w:p>
        </w:tc>
        <w:tc>
          <w:tcPr>
            <w:tcW w:w="653" w:type="dxa"/>
            <w:hideMark/>
          </w:tcPr>
          <w:p w:rsidR="007C611B" w:rsidRPr="00FF58C9" w:rsidRDefault="007C611B" w:rsidP="00FF58C9">
            <w:pPr>
              <w:pStyle w:val="aff5"/>
              <w:jc w:val="both"/>
              <w:rPr>
                <w:sz w:val="20"/>
                <w:szCs w:val="20"/>
              </w:rPr>
            </w:pPr>
            <w:r w:rsidRPr="00FF58C9">
              <w:rPr>
                <w:sz w:val="20"/>
                <w:szCs w:val="20"/>
              </w:rPr>
              <w:t>136 479,50</w:t>
            </w:r>
          </w:p>
        </w:tc>
        <w:tc>
          <w:tcPr>
            <w:tcW w:w="653" w:type="dxa"/>
            <w:hideMark/>
          </w:tcPr>
          <w:p w:rsidR="007C611B" w:rsidRPr="00FF58C9" w:rsidRDefault="007C611B" w:rsidP="00FF58C9">
            <w:pPr>
              <w:pStyle w:val="aff5"/>
              <w:jc w:val="both"/>
              <w:rPr>
                <w:sz w:val="20"/>
                <w:szCs w:val="20"/>
              </w:rPr>
            </w:pPr>
            <w:r w:rsidRPr="00FF58C9">
              <w:rPr>
                <w:sz w:val="20"/>
                <w:szCs w:val="20"/>
              </w:rPr>
              <w:t>149 797,57</w:t>
            </w:r>
          </w:p>
        </w:tc>
        <w:tc>
          <w:tcPr>
            <w:tcW w:w="653" w:type="dxa"/>
            <w:hideMark/>
          </w:tcPr>
          <w:p w:rsidR="007C611B" w:rsidRPr="00FF58C9" w:rsidRDefault="007C611B" w:rsidP="00FF58C9">
            <w:pPr>
              <w:pStyle w:val="aff5"/>
              <w:jc w:val="both"/>
              <w:rPr>
                <w:sz w:val="20"/>
                <w:szCs w:val="20"/>
              </w:rPr>
            </w:pPr>
            <w:r w:rsidRPr="00FF58C9">
              <w:rPr>
                <w:sz w:val="20"/>
                <w:szCs w:val="20"/>
              </w:rPr>
              <w:t>154 408,50</w:t>
            </w:r>
          </w:p>
        </w:tc>
        <w:tc>
          <w:tcPr>
            <w:tcW w:w="653" w:type="dxa"/>
            <w:hideMark/>
          </w:tcPr>
          <w:p w:rsidR="007C611B" w:rsidRPr="00FF58C9" w:rsidRDefault="007C611B" w:rsidP="00FF58C9">
            <w:pPr>
              <w:pStyle w:val="aff5"/>
              <w:jc w:val="both"/>
              <w:rPr>
                <w:sz w:val="20"/>
                <w:szCs w:val="20"/>
              </w:rPr>
            </w:pPr>
            <w:r w:rsidRPr="00FF58C9">
              <w:rPr>
                <w:sz w:val="20"/>
                <w:szCs w:val="20"/>
              </w:rPr>
              <w:t>178 249,00</w:t>
            </w:r>
          </w:p>
        </w:tc>
        <w:tc>
          <w:tcPr>
            <w:tcW w:w="653" w:type="dxa"/>
            <w:hideMark/>
          </w:tcPr>
          <w:p w:rsidR="007C611B" w:rsidRPr="00FF58C9" w:rsidRDefault="007C611B" w:rsidP="00FF58C9">
            <w:pPr>
              <w:pStyle w:val="aff5"/>
              <w:jc w:val="both"/>
              <w:rPr>
                <w:sz w:val="20"/>
                <w:szCs w:val="20"/>
              </w:rPr>
            </w:pPr>
            <w:r w:rsidRPr="00FF58C9">
              <w:rPr>
                <w:sz w:val="20"/>
                <w:szCs w:val="20"/>
              </w:rPr>
              <w:t>223 232,30</w:t>
            </w:r>
          </w:p>
        </w:tc>
        <w:tc>
          <w:tcPr>
            <w:tcW w:w="653" w:type="dxa"/>
            <w:hideMark/>
          </w:tcPr>
          <w:p w:rsidR="007C611B" w:rsidRPr="00FF58C9" w:rsidRDefault="007C611B" w:rsidP="00FF58C9">
            <w:pPr>
              <w:pStyle w:val="aff5"/>
              <w:jc w:val="both"/>
              <w:rPr>
                <w:sz w:val="20"/>
                <w:szCs w:val="20"/>
              </w:rPr>
            </w:pPr>
            <w:r w:rsidRPr="00FF58C9">
              <w:rPr>
                <w:sz w:val="20"/>
                <w:szCs w:val="20"/>
              </w:rPr>
              <w:t>231 537,50</w:t>
            </w:r>
          </w:p>
        </w:tc>
        <w:tc>
          <w:tcPr>
            <w:tcW w:w="653" w:type="dxa"/>
            <w:hideMark/>
          </w:tcPr>
          <w:p w:rsidR="007C611B" w:rsidRPr="00FF58C9" w:rsidRDefault="007C611B" w:rsidP="00FF58C9">
            <w:pPr>
              <w:pStyle w:val="aff5"/>
              <w:jc w:val="both"/>
              <w:rPr>
                <w:sz w:val="20"/>
                <w:szCs w:val="20"/>
              </w:rPr>
            </w:pPr>
            <w:r w:rsidRPr="00FF58C9">
              <w:rPr>
                <w:sz w:val="20"/>
                <w:szCs w:val="20"/>
              </w:rPr>
              <w:t>232 413,30</w:t>
            </w:r>
          </w:p>
        </w:tc>
        <w:tc>
          <w:tcPr>
            <w:tcW w:w="653" w:type="dxa"/>
            <w:hideMark/>
          </w:tcPr>
          <w:p w:rsidR="007C611B" w:rsidRPr="00FF58C9" w:rsidRDefault="007C611B" w:rsidP="00FF58C9">
            <w:pPr>
              <w:pStyle w:val="aff5"/>
              <w:jc w:val="both"/>
              <w:rPr>
                <w:sz w:val="20"/>
                <w:szCs w:val="20"/>
              </w:rPr>
            </w:pPr>
            <w:r w:rsidRPr="00FF58C9">
              <w:rPr>
                <w:sz w:val="20"/>
                <w:szCs w:val="20"/>
              </w:rPr>
              <w:t>232 413,30</w:t>
            </w:r>
          </w:p>
        </w:tc>
        <w:tc>
          <w:tcPr>
            <w:tcW w:w="653" w:type="dxa"/>
            <w:hideMark/>
          </w:tcPr>
          <w:p w:rsidR="007C611B" w:rsidRPr="00FF58C9" w:rsidRDefault="007C611B" w:rsidP="00FF58C9">
            <w:pPr>
              <w:pStyle w:val="aff5"/>
              <w:jc w:val="both"/>
              <w:rPr>
                <w:sz w:val="20"/>
                <w:szCs w:val="20"/>
              </w:rPr>
            </w:pPr>
            <w:r w:rsidRPr="00FF58C9">
              <w:rPr>
                <w:sz w:val="20"/>
                <w:szCs w:val="20"/>
              </w:rPr>
              <w:t>232 413,30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1 164 764,1</w:t>
            </w:r>
            <w:r w:rsidRPr="00FF58C9">
              <w:rPr>
                <w:sz w:val="20"/>
                <w:szCs w:val="20"/>
              </w:rPr>
              <w:lastRenderedPageBreak/>
              <w:t>7</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72 872,</w:t>
            </w:r>
            <w:r w:rsidRPr="00FF58C9">
              <w:rPr>
                <w:sz w:val="20"/>
                <w:szCs w:val="20"/>
              </w:rPr>
              <w:lastRenderedPageBreak/>
              <w:t>40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93 676,</w:t>
            </w:r>
            <w:r w:rsidRPr="00FF58C9">
              <w:rPr>
                <w:sz w:val="20"/>
                <w:szCs w:val="20"/>
              </w:rPr>
              <w:lastRenderedPageBreak/>
              <w:t>03</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88 750,</w:t>
            </w:r>
            <w:r w:rsidRPr="00FF58C9">
              <w:rPr>
                <w:sz w:val="20"/>
                <w:szCs w:val="20"/>
              </w:rPr>
              <w:lastRenderedPageBreak/>
              <w:t>62</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142 364,</w:t>
            </w:r>
            <w:r w:rsidRPr="00FF58C9">
              <w:rPr>
                <w:sz w:val="20"/>
                <w:szCs w:val="20"/>
              </w:rPr>
              <w:lastRenderedPageBreak/>
              <w:t>50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136 401,</w:t>
            </w:r>
            <w:r w:rsidRPr="00FF58C9">
              <w:rPr>
                <w:sz w:val="20"/>
                <w:szCs w:val="20"/>
              </w:rPr>
              <w:lastRenderedPageBreak/>
              <w:t>70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143 167,</w:t>
            </w:r>
            <w:r w:rsidRPr="00FF58C9">
              <w:rPr>
                <w:sz w:val="20"/>
                <w:szCs w:val="20"/>
              </w:rPr>
              <w:lastRenderedPageBreak/>
              <w:t>60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118 629,</w:t>
            </w:r>
            <w:r w:rsidRPr="00FF58C9">
              <w:rPr>
                <w:sz w:val="20"/>
                <w:szCs w:val="20"/>
              </w:rPr>
              <w:lastRenderedPageBreak/>
              <w:t>82</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89 757,</w:t>
            </w:r>
            <w:r w:rsidRPr="00FF58C9">
              <w:rPr>
                <w:sz w:val="20"/>
                <w:szCs w:val="20"/>
              </w:rPr>
              <w:lastRenderedPageBreak/>
              <w:t>80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93 047,</w:t>
            </w:r>
            <w:r w:rsidRPr="00FF58C9">
              <w:rPr>
                <w:sz w:val="20"/>
                <w:szCs w:val="20"/>
              </w:rPr>
              <w:lastRenderedPageBreak/>
              <w:t>90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93 047,</w:t>
            </w:r>
            <w:r w:rsidRPr="00FF58C9">
              <w:rPr>
                <w:sz w:val="20"/>
                <w:szCs w:val="20"/>
              </w:rPr>
              <w:lastRenderedPageBreak/>
              <w:t>90</w:t>
            </w:r>
          </w:p>
        </w:tc>
        <w:tc>
          <w:tcPr>
            <w:tcW w:w="653" w:type="dxa"/>
            <w:hideMark/>
          </w:tcPr>
          <w:p w:rsidR="007C611B" w:rsidRPr="00FF58C9" w:rsidRDefault="007C611B" w:rsidP="00FF58C9">
            <w:pPr>
              <w:pStyle w:val="aff5"/>
              <w:jc w:val="both"/>
              <w:rPr>
                <w:sz w:val="20"/>
                <w:szCs w:val="20"/>
              </w:rPr>
            </w:pPr>
            <w:r w:rsidRPr="00FF58C9">
              <w:rPr>
                <w:sz w:val="20"/>
                <w:szCs w:val="20"/>
              </w:rPr>
              <w:lastRenderedPageBreak/>
              <w:t>93 047,</w:t>
            </w:r>
            <w:r w:rsidRPr="00FF58C9">
              <w:rPr>
                <w:sz w:val="20"/>
                <w:szCs w:val="20"/>
              </w:rPr>
              <w:lastRenderedPageBreak/>
              <w:t>90</w:t>
            </w:r>
          </w:p>
        </w:tc>
      </w:tr>
      <w:tr w:rsidR="007C611B" w:rsidRPr="00FF58C9" w:rsidTr="00A97DB8">
        <w:trPr>
          <w:trHeight w:val="45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3.1.1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Расходы на обеспечение функций органов местного самоуправления; Субсидии муниципальным районам на реализацию ли отдельны расходных обязательств</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0709</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59.3.01.00200;               59.3.01.S7710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54 554,95</w:t>
            </w:r>
          </w:p>
        </w:tc>
        <w:tc>
          <w:tcPr>
            <w:tcW w:w="653" w:type="dxa"/>
            <w:hideMark/>
          </w:tcPr>
          <w:p w:rsidR="007C611B" w:rsidRPr="00FF58C9" w:rsidRDefault="007C611B" w:rsidP="00FF58C9">
            <w:pPr>
              <w:pStyle w:val="aff5"/>
              <w:jc w:val="both"/>
              <w:rPr>
                <w:sz w:val="20"/>
                <w:szCs w:val="20"/>
              </w:rPr>
            </w:pPr>
            <w:r w:rsidRPr="00FF58C9">
              <w:rPr>
                <w:sz w:val="20"/>
                <w:szCs w:val="20"/>
              </w:rPr>
              <w:t>3 013,20</w:t>
            </w:r>
          </w:p>
        </w:tc>
        <w:tc>
          <w:tcPr>
            <w:tcW w:w="653" w:type="dxa"/>
            <w:hideMark/>
          </w:tcPr>
          <w:p w:rsidR="007C611B" w:rsidRPr="00FF58C9" w:rsidRDefault="007C611B" w:rsidP="00FF58C9">
            <w:pPr>
              <w:pStyle w:val="aff5"/>
              <w:jc w:val="both"/>
              <w:rPr>
                <w:sz w:val="20"/>
                <w:szCs w:val="20"/>
              </w:rPr>
            </w:pPr>
            <w:r w:rsidRPr="00FF58C9">
              <w:rPr>
                <w:sz w:val="20"/>
                <w:szCs w:val="20"/>
              </w:rPr>
              <w:t>3 234,65</w:t>
            </w:r>
          </w:p>
        </w:tc>
        <w:tc>
          <w:tcPr>
            <w:tcW w:w="653" w:type="dxa"/>
            <w:hideMark/>
          </w:tcPr>
          <w:p w:rsidR="007C611B" w:rsidRPr="00FF58C9" w:rsidRDefault="007C611B" w:rsidP="00FF58C9">
            <w:pPr>
              <w:pStyle w:val="aff5"/>
              <w:jc w:val="both"/>
              <w:rPr>
                <w:sz w:val="20"/>
                <w:szCs w:val="20"/>
              </w:rPr>
            </w:pPr>
            <w:r w:rsidRPr="00FF58C9">
              <w:rPr>
                <w:sz w:val="20"/>
                <w:szCs w:val="20"/>
              </w:rPr>
              <w:t>3 321,90</w:t>
            </w:r>
          </w:p>
        </w:tc>
        <w:tc>
          <w:tcPr>
            <w:tcW w:w="653" w:type="dxa"/>
            <w:hideMark/>
          </w:tcPr>
          <w:p w:rsidR="007C611B" w:rsidRPr="00FF58C9" w:rsidRDefault="007C611B" w:rsidP="00FF58C9">
            <w:pPr>
              <w:pStyle w:val="aff5"/>
              <w:jc w:val="both"/>
              <w:rPr>
                <w:sz w:val="20"/>
                <w:szCs w:val="20"/>
              </w:rPr>
            </w:pPr>
            <w:r w:rsidRPr="00FF58C9">
              <w:rPr>
                <w:sz w:val="20"/>
                <w:szCs w:val="20"/>
              </w:rPr>
              <w:t>4 098,80</w:t>
            </w:r>
          </w:p>
        </w:tc>
        <w:tc>
          <w:tcPr>
            <w:tcW w:w="653" w:type="dxa"/>
            <w:hideMark/>
          </w:tcPr>
          <w:p w:rsidR="007C611B" w:rsidRPr="00FF58C9" w:rsidRDefault="007C611B" w:rsidP="00FF58C9">
            <w:pPr>
              <w:pStyle w:val="aff5"/>
              <w:jc w:val="both"/>
              <w:rPr>
                <w:sz w:val="20"/>
                <w:szCs w:val="20"/>
              </w:rPr>
            </w:pPr>
            <w:r w:rsidRPr="00FF58C9">
              <w:rPr>
                <w:sz w:val="20"/>
                <w:szCs w:val="20"/>
              </w:rPr>
              <w:t>4 825,60</w:t>
            </w:r>
          </w:p>
        </w:tc>
        <w:tc>
          <w:tcPr>
            <w:tcW w:w="653" w:type="dxa"/>
            <w:hideMark/>
          </w:tcPr>
          <w:p w:rsidR="007C611B" w:rsidRPr="00FF58C9" w:rsidRDefault="007C611B" w:rsidP="00FF58C9">
            <w:pPr>
              <w:pStyle w:val="aff5"/>
              <w:jc w:val="both"/>
              <w:rPr>
                <w:sz w:val="20"/>
                <w:szCs w:val="20"/>
              </w:rPr>
            </w:pPr>
            <w:r w:rsidRPr="00FF58C9">
              <w:rPr>
                <w:sz w:val="20"/>
                <w:szCs w:val="20"/>
              </w:rPr>
              <w:t>6 020,30</w:t>
            </w:r>
          </w:p>
        </w:tc>
        <w:tc>
          <w:tcPr>
            <w:tcW w:w="653" w:type="dxa"/>
            <w:hideMark/>
          </w:tcPr>
          <w:p w:rsidR="007C611B" w:rsidRPr="00FF58C9" w:rsidRDefault="007C611B" w:rsidP="00FF58C9">
            <w:pPr>
              <w:pStyle w:val="aff5"/>
              <w:jc w:val="both"/>
              <w:rPr>
                <w:sz w:val="20"/>
                <w:szCs w:val="20"/>
              </w:rPr>
            </w:pPr>
            <w:r w:rsidRPr="00FF58C9">
              <w:rPr>
                <w:sz w:val="20"/>
                <w:szCs w:val="20"/>
              </w:rPr>
              <w:t>6 238,50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54 554,95</w:t>
            </w:r>
          </w:p>
        </w:tc>
        <w:tc>
          <w:tcPr>
            <w:tcW w:w="653" w:type="dxa"/>
            <w:hideMark/>
          </w:tcPr>
          <w:p w:rsidR="007C611B" w:rsidRPr="00FF58C9" w:rsidRDefault="007C611B" w:rsidP="00FF58C9">
            <w:pPr>
              <w:pStyle w:val="aff5"/>
              <w:jc w:val="both"/>
              <w:rPr>
                <w:sz w:val="20"/>
                <w:szCs w:val="20"/>
              </w:rPr>
            </w:pPr>
            <w:r w:rsidRPr="00FF58C9">
              <w:rPr>
                <w:sz w:val="20"/>
                <w:szCs w:val="20"/>
              </w:rPr>
              <w:t>3 013,20</w:t>
            </w:r>
          </w:p>
        </w:tc>
        <w:tc>
          <w:tcPr>
            <w:tcW w:w="653" w:type="dxa"/>
            <w:hideMark/>
          </w:tcPr>
          <w:p w:rsidR="007C611B" w:rsidRPr="00FF58C9" w:rsidRDefault="007C611B" w:rsidP="00FF58C9">
            <w:pPr>
              <w:pStyle w:val="aff5"/>
              <w:jc w:val="both"/>
              <w:rPr>
                <w:sz w:val="20"/>
                <w:szCs w:val="20"/>
              </w:rPr>
            </w:pPr>
            <w:r w:rsidRPr="00FF58C9">
              <w:rPr>
                <w:sz w:val="20"/>
                <w:szCs w:val="20"/>
              </w:rPr>
              <w:t>3 234,65</w:t>
            </w:r>
          </w:p>
        </w:tc>
        <w:tc>
          <w:tcPr>
            <w:tcW w:w="653" w:type="dxa"/>
            <w:hideMark/>
          </w:tcPr>
          <w:p w:rsidR="007C611B" w:rsidRPr="00FF58C9" w:rsidRDefault="007C611B" w:rsidP="00FF58C9">
            <w:pPr>
              <w:pStyle w:val="aff5"/>
              <w:jc w:val="both"/>
              <w:rPr>
                <w:sz w:val="20"/>
                <w:szCs w:val="20"/>
              </w:rPr>
            </w:pPr>
            <w:r w:rsidRPr="00FF58C9">
              <w:rPr>
                <w:sz w:val="20"/>
                <w:szCs w:val="20"/>
              </w:rPr>
              <w:t>3 321,90</w:t>
            </w:r>
          </w:p>
        </w:tc>
        <w:tc>
          <w:tcPr>
            <w:tcW w:w="653" w:type="dxa"/>
            <w:hideMark/>
          </w:tcPr>
          <w:p w:rsidR="007C611B" w:rsidRPr="00FF58C9" w:rsidRDefault="007C611B" w:rsidP="00FF58C9">
            <w:pPr>
              <w:pStyle w:val="aff5"/>
              <w:jc w:val="both"/>
              <w:rPr>
                <w:sz w:val="20"/>
                <w:szCs w:val="20"/>
              </w:rPr>
            </w:pPr>
            <w:r w:rsidRPr="00FF58C9">
              <w:rPr>
                <w:sz w:val="20"/>
                <w:szCs w:val="20"/>
              </w:rPr>
              <w:t>4 098,80</w:t>
            </w:r>
          </w:p>
        </w:tc>
        <w:tc>
          <w:tcPr>
            <w:tcW w:w="653" w:type="dxa"/>
            <w:hideMark/>
          </w:tcPr>
          <w:p w:rsidR="007C611B" w:rsidRPr="00FF58C9" w:rsidRDefault="007C611B" w:rsidP="00FF58C9">
            <w:pPr>
              <w:pStyle w:val="aff5"/>
              <w:jc w:val="both"/>
              <w:rPr>
                <w:sz w:val="20"/>
                <w:szCs w:val="20"/>
              </w:rPr>
            </w:pPr>
            <w:r w:rsidRPr="00FF58C9">
              <w:rPr>
                <w:sz w:val="20"/>
                <w:szCs w:val="20"/>
              </w:rPr>
              <w:t>4 825,60</w:t>
            </w:r>
          </w:p>
        </w:tc>
        <w:tc>
          <w:tcPr>
            <w:tcW w:w="653" w:type="dxa"/>
            <w:hideMark/>
          </w:tcPr>
          <w:p w:rsidR="007C611B" w:rsidRPr="00FF58C9" w:rsidRDefault="007C611B" w:rsidP="00FF58C9">
            <w:pPr>
              <w:pStyle w:val="aff5"/>
              <w:jc w:val="both"/>
              <w:rPr>
                <w:sz w:val="20"/>
                <w:szCs w:val="20"/>
              </w:rPr>
            </w:pPr>
            <w:r w:rsidRPr="00FF58C9">
              <w:rPr>
                <w:sz w:val="20"/>
                <w:szCs w:val="20"/>
              </w:rPr>
              <w:t>6 020,30</w:t>
            </w:r>
          </w:p>
        </w:tc>
        <w:tc>
          <w:tcPr>
            <w:tcW w:w="653" w:type="dxa"/>
            <w:hideMark/>
          </w:tcPr>
          <w:p w:rsidR="007C611B" w:rsidRPr="00FF58C9" w:rsidRDefault="007C611B" w:rsidP="00FF58C9">
            <w:pPr>
              <w:pStyle w:val="aff5"/>
              <w:jc w:val="both"/>
              <w:rPr>
                <w:sz w:val="20"/>
                <w:szCs w:val="20"/>
              </w:rPr>
            </w:pPr>
            <w:r w:rsidRPr="00FF58C9">
              <w:rPr>
                <w:sz w:val="20"/>
                <w:szCs w:val="20"/>
              </w:rPr>
              <w:t>6 238,50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c>
          <w:tcPr>
            <w:tcW w:w="653" w:type="dxa"/>
            <w:hideMark/>
          </w:tcPr>
          <w:p w:rsidR="007C611B" w:rsidRPr="00FF58C9" w:rsidRDefault="007C611B" w:rsidP="00FF58C9">
            <w:pPr>
              <w:pStyle w:val="aff5"/>
              <w:jc w:val="both"/>
              <w:rPr>
                <w:sz w:val="20"/>
                <w:szCs w:val="20"/>
              </w:rPr>
            </w:pPr>
            <w:r w:rsidRPr="00FF58C9">
              <w:rPr>
                <w:sz w:val="20"/>
                <w:szCs w:val="20"/>
              </w:rPr>
              <w:t>5 950,50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50"/>
        </w:trPr>
        <w:tc>
          <w:tcPr>
            <w:tcW w:w="392" w:type="dxa"/>
            <w:vMerge w:val="restart"/>
            <w:hideMark/>
          </w:tcPr>
          <w:p w:rsidR="007C611B" w:rsidRPr="00FF58C9" w:rsidRDefault="007C611B" w:rsidP="00FF58C9">
            <w:pPr>
              <w:pStyle w:val="aff5"/>
              <w:jc w:val="both"/>
              <w:rPr>
                <w:sz w:val="20"/>
                <w:szCs w:val="20"/>
              </w:rPr>
            </w:pPr>
            <w:r w:rsidRPr="00FF58C9">
              <w:rPr>
                <w:sz w:val="20"/>
                <w:szCs w:val="20"/>
              </w:rPr>
              <w:t>3.1.2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«Расходы на содержание методического кабинета»</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0709</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59.3.01.00340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2 138,64</w:t>
            </w:r>
          </w:p>
        </w:tc>
        <w:tc>
          <w:tcPr>
            <w:tcW w:w="653" w:type="dxa"/>
            <w:hideMark/>
          </w:tcPr>
          <w:p w:rsidR="007C611B" w:rsidRPr="00FF58C9" w:rsidRDefault="007C611B" w:rsidP="00FF58C9">
            <w:pPr>
              <w:pStyle w:val="aff5"/>
              <w:jc w:val="both"/>
              <w:rPr>
                <w:sz w:val="20"/>
                <w:szCs w:val="20"/>
              </w:rPr>
            </w:pPr>
            <w:r w:rsidRPr="00FF58C9">
              <w:rPr>
                <w:sz w:val="20"/>
                <w:szCs w:val="20"/>
              </w:rPr>
              <w:t>735,90</w:t>
            </w:r>
          </w:p>
        </w:tc>
        <w:tc>
          <w:tcPr>
            <w:tcW w:w="653" w:type="dxa"/>
            <w:hideMark/>
          </w:tcPr>
          <w:p w:rsidR="007C611B" w:rsidRPr="00FF58C9" w:rsidRDefault="007C611B" w:rsidP="00FF58C9">
            <w:pPr>
              <w:pStyle w:val="aff5"/>
              <w:jc w:val="both"/>
              <w:rPr>
                <w:sz w:val="20"/>
                <w:szCs w:val="20"/>
              </w:rPr>
            </w:pPr>
            <w:r w:rsidRPr="00FF58C9">
              <w:rPr>
                <w:sz w:val="20"/>
                <w:szCs w:val="20"/>
              </w:rPr>
              <w:t>703,64</w:t>
            </w:r>
          </w:p>
        </w:tc>
        <w:tc>
          <w:tcPr>
            <w:tcW w:w="653" w:type="dxa"/>
            <w:hideMark/>
          </w:tcPr>
          <w:p w:rsidR="007C611B" w:rsidRPr="00FF58C9" w:rsidRDefault="007C611B" w:rsidP="00FF58C9">
            <w:pPr>
              <w:pStyle w:val="aff5"/>
              <w:jc w:val="both"/>
              <w:rPr>
                <w:sz w:val="20"/>
                <w:szCs w:val="20"/>
              </w:rPr>
            </w:pPr>
            <w:r w:rsidRPr="00FF58C9">
              <w:rPr>
                <w:sz w:val="20"/>
                <w:szCs w:val="20"/>
              </w:rPr>
              <w:t>699,10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2 138,64</w:t>
            </w:r>
          </w:p>
        </w:tc>
        <w:tc>
          <w:tcPr>
            <w:tcW w:w="653" w:type="dxa"/>
            <w:hideMark/>
          </w:tcPr>
          <w:p w:rsidR="007C611B" w:rsidRPr="00FF58C9" w:rsidRDefault="007C611B" w:rsidP="00FF58C9">
            <w:pPr>
              <w:pStyle w:val="aff5"/>
              <w:jc w:val="both"/>
              <w:rPr>
                <w:sz w:val="20"/>
                <w:szCs w:val="20"/>
              </w:rPr>
            </w:pPr>
            <w:r w:rsidRPr="00FF58C9">
              <w:rPr>
                <w:sz w:val="20"/>
                <w:szCs w:val="20"/>
              </w:rPr>
              <w:t>735,90</w:t>
            </w:r>
          </w:p>
        </w:tc>
        <w:tc>
          <w:tcPr>
            <w:tcW w:w="653" w:type="dxa"/>
            <w:hideMark/>
          </w:tcPr>
          <w:p w:rsidR="007C611B" w:rsidRPr="00FF58C9" w:rsidRDefault="007C611B" w:rsidP="00FF58C9">
            <w:pPr>
              <w:pStyle w:val="aff5"/>
              <w:jc w:val="both"/>
              <w:rPr>
                <w:sz w:val="20"/>
                <w:szCs w:val="20"/>
              </w:rPr>
            </w:pPr>
            <w:r w:rsidRPr="00FF58C9">
              <w:rPr>
                <w:sz w:val="20"/>
                <w:szCs w:val="20"/>
              </w:rPr>
              <w:t>703,64</w:t>
            </w:r>
          </w:p>
        </w:tc>
        <w:tc>
          <w:tcPr>
            <w:tcW w:w="653" w:type="dxa"/>
            <w:hideMark/>
          </w:tcPr>
          <w:p w:rsidR="007C611B" w:rsidRPr="00FF58C9" w:rsidRDefault="007C611B" w:rsidP="00FF58C9">
            <w:pPr>
              <w:pStyle w:val="aff5"/>
              <w:jc w:val="both"/>
              <w:rPr>
                <w:sz w:val="20"/>
                <w:szCs w:val="20"/>
              </w:rPr>
            </w:pPr>
            <w:r w:rsidRPr="00FF58C9">
              <w:rPr>
                <w:sz w:val="20"/>
                <w:szCs w:val="20"/>
              </w:rPr>
              <w:t>699,10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60"/>
        </w:trPr>
        <w:tc>
          <w:tcPr>
            <w:tcW w:w="392" w:type="dxa"/>
            <w:vMerge w:val="restart"/>
            <w:hideMark/>
          </w:tcPr>
          <w:p w:rsidR="007C611B" w:rsidRPr="00FF58C9" w:rsidRDefault="007C611B" w:rsidP="00FF58C9">
            <w:pPr>
              <w:pStyle w:val="aff5"/>
              <w:jc w:val="both"/>
              <w:rPr>
                <w:sz w:val="20"/>
                <w:szCs w:val="20"/>
              </w:rPr>
            </w:pPr>
            <w:r w:rsidRPr="00FF58C9">
              <w:rPr>
                <w:sz w:val="20"/>
                <w:szCs w:val="20"/>
              </w:rPr>
              <w:t>3.1.3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«Расходы на содержание дошкольных образовательных учреждений»</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0701</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xml:space="preserve">59. 3.25. 00350;  59.3.25.97043; 59.3.03.88500; 59.3.21.S7712; </w:t>
            </w:r>
            <w:r w:rsidRPr="00FF58C9">
              <w:rPr>
                <w:sz w:val="20"/>
                <w:szCs w:val="20"/>
              </w:rPr>
              <w:lastRenderedPageBreak/>
              <w:t>59.3.19.97040; 59.3.24.S8490;</w:t>
            </w: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lastRenderedPageBreak/>
              <w:t> </w:t>
            </w:r>
          </w:p>
        </w:tc>
        <w:tc>
          <w:tcPr>
            <w:tcW w:w="732" w:type="dxa"/>
            <w:hideMark/>
          </w:tcPr>
          <w:p w:rsidR="007C611B" w:rsidRPr="00FF58C9" w:rsidRDefault="007C611B" w:rsidP="00FF58C9">
            <w:pPr>
              <w:pStyle w:val="aff5"/>
              <w:jc w:val="both"/>
              <w:rPr>
                <w:sz w:val="20"/>
                <w:szCs w:val="20"/>
              </w:rPr>
            </w:pPr>
            <w:r w:rsidRPr="00FF58C9">
              <w:rPr>
                <w:sz w:val="20"/>
                <w:szCs w:val="20"/>
              </w:rPr>
              <w:t>869 769,00</w:t>
            </w:r>
          </w:p>
        </w:tc>
        <w:tc>
          <w:tcPr>
            <w:tcW w:w="653" w:type="dxa"/>
            <w:hideMark/>
          </w:tcPr>
          <w:p w:rsidR="007C611B" w:rsidRPr="00FF58C9" w:rsidRDefault="007C611B" w:rsidP="00FF58C9">
            <w:pPr>
              <w:pStyle w:val="aff5"/>
              <w:jc w:val="both"/>
              <w:rPr>
                <w:sz w:val="20"/>
                <w:szCs w:val="20"/>
              </w:rPr>
            </w:pPr>
            <w:r w:rsidRPr="00FF58C9">
              <w:rPr>
                <w:sz w:val="20"/>
                <w:szCs w:val="20"/>
              </w:rPr>
              <w:t>50 365,80</w:t>
            </w:r>
          </w:p>
        </w:tc>
        <w:tc>
          <w:tcPr>
            <w:tcW w:w="653" w:type="dxa"/>
            <w:hideMark/>
          </w:tcPr>
          <w:p w:rsidR="007C611B" w:rsidRPr="00FF58C9" w:rsidRDefault="007C611B" w:rsidP="00FF58C9">
            <w:pPr>
              <w:pStyle w:val="aff5"/>
              <w:jc w:val="both"/>
              <w:rPr>
                <w:sz w:val="20"/>
                <w:szCs w:val="20"/>
              </w:rPr>
            </w:pPr>
            <w:r w:rsidRPr="00FF58C9">
              <w:rPr>
                <w:sz w:val="20"/>
                <w:szCs w:val="20"/>
              </w:rPr>
              <w:t>59 182,39</w:t>
            </w:r>
          </w:p>
        </w:tc>
        <w:tc>
          <w:tcPr>
            <w:tcW w:w="653" w:type="dxa"/>
            <w:hideMark/>
          </w:tcPr>
          <w:p w:rsidR="007C611B" w:rsidRPr="00FF58C9" w:rsidRDefault="007C611B" w:rsidP="00FF58C9">
            <w:pPr>
              <w:pStyle w:val="aff5"/>
              <w:jc w:val="both"/>
              <w:rPr>
                <w:sz w:val="20"/>
                <w:szCs w:val="20"/>
              </w:rPr>
            </w:pPr>
            <w:r w:rsidRPr="00FF58C9">
              <w:rPr>
                <w:sz w:val="20"/>
                <w:szCs w:val="20"/>
              </w:rPr>
              <w:t>54 560,50</w:t>
            </w:r>
          </w:p>
        </w:tc>
        <w:tc>
          <w:tcPr>
            <w:tcW w:w="653" w:type="dxa"/>
            <w:hideMark/>
          </w:tcPr>
          <w:p w:rsidR="007C611B" w:rsidRPr="00FF58C9" w:rsidRDefault="007C611B" w:rsidP="00FF58C9">
            <w:pPr>
              <w:pStyle w:val="aff5"/>
              <w:jc w:val="both"/>
              <w:rPr>
                <w:sz w:val="20"/>
                <w:szCs w:val="20"/>
              </w:rPr>
            </w:pPr>
            <w:r w:rsidRPr="00FF58C9">
              <w:rPr>
                <w:sz w:val="20"/>
                <w:szCs w:val="20"/>
              </w:rPr>
              <w:t>79 954,11</w:t>
            </w:r>
          </w:p>
        </w:tc>
        <w:tc>
          <w:tcPr>
            <w:tcW w:w="653" w:type="dxa"/>
            <w:hideMark/>
          </w:tcPr>
          <w:p w:rsidR="007C611B" w:rsidRPr="00FF58C9" w:rsidRDefault="007C611B" w:rsidP="00FF58C9">
            <w:pPr>
              <w:pStyle w:val="aff5"/>
              <w:jc w:val="both"/>
              <w:rPr>
                <w:sz w:val="20"/>
                <w:szCs w:val="20"/>
              </w:rPr>
            </w:pPr>
            <w:r w:rsidRPr="00FF58C9">
              <w:rPr>
                <w:sz w:val="20"/>
                <w:szCs w:val="20"/>
              </w:rPr>
              <w:t>83 264,70</w:t>
            </w:r>
          </w:p>
        </w:tc>
        <w:tc>
          <w:tcPr>
            <w:tcW w:w="653" w:type="dxa"/>
            <w:hideMark/>
          </w:tcPr>
          <w:p w:rsidR="007C611B" w:rsidRPr="00FF58C9" w:rsidRDefault="007C611B" w:rsidP="00FF58C9">
            <w:pPr>
              <w:pStyle w:val="aff5"/>
              <w:jc w:val="both"/>
              <w:rPr>
                <w:sz w:val="20"/>
                <w:szCs w:val="20"/>
              </w:rPr>
            </w:pPr>
            <w:r w:rsidRPr="00FF58C9">
              <w:rPr>
                <w:sz w:val="20"/>
                <w:szCs w:val="20"/>
              </w:rPr>
              <w:t>90 064,70</w:t>
            </w:r>
          </w:p>
        </w:tc>
        <w:tc>
          <w:tcPr>
            <w:tcW w:w="653" w:type="dxa"/>
            <w:hideMark/>
          </w:tcPr>
          <w:p w:rsidR="007C611B" w:rsidRPr="00FF58C9" w:rsidRDefault="007C611B" w:rsidP="00FF58C9">
            <w:pPr>
              <w:pStyle w:val="aff5"/>
              <w:jc w:val="both"/>
              <w:rPr>
                <w:sz w:val="20"/>
                <w:szCs w:val="20"/>
              </w:rPr>
            </w:pPr>
            <w:r w:rsidRPr="00FF58C9">
              <w:rPr>
                <w:sz w:val="20"/>
                <w:szCs w:val="20"/>
              </w:rPr>
              <w:t>97 969,40</w:t>
            </w:r>
          </w:p>
        </w:tc>
        <w:tc>
          <w:tcPr>
            <w:tcW w:w="653" w:type="dxa"/>
            <w:hideMark/>
          </w:tcPr>
          <w:p w:rsidR="007C611B" w:rsidRPr="00FF58C9" w:rsidRDefault="007C611B" w:rsidP="00FF58C9">
            <w:pPr>
              <w:pStyle w:val="aff5"/>
              <w:jc w:val="both"/>
              <w:rPr>
                <w:sz w:val="20"/>
                <w:szCs w:val="20"/>
              </w:rPr>
            </w:pPr>
            <w:r w:rsidRPr="00FF58C9">
              <w:rPr>
                <w:sz w:val="20"/>
                <w:szCs w:val="20"/>
              </w:rPr>
              <w:t>85 905,90</w:t>
            </w:r>
          </w:p>
        </w:tc>
        <w:tc>
          <w:tcPr>
            <w:tcW w:w="653" w:type="dxa"/>
            <w:hideMark/>
          </w:tcPr>
          <w:p w:rsidR="007C611B" w:rsidRPr="00FF58C9" w:rsidRDefault="007C611B" w:rsidP="00FF58C9">
            <w:pPr>
              <w:pStyle w:val="aff5"/>
              <w:jc w:val="both"/>
              <w:rPr>
                <w:sz w:val="20"/>
                <w:szCs w:val="20"/>
              </w:rPr>
            </w:pPr>
            <w:r w:rsidRPr="00FF58C9">
              <w:rPr>
                <w:sz w:val="20"/>
                <w:szCs w:val="20"/>
              </w:rPr>
              <w:t>89 500,50</w:t>
            </w:r>
          </w:p>
        </w:tc>
        <w:tc>
          <w:tcPr>
            <w:tcW w:w="653" w:type="dxa"/>
            <w:hideMark/>
          </w:tcPr>
          <w:p w:rsidR="007C611B" w:rsidRPr="00FF58C9" w:rsidRDefault="007C611B" w:rsidP="00FF58C9">
            <w:pPr>
              <w:pStyle w:val="aff5"/>
              <w:jc w:val="both"/>
              <w:rPr>
                <w:sz w:val="20"/>
                <w:szCs w:val="20"/>
              </w:rPr>
            </w:pPr>
            <w:r w:rsidRPr="00FF58C9">
              <w:rPr>
                <w:sz w:val="20"/>
                <w:szCs w:val="20"/>
              </w:rPr>
              <w:t>89 500,50</w:t>
            </w:r>
          </w:p>
        </w:tc>
        <w:tc>
          <w:tcPr>
            <w:tcW w:w="653" w:type="dxa"/>
            <w:hideMark/>
          </w:tcPr>
          <w:p w:rsidR="007C611B" w:rsidRPr="00FF58C9" w:rsidRDefault="007C611B" w:rsidP="00FF58C9">
            <w:pPr>
              <w:pStyle w:val="aff5"/>
              <w:jc w:val="both"/>
              <w:rPr>
                <w:sz w:val="20"/>
                <w:szCs w:val="20"/>
              </w:rPr>
            </w:pPr>
            <w:r w:rsidRPr="00FF58C9">
              <w:rPr>
                <w:sz w:val="20"/>
                <w:szCs w:val="20"/>
              </w:rPr>
              <w:t>89 500,50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499 075,21</w:t>
            </w:r>
          </w:p>
        </w:tc>
        <w:tc>
          <w:tcPr>
            <w:tcW w:w="653" w:type="dxa"/>
            <w:hideMark/>
          </w:tcPr>
          <w:p w:rsidR="007C611B" w:rsidRPr="00FF58C9" w:rsidRDefault="007C611B" w:rsidP="00FF58C9">
            <w:pPr>
              <w:pStyle w:val="aff5"/>
              <w:jc w:val="both"/>
              <w:rPr>
                <w:sz w:val="20"/>
                <w:szCs w:val="20"/>
              </w:rPr>
            </w:pPr>
            <w:r w:rsidRPr="00FF58C9">
              <w:rPr>
                <w:sz w:val="20"/>
                <w:szCs w:val="20"/>
              </w:rPr>
              <w:t>26 145,90</w:t>
            </w:r>
          </w:p>
        </w:tc>
        <w:tc>
          <w:tcPr>
            <w:tcW w:w="653" w:type="dxa"/>
            <w:hideMark/>
          </w:tcPr>
          <w:p w:rsidR="007C611B" w:rsidRPr="00FF58C9" w:rsidRDefault="007C611B" w:rsidP="00FF58C9">
            <w:pPr>
              <w:pStyle w:val="aff5"/>
              <w:jc w:val="both"/>
              <w:rPr>
                <w:sz w:val="20"/>
                <w:szCs w:val="20"/>
              </w:rPr>
            </w:pPr>
            <w:r w:rsidRPr="00FF58C9">
              <w:rPr>
                <w:sz w:val="20"/>
                <w:szCs w:val="20"/>
              </w:rPr>
              <w:t>28 429,80</w:t>
            </w:r>
          </w:p>
        </w:tc>
        <w:tc>
          <w:tcPr>
            <w:tcW w:w="653" w:type="dxa"/>
            <w:hideMark/>
          </w:tcPr>
          <w:p w:rsidR="007C611B" w:rsidRPr="00FF58C9" w:rsidRDefault="007C611B" w:rsidP="00FF58C9">
            <w:pPr>
              <w:pStyle w:val="aff5"/>
              <w:jc w:val="both"/>
              <w:rPr>
                <w:sz w:val="20"/>
                <w:szCs w:val="20"/>
              </w:rPr>
            </w:pPr>
            <w:r w:rsidRPr="00FF58C9">
              <w:rPr>
                <w:sz w:val="20"/>
                <w:szCs w:val="20"/>
              </w:rPr>
              <w:t>28 510,70</w:t>
            </w:r>
          </w:p>
        </w:tc>
        <w:tc>
          <w:tcPr>
            <w:tcW w:w="653" w:type="dxa"/>
            <w:hideMark/>
          </w:tcPr>
          <w:p w:rsidR="007C611B" w:rsidRPr="00FF58C9" w:rsidRDefault="007C611B" w:rsidP="00FF58C9">
            <w:pPr>
              <w:pStyle w:val="aff5"/>
              <w:jc w:val="both"/>
              <w:rPr>
                <w:sz w:val="20"/>
                <w:szCs w:val="20"/>
              </w:rPr>
            </w:pPr>
            <w:r w:rsidRPr="00FF58C9">
              <w:rPr>
                <w:sz w:val="20"/>
                <w:szCs w:val="20"/>
              </w:rPr>
              <w:t>35 650,11</w:t>
            </w:r>
          </w:p>
        </w:tc>
        <w:tc>
          <w:tcPr>
            <w:tcW w:w="653" w:type="dxa"/>
            <w:hideMark/>
          </w:tcPr>
          <w:p w:rsidR="007C611B" w:rsidRPr="00FF58C9" w:rsidRDefault="007C611B" w:rsidP="00FF58C9">
            <w:pPr>
              <w:pStyle w:val="aff5"/>
              <w:jc w:val="both"/>
              <w:rPr>
                <w:sz w:val="20"/>
                <w:szCs w:val="20"/>
              </w:rPr>
            </w:pPr>
            <w:r w:rsidRPr="00FF58C9">
              <w:rPr>
                <w:sz w:val="20"/>
                <w:szCs w:val="20"/>
              </w:rPr>
              <w:t>39 646,30</w:t>
            </w:r>
          </w:p>
        </w:tc>
        <w:tc>
          <w:tcPr>
            <w:tcW w:w="653" w:type="dxa"/>
            <w:hideMark/>
          </w:tcPr>
          <w:p w:rsidR="007C611B" w:rsidRPr="00FF58C9" w:rsidRDefault="007C611B" w:rsidP="00FF58C9">
            <w:pPr>
              <w:pStyle w:val="aff5"/>
              <w:jc w:val="both"/>
              <w:rPr>
                <w:sz w:val="20"/>
                <w:szCs w:val="20"/>
              </w:rPr>
            </w:pPr>
            <w:r w:rsidRPr="00FF58C9">
              <w:rPr>
                <w:sz w:val="20"/>
                <w:szCs w:val="20"/>
              </w:rPr>
              <w:t>43 686,70</w:t>
            </w:r>
          </w:p>
        </w:tc>
        <w:tc>
          <w:tcPr>
            <w:tcW w:w="653" w:type="dxa"/>
            <w:hideMark/>
          </w:tcPr>
          <w:p w:rsidR="007C611B" w:rsidRPr="00FF58C9" w:rsidRDefault="007C611B" w:rsidP="00FF58C9">
            <w:pPr>
              <w:pStyle w:val="aff5"/>
              <w:jc w:val="both"/>
              <w:rPr>
                <w:sz w:val="20"/>
                <w:szCs w:val="20"/>
              </w:rPr>
            </w:pPr>
            <w:r w:rsidRPr="00FF58C9">
              <w:rPr>
                <w:sz w:val="20"/>
                <w:szCs w:val="20"/>
              </w:rPr>
              <w:t>56 441,40</w:t>
            </w:r>
          </w:p>
        </w:tc>
        <w:tc>
          <w:tcPr>
            <w:tcW w:w="653" w:type="dxa"/>
            <w:hideMark/>
          </w:tcPr>
          <w:p w:rsidR="007C611B" w:rsidRPr="00FF58C9" w:rsidRDefault="007C611B" w:rsidP="00FF58C9">
            <w:pPr>
              <w:pStyle w:val="aff5"/>
              <w:jc w:val="both"/>
              <w:rPr>
                <w:sz w:val="20"/>
                <w:szCs w:val="20"/>
              </w:rPr>
            </w:pPr>
            <w:r w:rsidRPr="00FF58C9">
              <w:rPr>
                <w:sz w:val="20"/>
                <w:szCs w:val="20"/>
              </w:rPr>
              <w:t>59 682,30</w:t>
            </w:r>
          </w:p>
        </w:tc>
        <w:tc>
          <w:tcPr>
            <w:tcW w:w="653" w:type="dxa"/>
            <w:hideMark/>
          </w:tcPr>
          <w:p w:rsidR="007C611B" w:rsidRPr="00FF58C9" w:rsidRDefault="007C611B" w:rsidP="00FF58C9">
            <w:pPr>
              <w:pStyle w:val="aff5"/>
              <w:jc w:val="both"/>
              <w:rPr>
                <w:sz w:val="20"/>
                <w:szCs w:val="20"/>
              </w:rPr>
            </w:pPr>
            <w:r w:rsidRPr="00FF58C9">
              <w:rPr>
                <w:sz w:val="20"/>
                <w:szCs w:val="20"/>
              </w:rPr>
              <w:t>60 294,00</w:t>
            </w:r>
          </w:p>
        </w:tc>
        <w:tc>
          <w:tcPr>
            <w:tcW w:w="653" w:type="dxa"/>
            <w:hideMark/>
          </w:tcPr>
          <w:p w:rsidR="007C611B" w:rsidRPr="00FF58C9" w:rsidRDefault="007C611B" w:rsidP="00FF58C9">
            <w:pPr>
              <w:pStyle w:val="aff5"/>
              <w:jc w:val="both"/>
              <w:rPr>
                <w:sz w:val="20"/>
                <w:szCs w:val="20"/>
              </w:rPr>
            </w:pPr>
            <w:r w:rsidRPr="00FF58C9">
              <w:rPr>
                <w:sz w:val="20"/>
                <w:szCs w:val="20"/>
              </w:rPr>
              <w:t>60 294,00</w:t>
            </w:r>
          </w:p>
        </w:tc>
        <w:tc>
          <w:tcPr>
            <w:tcW w:w="653" w:type="dxa"/>
            <w:hideMark/>
          </w:tcPr>
          <w:p w:rsidR="007C611B" w:rsidRPr="00FF58C9" w:rsidRDefault="007C611B" w:rsidP="00FF58C9">
            <w:pPr>
              <w:pStyle w:val="aff5"/>
              <w:jc w:val="both"/>
              <w:rPr>
                <w:sz w:val="20"/>
                <w:szCs w:val="20"/>
              </w:rPr>
            </w:pPr>
            <w:r w:rsidRPr="00FF58C9">
              <w:rPr>
                <w:sz w:val="20"/>
                <w:szCs w:val="20"/>
              </w:rPr>
              <w:t>60 294,00</w:t>
            </w:r>
          </w:p>
        </w:tc>
      </w:tr>
      <w:tr w:rsidR="007C611B" w:rsidRPr="00FF58C9" w:rsidTr="00320278">
        <w:trPr>
          <w:trHeight w:val="72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370 693,79</w:t>
            </w:r>
          </w:p>
        </w:tc>
        <w:tc>
          <w:tcPr>
            <w:tcW w:w="653" w:type="dxa"/>
            <w:hideMark/>
          </w:tcPr>
          <w:p w:rsidR="007C611B" w:rsidRPr="00FF58C9" w:rsidRDefault="007C611B" w:rsidP="00FF58C9">
            <w:pPr>
              <w:pStyle w:val="aff5"/>
              <w:jc w:val="both"/>
              <w:rPr>
                <w:sz w:val="20"/>
                <w:szCs w:val="20"/>
              </w:rPr>
            </w:pPr>
            <w:r w:rsidRPr="00FF58C9">
              <w:rPr>
                <w:sz w:val="20"/>
                <w:szCs w:val="20"/>
              </w:rPr>
              <w:t>24 219,90</w:t>
            </w:r>
          </w:p>
        </w:tc>
        <w:tc>
          <w:tcPr>
            <w:tcW w:w="653" w:type="dxa"/>
            <w:hideMark/>
          </w:tcPr>
          <w:p w:rsidR="007C611B" w:rsidRPr="00FF58C9" w:rsidRDefault="007C611B" w:rsidP="00FF58C9">
            <w:pPr>
              <w:pStyle w:val="aff5"/>
              <w:jc w:val="both"/>
              <w:rPr>
                <w:sz w:val="20"/>
                <w:szCs w:val="20"/>
              </w:rPr>
            </w:pPr>
            <w:r w:rsidRPr="00FF58C9">
              <w:rPr>
                <w:sz w:val="20"/>
                <w:szCs w:val="20"/>
              </w:rPr>
              <w:t>30 752,59</w:t>
            </w:r>
          </w:p>
        </w:tc>
        <w:tc>
          <w:tcPr>
            <w:tcW w:w="653" w:type="dxa"/>
            <w:hideMark/>
          </w:tcPr>
          <w:p w:rsidR="007C611B" w:rsidRPr="00FF58C9" w:rsidRDefault="007C611B" w:rsidP="00FF58C9">
            <w:pPr>
              <w:pStyle w:val="aff5"/>
              <w:jc w:val="both"/>
              <w:rPr>
                <w:sz w:val="20"/>
                <w:szCs w:val="20"/>
              </w:rPr>
            </w:pPr>
            <w:r w:rsidRPr="00FF58C9">
              <w:rPr>
                <w:sz w:val="20"/>
                <w:szCs w:val="20"/>
              </w:rPr>
              <w:t>26 049,80</w:t>
            </w:r>
          </w:p>
        </w:tc>
        <w:tc>
          <w:tcPr>
            <w:tcW w:w="653" w:type="dxa"/>
            <w:hideMark/>
          </w:tcPr>
          <w:p w:rsidR="007C611B" w:rsidRPr="00FF58C9" w:rsidRDefault="007C611B" w:rsidP="00FF58C9">
            <w:pPr>
              <w:pStyle w:val="aff5"/>
              <w:jc w:val="both"/>
              <w:rPr>
                <w:sz w:val="20"/>
                <w:szCs w:val="20"/>
              </w:rPr>
            </w:pPr>
            <w:r w:rsidRPr="00FF58C9">
              <w:rPr>
                <w:sz w:val="20"/>
                <w:szCs w:val="20"/>
              </w:rPr>
              <w:t>44 304,00</w:t>
            </w:r>
          </w:p>
        </w:tc>
        <w:tc>
          <w:tcPr>
            <w:tcW w:w="653" w:type="dxa"/>
            <w:hideMark/>
          </w:tcPr>
          <w:p w:rsidR="007C611B" w:rsidRPr="00FF58C9" w:rsidRDefault="007C611B" w:rsidP="00FF58C9">
            <w:pPr>
              <w:pStyle w:val="aff5"/>
              <w:jc w:val="both"/>
              <w:rPr>
                <w:sz w:val="20"/>
                <w:szCs w:val="20"/>
              </w:rPr>
            </w:pPr>
            <w:r w:rsidRPr="00FF58C9">
              <w:rPr>
                <w:sz w:val="20"/>
                <w:szCs w:val="20"/>
              </w:rPr>
              <w:t>43 618,40</w:t>
            </w:r>
          </w:p>
        </w:tc>
        <w:tc>
          <w:tcPr>
            <w:tcW w:w="653" w:type="dxa"/>
            <w:hideMark/>
          </w:tcPr>
          <w:p w:rsidR="007C611B" w:rsidRPr="00FF58C9" w:rsidRDefault="007C611B" w:rsidP="00FF58C9">
            <w:pPr>
              <w:pStyle w:val="aff5"/>
              <w:jc w:val="both"/>
              <w:rPr>
                <w:sz w:val="20"/>
                <w:szCs w:val="20"/>
              </w:rPr>
            </w:pPr>
            <w:r w:rsidRPr="00FF58C9">
              <w:rPr>
                <w:sz w:val="20"/>
                <w:szCs w:val="20"/>
              </w:rPr>
              <w:t>46 378,00</w:t>
            </w:r>
          </w:p>
        </w:tc>
        <w:tc>
          <w:tcPr>
            <w:tcW w:w="653" w:type="dxa"/>
            <w:hideMark/>
          </w:tcPr>
          <w:p w:rsidR="007C611B" w:rsidRPr="00FF58C9" w:rsidRDefault="007C611B" w:rsidP="00FF58C9">
            <w:pPr>
              <w:pStyle w:val="aff5"/>
              <w:jc w:val="both"/>
              <w:rPr>
                <w:sz w:val="20"/>
                <w:szCs w:val="20"/>
              </w:rPr>
            </w:pPr>
            <w:r w:rsidRPr="00FF58C9">
              <w:rPr>
                <w:sz w:val="20"/>
                <w:szCs w:val="20"/>
              </w:rPr>
              <w:t>41 528,00</w:t>
            </w:r>
          </w:p>
        </w:tc>
        <w:tc>
          <w:tcPr>
            <w:tcW w:w="653" w:type="dxa"/>
            <w:hideMark/>
          </w:tcPr>
          <w:p w:rsidR="007C611B" w:rsidRPr="00FF58C9" w:rsidRDefault="007C611B" w:rsidP="00FF58C9">
            <w:pPr>
              <w:pStyle w:val="aff5"/>
              <w:jc w:val="both"/>
              <w:rPr>
                <w:sz w:val="20"/>
                <w:szCs w:val="20"/>
              </w:rPr>
            </w:pPr>
            <w:r w:rsidRPr="00FF58C9">
              <w:rPr>
                <w:sz w:val="20"/>
                <w:szCs w:val="20"/>
              </w:rPr>
              <w:t>26 223,60</w:t>
            </w:r>
          </w:p>
        </w:tc>
        <w:tc>
          <w:tcPr>
            <w:tcW w:w="653" w:type="dxa"/>
            <w:hideMark/>
          </w:tcPr>
          <w:p w:rsidR="007C611B" w:rsidRPr="00FF58C9" w:rsidRDefault="007C611B" w:rsidP="00FF58C9">
            <w:pPr>
              <w:pStyle w:val="aff5"/>
              <w:jc w:val="both"/>
              <w:rPr>
                <w:sz w:val="20"/>
                <w:szCs w:val="20"/>
              </w:rPr>
            </w:pPr>
            <w:r w:rsidRPr="00FF58C9">
              <w:rPr>
                <w:sz w:val="20"/>
                <w:szCs w:val="20"/>
              </w:rPr>
              <w:t>29 206,50</w:t>
            </w:r>
          </w:p>
        </w:tc>
        <w:tc>
          <w:tcPr>
            <w:tcW w:w="653" w:type="dxa"/>
            <w:hideMark/>
          </w:tcPr>
          <w:p w:rsidR="007C611B" w:rsidRPr="00FF58C9" w:rsidRDefault="007C611B" w:rsidP="00FF58C9">
            <w:pPr>
              <w:pStyle w:val="aff5"/>
              <w:jc w:val="both"/>
              <w:rPr>
                <w:sz w:val="20"/>
                <w:szCs w:val="20"/>
              </w:rPr>
            </w:pPr>
            <w:r w:rsidRPr="00FF58C9">
              <w:rPr>
                <w:sz w:val="20"/>
                <w:szCs w:val="20"/>
              </w:rPr>
              <w:t>29 206,50</w:t>
            </w:r>
          </w:p>
        </w:tc>
        <w:tc>
          <w:tcPr>
            <w:tcW w:w="653" w:type="dxa"/>
            <w:hideMark/>
          </w:tcPr>
          <w:p w:rsidR="007C611B" w:rsidRPr="00FF58C9" w:rsidRDefault="007C611B" w:rsidP="00FF58C9">
            <w:pPr>
              <w:pStyle w:val="aff5"/>
              <w:jc w:val="both"/>
              <w:rPr>
                <w:sz w:val="20"/>
                <w:szCs w:val="20"/>
              </w:rPr>
            </w:pPr>
            <w:r w:rsidRPr="00FF58C9">
              <w:rPr>
                <w:sz w:val="20"/>
                <w:szCs w:val="20"/>
              </w:rPr>
              <w:t>29 206,50</w:t>
            </w:r>
          </w:p>
        </w:tc>
      </w:tr>
      <w:tr w:rsidR="007C611B" w:rsidRPr="00FF58C9" w:rsidTr="00A97DB8">
        <w:trPr>
          <w:trHeight w:val="546"/>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3.1.4</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«Расходы на содержание общеобразова</w:t>
            </w:r>
          </w:p>
          <w:p w:rsidR="007C611B" w:rsidRPr="00FF58C9" w:rsidRDefault="007C611B" w:rsidP="00FF58C9">
            <w:pPr>
              <w:pStyle w:val="aff5"/>
              <w:jc w:val="both"/>
              <w:rPr>
                <w:sz w:val="20"/>
                <w:szCs w:val="20"/>
              </w:rPr>
            </w:pPr>
            <w:r w:rsidRPr="00FF58C9">
              <w:rPr>
                <w:sz w:val="20"/>
                <w:szCs w:val="20"/>
              </w:rPr>
              <w:t>тельных учреждений»</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3.02 00360; 59.1.06.S7620; 59.3.02.97044; 59.3.11.53030; 59.3.14.80740; 59.03.88500; 59.3.22.S7713; 59.3.19.97040; 59.3.24.S8490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2 200 499,90</w:t>
            </w:r>
          </w:p>
        </w:tc>
        <w:tc>
          <w:tcPr>
            <w:tcW w:w="653" w:type="dxa"/>
            <w:hideMark/>
          </w:tcPr>
          <w:p w:rsidR="007C611B" w:rsidRPr="00FF58C9" w:rsidRDefault="007C611B" w:rsidP="00FF58C9">
            <w:pPr>
              <w:pStyle w:val="aff5"/>
              <w:jc w:val="both"/>
              <w:rPr>
                <w:sz w:val="20"/>
                <w:szCs w:val="20"/>
              </w:rPr>
            </w:pPr>
            <w:r w:rsidRPr="00FF58C9">
              <w:rPr>
                <w:sz w:val="20"/>
                <w:szCs w:val="20"/>
              </w:rPr>
              <w:t>140 715,40</w:t>
            </w:r>
          </w:p>
        </w:tc>
        <w:tc>
          <w:tcPr>
            <w:tcW w:w="653" w:type="dxa"/>
            <w:hideMark/>
          </w:tcPr>
          <w:p w:rsidR="007C611B" w:rsidRPr="00FF58C9" w:rsidRDefault="007C611B" w:rsidP="00FF58C9">
            <w:pPr>
              <w:pStyle w:val="aff5"/>
              <w:jc w:val="both"/>
              <w:rPr>
                <w:sz w:val="20"/>
                <w:szCs w:val="20"/>
              </w:rPr>
            </w:pPr>
            <w:r w:rsidRPr="00FF58C9">
              <w:rPr>
                <w:sz w:val="20"/>
                <w:szCs w:val="20"/>
              </w:rPr>
              <w:t>155 451,80</w:t>
            </w:r>
          </w:p>
        </w:tc>
        <w:tc>
          <w:tcPr>
            <w:tcW w:w="653" w:type="dxa"/>
            <w:hideMark/>
          </w:tcPr>
          <w:p w:rsidR="007C611B" w:rsidRPr="00FF58C9" w:rsidRDefault="007C611B" w:rsidP="00FF58C9">
            <w:pPr>
              <w:pStyle w:val="aff5"/>
              <w:jc w:val="both"/>
              <w:rPr>
                <w:sz w:val="20"/>
                <w:szCs w:val="20"/>
              </w:rPr>
            </w:pPr>
            <w:r w:rsidRPr="00FF58C9">
              <w:rPr>
                <w:sz w:val="20"/>
                <w:szCs w:val="20"/>
              </w:rPr>
              <w:t>159 744,42</w:t>
            </w:r>
          </w:p>
        </w:tc>
        <w:tc>
          <w:tcPr>
            <w:tcW w:w="653" w:type="dxa"/>
            <w:hideMark/>
          </w:tcPr>
          <w:p w:rsidR="007C611B" w:rsidRPr="00FF58C9" w:rsidRDefault="007C611B" w:rsidP="00FF58C9">
            <w:pPr>
              <w:pStyle w:val="aff5"/>
              <w:jc w:val="both"/>
              <w:rPr>
                <w:sz w:val="20"/>
                <w:szCs w:val="20"/>
              </w:rPr>
            </w:pPr>
            <w:r w:rsidRPr="00FF58C9">
              <w:rPr>
                <w:sz w:val="20"/>
                <w:szCs w:val="20"/>
              </w:rPr>
              <w:t>198 675,86</w:t>
            </w:r>
          </w:p>
        </w:tc>
        <w:tc>
          <w:tcPr>
            <w:tcW w:w="653" w:type="dxa"/>
            <w:hideMark/>
          </w:tcPr>
          <w:p w:rsidR="007C611B" w:rsidRPr="00FF58C9" w:rsidRDefault="007C611B" w:rsidP="00FF58C9">
            <w:pPr>
              <w:pStyle w:val="aff5"/>
              <w:jc w:val="both"/>
              <w:rPr>
                <w:sz w:val="20"/>
                <w:szCs w:val="20"/>
              </w:rPr>
            </w:pPr>
            <w:r w:rsidRPr="00FF58C9">
              <w:rPr>
                <w:sz w:val="20"/>
                <w:szCs w:val="20"/>
              </w:rPr>
              <w:t>193 105,40</w:t>
            </w:r>
          </w:p>
        </w:tc>
        <w:tc>
          <w:tcPr>
            <w:tcW w:w="653" w:type="dxa"/>
            <w:hideMark/>
          </w:tcPr>
          <w:p w:rsidR="007C611B" w:rsidRPr="00FF58C9" w:rsidRDefault="007C611B" w:rsidP="00FF58C9">
            <w:pPr>
              <w:pStyle w:val="aff5"/>
              <w:jc w:val="both"/>
              <w:rPr>
                <w:sz w:val="20"/>
                <w:szCs w:val="20"/>
              </w:rPr>
            </w:pPr>
            <w:r w:rsidRPr="00FF58C9">
              <w:rPr>
                <w:sz w:val="20"/>
                <w:szCs w:val="20"/>
              </w:rPr>
              <w:t>219 560,50</w:t>
            </w:r>
          </w:p>
        </w:tc>
        <w:tc>
          <w:tcPr>
            <w:tcW w:w="653" w:type="dxa"/>
            <w:hideMark/>
          </w:tcPr>
          <w:p w:rsidR="007C611B" w:rsidRPr="00FF58C9" w:rsidRDefault="007C611B" w:rsidP="00FF58C9">
            <w:pPr>
              <w:pStyle w:val="aff5"/>
              <w:jc w:val="both"/>
              <w:rPr>
                <w:sz w:val="20"/>
                <w:szCs w:val="20"/>
              </w:rPr>
            </w:pPr>
            <w:r w:rsidRPr="00FF58C9">
              <w:rPr>
                <w:sz w:val="20"/>
                <w:szCs w:val="20"/>
              </w:rPr>
              <w:t>238 060,82</w:t>
            </w:r>
          </w:p>
        </w:tc>
        <w:tc>
          <w:tcPr>
            <w:tcW w:w="653" w:type="dxa"/>
            <w:hideMark/>
          </w:tcPr>
          <w:p w:rsidR="007C611B" w:rsidRPr="00FF58C9" w:rsidRDefault="007C611B" w:rsidP="00FF58C9">
            <w:pPr>
              <w:pStyle w:val="aff5"/>
              <w:jc w:val="both"/>
              <w:rPr>
                <w:sz w:val="20"/>
                <w:szCs w:val="20"/>
              </w:rPr>
            </w:pPr>
            <w:r w:rsidRPr="00FF58C9">
              <w:rPr>
                <w:sz w:val="20"/>
                <w:szCs w:val="20"/>
              </w:rPr>
              <w:t>242 028,40</w:t>
            </w:r>
          </w:p>
        </w:tc>
        <w:tc>
          <w:tcPr>
            <w:tcW w:w="653" w:type="dxa"/>
            <w:hideMark/>
          </w:tcPr>
          <w:p w:rsidR="007C611B" w:rsidRPr="00FF58C9" w:rsidRDefault="007C611B" w:rsidP="00FF58C9">
            <w:pPr>
              <w:pStyle w:val="aff5"/>
              <w:jc w:val="both"/>
              <w:rPr>
                <w:sz w:val="20"/>
                <w:szCs w:val="20"/>
              </w:rPr>
            </w:pPr>
            <w:r w:rsidRPr="00FF58C9">
              <w:rPr>
                <w:sz w:val="20"/>
                <w:szCs w:val="20"/>
              </w:rPr>
              <w:t>217 719,10</w:t>
            </w:r>
          </w:p>
        </w:tc>
        <w:tc>
          <w:tcPr>
            <w:tcW w:w="653" w:type="dxa"/>
            <w:hideMark/>
          </w:tcPr>
          <w:p w:rsidR="007C611B" w:rsidRPr="00FF58C9" w:rsidRDefault="007C611B" w:rsidP="00FF58C9">
            <w:pPr>
              <w:pStyle w:val="aff5"/>
              <w:jc w:val="both"/>
              <w:rPr>
                <w:sz w:val="20"/>
                <w:szCs w:val="20"/>
              </w:rPr>
            </w:pPr>
            <w:r w:rsidRPr="00FF58C9">
              <w:rPr>
                <w:sz w:val="20"/>
                <w:szCs w:val="20"/>
              </w:rPr>
              <w:t>217 719,10</w:t>
            </w:r>
          </w:p>
        </w:tc>
        <w:tc>
          <w:tcPr>
            <w:tcW w:w="653" w:type="dxa"/>
            <w:hideMark/>
          </w:tcPr>
          <w:p w:rsidR="007C611B" w:rsidRPr="00FF58C9" w:rsidRDefault="007C611B" w:rsidP="00FF58C9">
            <w:pPr>
              <w:pStyle w:val="aff5"/>
              <w:jc w:val="both"/>
              <w:rPr>
                <w:sz w:val="20"/>
                <w:szCs w:val="20"/>
              </w:rPr>
            </w:pPr>
            <w:r w:rsidRPr="00FF58C9">
              <w:rPr>
                <w:sz w:val="20"/>
                <w:szCs w:val="20"/>
              </w:rPr>
              <w:t>217 719,10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37 536,60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5 429,30</w:t>
            </w:r>
          </w:p>
        </w:tc>
        <w:tc>
          <w:tcPr>
            <w:tcW w:w="653" w:type="dxa"/>
            <w:noWrap/>
            <w:hideMark/>
          </w:tcPr>
          <w:p w:rsidR="007C611B" w:rsidRPr="00FF58C9" w:rsidRDefault="007C611B" w:rsidP="00FF58C9">
            <w:pPr>
              <w:pStyle w:val="aff5"/>
              <w:jc w:val="both"/>
              <w:rPr>
                <w:sz w:val="20"/>
                <w:szCs w:val="20"/>
              </w:rPr>
            </w:pPr>
            <w:r w:rsidRPr="00FF58C9">
              <w:rPr>
                <w:sz w:val="20"/>
                <w:szCs w:val="20"/>
              </w:rPr>
              <w:t>16 288,00</w:t>
            </w:r>
          </w:p>
        </w:tc>
        <w:tc>
          <w:tcPr>
            <w:tcW w:w="653" w:type="dxa"/>
            <w:noWrap/>
            <w:hideMark/>
          </w:tcPr>
          <w:p w:rsidR="007C611B" w:rsidRPr="00FF58C9" w:rsidRDefault="007C611B" w:rsidP="00FF58C9">
            <w:pPr>
              <w:pStyle w:val="aff5"/>
              <w:jc w:val="both"/>
              <w:rPr>
                <w:sz w:val="20"/>
                <w:szCs w:val="20"/>
              </w:rPr>
            </w:pPr>
            <w:r w:rsidRPr="00FF58C9">
              <w:rPr>
                <w:sz w:val="20"/>
                <w:szCs w:val="20"/>
              </w:rPr>
              <w:t>15 819,30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1 532 331,33</w:t>
            </w:r>
          </w:p>
        </w:tc>
        <w:tc>
          <w:tcPr>
            <w:tcW w:w="653" w:type="dxa"/>
            <w:hideMark/>
          </w:tcPr>
          <w:p w:rsidR="007C611B" w:rsidRPr="00FF58C9" w:rsidRDefault="007C611B" w:rsidP="00FF58C9">
            <w:pPr>
              <w:pStyle w:val="aff5"/>
              <w:jc w:val="both"/>
              <w:rPr>
                <w:sz w:val="20"/>
                <w:szCs w:val="20"/>
              </w:rPr>
            </w:pPr>
            <w:r w:rsidRPr="00FF58C9">
              <w:rPr>
                <w:sz w:val="20"/>
                <w:szCs w:val="20"/>
              </w:rPr>
              <w:t>102 352,90</w:t>
            </w:r>
          </w:p>
        </w:tc>
        <w:tc>
          <w:tcPr>
            <w:tcW w:w="653" w:type="dxa"/>
            <w:hideMark/>
          </w:tcPr>
          <w:p w:rsidR="007C611B" w:rsidRPr="00FF58C9" w:rsidRDefault="007C611B" w:rsidP="00FF58C9">
            <w:pPr>
              <w:pStyle w:val="aff5"/>
              <w:jc w:val="both"/>
              <w:rPr>
                <w:sz w:val="20"/>
                <w:szCs w:val="20"/>
              </w:rPr>
            </w:pPr>
            <w:r w:rsidRPr="00FF58C9">
              <w:rPr>
                <w:sz w:val="20"/>
                <w:szCs w:val="20"/>
              </w:rPr>
              <w:t>103 533,67</w:t>
            </w:r>
          </w:p>
        </w:tc>
        <w:tc>
          <w:tcPr>
            <w:tcW w:w="653" w:type="dxa"/>
            <w:hideMark/>
          </w:tcPr>
          <w:p w:rsidR="007C611B" w:rsidRPr="00FF58C9" w:rsidRDefault="007C611B" w:rsidP="00FF58C9">
            <w:pPr>
              <w:pStyle w:val="aff5"/>
              <w:jc w:val="both"/>
              <w:rPr>
                <w:sz w:val="20"/>
                <w:szCs w:val="20"/>
              </w:rPr>
            </w:pPr>
            <w:r w:rsidRPr="00FF58C9">
              <w:rPr>
                <w:sz w:val="20"/>
                <w:szCs w:val="20"/>
              </w:rPr>
              <w:t>107 968,80</w:t>
            </w:r>
          </w:p>
        </w:tc>
        <w:tc>
          <w:tcPr>
            <w:tcW w:w="653" w:type="dxa"/>
            <w:hideMark/>
          </w:tcPr>
          <w:p w:rsidR="007C611B" w:rsidRPr="00FF58C9" w:rsidRDefault="007C611B" w:rsidP="00FF58C9">
            <w:pPr>
              <w:pStyle w:val="aff5"/>
              <w:jc w:val="both"/>
              <w:rPr>
                <w:sz w:val="20"/>
                <w:szCs w:val="20"/>
              </w:rPr>
            </w:pPr>
            <w:r w:rsidRPr="00FF58C9">
              <w:rPr>
                <w:sz w:val="20"/>
                <w:szCs w:val="20"/>
              </w:rPr>
              <w:t>114 147,46</w:t>
            </w:r>
          </w:p>
        </w:tc>
        <w:tc>
          <w:tcPr>
            <w:tcW w:w="653" w:type="dxa"/>
            <w:hideMark/>
          </w:tcPr>
          <w:p w:rsidR="007C611B" w:rsidRPr="00FF58C9" w:rsidRDefault="007C611B" w:rsidP="00FF58C9">
            <w:pPr>
              <w:pStyle w:val="aff5"/>
              <w:jc w:val="both"/>
              <w:rPr>
                <w:sz w:val="20"/>
                <w:szCs w:val="20"/>
              </w:rPr>
            </w:pPr>
            <w:r w:rsidRPr="00FF58C9">
              <w:rPr>
                <w:sz w:val="20"/>
                <w:szCs w:val="20"/>
              </w:rPr>
              <w:t>114 762,20</w:t>
            </w:r>
          </w:p>
        </w:tc>
        <w:tc>
          <w:tcPr>
            <w:tcW w:w="653" w:type="dxa"/>
            <w:hideMark/>
          </w:tcPr>
          <w:p w:rsidR="007C611B" w:rsidRPr="00FF58C9" w:rsidRDefault="007C611B" w:rsidP="00FF58C9">
            <w:pPr>
              <w:pStyle w:val="aff5"/>
              <w:jc w:val="both"/>
              <w:rPr>
                <w:sz w:val="20"/>
                <w:szCs w:val="20"/>
              </w:rPr>
            </w:pPr>
            <w:r w:rsidRPr="00FF58C9">
              <w:rPr>
                <w:sz w:val="20"/>
                <w:szCs w:val="20"/>
              </w:rPr>
              <w:t>134 562,30</w:t>
            </w:r>
          </w:p>
        </w:tc>
        <w:tc>
          <w:tcPr>
            <w:tcW w:w="653" w:type="dxa"/>
            <w:hideMark/>
          </w:tcPr>
          <w:p w:rsidR="007C611B" w:rsidRPr="00FF58C9" w:rsidRDefault="007C611B" w:rsidP="00FF58C9">
            <w:pPr>
              <w:pStyle w:val="aff5"/>
              <w:jc w:val="both"/>
              <w:rPr>
                <w:sz w:val="20"/>
                <w:szCs w:val="20"/>
              </w:rPr>
            </w:pPr>
            <w:r w:rsidRPr="00FF58C9">
              <w:rPr>
                <w:sz w:val="20"/>
                <w:szCs w:val="20"/>
              </w:rPr>
              <w:t>166 790,90</w:t>
            </w:r>
          </w:p>
        </w:tc>
        <w:tc>
          <w:tcPr>
            <w:tcW w:w="653" w:type="dxa"/>
            <w:hideMark/>
          </w:tcPr>
          <w:p w:rsidR="007C611B" w:rsidRPr="00FF58C9" w:rsidRDefault="007C611B" w:rsidP="00FF58C9">
            <w:pPr>
              <w:pStyle w:val="aff5"/>
              <w:jc w:val="both"/>
              <w:rPr>
                <w:sz w:val="20"/>
                <w:szCs w:val="20"/>
              </w:rPr>
            </w:pPr>
            <w:r w:rsidRPr="00FF58C9">
              <w:rPr>
                <w:sz w:val="20"/>
                <w:szCs w:val="20"/>
              </w:rPr>
              <w:t>171 855,20</w:t>
            </w:r>
          </w:p>
        </w:tc>
        <w:tc>
          <w:tcPr>
            <w:tcW w:w="653" w:type="dxa"/>
            <w:hideMark/>
          </w:tcPr>
          <w:p w:rsidR="007C611B" w:rsidRPr="00FF58C9" w:rsidRDefault="007C611B" w:rsidP="00FF58C9">
            <w:pPr>
              <w:pStyle w:val="aff5"/>
              <w:jc w:val="both"/>
              <w:rPr>
                <w:sz w:val="20"/>
                <w:szCs w:val="20"/>
              </w:rPr>
            </w:pPr>
            <w:r w:rsidRPr="00FF58C9">
              <w:rPr>
                <w:sz w:val="20"/>
                <w:szCs w:val="20"/>
              </w:rPr>
              <w:t>172 119,30</w:t>
            </w:r>
          </w:p>
        </w:tc>
        <w:tc>
          <w:tcPr>
            <w:tcW w:w="653" w:type="dxa"/>
            <w:hideMark/>
          </w:tcPr>
          <w:p w:rsidR="007C611B" w:rsidRPr="00FF58C9" w:rsidRDefault="007C611B" w:rsidP="00FF58C9">
            <w:pPr>
              <w:pStyle w:val="aff5"/>
              <w:jc w:val="both"/>
              <w:rPr>
                <w:sz w:val="20"/>
                <w:szCs w:val="20"/>
              </w:rPr>
            </w:pPr>
            <w:r w:rsidRPr="00FF58C9">
              <w:rPr>
                <w:sz w:val="20"/>
                <w:szCs w:val="20"/>
              </w:rPr>
              <w:t>172 119,30</w:t>
            </w:r>
          </w:p>
        </w:tc>
        <w:tc>
          <w:tcPr>
            <w:tcW w:w="653" w:type="dxa"/>
            <w:hideMark/>
          </w:tcPr>
          <w:p w:rsidR="007C611B" w:rsidRPr="00FF58C9" w:rsidRDefault="007C611B" w:rsidP="00FF58C9">
            <w:pPr>
              <w:pStyle w:val="aff5"/>
              <w:jc w:val="both"/>
              <w:rPr>
                <w:sz w:val="20"/>
                <w:szCs w:val="20"/>
              </w:rPr>
            </w:pPr>
            <w:r w:rsidRPr="00FF58C9">
              <w:rPr>
                <w:sz w:val="20"/>
                <w:szCs w:val="20"/>
              </w:rPr>
              <w:t>172 119,30</w:t>
            </w:r>
          </w:p>
        </w:tc>
      </w:tr>
      <w:tr w:rsidR="007C611B" w:rsidRPr="00FF58C9" w:rsidTr="00A97DB8">
        <w:trPr>
          <w:trHeight w:val="75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630 631,97</w:t>
            </w:r>
          </w:p>
        </w:tc>
        <w:tc>
          <w:tcPr>
            <w:tcW w:w="653" w:type="dxa"/>
            <w:hideMark/>
          </w:tcPr>
          <w:p w:rsidR="007C611B" w:rsidRPr="00FF58C9" w:rsidRDefault="007C611B" w:rsidP="00FF58C9">
            <w:pPr>
              <w:pStyle w:val="aff5"/>
              <w:jc w:val="both"/>
              <w:rPr>
                <w:sz w:val="20"/>
                <w:szCs w:val="20"/>
              </w:rPr>
            </w:pPr>
            <w:r w:rsidRPr="00FF58C9">
              <w:rPr>
                <w:sz w:val="20"/>
                <w:szCs w:val="20"/>
              </w:rPr>
              <w:t>38 362,50</w:t>
            </w:r>
          </w:p>
        </w:tc>
        <w:tc>
          <w:tcPr>
            <w:tcW w:w="653" w:type="dxa"/>
            <w:hideMark/>
          </w:tcPr>
          <w:p w:rsidR="007C611B" w:rsidRPr="00FF58C9" w:rsidRDefault="007C611B" w:rsidP="00FF58C9">
            <w:pPr>
              <w:pStyle w:val="aff5"/>
              <w:jc w:val="both"/>
              <w:rPr>
                <w:sz w:val="20"/>
                <w:szCs w:val="20"/>
              </w:rPr>
            </w:pPr>
            <w:r w:rsidRPr="00FF58C9">
              <w:rPr>
                <w:sz w:val="20"/>
                <w:szCs w:val="20"/>
              </w:rPr>
              <w:t>51 918,13</w:t>
            </w:r>
          </w:p>
        </w:tc>
        <w:tc>
          <w:tcPr>
            <w:tcW w:w="653" w:type="dxa"/>
            <w:hideMark/>
          </w:tcPr>
          <w:p w:rsidR="007C611B" w:rsidRPr="00FF58C9" w:rsidRDefault="007C611B" w:rsidP="00FF58C9">
            <w:pPr>
              <w:pStyle w:val="aff5"/>
              <w:jc w:val="both"/>
              <w:rPr>
                <w:sz w:val="20"/>
                <w:szCs w:val="20"/>
              </w:rPr>
            </w:pPr>
            <w:r w:rsidRPr="00FF58C9">
              <w:rPr>
                <w:sz w:val="20"/>
                <w:szCs w:val="20"/>
              </w:rPr>
              <w:t>51 775,62</w:t>
            </w:r>
          </w:p>
        </w:tc>
        <w:tc>
          <w:tcPr>
            <w:tcW w:w="653" w:type="dxa"/>
            <w:hideMark/>
          </w:tcPr>
          <w:p w:rsidR="007C611B" w:rsidRPr="00FF58C9" w:rsidRDefault="007C611B" w:rsidP="00FF58C9">
            <w:pPr>
              <w:pStyle w:val="aff5"/>
              <w:jc w:val="both"/>
              <w:rPr>
                <w:sz w:val="20"/>
                <w:szCs w:val="20"/>
              </w:rPr>
            </w:pPr>
            <w:r w:rsidRPr="00FF58C9">
              <w:rPr>
                <w:sz w:val="20"/>
                <w:szCs w:val="20"/>
              </w:rPr>
              <w:t>84 528,40</w:t>
            </w:r>
          </w:p>
        </w:tc>
        <w:tc>
          <w:tcPr>
            <w:tcW w:w="653" w:type="dxa"/>
            <w:hideMark/>
          </w:tcPr>
          <w:p w:rsidR="007C611B" w:rsidRPr="00FF58C9" w:rsidRDefault="007C611B" w:rsidP="00FF58C9">
            <w:pPr>
              <w:pStyle w:val="aff5"/>
              <w:jc w:val="both"/>
              <w:rPr>
                <w:sz w:val="20"/>
                <w:szCs w:val="20"/>
              </w:rPr>
            </w:pPr>
            <w:r w:rsidRPr="00FF58C9">
              <w:rPr>
                <w:sz w:val="20"/>
                <w:szCs w:val="20"/>
              </w:rPr>
              <w:t>78 343,20</w:t>
            </w:r>
          </w:p>
        </w:tc>
        <w:tc>
          <w:tcPr>
            <w:tcW w:w="653" w:type="dxa"/>
            <w:hideMark/>
          </w:tcPr>
          <w:p w:rsidR="007C611B" w:rsidRPr="00FF58C9" w:rsidRDefault="007C611B" w:rsidP="00FF58C9">
            <w:pPr>
              <w:pStyle w:val="aff5"/>
              <w:jc w:val="both"/>
              <w:rPr>
                <w:sz w:val="20"/>
                <w:szCs w:val="20"/>
              </w:rPr>
            </w:pPr>
            <w:r w:rsidRPr="00FF58C9">
              <w:rPr>
                <w:sz w:val="20"/>
                <w:szCs w:val="20"/>
              </w:rPr>
              <w:t>79 568,90</w:t>
            </w:r>
          </w:p>
        </w:tc>
        <w:tc>
          <w:tcPr>
            <w:tcW w:w="653" w:type="dxa"/>
            <w:hideMark/>
          </w:tcPr>
          <w:p w:rsidR="007C611B" w:rsidRPr="00FF58C9" w:rsidRDefault="007C611B" w:rsidP="00FF58C9">
            <w:pPr>
              <w:pStyle w:val="aff5"/>
              <w:jc w:val="both"/>
              <w:rPr>
                <w:sz w:val="20"/>
                <w:szCs w:val="20"/>
              </w:rPr>
            </w:pPr>
            <w:r w:rsidRPr="00FF58C9">
              <w:rPr>
                <w:sz w:val="20"/>
                <w:szCs w:val="20"/>
              </w:rPr>
              <w:t>54 981,92</w:t>
            </w:r>
          </w:p>
        </w:tc>
        <w:tc>
          <w:tcPr>
            <w:tcW w:w="653" w:type="dxa"/>
            <w:hideMark/>
          </w:tcPr>
          <w:p w:rsidR="007C611B" w:rsidRPr="00FF58C9" w:rsidRDefault="007C611B" w:rsidP="00FF58C9">
            <w:pPr>
              <w:pStyle w:val="aff5"/>
              <w:jc w:val="both"/>
              <w:rPr>
                <w:sz w:val="20"/>
                <w:szCs w:val="20"/>
              </w:rPr>
            </w:pPr>
            <w:r w:rsidRPr="00FF58C9">
              <w:rPr>
                <w:sz w:val="20"/>
                <w:szCs w:val="20"/>
              </w:rPr>
              <w:t>54 353,90</w:t>
            </w:r>
          </w:p>
        </w:tc>
        <w:tc>
          <w:tcPr>
            <w:tcW w:w="653" w:type="dxa"/>
            <w:hideMark/>
          </w:tcPr>
          <w:p w:rsidR="007C611B" w:rsidRPr="00FF58C9" w:rsidRDefault="007C611B" w:rsidP="00FF58C9">
            <w:pPr>
              <w:pStyle w:val="aff5"/>
              <w:jc w:val="both"/>
              <w:rPr>
                <w:sz w:val="20"/>
                <w:szCs w:val="20"/>
              </w:rPr>
            </w:pPr>
            <w:r w:rsidRPr="00FF58C9">
              <w:rPr>
                <w:sz w:val="20"/>
                <w:szCs w:val="20"/>
              </w:rPr>
              <w:t>45 599,80</w:t>
            </w:r>
          </w:p>
        </w:tc>
        <w:tc>
          <w:tcPr>
            <w:tcW w:w="653" w:type="dxa"/>
            <w:hideMark/>
          </w:tcPr>
          <w:p w:rsidR="007C611B" w:rsidRPr="00FF58C9" w:rsidRDefault="007C611B" w:rsidP="00FF58C9">
            <w:pPr>
              <w:pStyle w:val="aff5"/>
              <w:jc w:val="both"/>
              <w:rPr>
                <w:sz w:val="20"/>
                <w:szCs w:val="20"/>
              </w:rPr>
            </w:pPr>
            <w:r w:rsidRPr="00FF58C9">
              <w:rPr>
                <w:sz w:val="20"/>
                <w:szCs w:val="20"/>
              </w:rPr>
              <w:t>45 599,80</w:t>
            </w:r>
          </w:p>
        </w:tc>
        <w:tc>
          <w:tcPr>
            <w:tcW w:w="653" w:type="dxa"/>
            <w:hideMark/>
          </w:tcPr>
          <w:p w:rsidR="007C611B" w:rsidRPr="00FF58C9" w:rsidRDefault="007C611B" w:rsidP="00FF58C9">
            <w:pPr>
              <w:pStyle w:val="aff5"/>
              <w:jc w:val="both"/>
              <w:rPr>
                <w:sz w:val="20"/>
                <w:szCs w:val="20"/>
              </w:rPr>
            </w:pPr>
            <w:r w:rsidRPr="00FF58C9">
              <w:rPr>
                <w:sz w:val="20"/>
                <w:szCs w:val="20"/>
              </w:rPr>
              <w:t>45 599,80</w:t>
            </w:r>
          </w:p>
        </w:tc>
      </w:tr>
      <w:tr w:rsidR="007C611B" w:rsidRPr="00FF58C9" w:rsidTr="00A97DB8">
        <w:trPr>
          <w:trHeight w:val="75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25"/>
        </w:trPr>
        <w:tc>
          <w:tcPr>
            <w:tcW w:w="392" w:type="dxa"/>
            <w:vMerge w:val="restart"/>
            <w:hideMark/>
          </w:tcPr>
          <w:p w:rsidR="007C611B" w:rsidRPr="00FF58C9" w:rsidRDefault="007C611B" w:rsidP="00FF58C9">
            <w:pPr>
              <w:pStyle w:val="aff5"/>
              <w:jc w:val="both"/>
              <w:rPr>
                <w:sz w:val="20"/>
                <w:szCs w:val="20"/>
              </w:rPr>
            </w:pPr>
            <w:r w:rsidRPr="00FF58C9">
              <w:rPr>
                <w:sz w:val="20"/>
                <w:szCs w:val="20"/>
              </w:rPr>
              <w:t>3.1.4.1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Обеспечение функционирования модели  персонифицированного финансирования дополнительного образования детей (школы)</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0703</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59. 3.2700372</w:t>
            </w: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3 396,00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3 396,00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3 396,00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3 396,00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25"/>
        </w:trPr>
        <w:tc>
          <w:tcPr>
            <w:tcW w:w="392" w:type="dxa"/>
            <w:vMerge w:val="restart"/>
            <w:hideMark/>
          </w:tcPr>
          <w:p w:rsidR="007C611B" w:rsidRPr="00FF58C9" w:rsidRDefault="007C611B" w:rsidP="00FF58C9">
            <w:pPr>
              <w:pStyle w:val="aff5"/>
              <w:jc w:val="both"/>
              <w:rPr>
                <w:sz w:val="20"/>
                <w:szCs w:val="20"/>
              </w:rPr>
            </w:pPr>
            <w:r w:rsidRPr="00FF58C9">
              <w:rPr>
                <w:sz w:val="20"/>
                <w:szCs w:val="20"/>
              </w:rPr>
              <w:t>3.1.5</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«Расходы на содержание  ДЮСШ»</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0703</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3.04. 00370; 59.3.04.97045; 59.3.23.S77</w:t>
            </w:r>
            <w:r w:rsidRPr="00FF58C9">
              <w:rPr>
                <w:sz w:val="20"/>
                <w:szCs w:val="20"/>
              </w:rPr>
              <w:lastRenderedPageBreak/>
              <w:t>14; 59.3.19.97040</w:t>
            </w: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lastRenderedPageBreak/>
              <w:t> </w:t>
            </w:r>
          </w:p>
        </w:tc>
        <w:tc>
          <w:tcPr>
            <w:tcW w:w="732" w:type="dxa"/>
            <w:hideMark/>
          </w:tcPr>
          <w:p w:rsidR="007C611B" w:rsidRPr="00FF58C9" w:rsidRDefault="007C611B" w:rsidP="00FF58C9">
            <w:pPr>
              <w:pStyle w:val="aff5"/>
              <w:jc w:val="both"/>
              <w:rPr>
                <w:sz w:val="20"/>
                <w:szCs w:val="20"/>
              </w:rPr>
            </w:pPr>
            <w:r w:rsidRPr="00FF58C9">
              <w:rPr>
                <w:sz w:val="20"/>
                <w:szCs w:val="20"/>
              </w:rPr>
              <w:t>102 213,62</w:t>
            </w:r>
          </w:p>
        </w:tc>
        <w:tc>
          <w:tcPr>
            <w:tcW w:w="653" w:type="dxa"/>
            <w:hideMark/>
          </w:tcPr>
          <w:p w:rsidR="007C611B" w:rsidRPr="00FF58C9" w:rsidRDefault="007C611B" w:rsidP="00FF58C9">
            <w:pPr>
              <w:pStyle w:val="aff5"/>
              <w:jc w:val="both"/>
              <w:rPr>
                <w:sz w:val="20"/>
                <w:szCs w:val="20"/>
              </w:rPr>
            </w:pPr>
            <w:r w:rsidRPr="00FF58C9">
              <w:rPr>
                <w:sz w:val="20"/>
                <w:szCs w:val="20"/>
              </w:rPr>
              <w:t>6 540,90</w:t>
            </w:r>
          </w:p>
        </w:tc>
        <w:tc>
          <w:tcPr>
            <w:tcW w:w="653" w:type="dxa"/>
            <w:hideMark/>
          </w:tcPr>
          <w:p w:rsidR="007C611B" w:rsidRPr="00FF58C9" w:rsidRDefault="007C611B" w:rsidP="00FF58C9">
            <w:pPr>
              <w:pStyle w:val="aff5"/>
              <w:jc w:val="both"/>
              <w:rPr>
                <w:sz w:val="20"/>
                <w:szCs w:val="20"/>
              </w:rPr>
            </w:pPr>
            <w:r w:rsidRPr="00FF58C9">
              <w:rPr>
                <w:sz w:val="20"/>
                <w:szCs w:val="20"/>
              </w:rPr>
              <w:t>7 067,02</w:t>
            </w:r>
          </w:p>
        </w:tc>
        <w:tc>
          <w:tcPr>
            <w:tcW w:w="653" w:type="dxa"/>
            <w:hideMark/>
          </w:tcPr>
          <w:p w:rsidR="007C611B" w:rsidRPr="00FF58C9" w:rsidRDefault="007C611B" w:rsidP="00FF58C9">
            <w:pPr>
              <w:pStyle w:val="aff5"/>
              <w:jc w:val="both"/>
              <w:rPr>
                <w:sz w:val="20"/>
                <w:szCs w:val="20"/>
              </w:rPr>
            </w:pPr>
            <w:r w:rsidRPr="00FF58C9">
              <w:rPr>
                <w:sz w:val="20"/>
                <w:szCs w:val="20"/>
              </w:rPr>
              <w:t>6 904,20</w:t>
            </w:r>
          </w:p>
        </w:tc>
        <w:tc>
          <w:tcPr>
            <w:tcW w:w="653" w:type="dxa"/>
            <w:hideMark/>
          </w:tcPr>
          <w:p w:rsidR="007C611B" w:rsidRPr="00FF58C9" w:rsidRDefault="007C611B" w:rsidP="00FF58C9">
            <w:pPr>
              <w:pStyle w:val="aff5"/>
              <w:jc w:val="both"/>
              <w:rPr>
                <w:sz w:val="20"/>
                <w:szCs w:val="20"/>
              </w:rPr>
            </w:pPr>
            <w:r w:rsidRPr="00FF58C9">
              <w:rPr>
                <w:sz w:val="20"/>
                <w:szCs w:val="20"/>
              </w:rPr>
              <w:t>9 433,30</w:t>
            </w:r>
          </w:p>
        </w:tc>
        <w:tc>
          <w:tcPr>
            <w:tcW w:w="653" w:type="dxa"/>
            <w:hideMark/>
          </w:tcPr>
          <w:p w:rsidR="007C611B" w:rsidRPr="00FF58C9" w:rsidRDefault="007C611B" w:rsidP="00FF58C9">
            <w:pPr>
              <w:pStyle w:val="aff5"/>
              <w:jc w:val="both"/>
              <w:rPr>
                <w:sz w:val="20"/>
                <w:szCs w:val="20"/>
              </w:rPr>
            </w:pPr>
            <w:r w:rsidRPr="00FF58C9">
              <w:rPr>
                <w:sz w:val="20"/>
                <w:szCs w:val="20"/>
              </w:rPr>
              <w:t>9 614,50</w:t>
            </w:r>
          </w:p>
        </w:tc>
        <w:tc>
          <w:tcPr>
            <w:tcW w:w="653" w:type="dxa"/>
            <w:hideMark/>
          </w:tcPr>
          <w:p w:rsidR="007C611B" w:rsidRPr="00FF58C9" w:rsidRDefault="007C611B" w:rsidP="00FF58C9">
            <w:pPr>
              <w:pStyle w:val="aff5"/>
              <w:jc w:val="both"/>
              <w:rPr>
                <w:sz w:val="20"/>
                <w:szCs w:val="20"/>
              </w:rPr>
            </w:pPr>
            <w:r w:rsidRPr="00FF58C9">
              <w:rPr>
                <w:sz w:val="20"/>
                <w:szCs w:val="20"/>
              </w:rPr>
              <w:t>10 845,20</w:t>
            </w:r>
          </w:p>
        </w:tc>
        <w:tc>
          <w:tcPr>
            <w:tcW w:w="653" w:type="dxa"/>
            <w:hideMark/>
          </w:tcPr>
          <w:p w:rsidR="007C611B" w:rsidRPr="00FF58C9" w:rsidRDefault="007C611B" w:rsidP="00FF58C9">
            <w:pPr>
              <w:pStyle w:val="aff5"/>
              <w:jc w:val="both"/>
              <w:rPr>
                <w:sz w:val="20"/>
                <w:szCs w:val="20"/>
              </w:rPr>
            </w:pPr>
            <w:r w:rsidRPr="00FF58C9">
              <w:rPr>
                <w:sz w:val="20"/>
                <w:szCs w:val="20"/>
              </w:rPr>
              <w:t>11 705,40</w:t>
            </w:r>
          </w:p>
        </w:tc>
        <w:tc>
          <w:tcPr>
            <w:tcW w:w="653" w:type="dxa"/>
            <w:hideMark/>
          </w:tcPr>
          <w:p w:rsidR="007C611B" w:rsidRPr="00FF58C9" w:rsidRDefault="007C611B" w:rsidP="00FF58C9">
            <w:pPr>
              <w:pStyle w:val="aff5"/>
              <w:jc w:val="both"/>
              <w:rPr>
                <w:sz w:val="20"/>
                <w:szCs w:val="20"/>
              </w:rPr>
            </w:pPr>
            <w:r w:rsidRPr="00FF58C9">
              <w:rPr>
                <w:sz w:val="20"/>
                <w:szCs w:val="20"/>
              </w:rPr>
              <w:t>3 229,80</w:t>
            </w:r>
          </w:p>
        </w:tc>
        <w:tc>
          <w:tcPr>
            <w:tcW w:w="653" w:type="dxa"/>
            <w:hideMark/>
          </w:tcPr>
          <w:p w:rsidR="007C611B" w:rsidRPr="00FF58C9" w:rsidRDefault="007C611B" w:rsidP="00FF58C9">
            <w:pPr>
              <w:pStyle w:val="aff5"/>
              <w:jc w:val="both"/>
              <w:rPr>
                <w:sz w:val="20"/>
                <w:szCs w:val="20"/>
              </w:rPr>
            </w:pPr>
            <w:r w:rsidRPr="00FF58C9">
              <w:rPr>
                <w:sz w:val="20"/>
                <w:szCs w:val="20"/>
              </w:rPr>
              <w:t>12 291,10</w:t>
            </w:r>
          </w:p>
        </w:tc>
        <w:tc>
          <w:tcPr>
            <w:tcW w:w="653" w:type="dxa"/>
            <w:hideMark/>
          </w:tcPr>
          <w:p w:rsidR="007C611B" w:rsidRPr="00FF58C9" w:rsidRDefault="007C611B" w:rsidP="00FF58C9">
            <w:pPr>
              <w:pStyle w:val="aff5"/>
              <w:jc w:val="both"/>
              <w:rPr>
                <w:sz w:val="20"/>
                <w:szCs w:val="20"/>
              </w:rPr>
            </w:pPr>
            <w:r w:rsidRPr="00FF58C9">
              <w:rPr>
                <w:sz w:val="20"/>
                <w:szCs w:val="20"/>
              </w:rPr>
              <w:t>12 291,10</w:t>
            </w:r>
          </w:p>
        </w:tc>
        <w:tc>
          <w:tcPr>
            <w:tcW w:w="653" w:type="dxa"/>
            <w:hideMark/>
          </w:tcPr>
          <w:p w:rsidR="007C611B" w:rsidRPr="00FF58C9" w:rsidRDefault="007C611B" w:rsidP="00FF58C9">
            <w:pPr>
              <w:pStyle w:val="aff5"/>
              <w:jc w:val="both"/>
              <w:rPr>
                <w:sz w:val="20"/>
                <w:szCs w:val="20"/>
              </w:rPr>
            </w:pPr>
            <w:r w:rsidRPr="00FF58C9">
              <w:rPr>
                <w:sz w:val="20"/>
                <w:szCs w:val="20"/>
              </w:rPr>
              <w:t>12 291,10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c>
          <w:tcPr>
            <w:tcW w:w="653" w:type="dxa"/>
            <w:noWrap/>
            <w:hideMark/>
          </w:tcPr>
          <w:p w:rsidR="007C611B" w:rsidRPr="00FF58C9" w:rsidRDefault="007C611B" w:rsidP="00FF58C9">
            <w:pPr>
              <w:pStyle w:val="aff5"/>
              <w:jc w:val="both"/>
              <w:rPr>
                <w:sz w:val="20"/>
                <w:szCs w:val="20"/>
              </w:rPr>
            </w:pPr>
            <w:r w:rsidRPr="00FF58C9">
              <w:rPr>
                <w:sz w:val="20"/>
                <w:szCs w:val="20"/>
              </w:rPr>
              <w:t>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102 213,62</w:t>
            </w:r>
          </w:p>
        </w:tc>
        <w:tc>
          <w:tcPr>
            <w:tcW w:w="653" w:type="dxa"/>
            <w:hideMark/>
          </w:tcPr>
          <w:p w:rsidR="007C611B" w:rsidRPr="00FF58C9" w:rsidRDefault="007C611B" w:rsidP="00FF58C9">
            <w:pPr>
              <w:pStyle w:val="aff5"/>
              <w:jc w:val="both"/>
              <w:rPr>
                <w:sz w:val="20"/>
                <w:szCs w:val="20"/>
              </w:rPr>
            </w:pPr>
            <w:r w:rsidRPr="00FF58C9">
              <w:rPr>
                <w:sz w:val="20"/>
                <w:szCs w:val="20"/>
              </w:rPr>
              <w:t>6 540,90</w:t>
            </w:r>
          </w:p>
        </w:tc>
        <w:tc>
          <w:tcPr>
            <w:tcW w:w="653" w:type="dxa"/>
            <w:hideMark/>
          </w:tcPr>
          <w:p w:rsidR="007C611B" w:rsidRPr="00FF58C9" w:rsidRDefault="007C611B" w:rsidP="00FF58C9">
            <w:pPr>
              <w:pStyle w:val="aff5"/>
              <w:jc w:val="both"/>
              <w:rPr>
                <w:sz w:val="20"/>
                <w:szCs w:val="20"/>
              </w:rPr>
            </w:pPr>
            <w:r w:rsidRPr="00FF58C9">
              <w:rPr>
                <w:sz w:val="20"/>
                <w:szCs w:val="20"/>
              </w:rPr>
              <w:t>7 067,02</w:t>
            </w:r>
          </w:p>
        </w:tc>
        <w:tc>
          <w:tcPr>
            <w:tcW w:w="653" w:type="dxa"/>
            <w:hideMark/>
          </w:tcPr>
          <w:p w:rsidR="007C611B" w:rsidRPr="00FF58C9" w:rsidRDefault="007C611B" w:rsidP="00FF58C9">
            <w:pPr>
              <w:pStyle w:val="aff5"/>
              <w:jc w:val="both"/>
              <w:rPr>
                <w:sz w:val="20"/>
                <w:szCs w:val="20"/>
              </w:rPr>
            </w:pPr>
            <w:r w:rsidRPr="00FF58C9">
              <w:rPr>
                <w:sz w:val="20"/>
                <w:szCs w:val="20"/>
              </w:rPr>
              <w:t>6 904,20</w:t>
            </w:r>
          </w:p>
        </w:tc>
        <w:tc>
          <w:tcPr>
            <w:tcW w:w="653" w:type="dxa"/>
            <w:hideMark/>
          </w:tcPr>
          <w:p w:rsidR="007C611B" w:rsidRPr="00FF58C9" w:rsidRDefault="007C611B" w:rsidP="00FF58C9">
            <w:pPr>
              <w:pStyle w:val="aff5"/>
              <w:jc w:val="both"/>
              <w:rPr>
                <w:sz w:val="20"/>
                <w:szCs w:val="20"/>
              </w:rPr>
            </w:pPr>
            <w:r w:rsidRPr="00FF58C9">
              <w:rPr>
                <w:sz w:val="20"/>
                <w:szCs w:val="20"/>
              </w:rPr>
              <w:t>9 433,30</w:t>
            </w:r>
          </w:p>
        </w:tc>
        <w:tc>
          <w:tcPr>
            <w:tcW w:w="653" w:type="dxa"/>
            <w:hideMark/>
          </w:tcPr>
          <w:p w:rsidR="007C611B" w:rsidRPr="00FF58C9" w:rsidRDefault="007C611B" w:rsidP="00FF58C9">
            <w:pPr>
              <w:pStyle w:val="aff5"/>
              <w:jc w:val="both"/>
              <w:rPr>
                <w:sz w:val="20"/>
                <w:szCs w:val="20"/>
              </w:rPr>
            </w:pPr>
            <w:r w:rsidRPr="00FF58C9">
              <w:rPr>
                <w:sz w:val="20"/>
                <w:szCs w:val="20"/>
              </w:rPr>
              <w:t>9 614,50</w:t>
            </w:r>
          </w:p>
        </w:tc>
        <w:tc>
          <w:tcPr>
            <w:tcW w:w="653" w:type="dxa"/>
            <w:hideMark/>
          </w:tcPr>
          <w:p w:rsidR="007C611B" w:rsidRPr="00FF58C9" w:rsidRDefault="007C611B" w:rsidP="00FF58C9">
            <w:pPr>
              <w:pStyle w:val="aff5"/>
              <w:jc w:val="both"/>
              <w:rPr>
                <w:sz w:val="20"/>
                <w:szCs w:val="20"/>
              </w:rPr>
            </w:pPr>
            <w:r w:rsidRPr="00FF58C9">
              <w:rPr>
                <w:sz w:val="20"/>
                <w:szCs w:val="20"/>
              </w:rPr>
              <w:t>10 845,20</w:t>
            </w:r>
          </w:p>
        </w:tc>
        <w:tc>
          <w:tcPr>
            <w:tcW w:w="653" w:type="dxa"/>
            <w:hideMark/>
          </w:tcPr>
          <w:p w:rsidR="007C611B" w:rsidRPr="00FF58C9" w:rsidRDefault="007C611B" w:rsidP="00FF58C9">
            <w:pPr>
              <w:pStyle w:val="aff5"/>
              <w:jc w:val="both"/>
              <w:rPr>
                <w:sz w:val="20"/>
                <w:szCs w:val="20"/>
              </w:rPr>
            </w:pPr>
            <w:r w:rsidRPr="00FF58C9">
              <w:rPr>
                <w:sz w:val="20"/>
                <w:szCs w:val="20"/>
              </w:rPr>
              <w:t>11 705,40</w:t>
            </w:r>
          </w:p>
        </w:tc>
        <w:tc>
          <w:tcPr>
            <w:tcW w:w="653" w:type="dxa"/>
            <w:hideMark/>
          </w:tcPr>
          <w:p w:rsidR="007C611B" w:rsidRPr="00FF58C9" w:rsidRDefault="007C611B" w:rsidP="00FF58C9">
            <w:pPr>
              <w:pStyle w:val="aff5"/>
              <w:jc w:val="both"/>
              <w:rPr>
                <w:sz w:val="20"/>
                <w:szCs w:val="20"/>
              </w:rPr>
            </w:pPr>
            <w:r w:rsidRPr="00FF58C9">
              <w:rPr>
                <w:sz w:val="20"/>
                <w:szCs w:val="20"/>
              </w:rPr>
              <w:t>3 229,80</w:t>
            </w:r>
          </w:p>
        </w:tc>
        <w:tc>
          <w:tcPr>
            <w:tcW w:w="653" w:type="dxa"/>
            <w:hideMark/>
          </w:tcPr>
          <w:p w:rsidR="007C611B" w:rsidRPr="00FF58C9" w:rsidRDefault="007C611B" w:rsidP="00FF58C9">
            <w:pPr>
              <w:pStyle w:val="aff5"/>
              <w:jc w:val="both"/>
              <w:rPr>
                <w:sz w:val="20"/>
                <w:szCs w:val="20"/>
              </w:rPr>
            </w:pPr>
            <w:r w:rsidRPr="00FF58C9">
              <w:rPr>
                <w:sz w:val="20"/>
                <w:szCs w:val="20"/>
              </w:rPr>
              <w:t>12 291,10</w:t>
            </w:r>
          </w:p>
        </w:tc>
        <w:tc>
          <w:tcPr>
            <w:tcW w:w="653" w:type="dxa"/>
            <w:hideMark/>
          </w:tcPr>
          <w:p w:rsidR="007C611B" w:rsidRPr="00FF58C9" w:rsidRDefault="007C611B" w:rsidP="00FF58C9">
            <w:pPr>
              <w:pStyle w:val="aff5"/>
              <w:jc w:val="both"/>
              <w:rPr>
                <w:sz w:val="20"/>
                <w:szCs w:val="20"/>
              </w:rPr>
            </w:pPr>
            <w:r w:rsidRPr="00FF58C9">
              <w:rPr>
                <w:sz w:val="20"/>
                <w:szCs w:val="20"/>
              </w:rPr>
              <w:t>12 291,10</w:t>
            </w:r>
          </w:p>
        </w:tc>
        <w:tc>
          <w:tcPr>
            <w:tcW w:w="653" w:type="dxa"/>
            <w:hideMark/>
          </w:tcPr>
          <w:p w:rsidR="007C611B" w:rsidRPr="00FF58C9" w:rsidRDefault="007C611B" w:rsidP="00FF58C9">
            <w:pPr>
              <w:pStyle w:val="aff5"/>
              <w:jc w:val="both"/>
              <w:rPr>
                <w:sz w:val="20"/>
                <w:szCs w:val="20"/>
              </w:rPr>
            </w:pPr>
            <w:r w:rsidRPr="00FF58C9">
              <w:rPr>
                <w:sz w:val="20"/>
                <w:szCs w:val="20"/>
              </w:rPr>
              <w:t>12 291,10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25"/>
        </w:trPr>
        <w:tc>
          <w:tcPr>
            <w:tcW w:w="392" w:type="dxa"/>
            <w:vMerge w:val="restart"/>
            <w:hideMark/>
          </w:tcPr>
          <w:p w:rsidR="007C611B" w:rsidRPr="00FF58C9" w:rsidRDefault="007C611B" w:rsidP="00FF58C9">
            <w:pPr>
              <w:pStyle w:val="aff5"/>
              <w:jc w:val="both"/>
              <w:rPr>
                <w:sz w:val="20"/>
                <w:szCs w:val="20"/>
              </w:rPr>
            </w:pPr>
            <w:r w:rsidRPr="00FF58C9">
              <w:rPr>
                <w:sz w:val="20"/>
                <w:szCs w:val="20"/>
              </w:rPr>
              <w:t>3.1.5.1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Обеспечение функционирования модели  персонифицированного финансирования дополнительного образования детей</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0703</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59. 3.01. 00372</w:t>
            </w: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1 135,20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355,20</w:t>
            </w:r>
          </w:p>
        </w:tc>
        <w:tc>
          <w:tcPr>
            <w:tcW w:w="653" w:type="dxa"/>
            <w:hideMark/>
          </w:tcPr>
          <w:p w:rsidR="007C611B" w:rsidRPr="00FF58C9" w:rsidRDefault="007C611B" w:rsidP="00FF58C9">
            <w:pPr>
              <w:pStyle w:val="aff5"/>
              <w:jc w:val="both"/>
              <w:rPr>
                <w:sz w:val="20"/>
                <w:szCs w:val="20"/>
              </w:rPr>
            </w:pPr>
            <w:r w:rsidRPr="00FF58C9">
              <w:rPr>
                <w:sz w:val="20"/>
                <w:szCs w:val="20"/>
              </w:rPr>
              <w:t>780,00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1 135,20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355,20</w:t>
            </w:r>
          </w:p>
        </w:tc>
        <w:tc>
          <w:tcPr>
            <w:tcW w:w="653" w:type="dxa"/>
            <w:hideMark/>
          </w:tcPr>
          <w:p w:rsidR="007C611B" w:rsidRPr="00FF58C9" w:rsidRDefault="007C611B" w:rsidP="00FF58C9">
            <w:pPr>
              <w:pStyle w:val="aff5"/>
              <w:jc w:val="both"/>
              <w:rPr>
                <w:sz w:val="20"/>
                <w:szCs w:val="20"/>
              </w:rPr>
            </w:pPr>
            <w:r w:rsidRPr="00FF58C9">
              <w:rPr>
                <w:sz w:val="20"/>
                <w:szCs w:val="20"/>
              </w:rPr>
              <w:t>780,00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30"/>
        </w:trPr>
        <w:tc>
          <w:tcPr>
            <w:tcW w:w="392" w:type="dxa"/>
            <w:vMerge w:val="restart"/>
            <w:hideMark/>
          </w:tcPr>
          <w:p w:rsidR="007C611B" w:rsidRPr="00FF58C9" w:rsidRDefault="007C611B" w:rsidP="00FF58C9">
            <w:pPr>
              <w:pStyle w:val="aff5"/>
              <w:jc w:val="both"/>
              <w:rPr>
                <w:sz w:val="20"/>
                <w:szCs w:val="20"/>
              </w:rPr>
            </w:pPr>
            <w:r w:rsidRPr="00FF58C9">
              <w:rPr>
                <w:sz w:val="20"/>
                <w:szCs w:val="20"/>
              </w:rPr>
              <w:t>3.2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59. 3.06. 00380</w:t>
            </w:r>
          </w:p>
        </w:tc>
        <w:tc>
          <w:tcPr>
            <w:tcW w:w="425" w:type="dxa"/>
            <w:vMerge w:val="restart"/>
            <w:hideMark/>
          </w:tcPr>
          <w:p w:rsidR="007C611B" w:rsidRPr="00FF58C9" w:rsidRDefault="007C611B" w:rsidP="00FF58C9">
            <w:pPr>
              <w:pStyle w:val="aff5"/>
              <w:jc w:val="both"/>
              <w:rPr>
                <w:i/>
                <w:iCs/>
                <w:sz w:val="20"/>
                <w:szCs w:val="20"/>
              </w:rPr>
            </w:pPr>
            <w:r w:rsidRPr="00FF58C9">
              <w:rPr>
                <w:i/>
                <w:iCs/>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7 024,95</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766,70</w:t>
            </w:r>
          </w:p>
        </w:tc>
        <w:tc>
          <w:tcPr>
            <w:tcW w:w="653" w:type="dxa"/>
            <w:hideMark/>
          </w:tcPr>
          <w:p w:rsidR="007C611B" w:rsidRPr="00FF58C9" w:rsidRDefault="007C611B" w:rsidP="00FF58C9">
            <w:pPr>
              <w:pStyle w:val="aff5"/>
              <w:jc w:val="both"/>
              <w:rPr>
                <w:sz w:val="20"/>
                <w:szCs w:val="20"/>
              </w:rPr>
            </w:pPr>
            <w:r w:rsidRPr="00FF58C9">
              <w:rPr>
                <w:sz w:val="20"/>
                <w:szCs w:val="20"/>
              </w:rPr>
              <w:t>300,00</w:t>
            </w:r>
          </w:p>
        </w:tc>
        <w:tc>
          <w:tcPr>
            <w:tcW w:w="653" w:type="dxa"/>
            <w:hideMark/>
          </w:tcPr>
          <w:p w:rsidR="007C611B" w:rsidRPr="00FF58C9" w:rsidRDefault="007C611B" w:rsidP="00FF58C9">
            <w:pPr>
              <w:pStyle w:val="aff5"/>
              <w:jc w:val="both"/>
              <w:rPr>
                <w:sz w:val="20"/>
                <w:szCs w:val="20"/>
              </w:rPr>
            </w:pPr>
            <w:r w:rsidRPr="00FF58C9">
              <w:rPr>
                <w:sz w:val="20"/>
                <w:szCs w:val="20"/>
              </w:rPr>
              <w:t>1 976,25</w:t>
            </w:r>
          </w:p>
        </w:tc>
        <w:tc>
          <w:tcPr>
            <w:tcW w:w="653" w:type="dxa"/>
            <w:hideMark/>
          </w:tcPr>
          <w:p w:rsidR="007C611B" w:rsidRPr="00FF58C9" w:rsidRDefault="007C611B" w:rsidP="00FF58C9">
            <w:pPr>
              <w:pStyle w:val="aff5"/>
              <w:jc w:val="both"/>
              <w:rPr>
                <w:sz w:val="20"/>
                <w:szCs w:val="20"/>
              </w:rPr>
            </w:pPr>
            <w:r w:rsidRPr="00FF58C9">
              <w:rPr>
                <w:sz w:val="20"/>
                <w:szCs w:val="20"/>
              </w:rPr>
              <w:t>2 012,00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1 480,49</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1 480,49</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8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5 544,46</w:t>
            </w:r>
          </w:p>
        </w:tc>
        <w:tc>
          <w:tcPr>
            <w:tcW w:w="653" w:type="dxa"/>
            <w:hideMark/>
          </w:tcPr>
          <w:p w:rsidR="007C611B" w:rsidRPr="00FF58C9" w:rsidRDefault="007C611B" w:rsidP="00FF58C9">
            <w:pPr>
              <w:pStyle w:val="aff5"/>
              <w:jc w:val="both"/>
              <w:rPr>
                <w:sz w:val="20"/>
                <w:szCs w:val="20"/>
              </w:rPr>
            </w:pPr>
            <w:r w:rsidRPr="00FF58C9">
              <w:rPr>
                <w:sz w:val="20"/>
                <w:szCs w:val="20"/>
              </w:rPr>
              <w:t>170,00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766,70</w:t>
            </w:r>
          </w:p>
        </w:tc>
        <w:tc>
          <w:tcPr>
            <w:tcW w:w="653" w:type="dxa"/>
            <w:hideMark/>
          </w:tcPr>
          <w:p w:rsidR="007C611B" w:rsidRPr="00FF58C9" w:rsidRDefault="007C611B" w:rsidP="00FF58C9">
            <w:pPr>
              <w:pStyle w:val="aff5"/>
              <w:jc w:val="both"/>
              <w:rPr>
                <w:sz w:val="20"/>
                <w:szCs w:val="20"/>
              </w:rPr>
            </w:pPr>
            <w:r w:rsidRPr="00FF58C9">
              <w:rPr>
                <w:sz w:val="20"/>
                <w:szCs w:val="20"/>
              </w:rPr>
              <w:t>300,00</w:t>
            </w:r>
          </w:p>
        </w:tc>
        <w:tc>
          <w:tcPr>
            <w:tcW w:w="653" w:type="dxa"/>
            <w:hideMark/>
          </w:tcPr>
          <w:p w:rsidR="007C611B" w:rsidRPr="00FF58C9" w:rsidRDefault="007C611B" w:rsidP="00FF58C9">
            <w:pPr>
              <w:pStyle w:val="aff5"/>
              <w:jc w:val="both"/>
              <w:rPr>
                <w:sz w:val="20"/>
                <w:szCs w:val="20"/>
              </w:rPr>
            </w:pPr>
            <w:r w:rsidRPr="00FF58C9">
              <w:rPr>
                <w:sz w:val="20"/>
                <w:szCs w:val="20"/>
              </w:rPr>
              <w:t>495,76</w:t>
            </w:r>
          </w:p>
        </w:tc>
        <w:tc>
          <w:tcPr>
            <w:tcW w:w="653" w:type="dxa"/>
            <w:hideMark/>
          </w:tcPr>
          <w:p w:rsidR="007C611B" w:rsidRPr="00FF58C9" w:rsidRDefault="007C611B" w:rsidP="00FF58C9">
            <w:pPr>
              <w:pStyle w:val="aff5"/>
              <w:jc w:val="both"/>
              <w:rPr>
                <w:sz w:val="20"/>
                <w:szCs w:val="20"/>
              </w:rPr>
            </w:pPr>
            <w:r w:rsidRPr="00FF58C9">
              <w:rPr>
                <w:sz w:val="20"/>
                <w:szCs w:val="20"/>
              </w:rPr>
              <w:t>2 012,00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3.2.1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 xml:space="preserve">Мероприятия по противопожарной и антитеррористической </w:t>
            </w:r>
            <w:r w:rsidRPr="00FF58C9">
              <w:rPr>
                <w:sz w:val="20"/>
                <w:szCs w:val="20"/>
              </w:rPr>
              <w:lastRenderedPageBreak/>
              <w:t>защищенности в дошкольных образовательных учреждениях</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p>
        </w:tc>
        <w:tc>
          <w:tcPr>
            <w:tcW w:w="575" w:type="dxa"/>
            <w:vMerge w:val="restart"/>
            <w:hideMark/>
          </w:tcPr>
          <w:p w:rsidR="007C611B" w:rsidRPr="00FF58C9" w:rsidRDefault="007C611B" w:rsidP="00FF58C9">
            <w:pPr>
              <w:pStyle w:val="aff5"/>
              <w:jc w:val="both"/>
              <w:rPr>
                <w:sz w:val="20"/>
                <w:szCs w:val="20"/>
              </w:rPr>
            </w:pPr>
          </w:p>
        </w:tc>
        <w:tc>
          <w:tcPr>
            <w:tcW w:w="1193" w:type="dxa"/>
            <w:vMerge w:val="restart"/>
            <w:hideMark/>
          </w:tcPr>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1 642,53</w:t>
            </w:r>
          </w:p>
        </w:tc>
        <w:tc>
          <w:tcPr>
            <w:tcW w:w="653" w:type="dxa"/>
            <w:hideMark/>
          </w:tcPr>
          <w:p w:rsidR="007C611B" w:rsidRPr="00FF58C9" w:rsidRDefault="007C611B" w:rsidP="00FF58C9">
            <w:pPr>
              <w:pStyle w:val="aff5"/>
              <w:jc w:val="both"/>
              <w:rPr>
                <w:sz w:val="20"/>
                <w:szCs w:val="20"/>
              </w:rPr>
            </w:pPr>
            <w:r w:rsidRPr="00FF58C9">
              <w:rPr>
                <w:sz w:val="20"/>
                <w:szCs w:val="20"/>
              </w:rPr>
              <w:t>30,00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545,85</w:t>
            </w:r>
          </w:p>
        </w:tc>
        <w:tc>
          <w:tcPr>
            <w:tcW w:w="653" w:type="dxa"/>
            <w:hideMark/>
          </w:tcPr>
          <w:p w:rsidR="007C611B" w:rsidRPr="00FF58C9" w:rsidRDefault="007C611B" w:rsidP="00FF58C9">
            <w:pPr>
              <w:pStyle w:val="aff5"/>
              <w:jc w:val="both"/>
              <w:rPr>
                <w:sz w:val="20"/>
                <w:szCs w:val="20"/>
              </w:rPr>
            </w:pPr>
            <w:r w:rsidRPr="00FF58C9">
              <w:rPr>
                <w:sz w:val="20"/>
                <w:szCs w:val="20"/>
              </w:rPr>
              <w:t>40,00</w:t>
            </w:r>
          </w:p>
        </w:tc>
        <w:tc>
          <w:tcPr>
            <w:tcW w:w="653" w:type="dxa"/>
            <w:hideMark/>
          </w:tcPr>
          <w:p w:rsidR="007C611B" w:rsidRPr="00FF58C9" w:rsidRDefault="007C611B" w:rsidP="00FF58C9">
            <w:pPr>
              <w:pStyle w:val="aff5"/>
              <w:jc w:val="both"/>
              <w:rPr>
                <w:sz w:val="20"/>
                <w:szCs w:val="20"/>
              </w:rPr>
            </w:pPr>
            <w:r w:rsidRPr="00FF58C9">
              <w:rPr>
                <w:sz w:val="20"/>
                <w:szCs w:val="20"/>
              </w:rPr>
              <w:t>796,68</w:t>
            </w:r>
          </w:p>
        </w:tc>
        <w:tc>
          <w:tcPr>
            <w:tcW w:w="653" w:type="dxa"/>
            <w:hideMark/>
          </w:tcPr>
          <w:p w:rsidR="007C611B" w:rsidRPr="00FF58C9" w:rsidRDefault="007C611B" w:rsidP="00FF58C9">
            <w:pPr>
              <w:pStyle w:val="aff5"/>
              <w:jc w:val="both"/>
              <w:rPr>
                <w:sz w:val="20"/>
                <w:szCs w:val="20"/>
              </w:rPr>
            </w:pPr>
            <w:r w:rsidRPr="00FF58C9">
              <w:rPr>
                <w:sz w:val="20"/>
                <w:szCs w:val="20"/>
              </w:rPr>
              <w:t>230,00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772,78</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772,78</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869,75</w:t>
            </w:r>
          </w:p>
        </w:tc>
        <w:tc>
          <w:tcPr>
            <w:tcW w:w="653" w:type="dxa"/>
            <w:hideMark/>
          </w:tcPr>
          <w:p w:rsidR="007C611B" w:rsidRPr="00FF58C9" w:rsidRDefault="007C611B" w:rsidP="00FF58C9">
            <w:pPr>
              <w:pStyle w:val="aff5"/>
              <w:jc w:val="both"/>
              <w:rPr>
                <w:sz w:val="20"/>
                <w:szCs w:val="20"/>
              </w:rPr>
            </w:pPr>
            <w:r w:rsidRPr="00FF58C9">
              <w:rPr>
                <w:sz w:val="20"/>
                <w:szCs w:val="20"/>
              </w:rPr>
              <w:t>30,00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545,85</w:t>
            </w:r>
          </w:p>
        </w:tc>
        <w:tc>
          <w:tcPr>
            <w:tcW w:w="653" w:type="dxa"/>
            <w:hideMark/>
          </w:tcPr>
          <w:p w:rsidR="007C611B" w:rsidRPr="00FF58C9" w:rsidRDefault="007C611B" w:rsidP="00FF58C9">
            <w:pPr>
              <w:pStyle w:val="aff5"/>
              <w:jc w:val="both"/>
              <w:rPr>
                <w:sz w:val="20"/>
                <w:szCs w:val="20"/>
              </w:rPr>
            </w:pPr>
            <w:r w:rsidRPr="00FF58C9">
              <w:rPr>
                <w:sz w:val="20"/>
                <w:szCs w:val="20"/>
              </w:rPr>
              <w:t>40,00</w:t>
            </w:r>
          </w:p>
        </w:tc>
        <w:tc>
          <w:tcPr>
            <w:tcW w:w="653" w:type="dxa"/>
            <w:hideMark/>
          </w:tcPr>
          <w:p w:rsidR="007C611B" w:rsidRPr="00FF58C9" w:rsidRDefault="007C611B" w:rsidP="00FF58C9">
            <w:pPr>
              <w:pStyle w:val="aff5"/>
              <w:jc w:val="both"/>
              <w:rPr>
                <w:sz w:val="20"/>
                <w:szCs w:val="20"/>
              </w:rPr>
            </w:pPr>
            <w:r w:rsidRPr="00FF58C9">
              <w:rPr>
                <w:sz w:val="20"/>
                <w:szCs w:val="20"/>
              </w:rPr>
              <w:t>23,90</w:t>
            </w:r>
          </w:p>
        </w:tc>
        <w:tc>
          <w:tcPr>
            <w:tcW w:w="653" w:type="dxa"/>
            <w:hideMark/>
          </w:tcPr>
          <w:p w:rsidR="007C611B" w:rsidRPr="00FF58C9" w:rsidRDefault="007C611B" w:rsidP="00FF58C9">
            <w:pPr>
              <w:pStyle w:val="aff5"/>
              <w:jc w:val="both"/>
              <w:rPr>
                <w:sz w:val="20"/>
                <w:szCs w:val="20"/>
              </w:rPr>
            </w:pPr>
            <w:r w:rsidRPr="00FF58C9">
              <w:rPr>
                <w:sz w:val="20"/>
                <w:szCs w:val="20"/>
              </w:rPr>
              <w:t>230,00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50"/>
        </w:trPr>
        <w:tc>
          <w:tcPr>
            <w:tcW w:w="392" w:type="dxa"/>
            <w:vMerge w:val="restart"/>
            <w:hideMark/>
          </w:tcPr>
          <w:p w:rsidR="007C611B" w:rsidRPr="00FF58C9" w:rsidRDefault="007C611B" w:rsidP="00FF58C9">
            <w:pPr>
              <w:pStyle w:val="aff5"/>
              <w:jc w:val="both"/>
              <w:rPr>
                <w:sz w:val="20"/>
                <w:szCs w:val="20"/>
              </w:rPr>
            </w:pPr>
            <w:r w:rsidRPr="00FF58C9">
              <w:rPr>
                <w:sz w:val="20"/>
                <w:szCs w:val="20"/>
              </w:rPr>
              <w:t>3.2.2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Мероприятия по противопожарной и антитеррористической защищенности в общеобразовательных учреждениях</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p>
        </w:tc>
        <w:tc>
          <w:tcPr>
            <w:tcW w:w="575" w:type="dxa"/>
            <w:vMerge w:val="restart"/>
            <w:hideMark/>
          </w:tcPr>
          <w:p w:rsidR="007C611B" w:rsidRPr="00FF58C9" w:rsidRDefault="007C611B" w:rsidP="00FF58C9">
            <w:pPr>
              <w:pStyle w:val="aff5"/>
              <w:jc w:val="both"/>
              <w:rPr>
                <w:sz w:val="20"/>
                <w:szCs w:val="20"/>
              </w:rPr>
            </w:pPr>
          </w:p>
        </w:tc>
        <w:tc>
          <w:tcPr>
            <w:tcW w:w="1193" w:type="dxa"/>
            <w:vMerge w:val="restart"/>
            <w:hideMark/>
          </w:tcPr>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5 233,85</w:t>
            </w:r>
          </w:p>
        </w:tc>
        <w:tc>
          <w:tcPr>
            <w:tcW w:w="653" w:type="dxa"/>
            <w:hideMark/>
          </w:tcPr>
          <w:p w:rsidR="007C611B" w:rsidRPr="00FF58C9" w:rsidRDefault="007C611B" w:rsidP="00FF58C9">
            <w:pPr>
              <w:pStyle w:val="aff5"/>
              <w:jc w:val="both"/>
              <w:rPr>
                <w:sz w:val="20"/>
                <w:szCs w:val="20"/>
              </w:rPr>
            </w:pPr>
            <w:r w:rsidRPr="00FF58C9">
              <w:rPr>
                <w:sz w:val="20"/>
                <w:szCs w:val="20"/>
              </w:rPr>
              <w:t>140,00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220,85</w:t>
            </w:r>
          </w:p>
        </w:tc>
        <w:tc>
          <w:tcPr>
            <w:tcW w:w="653" w:type="dxa"/>
            <w:hideMark/>
          </w:tcPr>
          <w:p w:rsidR="007C611B" w:rsidRPr="00FF58C9" w:rsidRDefault="007C611B" w:rsidP="00FF58C9">
            <w:pPr>
              <w:pStyle w:val="aff5"/>
              <w:jc w:val="both"/>
              <w:rPr>
                <w:sz w:val="20"/>
                <w:szCs w:val="20"/>
              </w:rPr>
            </w:pPr>
            <w:r w:rsidRPr="00FF58C9">
              <w:rPr>
                <w:sz w:val="20"/>
                <w:szCs w:val="20"/>
              </w:rPr>
              <w:t>260,00</w:t>
            </w:r>
          </w:p>
        </w:tc>
        <w:tc>
          <w:tcPr>
            <w:tcW w:w="653" w:type="dxa"/>
            <w:hideMark/>
          </w:tcPr>
          <w:p w:rsidR="007C611B" w:rsidRPr="00FF58C9" w:rsidRDefault="007C611B" w:rsidP="00FF58C9">
            <w:pPr>
              <w:pStyle w:val="aff5"/>
              <w:jc w:val="both"/>
              <w:rPr>
                <w:sz w:val="20"/>
                <w:szCs w:val="20"/>
              </w:rPr>
            </w:pPr>
            <w:r w:rsidRPr="00FF58C9">
              <w:rPr>
                <w:sz w:val="20"/>
                <w:szCs w:val="20"/>
              </w:rPr>
              <w:t>1 031,00</w:t>
            </w:r>
          </w:p>
        </w:tc>
        <w:tc>
          <w:tcPr>
            <w:tcW w:w="653" w:type="dxa"/>
            <w:hideMark/>
          </w:tcPr>
          <w:p w:rsidR="007C611B" w:rsidRPr="00FF58C9" w:rsidRDefault="007C611B" w:rsidP="00FF58C9">
            <w:pPr>
              <w:pStyle w:val="aff5"/>
              <w:jc w:val="both"/>
              <w:rPr>
                <w:sz w:val="20"/>
                <w:szCs w:val="20"/>
              </w:rPr>
            </w:pPr>
            <w:r w:rsidRPr="00FF58C9">
              <w:rPr>
                <w:sz w:val="20"/>
                <w:szCs w:val="20"/>
              </w:rPr>
              <w:t>1 782,00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563,60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563,60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70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4 670,25</w:t>
            </w:r>
          </w:p>
        </w:tc>
        <w:tc>
          <w:tcPr>
            <w:tcW w:w="653" w:type="dxa"/>
            <w:hideMark/>
          </w:tcPr>
          <w:p w:rsidR="007C611B" w:rsidRPr="00FF58C9" w:rsidRDefault="007C611B" w:rsidP="00FF58C9">
            <w:pPr>
              <w:pStyle w:val="aff5"/>
              <w:jc w:val="both"/>
              <w:rPr>
                <w:sz w:val="20"/>
                <w:szCs w:val="20"/>
              </w:rPr>
            </w:pPr>
            <w:r w:rsidRPr="00FF58C9">
              <w:rPr>
                <w:sz w:val="20"/>
                <w:szCs w:val="20"/>
              </w:rPr>
              <w:t>140,00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220,85</w:t>
            </w:r>
          </w:p>
        </w:tc>
        <w:tc>
          <w:tcPr>
            <w:tcW w:w="653" w:type="dxa"/>
            <w:hideMark/>
          </w:tcPr>
          <w:p w:rsidR="007C611B" w:rsidRPr="00FF58C9" w:rsidRDefault="007C611B" w:rsidP="00FF58C9">
            <w:pPr>
              <w:pStyle w:val="aff5"/>
              <w:jc w:val="both"/>
              <w:rPr>
                <w:sz w:val="20"/>
                <w:szCs w:val="20"/>
              </w:rPr>
            </w:pPr>
            <w:r w:rsidRPr="00FF58C9">
              <w:rPr>
                <w:sz w:val="20"/>
                <w:szCs w:val="20"/>
              </w:rPr>
              <w:t>260,00</w:t>
            </w:r>
          </w:p>
        </w:tc>
        <w:tc>
          <w:tcPr>
            <w:tcW w:w="653" w:type="dxa"/>
            <w:hideMark/>
          </w:tcPr>
          <w:p w:rsidR="007C611B" w:rsidRPr="00FF58C9" w:rsidRDefault="007C611B" w:rsidP="00FF58C9">
            <w:pPr>
              <w:pStyle w:val="aff5"/>
              <w:jc w:val="both"/>
              <w:rPr>
                <w:sz w:val="20"/>
                <w:szCs w:val="20"/>
              </w:rPr>
            </w:pPr>
            <w:r w:rsidRPr="00FF58C9">
              <w:rPr>
                <w:sz w:val="20"/>
                <w:szCs w:val="20"/>
              </w:rPr>
              <w:t>467,40</w:t>
            </w:r>
          </w:p>
        </w:tc>
        <w:tc>
          <w:tcPr>
            <w:tcW w:w="653" w:type="dxa"/>
            <w:hideMark/>
          </w:tcPr>
          <w:p w:rsidR="007C611B" w:rsidRPr="00FF58C9" w:rsidRDefault="007C611B" w:rsidP="00FF58C9">
            <w:pPr>
              <w:pStyle w:val="aff5"/>
              <w:jc w:val="both"/>
              <w:rPr>
                <w:sz w:val="20"/>
                <w:szCs w:val="20"/>
              </w:rPr>
            </w:pPr>
            <w:r w:rsidRPr="00FF58C9">
              <w:rPr>
                <w:sz w:val="20"/>
                <w:szCs w:val="20"/>
              </w:rPr>
              <w:t>1 782,00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c>
          <w:tcPr>
            <w:tcW w:w="653" w:type="dxa"/>
            <w:hideMark/>
          </w:tcPr>
          <w:p w:rsidR="007C611B" w:rsidRPr="00FF58C9" w:rsidRDefault="007C611B" w:rsidP="00FF58C9">
            <w:pPr>
              <w:pStyle w:val="aff5"/>
              <w:jc w:val="both"/>
              <w:rPr>
                <w:sz w:val="20"/>
                <w:szCs w:val="20"/>
              </w:rPr>
            </w:pPr>
            <w:r w:rsidRPr="00FF58C9">
              <w:rPr>
                <w:sz w:val="20"/>
                <w:szCs w:val="20"/>
              </w:rPr>
              <w:t>450,00</w:t>
            </w:r>
          </w:p>
        </w:tc>
      </w:tr>
      <w:tr w:rsidR="007C611B" w:rsidRPr="00FF58C9" w:rsidTr="00A97DB8">
        <w:trPr>
          <w:trHeight w:val="70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50"/>
        </w:trPr>
        <w:tc>
          <w:tcPr>
            <w:tcW w:w="392" w:type="dxa"/>
            <w:vMerge w:val="restart"/>
            <w:hideMark/>
          </w:tcPr>
          <w:p w:rsidR="007C611B" w:rsidRPr="00FF58C9" w:rsidRDefault="007C611B" w:rsidP="00FF58C9">
            <w:pPr>
              <w:pStyle w:val="aff5"/>
              <w:jc w:val="both"/>
              <w:rPr>
                <w:sz w:val="20"/>
                <w:szCs w:val="20"/>
              </w:rPr>
            </w:pPr>
            <w:r w:rsidRPr="00FF58C9">
              <w:rPr>
                <w:sz w:val="20"/>
                <w:szCs w:val="20"/>
              </w:rPr>
              <w:t>3.2.3.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Мероприятия по противопожарной и антитеррористической защищенности в учреждениях дополнительного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p>
        </w:tc>
        <w:tc>
          <w:tcPr>
            <w:tcW w:w="575" w:type="dxa"/>
            <w:vMerge w:val="restart"/>
            <w:hideMark/>
          </w:tcPr>
          <w:p w:rsidR="007C611B" w:rsidRPr="00FF58C9" w:rsidRDefault="007C611B" w:rsidP="00FF58C9">
            <w:pPr>
              <w:pStyle w:val="aff5"/>
              <w:jc w:val="both"/>
              <w:rPr>
                <w:sz w:val="20"/>
                <w:szCs w:val="20"/>
              </w:rPr>
            </w:pPr>
          </w:p>
        </w:tc>
        <w:tc>
          <w:tcPr>
            <w:tcW w:w="1193" w:type="dxa"/>
            <w:vMerge w:val="restart"/>
            <w:hideMark/>
          </w:tcPr>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148,57</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148,57</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144,11</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144,11</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70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4,46</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4,46</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70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«Организация подвоза учащихся»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59. 3.08. 00390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48 138,92</w:t>
            </w:r>
          </w:p>
        </w:tc>
        <w:tc>
          <w:tcPr>
            <w:tcW w:w="653" w:type="dxa"/>
            <w:hideMark/>
          </w:tcPr>
          <w:p w:rsidR="007C611B" w:rsidRPr="00FF58C9" w:rsidRDefault="007C611B" w:rsidP="00FF58C9">
            <w:pPr>
              <w:pStyle w:val="aff5"/>
              <w:jc w:val="both"/>
              <w:rPr>
                <w:sz w:val="20"/>
                <w:szCs w:val="20"/>
              </w:rPr>
            </w:pPr>
            <w:r w:rsidRPr="00FF58C9">
              <w:rPr>
                <w:sz w:val="20"/>
                <w:szCs w:val="20"/>
              </w:rPr>
              <w:t>3 368,40</w:t>
            </w:r>
          </w:p>
        </w:tc>
        <w:tc>
          <w:tcPr>
            <w:tcW w:w="653" w:type="dxa"/>
            <w:hideMark/>
          </w:tcPr>
          <w:p w:rsidR="007C611B" w:rsidRPr="00FF58C9" w:rsidRDefault="007C611B" w:rsidP="00FF58C9">
            <w:pPr>
              <w:pStyle w:val="aff5"/>
              <w:jc w:val="both"/>
              <w:rPr>
                <w:sz w:val="20"/>
                <w:szCs w:val="20"/>
              </w:rPr>
            </w:pPr>
            <w:r w:rsidRPr="00FF58C9">
              <w:rPr>
                <w:sz w:val="20"/>
                <w:szCs w:val="20"/>
              </w:rPr>
              <w:t>3 790,52</w:t>
            </w:r>
          </w:p>
        </w:tc>
        <w:tc>
          <w:tcPr>
            <w:tcW w:w="653" w:type="dxa"/>
            <w:hideMark/>
          </w:tcPr>
          <w:p w:rsidR="007C611B" w:rsidRPr="00FF58C9" w:rsidRDefault="007C611B" w:rsidP="00FF58C9">
            <w:pPr>
              <w:pStyle w:val="aff5"/>
              <w:jc w:val="both"/>
              <w:rPr>
                <w:sz w:val="20"/>
                <w:szCs w:val="20"/>
              </w:rPr>
            </w:pPr>
            <w:r w:rsidRPr="00FF58C9">
              <w:rPr>
                <w:sz w:val="20"/>
                <w:szCs w:val="20"/>
              </w:rPr>
              <w:t>2 956,20</w:t>
            </w:r>
          </w:p>
        </w:tc>
        <w:tc>
          <w:tcPr>
            <w:tcW w:w="653" w:type="dxa"/>
            <w:hideMark/>
          </w:tcPr>
          <w:p w:rsidR="007C611B" w:rsidRPr="00FF58C9" w:rsidRDefault="007C611B" w:rsidP="00FF58C9">
            <w:pPr>
              <w:pStyle w:val="aff5"/>
              <w:jc w:val="both"/>
              <w:rPr>
                <w:sz w:val="20"/>
                <w:szCs w:val="20"/>
              </w:rPr>
            </w:pPr>
            <w:r w:rsidRPr="00FF58C9">
              <w:rPr>
                <w:sz w:val="20"/>
                <w:szCs w:val="20"/>
              </w:rPr>
              <w:t>5 120,60</w:t>
            </w:r>
          </w:p>
        </w:tc>
        <w:tc>
          <w:tcPr>
            <w:tcW w:w="653" w:type="dxa"/>
            <w:hideMark/>
          </w:tcPr>
          <w:p w:rsidR="007C611B" w:rsidRPr="00FF58C9" w:rsidRDefault="007C611B" w:rsidP="00FF58C9">
            <w:pPr>
              <w:pStyle w:val="aff5"/>
              <w:jc w:val="both"/>
              <w:rPr>
                <w:sz w:val="20"/>
                <w:szCs w:val="20"/>
              </w:rPr>
            </w:pPr>
            <w:r w:rsidRPr="00FF58C9">
              <w:rPr>
                <w:sz w:val="20"/>
                <w:szCs w:val="20"/>
              </w:rPr>
              <w:t>4 100,00</w:t>
            </w:r>
          </w:p>
        </w:tc>
        <w:tc>
          <w:tcPr>
            <w:tcW w:w="653" w:type="dxa"/>
            <w:hideMark/>
          </w:tcPr>
          <w:p w:rsidR="007C611B" w:rsidRPr="00FF58C9" w:rsidRDefault="007C611B" w:rsidP="00FF58C9">
            <w:pPr>
              <w:pStyle w:val="aff5"/>
              <w:jc w:val="both"/>
              <w:rPr>
                <w:sz w:val="20"/>
                <w:szCs w:val="20"/>
              </w:rPr>
            </w:pPr>
            <w:r w:rsidRPr="00FF58C9">
              <w:rPr>
                <w:sz w:val="20"/>
                <w:szCs w:val="20"/>
              </w:rPr>
              <w:t>4 001,60</w:t>
            </w:r>
          </w:p>
        </w:tc>
        <w:tc>
          <w:tcPr>
            <w:tcW w:w="653" w:type="dxa"/>
            <w:hideMark/>
          </w:tcPr>
          <w:p w:rsidR="007C611B" w:rsidRPr="00FF58C9" w:rsidRDefault="007C611B" w:rsidP="00FF58C9">
            <w:pPr>
              <w:pStyle w:val="aff5"/>
              <w:jc w:val="both"/>
              <w:rPr>
                <w:sz w:val="20"/>
                <w:szCs w:val="20"/>
              </w:rPr>
            </w:pPr>
            <w:r w:rsidRPr="00FF58C9">
              <w:rPr>
                <w:sz w:val="20"/>
                <w:szCs w:val="20"/>
              </w:rPr>
              <w:t>4 801,60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48 138,92</w:t>
            </w:r>
          </w:p>
        </w:tc>
        <w:tc>
          <w:tcPr>
            <w:tcW w:w="653" w:type="dxa"/>
            <w:hideMark/>
          </w:tcPr>
          <w:p w:rsidR="007C611B" w:rsidRPr="00FF58C9" w:rsidRDefault="007C611B" w:rsidP="00FF58C9">
            <w:pPr>
              <w:pStyle w:val="aff5"/>
              <w:jc w:val="both"/>
              <w:rPr>
                <w:sz w:val="20"/>
                <w:szCs w:val="20"/>
              </w:rPr>
            </w:pPr>
            <w:r w:rsidRPr="00FF58C9">
              <w:rPr>
                <w:sz w:val="20"/>
                <w:szCs w:val="20"/>
              </w:rPr>
              <w:t>3 368,40</w:t>
            </w:r>
          </w:p>
        </w:tc>
        <w:tc>
          <w:tcPr>
            <w:tcW w:w="653" w:type="dxa"/>
            <w:hideMark/>
          </w:tcPr>
          <w:p w:rsidR="007C611B" w:rsidRPr="00FF58C9" w:rsidRDefault="007C611B" w:rsidP="00FF58C9">
            <w:pPr>
              <w:pStyle w:val="aff5"/>
              <w:jc w:val="both"/>
              <w:rPr>
                <w:sz w:val="20"/>
                <w:szCs w:val="20"/>
              </w:rPr>
            </w:pPr>
            <w:r w:rsidRPr="00FF58C9">
              <w:rPr>
                <w:sz w:val="20"/>
                <w:szCs w:val="20"/>
              </w:rPr>
              <w:t>3 790,52</w:t>
            </w:r>
          </w:p>
        </w:tc>
        <w:tc>
          <w:tcPr>
            <w:tcW w:w="653" w:type="dxa"/>
            <w:hideMark/>
          </w:tcPr>
          <w:p w:rsidR="007C611B" w:rsidRPr="00FF58C9" w:rsidRDefault="007C611B" w:rsidP="00FF58C9">
            <w:pPr>
              <w:pStyle w:val="aff5"/>
              <w:jc w:val="both"/>
              <w:rPr>
                <w:sz w:val="20"/>
                <w:szCs w:val="20"/>
              </w:rPr>
            </w:pPr>
            <w:r w:rsidRPr="00FF58C9">
              <w:rPr>
                <w:sz w:val="20"/>
                <w:szCs w:val="20"/>
              </w:rPr>
              <w:t>2 956,20</w:t>
            </w:r>
          </w:p>
        </w:tc>
        <w:tc>
          <w:tcPr>
            <w:tcW w:w="653" w:type="dxa"/>
            <w:hideMark/>
          </w:tcPr>
          <w:p w:rsidR="007C611B" w:rsidRPr="00FF58C9" w:rsidRDefault="007C611B" w:rsidP="00FF58C9">
            <w:pPr>
              <w:pStyle w:val="aff5"/>
              <w:jc w:val="both"/>
              <w:rPr>
                <w:sz w:val="20"/>
                <w:szCs w:val="20"/>
              </w:rPr>
            </w:pPr>
            <w:r w:rsidRPr="00FF58C9">
              <w:rPr>
                <w:sz w:val="20"/>
                <w:szCs w:val="20"/>
              </w:rPr>
              <w:t>5 120,60</w:t>
            </w:r>
          </w:p>
        </w:tc>
        <w:tc>
          <w:tcPr>
            <w:tcW w:w="653" w:type="dxa"/>
            <w:hideMark/>
          </w:tcPr>
          <w:p w:rsidR="007C611B" w:rsidRPr="00FF58C9" w:rsidRDefault="007C611B" w:rsidP="00FF58C9">
            <w:pPr>
              <w:pStyle w:val="aff5"/>
              <w:jc w:val="both"/>
              <w:rPr>
                <w:sz w:val="20"/>
                <w:szCs w:val="20"/>
              </w:rPr>
            </w:pPr>
            <w:r w:rsidRPr="00FF58C9">
              <w:rPr>
                <w:sz w:val="20"/>
                <w:szCs w:val="20"/>
              </w:rPr>
              <w:t>4 100,00</w:t>
            </w:r>
          </w:p>
        </w:tc>
        <w:tc>
          <w:tcPr>
            <w:tcW w:w="653" w:type="dxa"/>
            <w:hideMark/>
          </w:tcPr>
          <w:p w:rsidR="007C611B" w:rsidRPr="00FF58C9" w:rsidRDefault="007C611B" w:rsidP="00FF58C9">
            <w:pPr>
              <w:pStyle w:val="aff5"/>
              <w:jc w:val="both"/>
              <w:rPr>
                <w:sz w:val="20"/>
                <w:szCs w:val="20"/>
              </w:rPr>
            </w:pPr>
            <w:r w:rsidRPr="00FF58C9">
              <w:rPr>
                <w:sz w:val="20"/>
                <w:szCs w:val="20"/>
              </w:rPr>
              <w:t>4 001,60</w:t>
            </w:r>
          </w:p>
        </w:tc>
        <w:tc>
          <w:tcPr>
            <w:tcW w:w="653" w:type="dxa"/>
            <w:hideMark/>
          </w:tcPr>
          <w:p w:rsidR="007C611B" w:rsidRPr="00FF58C9" w:rsidRDefault="007C611B" w:rsidP="00FF58C9">
            <w:pPr>
              <w:pStyle w:val="aff5"/>
              <w:jc w:val="both"/>
              <w:rPr>
                <w:sz w:val="20"/>
                <w:szCs w:val="20"/>
              </w:rPr>
            </w:pPr>
            <w:r w:rsidRPr="00FF58C9">
              <w:rPr>
                <w:sz w:val="20"/>
                <w:szCs w:val="20"/>
              </w:rPr>
              <w:t>4 801,60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c>
          <w:tcPr>
            <w:tcW w:w="653" w:type="dxa"/>
            <w:hideMark/>
          </w:tcPr>
          <w:p w:rsidR="007C611B" w:rsidRPr="00FF58C9" w:rsidRDefault="007C611B" w:rsidP="00FF58C9">
            <w:pPr>
              <w:pStyle w:val="aff5"/>
              <w:jc w:val="both"/>
              <w:rPr>
                <w:sz w:val="20"/>
                <w:szCs w:val="20"/>
              </w:rPr>
            </w:pPr>
            <w:r w:rsidRPr="00FF58C9">
              <w:rPr>
                <w:sz w:val="20"/>
                <w:szCs w:val="20"/>
              </w:rPr>
              <w:t>5 000,00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3.3.1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«Организация подвоза учащихся» приобретение автобуса для подвоза учащихся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59. 3.01. 970040</w:t>
            </w:r>
          </w:p>
        </w:tc>
        <w:tc>
          <w:tcPr>
            <w:tcW w:w="425" w:type="dxa"/>
            <w:vMerge w:val="restart"/>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2 245,40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2 245,40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2 245,40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2 245,40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3.4</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«Расходы на АИС «Комплектование ДОО» и "Зачисление в ОО"</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0709</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59.3.01. 00400</w:t>
            </w: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441,00</w:t>
            </w:r>
          </w:p>
        </w:tc>
        <w:tc>
          <w:tcPr>
            <w:tcW w:w="653" w:type="dxa"/>
            <w:hideMark/>
          </w:tcPr>
          <w:p w:rsidR="007C611B" w:rsidRPr="00FF58C9" w:rsidRDefault="007C611B" w:rsidP="00FF58C9">
            <w:pPr>
              <w:pStyle w:val="aff5"/>
              <w:jc w:val="both"/>
              <w:rPr>
                <w:sz w:val="20"/>
                <w:szCs w:val="20"/>
              </w:rPr>
            </w:pPr>
            <w:r w:rsidRPr="00FF58C9">
              <w:rPr>
                <w:sz w:val="20"/>
                <w:szCs w:val="20"/>
              </w:rPr>
              <w:t>87,00</w:t>
            </w:r>
          </w:p>
        </w:tc>
        <w:tc>
          <w:tcPr>
            <w:tcW w:w="653" w:type="dxa"/>
            <w:hideMark/>
          </w:tcPr>
          <w:p w:rsidR="007C611B" w:rsidRPr="00FF58C9" w:rsidRDefault="007C611B" w:rsidP="00FF58C9">
            <w:pPr>
              <w:pStyle w:val="aff5"/>
              <w:jc w:val="both"/>
              <w:rPr>
                <w:sz w:val="20"/>
                <w:szCs w:val="20"/>
              </w:rPr>
            </w:pPr>
            <w:r w:rsidRPr="00FF58C9">
              <w:rPr>
                <w:sz w:val="20"/>
                <w:szCs w:val="20"/>
              </w:rPr>
              <w:t>147,00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441,00</w:t>
            </w:r>
          </w:p>
        </w:tc>
        <w:tc>
          <w:tcPr>
            <w:tcW w:w="653" w:type="dxa"/>
            <w:hideMark/>
          </w:tcPr>
          <w:p w:rsidR="007C611B" w:rsidRPr="00FF58C9" w:rsidRDefault="007C611B" w:rsidP="00FF58C9">
            <w:pPr>
              <w:pStyle w:val="aff5"/>
              <w:jc w:val="both"/>
              <w:rPr>
                <w:sz w:val="20"/>
                <w:szCs w:val="20"/>
              </w:rPr>
            </w:pPr>
            <w:r w:rsidRPr="00FF58C9">
              <w:rPr>
                <w:sz w:val="20"/>
                <w:szCs w:val="20"/>
              </w:rPr>
              <w:t>87,00</w:t>
            </w:r>
          </w:p>
        </w:tc>
        <w:tc>
          <w:tcPr>
            <w:tcW w:w="653" w:type="dxa"/>
            <w:hideMark/>
          </w:tcPr>
          <w:p w:rsidR="007C611B" w:rsidRPr="00FF58C9" w:rsidRDefault="007C611B" w:rsidP="00FF58C9">
            <w:pPr>
              <w:pStyle w:val="aff5"/>
              <w:jc w:val="both"/>
              <w:rPr>
                <w:sz w:val="20"/>
                <w:szCs w:val="20"/>
              </w:rPr>
            </w:pPr>
            <w:r w:rsidRPr="00FF58C9">
              <w:rPr>
                <w:sz w:val="20"/>
                <w:szCs w:val="20"/>
              </w:rPr>
              <w:t>147,00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3.5</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Организация и осуществление деятельности по опеке и попечительству в отношении несовершеннолетних лиц</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1006</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59.3.01.87300 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13 046,04</w:t>
            </w:r>
          </w:p>
        </w:tc>
        <w:tc>
          <w:tcPr>
            <w:tcW w:w="653" w:type="dxa"/>
            <w:hideMark/>
          </w:tcPr>
          <w:p w:rsidR="007C611B" w:rsidRPr="00FF58C9" w:rsidRDefault="007C611B" w:rsidP="00FF58C9">
            <w:pPr>
              <w:pStyle w:val="aff5"/>
              <w:jc w:val="both"/>
              <w:rPr>
                <w:sz w:val="20"/>
                <w:szCs w:val="20"/>
              </w:rPr>
            </w:pPr>
            <w:r w:rsidRPr="00FF58C9">
              <w:rPr>
                <w:sz w:val="20"/>
                <w:szCs w:val="20"/>
              </w:rPr>
              <w:t>1 027,80</w:t>
            </w:r>
          </w:p>
        </w:tc>
        <w:tc>
          <w:tcPr>
            <w:tcW w:w="653" w:type="dxa"/>
            <w:hideMark/>
          </w:tcPr>
          <w:p w:rsidR="007C611B" w:rsidRPr="00FF58C9" w:rsidRDefault="007C611B" w:rsidP="00FF58C9">
            <w:pPr>
              <w:pStyle w:val="aff5"/>
              <w:jc w:val="both"/>
              <w:rPr>
                <w:sz w:val="20"/>
                <w:szCs w:val="20"/>
              </w:rPr>
            </w:pPr>
            <w:r w:rsidRPr="00FF58C9">
              <w:rPr>
                <w:sz w:val="20"/>
                <w:szCs w:val="20"/>
              </w:rPr>
              <w:t>1 027,82</w:t>
            </w:r>
          </w:p>
        </w:tc>
        <w:tc>
          <w:tcPr>
            <w:tcW w:w="653" w:type="dxa"/>
            <w:hideMark/>
          </w:tcPr>
          <w:p w:rsidR="007C611B" w:rsidRPr="00FF58C9" w:rsidRDefault="007C611B" w:rsidP="00FF58C9">
            <w:pPr>
              <w:pStyle w:val="aff5"/>
              <w:jc w:val="both"/>
              <w:rPr>
                <w:sz w:val="20"/>
                <w:szCs w:val="20"/>
              </w:rPr>
            </w:pPr>
            <w:r w:rsidRPr="00FF58C9">
              <w:rPr>
                <w:sz w:val="20"/>
                <w:szCs w:val="20"/>
              </w:rPr>
              <w:t>1 027,82</w:t>
            </w:r>
          </w:p>
        </w:tc>
        <w:tc>
          <w:tcPr>
            <w:tcW w:w="653" w:type="dxa"/>
            <w:hideMark/>
          </w:tcPr>
          <w:p w:rsidR="007C611B" w:rsidRPr="00FF58C9" w:rsidRDefault="007C611B" w:rsidP="00FF58C9">
            <w:pPr>
              <w:pStyle w:val="aff5"/>
              <w:jc w:val="both"/>
              <w:rPr>
                <w:sz w:val="20"/>
                <w:szCs w:val="20"/>
              </w:rPr>
            </w:pPr>
            <w:r w:rsidRPr="00FF58C9">
              <w:rPr>
                <w:sz w:val="20"/>
                <w:szCs w:val="20"/>
              </w:rPr>
              <w:t>1 064,40</w:t>
            </w:r>
          </w:p>
        </w:tc>
        <w:tc>
          <w:tcPr>
            <w:tcW w:w="653" w:type="dxa"/>
            <w:hideMark/>
          </w:tcPr>
          <w:p w:rsidR="007C611B" w:rsidRPr="00FF58C9" w:rsidRDefault="007C611B" w:rsidP="00FF58C9">
            <w:pPr>
              <w:pStyle w:val="aff5"/>
              <w:jc w:val="both"/>
              <w:rPr>
                <w:sz w:val="20"/>
                <w:szCs w:val="20"/>
              </w:rPr>
            </w:pPr>
            <w:r w:rsidRPr="00FF58C9">
              <w:rPr>
                <w:sz w:val="20"/>
                <w:szCs w:val="20"/>
              </w:rPr>
              <w:t>1 271,80</w:t>
            </w:r>
          </w:p>
        </w:tc>
        <w:tc>
          <w:tcPr>
            <w:tcW w:w="653" w:type="dxa"/>
            <w:hideMark/>
          </w:tcPr>
          <w:p w:rsidR="007C611B" w:rsidRPr="00FF58C9" w:rsidRDefault="007C611B" w:rsidP="00FF58C9">
            <w:pPr>
              <w:pStyle w:val="aff5"/>
              <w:jc w:val="both"/>
              <w:rPr>
                <w:sz w:val="20"/>
                <w:szCs w:val="20"/>
              </w:rPr>
            </w:pPr>
            <w:r w:rsidRPr="00FF58C9">
              <w:rPr>
                <w:sz w:val="20"/>
                <w:szCs w:val="20"/>
              </w:rPr>
              <w:t>1 211,70</w:t>
            </w:r>
          </w:p>
        </w:tc>
        <w:tc>
          <w:tcPr>
            <w:tcW w:w="653" w:type="dxa"/>
            <w:hideMark/>
          </w:tcPr>
          <w:p w:rsidR="007C611B" w:rsidRPr="00FF58C9" w:rsidRDefault="007C611B" w:rsidP="00FF58C9">
            <w:pPr>
              <w:pStyle w:val="aff5"/>
              <w:jc w:val="both"/>
              <w:rPr>
                <w:sz w:val="20"/>
                <w:szCs w:val="20"/>
              </w:rPr>
            </w:pPr>
            <w:r w:rsidRPr="00FF58C9">
              <w:rPr>
                <w:sz w:val="20"/>
                <w:szCs w:val="20"/>
              </w:rPr>
              <w:t>1 399,50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13 046,04</w:t>
            </w:r>
          </w:p>
        </w:tc>
        <w:tc>
          <w:tcPr>
            <w:tcW w:w="653" w:type="dxa"/>
            <w:hideMark/>
          </w:tcPr>
          <w:p w:rsidR="007C611B" w:rsidRPr="00FF58C9" w:rsidRDefault="007C611B" w:rsidP="00FF58C9">
            <w:pPr>
              <w:pStyle w:val="aff5"/>
              <w:jc w:val="both"/>
              <w:rPr>
                <w:sz w:val="20"/>
                <w:szCs w:val="20"/>
              </w:rPr>
            </w:pPr>
            <w:r w:rsidRPr="00FF58C9">
              <w:rPr>
                <w:sz w:val="20"/>
                <w:szCs w:val="20"/>
              </w:rPr>
              <w:t>1 027,80</w:t>
            </w:r>
          </w:p>
        </w:tc>
        <w:tc>
          <w:tcPr>
            <w:tcW w:w="653" w:type="dxa"/>
            <w:hideMark/>
          </w:tcPr>
          <w:p w:rsidR="007C611B" w:rsidRPr="00FF58C9" w:rsidRDefault="007C611B" w:rsidP="00FF58C9">
            <w:pPr>
              <w:pStyle w:val="aff5"/>
              <w:jc w:val="both"/>
              <w:rPr>
                <w:sz w:val="20"/>
                <w:szCs w:val="20"/>
              </w:rPr>
            </w:pPr>
            <w:r w:rsidRPr="00FF58C9">
              <w:rPr>
                <w:sz w:val="20"/>
                <w:szCs w:val="20"/>
              </w:rPr>
              <w:t>1 027,82</w:t>
            </w:r>
          </w:p>
        </w:tc>
        <w:tc>
          <w:tcPr>
            <w:tcW w:w="653" w:type="dxa"/>
            <w:hideMark/>
          </w:tcPr>
          <w:p w:rsidR="007C611B" w:rsidRPr="00FF58C9" w:rsidRDefault="007C611B" w:rsidP="00FF58C9">
            <w:pPr>
              <w:pStyle w:val="aff5"/>
              <w:jc w:val="both"/>
              <w:rPr>
                <w:sz w:val="20"/>
                <w:szCs w:val="20"/>
              </w:rPr>
            </w:pPr>
            <w:r w:rsidRPr="00FF58C9">
              <w:rPr>
                <w:sz w:val="20"/>
                <w:szCs w:val="20"/>
              </w:rPr>
              <w:t>1 027,82</w:t>
            </w:r>
          </w:p>
        </w:tc>
        <w:tc>
          <w:tcPr>
            <w:tcW w:w="653" w:type="dxa"/>
            <w:hideMark/>
          </w:tcPr>
          <w:p w:rsidR="007C611B" w:rsidRPr="00FF58C9" w:rsidRDefault="007C611B" w:rsidP="00FF58C9">
            <w:pPr>
              <w:pStyle w:val="aff5"/>
              <w:jc w:val="both"/>
              <w:rPr>
                <w:sz w:val="20"/>
                <w:szCs w:val="20"/>
              </w:rPr>
            </w:pPr>
            <w:r w:rsidRPr="00FF58C9">
              <w:rPr>
                <w:sz w:val="20"/>
                <w:szCs w:val="20"/>
              </w:rPr>
              <w:t>1 064,40</w:t>
            </w:r>
          </w:p>
        </w:tc>
        <w:tc>
          <w:tcPr>
            <w:tcW w:w="653" w:type="dxa"/>
            <w:hideMark/>
          </w:tcPr>
          <w:p w:rsidR="007C611B" w:rsidRPr="00FF58C9" w:rsidRDefault="007C611B" w:rsidP="00FF58C9">
            <w:pPr>
              <w:pStyle w:val="aff5"/>
              <w:jc w:val="both"/>
              <w:rPr>
                <w:sz w:val="20"/>
                <w:szCs w:val="20"/>
              </w:rPr>
            </w:pPr>
            <w:r w:rsidRPr="00FF58C9">
              <w:rPr>
                <w:sz w:val="20"/>
                <w:szCs w:val="20"/>
              </w:rPr>
              <w:t>1 271,80</w:t>
            </w:r>
          </w:p>
        </w:tc>
        <w:tc>
          <w:tcPr>
            <w:tcW w:w="653" w:type="dxa"/>
            <w:hideMark/>
          </w:tcPr>
          <w:p w:rsidR="007C611B" w:rsidRPr="00FF58C9" w:rsidRDefault="007C611B" w:rsidP="00FF58C9">
            <w:pPr>
              <w:pStyle w:val="aff5"/>
              <w:jc w:val="both"/>
              <w:rPr>
                <w:sz w:val="20"/>
                <w:szCs w:val="20"/>
              </w:rPr>
            </w:pPr>
            <w:r w:rsidRPr="00FF58C9">
              <w:rPr>
                <w:sz w:val="20"/>
                <w:szCs w:val="20"/>
              </w:rPr>
              <w:t>1 211,70</w:t>
            </w:r>
          </w:p>
        </w:tc>
        <w:tc>
          <w:tcPr>
            <w:tcW w:w="653" w:type="dxa"/>
            <w:hideMark/>
          </w:tcPr>
          <w:p w:rsidR="007C611B" w:rsidRPr="00FF58C9" w:rsidRDefault="007C611B" w:rsidP="00FF58C9">
            <w:pPr>
              <w:pStyle w:val="aff5"/>
              <w:jc w:val="both"/>
              <w:rPr>
                <w:sz w:val="20"/>
                <w:szCs w:val="20"/>
              </w:rPr>
            </w:pPr>
            <w:r w:rsidRPr="00FF58C9">
              <w:rPr>
                <w:sz w:val="20"/>
                <w:szCs w:val="20"/>
              </w:rPr>
              <w:t>1 399,50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c>
          <w:tcPr>
            <w:tcW w:w="653" w:type="dxa"/>
            <w:hideMark/>
          </w:tcPr>
          <w:p w:rsidR="007C611B" w:rsidRPr="00FF58C9" w:rsidRDefault="007C611B" w:rsidP="00FF58C9">
            <w:pPr>
              <w:pStyle w:val="aff5"/>
              <w:jc w:val="both"/>
              <w:rPr>
                <w:sz w:val="20"/>
                <w:szCs w:val="20"/>
              </w:rPr>
            </w:pPr>
            <w:r w:rsidRPr="00FF58C9">
              <w:rPr>
                <w:sz w:val="20"/>
                <w:szCs w:val="20"/>
              </w:rPr>
              <w:t>1 253,80</w:t>
            </w:r>
          </w:p>
        </w:tc>
      </w:tr>
      <w:tr w:rsidR="007C611B" w:rsidRPr="00FF58C9" w:rsidTr="00A97DB8">
        <w:trPr>
          <w:trHeight w:val="33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55"/>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3.6</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Социальная политика. Охрана семьи и детства.</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1004; 1006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59.3.10.11020; 59.3.12.70000; 59.3.15.87250; 59.3.17.87700; 59.3.16.87300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289 944,95</w:t>
            </w:r>
          </w:p>
        </w:tc>
        <w:tc>
          <w:tcPr>
            <w:tcW w:w="653" w:type="dxa"/>
            <w:hideMark/>
          </w:tcPr>
          <w:p w:rsidR="007C611B" w:rsidRPr="00FF58C9" w:rsidRDefault="007C611B" w:rsidP="00FF58C9">
            <w:pPr>
              <w:pStyle w:val="aff5"/>
              <w:jc w:val="both"/>
              <w:rPr>
                <w:sz w:val="20"/>
                <w:szCs w:val="20"/>
              </w:rPr>
            </w:pPr>
            <w:r w:rsidRPr="00FF58C9">
              <w:rPr>
                <w:sz w:val="20"/>
                <w:szCs w:val="20"/>
              </w:rPr>
              <w:t>27 637,00</w:t>
            </w:r>
          </w:p>
        </w:tc>
        <w:tc>
          <w:tcPr>
            <w:tcW w:w="653" w:type="dxa"/>
            <w:hideMark/>
          </w:tcPr>
          <w:p w:rsidR="007C611B" w:rsidRPr="00FF58C9" w:rsidRDefault="007C611B" w:rsidP="00FF58C9">
            <w:pPr>
              <w:pStyle w:val="aff5"/>
              <w:jc w:val="both"/>
              <w:rPr>
                <w:sz w:val="20"/>
                <w:szCs w:val="20"/>
              </w:rPr>
            </w:pPr>
            <w:r w:rsidRPr="00FF58C9">
              <w:rPr>
                <w:sz w:val="20"/>
                <w:szCs w:val="20"/>
              </w:rPr>
              <w:t>26 741,71</w:t>
            </w:r>
          </w:p>
        </w:tc>
        <w:tc>
          <w:tcPr>
            <w:tcW w:w="653" w:type="dxa"/>
            <w:hideMark/>
          </w:tcPr>
          <w:p w:rsidR="007C611B" w:rsidRPr="00FF58C9" w:rsidRDefault="007C611B" w:rsidP="00FF58C9">
            <w:pPr>
              <w:pStyle w:val="aff5"/>
              <w:jc w:val="both"/>
              <w:rPr>
                <w:sz w:val="20"/>
                <w:szCs w:val="20"/>
              </w:rPr>
            </w:pPr>
            <w:r w:rsidRPr="00FF58C9">
              <w:rPr>
                <w:sz w:val="20"/>
                <w:szCs w:val="20"/>
              </w:rPr>
              <w:t>29 152,90</w:t>
            </w:r>
          </w:p>
        </w:tc>
        <w:tc>
          <w:tcPr>
            <w:tcW w:w="653" w:type="dxa"/>
            <w:hideMark/>
          </w:tcPr>
          <w:p w:rsidR="007C611B" w:rsidRPr="00FF58C9" w:rsidRDefault="007C611B" w:rsidP="00FF58C9">
            <w:pPr>
              <w:pStyle w:val="aff5"/>
              <w:jc w:val="both"/>
              <w:rPr>
                <w:sz w:val="20"/>
                <w:szCs w:val="20"/>
              </w:rPr>
            </w:pPr>
            <w:r w:rsidRPr="00FF58C9">
              <w:rPr>
                <w:sz w:val="20"/>
                <w:szCs w:val="20"/>
              </w:rPr>
              <w:t>27 383,44</w:t>
            </w:r>
          </w:p>
        </w:tc>
        <w:tc>
          <w:tcPr>
            <w:tcW w:w="653" w:type="dxa"/>
            <w:hideMark/>
          </w:tcPr>
          <w:p w:rsidR="007C611B" w:rsidRPr="00FF58C9" w:rsidRDefault="007C611B" w:rsidP="00FF58C9">
            <w:pPr>
              <w:pStyle w:val="aff5"/>
              <w:jc w:val="both"/>
              <w:rPr>
                <w:sz w:val="20"/>
                <w:szCs w:val="20"/>
              </w:rPr>
            </w:pPr>
            <w:r w:rsidRPr="00FF58C9">
              <w:rPr>
                <w:sz w:val="20"/>
                <w:szCs w:val="20"/>
              </w:rPr>
              <w:t>24 584,40</w:t>
            </w:r>
          </w:p>
        </w:tc>
        <w:tc>
          <w:tcPr>
            <w:tcW w:w="653" w:type="dxa"/>
            <w:hideMark/>
          </w:tcPr>
          <w:p w:rsidR="007C611B" w:rsidRPr="00FF58C9" w:rsidRDefault="007C611B" w:rsidP="00FF58C9">
            <w:pPr>
              <w:pStyle w:val="aff5"/>
              <w:jc w:val="both"/>
              <w:rPr>
                <w:sz w:val="20"/>
                <w:szCs w:val="20"/>
              </w:rPr>
            </w:pPr>
            <w:r w:rsidRPr="00FF58C9">
              <w:rPr>
                <w:sz w:val="20"/>
                <w:szCs w:val="20"/>
              </w:rPr>
              <w:t>21 075,50</w:t>
            </w:r>
          </w:p>
        </w:tc>
        <w:tc>
          <w:tcPr>
            <w:tcW w:w="653" w:type="dxa"/>
            <w:hideMark/>
          </w:tcPr>
          <w:p w:rsidR="007C611B" w:rsidRPr="00FF58C9" w:rsidRDefault="007C611B" w:rsidP="00FF58C9">
            <w:pPr>
              <w:pStyle w:val="aff5"/>
              <w:jc w:val="both"/>
              <w:rPr>
                <w:sz w:val="20"/>
                <w:szCs w:val="20"/>
              </w:rPr>
            </w:pPr>
            <w:r w:rsidRPr="00FF58C9">
              <w:rPr>
                <w:sz w:val="20"/>
                <w:szCs w:val="20"/>
              </w:rPr>
              <w:t>26 080,60</w:t>
            </w:r>
          </w:p>
        </w:tc>
        <w:tc>
          <w:tcPr>
            <w:tcW w:w="653" w:type="dxa"/>
            <w:hideMark/>
          </w:tcPr>
          <w:p w:rsidR="007C611B" w:rsidRPr="00FF58C9" w:rsidRDefault="007C611B" w:rsidP="00FF58C9">
            <w:pPr>
              <w:pStyle w:val="aff5"/>
              <w:jc w:val="both"/>
              <w:rPr>
                <w:sz w:val="20"/>
                <w:szCs w:val="20"/>
              </w:rPr>
            </w:pPr>
            <w:r w:rsidRPr="00FF58C9">
              <w:rPr>
                <w:sz w:val="20"/>
                <w:szCs w:val="20"/>
              </w:rPr>
              <w:t>26 785,60</w:t>
            </w:r>
          </w:p>
        </w:tc>
        <w:tc>
          <w:tcPr>
            <w:tcW w:w="653" w:type="dxa"/>
            <w:hideMark/>
          </w:tcPr>
          <w:p w:rsidR="007C611B" w:rsidRPr="00FF58C9" w:rsidRDefault="007C611B" w:rsidP="00FF58C9">
            <w:pPr>
              <w:pStyle w:val="aff5"/>
              <w:jc w:val="both"/>
              <w:rPr>
                <w:sz w:val="20"/>
                <w:szCs w:val="20"/>
              </w:rPr>
            </w:pPr>
            <w:r w:rsidRPr="00FF58C9">
              <w:rPr>
                <w:sz w:val="20"/>
                <w:szCs w:val="20"/>
              </w:rPr>
              <w:t>26 834,60</w:t>
            </w:r>
          </w:p>
        </w:tc>
        <w:tc>
          <w:tcPr>
            <w:tcW w:w="653" w:type="dxa"/>
            <w:hideMark/>
          </w:tcPr>
          <w:p w:rsidR="007C611B" w:rsidRPr="00FF58C9" w:rsidRDefault="007C611B" w:rsidP="00FF58C9">
            <w:pPr>
              <w:pStyle w:val="aff5"/>
              <w:jc w:val="both"/>
              <w:rPr>
                <w:sz w:val="20"/>
                <w:szCs w:val="20"/>
              </w:rPr>
            </w:pPr>
            <w:r w:rsidRPr="00FF58C9">
              <w:rPr>
                <w:sz w:val="20"/>
                <w:szCs w:val="20"/>
              </w:rPr>
              <w:t>26 834,60</w:t>
            </w:r>
          </w:p>
        </w:tc>
        <w:tc>
          <w:tcPr>
            <w:tcW w:w="653" w:type="dxa"/>
            <w:hideMark/>
          </w:tcPr>
          <w:p w:rsidR="007C611B" w:rsidRPr="00FF58C9" w:rsidRDefault="007C611B" w:rsidP="00FF58C9">
            <w:pPr>
              <w:pStyle w:val="aff5"/>
              <w:jc w:val="both"/>
              <w:rPr>
                <w:sz w:val="20"/>
                <w:szCs w:val="20"/>
              </w:rPr>
            </w:pPr>
            <w:r w:rsidRPr="00FF58C9">
              <w:rPr>
                <w:sz w:val="20"/>
                <w:szCs w:val="20"/>
              </w:rPr>
              <w:t>26 834,60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289 944,95</w:t>
            </w:r>
          </w:p>
        </w:tc>
        <w:tc>
          <w:tcPr>
            <w:tcW w:w="653" w:type="dxa"/>
            <w:hideMark/>
          </w:tcPr>
          <w:p w:rsidR="007C611B" w:rsidRPr="00FF58C9" w:rsidRDefault="007C611B" w:rsidP="00FF58C9">
            <w:pPr>
              <w:pStyle w:val="aff5"/>
              <w:jc w:val="both"/>
              <w:rPr>
                <w:sz w:val="20"/>
                <w:szCs w:val="20"/>
              </w:rPr>
            </w:pPr>
            <w:r w:rsidRPr="00FF58C9">
              <w:rPr>
                <w:sz w:val="20"/>
                <w:szCs w:val="20"/>
              </w:rPr>
              <w:t>27 637,00</w:t>
            </w:r>
          </w:p>
        </w:tc>
        <w:tc>
          <w:tcPr>
            <w:tcW w:w="653" w:type="dxa"/>
            <w:hideMark/>
          </w:tcPr>
          <w:p w:rsidR="007C611B" w:rsidRPr="00FF58C9" w:rsidRDefault="007C611B" w:rsidP="00FF58C9">
            <w:pPr>
              <w:pStyle w:val="aff5"/>
              <w:jc w:val="both"/>
              <w:rPr>
                <w:sz w:val="20"/>
                <w:szCs w:val="20"/>
              </w:rPr>
            </w:pPr>
            <w:r w:rsidRPr="00FF58C9">
              <w:rPr>
                <w:sz w:val="20"/>
                <w:szCs w:val="20"/>
              </w:rPr>
              <w:t>26 741,71</w:t>
            </w:r>
          </w:p>
        </w:tc>
        <w:tc>
          <w:tcPr>
            <w:tcW w:w="653" w:type="dxa"/>
            <w:hideMark/>
          </w:tcPr>
          <w:p w:rsidR="007C611B" w:rsidRPr="00FF58C9" w:rsidRDefault="007C611B" w:rsidP="00FF58C9">
            <w:pPr>
              <w:pStyle w:val="aff5"/>
              <w:jc w:val="both"/>
              <w:rPr>
                <w:sz w:val="20"/>
                <w:szCs w:val="20"/>
              </w:rPr>
            </w:pPr>
            <w:r w:rsidRPr="00FF58C9">
              <w:rPr>
                <w:sz w:val="20"/>
                <w:szCs w:val="20"/>
              </w:rPr>
              <w:t>29 152,90</w:t>
            </w:r>
          </w:p>
        </w:tc>
        <w:tc>
          <w:tcPr>
            <w:tcW w:w="653" w:type="dxa"/>
            <w:hideMark/>
          </w:tcPr>
          <w:p w:rsidR="007C611B" w:rsidRPr="00FF58C9" w:rsidRDefault="007C611B" w:rsidP="00FF58C9">
            <w:pPr>
              <w:pStyle w:val="aff5"/>
              <w:jc w:val="both"/>
              <w:rPr>
                <w:sz w:val="20"/>
                <w:szCs w:val="20"/>
              </w:rPr>
            </w:pPr>
            <w:r w:rsidRPr="00FF58C9">
              <w:rPr>
                <w:sz w:val="20"/>
                <w:szCs w:val="20"/>
              </w:rPr>
              <w:t>27 383,44</w:t>
            </w:r>
          </w:p>
        </w:tc>
        <w:tc>
          <w:tcPr>
            <w:tcW w:w="653" w:type="dxa"/>
            <w:hideMark/>
          </w:tcPr>
          <w:p w:rsidR="007C611B" w:rsidRPr="00FF58C9" w:rsidRDefault="007C611B" w:rsidP="00FF58C9">
            <w:pPr>
              <w:pStyle w:val="aff5"/>
              <w:jc w:val="both"/>
              <w:rPr>
                <w:sz w:val="20"/>
                <w:szCs w:val="20"/>
              </w:rPr>
            </w:pPr>
            <w:r w:rsidRPr="00FF58C9">
              <w:rPr>
                <w:sz w:val="20"/>
                <w:szCs w:val="20"/>
              </w:rPr>
              <w:t>24 584,40</w:t>
            </w:r>
          </w:p>
        </w:tc>
        <w:tc>
          <w:tcPr>
            <w:tcW w:w="653" w:type="dxa"/>
            <w:hideMark/>
          </w:tcPr>
          <w:p w:rsidR="007C611B" w:rsidRPr="00FF58C9" w:rsidRDefault="007C611B" w:rsidP="00FF58C9">
            <w:pPr>
              <w:pStyle w:val="aff5"/>
              <w:jc w:val="both"/>
              <w:rPr>
                <w:sz w:val="20"/>
                <w:szCs w:val="20"/>
              </w:rPr>
            </w:pPr>
            <w:r w:rsidRPr="00FF58C9">
              <w:rPr>
                <w:sz w:val="20"/>
                <w:szCs w:val="20"/>
              </w:rPr>
              <w:t>21 075,50</w:t>
            </w:r>
          </w:p>
        </w:tc>
        <w:tc>
          <w:tcPr>
            <w:tcW w:w="653" w:type="dxa"/>
            <w:hideMark/>
          </w:tcPr>
          <w:p w:rsidR="007C611B" w:rsidRPr="00FF58C9" w:rsidRDefault="007C611B" w:rsidP="00FF58C9">
            <w:pPr>
              <w:pStyle w:val="aff5"/>
              <w:jc w:val="both"/>
              <w:rPr>
                <w:sz w:val="20"/>
                <w:szCs w:val="20"/>
              </w:rPr>
            </w:pPr>
            <w:r w:rsidRPr="00FF58C9">
              <w:rPr>
                <w:sz w:val="20"/>
                <w:szCs w:val="20"/>
              </w:rPr>
              <w:t>26 080,60</w:t>
            </w:r>
          </w:p>
        </w:tc>
        <w:tc>
          <w:tcPr>
            <w:tcW w:w="653" w:type="dxa"/>
            <w:hideMark/>
          </w:tcPr>
          <w:p w:rsidR="007C611B" w:rsidRPr="00FF58C9" w:rsidRDefault="007C611B" w:rsidP="00FF58C9">
            <w:pPr>
              <w:pStyle w:val="aff5"/>
              <w:jc w:val="both"/>
              <w:rPr>
                <w:sz w:val="20"/>
                <w:szCs w:val="20"/>
              </w:rPr>
            </w:pPr>
            <w:r w:rsidRPr="00FF58C9">
              <w:rPr>
                <w:sz w:val="20"/>
                <w:szCs w:val="20"/>
              </w:rPr>
              <w:t>26 785,60</w:t>
            </w:r>
          </w:p>
        </w:tc>
        <w:tc>
          <w:tcPr>
            <w:tcW w:w="653" w:type="dxa"/>
            <w:hideMark/>
          </w:tcPr>
          <w:p w:rsidR="007C611B" w:rsidRPr="00FF58C9" w:rsidRDefault="007C611B" w:rsidP="00FF58C9">
            <w:pPr>
              <w:pStyle w:val="aff5"/>
              <w:jc w:val="both"/>
              <w:rPr>
                <w:sz w:val="20"/>
                <w:szCs w:val="20"/>
              </w:rPr>
            </w:pPr>
            <w:r w:rsidRPr="00FF58C9">
              <w:rPr>
                <w:sz w:val="20"/>
                <w:szCs w:val="20"/>
              </w:rPr>
              <w:t>26 834,60</w:t>
            </w:r>
          </w:p>
        </w:tc>
        <w:tc>
          <w:tcPr>
            <w:tcW w:w="653" w:type="dxa"/>
            <w:hideMark/>
          </w:tcPr>
          <w:p w:rsidR="007C611B" w:rsidRPr="00FF58C9" w:rsidRDefault="007C611B" w:rsidP="00FF58C9">
            <w:pPr>
              <w:pStyle w:val="aff5"/>
              <w:jc w:val="both"/>
              <w:rPr>
                <w:sz w:val="20"/>
                <w:szCs w:val="20"/>
              </w:rPr>
            </w:pPr>
            <w:r w:rsidRPr="00FF58C9">
              <w:rPr>
                <w:sz w:val="20"/>
                <w:szCs w:val="20"/>
              </w:rPr>
              <w:t>26 834,60</w:t>
            </w:r>
          </w:p>
        </w:tc>
        <w:tc>
          <w:tcPr>
            <w:tcW w:w="653" w:type="dxa"/>
            <w:hideMark/>
          </w:tcPr>
          <w:p w:rsidR="007C611B" w:rsidRPr="00FF58C9" w:rsidRDefault="007C611B" w:rsidP="00FF58C9">
            <w:pPr>
              <w:pStyle w:val="aff5"/>
              <w:jc w:val="both"/>
              <w:rPr>
                <w:sz w:val="20"/>
                <w:szCs w:val="20"/>
              </w:rPr>
            </w:pPr>
            <w:r w:rsidRPr="00FF58C9">
              <w:rPr>
                <w:sz w:val="20"/>
                <w:szCs w:val="20"/>
              </w:rPr>
              <w:t>26 834,60</w:t>
            </w:r>
          </w:p>
        </w:tc>
      </w:tr>
      <w:tr w:rsidR="007C611B" w:rsidRPr="00FF58C9" w:rsidTr="00A97DB8">
        <w:trPr>
          <w:trHeight w:val="52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24"/>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3.7</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p>
        </w:tc>
        <w:tc>
          <w:tcPr>
            <w:tcW w:w="575" w:type="dxa"/>
            <w:vMerge w:val="restart"/>
            <w:hideMark/>
          </w:tcPr>
          <w:p w:rsidR="007C611B" w:rsidRPr="00FF58C9" w:rsidRDefault="007C611B" w:rsidP="00FF58C9">
            <w:pPr>
              <w:pStyle w:val="aff5"/>
              <w:jc w:val="both"/>
              <w:rPr>
                <w:sz w:val="20"/>
                <w:szCs w:val="20"/>
              </w:rPr>
            </w:pPr>
          </w:p>
        </w:tc>
        <w:tc>
          <w:tcPr>
            <w:tcW w:w="1193" w:type="dxa"/>
            <w:vMerge w:val="restart"/>
            <w:hideMark/>
          </w:tcPr>
          <w:p w:rsidR="007C611B" w:rsidRPr="00FF58C9" w:rsidRDefault="007C611B" w:rsidP="00FF58C9">
            <w:pPr>
              <w:pStyle w:val="aff5"/>
              <w:jc w:val="both"/>
              <w:rPr>
                <w:sz w:val="20"/>
                <w:szCs w:val="20"/>
              </w:rPr>
            </w:pP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7 217,56</w:t>
            </w:r>
          </w:p>
        </w:tc>
        <w:tc>
          <w:tcPr>
            <w:tcW w:w="653" w:type="dxa"/>
            <w:hideMark/>
          </w:tcPr>
          <w:p w:rsidR="007C611B" w:rsidRPr="00FF58C9" w:rsidRDefault="007C611B" w:rsidP="00FF58C9">
            <w:pPr>
              <w:pStyle w:val="aff5"/>
              <w:jc w:val="both"/>
              <w:rPr>
                <w:sz w:val="20"/>
                <w:szCs w:val="20"/>
              </w:rPr>
            </w:pPr>
            <w:r w:rsidRPr="00FF58C9">
              <w:rPr>
                <w:sz w:val="20"/>
                <w:szCs w:val="20"/>
              </w:rPr>
              <w:t>3 400,40</w:t>
            </w:r>
          </w:p>
        </w:tc>
        <w:tc>
          <w:tcPr>
            <w:tcW w:w="653" w:type="dxa"/>
            <w:hideMark/>
          </w:tcPr>
          <w:p w:rsidR="007C611B" w:rsidRPr="00FF58C9" w:rsidRDefault="007C611B" w:rsidP="00FF58C9">
            <w:pPr>
              <w:pStyle w:val="aff5"/>
              <w:jc w:val="both"/>
              <w:rPr>
                <w:sz w:val="20"/>
                <w:szCs w:val="20"/>
              </w:rPr>
            </w:pPr>
            <w:r w:rsidRPr="00FF58C9">
              <w:rPr>
                <w:sz w:val="20"/>
                <w:szCs w:val="20"/>
              </w:rPr>
              <w:t>2 000,00</w:t>
            </w:r>
          </w:p>
        </w:tc>
        <w:tc>
          <w:tcPr>
            <w:tcW w:w="653" w:type="dxa"/>
            <w:hideMark/>
          </w:tcPr>
          <w:p w:rsidR="007C611B" w:rsidRPr="00FF58C9" w:rsidRDefault="007C611B" w:rsidP="00FF58C9">
            <w:pPr>
              <w:pStyle w:val="aff5"/>
              <w:jc w:val="both"/>
              <w:rPr>
                <w:sz w:val="20"/>
                <w:szCs w:val="20"/>
              </w:rPr>
            </w:pPr>
            <w:r w:rsidRPr="00FF58C9">
              <w:rPr>
                <w:sz w:val="20"/>
                <w:szCs w:val="20"/>
              </w:rPr>
              <w:t>1 817,16</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4 323,73</w:t>
            </w:r>
          </w:p>
        </w:tc>
        <w:tc>
          <w:tcPr>
            <w:tcW w:w="653" w:type="dxa"/>
            <w:hideMark/>
          </w:tcPr>
          <w:p w:rsidR="007C611B" w:rsidRPr="00FF58C9" w:rsidRDefault="007C611B" w:rsidP="00FF58C9">
            <w:pPr>
              <w:pStyle w:val="aff5"/>
              <w:jc w:val="both"/>
              <w:rPr>
                <w:sz w:val="20"/>
                <w:szCs w:val="20"/>
              </w:rPr>
            </w:pPr>
            <w:r w:rsidRPr="00FF58C9">
              <w:rPr>
                <w:sz w:val="20"/>
                <w:szCs w:val="20"/>
              </w:rPr>
              <w:t>2 188,20</w:t>
            </w:r>
          </w:p>
        </w:tc>
        <w:tc>
          <w:tcPr>
            <w:tcW w:w="653" w:type="dxa"/>
            <w:hideMark/>
          </w:tcPr>
          <w:p w:rsidR="007C611B" w:rsidRPr="00FF58C9" w:rsidRDefault="007C611B" w:rsidP="00FF58C9">
            <w:pPr>
              <w:pStyle w:val="aff5"/>
              <w:jc w:val="both"/>
              <w:rPr>
                <w:sz w:val="20"/>
                <w:szCs w:val="20"/>
              </w:rPr>
            </w:pPr>
            <w:r w:rsidRPr="00FF58C9">
              <w:rPr>
                <w:sz w:val="20"/>
                <w:szCs w:val="20"/>
              </w:rPr>
              <w:t>1 120,00</w:t>
            </w:r>
          </w:p>
        </w:tc>
        <w:tc>
          <w:tcPr>
            <w:tcW w:w="653" w:type="dxa"/>
            <w:hideMark/>
          </w:tcPr>
          <w:p w:rsidR="007C611B" w:rsidRPr="00FF58C9" w:rsidRDefault="007C611B" w:rsidP="00FF58C9">
            <w:pPr>
              <w:pStyle w:val="aff5"/>
              <w:jc w:val="both"/>
              <w:rPr>
                <w:sz w:val="20"/>
                <w:szCs w:val="20"/>
              </w:rPr>
            </w:pPr>
            <w:r w:rsidRPr="00FF58C9">
              <w:rPr>
                <w:sz w:val="20"/>
                <w:szCs w:val="20"/>
              </w:rPr>
              <w:t>1 015,53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1 583,33</w:t>
            </w:r>
          </w:p>
        </w:tc>
        <w:tc>
          <w:tcPr>
            <w:tcW w:w="653" w:type="dxa"/>
            <w:hideMark/>
          </w:tcPr>
          <w:p w:rsidR="007C611B" w:rsidRPr="00FF58C9" w:rsidRDefault="007C611B" w:rsidP="00FF58C9">
            <w:pPr>
              <w:pStyle w:val="aff5"/>
              <w:jc w:val="both"/>
              <w:rPr>
                <w:sz w:val="20"/>
                <w:szCs w:val="20"/>
              </w:rPr>
            </w:pPr>
            <w:r w:rsidRPr="00FF58C9">
              <w:rPr>
                <w:sz w:val="20"/>
                <w:szCs w:val="20"/>
              </w:rPr>
              <w:t>668,10</w:t>
            </w:r>
          </w:p>
        </w:tc>
        <w:tc>
          <w:tcPr>
            <w:tcW w:w="653" w:type="dxa"/>
            <w:hideMark/>
          </w:tcPr>
          <w:p w:rsidR="007C611B" w:rsidRPr="00FF58C9" w:rsidRDefault="007C611B" w:rsidP="00FF58C9">
            <w:pPr>
              <w:pStyle w:val="aff5"/>
              <w:jc w:val="both"/>
              <w:rPr>
                <w:sz w:val="20"/>
                <w:szCs w:val="20"/>
              </w:rPr>
            </w:pPr>
            <w:r w:rsidRPr="00FF58C9">
              <w:rPr>
                <w:sz w:val="20"/>
                <w:szCs w:val="20"/>
              </w:rPr>
              <w:t>480,00</w:t>
            </w:r>
          </w:p>
        </w:tc>
        <w:tc>
          <w:tcPr>
            <w:tcW w:w="653" w:type="dxa"/>
            <w:hideMark/>
          </w:tcPr>
          <w:p w:rsidR="007C611B" w:rsidRPr="00FF58C9" w:rsidRDefault="007C611B" w:rsidP="00FF58C9">
            <w:pPr>
              <w:pStyle w:val="aff5"/>
              <w:jc w:val="both"/>
              <w:rPr>
                <w:sz w:val="20"/>
                <w:szCs w:val="20"/>
              </w:rPr>
            </w:pPr>
            <w:r w:rsidRPr="00FF58C9">
              <w:rPr>
                <w:sz w:val="20"/>
                <w:szCs w:val="20"/>
              </w:rPr>
              <w:t>435,23</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1 310,50</w:t>
            </w:r>
          </w:p>
        </w:tc>
        <w:tc>
          <w:tcPr>
            <w:tcW w:w="653" w:type="dxa"/>
            <w:hideMark/>
          </w:tcPr>
          <w:p w:rsidR="007C611B" w:rsidRPr="00FF58C9" w:rsidRDefault="007C611B" w:rsidP="00FF58C9">
            <w:pPr>
              <w:pStyle w:val="aff5"/>
              <w:jc w:val="both"/>
              <w:rPr>
                <w:sz w:val="20"/>
                <w:szCs w:val="20"/>
              </w:rPr>
            </w:pPr>
            <w:r w:rsidRPr="00FF58C9">
              <w:rPr>
                <w:sz w:val="20"/>
                <w:szCs w:val="20"/>
              </w:rPr>
              <w:t>544,10</w:t>
            </w:r>
          </w:p>
        </w:tc>
        <w:tc>
          <w:tcPr>
            <w:tcW w:w="653" w:type="dxa"/>
            <w:hideMark/>
          </w:tcPr>
          <w:p w:rsidR="007C611B" w:rsidRPr="00FF58C9" w:rsidRDefault="007C611B" w:rsidP="00FF58C9">
            <w:pPr>
              <w:pStyle w:val="aff5"/>
              <w:jc w:val="both"/>
              <w:rPr>
                <w:sz w:val="20"/>
                <w:szCs w:val="20"/>
              </w:rPr>
            </w:pPr>
            <w:r w:rsidRPr="00FF58C9">
              <w:rPr>
                <w:sz w:val="20"/>
                <w:szCs w:val="20"/>
              </w:rPr>
              <w:t>400,00</w:t>
            </w:r>
          </w:p>
        </w:tc>
        <w:tc>
          <w:tcPr>
            <w:tcW w:w="653" w:type="dxa"/>
            <w:hideMark/>
          </w:tcPr>
          <w:p w:rsidR="007C611B" w:rsidRPr="00FF58C9" w:rsidRDefault="007C611B" w:rsidP="00FF58C9">
            <w:pPr>
              <w:pStyle w:val="aff5"/>
              <w:jc w:val="both"/>
              <w:rPr>
                <w:sz w:val="20"/>
                <w:szCs w:val="20"/>
              </w:rPr>
            </w:pPr>
            <w:r w:rsidRPr="00FF58C9">
              <w:rPr>
                <w:sz w:val="20"/>
                <w:szCs w:val="20"/>
              </w:rPr>
              <w:t>366,40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744"/>
        </w:trPr>
        <w:tc>
          <w:tcPr>
            <w:tcW w:w="392" w:type="dxa"/>
            <w:vMerge w:val="restart"/>
            <w:hideMark/>
          </w:tcPr>
          <w:p w:rsidR="007C611B" w:rsidRPr="00FF58C9" w:rsidRDefault="007C611B" w:rsidP="00FF58C9">
            <w:pPr>
              <w:pStyle w:val="aff5"/>
              <w:jc w:val="both"/>
              <w:rPr>
                <w:sz w:val="20"/>
                <w:szCs w:val="20"/>
              </w:rPr>
            </w:pPr>
            <w:r w:rsidRPr="00FF58C9">
              <w:rPr>
                <w:sz w:val="20"/>
                <w:szCs w:val="20"/>
              </w:rPr>
              <w:t>3.8</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Выплаты единовременного пособия</w:t>
            </w:r>
          </w:p>
          <w:p w:rsidR="007C611B" w:rsidRPr="00FF58C9" w:rsidRDefault="007C611B" w:rsidP="00FF58C9">
            <w:pPr>
              <w:pStyle w:val="aff5"/>
              <w:jc w:val="both"/>
              <w:rPr>
                <w:sz w:val="20"/>
                <w:szCs w:val="20"/>
              </w:rPr>
            </w:pPr>
            <w:r w:rsidRPr="00FF58C9">
              <w:rPr>
                <w:sz w:val="20"/>
                <w:szCs w:val="20"/>
              </w:rPr>
              <w:t xml:space="preserve"> молодым специалистам, специалистам со стажем, привлеченным в общеобразовательные учреждения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005</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1003</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59.3.09.00710</w:t>
            </w:r>
          </w:p>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1 440,00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300,00</w:t>
            </w:r>
          </w:p>
        </w:tc>
        <w:tc>
          <w:tcPr>
            <w:tcW w:w="653" w:type="dxa"/>
            <w:noWrap/>
            <w:hideMark/>
          </w:tcPr>
          <w:p w:rsidR="007C611B" w:rsidRPr="00FF58C9" w:rsidRDefault="007C611B" w:rsidP="00FF58C9">
            <w:pPr>
              <w:pStyle w:val="aff5"/>
              <w:jc w:val="both"/>
              <w:rPr>
                <w:sz w:val="20"/>
                <w:szCs w:val="20"/>
              </w:rPr>
            </w:pPr>
            <w:r w:rsidRPr="00FF58C9">
              <w:rPr>
                <w:sz w:val="20"/>
                <w:szCs w:val="20"/>
              </w:rPr>
              <w:t>640,00</w:t>
            </w:r>
          </w:p>
        </w:tc>
        <w:tc>
          <w:tcPr>
            <w:tcW w:w="653" w:type="dxa"/>
            <w:noWrap/>
            <w:hideMark/>
          </w:tcPr>
          <w:p w:rsidR="007C611B" w:rsidRPr="00FF58C9" w:rsidRDefault="007C611B" w:rsidP="00FF58C9">
            <w:pPr>
              <w:pStyle w:val="aff5"/>
              <w:jc w:val="both"/>
              <w:rPr>
                <w:sz w:val="20"/>
                <w:szCs w:val="20"/>
              </w:rPr>
            </w:pPr>
            <w:r w:rsidRPr="00FF58C9">
              <w:rPr>
                <w:sz w:val="20"/>
                <w:szCs w:val="20"/>
              </w:rPr>
              <w:t>500,00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c>
          <w:tcPr>
            <w:tcW w:w="653" w:type="dxa"/>
            <w:noWrap/>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1 440,00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300,00</w:t>
            </w:r>
          </w:p>
        </w:tc>
        <w:tc>
          <w:tcPr>
            <w:tcW w:w="653" w:type="dxa"/>
            <w:hideMark/>
          </w:tcPr>
          <w:p w:rsidR="007C611B" w:rsidRPr="00FF58C9" w:rsidRDefault="007C611B" w:rsidP="00FF58C9">
            <w:pPr>
              <w:pStyle w:val="aff5"/>
              <w:jc w:val="both"/>
              <w:rPr>
                <w:sz w:val="20"/>
                <w:szCs w:val="20"/>
              </w:rPr>
            </w:pPr>
            <w:r w:rsidRPr="00FF58C9">
              <w:rPr>
                <w:sz w:val="20"/>
                <w:szCs w:val="20"/>
              </w:rPr>
              <w:t>640,00</w:t>
            </w:r>
          </w:p>
        </w:tc>
        <w:tc>
          <w:tcPr>
            <w:tcW w:w="653" w:type="dxa"/>
            <w:hideMark/>
          </w:tcPr>
          <w:p w:rsidR="007C611B" w:rsidRPr="00FF58C9" w:rsidRDefault="007C611B" w:rsidP="00FF58C9">
            <w:pPr>
              <w:pStyle w:val="aff5"/>
              <w:jc w:val="both"/>
              <w:rPr>
                <w:sz w:val="20"/>
                <w:szCs w:val="20"/>
              </w:rPr>
            </w:pPr>
            <w:r w:rsidRPr="00FF58C9">
              <w:rPr>
                <w:sz w:val="20"/>
                <w:szCs w:val="20"/>
              </w:rPr>
              <w:t>500,00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3.9</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Обеспечение бесплатным питанием обучающихся по образовательным программам начального общего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005 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0702</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59.3.13.R3040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vAlign w:val="bottom"/>
            <w:hideMark/>
          </w:tcPr>
          <w:p w:rsidR="007C611B" w:rsidRPr="00FF58C9" w:rsidRDefault="007C611B" w:rsidP="00FF58C9">
            <w:pPr>
              <w:pStyle w:val="aff5"/>
              <w:jc w:val="both"/>
              <w:rPr>
                <w:sz w:val="20"/>
                <w:szCs w:val="20"/>
              </w:rPr>
            </w:pPr>
            <w:r w:rsidRPr="00FF58C9">
              <w:rPr>
                <w:sz w:val="20"/>
                <w:szCs w:val="20"/>
              </w:rPr>
              <w:t>30 995,70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1 206,10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6 346,20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11 512,20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11 931,20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vAlign w:val="bottom"/>
            <w:hideMark/>
          </w:tcPr>
          <w:p w:rsidR="007C611B" w:rsidRPr="00FF58C9" w:rsidRDefault="007C611B" w:rsidP="00FF58C9">
            <w:pPr>
              <w:pStyle w:val="aff5"/>
              <w:jc w:val="both"/>
              <w:rPr>
                <w:sz w:val="20"/>
                <w:szCs w:val="20"/>
              </w:rPr>
            </w:pPr>
            <w:r w:rsidRPr="00FF58C9">
              <w:rPr>
                <w:sz w:val="20"/>
                <w:szCs w:val="20"/>
              </w:rPr>
              <w:t>5 326,80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5 326,80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vAlign w:val="bottom"/>
            <w:hideMark/>
          </w:tcPr>
          <w:p w:rsidR="007C611B" w:rsidRPr="00FF58C9" w:rsidRDefault="007C611B" w:rsidP="00FF58C9">
            <w:pPr>
              <w:pStyle w:val="aff5"/>
              <w:jc w:val="both"/>
              <w:rPr>
                <w:sz w:val="20"/>
                <w:szCs w:val="20"/>
              </w:rPr>
            </w:pPr>
            <w:r w:rsidRPr="00FF58C9">
              <w:rPr>
                <w:sz w:val="20"/>
                <w:szCs w:val="20"/>
              </w:rPr>
              <w:t>25 668,90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1 206,10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1 019,40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11 512,20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11 931,20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c>
          <w:tcPr>
            <w:tcW w:w="653" w:type="dxa"/>
            <w:vAlign w:val="bottom"/>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4</w:t>
            </w:r>
          </w:p>
        </w:tc>
        <w:tc>
          <w:tcPr>
            <w:tcW w:w="1843" w:type="dxa"/>
            <w:vMerge w:val="restart"/>
            <w:hideMark/>
          </w:tcPr>
          <w:p w:rsidR="007C611B" w:rsidRPr="00FF58C9" w:rsidRDefault="007C611B" w:rsidP="00FF58C9">
            <w:pPr>
              <w:pStyle w:val="aff5"/>
              <w:jc w:val="both"/>
              <w:rPr>
                <w:b/>
                <w:bCs/>
                <w:sz w:val="20"/>
                <w:szCs w:val="20"/>
              </w:rPr>
            </w:pPr>
            <w:r w:rsidRPr="00FF58C9">
              <w:rPr>
                <w:b/>
                <w:bCs/>
                <w:sz w:val="20"/>
                <w:szCs w:val="20"/>
              </w:rPr>
              <w:t>Подпрограмма 4. "Формирование законопослушного поведения участников дорожного движения"</w:t>
            </w:r>
          </w:p>
        </w:tc>
        <w:tc>
          <w:tcPr>
            <w:tcW w:w="1468" w:type="dxa"/>
            <w:vMerge w:val="restart"/>
          </w:tcPr>
          <w:p w:rsidR="007C611B" w:rsidRPr="00FF58C9" w:rsidRDefault="007C611B" w:rsidP="00FF58C9">
            <w:pPr>
              <w:pStyle w:val="aff5"/>
              <w:jc w:val="both"/>
              <w:rPr>
                <w:i/>
                <w:iCs/>
                <w:sz w:val="20"/>
                <w:szCs w:val="20"/>
              </w:rPr>
            </w:pPr>
            <w:r w:rsidRPr="00FF58C9">
              <w:rPr>
                <w:sz w:val="20"/>
                <w:szCs w:val="20"/>
              </w:rPr>
              <w:t>Отдел образования администрации Завитинского района, образовательные учреждения района</w:t>
            </w:r>
          </w:p>
        </w:tc>
        <w:tc>
          <w:tcPr>
            <w:tcW w:w="1276" w:type="dxa"/>
          </w:tcPr>
          <w:p w:rsidR="007C611B" w:rsidRPr="00FF58C9" w:rsidRDefault="007C611B" w:rsidP="00FF58C9">
            <w:pPr>
              <w:pStyle w:val="aff5"/>
              <w:jc w:val="both"/>
              <w:rPr>
                <w:i/>
                <w:iCs/>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iCs/>
                <w:sz w:val="20"/>
                <w:szCs w:val="20"/>
              </w:rPr>
            </w:pPr>
            <w:r w:rsidRPr="00FF58C9">
              <w:rPr>
                <w:iCs/>
                <w:sz w:val="20"/>
                <w:szCs w:val="20"/>
              </w:rPr>
              <w:t> 005</w:t>
            </w:r>
          </w:p>
        </w:tc>
        <w:tc>
          <w:tcPr>
            <w:tcW w:w="575" w:type="dxa"/>
            <w:vMerge w:val="restart"/>
            <w:hideMark/>
          </w:tcPr>
          <w:p w:rsidR="007C611B" w:rsidRPr="00FF58C9" w:rsidRDefault="007C611B" w:rsidP="00FF58C9">
            <w:pPr>
              <w:pStyle w:val="aff5"/>
              <w:jc w:val="both"/>
              <w:rPr>
                <w:iCs/>
                <w:sz w:val="20"/>
                <w:szCs w:val="20"/>
              </w:rPr>
            </w:pPr>
            <w:r w:rsidRPr="00FF58C9">
              <w:rPr>
                <w:iCs/>
                <w:sz w:val="20"/>
                <w:szCs w:val="20"/>
              </w:rPr>
              <w:t> 0709</w:t>
            </w:r>
          </w:p>
        </w:tc>
        <w:tc>
          <w:tcPr>
            <w:tcW w:w="1193" w:type="dxa"/>
            <w:vMerge w:val="restart"/>
            <w:hideMark/>
          </w:tcPr>
          <w:p w:rsidR="007C611B" w:rsidRPr="00FF58C9" w:rsidRDefault="007C611B" w:rsidP="00FF58C9">
            <w:pPr>
              <w:pStyle w:val="aff5"/>
              <w:jc w:val="both"/>
              <w:rPr>
                <w:iCs/>
                <w:sz w:val="20"/>
                <w:szCs w:val="20"/>
              </w:rPr>
            </w:pPr>
            <w:r w:rsidRPr="00FF58C9">
              <w:rPr>
                <w:sz w:val="20"/>
                <w:szCs w:val="20"/>
              </w:rPr>
              <w:t>59.4.01.00790; 59.4.02.00800</w:t>
            </w:r>
          </w:p>
        </w:tc>
        <w:tc>
          <w:tcPr>
            <w:tcW w:w="425" w:type="dxa"/>
            <w:vMerge w:val="restart"/>
            <w:hideMark/>
          </w:tcPr>
          <w:p w:rsidR="007C611B" w:rsidRPr="00FF58C9" w:rsidRDefault="007C611B" w:rsidP="00FF58C9">
            <w:pPr>
              <w:pStyle w:val="aff5"/>
              <w:jc w:val="both"/>
              <w:rPr>
                <w:iCs/>
                <w:sz w:val="20"/>
                <w:szCs w:val="20"/>
              </w:rPr>
            </w:pPr>
            <w:r w:rsidRPr="00FF58C9">
              <w:rPr>
                <w:iCs/>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419,00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09"/>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i/>
                <w:iCs/>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419,00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69,00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c>
          <w:tcPr>
            <w:tcW w:w="653" w:type="dxa"/>
            <w:hideMark/>
          </w:tcPr>
          <w:p w:rsidR="007C611B" w:rsidRPr="00FF58C9" w:rsidRDefault="007C611B" w:rsidP="00FF58C9">
            <w:pPr>
              <w:pStyle w:val="aff5"/>
              <w:jc w:val="both"/>
              <w:rPr>
                <w:sz w:val="20"/>
                <w:szCs w:val="20"/>
              </w:rPr>
            </w:pPr>
            <w:r w:rsidRPr="00FF58C9">
              <w:rPr>
                <w:sz w:val="20"/>
                <w:szCs w:val="20"/>
              </w:rPr>
              <w:t>70,00</w:t>
            </w:r>
          </w:p>
        </w:tc>
      </w:tr>
      <w:tr w:rsidR="007C611B" w:rsidRPr="00FF58C9" w:rsidTr="00A97DB8">
        <w:trPr>
          <w:trHeight w:val="409"/>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b/>
                <w:bCs/>
                <w:sz w:val="20"/>
                <w:szCs w:val="20"/>
              </w:rPr>
            </w:pPr>
          </w:p>
        </w:tc>
        <w:tc>
          <w:tcPr>
            <w:tcW w:w="1468" w:type="dxa"/>
            <w:vMerge/>
          </w:tcPr>
          <w:p w:rsidR="007C611B" w:rsidRPr="00FF58C9" w:rsidRDefault="007C611B" w:rsidP="00FF58C9">
            <w:pPr>
              <w:pStyle w:val="aff5"/>
              <w:jc w:val="both"/>
              <w:rPr>
                <w:i/>
                <w:iCs/>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i/>
                <w:iCs/>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i/>
                <w:iCs/>
                <w:sz w:val="20"/>
                <w:szCs w:val="20"/>
              </w:rPr>
            </w:pPr>
          </w:p>
        </w:tc>
        <w:tc>
          <w:tcPr>
            <w:tcW w:w="575" w:type="dxa"/>
            <w:vMerge/>
            <w:hideMark/>
          </w:tcPr>
          <w:p w:rsidR="007C611B" w:rsidRPr="00FF58C9" w:rsidRDefault="007C611B" w:rsidP="00FF58C9">
            <w:pPr>
              <w:pStyle w:val="aff5"/>
              <w:jc w:val="both"/>
              <w:rPr>
                <w:i/>
                <w:iCs/>
                <w:sz w:val="20"/>
                <w:szCs w:val="20"/>
              </w:rPr>
            </w:pPr>
          </w:p>
        </w:tc>
        <w:tc>
          <w:tcPr>
            <w:tcW w:w="1193" w:type="dxa"/>
            <w:vMerge/>
            <w:hideMark/>
          </w:tcPr>
          <w:p w:rsidR="007C611B" w:rsidRPr="00FF58C9" w:rsidRDefault="007C611B" w:rsidP="00FF58C9">
            <w:pPr>
              <w:pStyle w:val="aff5"/>
              <w:jc w:val="both"/>
              <w:rPr>
                <w:i/>
                <w:iCs/>
                <w:sz w:val="20"/>
                <w:szCs w:val="20"/>
              </w:rPr>
            </w:pPr>
          </w:p>
        </w:tc>
        <w:tc>
          <w:tcPr>
            <w:tcW w:w="425" w:type="dxa"/>
            <w:vMerge/>
            <w:hideMark/>
          </w:tcPr>
          <w:p w:rsidR="007C611B" w:rsidRPr="00FF58C9" w:rsidRDefault="007C611B" w:rsidP="00FF58C9">
            <w:pPr>
              <w:pStyle w:val="aff5"/>
              <w:jc w:val="both"/>
              <w:rPr>
                <w:i/>
                <w:iCs/>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4.1.</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Разработка годовых планов мероприятий по профилактике детского дорожно-транспортного травматизма в</w:t>
            </w:r>
          </w:p>
          <w:p w:rsidR="007C611B" w:rsidRPr="00FF58C9" w:rsidRDefault="007C611B" w:rsidP="00FF58C9">
            <w:pPr>
              <w:pStyle w:val="aff5"/>
              <w:jc w:val="both"/>
              <w:rPr>
                <w:sz w:val="20"/>
                <w:szCs w:val="20"/>
              </w:rPr>
            </w:pPr>
            <w:r w:rsidRPr="00FF58C9">
              <w:rPr>
                <w:sz w:val="20"/>
                <w:szCs w:val="20"/>
              </w:rPr>
              <w:t xml:space="preserve"> учреждениях образования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6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7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7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4.</w:t>
            </w:r>
            <w:r w:rsidRPr="00FF58C9">
              <w:rPr>
                <w:sz w:val="20"/>
                <w:szCs w:val="20"/>
              </w:rPr>
              <w:lastRenderedPageBreak/>
              <w:t>2.</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lastRenderedPageBreak/>
              <w:t xml:space="preserve">Проведение в </w:t>
            </w:r>
            <w:r w:rsidRPr="00FF58C9">
              <w:rPr>
                <w:sz w:val="20"/>
                <w:szCs w:val="20"/>
              </w:rPr>
              <w:lastRenderedPageBreak/>
              <w:t>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7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27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4.3.</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43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5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58"/>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4.4.</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iCs/>
                <w:sz w:val="20"/>
                <w:szCs w:val="20"/>
              </w:rPr>
            </w:pPr>
            <w:r w:rsidRPr="00FF58C9">
              <w:rPr>
                <w:iCs/>
                <w:sz w:val="20"/>
                <w:szCs w:val="20"/>
              </w:rPr>
              <w:t> 005</w:t>
            </w:r>
          </w:p>
        </w:tc>
        <w:tc>
          <w:tcPr>
            <w:tcW w:w="575" w:type="dxa"/>
            <w:vMerge w:val="restart"/>
            <w:hideMark/>
          </w:tcPr>
          <w:p w:rsidR="007C611B" w:rsidRPr="00FF58C9" w:rsidRDefault="007C611B" w:rsidP="00FF58C9">
            <w:pPr>
              <w:pStyle w:val="aff5"/>
              <w:jc w:val="both"/>
              <w:rPr>
                <w:iCs/>
                <w:sz w:val="20"/>
                <w:szCs w:val="20"/>
              </w:rPr>
            </w:pPr>
            <w:r w:rsidRPr="00FF58C9">
              <w:rPr>
                <w:iCs/>
                <w:sz w:val="20"/>
                <w:szCs w:val="20"/>
              </w:rPr>
              <w:t> 0709</w:t>
            </w:r>
          </w:p>
        </w:tc>
        <w:tc>
          <w:tcPr>
            <w:tcW w:w="1193" w:type="dxa"/>
            <w:vMerge w:val="restart"/>
            <w:hideMark/>
          </w:tcPr>
          <w:p w:rsidR="007C611B" w:rsidRPr="00FF58C9" w:rsidRDefault="007C611B" w:rsidP="00FF58C9">
            <w:pPr>
              <w:pStyle w:val="aff5"/>
              <w:jc w:val="both"/>
              <w:rPr>
                <w:iCs/>
                <w:sz w:val="20"/>
                <w:szCs w:val="20"/>
              </w:rPr>
            </w:pPr>
            <w:r w:rsidRPr="00FF58C9">
              <w:rPr>
                <w:sz w:val="20"/>
                <w:szCs w:val="20"/>
              </w:rPr>
              <w:t>59.4.01.00790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300,00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527"/>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300,00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c>
          <w:tcPr>
            <w:tcW w:w="653" w:type="dxa"/>
            <w:hideMark/>
          </w:tcPr>
          <w:p w:rsidR="007C611B" w:rsidRPr="00FF58C9" w:rsidRDefault="007C611B" w:rsidP="00FF58C9">
            <w:pPr>
              <w:pStyle w:val="aff5"/>
              <w:jc w:val="both"/>
              <w:rPr>
                <w:sz w:val="20"/>
                <w:szCs w:val="20"/>
              </w:rPr>
            </w:pPr>
            <w:r w:rsidRPr="00FF58C9">
              <w:rPr>
                <w:sz w:val="20"/>
                <w:szCs w:val="20"/>
              </w:rPr>
              <w:t>50,00</w:t>
            </w:r>
          </w:p>
        </w:tc>
      </w:tr>
      <w:tr w:rsidR="007C611B" w:rsidRPr="00FF58C9" w:rsidTr="00A97DB8">
        <w:trPr>
          <w:trHeight w:val="527"/>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4.</w:t>
            </w:r>
            <w:r w:rsidRPr="00FF58C9">
              <w:rPr>
                <w:sz w:val="20"/>
                <w:szCs w:val="20"/>
              </w:rPr>
              <w:lastRenderedPageBreak/>
              <w:t>5.</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lastRenderedPageBreak/>
              <w:t xml:space="preserve">Проведение </w:t>
            </w:r>
            <w:r w:rsidRPr="00FF58C9">
              <w:rPr>
                <w:sz w:val="20"/>
                <w:szCs w:val="20"/>
              </w:rPr>
              <w:lastRenderedPageBreak/>
              <w:t>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sz w:val="20"/>
                <w:szCs w:val="20"/>
              </w:rPr>
            </w:pPr>
            <w:r w:rsidRPr="00FF58C9">
              <w:rPr>
                <w:sz w:val="20"/>
                <w:szCs w:val="20"/>
              </w:rPr>
              <w:t> </w:t>
            </w:r>
          </w:p>
        </w:tc>
        <w:tc>
          <w:tcPr>
            <w:tcW w:w="57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1193" w:type="dxa"/>
            <w:vMerge w:val="restart"/>
            <w:hideMark/>
          </w:tcPr>
          <w:p w:rsidR="007C611B" w:rsidRPr="00FF58C9" w:rsidRDefault="007C611B" w:rsidP="00FF58C9">
            <w:pPr>
              <w:pStyle w:val="aff5"/>
              <w:jc w:val="both"/>
              <w:rPr>
                <w:sz w:val="20"/>
                <w:szCs w:val="20"/>
              </w:rPr>
            </w:pPr>
            <w:r w:rsidRPr="00FF58C9">
              <w:rPr>
                <w:sz w:val="20"/>
                <w:szCs w:val="20"/>
              </w:rPr>
              <w:t> </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7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72"/>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300"/>
        </w:trPr>
        <w:tc>
          <w:tcPr>
            <w:tcW w:w="392" w:type="dxa"/>
            <w:vMerge w:val="restart"/>
            <w:hideMark/>
          </w:tcPr>
          <w:p w:rsidR="007C611B" w:rsidRPr="00FF58C9" w:rsidRDefault="007C611B" w:rsidP="00FF58C9">
            <w:pPr>
              <w:pStyle w:val="aff5"/>
              <w:jc w:val="both"/>
              <w:rPr>
                <w:sz w:val="20"/>
                <w:szCs w:val="20"/>
              </w:rPr>
            </w:pPr>
            <w:r w:rsidRPr="00FF58C9">
              <w:rPr>
                <w:sz w:val="20"/>
                <w:szCs w:val="20"/>
              </w:rPr>
              <w:t>4.6.</w:t>
            </w:r>
          </w:p>
        </w:tc>
        <w:tc>
          <w:tcPr>
            <w:tcW w:w="1843" w:type="dxa"/>
            <w:vMerge w:val="restart"/>
            <w:hideMark/>
          </w:tcPr>
          <w:p w:rsidR="007C611B" w:rsidRPr="00FF58C9" w:rsidRDefault="007C611B" w:rsidP="00FF58C9">
            <w:pPr>
              <w:pStyle w:val="aff5"/>
              <w:jc w:val="both"/>
              <w:rPr>
                <w:sz w:val="20"/>
                <w:szCs w:val="20"/>
              </w:rPr>
            </w:pPr>
            <w:r w:rsidRPr="00FF58C9">
              <w:rPr>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1468" w:type="dxa"/>
            <w:vMerge w:val="restart"/>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Всего</w:t>
            </w:r>
          </w:p>
        </w:tc>
        <w:tc>
          <w:tcPr>
            <w:tcW w:w="500" w:type="dxa"/>
            <w:vMerge w:val="restart"/>
            <w:hideMark/>
          </w:tcPr>
          <w:p w:rsidR="007C611B" w:rsidRPr="00FF58C9" w:rsidRDefault="007C611B" w:rsidP="00FF58C9">
            <w:pPr>
              <w:pStyle w:val="aff5"/>
              <w:jc w:val="both"/>
              <w:rPr>
                <w:iCs/>
                <w:sz w:val="20"/>
                <w:szCs w:val="20"/>
              </w:rPr>
            </w:pPr>
            <w:r w:rsidRPr="00FF58C9">
              <w:rPr>
                <w:iCs/>
                <w:sz w:val="20"/>
                <w:szCs w:val="20"/>
              </w:rPr>
              <w:t> 005</w:t>
            </w:r>
          </w:p>
        </w:tc>
        <w:tc>
          <w:tcPr>
            <w:tcW w:w="575" w:type="dxa"/>
            <w:vMerge w:val="restart"/>
            <w:hideMark/>
          </w:tcPr>
          <w:p w:rsidR="007C611B" w:rsidRPr="00FF58C9" w:rsidRDefault="007C611B" w:rsidP="00FF58C9">
            <w:pPr>
              <w:pStyle w:val="aff5"/>
              <w:jc w:val="both"/>
              <w:rPr>
                <w:iCs/>
                <w:sz w:val="20"/>
                <w:szCs w:val="20"/>
              </w:rPr>
            </w:pPr>
            <w:r w:rsidRPr="00FF58C9">
              <w:rPr>
                <w:iCs/>
                <w:sz w:val="20"/>
                <w:szCs w:val="20"/>
              </w:rPr>
              <w:t> 0709</w:t>
            </w:r>
          </w:p>
        </w:tc>
        <w:tc>
          <w:tcPr>
            <w:tcW w:w="1193" w:type="dxa"/>
            <w:vMerge w:val="restart"/>
            <w:hideMark/>
          </w:tcPr>
          <w:p w:rsidR="007C611B" w:rsidRPr="00FF58C9" w:rsidRDefault="007C611B" w:rsidP="00FF58C9">
            <w:pPr>
              <w:pStyle w:val="aff5"/>
              <w:jc w:val="both"/>
              <w:rPr>
                <w:iCs/>
                <w:sz w:val="20"/>
                <w:szCs w:val="20"/>
              </w:rPr>
            </w:pPr>
            <w:r w:rsidRPr="00FF58C9">
              <w:rPr>
                <w:sz w:val="20"/>
                <w:szCs w:val="20"/>
              </w:rPr>
              <w:t>59.4.02.00800</w:t>
            </w:r>
          </w:p>
        </w:tc>
        <w:tc>
          <w:tcPr>
            <w:tcW w:w="425" w:type="dxa"/>
            <w:vMerge w:val="restart"/>
            <w:hideMark/>
          </w:tcPr>
          <w:p w:rsidR="007C611B" w:rsidRPr="00FF58C9" w:rsidRDefault="007C611B" w:rsidP="00FF58C9">
            <w:pPr>
              <w:pStyle w:val="aff5"/>
              <w:jc w:val="both"/>
              <w:rPr>
                <w:sz w:val="20"/>
                <w:szCs w:val="20"/>
              </w:rPr>
            </w:pPr>
            <w:r w:rsidRPr="00FF58C9">
              <w:rPr>
                <w:sz w:val="20"/>
                <w:szCs w:val="20"/>
              </w:rPr>
              <w:t> </w:t>
            </w:r>
          </w:p>
        </w:tc>
        <w:tc>
          <w:tcPr>
            <w:tcW w:w="732" w:type="dxa"/>
            <w:hideMark/>
          </w:tcPr>
          <w:p w:rsidR="007C611B" w:rsidRPr="00FF58C9" w:rsidRDefault="007C611B" w:rsidP="00FF58C9">
            <w:pPr>
              <w:pStyle w:val="aff5"/>
              <w:jc w:val="both"/>
              <w:rPr>
                <w:sz w:val="20"/>
                <w:szCs w:val="20"/>
              </w:rPr>
            </w:pPr>
            <w:r w:rsidRPr="00FF58C9">
              <w:rPr>
                <w:sz w:val="20"/>
                <w:szCs w:val="20"/>
              </w:rPr>
              <w:t>119,00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19,00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федеральный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областной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районный бюджет</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119,00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19,00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c>
          <w:tcPr>
            <w:tcW w:w="653" w:type="dxa"/>
            <w:hideMark/>
          </w:tcPr>
          <w:p w:rsidR="007C611B" w:rsidRPr="00FF58C9" w:rsidRDefault="007C611B" w:rsidP="00FF58C9">
            <w:pPr>
              <w:pStyle w:val="aff5"/>
              <w:jc w:val="both"/>
              <w:rPr>
                <w:sz w:val="20"/>
                <w:szCs w:val="20"/>
              </w:rPr>
            </w:pPr>
            <w:r w:rsidRPr="00FF58C9">
              <w:rPr>
                <w:sz w:val="20"/>
                <w:szCs w:val="20"/>
              </w:rPr>
              <w:t>20,00</w:t>
            </w:r>
          </w:p>
        </w:tc>
      </w:tr>
      <w:tr w:rsidR="007C611B" w:rsidRPr="00FF58C9" w:rsidTr="00A97DB8">
        <w:trPr>
          <w:trHeight w:val="600"/>
        </w:trPr>
        <w:tc>
          <w:tcPr>
            <w:tcW w:w="392" w:type="dxa"/>
            <w:vMerge/>
            <w:hideMark/>
          </w:tcPr>
          <w:p w:rsidR="007C611B" w:rsidRPr="00FF58C9" w:rsidRDefault="007C611B" w:rsidP="00FF58C9">
            <w:pPr>
              <w:pStyle w:val="aff5"/>
              <w:jc w:val="both"/>
              <w:rPr>
                <w:sz w:val="20"/>
                <w:szCs w:val="20"/>
              </w:rPr>
            </w:pPr>
          </w:p>
        </w:tc>
        <w:tc>
          <w:tcPr>
            <w:tcW w:w="1843" w:type="dxa"/>
            <w:vMerge/>
            <w:hideMark/>
          </w:tcPr>
          <w:p w:rsidR="007C611B" w:rsidRPr="00FF58C9" w:rsidRDefault="007C611B" w:rsidP="00FF58C9">
            <w:pPr>
              <w:pStyle w:val="aff5"/>
              <w:jc w:val="both"/>
              <w:rPr>
                <w:sz w:val="20"/>
                <w:szCs w:val="20"/>
              </w:rPr>
            </w:pPr>
          </w:p>
        </w:tc>
        <w:tc>
          <w:tcPr>
            <w:tcW w:w="1468" w:type="dxa"/>
            <w:vMerge/>
          </w:tcPr>
          <w:p w:rsidR="007C611B" w:rsidRPr="00FF58C9" w:rsidRDefault="007C611B" w:rsidP="00FF58C9">
            <w:pPr>
              <w:pStyle w:val="aff5"/>
              <w:jc w:val="both"/>
              <w:rPr>
                <w:sz w:val="20"/>
                <w:szCs w:val="20"/>
              </w:rPr>
            </w:pPr>
          </w:p>
        </w:tc>
        <w:tc>
          <w:tcPr>
            <w:tcW w:w="1276" w:type="dxa"/>
          </w:tcPr>
          <w:p w:rsidR="007C611B" w:rsidRPr="00FF58C9" w:rsidRDefault="007C611B" w:rsidP="00FF58C9">
            <w:pPr>
              <w:pStyle w:val="aff5"/>
              <w:jc w:val="both"/>
              <w:rPr>
                <w:sz w:val="20"/>
                <w:szCs w:val="20"/>
              </w:rPr>
            </w:pPr>
            <w:r w:rsidRPr="00FF58C9">
              <w:rPr>
                <w:sz w:val="20"/>
                <w:szCs w:val="20"/>
              </w:rPr>
              <w:t xml:space="preserve">внебюджетные </w:t>
            </w:r>
          </w:p>
          <w:p w:rsidR="007C611B" w:rsidRPr="00FF58C9" w:rsidRDefault="007C611B" w:rsidP="00FF58C9">
            <w:pPr>
              <w:pStyle w:val="aff5"/>
              <w:jc w:val="both"/>
              <w:rPr>
                <w:sz w:val="20"/>
                <w:szCs w:val="20"/>
              </w:rPr>
            </w:pPr>
            <w:r w:rsidRPr="00FF58C9">
              <w:rPr>
                <w:sz w:val="20"/>
                <w:szCs w:val="20"/>
              </w:rPr>
              <w:t>источники</w:t>
            </w:r>
          </w:p>
        </w:tc>
        <w:tc>
          <w:tcPr>
            <w:tcW w:w="500" w:type="dxa"/>
            <w:vMerge/>
            <w:hideMark/>
          </w:tcPr>
          <w:p w:rsidR="007C611B" w:rsidRPr="00FF58C9" w:rsidRDefault="007C611B" w:rsidP="00FF58C9">
            <w:pPr>
              <w:pStyle w:val="aff5"/>
              <w:jc w:val="both"/>
              <w:rPr>
                <w:sz w:val="20"/>
                <w:szCs w:val="20"/>
              </w:rPr>
            </w:pPr>
          </w:p>
        </w:tc>
        <w:tc>
          <w:tcPr>
            <w:tcW w:w="575" w:type="dxa"/>
            <w:vMerge/>
            <w:hideMark/>
          </w:tcPr>
          <w:p w:rsidR="007C611B" w:rsidRPr="00FF58C9" w:rsidRDefault="007C611B" w:rsidP="00FF58C9">
            <w:pPr>
              <w:pStyle w:val="aff5"/>
              <w:jc w:val="both"/>
              <w:rPr>
                <w:sz w:val="20"/>
                <w:szCs w:val="20"/>
              </w:rPr>
            </w:pPr>
          </w:p>
        </w:tc>
        <w:tc>
          <w:tcPr>
            <w:tcW w:w="1193" w:type="dxa"/>
            <w:vMerge/>
            <w:hideMark/>
          </w:tcPr>
          <w:p w:rsidR="007C611B" w:rsidRPr="00FF58C9" w:rsidRDefault="007C611B" w:rsidP="00FF58C9">
            <w:pPr>
              <w:pStyle w:val="aff5"/>
              <w:jc w:val="both"/>
              <w:rPr>
                <w:sz w:val="20"/>
                <w:szCs w:val="20"/>
              </w:rPr>
            </w:pPr>
          </w:p>
        </w:tc>
        <w:tc>
          <w:tcPr>
            <w:tcW w:w="425" w:type="dxa"/>
            <w:vMerge/>
            <w:hideMark/>
          </w:tcPr>
          <w:p w:rsidR="007C611B" w:rsidRPr="00FF58C9" w:rsidRDefault="007C611B" w:rsidP="00FF58C9">
            <w:pPr>
              <w:pStyle w:val="aff5"/>
              <w:jc w:val="both"/>
              <w:rPr>
                <w:sz w:val="20"/>
                <w:szCs w:val="20"/>
              </w:rPr>
            </w:pPr>
          </w:p>
        </w:tc>
        <w:tc>
          <w:tcPr>
            <w:tcW w:w="732"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c>
          <w:tcPr>
            <w:tcW w:w="653" w:type="dxa"/>
            <w:hideMark/>
          </w:tcPr>
          <w:p w:rsidR="007C611B" w:rsidRPr="00FF58C9" w:rsidRDefault="007C611B" w:rsidP="00FF58C9">
            <w:pPr>
              <w:pStyle w:val="aff5"/>
              <w:jc w:val="both"/>
              <w:rPr>
                <w:sz w:val="20"/>
                <w:szCs w:val="20"/>
              </w:rPr>
            </w:pPr>
            <w:r w:rsidRPr="00FF58C9">
              <w:rPr>
                <w:sz w:val="20"/>
                <w:szCs w:val="20"/>
              </w:rPr>
              <w:t>0,00</w:t>
            </w:r>
          </w:p>
        </w:tc>
      </w:tr>
    </w:tbl>
    <w:p w:rsidR="007C611B" w:rsidRPr="00FF58C9" w:rsidRDefault="00A97DB8"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Приложение № 3 к муниципальной программе «Развитие образования Завитинского района»</w:t>
      </w:r>
    </w:p>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Коэффициенты значимости основных мероприятий программы</w:t>
      </w: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3714"/>
        <w:gridCol w:w="992"/>
        <w:gridCol w:w="992"/>
        <w:gridCol w:w="1134"/>
        <w:gridCol w:w="1134"/>
        <w:gridCol w:w="992"/>
        <w:gridCol w:w="1134"/>
        <w:gridCol w:w="851"/>
        <w:gridCol w:w="992"/>
        <w:gridCol w:w="992"/>
        <w:gridCol w:w="992"/>
        <w:gridCol w:w="992"/>
      </w:tblGrid>
      <w:tr w:rsidR="007C611B" w:rsidRPr="00FF58C9" w:rsidTr="008B7990">
        <w:tc>
          <w:tcPr>
            <w:tcW w:w="789"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п/п</w:t>
            </w:r>
          </w:p>
        </w:tc>
        <w:tc>
          <w:tcPr>
            <w:tcW w:w="3714" w:type="dxa"/>
            <w:vMerge w:val="restart"/>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Наименование программы, программы, основного мероприятия, мероприятия</w:t>
            </w:r>
          </w:p>
        </w:tc>
        <w:tc>
          <w:tcPr>
            <w:tcW w:w="11197" w:type="dxa"/>
            <w:gridSpan w:val="11"/>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Значение планового показателя по годам реализации</w:t>
            </w:r>
          </w:p>
        </w:tc>
      </w:tr>
      <w:tr w:rsidR="007C611B" w:rsidRPr="00FF58C9" w:rsidTr="008B7990">
        <w:tc>
          <w:tcPr>
            <w:tcW w:w="789" w:type="dxa"/>
            <w:vMerge/>
          </w:tcPr>
          <w:p w:rsidR="007C611B" w:rsidRPr="00FF58C9" w:rsidRDefault="007C611B" w:rsidP="00FF58C9">
            <w:pPr>
              <w:pStyle w:val="af0"/>
              <w:rPr>
                <w:rFonts w:ascii="Times New Roman" w:hAnsi="Times New Roman" w:cs="Times New Roman"/>
                <w:sz w:val="20"/>
                <w:szCs w:val="20"/>
              </w:rPr>
            </w:pPr>
          </w:p>
        </w:tc>
        <w:tc>
          <w:tcPr>
            <w:tcW w:w="3714" w:type="dxa"/>
            <w:vMerge/>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2015</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2016</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2017</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2018</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2019</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2020</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2022</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2023</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2024</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2025</w:t>
            </w:r>
          </w:p>
        </w:tc>
      </w:tr>
      <w:tr w:rsidR="007C611B" w:rsidRPr="00FF58C9" w:rsidTr="008B7990">
        <w:tc>
          <w:tcPr>
            <w:tcW w:w="789"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371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2</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3</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4</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5</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6</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7</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8</w:t>
            </w:r>
          </w:p>
        </w:tc>
        <w:tc>
          <w:tcPr>
            <w:tcW w:w="851"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r>
      <w:tr w:rsidR="007C611B" w:rsidRPr="00FF58C9" w:rsidTr="008B7990">
        <w:tc>
          <w:tcPr>
            <w:tcW w:w="789" w:type="dxa"/>
          </w:tcPr>
          <w:p w:rsidR="007C611B" w:rsidRPr="00FF58C9" w:rsidRDefault="007C611B" w:rsidP="00FF58C9">
            <w:pPr>
              <w:pStyle w:val="af0"/>
              <w:rPr>
                <w:rFonts w:ascii="Times New Roman" w:hAnsi="Times New Roman" w:cs="Times New Roman"/>
                <w:sz w:val="20"/>
                <w:szCs w:val="20"/>
              </w:rPr>
            </w:pPr>
          </w:p>
        </w:tc>
        <w:tc>
          <w:tcPr>
            <w:tcW w:w="371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Муниципальная программа «</w:t>
            </w:r>
            <w:r w:rsidRPr="00FF58C9">
              <w:rPr>
                <w:rFonts w:ascii="Times New Roman" w:hAnsi="Times New Roman" w:cs="Times New Roman"/>
                <w:color w:val="000000"/>
                <w:sz w:val="20"/>
                <w:szCs w:val="20"/>
              </w:rPr>
              <w:t xml:space="preserve">Развитие образования Завитинского района» </w:t>
            </w:r>
          </w:p>
        </w:tc>
        <w:tc>
          <w:tcPr>
            <w:tcW w:w="992"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1134" w:type="dxa"/>
          </w:tcPr>
          <w:p w:rsidR="007C611B" w:rsidRPr="00FF58C9" w:rsidRDefault="007C611B" w:rsidP="00FF58C9">
            <w:pPr>
              <w:pStyle w:val="af0"/>
              <w:rPr>
                <w:rFonts w:ascii="Times New Roman" w:hAnsi="Times New Roman" w:cs="Times New Roman"/>
                <w:sz w:val="20"/>
                <w:szCs w:val="20"/>
              </w:rPr>
            </w:pPr>
          </w:p>
        </w:tc>
        <w:tc>
          <w:tcPr>
            <w:tcW w:w="1134"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1134" w:type="dxa"/>
          </w:tcPr>
          <w:p w:rsidR="007C611B" w:rsidRPr="00FF58C9" w:rsidRDefault="007C611B" w:rsidP="00FF58C9">
            <w:pPr>
              <w:pStyle w:val="af0"/>
              <w:rPr>
                <w:rFonts w:ascii="Times New Roman" w:hAnsi="Times New Roman" w:cs="Times New Roman"/>
                <w:sz w:val="20"/>
                <w:szCs w:val="20"/>
              </w:rPr>
            </w:pPr>
          </w:p>
        </w:tc>
        <w:tc>
          <w:tcPr>
            <w:tcW w:w="851"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c>
          <w:tcPr>
            <w:tcW w:w="992" w:type="dxa"/>
          </w:tcPr>
          <w:p w:rsidR="007C611B" w:rsidRPr="00FF58C9" w:rsidRDefault="007C611B" w:rsidP="00FF58C9">
            <w:pPr>
              <w:pStyle w:val="af0"/>
              <w:rPr>
                <w:rFonts w:ascii="Times New Roman" w:hAnsi="Times New Roman" w:cs="Times New Roman"/>
                <w:sz w:val="20"/>
                <w:szCs w:val="20"/>
              </w:rPr>
            </w:pP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w:t>
            </w:r>
          </w:p>
        </w:tc>
        <w:tc>
          <w:tcPr>
            <w:tcW w:w="3714" w:type="dxa"/>
          </w:tcPr>
          <w:p w:rsidR="007C611B" w:rsidRPr="00FF58C9" w:rsidRDefault="007C611B" w:rsidP="00FF58C9">
            <w:pPr>
              <w:spacing w:after="0" w:line="240" w:lineRule="auto"/>
              <w:jc w:val="both"/>
              <w:rPr>
                <w:rFonts w:ascii="Times New Roman" w:hAnsi="Times New Roman" w:cs="Times New Roman"/>
                <w:b/>
                <w:bCs/>
                <w:sz w:val="20"/>
                <w:szCs w:val="20"/>
              </w:rPr>
            </w:pPr>
            <w:r w:rsidRPr="00FF58C9">
              <w:rPr>
                <w:rFonts w:ascii="Times New Roman" w:hAnsi="Times New Roman" w:cs="Times New Roman"/>
                <w:b/>
                <w:bCs/>
                <w:sz w:val="20"/>
                <w:szCs w:val="20"/>
              </w:rPr>
              <w:t>Подпрограмма 1. «Развитие дошкольного, общего  и дополнительного образования детей»</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1.1</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«Модернизация системы дошкольного образования»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«Модернизация системы общего образования».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1.3</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«Выявление и поддержка одаренных детей»</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0,6</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0,6</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0,6</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0,6</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1.3.1</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«Выявление и поддержка одаренных детей в дошкольных образовательных учреждениях»</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1.3.2</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«Выявление и поддержка одаренных детей в общеобразовательных учреждениях»</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1.3.3</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«Выявление и поддержка одаренных детей в учреждениях дополнительного образования»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1.4</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1.5</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Капитальные вложения в объекты муниципальной собственности</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3714" w:type="dxa"/>
          </w:tcPr>
          <w:p w:rsidR="007C611B" w:rsidRPr="00FF58C9" w:rsidRDefault="007C611B" w:rsidP="00FF58C9">
            <w:pPr>
              <w:spacing w:after="0" w:line="240" w:lineRule="auto"/>
              <w:jc w:val="both"/>
              <w:rPr>
                <w:rFonts w:ascii="Times New Roman" w:hAnsi="Times New Roman" w:cs="Times New Roman"/>
                <w:b/>
                <w:bCs/>
                <w:sz w:val="20"/>
                <w:szCs w:val="20"/>
              </w:rPr>
            </w:pPr>
            <w:r w:rsidRPr="00FF58C9">
              <w:rPr>
                <w:rFonts w:ascii="Times New Roman" w:hAnsi="Times New Roman" w:cs="Times New Roman"/>
                <w:b/>
                <w:bCs/>
                <w:sz w:val="20"/>
                <w:szCs w:val="20"/>
              </w:rPr>
              <w:t>Подпрограмма 2. «Развитие системы защиты прав детей»</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2.1</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«Организация и проведение профильных смен  и многодневных походов»</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2.2</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«Мероприятия по проведению оздоровительной кампании детей»</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0,4</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0,4</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2.3</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«Развитие инфраструктуры отдыха,  оздоровления и занятости  детей и подростков  в каникулярное время»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0,3</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0,3</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2.4</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«Вложения в материально-техническую базу летних оздоровительных  учреждений района».</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w:t>
            </w:r>
          </w:p>
        </w:tc>
        <w:tc>
          <w:tcPr>
            <w:tcW w:w="3714" w:type="dxa"/>
          </w:tcPr>
          <w:p w:rsidR="007C611B" w:rsidRPr="00FF58C9" w:rsidRDefault="007C611B" w:rsidP="00FF58C9">
            <w:pPr>
              <w:spacing w:after="0" w:line="240" w:lineRule="auto"/>
              <w:jc w:val="both"/>
              <w:rPr>
                <w:rFonts w:ascii="Times New Roman" w:hAnsi="Times New Roman" w:cs="Times New Roman"/>
                <w:b/>
                <w:bCs/>
                <w:sz w:val="20"/>
                <w:szCs w:val="20"/>
              </w:rPr>
            </w:pPr>
            <w:r w:rsidRPr="00FF58C9">
              <w:rPr>
                <w:rFonts w:ascii="Times New Roman" w:hAnsi="Times New Roman" w:cs="Times New Roman"/>
                <w:b/>
                <w:bCs/>
                <w:sz w:val="20"/>
                <w:szCs w:val="20"/>
              </w:rPr>
              <w:t>Подпрограмма 3. Обеспечение реализации муниципальной  программы «Развитие образования Завитинского района»  и прочие мероприятия в области образования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3.1</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«Расходы на обеспечение  функций отдела образования».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0,5</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0,5</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3.1.1</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Расходы на содержание аппарата отдела образования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3.1.2</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«Расходы на содержание методического кабинета»</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3.1.3</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«Расходы на содержание дошкольных образовательных учреждений»</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3.1.4</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«Расходы на содержание общеобразовательных учреждений»</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3.1.5</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«Расходы на содержание  ДЮСШ»</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3.2</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«Безопасность образовательных учреждений»</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0,2</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3.2.1</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«Безопасность дошкольных образовательных учреждений»</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3.2.2</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«Безопасность общеобразовательных учреждений»</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3.3</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«Организация подвоза учащихся»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3.4</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«Расходы на право использования АИС «Электронная комиссия»</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3.5</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Организация и осуществление деятельности по опеке и попечительству в отношении несовершеннолетних лиц</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0,05</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3.6</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Социальная политика. Охрана семьи и детства.</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0,05</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851"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r>
      <w:tr w:rsidR="007C611B" w:rsidRPr="00FF58C9" w:rsidTr="008B7990">
        <w:tc>
          <w:tcPr>
            <w:tcW w:w="789"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3.7</w:t>
            </w:r>
          </w:p>
        </w:tc>
        <w:tc>
          <w:tcPr>
            <w:tcW w:w="371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992" w:type="dxa"/>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0,1</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1134"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851"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c>
          <w:tcPr>
            <w:tcW w:w="992" w:type="dxa"/>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0,0</w:t>
            </w:r>
          </w:p>
        </w:tc>
      </w:tr>
      <w:tr w:rsidR="007C611B" w:rsidRPr="00FF58C9" w:rsidTr="008B7990">
        <w:tc>
          <w:tcPr>
            <w:tcW w:w="789"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371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b/>
                <w:sz w:val="20"/>
                <w:szCs w:val="20"/>
              </w:rPr>
            </w:pPr>
            <w:r w:rsidRPr="00FF58C9">
              <w:rPr>
                <w:rFonts w:ascii="Times New Roman" w:hAnsi="Times New Roman" w:cs="Times New Roman"/>
                <w:b/>
                <w:sz w:val="20"/>
                <w:szCs w:val="20"/>
              </w:rPr>
              <w:t>Подпрограмма 4. Формирование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p>
        </w:tc>
      </w:tr>
      <w:tr w:rsidR="007C611B" w:rsidRPr="00FF58C9" w:rsidTr="008B7990">
        <w:tc>
          <w:tcPr>
            <w:tcW w:w="789"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4.1.</w:t>
            </w:r>
          </w:p>
        </w:tc>
        <w:tc>
          <w:tcPr>
            <w:tcW w:w="371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f5"/>
              <w:jc w:val="both"/>
              <w:rPr>
                <w:b/>
                <w:sz w:val="20"/>
                <w:szCs w:val="20"/>
              </w:rPr>
            </w:pPr>
            <w:r w:rsidRPr="00FF58C9">
              <w:rPr>
                <w:sz w:val="20"/>
                <w:szCs w:val="20"/>
              </w:rPr>
              <w:t>Разработка годовых планов мероприятий по профилактике детского дорожно-транспортного травматизма в учреждениях образования</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13</w:t>
            </w:r>
          </w:p>
        </w:tc>
      </w:tr>
      <w:tr w:rsidR="007C611B" w:rsidRPr="00FF58C9" w:rsidTr="008B7990">
        <w:tc>
          <w:tcPr>
            <w:tcW w:w="789"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4.2.</w:t>
            </w:r>
          </w:p>
        </w:tc>
        <w:tc>
          <w:tcPr>
            <w:tcW w:w="371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f5"/>
              <w:jc w:val="both"/>
              <w:rPr>
                <w:b/>
                <w:sz w:val="20"/>
                <w:szCs w:val="20"/>
              </w:rPr>
            </w:pPr>
            <w:r w:rsidRPr="00FF58C9">
              <w:rPr>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r>
      <w:tr w:rsidR="007C611B" w:rsidRPr="00FF58C9" w:rsidTr="008B7990">
        <w:tc>
          <w:tcPr>
            <w:tcW w:w="789"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4.3.</w:t>
            </w:r>
          </w:p>
        </w:tc>
        <w:tc>
          <w:tcPr>
            <w:tcW w:w="371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f5"/>
              <w:jc w:val="both"/>
              <w:rPr>
                <w:b/>
                <w:sz w:val="20"/>
                <w:szCs w:val="20"/>
              </w:rPr>
            </w:pPr>
            <w:r w:rsidRPr="00FF58C9">
              <w:rPr>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r>
      <w:tr w:rsidR="007C611B" w:rsidRPr="00FF58C9" w:rsidTr="008B7990">
        <w:tc>
          <w:tcPr>
            <w:tcW w:w="789"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4.4.</w:t>
            </w:r>
          </w:p>
        </w:tc>
        <w:tc>
          <w:tcPr>
            <w:tcW w:w="371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f5"/>
              <w:jc w:val="both"/>
              <w:rPr>
                <w:sz w:val="20"/>
                <w:szCs w:val="20"/>
              </w:rPr>
            </w:pPr>
            <w:r w:rsidRPr="00FF58C9">
              <w:rPr>
                <w:sz w:val="20"/>
                <w:szCs w:val="20"/>
              </w:rPr>
              <w:t xml:space="preserve">Организация и проведение «Единых дней профилактики», «Недели </w:t>
            </w:r>
            <w:r w:rsidRPr="00FF58C9">
              <w:rPr>
                <w:sz w:val="20"/>
                <w:szCs w:val="20"/>
              </w:rPr>
              <w:lastRenderedPageBreak/>
              <w:t>безопасности дорожного движения", акций, конкурсов с приглашением  сотрудников ГИБДД</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5</w:t>
            </w:r>
          </w:p>
        </w:tc>
      </w:tr>
      <w:tr w:rsidR="007C611B" w:rsidRPr="00FF58C9" w:rsidTr="008B7990">
        <w:tc>
          <w:tcPr>
            <w:tcW w:w="789"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lastRenderedPageBreak/>
              <w:t>4.5.</w:t>
            </w:r>
          </w:p>
        </w:tc>
        <w:tc>
          <w:tcPr>
            <w:tcW w:w="371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f5"/>
              <w:jc w:val="both"/>
              <w:rPr>
                <w:sz w:val="20"/>
                <w:szCs w:val="20"/>
              </w:rPr>
            </w:pPr>
            <w:r w:rsidRPr="00FF58C9">
              <w:rPr>
                <w:sz w:val="20"/>
                <w:szCs w:val="20"/>
              </w:rPr>
              <w:t>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световозвращающих элементов</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w:t>
            </w:r>
          </w:p>
        </w:tc>
      </w:tr>
      <w:tr w:rsidR="007C611B" w:rsidRPr="00FF58C9" w:rsidTr="008B7990">
        <w:tc>
          <w:tcPr>
            <w:tcW w:w="789"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4.6.</w:t>
            </w:r>
          </w:p>
        </w:tc>
        <w:tc>
          <w:tcPr>
            <w:tcW w:w="371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f5"/>
              <w:jc w:val="both"/>
              <w:rPr>
                <w:sz w:val="20"/>
                <w:szCs w:val="20"/>
              </w:rPr>
            </w:pPr>
            <w:r w:rsidRPr="00FF58C9">
              <w:rPr>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pStyle w:val="af0"/>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C611B" w:rsidRPr="00FF58C9" w:rsidRDefault="007C611B"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w:t>
            </w:r>
          </w:p>
        </w:tc>
      </w:tr>
    </w:tbl>
    <w:p w:rsidR="00A97DB8" w:rsidRPr="00FF58C9" w:rsidRDefault="00A97DB8" w:rsidP="00FF58C9">
      <w:pPr>
        <w:spacing w:after="0" w:line="240" w:lineRule="auto"/>
        <w:jc w:val="both"/>
        <w:rPr>
          <w:rFonts w:ascii="Times New Roman" w:hAnsi="Times New Roman" w:cs="Times New Roman"/>
          <w:sz w:val="20"/>
          <w:szCs w:val="20"/>
        </w:rPr>
        <w:sectPr w:rsidR="00A97DB8" w:rsidRPr="00FF58C9" w:rsidSect="00D03324">
          <w:pgSz w:w="16838" w:h="11906" w:orient="landscape"/>
          <w:pgMar w:top="567" w:right="567" w:bottom="567" w:left="680" w:header="709" w:footer="709" w:gutter="0"/>
          <w:cols w:space="708"/>
          <w:docGrid w:linePitch="360"/>
        </w:sectPr>
      </w:pPr>
    </w:p>
    <w:p w:rsidR="00A97DB8" w:rsidRPr="00FF58C9" w:rsidRDefault="00320278" w:rsidP="00FF58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w:t>
      </w:r>
      <w:r w:rsidR="00A97DB8" w:rsidRPr="00FF58C9">
        <w:rPr>
          <w:rFonts w:ascii="Times New Roman" w:hAnsi="Times New Roman" w:cs="Times New Roman"/>
          <w:b/>
          <w:bCs/>
          <w:sz w:val="20"/>
          <w:szCs w:val="20"/>
        </w:rPr>
        <w:t>от 11.03.2021</w:t>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sidR="00A97DB8" w:rsidRPr="00FF58C9">
        <w:rPr>
          <w:rFonts w:ascii="Times New Roman" w:hAnsi="Times New Roman" w:cs="Times New Roman"/>
          <w:b/>
          <w:bCs/>
          <w:sz w:val="20"/>
          <w:szCs w:val="20"/>
        </w:rPr>
        <w:tab/>
      </w:r>
      <w:r>
        <w:rPr>
          <w:rFonts w:ascii="Times New Roman" w:hAnsi="Times New Roman" w:cs="Times New Roman"/>
          <w:b/>
          <w:bCs/>
          <w:sz w:val="20"/>
          <w:szCs w:val="20"/>
        </w:rPr>
        <w:t xml:space="preserve">  </w:t>
      </w:r>
      <w:r w:rsidR="00A97DB8" w:rsidRPr="00FF58C9">
        <w:rPr>
          <w:rFonts w:ascii="Times New Roman" w:hAnsi="Times New Roman" w:cs="Times New Roman"/>
          <w:b/>
          <w:bCs/>
          <w:sz w:val="20"/>
          <w:szCs w:val="20"/>
        </w:rPr>
        <w:t>№ 105</w:t>
      </w:r>
    </w:p>
    <w:p w:rsidR="00A97DB8" w:rsidRPr="00FF58C9" w:rsidRDefault="00A97DB8"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 xml:space="preserve">Об утверждении Порядка предоставления субсидии некоммерческим  организациям, не являющимся государственными (муниципальными) учреждениями В соответствии со статьей 78.1 Бюджетного кодекса Российской Федерацией, </w:t>
      </w:r>
      <w:r w:rsidRPr="00FF58C9">
        <w:rPr>
          <w:rFonts w:ascii="Times New Roman" w:hAnsi="Times New Roman" w:cs="Times New Roman"/>
          <w:b w:val="0"/>
          <w:color w:val="000000"/>
          <w:spacing w:val="2"/>
          <w:sz w:val="20"/>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FF58C9">
        <w:rPr>
          <w:rFonts w:ascii="Times New Roman" w:hAnsi="Times New Roman" w:cs="Times New Roman"/>
          <w:b w:val="0"/>
          <w:bCs/>
          <w:sz w:val="20"/>
        </w:rPr>
        <w:t xml:space="preserve">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FF58C9">
        <w:rPr>
          <w:rFonts w:ascii="Times New Roman" w:hAnsi="Times New Roman" w:cs="Times New Roman"/>
          <w:sz w:val="20"/>
        </w:rPr>
        <w:t xml:space="preserve">п о с т а н о в л я ю: </w:t>
      </w:r>
      <w:r w:rsidRPr="00FF58C9">
        <w:rPr>
          <w:rFonts w:ascii="Times New Roman" w:hAnsi="Times New Roman" w:cs="Times New Roman"/>
          <w:b w:val="0"/>
          <w:bCs/>
          <w:sz w:val="20"/>
        </w:rPr>
        <w:t>1.Утвердить прилагаемый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 2. Настоящее постановление подлежит официальному опубликованию. 3.Контроль за исполнением настоящего постановления оставляю за собой.</w:t>
      </w:r>
    </w:p>
    <w:p w:rsidR="00A97DB8" w:rsidRPr="00FF58C9" w:rsidRDefault="00A97DB8"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 xml:space="preserve">Глава Завитинского района </w:t>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t xml:space="preserve">              </w:t>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t xml:space="preserve">      С.С.Линевич</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Приложение к постановлению главы Завитинского района от 11.03.2021 № 105</w:t>
      </w:r>
      <w:bookmarkStart w:id="21" w:name="P32"/>
      <w:bookmarkEnd w:id="21"/>
      <w:r w:rsidRPr="00FF58C9">
        <w:rPr>
          <w:rFonts w:ascii="Times New Roman" w:hAnsi="Times New Roman" w:cs="Times New Roman"/>
          <w:sz w:val="20"/>
        </w:rPr>
        <w:t xml:space="preserve">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 1. Общие положения 1.1. Настоящий Порядок устанавливает цели, условия и порядок предоставления грантов в форме субсидий, источником финансового обеспечения которых являются средства районного бюджета Завитинского района,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решение проблем семьи, детства, женщин, материнства, отцовства. </w:t>
      </w:r>
      <w:r w:rsidRPr="00320278">
        <w:rPr>
          <w:rFonts w:ascii="Times New Roman" w:eastAsia="Calibri" w:hAnsi="Times New Roman" w:cs="Times New Roman"/>
          <w:sz w:val="20"/>
          <w:lang w:eastAsia="en-US"/>
        </w:rPr>
        <w:t>1.2. Порядок предоставления субсидии разработан в соответствии с</w:t>
      </w:r>
      <w:r w:rsidRPr="00320278">
        <w:rPr>
          <w:rFonts w:ascii="Times New Roman" w:hAnsi="Times New Roman" w:cs="Times New Roman"/>
          <w:color w:val="000000"/>
          <w:spacing w:val="2"/>
          <w:sz w:val="20"/>
        </w:rPr>
        <w:t>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320278">
        <w:rPr>
          <w:rFonts w:ascii="Times New Roman" w:hAnsi="Times New Roman" w:cs="Times New Roman"/>
          <w:bCs/>
          <w:sz w:val="2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320278">
        <w:rPr>
          <w:rFonts w:ascii="Times New Roman" w:eastAsia="Calibri" w:hAnsi="Times New Roman" w:cs="Times New Roman"/>
          <w:bCs/>
          <w:sz w:val="20"/>
          <w:lang w:eastAsia="en-US"/>
        </w:rPr>
        <w:t xml:space="preserve"> путем выделения </w:t>
      </w:r>
      <w:r w:rsidRPr="00320278">
        <w:rPr>
          <w:rFonts w:ascii="Times New Roman" w:hAnsi="Times New Roman" w:cs="Times New Roman"/>
          <w:bCs/>
          <w:sz w:val="20"/>
        </w:rPr>
        <w:t>субсидии, предоставленной из районного бюджета, на реализацию муниципальной программы «Эффективное управление в Завитинском районе», утвержденной постановлением главы Завитинского района от 24.09.2014 № 362.</w:t>
      </w:r>
      <w:r w:rsidRPr="00FF58C9">
        <w:rPr>
          <w:rFonts w:ascii="Times New Roman" w:hAnsi="Times New Roman" w:cs="Times New Roman"/>
          <w:sz w:val="20"/>
        </w:rPr>
        <w:t xml:space="preserve"> 1.3. Гранты предоставляются главным распорядителем средств районного бюджета - администрацией Завитинского района Амурской области, в пределах бюджетных ассигнований, предусмотренных  решением районного Совета народных депутатов о бюджете Завитинского района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FF58C9">
        <w:rPr>
          <w:rFonts w:ascii="Times New Roman" w:hAnsi="Times New Roman" w:cs="Times New Roman"/>
          <w:bCs/>
          <w:sz w:val="20"/>
        </w:rPr>
        <w:t xml:space="preserve"> Уполномоченным органом по реализации настоящего Порядка является организационный отдел администрации Завитинского района. 1.4. В целях реализации настоящего Порядка применяются следующие понятия и термины:</w:t>
      </w:r>
      <w:r w:rsidRPr="00FF58C9">
        <w:rPr>
          <w:rFonts w:ascii="Times New Roman" w:hAnsi="Times New Roman" w:cs="Times New Roman"/>
          <w:color w:val="333333"/>
          <w:sz w:val="20"/>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FF58C9">
        <w:rPr>
          <w:rFonts w:ascii="Times New Roman" w:hAnsi="Times New Roman" w:cs="Times New Roman"/>
          <w:sz w:val="20"/>
        </w:rPr>
        <w:t xml:space="preserve">на реализацию социально значимых проектов направленных на решение проблем семьи, детства, женщин, материнства, отцовства. </w:t>
      </w:r>
      <w:r w:rsidRPr="00FF58C9">
        <w:rPr>
          <w:rFonts w:ascii="Times New Roman" w:hAnsi="Times New Roman" w:cs="Times New Roman"/>
          <w:color w:val="333333"/>
          <w:sz w:val="20"/>
          <w:shd w:val="clear" w:color="auto" w:fill="FFFFFF"/>
        </w:rPr>
        <w:t>Некоммерческая организация — организация, не имеющая в качестве основной цели своей деятельности извлечения прибыли. </w:t>
      </w:r>
      <w:r w:rsidRPr="00FF58C9">
        <w:rPr>
          <w:rFonts w:ascii="Times New Roman" w:hAnsi="Times New Roman" w:cs="Times New Roman"/>
          <w:sz w:val="20"/>
        </w:rPr>
        <w:t xml:space="preserve"> Участники конкурсного отбора - это некоммерческие организации (их представители) осуществляющие свою деятельность на территории Завитинского района и подавшие заявки на участие в конкурсе для предоставления субсидии на конкурсной основе. Проект заявки - комплект документов, составленный в соответствии с</w:t>
      </w:r>
      <w:r w:rsidRPr="00FF58C9">
        <w:rPr>
          <w:rFonts w:ascii="Times New Roman" w:hAnsi="Times New Roman" w:cs="Times New Roman"/>
          <w:bCs/>
          <w:sz w:val="20"/>
        </w:rPr>
        <w:t xml:space="preserve"> требованиями настоящего Порядка, необходимый для участия в конкурсном отборе;</w:t>
      </w:r>
      <w:r w:rsidRPr="00FF58C9">
        <w:rPr>
          <w:rFonts w:ascii="Times New Roman" w:hAnsi="Times New Roman" w:cs="Times New Roman"/>
          <w:sz w:val="20"/>
        </w:rPr>
        <w:t xml:space="preserve"> 1.5. Субсидии предоставляются следующей категории некоммерческих организаций: 1) осуществляющим уставную  деятельность,  соответствующую положениям </w:t>
      </w:r>
      <w:hyperlink r:id="rId42" w:history="1">
        <w:r w:rsidRPr="00FF58C9">
          <w:rPr>
            <w:rFonts w:ascii="Times New Roman" w:hAnsi="Times New Roman" w:cs="Times New Roman"/>
            <w:color w:val="0000FF"/>
            <w:sz w:val="20"/>
          </w:rPr>
          <w:t>пункта  2 статьи 31</w:t>
        </w:r>
      </w:hyperlink>
      <w:r w:rsidRPr="00FF58C9">
        <w:rPr>
          <w:rFonts w:ascii="Times New Roman" w:hAnsi="Times New Roman" w:cs="Times New Roman"/>
          <w:sz w:val="20"/>
        </w:rPr>
        <w:t xml:space="preserve">  Федерального закона от 12 января 1996 г. N 7-ФЗ "О некоммерческих организациях"; 2) зарегистрированным и осуществляющим свою деятельность на территории Завитинского района Амурской области</w:t>
      </w:r>
      <w:bookmarkStart w:id="22" w:name="P50"/>
      <w:bookmarkEnd w:id="22"/>
      <w:r w:rsidRPr="00FF58C9">
        <w:rPr>
          <w:rFonts w:ascii="Times New Roman" w:hAnsi="Times New Roman" w:cs="Times New Roman"/>
          <w:sz w:val="20"/>
        </w:rPr>
        <w:t xml:space="preserve">. 1.6. Участниками конкурса не могут быть: </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политические партии; саморегулируемые организации; объединения работодателей; </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объединения кооперативов; </w:t>
      </w:r>
      <w:r w:rsidR="00281972" w:rsidRPr="00FF58C9">
        <w:rPr>
          <w:rFonts w:ascii="Times New Roman" w:hAnsi="Times New Roman" w:cs="Times New Roman"/>
          <w:sz w:val="20"/>
        </w:rPr>
        <w:t xml:space="preserve"> </w:t>
      </w:r>
      <w:r w:rsidRPr="00FF58C9">
        <w:rPr>
          <w:rFonts w:ascii="Times New Roman" w:hAnsi="Times New Roman" w:cs="Times New Roman"/>
          <w:sz w:val="20"/>
        </w:rPr>
        <w:t>религиозные организации;</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r w:rsidR="00281972" w:rsidRPr="00FF58C9">
        <w:rPr>
          <w:rFonts w:ascii="Times New Roman" w:hAnsi="Times New Roman" w:cs="Times New Roman"/>
          <w:sz w:val="20"/>
        </w:rPr>
        <w:t xml:space="preserve"> </w:t>
      </w:r>
      <w:r w:rsidRPr="00FF58C9">
        <w:rPr>
          <w:rFonts w:ascii="Times New Roman" w:hAnsi="Times New Roman" w:cs="Times New Roman"/>
          <w:sz w:val="20"/>
        </w:rPr>
        <w:t>микрофинансовые организации; некоммерческие организации, которые на день окончания приема заявок на участие в конкурсе не представили в администрацию Завитинского района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некоммерческие организации, у которых на день окончания приема заявок на участие в конкурсе имеется просроченная</w:t>
      </w:r>
      <w:r w:rsidR="00281972" w:rsidRPr="00FF58C9">
        <w:rPr>
          <w:rFonts w:ascii="Times New Roman" w:hAnsi="Times New Roman" w:cs="Times New Roman"/>
          <w:sz w:val="20"/>
        </w:rPr>
        <w:t xml:space="preserve"> </w:t>
      </w:r>
      <w:r w:rsidRPr="00FF58C9">
        <w:rPr>
          <w:rFonts w:ascii="Times New Roman" w:hAnsi="Times New Roman" w:cs="Times New Roman"/>
          <w:sz w:val="20"/>
        </w:rPr>
        <w:t>задолженность по возврату в бюджет Завитинского района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w:t>
      </w:r>
      <w:r w:rsidR="00281972" w:rsidRPr="00FF58C9">
        <w:rPr>
          <w:rFonts w:ascii="Times New Roman" w:hAnsi="Times New Roman" w:cs="Times New Roman"/>
          <w:sz w:val="20"/>
        </w:rPr>
        <w:t xml:space="preserve"> </w:t>
      </w:r>
      <w:r w:rsidRPr="00FF58C9">
        <w:rPr>
          <w:rFonts w:ascii="Times New Roman" w:hAnsi="Times New Roman" w:cs="Times New Roman"/>
          <w:sz w:val="20"/>
        </w:rPr>
        <w:t>1.7. Гранты предоставляются в целях финансового обеспечения затрат НКО на реализацию проекта, направленного на решение проблем семьи, детства, женщин, материнства, отцовства.</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w:t>
      </w:r>
      <w:r w:rsidRPr="00FF58C9">
        <w:rPr>
          <w:rFonts w:ascii="Times New Roman" w:hAnsi="Times New Roman" w:cs="Times New Roman"/>
          <w:sz w:val="20"/>
        </w:rPr>
        <w:lastRenderedPageBreak/>
        <w:t>и комплектующих изделий, а также связанных с достижением целей предоставления этих средств иных операций, определенных настоящим Порядком.</w:t>
      </w:r>
      <w:r w:rsidR="00281972" w:rsidRPr="00FF58C9">
        <w:rPr>
          <w:rFonts w:ascii="Times New Roman" w:hAnsi="Times New Roman" w:cs="Times New Roman"/>
          <w:sz w:val="20"/>
        </w:rPr>
        <w:t xml:space="preserve"> </w:t>
      </w:r>
      <w:r w:rsidRPr="00FF58C9">
        <w:rPr>
          <w:rFonts w:ascii="Times New Roman" w:hAnsi="Times New Roman" w:cs="Times New Roman"/>
          <w:sz w:val="20"/>
        </w:rPr>
        <w:t>1.9. Сведения о гранте размещены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район-10621000/направление расходов - 00340" при формировании Завитинского районного бюджета.</w:t>
      </w:r>
      <w:r w:rsidR="00281972" w:rsidRPr="00FF58C9">
        <w:rPr>
          <w:rFonts w:ascii="Times New Roman" w:hAnsi="Times New Roman" w:cs="Times New Roman"/>
          <w:sz w:val="20"/>
        </w:rPr>
        <w:t xml:space="preserve"> </w:t>
      </w:r>
      <w:r w:rsidRPr="00FF58C9">
        <w:rPr>
          <w:rFonts w:ascii="Times New Roman" w:hAnsi="Times New Roman" w:cs="Times New Roman"/>
          <w:sz w:val="20"/>
        </w:rPr>
        <w:t>1.10. Отбор НКО для предоставления гранта осуществляется путем проведения конкурса (далее - конкурсный отбор).</w:t>
      </w:r>
      <w:r w:rsidR="00281972" w:rsidRPr="00FF58C9">
        <w:rPr>
          <w:rFonts w:ascii="Times New Roman" w:hAnsi="Times New Roman" w:cs="Times New Roman"/>
          <w:sz w:val="20"/>
        </w:rPr>
        <w:t xml:space="preserve"> </w:t>
      </w:r>
      <w:r w:rsidRPr="00FF58C9">
        <w:rPr>
          <w:rFonts w:ascii="Times New Roman" w:hAnsi="Times New Roman" w:cs="Times New Roman"/>
          <w:sz w:val="20"/>
        </w:rPr>
        <w:t>1.11. Гранты предоставляются НКО - победителям конкурсного отбора.</w:t>
      </w:r>
      <w:r w:rsidR="00281972" w:rsidRPr="00FF58C9">
        <w:rPr>
          <w:rFonts w:ascii="Times New Roman" w:hAnsi="Times New Roman" w:cs="Times New Roman"/>
          <w:sz w:val="20"/>
        </w:rPr>
        <w:t xml:space="preserve"> </w:t>
      </w:r>
      <w:r w:rsidRPr="00FF58C9">
        <w:rPr>
          <w:rFonts w:ascii="Times New Roman" w:hAnsi="Times New Roman" w:cs="Times New Roman"/>
          <w:sz w:val="20"/>
        </w:rPr>
        <w:t>1.12. НКО, не ставшая по результатам проведенного конкурсного отбора победителем, имеет право принять участие в следующем конкурсном отборе.</w:t>
      </w:r>
      <w:r w:rsidR="00281972" w:rsidRPr="00FF58C9">
        <w:rPr>
          <w:rFonts w:ascii="Times New Roman" w:hAnsi="Times New Roman" w:cs="Times New Roman"/>
          <w:sz w:val="20"/>
        </w:rPr>
        <w:t xml:space="preserve"> </w:t>
      </w:r>
      <w:r w:rsidRPr="00FF58C9">
        <w:rPr>
          <w:rFonts w:ascii="Times New Roman" w:hAnsi="Times New Roman" w:cs="Times New Roman"/>
          <w:sz w:val="20"/>
        </w:rPr>
        <w:t>2. Порядок проведения конкурсного отбора</w:t>
      </w:r>
      <w:r w:rsidR="00281972" w:rsidRPr="00FF58C9">
        <w:rPr>
          <w:rFonts w:ascii="Times New Roman" w:hAnsi="Times New Roman" w:cs="Times New Roman"/>
          <w:sz w:val="20"/>
        </w:rPr>
        <w:t xml:space="preserve"> </w:t>
      </w:r>
      <w:r w:rsidRPr="00FF58C9">
        <w:rPr>
          <w:rFonts w:ascii="Times New Roman" w:hAnsi="Times New Roman" w:cs="Times New Roman"/>
          <w:sz w:val="20"/>
        </w:rPr>
        <w:t>2.1. Организатором конкурсного отбора является администрация Завитинского района.</w:t>
      </w:r>
      <w:r w:rsidR="00281972" w:rsidRPr="00FF58C9">
        <w:rPr>
          <w:rFonts w:ascii="Times New Roman" w:hAnsi="Times New Roman" w:cs="Times New Roman"/>
          <w:sz w:val="20"/>
        </w:rPr>
        <w:t xml:space="preserve"> </w:t>
      </w:r>
      <w:r w:rsidRPr="00FF58C9">
        <w:rPr>
          <w:rFonts w:ascii="Times New Roman" w:hAnsi="Times New Roman" w:cs="Times New Roman"/>
          <w:sz w:val="20"/>
        </w:rPr>
        <w:t>2.2. Проведение конкурсного отбора возлагается на конкурсную комиссию, создаваемую администрацией района (далее - комиссия).</w:t>
      </w:r>
      <w:r w:rsidR="00281972" w:rsidRPr="00FF58C9">
        <w:rPr>
          <w:rFonts w:ascii="Times New Roman" w:hAnsi="Times New Roman" w:cs="Times New Roman"/>
          <w:sz w:val="20"/>
        </w:rPr>
        <w:t xml:space="preserve"> </w:t>
      </w:r>
      <w:r w:rsidRPr="00FF58C9">
        <w:rPr>
          <w:rFonts w:ascii="Times New Roman" w:hAnsi="Times New Roman" w:cs="Times New Roman"/>
          <w:sz w:val="20"/>
        </w:rPr>
        <w:t>Комиссия состоит из председателя комиссии, заместителя председателя комиссии, секретаря комиссии и иных членов комиссии.</w:t>
      </w:r>
      <w:r w:rsidR="00281972" w:rsidRPr="00FF58C9">
        <w:rPr>
          <w:rFonts w:ascii="Times New Roman" w:hAnsi="Times New Roman" w:cs="Times New Roman"/>
          <w:sz w:val="20"/>
        </w:rPr>
        <w:t xml:space="preserve">  </w:t>
      </w:r>
      <w:r w:rsidRPr="00FF58C9">
        <w:rPr>
          <w:rFonts w:ascii="Times New Roman" w:hAnsi="Times New Roman" w:cs="Times New Roman"/>
          <w:sz w:val="20"/>
        </w:rPr>
        <w:t>Положение о комиссии и ее состав утверждаются распоряжением главы Завитинского района.</w:t>
      </w:r>
      <w:r w:rsidR="00281972" w:rsidRPr="00FF58C9">
        <w:rPr>
          <w:rFonts w:ascii="Times New Roman" w:hAnsi="Times New Roman" w:cs="Times New Roman"/>
          <w:sz w:val="20"/>
        </w:rPr>
        <w:t xml:space="preserve"> </w:t>
      </w:r>
      <w:r w:rsidRPr="00FF58C9">
        <w:rPr>
          <w:rFonts w:ascii="Times New Roman" w:hAnsi="Times New Roman" w:cs="Times New Roman"/>
          <w:sz w:val="20"/>
        </w:rPr>
        <w:t>2.3. Объявление о проведении конкурсного отбора размещается на едином портале, а также на официальном сайте администрации Завитинского района в информационно-телекоммуникационной сети Интернет по адресу: https:// www.zavitinsk.info (далее - сайт администрации Завитинского района) не менее чем за 2 рабочих дня до начала срока приема заявок на участие в конкурсном отборе (далее - заявка) и включает следующую информацию:</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2.3.1.Сроки проведения конкурсного отбора </w:t>
      </w:r>
      <w:r w:rsidR="00281972" w:rsidRPr="00FF58C9">
        <w:rPr>
          <w:rFonts w:ascii="Times New Roman" w:hAnsi="Times New Roman" w:cs="Times New Roman"/>
          <w:sz w:val="20"/>
        </w:rPr>
        <w:t xml:space="preserve"> </w:t>
      </w:r>
      <w:r w:rsidRPr="00FF58C9">
        <w:rPr>
          <w:rFonts w:ascii="Times New Roman" w:hAnsi="Times New Roman" w:cs="Times New Roman"/>
          <w:sz w:val="20"/>
        </w:rPr>
        <w:t>Начало приема заявок на участие в конкурсе: 15 марта 2021 года;</w:t>
      </w:r>
      <w:r w:rsidR="00281972" w:rsidRPr="00FF58C9">
        <w:rPr>
          <w:rFonts w:ascii="Times New Roman" w:hAnsi="Times New Roman" w:cs="Times New Roman"/>
          <w:sz w:val="20"/>
        </w:rPr>
        <w:t xml:space="preserve"> </w:t>
      </w:r>
      <w:r w:rsidRPr="00FF58C9">
        <w:rPr>
          <w:rFonts w:ascii="Times New Roman" w:hAnsi="Times New Roman" w:cs="Times New Roman"/>
          <w:sz w:val="20"/>
        </w:rPr>
        <w:t>Окончание приема заявок на участие в конкурсе: 16 апреля 2021 года.</w:t>
      </w:r>
      <w:r w:rsidR="00281972" w:rsidRPr="00FF58C9">
        <w:rPr>
          <w:rFonts w:ascii="Times New Roman" w:hAnsi="Times New Roman" w:cs="Times New Roman"/>
          <w:sz w:val="20"/>
        </w:rPr>
        <w:t xml:space="preserve"> </w:t>
      </w:r>
      <w:r w:rsidRPr="00FF58C9">
        <w:rPr>
          <w:rFonts w:ascii="Times New Roman" w:hAnsi="Times New Roman" w:cs="Times New Roman"/>
          <w:sz w:val="20"/>
        </w:rPr>
        <w:t>2.3.2. Наименование, место нахождения, почтовый адрес, адрес электронной почты -п</w:t>
      </w:r>
      <w:r w:rsidRPr="00FF58C9">
        <w:rPr>
          <w:rFonts w:ascii="Times New Roman" w:eastAsia="Calibri" w:hAnsi="Times New Roman" w:cs="Times New Roman"/>
          <w:sz w:val="20"/>
          <w:lang w:eastAsia="en-US"/>
        </w:rPr>
        <w:t xml:space="preserve">роекты принимаются организационным отделом администрации Завитинского района с 15 марта по 16 апреля 2021 года по адресу: г.Завитинск, ул.Куйбышева, 44, каб.16, тел.8 (41636) 23-5-01, </w:t>
      </w:r>
      <w:r w:rsidRPr="00FF58C9">
        <w:rPr>
          <w:rFonts w:ascii="Times New Roman" w:eastAsia="Calibri" w:hAnsi="Times New Roman" w:cs="Times New Roman"/>
          <w:sz w:val="20"/>
          <w:lang w:val="en-US" w:eastAsia="en-US"/>
        </w:rPr>
        <w:t>email</w:t>
      </w:r>
      <w:r w:rsidRPr="00FF58C9">
        <w:rPr>
          <w:rFonts w:ascii="Times New Roman" w:eastAsia="Calibri" w:hAnsi="Times New Roman" w:cs="Times New Roman"/>
          <w:sz w:val="20"/>
          <w:lang w:eastAsia="en-US"/>
        </w:rPr>
        <w:t>:</w:t>
      </w:r>
      <w:r w:rsidRPr="00FF58C9">
        <w:rPr>
          <w:rFonts w:ascii="Times New Roman" w:eastAsia="Calibri" w:hAnsi="Times New Roman" w:cs="Times New Roman"/>
          <w:sz w:val="20"/>
          <w:lang w:val="en-US" w:eastAsia="en-US"/>
        </w:rPr>
        <w:t>orgotdel</w:t>
      </w:r>
      <w:r w:rsidRPr="00FF58C9">
        <w:rPr>
          <w:rFonts w:ascii="Times New Roman" w:eastAsia="Calibri" w:hAnsi="Times New Roman" w:cs="Times New Roman"/>
          <w:sz w:val="20"/>
          <w:lang w:eastAsia="en-US"/>
        </w:rPr>
        <w:t>16@</w:t>
      </w:r>
      <w:r w:rsidRPr="00FF58C9">
        <w:rPr>
          <w:rFonts w:ascii="Times New Roman" w:eastAsia="Calibri" w:hAnsi="Times New Roman" w:cs="Times New Roman"/>
          <w:sz w:val="20"/>
          <w:lang w:val="en-US" w:eastAsia="en-US"/>
        </w:rPr>
        <w:t>mail</w:t>
      </w:r>
      <w:r w:rsidRPr="00FF58C9">
        <w:rPr>
          <w:rFonts w:ascii="Times New Roman" w:eastAsia="Calibri" w:hAnsi="Times New Roman" w:cs="Times New Roman"/>
          <w:sz w:val="20"/>
          <w:lang w:eastAsia="en-US"/>
        </w:rPr>
        <w:t>.</w:t>
      </w:r>
      <w:r w:rsidRPr="00FF58C9">
        <w:rPr>
          <w:rFonts w:ascii="Times New Roman" w:eastAsia="Calibri" w:hAnsi="Times New Roman" w:cs="Times New Roman"/>
          <w:sz w:val="20"/>
          <w:lang w:val="en-US" w:eastAsia="en-US"/>
        </w:rPr>
        <w:t>ru</w:t>
      </w:r>
      <w:r w:rsidRPr="00FF58C9">
        <w:rPr>
          <w:rFonts w:ascii="Times New Roman" w:eastAsia="Calibri" w:hAnsi="Times New Roman" w:cs="Times New Roman"/>
          <w:sz w:val="20"/>
          <w:lang w:eastAsia="en-US"/>
        </w:rPr>
        <w:t xml:space="preserve">. </w:t>
      </w:r>
      <w:r w:rsidRPr="00FF58C9">
        <w:rPr>
          <w:rFonts w:ascii="Times New Roman" w:hAnsi="Times New Roman" w:cs="Times New Roman"/>
          <w:sz w:val="20"/>
        </w:rPr>
        <w:t>Прием заявок осуществляется согласно пункту 2.5. раздела 2 настоящего Порядка с 08.00 до 12.00 и с 13.00 до 17.00 ежедневно, кроме выходных и праздничных дней;</w:t>
      </w:r>
      <w:r w:rsidR="00281972" w:rsidRPr="00FF58C9">
        <w:rPr>
          <w:rFonts w:ascii="Times New Roman" w:hAnsi="Times New Roman" w:cs="Times New Roman"/>
          <w:sz w:val="20"/>
        </w:rPr>
        <w:t xml:space="preserve"> </w:t>
      </w:r>
      <w:r w:rsidRPr="00FF58C9">
        <w:rPr>
          <w:rFonts w:ascii="Times New Roman" w:hAnsi="Times New Roman" w:cs="Times New Roman"/>
          <w:sz w:val="20"/>
        </w:rPr>
        <w:t>2.3.3. Цели предоставления гранта - р</w:t>
      </w:r>
      <w:r w:rsidRPr="00FF58C9">
        <w:rPr>
          <w:rFonts w:ascii="Times New Roman" w:eastAsia="Calibri" w:hAnsi="Times New Roman" w:cs="Times New Roman"/>
          <w:sz w:val="20"/>
          <w:lang w:eastAsia="en-US"/>
        </w:rPr>
        <w:t>ешение наиболее актуальных, социально значимых задач, стоящих перед населением района (проблемы семьи, детства, женщин, материнства, отцовства, неполных семей, малообеспеченных и других групп населения) посредством реализации проекта (программы) Организацией</w:t>
      </w:r>
      <w:r w:rsidRPr="00FF58C9">
        <w:rPr>
          <w:rFonts w:ascii="Times New Roman" w:hAnsi="Times New Roman" w:cs="Times New Roman"/>
          <w:sz w:val="20"/>
        </w:rPr>
        <w:t>;</w:t>
      </w:r>
      <w:r w:rsidR="00281972" w:rsidRPr="00FF58C9">
        <w:rPr>
          <w:rFonts w:ascii="Times New Roman" w:hAnsi="Times New Roman" w:cs="Times New Roman"/>
          <w:sz w:val="20"/>
        </w:rPr>
        <w:t xml:space="preserve"> </w:t>
      </w:r>
      <w:r w:rsidRPr="00FF58C9">
        <w:rPr>
          <w:rFonts w:ascii="Times New Roman" w:hAnsi="Times New Roman" w:cs="Times New Roman"/>
          <w:sz w:val="20"/>
        </w:rPr>
        <w:t>2.3.4. Результаты предоставления гранта -</w:t>
      </w:r>
      <w:r w:rsidRPr="00FF58C9">
        <w:rPr>
          <w:rFonts w:ascii="Times New Roman" w:hAnsi="Times New Roman" w:cs="Times New Roman"/>
          <w:color w:val="333333"/>
          <w:sz w:val="20"/>
          <w:shd w:val="clear" w:color="auto" w:fill="FFFFFF"/>
        </w:rPr>
        <w:t> достижение  </w:t>
      </w:r>
      <w:r w:rsidRPr="00FF58C9">
        <w:rPr>
          <w:rFonts w:ascii="Times New Roman" w:eastAsia="Calibri" w:hAnsi="Times New Roman" w:cs="Times New Roman"/>
          <w:sz w:val="20"/>
          <w:lang w:eastAsia="en-US"/>
        </w:rPr>
        <w:t>социально значимых задач, стоящих перед населением района (проблемы семьи, детства, женщин, материнства, отцовства, неполных семей, малообеспеченных и других групп населения) посредством реализации проекта (программы) Организацией</w:t>
      </w:r>
      <w:r w:rsidRPr="00FF58C9">
        <w:rPr>
          <w:rFonts w:ascii="Times New Roman" w:hAnsi="Times New Roman" w:cs="Times New Roman"/>
          <w:sz w:val="20"/>
        </w:rPr>
        <w:t>;</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2.3.5. Страница сайта в информационно-телекоммуникационной сети Интернет, на котором обеспечивается проведение конкурсного отбора - </w:t>
      </w:r>
      <w:hyperlink r:id="rId43" w:history="1">
        <w:r w:rsidR="00281972" w:rsidRPr="00FF58C9">
          <w:rPr>
            <w:rStyle w:val="af3"/>
            <w:rFonts w:ascii="Times New Roman" w:hAnsi="Times New Roman" w:cs="Times New Roman"/>
            <w:sz w:val="20"/>
          </w:rPr>
          <w:t>http://www.zavitinsk.info/city/nekomercheskie-organizatsii/index.php</w:t>
        </w:r>
      </w:hyperlink>
      <w:r w:rsidRPr="00FF58C9">
        <w:rPr>
          <w:rFonts w:ascii="Times New Roman" w:hAnsi="Times New Roman" w:cs="Times New Roman"/>
          <w:sz w:val="20"/>
        </w:rPr>
        <w:t>;</w:t>
      </w:r>
      <w:r w:rsidR="00281972" w:rsidRPr="00FF58C9">
        <w:rPr>
          <w:rFonts w:ascii="Times New Roman" w:hAnsi="Times New Roman" w:cs="Times New Roman"/>
          <w:sz w:val="20"/>
        </w:rPr>
        <w:t xml:space="preserve"> </w:t>
      </w:r>
      <w:r w:rsidRPr="00FF58C9">
        <w:rPr>
          <w:rFonts w:ascii="Times New Roman" w:hAnsi="Times New Roman" w:cs="Times New Roman"/>
          <w:sz w:val="20"/>
        </w:rPr>
        <w:t>2.3.6.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w:t>
      </w:r>
      <w:r w:rsidR="00281972" w:rsidRPr="00FF58C9">
        <w:rPr>
          <w:rFonts w:ascii="Times New Roman" w:hAnsi="Times New Roman" w:cs="Times New Roman"/>
          <w:sz w:val="20"/>
        </w:rPr>
        <w:t xml:space="preserve"> </w:t>
      </w:r>
      <w:r w:rsidRPr="00FF58C9">
        <w:rPr>
          <w:rFonts w:ascii="Times New Roman" w:hAnsi="Times New Roman" w:cs="Times New Roman"/>
          <w:sz w:val="20"/>
        </w:rPr>
        <w:t>- У НКО должна отсутствовать просроченная задолженность по возврату в бюджет Завитинского района субсидий, предоставленных в соответствии с иными правовыми актами, а также иная просроченная задолженность перед бюджетом Завитинского района;</w:t>
      </w:r>
      <w:r w:rsidR="00281972" w:rsidRPr="00FF58C9">
        <w:rPr>
          <w:rFonts w:ascii="Times New Roman" w:hAnsi="Times New Roman" w:cs="Times New Roman"/>
          <w:sz w:val="20"/>
        </w:rPr>
        <w:t xml:space="preserve"> </w:t>
      </w:r>
      <w:r w:rsidRPr="00FF58C9">
        <w:rPr>
          <w:rFonts w:ascii="Times New Roman" w:hAnsi="Times New Roman" w:cs="Times New Roman"/>
          <w:sz w:val="20"/>
        </w:rPr>
        <w:t>- НКО не должна находиться в процессе реорганизации,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r w:rsidR="00281972" w:rsidRPr="00FF58C9">
        <w:rPr>
          <w:rFonts w:ascii="Times New Roman" w:hAnsi="Times New Roman" w:cs="Times New Roman"/>
          <w:sz w:val="20"/>
        </w:rPr>
        <w:t xml:space="preserve"> </w:t>
      </w:r>
      <w:r w:rsidRPr="00FF58C9">
        <w:rPr>
          <w:rFonts w:ascii="Times New Roman" w:hAnsi="Times New Roman" w:cs="Times New Roman"/>
          <w:sz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281972" w:rsidRPr="00FF58C9">
        <w:rPr>
          <w:rFonts w:ascii="Times New Roman" w:hAnsi="Times New Roman" w:cs="Times New Roman"/>
          <w:sz w:val="20"/>
        </w:rPr>
        <w:t xml:space="preserve"> </w:t>
      </w:r>
      <w:r w:rsidRPr="00FF58C9">
        <w:rPr>
          <w:rFonts w:ascii="Times New Roman" w:hAnsi="Times New Roman" w:cs="Times New Roman"/>
          <w:sz w:val="20"/>
        </w:rPr>
        <w:t>- 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 НКО не должна получать средства из бюджета Завитинского района на основании иных нормативных правовых актов Завитинского района на цели, указанные в </w:t>
      </w:r>
      <w:hyperlink w:anchor="P50" w:history="1">
        <w:r w:rsidRPr="00FF58C9">
          <w:rPr>
            <w:rFonts w:ascii="Times New Roman" w:hAnsi="Times New Roman" w:cs="Times New Roman"/>
            <w:sz w:val="20"/>
          </w:rPr>
          <w:t>пункте 1.</w:t>
        </w:r>
      </w:hyperlink>
      <w:r w:rsidRPr="00FF58C9">
        <w:rPr>
          <w:rFonts w:ascii="Times New Roman" w:hAnsi="Times New Roman" w:cs="Times New Roman"/>
          <w:sz w:val="20"/>
        </w:rPr>
        <w:t xml:space="preserve">7 настоящего Порядка. </w:t>
      </w:r>
      <w:r w:rsidR="00281972" w:rsidRPr="00FF58C9">
        <w:rPr>
          <w:rFonts w:ascii="Times New Roman" w:hAnsi="Times New Roman" w:cs="Times New Roman"/>
          <w:sz w:val="20"/>
        </w:rPr>
        <w:t xml:space="preserve"> </w:t>
      </w:r>
      <w:r w:rsidRPr="00FF58C9">
        <w:rPr>
          <w:rFonts w:ascii="Times New Roman" w:hAnsi="Times New Roman" w:cs="Times New Roman"/>
          <w:sz w:val="20"/>
        </w:rPr>
        <w:t>2.3.7. Для участия в конкурсном отборе НКО представляет в организационный отдел администрации Завитинского района:</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 </w:t>
      </w:r>
      <w:hyperlink w:anchor="P188" w:history="1">
        <w:r w:rsidRPr="00FF58C9">
          <w:rPr>
            <w:rFonts w:ascii="Times New Roman" w:hAnsi="Times New Roman" w:cs="Times New Roman"/>
            <w:sz w:val="20"/>
          </w:rPr>
          <w:t>заявку</w:t>
        </w:r>
      </w:hyperlink>
      <w:r w:rsidRPr="00FF58C9">
        <w:rPr>
          <w:rFonts w:ascii="Times New Roman" w:hAnsi="Times New Roman" w:cs="Times New Roman"/>
          <w:sz w:val="20"/>
        </w:rPr>
        <w:t xml:space="preserve">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района проверки соблюдения условий, целей и порядка предоставления гранта;</w:t>
      </w:r>
      <w:r w:rsidR="00281972" w:rsidRPr="00FF58C9">
        <w:rPr>
          <w:rFonts w:ascii="Times New Roman" w:hAnsi="Times New Roman" w:cs="Times New Roman"/>
          <w:sz w:val="20"/>
        </w:rPr>
        <w:t xml:space="preserve"> </w:t>
      </w:r>
      <w:r w:rsidRPr="00FF58C9">
        <w:rPr>
          <w:rFonts w:ascii="Times New Roman" w:hAnsi="Times New Roman" w:cs="Times New Roman"/>
          <w:sz w:val="20"/>
        </w:rPr>
        <w:t>- копии устава НКО и изменений, внесенных в устав;</w:t>
      </w:r>
      <w:r w:rsidR="00281972" w:rsidRPr="00FF58C9">
        <w:rPr>
          <w:rFonts w:ascii="Times New Roman" w:hAnsi="Times New Roman" w:cs="Times New Roman"/>
          <w:sz w:val="20"/>
        </w:rPr>
        <w:t xml:space="preserve"> </w:t>
      </w:r>
      <w:r w:rsidRPr="00FF58C9">
        <w:rPr>
          <w:rFonts w:ascii="Times New Roman" w:hAnsi="Times New Roman" w:cs="Times New Roman"/>
          <w:sz w:val="20"/>
        </w:rPr>
        <w:t>- пояснительную записку с указанием сведений о проекте, и обоснование запрашиваемого объема средств на реализацию проекта.</w:t>
      </w:r>
      <w:r w:rsidR="00281972" w:rsidRPr="00FF58C9">
        <w:rPr>
          <w:rFonts w:ascii="Times New Roman" w:hAnsi="Times New Roman" w:cs="Times New Roman"/>
          <w:sz w:val="20"/>
        </w:rPr>
        <w:t xml:space="preserve"> </w:t>
      </w:r>
      <w:r w:rsidRPr="00FF58C9">
        <w:rPr>
          <w:rFonts w:ascii="Times New Roman" w:hAnsi="Times New Roman" w:cs="Times New Roman"/>
          <w:sz w:val="20"/>
        </w:rPr>
        <w:t>Копии устава НКО и изменений, внесенных в устав, представляются заверенными подписью руководителя и печатью НКО либо вместе с их оригиналами.</w:t>
      </w:r>
      <w:r w:rsidR="00281972" w:rsidRPr="00FF58C9">
        <w:rPr>
          <w:rFonts w:ascii="Times New Roman" w:hAnsi="Times New Roman" w:cs="Times New Roman"/>
          <w:sz w:val="20"/>
        </w:rPr>
        <w:t xml:space="preserve"> </w:t>
      </w:r>
      <w:r w:rsidRPr="00FF58C9">
        <w:rPr>
          <w:rFonts w:ascii="Times New Roman" w:hAnsi="Times New Roman" w:cs="Times New Roman"/>
          <w:sz w:val="20"/>
        </w:rPr>
        <w:t>По собственной инициативе НКО одновременно с документами, предусмотренными настоящим подпунктом, могут быть представлены:</w:t>
      </w:r>
      <w:r w:rsidR="00281972" w:rsidRPr="00FF58C9">
        <w:rPr>
          <w:rFonts w:ascii="Times New Roman" w:hAnsi="Times New Roman" w:cs="Times New Roman"/>
          <w:sz w:val="20"/>
        </w:rPr>
        <w:t xml:space="preserve"> </w:t>
      </w:r>
      <w:r w:rsidRPr="00FF58C9">
        <w:rPr>
          <w:rFonts w:ascii="Times New Roman" w:hAnsi="Times New Roman" w:cs="Times New Roman"/>
          <w:sz w:val="20"/>
        </w:rPr>
        <w:t>-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w:t>
      </w:r>
      <w:r w:rsidR="00281972" w:rsidRPr="00FF58C9">
        <w:rPr>
          <w:rFonts w:ascii="Times New Roman" w:hAnsi="Times New Roman" w:cs="Times New Roman"/>
          <w:sz w:val="20"/>
        </w:rPr>
        <w:t xml:space="preserve"> </w:t>
      </w:r>
      <w:r w:rsidRPr="00FF58C9">
        <w:rPr>
          <w:rFonts w:ascii="Times New Roman" w:hAnsi="Times New Roman" w:cs="Times New Roman"/>
          <w:sz w:val="20"/>
        </w:rPr>
        <w:t>функции единоличного исполнительного органа, или главном бухгалтере НКО;</w:t>
      </w:r>
      <w:r w:rsidR="00281972" w:rsidRPr="00FF58C9">
        <w:rPr>
          <w:rFonts w:ascii="Times New Roman" w:hAnsi="Times New Roman" w:cs="Times New Roman"/>
          <w:sz w:val="20"/>
        </w:rPr>
        <w:t xml:space="preserve"> </w:t>
      </w:r>
      <w:r w:rsidRPr="00FF58C9">
        <w:rPr>
          <w:rFonts w:ascii="Times New Roman" w:hAnsi="Times New Roman" w:cs="Times New Roman"/>
          <w:sz w:val="20"/>
        </w:rPr>
        <w:t>- выписка из Единого государственного реестра юридических лиц по состоянию на 1-е число месяца подачи заявки.</w:t>
      </w:r>
      <w:r w:rsidR="00281972" w:rsidRPr="00FF58C9">
        <w:rPr>
          <w:rFonts w:ascii="Times New Roman" w:hAnsi="Times New Roman" w:cs="Times New Roman"/>
          <w:sz w:val="20"/>
        </w:rPr>
        <w:t xml:space="preserve"> </w:t>
      </w:r>
      <w:r w:rsidRPr="00FF58C9">
        <w:rPr>
          <w:rFonts w:ascii="Times New Roman" w:hAnsi="Times New Roman" w:cs="Times New Roman"/>
          <w:sz w:val="20"/>
        </w:rPr>
        <w:t>В случае, если НКО не представила по собственной инициативе указанные документы, администрация района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Организационный отдел администрации Завитинского района регистрирует поступившие заявки и документы в </w:t>
      </w:r>
      <w:hyperlink w:anchor="P436" w:history="1">
        <w:r w:rsidRPr="00FF58C9">
          <w:rPr>
            <w:rFonts w:ascii="Times New Roman" w:hAnsi="Times New Roman" w:cs="Times New Roman"/>
            <w:sz w:val="20"/>
          </w:rPr>
          <w:t>реестре</w:t>
        </w:r>
      </w:hyperlink>
      <w:r w:rsidRPr="00FF58C9">
        <w:rPr>
          <w:rFonts w:ascii="Times New Roman" w:hAnsi="Times New Roman" w:cs="Times New Roman"/>
          <w:sz w:val="20"/>
        </w:rPr>
        <w:t xml:space="preserve"> заявок на участие в конкурсном отборе по форме согласно приложению N 2 к настоящему Порядку в день их поступления в порядке очередности</w:t>
      </w:r>
      <w:r w:rsidR="00281972" w:rsidRPr="00FF58C9">
        <w:rPr>
          <w:rFonts w:ascii="Times New Roman" w:hAnsi="Times New Roman" w:cs="Times New Roman"/>
          <w:sz w:val="20"/>
        </w:rPr>
        <w:t xml:space="preserve"> </w:t>
      </w:r>
      <w:r w:rsidRPr="00FF58C9">
        <w:rPr>
          <w:rFonts w:ascii="Times New Roman" w:hAnsi="Times New Roman" w:cs="Times New Roman"/>
          <w:sz w:val="20"/>
        </w:rPr>
        <w:t>В случае представления копий устава НКО, изменений, внесенных в устав, вместе с их оригиналами организационный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В случае установления расхождения между уставом НКО, изменениями, внесенными в устав, представленными в качестве копий, и оригиналами организационный отдел </w:t>
      </w:r>
      <w:r w:rsidRPr="00FF58C9">
        <w:rPr>
          <w:rFonts w:ascii="Times New Roman" w:hAnsi="Times New Roman" w:cs="Times New Roman"/>
          <w:sz w:val="20"/>
        </w:rPr>
        <w:lastRenderedPageBreak/>
        <w:t>делает соответствующую отметку на уставе НКО и изменениях, внесенных в устав, представленных в качестве копий.</w:t>
      </w:r>
      <w:r w:rsidR="00281972" w:rsidRPr="00FF58C9">
        <w:rPr>
          <w:rFonts w:ascii="Times New Roman" w:hAnsi="Times New Roman" w:cs="Times New Roman"/>
          <w:sz w:val="20"/>
        </w:rPr>
        <w:t xml:space="preserve"> </w:t>
      </w:r>
      <w:r w:rsidRPr="00FF58C9">
        <w:rPr>
          <w:rFonts w:ascii="Times New Roman" w:hAnsi="Times New Roman" w:cs="Times New Roman"/>
          <w:sz w:val="20"/>
        </w:rPr>
        <w:t>Действия представителя организационного отдела, предусмотренные настоящим пунктом, осуществляются в присутствии представителя НКО.</w:t>
      </w:r>
      <w:r w:rsidR="00281972" w:rsidRPr="00FF58C9">
        <w:rPr>
          <w:rFonts w:ascii="Times New Roman" w:hAnsi="Times New Roman" w:cs="Times New Roman"/>
          <w:sz w:val="20"/>
        </w:rPr>
        <w:t xml:space="preserve"> </w:t>
      </w:r>
      <w:r w:rsidRPr="00FF58C9">
        <w:rPr>
          <w:rFonts w:ascii="Times New Roman" w:hAnsi="Times New Roman" w:cs="Times New Roman"/>
          <w:sz w:val="20"/>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sidR="00281972" w:rsidRPr="00FF58C9">
        <w:rPr>
          <w:rFonts w:ascii="Times New Roman" w:hAnsi="Times New Roman" w:cs="Times New Roman"/>
          <w:sz w:val="20"/>
        </w:rPr>
        <w:t xml:space="preserve"> </w:t>
      </w:r>
      <w:r w:rsidRPr="00FF58C9">
        <w:rPr>
          <w:rFonts w:ascii="Times New Roman" w:hAnsi="Times New Roman" w:cs="Times New Roman"/>
          <w:sz w:val="20"/>
        </w:rPr>
        <w:t>Для участия в конкурсном отборе НКО может подать только одну заявку на реализацию одного проекта.</w:t>
      </w:r>
      <w:r w:rsidR="00281972" w:rsidRPr="00FF58C9">
        <w:rPr>
          <w:rFonts w:ascii="Times New Roman" w:hAnsi="Times New Roman" w:cs="Times New Roman"/>
          <w:sz w:val="20"/>
        </w:rPr>
        <w:t xml:space="preserve"> </w:t>
      </w:r>
      <w:r w:rsidRPr="00FF58C9">
        <w:rPr>
          <w:rFonts w:ascii="Times New Roman" w:hAnsi="Times New Roman" w:cs="Times New Roman"/>
          <w:sz w:val="20"/>
        </w:rPr>
        <w:t>В случае, если по окончании срока подачи заявок не подана ни одна заявка, конкурсный отбор признается несостоявшимся, о чем администрация Завитинского района в течение 2 рабочих дней со дня окончания срока приема заявок принимает в форме распоряжения соответствующее решение.</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2.3.8 Организационный отдел администрации Завитинского района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w:t>
      </w:r>
      <w:r w:rsidR="00281972" w:rsidRPr="00FF58C9">
        <w:rPr>
          <w:rFonts w:ascii="Times New Roman" w:hAnsi="Times New Roman" w:cs="Times New Roman"/>
          <w:sz w:val="20"/>
        </w:rPr>
        <w:t xml:space="preserve"> </w:t>
      </w:r>
      <w:r w:rsidRPr="00FF58C9">
        <w:rPr>
          <w:rFonts w:ascii="Times New Roman" w:hAnsi="Times New Roman" w:cs="Times New Roman"/>
          <w:sz w:val="20"/>
        </w:rPr>
        <w:t>Основаниями для принятия решения об отклонении заявки являются:</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 несоответствие НКО требованиям, предусмотренным подпунктом 2.3.6 </w:t>
      </w:r>
      <w:hyperlink w:anchor="P84" w:history="1">
        <w:r w:rsidRPr="00FF58C9">
          <w:rPr>
            <w:rFonts w:ascii="Times New Roman" w:hAnsi="Times New Roman" w:cs="Times New Roman"/>
            <w:sz w:val="20"/>
          </w:rPr>
          <w:t>пункта 2.3 раздела 2</w:t>
        </w:r>
      </w:hyperlink>
      <w:r w:rsidRPr="00FF58C9">
        <w:rPr>
          <w:rFonts w:ascii="Times New Roman" w:hAnsi="Times New Roman" w:cs="Times New Roman"/>
          <w:sz w:val="20"/>
        </w:rPr>
        <w:t xml:space="preserve"> настоящего Порядка;</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подпунктом 2.3.7 </w:t>
      </w:r>
      <w:hyperlink w:anchor="P84" w:history="1">
        <w:r w:rsidRPr="00FF58C9">
          <w:rPr>
            <w:rFonts w:ascii="Times New Roman" w:hAnsi="Times New Roman" w:cs="Times New Roman"/>
            <w:sz w:val="20"/>
          </w:rPr>
          <w:t>пункта 2.3 раздела 2</w:t>
        </w:r>
      </w:hyperlink>
      <w:r w:rsidRPr="00FF58C9">
        <w:rPr>
          <w:rFonts w:ascii="Times New Roman" w:hAnsi="Times New Roman" w:cs="Times New Roman"/>
          <w:sz w:val="20"/>
        </w:rPr>
        <w:t xml:space="preserve"> настоящего Порядка;</w:t>
      </w:r>
      <w:r w:rsidR="00281972" w:rsidRPr="00FF58C9">
        <w:rPr>
          <w:rFonts w:ascii="Times New Roman" w:hAnsi="Times New Roman" w:cs="Times New Roman"/>
          <w:sz w:val="20"/>
        </w:rPr>
        <w:t xml:space="preserve"> </w:t>
      </w:r>
      <w:r w:rsidRPr="00FF58C9">
        <w:rPr>
          <w:rFonts w:ascii="Times New Roman" w:hAnsi="Times New Roman" w:cs="Times New Roman"/>
          <w:sz w:val="20"/>
        </w:rPr>
        <w:t>- представление не в полном объеме документов, указанных в настоящем  Порядке;</w:t>
      </w:r>
      <w:r w:rsidR="00281972" w:rsidRPr="00FF58C9">
        <w:rPr>
          <w:rFonts w:ascii="Times New Roman" w:hAnsi="Times New Roman" w:cs="Times New Roman"/>
          <w:sz w:val="20"/>
        </w:rPr>
        <w:t xml:space="preserve"> </w:t>
      </w:r>
      <w:r w:rsidRPr="00FF58C9">
        <w:rPr>
          <w:rFonts w:ascii="Times New Roman" w:hAnsi="Times New Roman" w:cs="Times New Roman"/>
          <w:sz w:val="20"/>
        </w:rPr>
        <w:t>- недостоверность представленной НКО информации, в том числе информации о месте нахождения и адресе юридического лица;</w:t>
      </w:r>
      <w:r w:rsidR="00281972" w:rsidRPr="00FF58C9">
        <w:rPr>
          <w:rFonts w:ascii="Times New Roman" w:hAnsi="Times New Roman" w:cs="Times New Roman"/>
          <w:sz w:val="20"/>
        </w:rPr>
        <w:t xml:space="preserve"> </w:t>
      </w:r>
      <w:r w:rsidRPr="00FF58C9">
        <w:rPr>
          <w:rFonts w:ascii="Times New Roman" w:hAnsi="Times New Roman" w:cs="Times New Roman"/>
          <w:sz w:val="20"/>
        </w:rPr>
        <w:t>- подача заявки после даты и (или) времени, определенных для подачи заявок.</w:t>
      </w:r>
      <w:r w:rsidR="00281972"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администрации района в течение 2 рабочих дней со дня принятия решений о допуске к участию в конкурсном отборе (об отклонении заявки):</w:t>
      </w:r>
      <w:r w:rsidR="00281972" w:rsidRPr="00FF58C9">
        <w:rPr>
          <w:rFonts w:ascii="Times New Roman" w:hAnsi="Times New Roman" w:cs="Times New Roman"/>
          <w:sz w:val="20"/>
        </w:rPr>
        <w:t xml:space="preserve"> </w:t>
      </w:r>
      <w:r w:rsidRPr="00FF58C9">
        <w:rPr>
          <w:rFonts w:ascii="Times New Roman" w:hAnsi="Times New Roman" w:cs="Times New Roman"/>
          <w:sz w:val="20"/>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sidR="00281972" w:rsidRPr="00FF58C9">
        <w:rPr>
          <w:rFonts w:ascii="Times New Roman" w:hAnsi="Times New Roman" w:cs="Times New Roman"/>
          <w:sz w:val="20"/>
        </w:rPr>
        <w:t xml:space="preserve"> </w:t>
      </w:r>
      <w:r w:rsidRPr="00FF58C9">
        <w:rPr>
          <w:rFonts w:ascii="Times New Roman" w:hAnsi="Times New Roman" w:cs="Times New Roman"/>
          <w:sz w:val="20"/>
        </w:rPr>
        <w:t>В случае принятия решения о допуске к участию в конкурсном отборе в уведомлении также указываются дата, время и место его проведения.</w:t>
      </w:r>
      <w:r w:rsidR="00281972" w:rsidRPr="00FF58C9">
        <w:rPr>
          <w:rFonts w:ascii="Times New Roman" w:hAnsi="Times New Roman" w:cs="Times New Roman"/>
          <w:sz w:val="20"/>
        </w:rPr>
        <w:t xml:space="preserve"> </w:t>
      </w:r>
      <w:r w:rsidRPr="00FF58C9">
        <w:rPr>
          <w:rFonts w:ascii="Times New Roman" w:hAnsi="Times New Roman" w:cs="Times New Roman"/>
          <w:sz w:val="20"/>
        </w:rPr>
        <w:t>В случае принятия решения об отклонении заявки в уведомлении указываются причины принятого решения.</w:t>
      </w:r>
      <w:r w:rsidR="00281972" w:rsidRPr="00FF58C9">
        <w:rPr>
          <w:rFonts w:ascii="Times New Roman" w:hAnsi="Times New Roman" w:cs="Times New Roman"/>
          <w:sz w:val="20"/>
        </w:rPr>
        <w:t xml:space="preserve"> </w:t>
      </w:r>
      <w:r w:rsidRPr="00FF58C9">
        <w:rPr>
          <w:rFonts w:ascii="Times New Roman" w:hAnsi="Times New Roman" w:cs="Times New Roman"/>
          <w:sz w:val="20"/>
        </w:rPr>
        <w:t>- передает заявки и документы НКО, в отношении которых принято решение о допуске к участию в конкурсном отборе, в комиссию.</w:t>
      </w:r>
      <w:r w:rsidR="00281972" w:rsidRPr="00FF58C9">
        <w:rPr>
          <w:rFonts w:ascii="Times New Roman" w:hAnsi="Times New Roman" w:cs="Times New Roman"/>
          <w:sz w:val="20"/>
        </w:rPr>
        <w:t xml:space="preserve"> </w:t>
      </w:r>
      <w:r w:rsidRPr="00FF58C9">
        <w:rPr>
          <w:rFonts w:ascii="Times New Roman" w:hAnsi="Times New Roman" w:cs="Times New Roman"/>
          <w:sz w:val="20"/>
        </w:rPr>
        <w:t>Конкурсный отбор проводится в срок не позднее 10 рабочих дней со дня получения заявок и документов.</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2.3.9.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FF58C9">
          <w:rPr>
            <w:rFonts w:ascii="Times New Roman" w:hAnsi="Times New Roman" w:cs="Times New Roman"/>
            <w:sz w:val="20"/>
          </w:rPr>
          <w:t>критериям</w:t>
        </w:r>
      </w:hyperlink>
      <w:r w:rsidRPr="00FF58C9">
        <w:rPr>
          <w:rFonts w:ascii="Times New Roman" w:hAnsi="Times New Roman" w:cs="Times New Roman"/>
          <w:sz w:val="20"/>
        </w:rPr>
        <w:t xml:space="preserve"> оценки заявок на участие в конкурсном отборе по форме согласно приложению N 3 к настоящему</w:t>
      </w:r>
      <w:r w:rsidR="00281972" w:rsidRPr="00FF58C9">
        <w:rPr>
          <w:rFonts w:ascii="Times New Roman" w:hAnsi="Times New Roman" w:cs="Times New Roman"/>
          <w:sz w:val="20"/>
        </w:rPr>
        <w:t xml:space="preserve"> </w:t>
      </w:r>
      <w:r w:rsidRPr="00FF58C9">
        <w:rPr>
          <w:rFonts w:ascii="Times New Roman" w:hAnsi="Times New Roman" w:cs="Times New Roman"/>
          <w:sz w:val="20"/>
        </w:rPr>
        <w:t>Порядку (далее - критерии оценки).</w:t>
      </w:r>
      <w:r w:rsidR="00281972" w:rsidRPr="00FF58C9">
        <w:rPr>
          <w:rFonts w:ascii="Times New Roman" w:hAnsi="Times New Roman" w:cs="Times New Roman"/>
          <w:sz w:val="20"/>
        </w:rPr>
        <w:t xml:space="preserve"> </w:t>
      </w:r>
      <w:r w:rsidRPr="00FF58C9">
        <w:rPr>
          <w:rFonts w:ascii="Times New Roman" w:hAnsi="Times New Roman" w:cs="Times New Roman"/>
          <w:sz w:val="20"/>
        </w:rPr>
        <w:t>Оценка каждой заявки осуществляется в следующем порядке:</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 члены комиссии оценивают заявки в соответствии с критериями оценки с использованием оценочной </w:t>
      </w:r>
      <w:hyperlink w:anchor="P531" w:history="1">
        <w:r w:rsidRPr="00FF58C9">
          <w:rPr>
            <w:rFonts w:ascii="Times New Roman" w:hAnsi="Times New Roman" w:cs="Times New Roman"/>
            <w:sz w:val="20"/>
          </w:rPr>
          <w:t>формы</w:t>
        </w:r>
      </w:hyperlink>
      <w:r w:rsidRPr="00FF58C9">
        <w:rPr>
          <w:rFonts w:ascii="Times New Roman" w:hAnsi="Times New Roman" w:cs="Times New Roman"/>
          <w:sz w:val="20"/>
        </w:rPr>
        <w:t>, установленной в приложении N 4 к настоящему Порядку;</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 секретарь комиссии на основании оценочных форм, заполненных членами комиссии, заполняет итоговую </w:t>
      </w:r>
      <w:hyperlink w:anchor="P553" w:history="1">
        <w:r w:rsidRPr="00FF58C9">
          <w:rPr>
            <w:rFonts w:ascii="Times New Roman" w:hAnsi="Times New Roman" w:cs="Times New Roman"/>
            <w:sz w:val="20"/>
          </w:rPr>
          <w:t>ведомость</w:t>
        </w:r>
      </w:hyperlink>
      <w:r w:rsidRPr="00FF58C9">
        <w:rPr>
          <w:rFonts w:ascii="Times New Roman" w:hAnsi="Times New Roman" w:cs="Times New Roman"/>
          <w:sz w:val="20"/>
        </w:rPr>
        <w:t xml:space="preserve"> по форме согласно приложению N 5 к настоящему Порядку.</w:t>
      </w:r>
      <w:r w:rsidR="00281972" w:rsidRPr="00FF58C9">
        <w:rPr>
          <w:rFonts w:ascii="Times New Roman" w:hAnsi="Times New Roman" w:cs="Times New Roman"/>
          <w:sz w:val="20"/>
        </w:rPr>
        <w:t xml:space="preserve"> </w:t>
      </w:r>
      <w:r w:rsidRPr="00FF58C9">
        <w:rPr>
          <w:rFonts w:ascii="Times New Roman" w:hAnsi="Times New Roman" w:cs="Times New Roman"/>
          <w:sz w:val="20"/>
        </w:rPr>
        <w:t>Итоговая ведомость подписывается секретарем комиссии и ее председателем в день заседания комиссии.</w:t>
      </w:r>
      <w:r w:rsidR="00281972" w:rsidRPr="00FF58C9">
        <w:rPr>
          <w:rFonts w:ascii="Times New Roman" w:hAnsi="Times New Roman" w:cs="Times New Roman"/>
          <w:sz w:val="20"/>
        </w:rPr>
        <w:t xml:space="preserve"> </w:t>
      </w:r>
      <w:r w:rsidRPr="00FF58C9">
        <w:rPr>
          <w:rFonts w:ascii="Times New Roman" w:hAnsi="Times New Roman" w:cs="Times New Roman"/>
          <w:sz w:val="20"/>
        </w:rPr>
        <w:t>По результатам оценки заявок проводится их ранжирование.</w:t>
      </w:r>
      <w:r w:rsidR="00281972" w:rsidRPr="00FF58C9">
        <w:rPr>
          <w:rFonts w:ascii="Times New Roman" w:hAnsi="Times New Roman" w:cs="Times New Roman"/>
          <w:sz w:val="20"/>
        </w:rPr>
        <w:t xml:space="preserve"> </w:t>
      </w:r>
      <w:r w:rsidRPr="00FF58C9">
        <w:rPr>
          <w:rFonts w:ascii="Times New Roman" w:hAnsi="Times New Roman" w:cs="Times New Roman"/>
          <w:sz w:val="20"/>
        </w:rPr>
        <w:t>Порядковые номера присваиваются заявкам для включения в итоговую ведомость в</w:t>
      </w:r>
      <w:r w:rsidR="00281972" w:rsidRPr="00FF58C9">
        <w:rPr>
          <w:rFonts w:ascii="Times New Roman" w:hAnsi="Times New Roman" w:cs="Times New Roman"/>
          <w:sz w:val="20"/>
        </w:rPr>
        <w:t xml:space="preserve"> </w:t>
      </w:r>
      <w:r w:rsidRPr="00FF58C9">
        <w:rPr>
          <w:rFonts w:ascii="Times New Roman" w:hAnsi="Times New Roman" w:cs="Times New Roman"/>
          <w:sz w:val="20"/>
        </w:rPr>
        <w:t>зависимости от количества полученных баллов - от максимального значения к минимальному значению.</w:t>
      </w:r>
      <w:r w:rsidR="00281972" w:rsidRPr="00FF58C9">
        <w:rPr>
          <w:rFonts w:ascii="Times New Roman" w:hAnsi="Times New Roman" w:cs="Times New Roman"/>
          <w:sz w:val="20"/>
        </w:rPr>
        <w:t xml:space="preserve"> </w:t>
      </w:r>
      <w:r w:rsidRPr="00FF58C9">
        <w:rPr>
          <w:rFonts w:ascii="Times New Roman" w:hAnsi="Times New Roman" w:cs="Times New Roman"/>
          <w:sz w:val="20"/>
        </w:rPr>
        <w:t>Максимально возможное количество баллов - 160.</w:t>
      </w:r>
      <w:r w:rsidR="00281972" w:rsidRPr="00FF58C9">
        <w:rPr>
          <w:rFonts w:ascii="Times New Roman" w:hAnsi="Times New Roman" w:cs="Times New Roman"/>
          <w:sz w:val="20"/>
        </w:rPr>
        <w:t xml:space="preserve"> </w:t>
      </w:r>
      <w:r w:rsidRPr="00FF58C9">
        <w:rPr>
          <w:rFonts w:ascii="Times New Roman" w:hAnsi="Times New Roman" w:cs="Times New Roman"/>
          <w:sz w:val="20"/>
        </w:rPr>
        <w:t>Победителями конкурсного отбора признаются НКО, получившие максимальный балл.</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r w:rsidR="00281972" w:rsidRPr="00FF58C9">
        <w:rPr>
          <w:rFonts w:ascii="Times New Roman" w:hAnsi="Times New Roman" w:cs="Times New Roman"/>
          <w:sz w:val="20"/>
        </w:rPr>
        <w:t xml:space="preserve"> </w:t>
      </w:r>
      <w:r w:rsidRPr="00FF58C9">
        <w:rPr>
          <w:rFonts w:ascii="Times New Roman" w:hAnsi="Times New Roman" w:cs="Times New Roman"/>
          <w:sz w:val="20"/>
        </w:rPr>
        <w:t>Решение комиссии о результатах конкурсного отбора оформляются протоколом комиссии.</w:t>
      </w:r>
      <w:r w:rsidR="00281972" w:rsidRPr="00FF58C9">
        <w:rPr>
          <w:rFonts w:ascii="Times New Roman" w:hAnsi="Times New Roman" w:cs="Times New Roman"/>
          <w:sz w:val="20"/>
        </w:rPr>
        <w:t xml:space="preserve"> </w:t>
      </w:r>
      <w:r w:rsidRPr="00FF58C9">
        <w:rPr>
          <w:rFonts w:ascii="Times New Roman" w:hAnsi="Times New Roman" w:cs="Times New Roman"/>
          <w:sz w:val="20"/>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sidR="00281972" w:rsidRPr="00FF58C9">
        <w:rPr>
          <w:rFonts w:ascii="Times New Roman" w:hAnsi="Times New Roman" w:cs="Times New Roman"/>
          <w:sz w:val="20"/>
        </w:rPr>
        <w:t xml:space="preserve"> </w:t>
      </w:r>
      <w:r w:rsidRPr="00FF58C9">
        <w:rPr>
          <w:rFonts w:ascii="Times New Roman" w:hAnsi="Times New Roman" w:cs="Times New Roman"/>
          <w:sz w:val="20"/>
        </w:rPr>
        <w:t>3. Порядок предоставления субсидии</w:t>
      </w:r>
      <w:r w:rsidR="00281972"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в течение одного рабочего дня со дня получения информации о результатах конкурсного отбора готовит распоряжение главы района о предоставлении гранта победителям конкурсного отбора и об отказе в предоставлении гранта в отношении НКО, не прошедших конкурсный отбор.</w:t>
      </w:r>
      <w:r w:rsidR="00281972" w:rsidRPr="00FF58C9">
        <w:rPr>
          <w:rFonts w:ascii="Times New Roman" w:hAnsi="Times New Roman" w:cs="Times New Roman"/>
          <w:sz w:val="20"/>
        </w:rPr>
        <w:t xml:space="preserve"> </w:t>
      </w:r>
      <w:r w:rsidRPr="00FF58C9">
        <w:rPr>
          <w:rFonts w:ascii="Times New Roman" w:hAnsi="Times New Roman" w:cs="Times New Roman"/>
          <w:sz w:val="20"/>
        </w:rPr>
        <w:t>3.1. Разъяснения положений объявления о проведении конкурсного отбора можно получить в организационном отделе администрации Завитинского района по адресу: Амурской область, г.Завитинск, ул.Куйбышева, д.44, кабинет № 16 или по телефону 8(41636) 23-5-01 в рабочие дни (понедельник-пятница) с 8.00 до 12.00 и с 13.00 до 17.00</w:t>
      </w:r>
      <w:r w:rsidR="00281972" w:rsidRPr="00FF58C9">
        <w:rPr>
          <w:rFonts w:ascii="Times New Roman" w:hAnsi="Times New Roman" w:cs="Times New Roman"/>
          <w:sz w:val="20"/>
        </w:rPr>
        <w:t xml:space="preserve"> </w:t>
      </w:r>
      <w:r w:rsidRPr="00FF58C9">
        <w:rPr>
          <w:rFonts w:ascii="Times New Roman" w:hAnsi="Times New Roman" w:cs="Times New Roman"/>
          <w:sz w:val="20"/>
        </w:rPr>
        <w:t>3.2. Получатель гранта в течение 10 рабочих дней со дня получения двух экземпляров проекта Соглашения подписывает их и представляет в организационный отдел администрации Завитинского района (способом, позволяющим подтвердить факт его представления) один экземпляр подписанного Соглашения с указанием в нем даты его заключения.</w:t>
      </w:r>
      <w:r w:rsidR="00281972"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администрации Завитинского района регистрирует Соглашения в порядке очередности в день их поступления.</w:t>
      </w:r>
      <w:r w:rsidR="00281972" w:rsidRPr="00FF58C9">
        <w:rPr>
          <w:rFonts w:ascii="Times New Roman" w:hAnsi="Times New Roman" w:cs="Times New Roman"/>
          <w:sz w:val="20"/>
        </w:rPr>
        <w:t xml:space="preserve"> </w:t>
      </w:r>
      <w:r w:rsidRPr="00FF58C9">
        <w:rPr>
          <w:rFonts w:ascii="Times New Roman" w:hAnsi="Times New Roman" w:cs="Times New Roman"/>
          <w:sz w:val="20"/>
        </w:rPr>
        <w:t>Администрация Завитинского района в течение 30 календарных дней со дня получения подписанного получателем гранта</w:t>
      </w:r>
      <w:r w:rsidR="00281972" w:rsidRPr="00FF58C9">
        <w:rPr>
          <w:rFonts w:ascii="Times New Roman" w:hAnsi="Times New Roman" w:cs="Times New Roman"/>
          <w:sz w:val="20"/>
        </w:rPr>
        <w:t xml:space="preserve"> </w:t>
      </w:r>
      <w:r w:rsidRPr="00FF58C9">
        <w:rPr>
          <w:rFonts w:ascii="Times New Roman" w:hAnsi="Times New Roman" w:cs="Times New Roman"/>
          <w:sz w:val="20"/>
        </w:rPr>
        <w:t>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sidR="00281972" w:rsidRPr="00FF58C9">
        <w:rPr>
          <w:rFonts w:ascii="Times New Roman" w:hAnsi="Times New Roman" w:cs="Times New Roman"/>
          <w:sz w:val="20"/>
        </w:rPr>
        <w:t xml:space="preserve"> </w:t>
      </w:r>
      <w:r w:rsidRPr="00FF58C9">
        <w:rPr>
          <w:rFonts w:ascii="Times New Roman" w:hAnsi="Times New Roman" w:cs="Times New Roman"/>
          <w:sz w:val="20"/>
        </w:rPr>
        <w:t>3.3. Победитель конкурса считается уклонившимся от заключения соглашения, если в течение десяти дней с даты размещения в едином портале а также на сайте администрации Завитинского района результатов рассмотрения и оценки заявок на участие в конкурсе победитель конкурса не подписал соглашение и не представил экземпляр в организационный отдел администрации Завитинского района.</w:t>
      </w:r>
      <w:r w:rsidR="00281972" w:rsidRPr="00FF58C9">
        <w:rPr>
          <w:rFonts w:ascii="Times New Roman" w:hAnsi="Times New Roman" w:cs="Times New Roman"/>
          <w:sz w:val="20"/>
        </w:rPr>
        <w:t xml:space="preserve"> </w:t>
      </w:r>
      <w:r w:rsidRPr="00FF58C9">
        <w:rPr>
          <w:rFonts w:ascii="Times New Roman" w:hAnsi="Times New Roman" w:cs="Times New Roman"/>
          <w:sz w:val="20"/>
        </w:rPr>
        <w:t>3.4. Гранты предоставляются получателям гранта в размере запрашиваемой суммы на реализацию проекта, но не более 100,0 тыс. рублей.</w:t>
      </w:r>
      <w:r w:rsidR="00281972" w:rsidRPr="00FF58C9">
        <w:rPr>
          <w:rFonts w:ascii="Times New Roman" w:hAnsi="Times New Roman" w:cs="Times New Roman"/>
          <w:sz w:val="20"/>
        </w:rPr>
        <w:t xml:space="preserve"> </w:t>
      </w:r>
      <w:r w:rsidRPr="00FF58C9">
        <w:rPr>
          <w:rFonts w:ascii="Times New Roman" w:hAnsi="Times New Roman" w:cs="Times New Roman"/>
          <w:sz w:val="20"/>
        </w:rPr>
        <w:t>Результатом предоставления гранта является реализация социально значимых проектов согласно календарного плана реализации проекта.</w:t>
      </w:r>
      <w:r w:rsidR="00281972" w:rsidRPr="00FF58C9">
        <w:rPr>
          <w:rFonts w:ascii="Times New Roman" w:hAnsi="Times New Roman" w:cs="Times New Roman"/>
          <w:sz w:val="20"/>
        </w:rPr>
        <w:t xml:space="preserve"> </w:t>
      </w:r>
      <w:r w:rsidRPr="00FF58C9">
        <w:rPr>
          <w:rFonts w:ascii="Times New Roman" w:hAnsi="Times New Roman" w:cs="Times New Roman"/>
          <w:sz w:val="20"/>
        </w:rPr>
        <w:t>Показателем, необходимым для достижения результата предоставления гранта (далее - показатели результативности), является</w:t>
      </w:r>
      <w:r w:rsidRPr="00FF58C9">
        <w:rPr>
          <w:rFonts w:ascii="Times New Roman" w:hAnsi="Times New Roman" w:cs="Times New Roman"/>
          <w:bCs/>
          <w:sz w:val="20"/>
        </w:rPr>
        <w:t xml:space="preserve"> сохранение (увеличение) численности членов НКО.</w:t>
      </w:r>
      <w:r w:rsidR="00281972" w:rsidRPr="00FF58C9">
        <w:rPr>
          <w:rFonts w:ascii="Times New Roman" w:hAnsi="Times New Roman" w:cs="Times New Roman"/>
          <w:sz w:val="20"/>
        </w:rPr>
        <w:t xml:space="preserve"> </w:t>
      </w:r>
      <w:r w:rsidRPr="00FF58C9">
        <w:rPr>
          <w:rFonts w:ascii="Times New Roman" w:hAnsi="Times New Roman" w:cs="Times New Roman"/>
          <w:sz w:val="20"/>
        </w:rPr>
        <w:t>Конкретные значения показателей результативности устанавливаются в Соглашении.</w:t>
      </w:r>
      <w:r w:rsidR="00281972" w:rsidRPr="00FF58C9">
        <w:rPr>
          <w:rFonts w:ascii="Times New Roman" w:hAnsi="Times New Roman" w:cs="Times New Roman"/>
          <w:sz w:val="20"/>
        </w:rPr>
        <w:t xml:space="preserve"> </w:t>
      </w:r>
      <w:r w:rsidRPr="00FF58C9">
        <w:rPr>
          <w:rFonts w:ascii="Times New Roman" w:hAnsi="Times New Roman" w:cs="Times New Roman"/>
          <w:sz w:val="20"/>
        </w:rPr>
        <w:t>3.5. Результаты конкурсного отбора размещаются на едином портале, а также на сайте администрации Завитинского района не позднее 14 календарных дней, следующего за днем определения победителей конкурсного отбора.</w:t>
      </w:r>
      <w:r w:rsidR="00281972" w:rsidRPr="00FF58C9">
        <w:rPr>
          <w:rFonts w:ascii="Times New Roman" w:hAnsi="Times New Roman" w:cs="Times New Roman"/>
          <w:sz w:val="20"/>
        </w:rPr>
        <w:t xml:space="preserve"> </w:t>
      </w:r>
      <w:r w:rsidRPr="00FF58C9">
        <w:rPr>
          <w:rFonts w:ascii="Times New Roman" w:hAnsi="Times New Roman" w:cs="Times New Roman"/>
          <w:sz w:val="20"/>
        </w:rPr>
        <w:t>4. Требования к отчетности</w:t>
      </w:r>
      <w:bookmarkStart w:id="23" w:name="P164"/>
      <w:bookmarkEnd w:id="23"/>
      <w:r w:rsidR="00281972" w:rsidRPr="00FF58C9">
        <w:rPr>
          <w:rFonts w:ascii="Times New Roman" w:hAnsi="Times New Roman" w:cs="Times New Roman"/>
          <w:sz w:val="20"/>
        </w:rPr>
        <w:t xml:space="preserve"> </w:t>
      </w:r>
      <w:r w:rsidRPr="00FF58C9">
        <w:rPr>
          <w:rFonts w:ascii="Times New Roman" w:hAnsi="Times New Roman" w:cs="Times New Roman"/>
          <w:sz w:val="20"/>
        </w:rPr>
        <w:t>4.1. Получатель гранта ежегодно, до 30 декабря, представляет в организационный отдел администрации Завитинского района:</w:t>
      </w:r>
      <w:r w:rsidR="00281972" w:rsidRPr="00FF58C9">
        <w:rPr>
          <w:rFonts w:ascii="Times New Roman" w:hAnsi="Times New Roman" w:cs="Times New Roman"/>
          <w:sz w:val="20"/>
        </w:rPr>
        <w:t xml:space="preserve"> </w:t>
      </w:r>
      <w:r w:rsidRPr="00FF58C9">
        <w:rPr>
          <w:rFonts w:ascii="Times New Roman" w:hAnsi="Times New Roman" w:cs="Times New Roman"/>
          <w:sz w:val="20"/>
        </w:rPr>
        <w:t>1) отчет об осуществлении расходов, источником финансового обеспечения которых является грант, по форме, определенной Соглашением;</w:t>
      </w:r>
      <w:r w:rsidR="00281972" w:rsidRPr="00FF58C9">
        <w:rPr>
          <w:rFonts w:ascii="Times New Roman" w:hAnsi="Times New Roman" w:cs="Times New Roman"/>
          <w:sz w:val="20"/>
        </w:rPr>
        <w:t xml:space="preserve"> </w:t>
      </w:r>
      <w:r w:rsidRPr="00FF58C9">
        <w:rPr>
          <w:rFonts w:ascii="Times New Roman" w:hAnsi="Times New Roman" w:cs="Times New Roman"/>
          <w:sz w:val="20"/>
        </w:rPr>
        <w:t>2) отчет о достижении результата и показателя результативности по форме, определенной Соглашением.</w:t>
      </w:r>
      <w:r w:rsidR="00281972" w:rsidRPr="00FF58C9">
        <w:rPr>
          <w:rFonts w:ascii="Times New Roman" w:hAnsi="Times New Roman" w:cs="Times New Roman"/>
          <w:sz w:val="20"/>
        </w:rPr>
        <w:t xml:space="preserve"> </w:t>
      </w:r>
      <w:r w:rsidRPr="00FF58C9">
        <w:rPr>
          <w:rFonts w:ascii="Times New Roman" w:hAnsi="Times New Roman" w:cs="Times New Roman"/>
          <w:sz w:val="20"/>
        </w:rPr>
        <w:t>Администрация Завитинского района вправе устанавливать в Соглашении сроки и формы представления получателем гранта дополнительной отчетности.5. Требования об осуществлении контроля за соблюдением</w:t>
      </w:r>
      <w:r w:rsidR="00281972" w:rsidRPr="00FF58C9">
        <w:rPr>
          <w:rFonts w:ascii="Times New Roman" w:hAnsi="Times New Roman" w:cs="Times New Roman"/>
          <w:sz w:val="20"/>
        </w:rPr>
        <w:t xml:space="preserve"> </w:t>
      </w:r>
      <w:r w:rsidRPr="00FF58C9">
        <w:rPr>
          <w:rFonts w:ascii="Times New Roman" w:hAnsi="Times New Roman" w:cs="Times New Roman"/>
          <w:sz w:val="20"/>
        </w:rPr>
        <w:t xml:space="preserve">условий, целей и порядка </w:t>
      </w:r>
      <w:r w:rsidRPr="00FF58C9">
        <w:rPr>
          <w:rFonts w:ascii="Times New Roman" w:hAnsi="Times New Roman" w:cs="Times New Roman"/>
          <w:sz w:val="20"/>
        </w:rPr>
        <w:lastRenderedPageBreak/>
        <w:t>предоставления грантов</w:t>
      </w:r>
      <w:r w:rsidR="00281972" w:rsidRPr="00FF58C9">
        <w:rPr>
          <w:rFonts w:ascii="Times New Roman" w:hAnsi="Times New Roman" w:cs="Times New Roman"/>
          <w:sz w:val="20"/>
        </w:rPr>
        <w:t xml:space="preserve"> </w:t>
      </w:r>
      <w:r w:rsidRPr="00FF58C9">
        <w:rPr>
          <w:rFonts w:ascii="Times New Roman" w:hAnsi="Times New Roman" w:cs="Times New Roman"/>
          <w:sz w:val="20"/>
        </w:rPr>
        <w:t>и ответственности за их нарушение</w:t>
      </w:r>
      <w:r w:rsidR="00281972" w:rsidRPr="00FF58C9">
        <w:rPr>
          <w:rFonts w:ascii="Times New Roman" w:hAnsi="Times New Roman" w:cs="Times New Roman"/>
          <w:sz w:val="20"/>
        </w:rPr>
        <w:t xml:space="preserve"> </w:t>
      </w:r>
      <w:r w:rsidRPr="00FF58C9">
        <w:rPr>
          <w:rFonts w:ascii="Times New Roman" w:hAnsi="Times New Roman" w:cs="Times New Roman"/>
          <w:sz w:val="20"/>
        </w:rPr>
        <w:t>5.1. Администрация Завитинского района Амурской области осуществляет обязательную проверку соблюдения получателями гранта условий, целей и порядка предоставления грантов, установленных настоящим Порядком и Соглашением, в порядке, установленном для осуществления муниципального финансового контроля.</w:t>
      </w:r>
      <w:r w:rsidR="00281972" w:rsidRPr="00FF58C9">
        <w:rPr>
          <w:rFonts w:ascii="Times New Roman" w:hAnsi="Times New Roman" w:cs="Times New Roman"/>
          <w:sz w:val="20"/>
        </w:rPr>
        <w:t xml:space="preserve"> </w:t>
      </w:r>
      <w:r w:rsidRPr="00FF58C9">
        <w:rPr>
          <w:rFonts w:ascii="Times New Roman" w:hAnsi="Times New Roman" w:cs="Times New Roman"/>
          <w:sz w:val="20"/>
        </w:rPr>
        <w:t>5.2. В случае нарушения получателями гранта условий, целей и порядка предоставления грантов, выявленного по фактам проверок, проведенных администрацией Завитинского района Амурской области,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районный бюджет.</w:t>
      </w:r>
      <w:r w:rsidR="00281972" w:rsidRPr="00FF58C9">
        <w:rPr>
          <w:rFonts w:ascii="Times New Roman" w:hAnsi="Times New Roman" w:cs="Times New Roman"/>
          <w:sz w:val="20"/>
        </w:rPr>
        <w:t xml:space="preserve"> </w:t>
      </w:r>
      <w:r w:rsidRPr="00FF58C9">
        <w:rPr>
          <w:rFonts w:ascii="Times New Roman" w:hAnsi="Times New Roman" w:cs="Times New Roman"/>
          <w:sz w:val="20"/>
        </w:rPr>
        <w:t>Требование о возврате средств гранта в районный бюджет направляется получателям гранта в течение 5 рабочих дней со дня выявления нарушений целей, условий и порядка предоставления субсидии, а также недостижения значений показателей результативности.</w:t>
      </w:r>
      <w:r w:rsidR="00281972" w:rsidRPr="00FF58C9">
        <w:rPr>
          <w:rFonts w:ascii="Times New Roman" w:hAnsi="Times New Roman" w:cs="Times New Roman"/>
          <w:sz w:val="20"/>
        </w:rPr>
        <w:t xml:space="preserve"> </w:t>
      </w:r>
      <w:r w:rsidRPr="00FF58C9">
        <w:rPr>
          <w:rFonts w:ascii="Times New Roman" w:hAnsi="Times New Roman" w:cs="Times New Roman"/>
          <w:sz w:val="20"/>
        </w:rPr>
        <w:t>5.3. Возврат гранта получателем гранта производится в течение 30 календарных дней со дня получения требования администрации района по реквизитам и коду классификации доходов бюджетов Российской Федерации, указанным в требовании.</w:t>
      </w:r>
      <w:r w:rsidR="00281972" w:rsidRPr="00FF58C9">
        <w:rPr>
          <w:rFonts w:ascii="Times New Roman" w:hAnsi="Times New Roman" w:cs="Times New Roman"/>
          <w:sz w:val="20"/>
        </w:rPr>
        <w:t xml:space="preserve"> </w:t>
      </w:r>
      <w:r w:rsidRPr="00FF58C9">
        <w:rPr>
          <w:rFonts w:ascii="Times New Roman" w:hAnsi="Times New Roman" w:cs="Times New Roman"/>
          <w:sz w:val="20"/>
        </w:rPr>
        <w:t>5.4. Не использованный в полном объеме в отчетном финансовом году остаток гранта подлежит возврату в районный бюджет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района.</w:t>
      </w:r>
      <w:r w:rsidR="00281972" w:rsidRPr="00FF58C9">
        <w:rPr>
          <w:rFonts w:ascii="Times New Roman" w:hAnsi="Times New Roman" w:cs="Times New Roman"/>
          <w:sz w:val="20"/>
        </w:rPr>
        <w:t xml:space="preserve"> </w:t>
      </w:r>
      <w:r w:rsidRPr="00FF58C9">
        <w:rPr>
          <w:rFonts w:ascii="Times New Roman" w:hAnsi="Times New Roman" w:cs="Times New Roman"/>
          <w:sz w:val="20"/>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r w:rsidR="00281972" w:rsidRPr="00FF58C9">
        <w:rPr>
          <w:rFonts w:ascii="Times New Roman" w:hAnsi="Times New Roman" w:cs="Times New Roman"/>
          <w:sz w:val="20"/>
        </w:rPr>
        <w:t xml:space="preserve"> </w:t>
      </w:r>
      <w:r w:rsidRPr="00FF58C9">
        <w:rPr>
          <w:rFonts w:ascii="Times New Roman" w:hAnsi="Times New Roman" w:cs="Times New Roman"/>
          <w:sz w:val="20"/>
        </w:rPr>
        <w:t>Приложение N 1</w:t>
      </w:r>
      <w:r w:rsidR="00281972" w:rsidRPr="00FF58C9">
        <w:rPr>
          <w:rFonts w:ascii="Times New Roman" w:hAnsi="Times New Roman" w:cs="Times New Roman"/>
          <w:sz w:val="20"/>
        </w:rPr>
        <w:t xml:space="preserve"> </w:t>
      </w:r>
      <w:r w:rsidRPr="00FF58C9">
        <w:rPr>
          <w:rFonts w:ascii="Times New Roman" w:hAnsi="Times New Roman" w:cs="Times New Roman"/>
          <w:sz w:val="20"/>
        </w:rPr>
        <w:t>к Порядку</w:t>
      </w:r>
    </w:p>
    <w:tbl>
      <w:tblPr>
        <w:tblW w:w="0" w:type="auto"/>
        <w:tblLayout w:type="fixed"/>
        <w:tblCellMar>
          <w:top w:w="102" w:type="dxa"/>
          <w:left w:w="62" w:type="dxa"/>
          <w:bottom w:w="102" w:type="dxa"/>
          <w:right w:w="62" w:type="dxa"/>
        </w:tblCellMar>
        <w:tblLook w:val="04A0"/>
      </w:tblPr>
      <w:tblGrid>
        <w:gridCol w:w="9014"/>
      </w:tblGrid>
      <w:tr w:rsidR="00A97DB8" w:rsidRPr="00FF58C9" w:rsidTr="00281972">
        <w:tc>
          <w:tcPr>
            <w:tcW w:w="9014" w:type="dxa"/>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bookmarkStart w:id="24" w:name="P188"/>
            <w:bookmarkEnd w:id="24"/>
            <w:r w:rsidRPr="00FF58C9">
              <w:rPr>
                <w:rFonts w:ascii="Times New Roman" w:hAnsi="Times New Roman" w:cs="Times New Roman"/>
                <w:b/>
                <w:sz w:val="20"/>
              </w:rPr>
              <w:t>Заявка</w:t>
            </w:r>
            <w:r w:rsidR="00281972" w:rsidRPr="00FF58C9">
              <w:rPr>
                <w:rFonts w:ascii="Times New Roman" w:hAnsi="Times New Roman" w:cs="Times New Roman"/>
                <w:sz w:val="20"/>
              </w:rPr>
              <w:t xml:space="preserve"> </w:t>
            </w:r>
            <w:r w:rsidRPr="00FF58C9">
              <w:rPr>
                <w:rFonts w:ascii="Times New Roman" w:hAnsi="Times New Roman" w:cs="Times New Roman"/>
                <w:b/>
                <w:sz w:val="20"/>
              </w:rPr>
              <w:t>на участие в конкурсном отборе</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b/>
                <w:sz w:val="20"/>
              </w:rPr>
              <w:t>"_____________________________"</w:t>
            </w:r>
          </w:p>
          <w:p w:rsidR="00A97DB8" w:rsidRPr="00FF58C9" w:rsidRDefault="00A97DB8" w:rsidP="00FF58C9">
            <w:pPr>
              <w:pStyle w:val="ConsPlusNormal"/>
              <w:jc w:val="both"/>
              <w:outlineLvl w:val="2"/>
              <w:rPr>
                <w:rFonts w:ascii="Times New Roman" w:hAnsi="Times New Roman" w:cs="Times New Roman"/>
                <w:sz w:val="20"/>
              </w:rPr>
            </w:pPr>
            <w:r w:rsidRPr="00FF58C9">
              <w:rPr>
                <w:rFonts w:ascii="Times New Roman" w:hAnsi="Times New Roman" w:cs="Times New Roman"/>
                <w:sz w:val="20"/>
              </w:rPr>
              <w:t>1. Заявление</w:t>
            </w:r>
          </w:p>
        </w:tc>
      </w:tr>
    </w:tbl>
    <w:p w:rsidR="00A97DB8" w:rsidRPr="00FF58C9" w:rsidRDefault="00A97DB8" w:rsidP="00FF58C9">
      <w:pPr>
        <w:pStyle w:val="ConsPlusNormal"/>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7"/>
        <w:gridCol w:w="6378"/>
      </w:tblGrid>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1. Регистрационный номер заявки (заполняется организационным отделом администрации Завитинского района Амурской области </w:t>
            </w:r>
          </w:p>
        </w:tc>
        <w:tc>
          <w:tcPr>
            <w:tcW w:w="6378" w:type="dxa"/>
          </w:tcPr>
          <w:p w:rsidR="00A97DB8" w:rsidRPr="00FF58C9" w:rsidRDefault="00A97DB8" w:rsidP="00FF58C9">
            <w:pPr>
              <w:pStyle w:val="ConsPlusNormal"/>
              <w:jc w:val="both"/>
              <w:rPr>
                <w:rFonts w:ascii="Times New Roman" w:hAnsi="Times New Roman" w:cs="Times New Roman"/>
                <w:sz w:val="20"/>
              </w:rPr>
            </w:pP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2. Дата и время получения заявки (заполняется организационным отделом)</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__________ ч. ________ мин.</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3. Приоритетное направление отбора</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приоритетное направление, которому соответствует заявляемый проект, в соответствии с объявлением о проведении отбора</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4. Название проекта</w:t>
            </w:r>
          </w:p>
        </w:tc>
        <w:tc>
          <w:tcPr>
            <w:tcW w:w="6378" w:type="dxa"/>
          </w:tcPr>
          <w:p w:rsidR="00A97DB8" w:rsidRPr="00FF58C9" w:rsidRDefault="00A97DB8" w:rsidP="00FF58C9">
            <w:pPr>
              <w:pStyle w:val="ConsPlusNormal"/>
              <w:jc w:val="both"/>
              <w:rPr>
                <w:rFonts w:ascii="Times New Roman" w:hAnsi="Times New Roman" w:cs="Times New Roman"/>
                <w:sz w:val="20"/>
              </w:rPr>
            </w:pP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bookmarkStart w:id="25" w:name="P203"/>
            <w:bookmarkEnd w:id="25"/>
            <w:r w:rsidRPr="00FF58C9">
              <w:rPr>
                <w:rFonts w:ascii="Times New Roman" w:hAnsi="Times New Roman" w:cs="Times New Roman"/>
                <w:sz w:val="20"/>
              </w:rPr>
              <w:t>5. Запрашиваемый размер гранта</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bookmarkStart w:id="26" w:name="P205"/>
            <w:bookmarkEnd w:id="26"/>
            <w:r w:rsidRPr="00FF58C9">
              <w:rPr>
                <w:rFonts w:ascii="Times New Roman" w:hAnsi="Times New Roman" w:cs="Times New Roman"/>
                <w:sz w:val="20"/>
              </w:rPr>
              <w:t>6. Сумма средств, привлекаемых из внебюджетных источников для реализации проекта</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7. Бюджет проекта (сумма </w:t>
            </w:r>
            <w:hyperlink w:anchor="P203" w:history="1">
              <w:r w:rsidRPr="00FF58C9">
                <w:rPr>
                  <w:rFonts w:ascii="Times New Roman" w:hAnsi="Times New Roman" w:cs="Times New Roman"/>
                  <w:sz w:val="20"/>
                </w:rPr>
                <w:t>п. 5</w:t>
              </w:r>
            </w:hyperlink>
            <w:r w:rsidRPr="00FF58C9">
              <w:rPr>
                <w:rFonts w:ascii="Times New Roman" w:hAnsi="Times New Roman" w:cs="Times New Roman"/>
                <w:sz w:val="20"/>
              </w:rPr>
              <w:t xml:space="preserve"> и </w:t>
            </w:r>
            <w:hyperlink w:anchor="P205" w:history="1">
              <w:r w:rsidRPr="00FF58C9">
                <w:rPr>
                  <w:rFonts w:ascii="Times New Roman" w:hAnsi="Times New Roman" w:cs="Times New Roman"/>
                  <w:sz w:val="20"/>
                </w:rPr>
                <w:t>п. 6</w:t>
              </w:r>
            </w:hyperlink>
            <w:r w:rsidRPr="00FF58C9">
              <w:rPr>
                <w:rFonts w:ascii="Times New Roman" w:hAnsi="Times New Roman" w:cs="Times New Roman"/>
                <w:sz w:val="20"/>
              </w:rPr>
              <w:t>)</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8. Полное наименование организации-заявителя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9. Сокращенное наименование организации-заявителя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10. Организационно-правовая форма</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11. Реквизиты</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ИНН</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КПП</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ОГРН</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Дата создания</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Дата государственной регистрации</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ОКПО</w:t>
            </w:r>
          </w:p>
          <w:p w:rsidR="00A97DB8" w:rsidRPr="00FF58C9" w:rsidRDefault="00325C54" w:rsidP="00FF58C9">
            <w:pPr>
              <w:pStyle w:val="ConsPlusNormal"/>
              <w:jc w:val="both"/>
              <w:rPr>
                <w:rFonts w:ascii="Times New Roman" w:hAnsi="Times New Roman" w:cs="Times New Roman"/>
                <w:sz w:val="20"/>
              </w:rPr>
            </w:pPr>
            <w:hyperlink r:id="rId44" w:history="1">
              <w:r w:rsidR="00A97DB8" w:rsidRPr="00FF58C9">
                <w:rPr>
                  <w:rFonts w:ascii="Times New Roman" w:hAnsi="Times New Roman" w:cs="Times New Roman"/>
                  <w:i/>
                  <w:sz w:val="20"/>
                </w:rPr>
                <w:t>ОКВЭД</w:t>
              </w:r>
            </w:hyperlink>
            <w:r w:rsidR="00A97DB8" w:rsidRPr="00FF58C9">
              <w:rPr>
                <w:rFonts w:ascii="Times New Roman" w:hAnsi="Times New Roman" w:cs="Times New Roman"/>
                <w:i/>
                <w:sz w:val="20"/>
              </w:rPr>
              <w:t xml:space="preserve"> (указать через точку с запятой)</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12. Контактная информация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Юридический адрес</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Фактический (почтовый) адрес</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Телефон</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Факс</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Адрес сайта в сети Интернет</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13. Банковские реквизиты</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Наименование учреждения банка</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ИНН/КПП банка</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lastRenderedPageBreak/>
              <w:t>Корреспондентский счет</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БИК</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Расчетный счет</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14. Руководитель 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Фамилия, имя, отчество</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Должность руководителя</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Городской телефон</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Мобильный телефон</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15. Главный бухгалтер (бухгалтер) 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Фамилия, имя, отчество</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Должность руководителя</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Городской телефон</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Мобильный телефон</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16. Учредители 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 (указать количество)</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 (перечислить)</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17. Имеющиеся материально-технические и информационные ресурсы</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Помещение</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Оборудование</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Периодические издания</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Другое (указать)</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18. География деятельности 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19. Количество членов (участников) организации-заявителя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 (указать количество)</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 (указать количество)</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20. Количество штатных работников</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На постоянной основе (количество человек)</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Временные (количество человек)</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21. Количество добровольцев (волонтеров) организации-заявителя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Постоянные (количество человек)</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Временные (количество человек)</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22. Доходы организации за последний год</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Рублей</w:t>
            </w: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23. Источники доходов</w:t>
            </w:r>
          </w:p>
        </w:tc>
        <w:tc>
          <w:tcPr>
            <w:tcW w:w="6378" w:type="dxa"/>
          </w:tcPr>
          <w:p w:rsidR="00A97DB8" w:rsidRPr="00FF58C9" w:rsidRDefault="00A97DB8" w:rsidP="00FF58C9">
            <w:pPr>
              <w:pStyle w:val="ConsPlusNormal"/>
              <w:jc w:val="both"/>
              <w:rPr>
                <w:rFonts w:ascii="Times New Roman" w:hAnsi="Times New Roman" w:cs="Times New Roman"/>
                <w:sz w:val="20"/>
              </w:rPr>
            </w:pPr>
          </w:p>
        </w:tc>
      </w:tr>
      <w:tr w:rsidR="00A97DB8" w:rsidRPr="00FF58C9" w:rsidTr="00D03324">
        <w:trPr>
          <w:trHeight w:val="20"/>
          <w:jc w:val="center"/>
        </w:trPr>
        <w:tc>
          <w:tcPr>
            <w:tcW w:w="4177"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24. Количество физических лиц и организаций, которым постоянно оказывались услуги за предыдущий год (если таковые имеются)</w:t>
            </w:r>
          </w:p>
        </w:tc>
        <w:tc>
          <w:tcPr>
            <w:tcW w:w="6378"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общее количество</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w:t>
            </w:r>
          </w:p>
        </w:tc>
      </w:tr>
      <w:tr w:rsidR="00A97DB8" w:rsidRPr="00FF58C9" w:rsidTr="00D03324">
        <w:trPr>
          <w:trHeight w:val="20"/>
          <w:jc w:val="center"/>
        </w:trPr>
        <w:tc>
          <w:tcPr>
            <w:tcW w:w="10555" w:type="dxa"/>
            <w:gridSpan w:val="2"/>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bl>
    <w:p w:rsidR="00A97DB8" w:rsidRPr="00FF58C9" w:rsidRDefault="00A97DB8" w:rsidP="00FF58C9">
      <w:pPr>
        <w:pStyle w:val="ConsPlusNormal"/>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3"/>
        <w:gridCol w:w="1462"/>
        <w:gridCol w:w="692"/>
        <w:gridCol w:w="839"/>
        <w:gridCol w:w="340"/>
        <w:gridCol w:w="232"/>
        <w:gridCol w:w="1766"/>
        <w:gridCol w:w="1221"/>
        <w:gridCol w:w="296"/>
        <w:gridCol w:w="269"/>
        <w:gridCol w:w="1445"/>
        <w:gridCol w:w="15"/>
        <w:gridCol w:w="234"/>
      </w:tblGrid>
      <w:tr w:rsidR="00A97DB8" w:rsidRPr="00FF58C9" w:rsidTr="00281972">
        <w:trPr>
          <w:gridAfter w:val="2"/>
          <w:wAfter w:w="249" w:type="dxa"/>
          <w:jc w:val="center"/>
        </w:trPr>
        <w:tc>
          <w:tcPr>
            <w:tcW w:w="1883"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N</w:t>
            </w:r>
          </w:p>
        </w:tc>
        <w:tc>
          <w:tcPr>
            <w:tcW w:w="2154" w:type="dxa"/>
            <w:gridSpan w:val="2"/>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Период выполнения</w:t>
            </w:r>
          </w:p>
        </w:tc>
        <w:tc>
          <w:tcPr>
            <w:tcW w:w="1411" w:type="dxa"/>
            <w:gridSpan w:val="3"/>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Название проекта</w:t>
            </w:r>
          </w:p>
        </w:tc>
        <w:tc>
          <w:tcPr>
            <w:tcW w:w="1766"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Объем финансирования (руб.)</w:t>
            </w:r>
          </w:p>
        </w:tc>
        <w:tc>
          <w:tcPr>
            <w:tcW w:w="1786" w:type="dxa"/>
            <w:gridSpan w:val="3"/>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Источники финансирования</w:t>
            </w:r>
          </w:p>
        </w:tc>
        <w:tc>
          <w:tcPr>
            <w:tcW w:w="1445" w:type="dxa"/>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Основные результаты</w:t>
            </w:r>
          </w:p>
        </w:tc>
      </w:tr>
      <w:tr w:rsidR="00A97DB8" w:rsidRPr="00FF58C9" w:rsidTr="00D03324">
        <w:trPr>
          <w:gridAfter w:val="2"/>
          <w:wAfter w:w="249" w:type="dxa"/>
          <w:trHeight w:val="209"/>
          <w:jc w:val="center"/>
        </w:trPr>
        <w:tc>
          <w:tcPr>
            <w:tcW w:w="1883" w:type="dxa"/>
          </w:tcPr>
          <w:p w:rsidR="00A97DB8" w:rsidRPr="00FF58C9" w:rsidRDefault="00A97DB8" w:rsidP="00FF58C9">
            <w:pPr>
              <w:pStyle w:val="ConsPlusNormal"/>
              <w:jc w:val="both"/>
              <w:rPr>
                <w:rFonts w:ascii="Times New Roman" w:hAnsi="Times New Roman" w:cs="Times New Roman"/>
                <w:sz w:val="20"/>
              </w:rPr>
            </w:pPr>
          </w:p>
        </w:tc>
        <w:tc>
          <w:tcPr>
            <w:tcW w:w="2154" w:type="dxa"/>
            <w:gridSpan w:val="2"/>
          </w:tcPr>
          <w:p w:rsidR="00A97DB8" w:rsidRPr="00FF58C9" w:rsidRDefault="00A97DB8" w:rsidP="00FF58C9">
            <w:pPr>
              <w:pStyle w:val="ConsPlusNormal"/>
              <w:jc w:val="both"/>
              <w:rPr>
                <w:rFonts w:ascii="Times New Roman" w:hAnsi="Times New Roman" w:cs="Times New Roman"/>
                <w:sz w:val="20"/>
              </w:rPr>
            </w:pPr>
          </w:p>
        </w:tc>
        <w:tc>
          <w:tcPr>
            <w:tcW w:w="1411" w:type="dxa"/>
            <w:gridSpan w:val="3"/>
          </w:tcPr>
          <w:p w:rsidR="00A97DB8" w:rsidRPr="00FF58C9" w:rsidRDefault="00A97DB8" w:rsidP="00FF58C9">
            <w:pPr>
              <w:pStyle w:val="ConsPlusNormal"/>
              <w:jc w:val="both"/>
              <w:rPr>
                <w:rFonts w:ascii="Times New Roman" w:hAnsi="Times New Roman" w:cs="Times New Roman"/>
                <w:sz w:val="20"/>
              </w:rPr>
            </w:pPr>
          </w:p>
        </w:tc>
        <w:tc>
          <w:tcPr>
            <w:tcW w:w="1766" w:type="dxa"/>
          </w:tcPr>
          <w:p w:rsidR="00A97DB8" w:rsidRPr="00FF58C9" w:rsidRDefault="00A97DB8" w:rsidP="00FF58C9">
            <w:pPr>
              <w:pStyle w:val="ConsPlusNormal"/>
              <w:jc w:val="both"/>
              <w:rPr>
                <w:rFonts w:ascii="Times New Roman" w:hAnsi="Times New Roman" w:cs="Times New Roman"/>
                <w:sz w:val="20"/>
              </w:rPr>
            </w:pPr>
          </w:p>
        </w:tc>
        <w:tc>
          <w:tcPr>
            <w:tcW w:w="1786" w:type="dxa"/>
            <w:gridSpan w:val="3"/>
          </w:tcPr>
          <w:p w:rsidR="00A97DB8" w:rsidRPr="00FF58C9" w:rsidRDefault="00A97DB8" w:rsidP="00FF58C9">
            <w:pPr>
              <w:pStyle w:val="ConsPlusNormal"/>
              <w:jc w:val="both"/>
              <w:rPr>
                <w:rFonts w:ascii="Times New Roman" w:hAnsi="Times New Roman" w:cs="Times New Roman"/>
                <w:sz w:val="20"/>
              </w:rPr>
            </w:pPr>
          </w:p>
        </w:tc>
        <w:tc>
          <w:tcPr>
            <w:tcW w:w="1445" w:type="dxa"/>
          </w:tcPr>
          <w:p w:rsidR="00A97DB8" w:rsidRPr="00FF58C9" w:rsidRDefault="00A97DB8" w:rsidP="00FF58C9">
            <w:pPr>
              <w:pStyle w:val="ConsPlusNormal"/>
              <w:jc w:val="both"/>
              <w:rPr>
                <w:rFonts w:ascii="Times New Roman" w:hAnsi="Times New Roman" w:cs="Times New Roman"/>
                <w:sz w:val="20"/>
              </w:rPr>
            </w:pPr>
          </w:p>
        </w:tc>
      </w:tr>
      <w:tr w:rsidR="00A97DB8" w:rsidRPr="00FF58C9" w:rsidTr="00320278">
        <w:trPr>
          <w:gridAfter w:val="1"/>
          <w:wAfter w:w="234" w:type="dxa"/>
          <w:trHeight w:val="471"/>
          <w:jc w:val="center"/>
        </w:trPr>
        <w:tc>
          <w:tcPr>
            <w:tcW w:w="10460" w:type="dxa"/>
            <w:gridSpan w:val="12"/>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Достоверность информации (в том числе документов), представленной в составе заявки на участие в отборе, подтверждаю.</w:t>
            </w:r>
            <w:r w:rsidR="00281972" w:rsidRPr="00FF58C9">
              <w:rPr>
                <w:rFonts w:ascii="Times New Roman" w:hAnsi="Times New Roman" w:cs="Times New Roman"/>
                <w:sz w:val="20"/>
              </w:rPr>
              <w:t xml:space="preserve"> </w:t>
            </w:r>
            <w:r w:rsidRPr="00FF58C9">
              <w:rPr>
                <w:rFonts w:ascii="Times New Roman" w:hAnsi="Times New Roman" w:cs="Times New Roman"/>
                <w:sz w:val="20"/>
              </w:rPr>
              <w:t>С условиями отбора и предоставления гранта ознакомлен.</w:t>
            </w:r>
            <w:r w:rsidR="00281972" w:rsidRPr="00FF58C9">
              <w:rPr>
                <w:rFonts w:ascii="Times New Roman" w:hAnsi="Times New Roman" w:cs="Times New Roman"/>
                <w:sz w:val="20"/>
              </w:rPr>
              <w:t xml:space="preserve"> </w:t>
            </w:r>
            <w:r w:rsidRPr="00FF58C9">
              <w:rPr>
                <w:rFonts w:ascii="Times New Roman" w:hAnsi="Times New Roman" w:cs="Times New Roman"/>
                <w:sz w:val="20"/>
              </w:rPr>
              <w:t>Даю согласие:</w:t>
            </w:r>
            <w:r w:rsidR="00281972" w:rsidRPr="00FF58C9">
              <w:rPr>
                <w:rFonts w:ascii="Times New Roman" w:hAnsi="Times New Roman" w:cs="Times New Roman"/>
                <w:sz w:val="20"/>
              </w:rPr>
              <w:t xml:space="preserve"> </w:t>
            </w:r>
            <w:r w:rsidRPr="00FF58C9">
              <w:rPr>
                <w:rFonts w:ascii="Times New Roman" w:hAnsi="Times New Roman" w:cs="Times New Roman"/>
                <w:sz w:val="20"/>
              </w:rPr>
              <w:t>На осуществление администрацией Завитинского района публикации (размещения) в информационно-телекоммуникационной сети Интернет информации о юридическом лице</w:t>
            </w:r>
          </w:p>
        </w:tc>
      </w:tr>
      <w:tr w:rsidR="00A97DB8" w:rsidRPr="00FF58C9" w:rsidTr="00320278">
        <w:trPr>
          <w:gridAfter w:val="1"/>
          <w:wAfter w:w="234" w:type="dxa"/>
          <w:jc w:val="center"/>
        </w:trPr>
        <w:tc>
          <w:tcPr>
            <w:tcW w:w="10460" w:type="dxa"/>
            <w:gridSpan w:val="12"/>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юридического лица)</w:t>
            </w:r>
          </w:p>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о подаваемом им заявлении, иной информации о юридическом лице, связанной с конкурсным отбором.</w:t>
            </w:r>
          </w:p>
        </w:tc>
      </w:tr>
      <w:tr w:rsidR="00A97DB8" w:rsidRPr="00FF58C9" w:rsidTr="00320278">
        <w:trPr>
          <w:gridAfter w:val="1"/>
          <w:wAfter w:w="234" w:type="dxa"/>
          <w:trHeight w:val="86"/>
          <w:jc w:val="center"/>
        </w:trPr>
        <w:tc>
          <w:tcPr>
            <w:tcW w:w="8435" w:type="dxa"/>
            <w:gridSpan w:val="8"/>
            <w:vMerge w:val="restart"/>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p>
        </w:tc>
        <w:tc>
          <w:tcPr>
            <w:tcW w:w="2025" w:type="dxa"/>
            <w:gridSpan w:val="4"/>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p>
        </w:tc>
      </w:tr>
      <w:tr w:rsidR="00A97DB8" w:rsidRPr="00FF58C9" w:rsidTr="00320278">
        <w:trPr>
          <w:gridAfter w:val="1"/>
          <w:wAfter w:w="234" w:type="dxa"/>
          <w:trHeight w:val="20"/>
          <w:jc w:val="center"/>
        </w:trPr>
        <w:tc>
          <w:tcPr>
            <w:tcW w:w="8435" w:type="dxa"/>
            <w:gridSpan w:val="8"/>
            <w:vMerge/>
            <w:tcBorders>
              <w:top w:val="nil"/>
              <w:left w:val="nil"/>
              <w:bottom w:val="nil"/>
              <w:right w:val="nil"/>
            </w:tcBorders>
          </w:tcPr>
          <w:p w:rsidR="00A97DB8" w:rsidRPr="00FF58C9" w:rsidRDefault="00A97DB8" w:rsidP="00FF58C9">
            <w:pPr>
              <w:spacing w:after="0" w:line="240" w:lineRule="auto"/>
              <w:jc w:val="both"/>
              <w:rPr>
                <w:rFonts w:ascii="Times New Roman" w:hAnsi="Times New Roman" w:cs="Times New Roman"/>
                <w:sz w:val="20"/>
                <w:szCs w:val="20"/>
              </w:rPr>
            </w:pPr>
          </w:p>
        </w:tc>
        <w:tc>
          <w:tcPr>
            <w:tcW w:w="2025" w:type="dxa"/>
            <w:gridSpan w:val="4"/>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r>
      <w:tr w:rsidR="00A97DB8" w:rsidRPr="00FF58C9" w:rsidTr="00320278">
        <w:trPr>
          <w:gridAfter w:val="1"/>
          <w:wAfter w:w="234" w:type="dxa"/>
          <w:jc w:val="center"/>
        </w:trPr>
        <w:tc>
          <w:tcPr>
            <w:tcW w:w="10460" w:type="dxa"/>
            <w:gridSpan w:val="12"/>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На осуществление администрацией Завитинского района проверок соблюдения условий, целей и порядка предоставления гранта согласен.</w:t>
            </w:r>
          </w:p>
        </w:tc>
      </w:tr>
      <w:tr w:rsidR="00A97DB8" w:rsidRPr="00FF58C9" w:rsidTr="00320278">
        <w:trPr>
          <w:gridAfter w:val="1"/>
          <w:wAfter w:w="234" w:type="dxa"/>
          <w:jc w:val="center"/>
        </w:trPr>
        <w:tc>
          <w:tcPr>
            <w:tcW w:w="8435" w:type="dxa"/>
            <w:gridSpan w:val="8"/>
            <w:vMerge w:val="restart"/>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p>
        </w:tc>
        <w:tc>
          <w:tcPr>
            <w:tcW w:w="2025" w:type="dxa"/>
            <w:gridSpan w:val="4"/>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p>
        </w:tc>
      </w:tr>
      <w:tr w:rsidR="00A97DB8" w:rsidRPr="00FF58C9" w:rsidTr="00D03324">
        <w:trPr>
          <w:gridAfter w:val="1"/>
          <w:wAfter w:w="234" w:type="dxa"/>
          <w:jc w:val="center"/>
        </w:trPr>
        <w:tc>
          <w:tcPr>
            <w:tcW w:w="8435" w:type="dxa"/>
            <w:gridSpan w:val="8"/>
            <w:vMerge/>
            <w:tcBorders>
              <w:top w:val="nil"/>
              <w:left w:val="nil"/>
              <w:bottom w:val="nil"/>
              <w:right w:val="nil"/>
            </w:tcBorders>
          </w:tcPr>
          <w:p w:rsidR="00A97DB8" w:rsidRPr="00FF58C9" w:rsidRDefault="00A97DB8" w:rsidP="00FF58C9">
            <w:pPr>
              <w:spacing w:after="0" w:line="240" w:lineRule="auto"/>
              <w:jc w:val="both"/>
              <w:rPr>
                <w:rFonts w:ascii="Times New Roman" w:hAnsi="Times New Roman" w:cs="Times New Roman"/>
                <w:sz w:val="20"/>
                <w:szCs w:val="20"/>
              </w:rPr>
            </w:pPr>
          </w:p>
        </w:tc>
        <w:tc>
          <w:tcPr>
            <w:tcW w:w="2025" w:type="dxa"/>
            <w:gridSpan w:val="4"/>
            <w:tcBorders>
              <w:top w:val="nil"/>
              <w:left w:val="nil"/>
              <w:bottom w:val="nil"/>
              <w:right w:val="nil"/>
            </w:tcBorders>
          </w:tcPr>
          <w:p w:rsidR="00A97DB8" w:rsidRPr="00FF58C9" w:rsidRDefault="00A97DB8"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r>
      <w:tr w:rsidR="00D03324" w:rsidRPr="00FF58C9" w:rsidTr="00D03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4" w:type="dxa"/>
            <w:gridSpan w:val="13"/>
          </w:tcPr>
          <w:p w:rsidR="00D03324" w:rsidRPr="00FF58C9" w:rsidRDefault="00D03324"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FF58C9">
              <w:rPr>
                <w:rFonts w:ascii="Times New Roman" w:hAnsi="Times New Roman" w:cs="Times New Roman"/>
                <w:bCs/>
                <w:sz w:val="20"/>
                <w:szCs w:val="20"/>
              </w:rPr>
              <w:t>информационно-телекоммуникационной сети «Интернет»</w:t>
            </w:r>
            <w:r w:rsidRPr="00FF58C9">
              <w:rPr>
                <w:rFonts w:ascii="Times New Roman" w:hAnsi="Times New Roman" w:cs="Times New Roman"/>
                <w:sz w:val="20"/>
                <w:szCs w:val="20"/>
              </w:rPr>
              <w:t xml:space="preserve"> и социальных сетях, на публикацию сведений в реестре социально ориентированных некоммерческих организаций Завитинского района</w:t>
            </w:r>
          </w:p>
          <w:p w:rsidR="00D03324" w:rsidRPr="00FF58C9" w:rsidRDefault="00D03324"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                                                                                               ____________</w:t>
            </w:r>
          </w:p>
          <w:p w:rsidR="00D03324" w:rsidRPr="00FF58C9" w:rsidRDefault="00D03324"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                                                                                                  (подпись)</w:t>
            </w:r>
          </w:p>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D03324" w:rsidRPr="00FF58C9" w:rsidTr="00D03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2"/>
            <w:tcBorders>
              <w:left w:val="nil"/>
              <w:bottom w:val="nil"/>
              <w:right w:val="nil"/>
            </w:tcBorders>
          </w:tcPr>
          <w:p w:rsidR="00D03324" w:rsidRPr="00FF58C9" w:rsidRDefault="00D03324" w:rsidP="00FF58C9">
            <w:pPr>
              <w:pStyle w:val="ConsPlusNormal"/>
              <w:jc w:val="both"/>
              <w:rPr>
                <w:rFonts w:ascii="Times New Roman" w:hAnsi="Times New Roman" w:cs="Times New Roman"/>
                <w:sz w:val="20"/>
              </w:rPr>
            </w:pPr>
          </w:p>
        </w:tc>
        <w:tc>
          <w:tcPr>
            <w:tcW w:w="1531" w:type="dxa"/>
            <w:gridSpan w:val="2"/>
            <w:tcBorders>
              <w:left w:val="nil"/>
              <w:bottom w:val="nil"/>
              <w:right w:val="nil"/>
            </w:tcBorders>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tcBorders>
              <w:left w:val="nil"/>
              <w:bottom w:val="nil"/>
              <w:right w:val="nil"/>
            </w:tcBorders>
          </w:tcPr>
          <w:p w:rsidR="00D03324" w:rsidRPr="00FF58C9" w:rsidRDefault="00D03324" w:rsidP="00FF58C9">
            <w:pPr>
              <w:pStyle w:val="ConsPlusNormal"/>
              <w:jc w:val="both"/>
              <w:rPr>
                <w:rFonts w:ascii="Times New Roman" w:hAnsi="Times New Roman" w:cs="Times New Roman"/>
                <w:sz w:val="20"/>
              </w:rPr>
            </w:pPr>
          </w:p>
        </w:tc>
        <w:tc>
          <w:tcPr>
            <w:tcW w:w="3515" w:type="dxa"/>
            <w:gridSpan w:val="4"/>
            <w:tcBorders>
              <w:left w:val="nil"/>
              <w:bottom w:val="nil"/>
              <w:right w:val="nil"/>
            </w:tcBorders>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1963" w:type="dxa"/>
            <w:gridSpan w:val="4"/>
            <w:tcBorders>
              <w:left w:val="nil"/>
              <w:bottom w:val="nil"/>
              <w:right w:val="nil"/>
            </w:tcBorders>
          </w:tcPr>
          <w:p w:rsidR="00D03324" w:rsidRPr="00FF58C9" w:rsidRDefault="00D03324" w:rsidP="00FF58C9">
            <w:pPr>
              <w:pStyle w:val="ConsPlusNormal"/>
              <w:jc w:val="both"/>
              <w:rPr>
                <w:rFonts w:ascii="Times New Roman" w:hAnsi="Times New Roman" w:cs="Times New Roman"/>
                <w:sz w:val="20"/>
              </w:rPr>
            </w:pPr>
          </w:p>
        </w:tc>
      </w:tr>
      <w:tr w:rsidR="00D03324" w:rsidRPr="00FF58C9" w:rsidTr="00D03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4" w:type="dxa"/>
            <w:gridSpan w:val="13"/>
            <w:tcBorders>
              <w:top w:val="nil"/>
              <w:left w:val="nil"/>
              <w:bottom w:val="nil"/>
              <w:right w:val="nil"/>
            </w:tcBorders>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D03324" w:rsidRPr="00FF58C9" w:rsidTr="00D033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2"/>
            <w:tcBorders>
              <w:top w:val="nil"/>
              <w:left w:val="nil"/>
              <w:bottom w:val="nil"/>
              <w:right w:val="nil"/>
            </w:tcBorders>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871" w:type="dxa"/>
            <w:gridSpan w:val="3"/>
            <w:tcBorders>
              <w:top w:val="nil"/>
              <w:left w:val="nil"/>
              <w:bottom w:val="nil"/>
              <w:right w:val="nil"/>
            </w:tcBorders>
          </w:tcPr>
          <w:p w:rsidR="00D03324" w:rsidRPr="00FF58C9" w:rsidRDefault="00D03324" w:rsidP="00FF58C9">
            <w:pPr>
              <w:pStyle w:val="ConsPlusNormal"/>
              <w:jc w:val="both"/>
              <w:rPr>
                <w:rFonts w:ascii="Times New Roman" w:hAnsi="Times New Roman" w:cs="Times New Roman"/>
                <w:sz w:val="20"/>
              </w:rPr>
            </w:pPr>
          </w:p>
        </w:tc>
        <w:tc>
          <w:tcPr>
            <w:tcW w:w="5478" w:type="dxa"/>
            <w:gridSpan w:val="8"/>
            <w:tcBorders>
              <w:top w:val="nil"/>
              <w:left w:val="nil"/>
              <w:bottom w:val="nil"/>
              <w:right w:val="nil"/>
            </w:tcBorders>
          </w:tcPr>
          <w:p w:rsidR="00D03324" w:rsidRPr="00FF58C9" w:rsidRDefault="00D03324" w:rsidP="00FF58C9">
            <w:pPr>
              <w:pStyle w:val="ConsPlusNormal"/>
              <w:jc w:val="both"/>
              <w:rPr>
                <w:rFonts w:ascii="Times New Roman" w:hAnsi="Times New Roman" w:cs="Times New Roman"/>
                <w:sz w:val="20"/>
              </w:rPr>
            </w:pPr>
          </w:p>
        </w:tc>
      </w:tr>
    </w:tbl>
    <w:p w:rsidR="00D03324" w:rsidRPr="00FF58C9" w:rsidRDefault="00D03324"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 Паспорт проекта  Наименование организации-заявителя. 2. Наименование проекта. 3. Целевые группы проекта. 4. География проекта. 5. Обоснование социальной значимости проекта. 6. Основные цели и задачи проекта. 7. Описание проекта (не более 2 страниц). 8. Команда проекта (квалифицированные специалисты</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6526"/>
      </w:tblGrid>
      <w:tr w:rsidR="00D03324" w:rsidRPr="00FF58C9" w:rsidTr="00D03324">
        <w:trPr>
          <w:trHeight w:val="90"/>
          <w:jc w:val="center"/>
        </w:trPr>
        <w:tc>
          <w:tcPr>
            <w:tcW w:w="4309" w:type="dxa"/>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6526" w:type="dxa"/>
            <w:vAlign w:val="bottom"/>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Образование, опыт работы, включая опыт реализации проектов </w:t>
            </w:r>
          </w:p>
        </w:tc>
      </w:tr>
      <w:tr w:rsidR="00D03324" w:rsidRPr="00FF58C9" w:rsidTr="00D03324">
        <w:trPr>
          <w:jc w:val="center"/>
        </w:trPr>
        <w:tc>
          <w:tcPr>
            <w:tcW w:w="4309" w:type="dxa"/>
          </w:tcPr>
          <w:p w:rsidR="00D03324" w:rsidRPr="00FF58C9" w:rsidRDefault="00D03324" w:rsidP="00FF58C9">
            <w:pPr>
              <w:pStyle w:val="ConsPlusNormal"/>
              <w:jc w:val="both"/>
              <w:rPr>
                <w:rFonts w:ascii="Times New Roman" w:hAnsi="Times New Roman" w:cs="Times New Roman"/>
                <w:sz w:val="20"/>
              </w:rPr>
            </w:pPr>
          </w:p>
        </w:tc>
        <w:tc>
          <w:tcPr>
            <w:tcW w:w="6526" w:type="dxa"/>
          </w:tcPr>
          <w:p w:rsidR="00D03324" w:rsidRPr="00FF58C9" w:rsidRDefault="00D03324" w:rsidP="00FF58C9">
            <w:pPr>
              <w:pStyle w:val="ConsPlusNormal"/>
              <w:jc w:val="both"/>
              <w:rPr>
                <w:rFonts w:ascii="Times New Roman" w:hAnsi="Times New Roman" w:cs="Times New Roman"/>
                <w:sz w:val="20"/>
              </w:rPr>
            </w:pPr>
          </w:p>
        </w:tc>
      </w:tr>
    </w:tbl>
    <w:p w:rsidR="00E615E1" w:rsidRPr="00FF58C9" w:rsidRDefault="00D03324"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 Календарный план реализации проекта (поэтапный</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6"/>
        <w:gridCol w:w="2707"/>
        <w:gridCol w:w="6102"/>
      </w:tblGrid>
      <w:tr w:rsidR="00D03324" w:rsidRPr="00FF58C9" w:rsidTr="00D03324">
        <w:trPr>
          <w:jc w:val="center"/>
        </w:trPr>
        <w:tc>
          <w:tcPr>
            <w:tcW w:w="2026" w:type="dxa"/>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мероприятий</w:t>
            </w:r>
          </w:p>
        </w:tc>
        <w:tc>
          <w:tcPr>
            <w:tcW w:w="2707" w:type="dxa"/>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Сроки начала и окончания (месяц, год)</w:t>
            </w:r>
          </w:p>
        </w:tc>
        <w:tc>
          <w:tcPr>
            <w:tcW w:w="6102" w:type="dxa"/>
          </w:tcPr>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Ожидаемые итоги (с указанием количественных и качественных показателей)</w:t>
            </w:r>
          </w:p>
        </w:tc>
      </w:tr>
      <w:tr w:rsidR="00D03324" w:rsidRPr="00FF58C9" w:rsidTr="00D03324">
        <w:trPr>
          <w:jc w:val="center"/>
        </w:trPr>
        <w:tc>
          <w:tcPr>
            <w:tcW w:w="2026" w:type="dxa"/>
          </w:tcPr>
          <w:p w:rsidR="00D03324" w:rsidRPr="00FF58C9" w:rsidRDefault="00D03324" w:rsidP="00FF58C9">
            <w:pPr>
              <w:pStyle w:val="ConsPlusNormal"/>
              <w:jc w:val="both"/>
              <w:rPr>
                <w:rFonts w:ascii="Times New Roman" w:hAnsi="Times New Roman" w:cs="Times New Roman"/>
                <w:sz w:val="20"/>
              </w:rPr>
            </w:pPr>
          </w:p>
        </w:tc>
        <w:tc>
          <w:tcPr>
            <w:tcW w:w="2707" w:type="dxa"/>
          </w:tcPr>
          <w:p w:rsidR="00D03324" w:rsidRPr="00FF58C9" w:rsidRDefault="00D03324" w:rsidP="00FF58C9">
            <w:pPr>
              <w:pStyle w:val="ConsPlusNormal"/>
              <w:jc w:val="both"/>
              <w:rPr>
                <w:rFonts w:ascii="Times New Roman" w:hAnsi="Times New Roman" w:cs="Times New Roman"/>
                <w:sz w:val="20"/>
              </w:rPr>
            </w:pPr>
          </w:p>
        </w:tc>
        <w:tc>
          <w:tcPr>
            <w:tcW w:w="6102" w:type="dxa"/>
          </w:tcPr>
          <w:p w:rsidR="00D03324" w:rsidRPr="00FF58C9" w:rsidRDefault="00D03324" w:rsidP="00FF58C9">
            <w:pPr>
              <w:pStyle w:val="ConsPlusNormal"/>
              <w:jc w:val="both"/>
              <w:rPr>
                <w:rFonts w:ascii="Times New Roman" w:hAnsi="Times New Roman" w:cs="Times New Roman"/>
                <w:sz w:val="20"/>
              </w:rPr>
            </w:pPr>
          </w:p>
        </w:tc>
      </w:tr>
      <w:tr w:rsidR="00D03324" w:rsidRPr="00FF58C9" w:rsidTr="00D03324">
        <w:trPr>
          <w:jc w:val="center"/>
        </w:trPr>
        <w:tc>
          <w:tcPr>
            <w:tcW w:w="2026" w:type="dxa"/>
          </w:tcPr>
          <w:p w:rsidR="00D03324" w:rsidRPr="00FF58C9" w:rsidRDefault="00D03324" w:rsidP="00FF58C9">
            <w:pPr>
              <w:pStyle w:val="ConsPlusNormal"/>
              <w:jc w:val="both"/>
              <w:rPr>
                <w:rFonts w:ascii="Times New Roman" w:hAnsi="Times New Roman" w:cs="Times New Roman"/>
                <w:sz w:val="20"/>
              </w:rPr>
            </w:pPr>
          </w:p>
        </w:tc>
        <w:tc>
          <w:tcPr>
            <w:tcW w:w="2707" w:type="dxa"/>
          </w:tcPr>
          <w:p w:rsidR="00D03324" w:rsidRPr="00FF58C9" w:rsidRDefault="00D03324" w:rsidP="00FF58C9">
            <w:pPr>
              <w:pStyle w:val="ConsPlusNormal"/>
              <w:jc w:val="both"/>
              <w:rPr>
                <w:rFonts w:ascii="Times New Roman" w:hAnsi="Times New Roman" w:cs="Times New Roman"/>
                <w:sz w:val="20"/>
              </w:rPr>
            </w:pPr>
          </w:p>
        </w:tc>
        <w:tc>
          <w:tcPr>
            <w:tcW w:w="6102" w:type="dxa"/>
          </w:tcPr>
          <w:p w:rsidR="00D03324" w:rsidRPr="00FF58C9" w:rsidRDefault="00D03324" w:rsidP="00FF58C9">
            <w:pPr>
              <w:pStyle w:val="ConsPlusNormal"/>
              <w:jc w:val="both"/>
              <w:rPr>
                <w:rFonts w:ascii="Times New Roman" w:hAnsi="Times New Roman" w:cs="Times New Roman"/>
                <w:sz w:val="20"/>
              </w:rPr>
            </w:pPr>
          </w:p>
        </w:tc>
      </w:tr>
    </w:tbl>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10. Ожидаемый социальный эффект, который будет достигнут в результате реализации проекта (качественные и (или) количественные показатели). 11. Финансирование проекта: полная стоимость проекта ______________ (руб.)., из них:</w:t>
      </w:r>
    </w:p>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11.1. За счет гранта __________________________ (руб.).</w:t>
      </w:r>
    </w:p>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11.2. Софинансирование, включая собственные средства организации-заявителя, __________________________________________ (руб.);</w:t>
      </w:r>
      <w:r w:rsidR="00B30A9C" w:rsidRPr="00FF58C9">
        <w:rPr>
          <w:rFonts w:ascii="Times New Roman" w:hAnsi="Times New Roman" w:cs="Times New Roman"/>
          <w:sz w:val="20"/>
        </w:rPr>
        <w:t xml:space="preserve"> </w:t>
      </w:r>
      <w:r w:rsidRPr="00FF58C9">
        <w:rPr>
          <w:rFonts w:ascii="Times New Roman" w:hAnsi="Times New Roman" w:cs="Times New Roman"/>
          <w:sz w:val="20"/>
        </w:rPr>
        <w:t>в том числе:</w:t>
      </w:r>
      <w:r w:rsidR="00B30A9C" w:rsidRPr="00FF58C9">
        <w:rPr>
          <w:rFonts w:ascii="Times New Roman" w:hAnsi="Times New Roman" w:cs="Times New Roman"/>
          <w:sz w:val="20"/>
        </w:rPr>
        <w:t xml:space="preserve"> </w:t>
      </w:r>
      <w:r w:rsidRPr="00FF58C9">
        <w:rPr>
          <w:rFonts w:ascii="Times New Roman" w:hAnsi="Times New Roman" w:cs="Times New Roman"/>
          <w:sz w:val="20"/>
        </w:rPr>
        <w:t>собственные средства организации-заявителя на реализацию проекта ________________________________________________________ руб.,</w:t>
      </w:r>
    </w:p>
    <w:p w:rsidR="00D03324" w:rsidRPr="00FF58C9" w:rsidRDefault="00D03324" w:rsidP="00FF58C9">
      <w:pPr>
        <w:pStyle w:val="ConsPlusNormal"/>
        <w:jc w:val="both"/>
        <w:rPr>
          <w:rFonts w:ascii="Times New Roman" w:hAnsi="Times New Roman" w:cs="Times New Roman"/>
          <w:sz w:val="20"/>
        </w:rPr>
      </w:pPr>
      <w:r w:rsidRPr="00FF58C9">
        <w:rPr>
          <w:rFonts w:ascii="Times New Roman" w:hAnsi="Times New Roman" w:cs="Times New Roman"/>
          <w:sz w:val="20"/>
        </w:rPr>
        <w:t>средства иных организаций, участвующих в софинансировании проекта (указать название и сумму софинансирования по каждой организации)_________________________________________________________ руб.</w:t>
      </w:r>
    </w:p>
    <w:p w:rsidR="00E615E1" w:rsidRPr="00FF58C9" w:rsidRDefault="00D03324"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 Источники и период финансирования продолжения проекта (если планируется после окончания средств гранта).</w:t>
      </w:r>
    </w:p>
    <w:tbl>
      <w:tblPr>
        <w:tblW w:w="0" w:type="auto"/>
        <w:tblLayout w:type="fixed"/>
        <w:tblCellMar>
          <w:top w:w="102" w:type="dxa"/>
          <w:left w:w="62" w:type="dxa"/>
          <w:bottom w:w="102" w:type="dxa"/>
          <w:right w:w="62" w:type="dxa"/>
        </w:tblCellMar>
        <w:tblLook w:val="04A0"/>
      </w:tblPr>
      <w:tblGrid>
        <w:gridCol w:w="3345"/>
        <w:gridCol w:w="1531"/>
        <w:gridCol w:w="347"/>
        <w:gridCol w:w="3515"/>
        <w:gridCol w:w="359"/>
      </w:tblGrid>
      <w:tr w:rsidR="00B30A9C" w:rsidRPr="00FF58C9" w:rsidTr="001319F2">
        <w:tc>
          <w:tcPr>
            <w:tcW w:w="3345"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tc>
        <w:tc>
          <w:tcPr>
            <w:tcW w:w="1531" w:type="dxa"/>
            <w:tcBorders>
              <w:top w:val="nil"/>
              <w:left w:val="nil"/>
              <w:bottom w:val="single" w:sz="4" w:space="0" w:color="auto"/>
              <w:right w:val="nil"/>
            </w:tcBorders>
          </w:tcPr>
          <w:p w:rsidR="00B30A9C" w:rsidRPr="00FF58C9" w:rsidRDefault="00B30A9C" w:rsidP="00FF58C9">
            <w:pPr>
              <w:pStyle w:val="ConsPlusNormal"/>
              <w:jc w:val="both"/>
              <w:rPr>
                <w:rFonts w:ascii="Times New Roman" w:hAnsi="Times New Roman" w:cs="Times New Roman"/>
                <w:sz w:val="20"/>
              </w:rPr>
            </w:pPr>
          </w:p>
        </w:tc>
        <w:tc>
          <w:tcPr>
            <w:tcW w:w="347"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tcBorders>
              <w:top w:val="nil"/>
              <w:left w:val="nil"/>
              <w:bottom w:val="single" w:sz="4" w:space="0" w:color="auto"/>
              <w:right w:val="nil"/>
            </w:tcBorders>
          </w:tcPr>
          <w:p w:rsidR="00B30A9C" w:rsidRPr="00FF58C9" w:rsidRDefault="00B30A9C" w:rsidP="00FF58C9">
            <w:pPr>
              <w:pStyle w:val="ConsPlusNormal"/>
              <w:jc w:val="both"/>
              <w:rPr>
                <w:rFonts w:ascii="Times New Roman" w:hAnsi="Times New Roman" w:cs="Times New Roman"/>
                <w:sz w:val="20"/>
              </w:rPr>
            </w:pPr>
          </w:p>
        </w:tc>
        <w:tc>
          <w:tcPr>
            <w:tcW w:w="359"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B30A9C" w:rsidRPr="00FF58C9" w:rsidTr="001319F2">
        <w:tc>
          <w:tcPr>
            <w:tcW w:w="3345"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c>
          <w:tcPr>
            <w:tcW w:w="1531" w:type="dxa"/>
            <w:tcBorders>
              <w:top w:val="single" w:sz="4" w:space="0" w:color="auto"/>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7"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c>
          <w:tcPr>
            <w:tcW w:w="3515" w:type="dxa"/>
            <w:tcBorders>
              <w:top w:val="single" w:sz="4" w:space="0" w:color="auto"/>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59"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r>
      <w:tr w:rsidR="00B30A9C" w:rsidRPr="00FF58C9" w:rsidTr="001319F2">
        <w:tc>
          <w:tcPr>
            <w:tcW w:w="9097" w:type="dxa"/>
            <w:gridSpan w:val="5"/>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B30A9C" w:rsidRPr="00FF58C9" w:rsidTr="001319F2">
        <w:tc>
          <w:tcPr>
            <w:tcW w:w="3345"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878" w:type="dxa"/>
            <w:gridSpan w:val="2"/>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c>
          <w:tcPr>
            <w:tcW w:w="3874" w:type="dxa"/>
            <w:gridSpan w:val="2"/>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r>
    </w:tbl>
    <w:p w:rsidR="00E615E1" w:rsidRPr="00FF58C9" w:rsidRDefault="00B30A9C"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 Смета проекта Название проекта, на который запрашивается грант:___________________________</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483"/>
        <w:gridCol w:w="1234"/>
        <w:gridCol w:w="66"/>
        <w:gridCol w:w="1081"/>
        <w:gridCol w:w="450"/>
        <w:gridCol w:w="340"/>
        <w:gridCol w:w="324"/>
        <w:gridCol w:w="2602"/>
        <w:gridCol w:w="589"/>
        <w:gridCol w:w="2104"/>
      </w:tblGrid>
      <w:tr w:rsidR="00B30A9C" w:rsidRPr="00FF58C9" w:rsidTr="00B30A9C">
        <w:tc>
          <w:tcPr>
            <w:tcW w:w="562" w:type="dxa"/>
            <w:vMerge w:val="restart"/>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1483" w:type="dxa"/>
            <w:vMerge w:val="restart"/>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статьи</w:t>
            </w:r>
          </w:p>
        </w:tc>
        <w:tc>
          <w:tcPr>
            <w:tcW w:w="1234" w:type="dxa"/>
            <w:vMerge w:val="restart"/>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единиц</w:t>
            </w:r>
          </w:p>
        </w:tc>
        <w:tc>
          <w:tcPr>
            <w:tcW w:w="1147" w:type="dxa"/>
            <w:gridSpan w:val="2"/>
            <w:vMerge w:val="restart"/>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Стоимость единицы</w:t>
            </w:r>
          </w:p>
        </w:tc>
        <w:tc>
          <w:tcPr>
            <w:tcW w:w="1114" w:type="dxa"/>
            <w:gridSpan w:val="3"/>
            <w:vMerge w:val="restart"/>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Общая стоимость проекта, руб.</w:t>
            </w:r>
          </w:p>
        </w:tc>
        <w:tc>
          <w:tcPr>
            <w:tcW w:w="5295" w:type="dxa"/>
            <w:gridSpan w:val="3"/>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В том числе:</w:t>
            </w:r>
          </w:p>
        </w:tc>
      </w:tr>
      <w:tr w:rsidR="00B30A9C" w:rsidRPr="00FF58C9" w:rsidTr="00B30A9C">
        <w:trPr>
          <w:trHeight w:val="405"/>
        </w:trPr>
        <w:tc>
          <w:tcPr>
            <w:tcW w:w="562" w:type="dxa"/>
            <w:vMerge/>
          </w:tcPr>
          <w:p w:rsidR="00B30A9C" w:rsidRPr="00FF58C9" w:rsidRDefault="00B30A9C" w:rsidP="00FF58C9">
            <w:pPr>
              <w:spacing w:after="0" w:line="240" w:lineRule="auto"/>
              <w:jc w:val="both"/>
              <w:rPr>
                <w:rFonts w:ascii="Times New Roman" w:hAnsi="Times New Roman" w:cs="Times New Roman"/>
                <w:sz w:val="20"/>
                <w:szCs w:val="20"/>
              </w:rPr>
            </w:pPr>
          </w:p>
        </w:tc>
        <w:tc>
          <w:tcPr>
            <w:tcW w:w="1483" w:type="dxa"/>
            <w:vMerge/>
          </w:tcPr>
          <w:p w:rsidR="00B30A9C" w:rsidRPr="00FF58C9" w:rsidRDefault="00B30A9C" w:rsidP="00FF58C9">
            <w:pPr>
              <w:spacing w:after="0" w:line="240" w:lineRule="auto"/>
              <w:jc w:val="both"/>
              <w:rPr>
                <w:rFonts w:ascii="Times New Roman" w:hAnsi="Times New Roman" w:cs="Times New Roman"/>
                <w:sz w:val="20"/>
                <w:szCs w:val="20"/>
              </w:rPr>
            </w:pPr>
          </w:p>
        </w:tc>
        <w:tc>
          <w:tcPr>
            <w:tcW w:w="1234" w:type="dxa"/>
            <w:vMerge/>
          </w:tcPr>
          <w:p w:rsidR="00B30A9C" w:rsidRPr="00FF58C9" w:rsidRDefault="00B30A9C" w:rsidP="00FF58C9">
            <w:pPr>
              <w:spacing w:after="0" w:line="240" w:lineRule="auto"/>
              <w:jc w:val="both"/>
              <w:rPr>
                <w:rFonts w:ascii="Times New Roman" w:hAnsi="Times New Roman" w:cs="Times New Roman"/>
                <w:sz w:val="20"/>
                <w:szCs w:val="20"/>
              </w:rPr>
            </w:pPr>
          </w:p>
        </w:tc>
        <w:tc>
          <w:tcPr>
            <w:tcW w:w="1147" w:type="dxa"/>
            <w:gridSpan w:val="2"/>
            <w:vMerge/>
          </w:tcPr>
          <w:p w:rsidR="00B30A9C" w:rsidRPr="00FF58C9" w:rsidRDefault="00B30A9C" w:rsidP="00FF58C9">
            <w:pPr>
              <w:spacing w:after="0" w:line="240" w:lineRule="auto"/>
              <w:jc w:val="both"/>
              <w:rPr>
                <w:rFonts w:ascii="Times New Roman" w:hAnsi="Times New Roman" w:cs="Times New Roman"/>
                <w:sz w:val="20"/>
                <w:szCs w:val="20"/>
              </w:rPr>
            </w:pPr>
          </w:p>
        </w:tc>
        <w:tc>
          <w:tcPr>
            <w:tcW w:w="1114" w:type="dxa"/>
            <w:gridSpan w:val="3"/>
            <w:vMerge/>
          </w:tcPr>
          <w:p w:rsidR="00B30A9C" w:rsidRPr="00FF58C9" w:rsidRDefault="00B30A9C" w:rsidP="00FF58C9">
            <w:pPr>
              <w:spacing w:after="0" w:line="240" w:lineRule="auto"/>
              <w:jc w:val="both"/>
              <w:rPr>
                <w:rFonts w:ascii="Times New Roman" w:hAnsi="Times New Roman" w:cs="Times New Roman"/>
                <w:sz w:val="20"/>
                <w:szCs w:val="20"/>
              </w:rPr>
            </w:pPr>
          </w:p>
        </w:tc>
        <w:tc>
          <w:tcPr>
            <w:tcW w:w="2602" w:type="dxa"/>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средства гранта</w:t>
            </w:r>
          </w:p>
        </w:tc>
        <w:tc>
          <w:tcPr>
            <w:tcW w:w="2693" w:type="dxa"/>
            <w:gridSpan w:val="2"/>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софинансирование, включая собственные средства НКО</w:t>
            </w:r>
          </w:p>
        </w:tc>
      </w:tr>
      <w:tr w:rsidR="00B30A9C" w:rsidRPr="00FF58C9" w:rsidTr="00B30A9C">
        <w:trPr>
          <w:trHeight w:val="13"/>
        </w:trPr>
        <w:tc>
          <w:tcPr>
            <w:tcW w:w="562" w:type="dxa"/>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1</w:t>
            </w:r>
          </w:p>
        </w:tc>
        <w:tc>
          <w:tcPr>
            <w:tcW w:w="1483" w:type="dxa"/>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2</w:t>
            </w:r>
          </w:p>
        </w:tc>
        <w:tc>
          <w:tcPr>
            <w:tcW w:w="1234" w:type="dxa"/>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3</w:t>
            </w:r>
          </w:p>
        </w:tc>
        <w:tc>
          <w:tcPr>
            <w:tcW w:w="1147" w:type="dxa"/>
            <w:gridSpan w:val="2"/>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4</w:t>
            </w:r>
          </w:p>
        </w:tc>
        <w:tc>
          <w:tcPr>
            <w:tcW w:w="1114" w:type="dxa"/>
            <w:gridSpan w:val="3"/>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5</w:t>
            </w:r>
          </w:p>
        </w:tc>
        <w:tc>
          <w:tcPr>
            <w:tcW w:w="2602" w:type="dxa"/>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6</w:t>
            </w:r>
          </w:p>
        </w:tc>
        <w:tc>
          <w:tcPr>
            <w:tcW w:w="2693" w:type="dxa"/>
            <w:gridSpan w:val="2"/>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7</w:t>
            </w:r>
          </w:p>
        </w:tc>
      </w:tr>
      <w:tr w:rsidR="00B30A9C" w:rsidRPr="00FF58C9" w:rsidTr="00B30A9C">
        <w:trPr>
          <w:trHeight w:val="13"/>
        </w:trPr>
        <w:tc>
          <w:tcPr>
            <w:tcW w:w="562" w:type="dxa"/>
          </w:tcPr>
          <w:p w:rsidR="00B30A9C" w:rsidRPr="00FF58C9" w:rsidRDefault="00B30A9C" w:rsidP="00FF58C9">
            <w:pPr>
              <w:pStyle w:val="ConsPlusNormal"/>
              <w:jc w:val="both"/>
              <w:rPr>
                <w:rFonts w:ascii="Times New Roman" w:hAnsi="Times New Roman" w:cs="Times New Roman"/>
                <w:sz w:val="20"/>
              </w:rPr>
            </w:pPr>
          </w:p>
        </w:tc>
        <w:tc>
          <w:tcPr>
            <w:tcW w:w="1483" w:type="dxa"/>
          </w:tcPr>
          <w:p w:rsidR="00B30A9C" w:rsidRPr="00FF58C9" w:rsidRDefault="00B30A9C" w:rsidP="00FF58C9">
            <w:pPr>
              <w:pStyle w:val="ConsPlusNormal"/>
              <w:jc w:val="both"/>
              <w:rPr>
                <w:rFonts w:ascii="Times New Roman" w:hAnsi="Times New Roman" w:cs="Times New Roman"/>
                <w:sz w:val="20"/>
              </w:rPr>
            </w:pPr>
          </w:p>
        </w:tc>
        <w:tc>
          <w:tcPr>
            <w:tcW w:w="1234" w:type="dxa"/>
          </w:tcPr>
          <w:p w:rsidR="00B30A9C" w:rsidRPr="00FF58C9" w:rsidRDefault="00B30A9C" w:rsidP="00FF58C9">
            <w:pPr>
              <w:pStyle w:val="ConsPlusNormal"/>
              <w:jc w:val="both"/>
              <w:rPr>
                <w:rFonts w:ascii="Times New Roman" w:hAnsi="Times New Roman" w:cs="Times New Roman"/>
                <w:sz w:val="20"/>
              </w:rPr>
            </w:pPr>
          </w:p>
        </w:tc>
        <w:tc>
          <w:tcPr>
            <w:tcW w:w="1147" w:type="dxa"/>
            <w:gridSpan w:val="2"/>
          </w:tcPr>
          <w:p w:rsidR="00B30A9C" w:rsidRPr="00FF58C9" w:rsidRDefault="00B30A9C" w:rsidP="00FF58C9">
            <w:pPr>
              <w:pStyle w:val="ConsPlusNormal"/>
              <w:jc w:val="both"/>
              <w:rPr>
                <w:rFonts w:ascii="Times New Roman" w:hAnsi="Times New Roman" w:cs="Times New Roman"/>
                <w:sz w:val="20"/>
              </w:rPr>
            </w:pPr>
          </w:p>
        </w:tc>
        <w:tc>
          <w:tcPr>
            <w:tcW w:w="1114" w:type="dxa"/>
            <w:gridSpan w:val="3"/>
          </w:tcPr>
          <w:p w:rsidR="00B30A9C" w:rsidRPr="00FF58C9" w:rsidRDefault="00B30A9C" w:rsidP="00FF58C9">
            <w:pPr>
              <w:pStyle w:val="ConsPlusNormal"/>
              <w:jc w:val="both"/>
              <w:rPr>
                <w:rFonts w:ascii="Times New Roman" w:hAnsi="Times New Roman" w:cs="Times New Roman"/>
                <w:sz w:val="20"/>
              </w:rPr>
            </w:pPr>
          </w:p>
        </w:tc>
        <w:tc>
          <w:tcPr>
            <w:tcW w:w="2602" w:type="dxa"/>
          </w:tcPr>
          <w:p w:rsidR="00B30A9C" w:rsidRPr="00FF58C9" w:rsidRDefault="00B30A9C" w:rsidP="00FF58C9">
            <w:pPr>
              <w:pStyle w:val="ConsPlusNormal"/>
              <w:jc w:val="both"/>
              <w:rPr>
                <w:rFonts w:ascii="Times New Roman" w:hAnsi="Times New Roman" w:cs="Times New Roman"/>
                <w:sz w:val="20"/>
              </w:rPr>
            </w:pPr>
          </w:p>
        </w:tc>
        <w:tc>
          <w:tcPr>
            <w:tcW w:w="2693" w:type="dxa"/>
            <w:gridSpan w:val="2"/>
          </w:tcPr>
          <w:p w:rsidR="00B30A9C" w:rsidRPr="00FF58C9" w:rsidRDefault="00B30A9C" w:rsidP="00FF58C9">
            <w:pPr>
              <w:pStyle w:val="ConsPlusNormal"/>
              <w:jc w:val="both"/>
              <w:rPr>
                <w:rFonts w:ascii="Times New Roman" w:hAnsi="Times New Roman" w:cs="Times New Roman"/>
                <w:sz w:val="20"/>
              </w:rPr>
            </w:pPr>
          </w:p>
        </w:tc>
      </w:tr>
      <w:tr w:rsidR="00B30A9C" w:rsidRPr="00FF58C9" w:rsidTr="00B30A9C">
        <w:trPr>
          <w:trHeight w:val="13"/>
        </w:trPr>
        <w:tc>
          <w:tcPr>
            <w:tcW w:w="562" w:type="dxa"/>
          </w:tcPr>
          <w:p w:rsidR="00B30A9C" w:rsidRPr="00FF58C9" w:rsidRDefault="00B30A9C" w:rsidP="00FF58C9">
            <w:pPr>
              <w:pStyle w:val="ConsPlusNormal"/>
              <w:jc w:val="both"/>
              <w:rPr>
                <w:rFonts w:ascii="Times New Roman" w:hAnsi="Times New Roman" w:cs="Times New Roman"/>
                <w:sz w:val="20"/>
              </w:rPr>
            </w:pPr>
          </w:p>
        </w:tc>
        <w:tc>
          <w:tcPr>
            <w:tcW w:w="1483" w:type="dxa"/>
          </w:tcPr>
          <w:p w:rsidR="00B30A9C" w:rsidRPr="00FF58C9" w:rsidRDefault="00B30A9C" w:rsidP="00FF58C9">
            <w:pPr>
              <w:pStyle w:val="ConsPlusNormal"/>
              <w:jc w:val="both"/>
              <w:rPr>
                <w:rFonts w:ascii="Times New Roman" w:hAnsi="Times New Roman" w:cs="Times New Roman"/>
                <w:sz w:val="20"/>
              </w:rPr>
            </w:pPr>
          </w:p>
        </w:tc>
        <w:tc>
          <w:tcPr>
            <w:tcW w:w="1234" w:type="dxa"/>
          </w:tcPr>
          <w:p w:rsidR="00B30A9C" w:rsidRPr="00FF58C9" w:rsidRDefault="00B30A9C" w:rsidP="00FF58C9">
            <w:pPr>
              <w:pStyle w:val="ConsPlusNormal"/>
              <w:jc w:val="both"/>
              <w:rPr>
                <w:rFonts w:ascii="Times New Roman" w:hAnsi="Times New Roman" w:cs="Times New Roman"/>
                <w:sz w:val="20"/>
              </w:rPr>
            </w:pPr>
          </w:p>
        </w:tc>
        <w:tc>
          <w:tcPr>
            <w:tcW w:w="1147" w:type="dxa"/>
            <w:gridSpan w:val="2"/>
          </w:tcPr>
          <w:p w:rsidR="00B30A9C" w:rsidRPr="00FF58C9" w:rsidRDefault="00B30A9C" w:rsidP="00FF58C9">
            <w:pPr>
              <w:pStyle w:val="ConsPlusNormal"/>
              <w:jc w:val="both"/>
              <w:rPr>
                <w:rFonts w:ascii="Times New Roman" w:hAnsi="Times New Roman" w:cs="Times New Roman"/>
                <w:sz w:val="20"/>
              </w:rPr>
            </w:pPr>
          </w:p>
        </w:tc>
        <w:tc>
          <w:tcPr>
            <w:tcW w:w="1114" w:type="dxa"/>
            <w:gridSpan w:val="3"/>
          </w:tcPr>
          <w:p w:rsidR="00B30A9C" w:rsidRPr="00FF58C9" w:rsidRDefault="00B30A9C" w:rsidP="00FF58C9">
            <w:pPr>
              <w:pStyle w:val="ConsPlusNormal"/>
              <w:jc w:val="both"/>
              <w:rPr>
                <w:rFonts w:ascii="Times New Roman" w:hAnsi="Times New Roman" w:cs="Times New Roman"/>
                <w:sz w:val="20"/>
              </w:rPr>
            </w:pPr>
          </w:p>
        </w:tc>
        <w:tc>
          <w:tcPr>
            <w:tcW w:w="2602" w:type="dxa"/>
          </w:tcPr>
          <w:p w:rsidR="00B30A9C" w:rsidRPr="00FF58C9" w:rsidRDefault="00B30A9C" w:rsidP="00FF58C9">
            <w:pPr>
              <w:pStyle w:val="ConsPlusNormal"/>
              <w:jc w:val="both"/>
              <w:rPr>
                <w:rFonts w:ascii="Times New Roman" w:hAnsi="Times New Roman" w:cs="Times New Roman"/>
                <w:sz w:val="20"/>
              </w:rPr>
            </w:pPr>
          </w:p>
        </w:tc>
        <w:tc>
          <w:tcPr>
            <w:tcW w:w="2693" w:type="dxa"/>
            <w:gridSpan w:val="2"/>
          </w:tcPr>
          <w:p w:rsidR="00B30A9C" w:rsidRPr="00FF58C9" w:rsidRDefault="00B30A9C" w:rsidP="00FF58C9">
            <w:pPr>
              <w:pStyle w:val="ConsPlusNormal"/>
              <w:jc w:val="both"/>
              <w:rPr>
                <w:rFonts w:ascii="Times New Roman" w:hAnsi="Times New Roman" w:cs="Times New Roman"/>
                <w:sz w:val="20"/>
              </w:rPr>
            </w:pPr>
          </w:p>
        </w:tc>
      </w:tr>
      <w:tr w:rsidR="00B30A9C" w:rsidRPr="00FF58C9" w:rsidTr="00B30A9C">
        <w:tc>
          <w:tcPr>
            <w:tcW w:w="4426" w:type="dxa"/>
            <w:gridSpan w:val="5"/>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ИТОГО ПО ПРОЕКТУ</w:t>
            </w:r>
          </w:p>
        </w:tc>
        <w:tc>
          <w:tcPr>
            <w:tcW w:w="1114" w:type="dxa"/>
            <w:gridSpan w:val="3"/>
          </w:tcPr>
          <w:p w:rsidR="00B30A9C" w:rsidRPr="00FF58C9" w:rsidRDefault="00B30A9C" w:rsidP="00FF58C9">
            <w:pPr>
              <w:pStyle w:val="ConsPlusNormal"/>
              <w:jc w:val="both"/>
              <w:rPr>
                <w:rFonts w:ascii="Times New Roman" w:hAnsi="Times New Roman" w:cs="Times New Roman"/>
                <w:sz w:val="20"/>
              </w:rPr>
            </w:pPr>
          </w:p>
        </w:tc>
        <w:tc>
          <w:tcPr>
            <w:tcW w:w="2602" w:type="dxa"/>
          </w:tcPr>
          <w:p w:rsidR="00B30A9C" w:rsidRPr="00FF58C9" w:rsidRDefault="00B30A9C" w:rsidP="00FF58C9">
            <w:pPr>
              <w:pStyle w:val="ConsPlusNormal"/>
              <w:jc w:val="both"/>
              <w:rPr>
                <w:rFonts w:ascii="Times New Roman" w:hAnsi="Times New Roman" w:cs="Times New Roman"/>
                <w:sz w:val="20"/>
              </w:rPr>
            </w:pPr>
          </w:p>
        </w:tc>
        <w:tc>
          <w:tcPr>
            <w:tcW w:w="2693" w:type="dxa"/>
            <w:gridSpan w:val="2"/>
          </w:tcPr>
          <w:p w:rsidR="00B30A9C" w:rsidRPr="00FF58C9" w:rsidRDefault="00B30A9C" w:rsidP="00FF58C9">
            <w:pPr>
              <w:pStyle w:val="ConsPlusNormal"/>
              <w:jc w:val="both"/>
              <w:rPr>
                <w:rFonts w:ascii="Times New Roman" w:hAnsi="Times New Roman" w:cs="Times New Roman"/>
                <w:sz w:val="20"/>
              </w:rPr>
            </w:pPr>
          </w:p>
        </w:tc>
      </w:tr>
      <w:tr w:rsidR="00B30A9C" w:rsidRPr="00FF58C9" w:rsidTr="00B3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tc>
        <w:tc>
          <w:tcPr>
            <w:tcW w:w="1531" w:type="dxa"/>
            <w:gridSpan w:val="2"/>
            <w:tcBorders>
              <w:top w:val="nil"/>
              <w:left w:val="nil"/>
              <w:bottom w:val="single" w:sz="4" w:space="0" w:color="auto"/>
              <w:right w:val="nil"/>
            </w:tcBorders>
          </w:tcPr>
          <w:p w:rsidR="00B30A9C" w:rsidRPr="00FF58C9" w:rsidRDefault="00B30A9C"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3"/>
            <w:tcBorders>
              <w:top w:val="nil"/>
              <w:left w:val="nil"/>
              <w:bottom w:val="single" w:sz="4" w:space="0" w:color="auto"/>
              <w:right w:val="nil"/>
            </w:tcBorders>
          </w:tcPr>
          <w:p w:rsidR="00B30A9C" w:rsidRPr="00FF58C9" w:rsidRDefault="00B30A9C" w:rsidP="00FF58C9">
            <w:pPr>
              <w:pStyle w:val="ConsPlusNormal"/>
              <w:jc w:val="both"/>
              <w:rPr>
                <w:rFonts w:ascii="Times New Roman" w:hAnsi="Times New Roman" w:cs="Times New Roman"/>
                <w:sz w:val="20"/>
              </w:rPr>
            </w:pPr>
          </w:p>
        </w:tc>
        <w:tc>
          <w:tcPr>
            <w:tcW w:w="2104"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B30A9C" w:rsidRPr="00FF58C9" w:rsidTr="00B3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c>
          <w:tcPr>
            <w:tcW w:w="1531" w:type="dxa"/>
            <w:gridSpan w:val="2"/>
            <w:tcBorders>
              <w:top w:val="single" w:sz="4" w:space="0" w:color="auto"/>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c>
          <w:tcPr>
            <w:tcW w:w="3515" w:type="dxa"/>
            <w:gridSpan w:val="3"/>
            <w:tcBorders>
              <w:top w:val="single" w:sz="4" w:space="0" w:color="auto"/>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2104" w:type="dxa"/>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r>
      <w:tr w:rsidR="00B30A9C" w:rsidRPr="00FF58C9" w:rsidTr="00B3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35" w:type="dxa"/>
            <w:gridSpan w:val="11"/>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B30A9C" w:rsidRPr="00FF58C9" w:rsidTr="00B30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531" w:type="dxa"/>
            <w:gridSpan w:val="2"/>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c>
          <w:tcPr>
            <w:tcW w:w="5959" w:type="dxa"/>
            <w:gridSpan w:val="5"/>
            <w:tcBorders>
              <w:top w:val="nil"/>
              <w:left w:val="nil"/>
              <w:bottom w:val="nil"/>
              <w:right w:val="nil"/>
            </w:tcBorders>
          </w:tcPr>
          <w:p w:rsidR="00B30A9C" w:rsidRPr="00FF58C9" w:rsidRDefault="00B30A9C" w:rsidP="00FF58C9">
            <w:pPr>
              <w:pStyle w:val="ConsPlusNormal"/>
              <w:jc w:val="both"/>
              <w:rPr>
                <w:rFonts w:ascii="Times New Roman" w:hAnsi="Times New Roman" w:cs="Times New Roman"/>
                <w:sz w:val="20"/>
              </w:rPr>
            </w:pPr>
          </w:p>
        </w:tc>
      </w:tr>
    </w:tbl>
    <w:p w:rsidR="0087705D" w:rsidRPr="00FF58C9" w:rsidRDefault="00B30A9C" w:rsidP="00FF58C9">
      <w:pPr>
        <w:pStyle w:val="ConsPlusNormal"/>
        <w:jc w:val="both"/>
        <w:rPr>
          <w:rFonts w:ascii="Times New Roman" w:hAnsi="Times New Roman" w:cs="Times New Roman"/>
          <w:sz w:val="20"/>
        </w:rPr>
      </w:pPr>
      <w:r w:rsidRPr="00FF58C9">
        <w:rPr>
          <w:rFonts w:ascii="Times New Roman" w:hAnsi="Times New Roman" w:cs="Times New Roman"/>
          <w:sz w:val="20"/>
        </w:rPr>
        <w:t>Приложение №2 к</w:t>
      </w:r>
      <w:r w:rsidR="0087705D" w:rsidRPr="00FF58C9">
        <w:rPr>
          <w:rFonts w:ascii="Times New Roman" w:hAnsi="Times New Roman" w:cs="Times New Roman"/>
          <w:sz w:val="20"/>
        </w:rPr>
        <w:t xml:space="preserve"> Порядку </w:t>
      </w:r>
      <w:r w:rsidR="0087705D" w:rsidRPr="00FF58C9">
        <w:rPr>
          <w:rFonts w:ascii="Times New Roman" w:hAnsi="Times New Roman" w:cs="Times New Roman"/>
          <w:b/>
          <w:sz w:val="20"/>
        </w:rPr>
        <w:t>Реестр заявок на участие в конкурсном отборе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6"/>
        <w:gridCol w:w="3118"/>
        <w:gridCol w:w="3686"/>
        <w:gridCol w:w="2234"/>
      </w:tblGrid>
      <w:tr w:rsidR="0087705D" w:rsidRPr="00FF58C9" w:rsidTr="0087705D">
        <w:trPr>
          <w:jc w:val="center"/>
        </w:trPr>
        <w:tc>
          <w:tcPr>
            <w:tcW w:w="1216"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311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Дата и время поступления заявки</w:t>
            </w:r>
          </w:p>
        </w:tc>
        <w:tc>
          <w:tcPr>
            <w:tcW w:w="3686"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организации-заявителя</w:t>
            </w:r>
          </w:p>
        </w:tc>
        <w:tc>
          <w:tcPr>
            <w:tcW w:w="22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проекта</w:t>
            </w:r>
          </w:p>
        </w:tc>
      </w:tr>
      <w:tr w:rsidR="0087705D" w:rsidRPr="00FF58C9" w:rsidTr="0087705D">
        <w:trPr>
          <w:jc w:val="center"/>
        </w:trPr>
        <w:tc>
          <w:tcPr>
            <w:tcW w:w="1216" w:type="dxa"/>
          </w:tcPr>
          <w:p w:rsidR="0087705D" w:rsidRPr="00FF58C9" w:rsidRDefault="0087705D" w:rsidP="00FF58C9">
            <w:pPr>
              <w:pStyle w:val="ConsPlusNormal"/>
              <w:jc w:val="both"/>
              <w:rPr>
                <w:rFonts w:ascii="Times New Roman" w:hAnsi="Times New Roman" w:cs="Times New Roman"/>
                <w:sz w:val="20"/>
              </w:rPr>
            </w:pPr>
          </w:p>
        </w:tc>
        <w:tc>
          <w:tcPr>
            <w:tcW w:w="3118" w:type="dxa"/>
          </w:tcPr>
          <w:p w:rsidR="0087705D" w:rsidRPr="00FF58C9" w:rsidRDefault="0087705D" w:rsidP="00FF58C9">
            <w:pPr>
              <w:pStyle w:val="ConsPlusNormal"/>
              <w:jc w:val="both"/>
              <w:rPr>
                <w:rFonts w:ascii="Times New Roman" w:hAnsi="Times New Roman" w:cs="Times New Roman"/>
                <w:sz w:val="20"/>
              </w:rPr>
            </w:pPr>
          </w:p>
        </w:tc>
        <w:tc>
          <w:tcPr>
            <w:tcW w:w="3686" w:type="dxa"/>
          </w:tcPr>
          <w:p w:rsidR="0087705D" w:rsidRPr="00FF58C9" w:rsidRDefault="0087705D" w:rsidP="00FF58C9">
            <w:pPr>
              <w:pStyle w:val="ConsPlusNormal"/>
              <w:jc w:val="both"/>
              <w:rPr>
                <w:rFonts w:ascii="Times New Roman" w:hAnsi="Times New Roman" w:cs="Times New Roman"/>
                <w:sz w:val="20"/>
              </w:rPr>
            </w:pPr>
          </w:p>
        </w:tc>
        <w:tc>
          <w:tcPr>
            <w:tcW w:w="2234" w:type="dxa"/>
          </w:tcPr>
          <w:p w:rsidR="0087705D" w:rsidRPr="00FF58C9" w:rsidRDefault="0087705D" w:rsidP="00FF58C9">
            <w:pPr>
              <w:pStyle w:val="ConsPlusNormal"/>
              <w:jc w:val="both"/>
              <w:rPr>
                <w:rFonts w:ascii="Times New Roman" w:hAnsi="Times New Roman" w:cs="Times New Roman"/>
                <w:sz w:val="20"/>
              </w:rPr>
            </w:pPr>
          </w:p>
        </w:tc>
      </w:tr>
      <w:tr w:rsidR="0087705D" w:rsidRPr="00FF58C9" w:rsidTr="0087705D">
        <w:trPr>
          <w:jc w:val="center"/>
        </w:trPr>
        <w:tc>
          <w:tcPr>
            <w:tcW w:w="1216" w:type="dxa"/>
          </w:tcPr>
          <w:p w:rsidR="0087705D" w:rsidRPr="00FF58C9" w:rsidRDefault="0087705D" w:rsidP="00FF58C9">
            <w:pPr>
              <w:pStyle w:val="ConsPlusNormal"/>
              <w:jc w:val="both"/>
              <w:rPr>
                <w:rFonts w:ascii="Times New Roman" w:hAnsi="Times New Roman" w:cs="Times New Roman"/>
                <w:sz w:val="20"/>
              </w:rPr>
            </w:pPr>
          </w:p>
        </w:tc>
        <w:tc>
          <w:tcPr>
            <w:tcW w:w="3118" w:type="dxa"/>
          </w:tcPr>
          <w:p w:rsidR="0087705D" w:rsidRPr="00FF58C9" w:rsidRDefault="0087705D" w:rsidP="00FF58C9">
            <w:pPr>
              <w:pStyle w:val="ConsPlusNormal"/>
              <w:jc w:val="both"/>
              <w:rPr>
                <w:rFonts w:ascii="Times New Roman" w:hAnsi="Times New Roman" w:cs="Times New Roman"/>
                <w:sz w:val="20"/>
              </w:rPr>
            </w:pPr>
          </w:p>
        </w:tc>
        <w:tc>
          <w:tcPr>
            <w:tcW w:w="3686" w:type="dxa"/>
          </w:tcPr>
          <w:p w:rsidR="0087705D" w:rsidRPr="00FF58C9" w:rsidRDefault="0087705D" w:rsidP="00FF58C9">
            <w:pPr>
              <w:pStyle w:val="ConsPlusNormal"/>
              <w:jc w:val="both"/>
              <w:rPr>
                <w:rFonts w:ascii="Times New Roman" w:hAnsi="Times New Roman" w:cs="Times New Roman"/>
                <w:sz w:val="20"/>
              </w:rPr>
            </w:pPr>
          </w:p>
        </w:tc>
        <w:tc>
          <w:tcPr>
            <w:tcW w:w="2234" w:type="dxa"/>
          </w:tcPr>
          <w:p w:rsidR="0087705D" w:rsidRPr="00FF58C9" w:rsidRDefault="0087705D" w:rsidP="00FF58C9">
            <w:pPr>
              <w:pStyle w:val="ConsPlusNormal"/>
              <w:jc w:val="both"/>
              <w:rPr>
                <w:rFonts w:ascii="Times New Roman" w:hAnsi="Times New Roman" w:cs="Times New Roman"/>
                <w:sz w:val="20"/>
              </w:rPr>
            </w:pPr>
          </w:p>
        </w:tc>
      </w:tr>
    </w:tbl>
    <w:p w:rsidR="0087705D" w:rsidRPr="00FF58C9" w:rsidRDefault="0087705D"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Приложение №3 к Порядку КРИТЕРИИ ОЦЕНКИ ЗАЯВОК НА УЧАСТИЕ В КОНКУРСНОМ ОТБОРЕ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4"/>
        <w:gridCol w:w="8058"/>
        <w:gridCol w:w="1632"/>
      </w:tblGrid>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критерия</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Балльная шкала</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1.</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значимости и актуальности проекта</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0 - 30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1.1.</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проекта заявленному направлению отбора</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1.2.</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Значимость, актуальность и реалистичность конкретных задач, на решение которых направлен проект</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1.3.</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Логичность, взаимосвязь и последовательность мероприятий проекта</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2.</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экономической эффективности</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0 - 30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2.1.</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Соотношение планируемых расходов на реализацию проекта и его ожидаемых результатов</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2.2.</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Реалистичность и обоснованность расходов на реализацию проекта</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2.3.</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3.</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социальной эффективности</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0 - 50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3.1.</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и реалистичность значений показателей результативности реализации проекта, их соответствие задачам проекта</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3.2.</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ожидаемых результатов реализации проекта запланированным мероприятиям</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3.3.</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Степень влияния мероприятий проекта на улучшение состояния целевой группы</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3.4.</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новых или сохраняемых в случае реализации проекта рабочих мест</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3.5.</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добровольцев (волонтеров), которых планируется привлечь к реализации проекта</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4.</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профессиональной компетенции</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0 - 50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4.1.</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опыта осуществления деятельности, предполагаемой к осуществлению в рамках проекта</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4.2.</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необходимых для реализации проекта материально-технической базы и помещений</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4.3.</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квалификации и опыта исполнителей проекта для реализации запланированной деятельности</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4.4.</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опыта использования целевых поступлений</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87705D" w:rsidRPr="00FF58C9" w:rsidTr="0087705D">
        <w:trPr>
          <w:jc w:val="center"/>
        </w:trPr>
        <w:tc>
          <w:tcPr>
            <w:tcW w:w="734"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4.5.</w:t>
            </w:r>
          </w:p>
        </w:tc>
        <w:tc>
          <w:tcPr>
            <w:tcW w:w="8058"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информации о деятельности участника отбора в информационно-телекоммуникационной сети Интернет, средствах массовой информации</w:t>
            </w:r>
          </w:p>
        </w:tc>
        <w:tc>
          <w:tcPr>
            <w:tcW w:w="1632"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bl>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Приложение №4 к Порядку Оценочная форма</w:t>
      </w:r>
    </w:p>
    <w:tbl>
      <w:tblPr>
        <w:tblW w:w="10557" w:type="dxa"/>
        <w:tblInd w:w="-5" w:type="dxa"/>
        <w:tblLayout w:type="fixed"/>
        <w:tblCellMar>
          <w:top w:w="102" w:type="dxa"/>
          <w:left w:w="62" w:type="dxa"/>
          <w:bottom w:w="102" w:type="dxa"/>
          <w:right w:w="62" w:type="dxa"/>
        </w:tblCellMar>
        <w:tblLook w:val="04A0"/>
      </w:tblPr>
      <w:tblGrid>
        <w:gridCol w:w="4535"/>
        <w:gridCol w:w="6022"/>
      </w:tblGrid>
      <w:tr w:rsidR="0087705D" w:rsidRPr="00FF58C9" w:rsidTr="0087705D">
        <w:tc>
          <w:tcPr>
            <w:tcW w:w="10557"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_________________________________________________________</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(направление поддержки)</w:t>
            </w:r>
          </w:p>
          <w:p w:rsidR="0087705D" w:rsidRPr="00FF58C9" w:rsidRDefault="0087705D" w:rsidP="00FF58C9">
            <w:pPr>
              <w:pStyle w:val="ConsPlusNormal"/>
              <w:jc w:val="both"/>
              <w:rPr>
                <w:rFonts w:ascii="Times New Roman" w:hAnsi="Times New Roman" w:cs="Times New Roman"/>
                <w:sz w:val="20"/>
              </w:rPr>
            </w:pP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1. Ф.И.О. члена Комиссии _______________________________________.</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2. Название организации-заявителя _______________________________.</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3. Название проекта ____________________________________________.</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4. Оценка заявки участника отбора:</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значимость и актуальность проекта _____ баллов;</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экономическая эффективность проекта _____ баллов;</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социальная эффективность проекта _____ баллов;</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профессиональная компетенция участника отбора _____ баллов;</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общая сумма _____ баллов.</w:t>
            </w:r>
          </w:p>
        </w:tc>
      </w:tr>
      <w:tr w:rsidR="0087705D" w:rsidRPr="00FF58C9" w:rsidTr="0087705D">
        <w:tc>
          <w:tcPr>
            <w:tcW w:w="4535" w:type="dxa"/>
            <w:vMerge w:val="restart"/>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p>
        </w:tc>
        <w:tc>
          <w:tcPr>
            <w:tcW w:w="6022" w:type="dxa"/>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 члена комиссии __________</w:t>
            </w:r>
          </w:p>
        </w:tc>
      </w:tr>
      <w:tr w:rsidR="0087705D" w:rsidRPr="00FF58C9" w:rsidTr="0087705D">
        <w:tc>
          <w:tcPr>
            <w:tcW w:w="4535" w:type="dxa"/>
            <w:vMerge/>
            <w:tcBorders>
              <w:top w:val="nil"/>
              <w:left w:val="nil"/>
              <w:bottom w:val="nil"/>
              <w:right w:val="nil"/>
            </w:tcBorders>
          </w:tcPr>
          <w:p w:rsidR="0087705D" w:rsidRPr="00FF58C9" w:rsidRDefault="0087705D" w:rsidP="00FF58C9">
            <w:pPr>
              <w:spacing w:after="0" w:line="240" w:lineRule="auto"/>
              <w:jc w:val="both"/>
              <w:rPr>
                <w:rFonts w:ascii="Times New Roman" w:hAnsi="Times New Roman" w:cs="Times New Roman"/>
                <w:sz w:val="20"/>
                <w:szCs w:val="20"/>
              </w:rPr>
            </w:pPr>
          </w:p>
        </w:tc>
        <w:tc>
          <w:tcPr>
            <w:tcW w:w="6022" w:type="dxa"/>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w:t>
            </w:r>
          </w:p>
        </w:tc>
      </w:tr>
    </w:tbl>
    <w:p w:rsidR="0087705D" w:rsidRPr="00FF58C9" w:rsidRDefault="0087705D" w:rsidP="00FF58C9">
      <w:pPr>
        <w:pStyle w:val="ConsPlusNormal"/>
        <w:jc w:val="both"/>
        <w:rPr>
          <w:rFonts w:ascii="Times New Roman" w:hAnsi="Times New Roman" w:cs="Times New Roman"/>
          <w:b/>
          <w:sz w:val="20"/>
        </w:rPr>
      </w:pPr>
      <w:r w:rsidRPr="00FF58C9">
        <w:rPr>
          <w:rFonts w:ascii="Times New Roman" w:hAnsi="Times New Roman" w:cs="Times New Roman"/>
          <w:sz w:val="20"/>
        </w:rPr>
        <w:t xml:space="preserve">Приложение №4 к Порядку Итоговая ведомость </w:t>
      </w:r>
      <w:r w:rsidRPr="00FF58C9">
        <w:rPr>
          <w:rFonts w:ascii="Times New Roman" w:hAnsi="Times New Roman" w:cs="Times New Roman"/>
          <w:b/>
          <w:sz w:val="20"/>
        </w:rPr>
        <w:t>_____________________________________________________________</w:t>
      </w:r>
    </w:p>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(направление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1099"/>
        <w:gridCol w:w="1587"/>
        <w:gridCol w:w="149"/>
        <w:gridCol w:w="191"/>
        <w:gridCol w:w="2211"/>
        <w:gridCol w:w="1304"/>
        <w:gridCol w:w="340"/>
        <w:gridCol w:w="1482"/>
      </w:tblGrid>
      <w:tr w:rsidR="0087705D" w:rsidRPr="00FF58C9" w:rsidTr="0087705D">
        <w:tc>
          <w:tcPr>
            <w:tcW w:w="2189" w:type="dxa"/>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Порядковый номер</w:t>
            </w:r>
          </w:p>
        </w:tc>
        <w:tc>
          <w:tcPr>
            <w:tcW w:w="2835" w:type="dxa"/>
            <w:gridSpan w:val="3"/>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организации</w:t>
            </w:r>
          </w:p>
        </w:tc>
        <w:tc>
          <w:tcPr>
            <w:tcW w:w="2402" w:type="dxa"/>
            <w:gridSpan w:val="2"/>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проекта</w:t>
            </w:r>
          </w:p>
        </w:tc>
        <w:tc>
          <w:tcPr>
            <w:tcW w:w="3126" w:type="dxa"/>
            <w:gridSpan w:val="3"/>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баллов</w:t>
            </w:r>
          </w:p>
        </w:tc>
      </w:tr>
      <w:tr w:rsidR="0087705D" w:rsidRPr="00FF58C9" w:rsidTr="0087705D">
        <w:tc>
          <w:tcPr>
            <w:tcW w:w="2189" w:type="dxa"/>
          </w:tcPr>
          <w:p w:rsidR="0087705D" w:rsidRPr="00FF58C9" w:rsidRDefault="0087705D" w:rsidP="00FF58C9">
            <w:pPr>
              <w:pStyle w:val="ConsPlusNormal"/>
              <w:jc w:val="both"/>
              <w:rPr>
                <w:rFonts w:ascii="Times New Roman" w:hAnsi="Times New Roman" w:cs="Times New Roman"/>
                <w:sz w:val="20"/>
              </w:rPr>
            </w:pPr>
          </w:p>
        </w:tc>
        <w:tc>
          <w:tcPr>
            <w:tcW w:w="2835" w:type="dxa"/>
            <w:gridSpan w:val="3"/>
          </w:tcPr>
          <w:p w:rsidR="0087705D" w:rsidRPr="00FF58C9" w:rsidRDefault="0087705D" w:rsidP="00FF58C9">
            <w:pPr>
              <w:pStyle w:val="ConsPlusNormal"/>
              <w:jc w:val="both"/>
              <w:rPr>
                <w:rFonts w:ascii="Times New Roman" w:hAnsi="Times New Roman" w:cs="Times New Roman"/>
                <w:sz w:val="20"/>
              </w:rPr>
            </w:pPr>
          </w:p>
        </w:tc>
        <w:tc>
          <w:tcPr>
            <w:tcW w:w="2402" w:type="dxa"/>
            <w:gridSpan w:val="2"/>
          </w:tcPr>
          <w:p w:rsidR="0087705D" w:rsidRPr="00FF58C9" w:rsidRDefault="0087705D" w:rsidP="00FF58C9">
            <w:pPr>
              <w:pStyle w:val="ConsPlusNormal"/>
              <w:jc w:val="both"/>
              <w:rPr>
                <w:rFonts w:ascii="Times New Roman" w:hAnsi="Times New Roman" w:cs="Times New Roman"/>
                <w:sz w:val="20"/>
              </w:rPr>
            </w:pPr>
          </w:p>
        </w:tc>
        <w:tc>
          <w:tcPr>
            <w:tcW w:w="3126" w:type="dxa"/>
            <w:gridSpan w:val="3"/>
          </w:tcPr>
          <w:p w:rsidR="0087705D" w:rsidRPr="00FF58C9" w:rsidRDefault="0087705D" w:rsidP="00FF58C9">
            <w:pPr>
              <w:pStyle w:val="ConsPlusNormal"/>
              <w:jc w:val="both"/>
              <w:rPr>
                <w:rFonts w:ascii="Times New Roman" w:hAnsi="Times New Roman" w:cs="Times New Roman"/>
                <w:sz w:val="20"/>
              </w:rPr>
            </w:pPr>
          </w:p>
        </w:tc>
      </w:tr>
      <w:tr w:rsidR="0087705D" w:rsidRPr="00FF58C9" w:rsidTr="0087705D">
        <w:tc>
          <w:tcPr>
            <w:tcW w:w="2189" w:type="dxa"/>
          </w:tcPr>
          <w:p w:rsidR="0087705D" w:rsidRPr="00FF58C9" w:rsidRDefault="0087705D" w:rsidP="00FF58C9">
            <w:pPr>
              <w:pStyle w:val="ConsPlusNormal"/>
              <w:jc w:val="both"/>
              <w:rPr>
                <w:rFonts w:ascii="Times New Roman" w:hAnsi="Times New Roman" w:cs="Times New Roman"/>
                <w:sz w:val="20"/>
              </w:rPr>
            </w:pPr>
          </w:p>
        </w:tc>
        <w:tc>
          <w:tcPr>
            <w:tcW w:w="2835" w:type="dxa"/>
            <w:gridSpan w:val="3"/>
          </w:tcPr>
          <w:p w:rsidR="0087705D" w:rsidRPr="00FF58C9" w:rsidRDefault="0087705D" w:rsidP="00FF58C9">
            <w:pPr>
              <w:pStyle w:val="ConsPlusNormal"/>
              <w:jc w:val="both"/>
              <w:rPr>
                <w:rFonts w:ascii="Times New Roman" w:hAnsi="Times New Roman" w:cs="Times New Roman"/>
                <w:sz w:val="20"/>
              </w:rPr>
            </w:pPr>
          </w:p>
        </w:tc>
        <w:tc>
          <w:tcPr>
            <w:tcW w:w="2402" w:type="dxa"/>
            <w:gridSpan w:val="2"/>
          </w:tcPr>
          <w:p w:rsidR="0087705D" w:rsidRPr="00FF58C9" w:rsidRDefault="0087705D" w:rsidP="00FF58C9">
            <w:pPr>
              <w:pStyle w:val="ConsPlusNormal"/>
              <w:jc w:val="both"/>
              <w:rPr>
                <w:rFonts w:ascii="Times New Roman" w:hAnsi="Times New Roman" w:cs="Times New Roman"/>
                <w:sz w:val="20"/>
              </w:rPr>
            </w:pPr>
          </w:p>
        </w:tc>
        <w:tc>
          <w:tcPr>
            <w:tcW w:w="3126" w:type="dxa"/>
            <w:gridSpan w:val="3"/>
          </w:tcPr>
          <w:p w:rsidR="0087705D" w:rsidRPr="00FF58C9" w:rsidRDefault="0087705D" w:rsidP="00FF58C9">
            <w:pPr>
              <w:pStyle w:val="ConsPlusNormal"/>
              <w:jc w:val="both"/>
              <w:rPr>
                <w:rFonts w:ascii="Times New Roman" w:hAnsi="Times New Roman" w:cs="Times New Roman"/>
                <w:sz w:val="20"/>
              </w:rPr>
            </w:pPr>
          </w:p>
        </w:tc>
      </w:tr>
      <w:tr w:rsidR="0087705D"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Секретарь Комиссии</w:t>
            </w:r>
          </w:p>
        </w:tc>
        <w:tc>
          <w:tcPr>
            <w:tcW w:w="1587" w:type="dxa"/>
            <w:tcBorders>
              <w:top w:val="nil"/>
              <w:left w:val="nil"/>
              <w:bottom w:val="single" w:sz="4" w:space="0" w:color="auto"/>
              <w:right w:val="nil"/>
            </w:tcBorders>
          </w:tcPr>
          <w:p w:rsidR="0087705D" w:rsidRPr="00FF58C9" w:rsidRDefault="0087705D" w:rsidP="00FF58C9">
            <w:pPr>
              <w:pStyle w:val="ConsPlusNormal"/>
              <w:jc w:val="both"/>
              <w:rPr>
                <w:rFonts w:ascii="Times New Roman" w:hAnsi="Times New Roman" w:cs="Times New Roman"/>
                <w:sz w:val="20"/>
              </w:rPr>
            </w:pPr>
          </w:p>
        </w:tc>
        <w:tc>
          <w:tcPr>
            <w:tcW w:w="340"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2"/>
            <w:tcBorders>
              <w:top w:val="nil"/>
              <w:left w:val="nil"/>
              <w:bottom w:val="single" w:sz="4" w:space="0" w:color="auto"/>
              <w:right w:val="nil"/>
            </w:tcBorders>
          </w:tcPr>
          <w:p w:rsidR="0087705D" w:rsidRPr="00FF58C9" w:rsidRDefault="0087705D"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87705D"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p>
        </w:tc>
        <w:tc>
          <w:tcPr>
            <w:tcW w:w="1587" w:type="dxa"/>
            <w:tcBorders>
              <w:top w:val="single" w:sz="4" w:space="0" w:color="auto"/>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p>
        </w:tc>
        <w:tc>
          <w:tcPr>
            <w:tcW w:w="3515" w:type="dxa"/>
            <w:gridSpan w:val="2"/>
            <w:tcBorders>
              <w:top w:val="single" w:sz="4" w:space="0" w:color="auto"/>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40" w:type="dxa"/>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p>
        </w:tc>
      </w:tr>
      <w:tr w:rsidR="0087705D"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Председатель Комиссии</w:t>
            </w:r>
          </w:p>
        </w:tc>
        <w:tc>
          <w:tcPr>
            <w:tcW w:w="1587" w:type="dxa"/>
            <w:tcBorders>
              <w:top w:val="nil"/>
              <w:left w:val="nil"/>
              <w:bottom w:val="single" w:sz="4" w:space="0" w:color="auto"/>
              <w:right w:val="nil"/>
            </w:tcBorders>
          </w:tcPr>
          <w:p w:rsidR="0087705D" w:rsidRPr="00FF58C9" w:rsidRDefault="0087705D" w:rsidP="00FF58C9">
            <w:pPr>
              <w:pStyle w:val="ConsPlusNormal"/>
              <w:jc w:val="both"/>
              <w:rPr>
                <w:rFonts w:ascii="Times New Roman" w:hAnsi="Times New Roman" w:cs="Times New Roman"/>
                <w:sz w:val="20"/>
              </w:rPr>
            </w:pPr>
          </w:p>
        </w:tc>
        <w:tc>
          <w:tcPr>
            <w:tcW w:w="340"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2"/>
            <w:tcBorders>
              <w:top w:val="nil"/>
              <w:left w:val="nil"/>
              <w:bottom w:val="single" w:sz="4" w:space="0" w:color="auto"/>
              <w:right w:val="nil"/>
            </w:tcBorders>
          </w:tcPr>
          <w:p w:rsidR="0087705D" w:rsidRPr="00FF58C9" w:rsidRDefault="0087705D"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87705D"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p>
        </w:tc>
        <w:tc>
          <w:tcPr>
            <w:tcW w:w="1587" w:type="dxa"/>
            <w:tcBorders>
              <w:top w:val="single" w:sz="4" w:space="0" w:color="auto"/>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gridSpan w:val="2"/>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p>
        </w:tc>
        <w:tc>
          <w:tcPr>
            <w:tcW w:w="3515" w:type="dxa"/>
            <w:gridSpan w:val="2"/>
            <w:tcBorders>
              <w:top w:val="single" w:sz="4" w:space="0" w:color="auto"/>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40" w:type="dxa"/>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p>
        </w:tc>
      </w:tr>
      <w:tr w:rsidR="0087705D"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9070" w:type="dxa"/>
            <w:gridSpan w:val="8"/>
            <w:tcBorders>
              <w:top w:val="nil"/>
              <w:left w:val="nil"/>
              <w:bottom w:val="nil"/>
              <w:right w:val="nil"/>
            </w:tcBorders>
          </w:tcPr>
          <w:p w:rsidR="0087705D" w:rsidRPr="00FF58C9" w:rsidRDefault="0087705D"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bl>
    <w:p w:rsidR="007E63B4" w:rsidRPr="00FF58C9" w:rsidRDefault="00320278" w:rsidP="00FF58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Постановление о</w:t>
      </w:r>
      <w:r w:rsidR="007E63B4" w:rsidRPr="00FF58C9">
        <w:rPr>
          <w:rFonts w:ascii="Times New Roman" w:hAnsi="Times New Roman" w:cs="Times New Roman"/>
          <w:b/>
          <w:bCs/>
          <w:sz w:val="20"/>
          <w:szCs w:val="20"/>
        </w:rPr>
        <w:t>т  11.03.2021</w:t>
      </w:r>
      <w:r w:rsidR="007E63B4" w:rsidRPr="00FF58C9">
        <w:rPr>
          <w:rFonts w:ascii="Times New Roman" w:hAnsi="Times New Roman" w:cs="Times New Roman"/>
          <w:b/>
          <w:bCs/>
          <w:sz w:val="20"/>
          <w:szCs w:val="20"/>
        </w:rPr>
        <w:tab/>
      </w:r>
      <w:r w:rsidR="007E63B4" w:rsidRPr="00FF58C9">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007E63B4" w:rsidRPr="00FF58C9">
        <w:rPr>
          <w:rFonts w:ascii="Times New Roman" w:hAnsi="Times New Roman" w:cs="Times New Roman"/>
          <w:b/>
          <w:bCs/>
          <w:sz w:val="20"/>
          <w:szCs w:val="20"/>
        </w:rPr>
        <w:t>№ 106</w:t>
      </w:r>
    </w:p>
    <w:p w:rsidR="007E63B4" w:rsidRPr="00FF58C9" w:rsidRDefault="007E63B4"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 xml:space="preserve">Об утверждении Порядка предоставления субсидии некоммерческим  организациям, не являющимся государственными (муниципальными) учреждениями В соответствии со статьей 78.1 Бюджетного кодекса Российской Федерацией, </w:t>
      </w:r>
      <w:r w:rsidRPr="00FF58C9">
        <w:rPr>
          <w:rFonts w:ascii="Times New Roman" w:hAnsi="Times New Roman" w:cs="Times New Roman"/>
          <w:b w:val="0"/>
          <w:bCs/>
          <w:color w:val="000000"/>
          <w:spacing w:val="2"/>
          <w:sz w:val="20"/>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FF58C9">
        <w:rPr>
          <w:rFonts w:ascii="Times New Roman" w:hAnsi="Times New Roman" w:cs="Times New Roman"/>
          <w:b w:val="0"/>
          <w:bCs/>
          <w:sz w:val="2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 о с т а н о в л я ю: 1.Утвердить прилагаемый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 2.Настоящее постановление подлежит официальному опубликованию. 3.Контроль за исполнением настоящего постановления оставляю за собой.</w:t>
      </w:r>
    </w:p>
    <w:p w:rsidR="007E63B4" w:rsidRPr="00FF58C9" w:rsidRDefault="007E63B4"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 xml:space="preserve">Глава Завитинского района </w:t>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t xml:space="preserve">      С.С.Линевич</w:t>
      </w:r>
    </w:p>
    <w:p w:rsidR="007E63B4" w:rsidRPr="00FF58C9" w:rsidRDefault="007E63B4"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Приложение к постановлению главы Завитинского района  от 11.03.2021 № 106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 1. Общие положения 1.1. Настоящий Порядок устанавливает цели, условия и порядок предоставления грантов в форме субсидий, источником финансового обеспечения которых являются средства районного бюджета Завитинского района, социально ориентированным некоммерческим организациям, не </w:t>
      </w:r>
      <w:r w:rsidRPr="00320278">
        <w:rPr>
          <w:rFonts w:ascii="Times New Roman" w:hAnsi="Times New Roman" w:cs="Times New Roman"/>
          <w:color w:val="000000" w:themeColor="text1"/>
          <w:sz w:val="20"/>
        </w:rPr>
        <w:t xml:space="preserve">являющимся государственными (муниципальными) учреждениями (далее - НКО),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 </w:t>
      </w:r>
      <w:r w:rsidRPr="00320278">
        <w:rPr>
          <w:rFonts w:ascii="Times New Roman" w:eastAsia="Calibri" w:hAnsi="Times New Roman" w:cs="Times New Roman"/>
          <w:color w:val="000000" w:themeColor="text1"/>
          <w:sz w:val="20"/>
          <w:lang w:eastAsia="en-US"/>
        </w:rPr>
        <w:t>1.2. Порядок предоставления субсидии разработан в соответствии с</w:t>
      </w:r>
      <w:r w:rsidRPr="00320278">
        <w:rPr>
          <w:rFonts w:ascii="Times New Roman" w:hAnsi="Times New Roman" w:cs="Times New Roman"/>
          <w:color w:val="000000" w:themeColor="text1"/>
          <w:spacing w:val="2"/>
          <w:sz w:val="20"/>
        </w:rPr>
        <w:t>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FF58C9">
        <w:rPr>
          <w:rFonts w:ascii="Times New Roman" w:hAnsi="Times New Roman" w:cs="Times New Roman"/>
          <w:color w:val="000000"/>
          <w:spacing w:val="2"/>
          <w:sz w:val="20"/>
        </w:rPr>
        <w:t>», постановлением Правительства Российской Федерации от 18.09.2020 № 1492 «О</w:t>
      </w:r>
      <w:r w:rsidRPr="00FF58C9">
        <w:rPr>
          <w:rFonts w:ascii="Times New Roman" w:hAnsi="Times New Roman" w:cs="Times New Roman"/>
          <w:bCs/>
          <w:sz w:val="20"/>
        </w:rPr>
        <w:t xml:space="preserve">б общих требованиях к нормативным правовым актам, муниципальным </w:t>
      </w:r>
      <w:r w:rsidRPr="00FF58C9">
        <w:rPr>
          <w:rFonts w:ascii="Times New Roman" w:hAnsi="Times New Roman" w:cs="Times New Roman"/>
          <w:bCs/>
          <w:sz w:val="20"/>
        </w:rPr>
        <w:lastRenderedPageBreak/>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F58C9">
        <w:rPr>
          <w:rFonts w:ascii="Times New Roman" w:eastAsia="Calibri" w:hAnsi="Times New Roman" w:cs="Times New Roman"/>
          <w:bCs/>
          <w:sz w:val="20"/>
          <w:lang w:eastAsia="en-US"/>
        </w:rPr>
        <w:t xml:space="preserve"> путем выделения </w:t>
      </w:r>
      <w:r w:rsidRPr="00FF58C9">
        <w:rPr>
          <w:rFonts w:ascii="Times New Roman" w:hAnsi="Times New Roman" w:cs="Times New Roman"/>
          <w:bCs/>
          <w:sz w:val="20"/>
        </w:rPr>
        <w:t>субсидии, предоставленной из районного бюджета, на реализацию муниципальной программы «Эффективное управление в Завитинском районе», утвержденной постановлением главы Завитинского района от 24.09.2014 № 362.</w:t>
      </w:r>
      <w:r w:rsidRPr="00FF58C9">
        <w:rPr>
          <w:rFonts w:ascii="Times New Roman" w:hAnsi="Times New Roman" w:cs="Times New Roman"/>
          <w:sz w:val="20"/>
        </w:rPr>
        <w:t xml:space="preserve"> 1.3. Гранты предоставляются главным распорядителем средств районного бюджета - администрацией Завитинского района Амурской области, в пределах бюджетных ассигнований, предусмотренных  решением районного Совета народных депутатов о бюджете Завитинского района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FF58C9">
        <w:rPr>
          <w:rFonts w:ascii="Times New Roman" w:hAnsi="Times New Roman" w:cs="Times New Roman"/>
          <w:bCs/>
          <w:sz w:val="20"/>
        </w:rPr>
        <w:t xml:space="preserve"> Уполномоченным органом по реализации настоящего </w:t>
      </w:r>
      <w:r w:rsidRPr="00320278">
        <w:rPr>
          <w:rFonts w:ascii="Times New Roman" w:hAnsi="Times New Roman" w:cs="Times New Roman"/>
          <w:bCs/>
          <w:color w:val="000000" w:themeColor="text1"/>
          <w:sz w:val="20"/>
        </w:rPr>
        <w:t xml:space="preserve">Порядка является организационный отдел администрации Завитинского района. 1.4. В целях реализации настоящего Порядка применяются следующие понятия и термины: </w:t>
      </w:r>
      <w:r w:rsidRPr="00320278">
        <w:rPr>
          <w:rFonts w:ascii="Times New Roman" w:hAnsi="Times New Roman" w:cs="Times New Roman"/>
          <w:color w:val="000000" w:themeColor="text1"/>
          <w:sz w:val="20"/>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320278">
        <w:rPr>
          <w:rFonts w:ascii="Times New Roman" w:hAnsi="Times New Roman" w:cs="Times New Roman"/>
          <w:color w:val="000000" w:themeColor="text1"/>
          <w:sz w:val="20"/>
        </w:rPr>
        <w:t xml:space="preserve">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 </w:t>
      </w:r>
      <w:r w:rsidRPr="00320278">
        <w:rPr>
          <w:rFonts w:ascii="Times New Roman" w:hAnsi="Times New Roman" w:cs="Times New Roman"/>
          <w:color w:val="000000" w:themeColor="text1"/>
          <w:sz w:val="20"/>
          <w:shd w:val="clear" w:color="auto" w:fill="FFFFFF"/>
        </w:rPr>
        <w:t>Некоммерческая организация — организация, не имеющая в качестве основной цели своей деятельности извлечения прибыли. </w:t>
      </w:r>
      <w:r w:rsidRPr="00320278">
        <w:rPr>
          <w:rFonts w:ascii="Times New Roman" w:hAnsi="Times New Roman" w:cs="Times New Roman"/>
          <w:color w:val="000000" w:themeColor="text1"/>
          <w:sz w:val="20"/>
        </w:rPr>
        <w:t xml:space="preserve"> Участники конкурсного отбора - это некоммерческие организации (их представители) осуществляющие свою деятельность на территории Завитинского района и подавшие заявки на участие в конкурсе для предоставления субсидии на конкурсной основе. Проект заявки - комплект документов, составленный в соответствии с</w:t>
      </w:r>
      <w:r w:rsidRPr="00320278">
        <w:rPr>
          <w:rFonts w:ascii="Times New Roman" w:hAnsi="Times New Roman" w:cs="Times New Roman"/>
          <w:bCs/>
          <w:color w:val="000000" w:themeColor="text1"/>
          <w:sz w:val="20"/>
        </w:rPr>
        <w:t xml:space="preserve"> требованиями настоящего Порядка, необходимый для участия в конкурсном отборе;</w:t>
      </w:r>
      <w:r w:rsidRPr="00320278">
        <w:rPr>
          <w:rFonts w:ascii="Times New Roman" w:hAnsi="Times New Roman" w:cs="Times New Roman"/>
          <w:color w:val="000000" w:themeColor="text1"/>
          <w:sz w:val="20"/>
        </w:rPr>
        <w:t xml:space="preserve"> 1.5. Субсидии предоставляются следующей категории некоммерческих организаций: 1) осуществляющим уставную  деятельность,  соответствующую положениям </w:t>
      </w:r>
      <w:hyperlink r:id="rId45" w:history="1">
        <w:r w:rsidRPr="00320278">
          <w:rPr>
            <w:rFonts w:ascii="Times New Roman" w:hAnsi="Times New Roman" w:cs="Times New Roman"/>
            <w:color w:val="000000" w:themeColor="text1"/>
            <w:sz w:val="20"/>
          </w:rPr>
          <w:t>пункта  2 статьи 31</w:t>
        </w:r>
      </w:hyperlink>
      <w:r w:rsidRPr="00320278">
        <w:rPr>
          <w:rFonts w:ascii="Times New Roman" w:hAnsi="Times New Roman" w:cs="Times New Roman"/>
          <w:color w:val="000000" w:themeColor="text1"/>
          <w:sz w:val="20"/>
        </w:rPr>
        <w:t xml:space="preserve">  Федерального закона от 12 января 1996 г. N 7-ФЗ "О некоммерческих организациях"; 2) зарегистрированным и осуществляющим свою деятельность на территории Завитинского района Амурской области. 1.6. Участниками конкурса не могут быть: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религиозные организации;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 некоммерческие организации, которые на день окончания приема заявок на участие в конкурсе не представили в администрацию Завитинского района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района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 1.7. Гранты предоставляются в целях финансового обеспечения затрат НКО на реализацию проекта, направленного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 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1.9. Сведения о гранте размещены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район-10621000/направление расходов - 00340" при формировании Завитинского районного бюджета. 1.10. Отбор НКО для предоставления гранта осуществляется путем проведения конкурса (далее - конкурсный отбор). 1.11. Гранты предоставляются НКО - победителям конкурсного отбора. 1.12. НКО, не ставшая</w:t>
      </w:r>
      <w:r w:rsidRPr="00FF58C9">
        <w:rPr>
          <w:rFonts w:ascii="Times New Roman" w:hAnsi="Times New Roman" w:cs="Times New Roman"/>
          <w:sz w:val="20"/>
        </w:rPr>
        <w:t xml:space="preserve"> по результатам проведенного конкурсного отбора победителем, имеет право принять участие в следующем конкурсном отборе. 2. Порядок проведения конкурсного отбора 2.1. Организатором конкурсного отбора является администрация Завитинского района. 2.2. Проведение конкурсного отбора возлагается на конкурсную комиссию, создаваемую администрацией района (далее - комиссия). Комиссия состоит из председателя комиссии, заместителя председателя комиссии, секретаря комиссии и иных членов комиссии. Положение о комиссии и ее состав утверждаются распоряжением главы Завитинского района. 2.3. Объявление о проведении конкурсного отбора размещается на едином портале, а также на официальном сайте администрации Завитинского района в информационно-телекоммуникационной сети Интернет по адресу: https:// www.zavitinsk.info (далее - сайт администрации Завитинского района) не менее чем за 2 рабочих дня до начала срока приема заявок на участие в конкурсном отборе (далее - заявка) и включает следующую информацию: 2.3.1.Сроки проведения конкурсного отбора  </w:t>
      </w:r>
      <w:r w:rsidRPr="00FF58C9">
        <w:rPr>
          <w:rFonts w:ascii="Times New Roman" w:eastAsia="Calibri" w:hAnsi="Times New Roman" w:cs="Times New Roman"/>
          <w:sz w:val="20"/>
          <w:lang w:eastAsia="en-US"/>
        </w:rPr>
        <w:t>Начало приема заявок на участие в конкурсе: 15 марта 2021 года;Окончание приема заявок на участие в конкурсе: 16 апреля 2021 года.</w:t>
      </w:r>
      <w:r w:rsidRPr="00FF58C9">
        <w:rPr>
          <w:rFonts w:ascii="Times New Roman" w:hAnsi="Times New Roman" w:cs="Times New Roman"/>
          <w:sz w:val="20"/>
        </w:rPr>
        <w:t>2.3.2. Наименование, место нахождения, почтовый адрес, адрес электронной почты -п</w:t>
      </w:r>
      <w:r w:rsidRPr="00FF58C9">
        <w:rPr>
          <w:rFonts w:ascii="Times New Roman" w:eastAsia="Calibri" w:hAnsi="Times New Roman" w:cs="Times New Roman"/>
          <w:sz w:val="20"/>
          <w:lang w:eastAsia="en-US"/>
        </w:rPr>
        <w:t xml:space="preserve">роекты принимаются организационным отделом администрации Завитинского района с 15 марта по 16 </w:t>
      </w:r>
      <w:r w:rsidRPr="00320278">
        <w:rPr>
          <w:rFonts w:ascii="Times New Roman" w:eastAsia="Calibri" w:hAnsi="Times New Roman" w:cs="Times New Roman"/>
          <w:color w:val="000000" w:themeColor="text1"/>
          <w:sz w:val="20"/>
          <w:lang w:eastAsia="en-US"/>
        </w:rPr>
        <w:t xml:space="preserve">апреля 2021 года по адресу: г.Завитинск, ул.Куйбышева, 44, каб.16, тел.8 (41636) 23-5-01, </w:t>
      </w:r>
      <w:r w:rsidRPr="00320278">
        <w:rPr>
          <w:rFonts w:ascii="Times New Roman" w:eastAsia="Calibri" w:hAnsi="Times New Roman" w:cs="Times New Roman"/>
          <w:color w:val="000000" w:themeColor="text1"/>
          <w:sz w:val="20"/>
          <w:lang w:val="en-US" w:eastAsia="en-US"/>
        </w:rPr>
        <w:t>email</w:t>
      </w:r>
      <w:r w:rsidRPr="00320278">
        <w:rPr>
          <w:rFonts w:ascii="Times New Roman" w:eastAsia="Calibri" w:hAnsi="Times New Roman" w:cs="Times New Roman"/>
          <w:color w:val="000000" w:themeColor="text1"/>
          <w:sz w:val="20"/>
          <w:lang w:eastAsia="en-US"/>
        </w:rPr>
        <w:t>:</w:t>
      </w:r>
      <w:r w:rsidRPr="00320278">
        <w:rPr>
          <w:rFonts w:ascii="Times New Roman" w:eastAsia="Calibri" w:hAnsi="Times New Roman" w:cs="Times New Roman"/>
          <w:color w:val="000000" w:themeColor="text1"/>
          <w:sz w:val="20"/>
          <w:lang w:val="en-US" w:eastAsia="en-US"/>
        </w:rPr>
        <w:t>orgotdel</w:t>
      </w:r>
      <w:r w:rsidRPr="00320278">
        <w:rPr>
          <w:rFonts w:ascii="Times New Roman" w:eastAsia="Calibri" w:hAnsi="Times New Roman" w:cs="Times New Roman"/>
          <w:color w:val="000000" w:themeColor="text1"/>
          <w:sz w:val="20"/>
          <w:lang w:eastAsia="en-US"/>
        </w:rPr>
        <w:t>16@</w:t>
      </w:r>
      <w:r w:rsidRPr="00320278">
        <w:rPr>
          <w:rFonts w:ascii="Times New Roman" w:eastAsia="Calibri" w:hAnsi="Times New Roman" w:cs="Times New Roman"/>
          <w:color w:val="000000" w:themeColor="text1"/>
          <w:sz w:val="20"/>
          <w:lang w:val="en-US" w:eastAsia="en-US"/>
        </w:rPr>
        <w:t>mail</w:t>
      </w:r>
      <w:r w:rsidRPr="00320278">
        <w:rPr>
          <w:rFonts w:ascii="Times New Roman" w:eastAsia="Calibri" w:hAnsi="Times New Roman" w:cs="Times New Roman"/>
          <w:color w:val="000000" w:themeColor="text1"/>
          <w:sz w:val="20"/>
          <w:lang w:eastAsia="en-US"/>
        </w:rPr>
        <w:t>.</w:t>
      </w:r>
      <w:r w:rsidRPr="00320278">
        <w:rPr>
          <w:rFonts w:ascii="Times New Roman" w:eastAsia="Calibri" w:hAnsi="Times New Roman" w:cs="Times New Roman"/>
          <w:color w:val="000000" w:themeColor="text1"/>
          <w:sz w:val="20"/>
          <w:lang w:val="en-US" w:eastAsia="en-US"/>
        </w:rPr>
        <w:t>ru</w:t>
      </w:r>
      <w:r w:rsidRPr="00320278">
        <w:rPr>
          <w:rFonts w:ascii="Times New Roman" w:eastAsia="Calibri" w:hAnsi="Times New Roman" w:cs="Times New Roman"/>
          <w:color w:val="000000" w:themeColor="text1"/>
          <w:sz w:val="20"/>
          <w:lang w:eastAsia="en-US"/>
        </w:rPr>
        <w:t xml:space="preserve">. Прием заявок осуществляется согласно пункту 2.5. раздела 2 настоящего порядка с 08.00 до 12.00 и с 13.00 до 17.00 ежедневно, кроме выходных и праздничных дней; </w:t>
      </w:r>
      <w:r w:rsidRPr="00320278">
        <w:rPr>
          <w:rFonts w:ascii="Times New Roman" w:hAnsi="Times New Roman" w:cs="Times New Roman"/>
          <w:color w:val="000000" w:themeColor="text1"/>
          <w:sz w:val="20"/>
        </w:rPr>
        <w:t>2.3.3. Цели предоставления гранта - р</w:t>
      </w:r>
      <w:r w:rsidRPr="00320278">
        <w:rPr>
          <w:rFonts w:ascii="Times New Roman" w:eastAsia="Calibri" w:hAnsi="Times New Roman" w:cs="Times New Roman"/>
          <w:color w:val="000000" w:themeColor="text1"/>
          <w:sz w:val="20"/>
          <w:lang w:eastAsia="en-US"/>
        </w:rPr>
        <w:t xml:space="preserve">ешение наиболее актуальных, </w:t>
      </w:r>
      <w:r w:rsidRPr="00320278">
        <w:rPr>
          <w:rFonts w:ascii="Times New Roman" w:eastAsia="Calibri" w:hAnsi="Times New Roman" w:cs="Times New Roman"/>
          <w:color w:val="000000" w:themeColor="text1"/>
          <w:sz w:val="20"/>
          <w:lang w:eastAsia="en-US"/>
        </w:rPr>
        <w:lastRenderedPageBreak/>
        <w:t>социально значимых задач, стоящих перед населением района (</w:t>
      </w:r>
      <w:r w:rsidRPr="00320278">
        <w:rPr>
          <w:rFonts w:ascii="Times New Roman" w:hAnsi="Times New Roman" w:cs="Times New Roman"/>
          <w:color w:val="000000" w:themeColor="text1"/>
          <w:sz w:val="20"/>
        </w:rPr>
        <w:t>поддержка инициатив общественных объединений граждан с ограниченными возможностями здоровья, защита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Pr="00320278">
        <w:rPr>
          <w:rFonts w:ascii="Times New Roman" w:eastAsia="Calibri" w:hAnsi="Times New Roman" w:cs="Times New Roman"/>
          <w:color w:val="000000" w:themeColor="text1"/>
          <w:sz w:val="20"/>
          <w:lang w:eastAsia="en-US"/>
        </w:rPr>
        <w:t>) посредством реализации проекта (программы) Организацией</w:t>
      </w:r>
      <w:r w:rsidRPr="00320278">
        <w:rPr>
          <w:rFonts w:ascii="Times New Roman" w:hAnsi="Times New Roman" w:cs="Times New Roman"/>
          <w:color w:val="000000" w:themeColor="text1"/>
          <w:sz w:val="20"/>
        </w:rPr>
        <w:t>; 2.3.4. Результаты предоставления гранта -</w:t>
      </w:r>
      <w:r w:rsidRPr="00320278">
        <w:rPr>
          <w:rFonts w:ascii="Times New Roman" w:hAnsi="Times New Roman" w:cs="Times New Roman"/>
          <w:color w:val="000000" w:themeColor="text1"/>
          <w:sz w:val="20"/>
          <w:shd w:val="clear" w:color="auto" w:fill="FFFFFF"/>
        </w:rPr>
        <w:t> достижение  </w:t>
      </w:r>
      <w:r w:rsidRPr="00320278">
        <w:rPr>
          <w:rFonts w:ascii="Times New Roman" w:eastAsia="Calibri" w:hAnsi="Times New Roman" w:cs="Times New Roman"/>
          <w:color w:val="000000" w:themeColor="text1"/>
          <w:sz w:val="20"/>
          <w:lang w:eastAsia="en-US"/>
        </w:rPr>
        <w:t>социально значимых задач, стоящих перед населением района (</w:t>
      </w:r>
      <w:r w:rsidRPr="00320278">
        <w:rPr>
          <w:rFonts w:ascii="Times New Roman" w:hAnsi="Times New Roman" w:cs="Times New Roman"/>
          <w:color w:val="000000" w:themeColor="text1"/>
          <w:sz w:val="20"/>
        </w:rPr>
        <w:t>поддержка инициатив общественных объединений граждан с ограниченными возможностями здоровья, защита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Pr="00320278">
        <w:rPr>
          <w:rFonts w:ascii="Times New Roman" w:eastAsia="Calibri" w:hAnsi="Times New Roman" w:cs="Times New Roman"/>
          <w:color w:val="000000" w:themeColor="text1"/>
          <w:sz w:val="20"/>
          <w:lang w:eastAsia="en-US"/>
        </w:rPr>
        <w:t>) посредством реализации проекта (программы) Организацией</w:t>
      </w:r>
      <w:r w:rsidRPr="00320278">
        <w:rPr>
          <w:rFonts w:ascii="Times New Roman" w:hAnsi="Times New Roman" w:cs="Times New Roman"/>
          <w:color w:val="000000" w:themeColor="text1"/>
          <w:sz w:val="20"/>
        </w:rPr>
        <w:t xml:space="preserve">; 2.3.5. Страница сайта в информационно-телекоммуникационной сети Интернет, на котором обеспечивается проведение конкурсного отбора - </w:t>
      </w:r>
      <w:hyperlink r:id="rId46" w:history="1">
        <w:r w:rsidRPr="00320278">
          <w:rPr>
            <w:rStyle w:val="af3"/>
            <w:rFonts w:ascii="Times New Roman" w:hAnsi="Times New Roman" w:cs="Times New Roman"/>
            <w:color w:val="000000" w:themeColor="text1"/>
            <w:sz w:val="20"/>
          </w:rPr>
          <w:t>http://www.zavitinsk.info/city/nekomercheskie-organizatsii/index.php</w:t>
        </w:r>
      </w:hyperlink>
      <w:r w:rsidRPr="00FF58C9">
        <w:rPr>
          <w:rFonts w:ascii="Times New Roman" w:hAnsi="Times New Roman" w:cs="Times New Roman"/>
          <w:sz w:val="20"/>
        </w:rPr>
        <w:t xml:space="preserve">; 2.3.6.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 - У НКО должна отсутствовать просроченная задолженность по возврату в бюджет Завитинского района субсидий, предоставленных в соответствии с иными правовыми актами, а также иная просроченная задолженность перед бюджетом Завитинского района; - НКО не должна находиться в процессе реорганизации,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 -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 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 НКО не должна получать средства из бюджета Завитинского района на основании иных нормативных правовых актов Завитинского района на цели, указанные в </w:t>
      </w:r>
      <w:hyperlink w:anchor="P50" w:history="1">
        <w:r w:rsidRPr="00FF58C9">
          <w:rPr>
            <w:rFonts w:ascii="Times New Roman" w:hAnsi="Times New Roman" w:cs="Times New Roman"/>
            <w:sz w:val="20"/>
          </w:rPr>
          <w:t>пункте 1.</w:t>
        </w:r>
      </w:hyperlink>
      <w:r w:rsidRPr="00FF58C9">
        <w:rPr>
          <w:rFonts w:ascii="Times New Roman" w:hAnsi="Times New Roman" w:cs="Times New Roman"/>
          <w:sz w:val="20"/>
        </w:rPr>
        <w:t xml:space="preserve">7 настоящего Порядка. 2.3.7. Для участия в конкурсном отборе НКО представляет в организационный отдел администрации Завитинского района:- </w:t>
      </w:r>
      <w:hyperlink w:anchor="P188" w:history="1">
        <w:r w:rsidRPr="00FF58C9">
          <w:rPr>
            <w:rFonts w:ascii="Times New Roman" w:hAnsi="Times New Roman" w:cs="Times New Roman"/>
            <w:sz w:val="20"/>
          </w:rPr>
          <w:t>заявку</w:t>
        </w:r>
      </w:hyperlink>
      <w:r w:rsidRPr="00FF58C9">
        <w:rPr>
          <w:rFonts w:ascii="Times New Roman" w:hAnsi="Times New Roman" w:cs="Times New Roman"/>
          <w:sz w:val="20"/>
        </w:rPr>
        <w:t xml:space="preserve">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района проверки соблюдения условий, целей и порядка предоставления гранта; - копии устава НКО и изменений, внесенных в устав; - пояснительную записку с указанием сведений о проекте, и обоснование запрашиваемого объема средств на реализацию проекта. Копии устава НКО и изменений, внесенных в устав, представляются заверенными подписью руководителя и печатью НКО либо вместе с их оригиналами. По собственной инициативе НКО одновременно с документами, предусмотренными настоящим подпунктом, могут быть представлены: -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 выписка из Единого государственного реестра юридических лиц по состоянию на 1-е число месяца подачи заявки. В случае, если НКО не представила по собственной инициативе указанные документы, администрация района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 Организационный отдел администрации Завитинского района регистрирует поступившие заявки и документы в </w:t>
      </w:r>
      <w:hyperlink w:anchor="P436" w:history="1">
        <w:r w:rsidRPr="00FF58C9">
          <w:rPr>
            <w:rFonts w:ascii="Times New Roman" w:hAnsi="Times New Roman" w:cs="Times New Roman"/>
            <w:sz w:val="20"/>
          </w:rPr>
          <w:t>реестре</w:t>
        </w:r>
      </w:hyperlink>
      <w:r w:rsidRPr="00FF58C9">
        <w:rPr>
          <w:rFonts w:ascii="Times New Roman" w:hAnsi="Times New Roman" w:cs="Times New Roman"/>
          <w:sz w:val="20"/>
        </w:rPr>
        <w:t xml:space="preserve"> заявок на участие в конкурсном отборе по форме согласно приложению N 2 к настоящему Порядку в день их поступления в порядке очередности. В случае представления копий устава НКО, изменений, внесенных в устав, вместе с их оригиналами организационный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 В случае установления расхождения между уставом НКО, изменениями, внесенными в устав, представленными в качестве копий, и оригиналами организационный отдел делает соответствующую отметку на уставе НКО и изменениях, внесенных в устав, представленных в качестве копий. Действия представителя организационного отдела, предусмотренные настоящим пунктом, осуществляются в присутствии представителя НКО. 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 Для участия в конкурсном отборе НКО может подать только одну заявку на реализацию одного проекта. В случае, если по окончании срока подачи заявок не подана ни одна заявка, конкурсный отбор признается несостоявшимся, о чем администрация Завитинского района в течение 2 рабочих дней со дня окончания срока приема заявок принимает в форме распоряжения соответствующее решение. 2.3.8 Организационный отдел администрации Завитинского района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Основаниями для принятия решения об отклонении заявки являются: - несоответствие НКО требованиям, предусмотренным подпунктом 2.3.6 </w:t>
      </w:r>
      <w:hyperlink w:anchor="P84" w:history="1">
        <w:r w:rsidRPr="00FF58C9">
          <w:rPr>
            <w:rFonts w:ascii="Times New Roman" w:hAnsi="Times New Roman" w:cs="Times New Roman"/>
            <w:sz w:val="20"/>
          </w:rPr>
          <w:t>пункта 2.3 раздела 2</w:t>
        </w:r>
      </w:hyperlink>
      <w:r w:rsidRPr="00FF58C9">
        <w:rPr>
          <w:rFonts w:ascii="Times New Roman" w:hAnsi="Times New Roman" w:cs="Times New Roman"/>
          <w:sz w:val="20"/>
        </w:rPr>
        <w:t xml:space="preserve"> настоящего Порядка; -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подпунктом 2.3.7 </w:t>
      </w:r>
      <w:hyperlink w:anchor="P84" w:history="1">
        <w:r w:rsidRPr="00FF58C9">
          <w:rPr>
            <w:rFonts w:ascii="Times New Roman" w:hAnsi="Times New Roman" w:cs="Times New Roman"/>
            <w:sz w:val="20"/>
          </w:rPr>
          <w:t>пункта 2.3 раздела 2</w:t>
        </w:r>
      </w:hyperlink>
      <w:r w:rsidRPr="00FF58C9">
        <w:rPr>
          <w:rFonts w:ascii="Times New Roman" w:hAnsi="Times New Roman" w:cs="Times New Roman"/>
          <w:sz w:val="20"/>
        </w:rPr>
        <w:t xml:space="preserve"> настоящего Порядка; - представление не в полном объеме документов, указанных в настоящем Порядке; - недостоверность представленной НКО информации, в том числе информации о месте нахождения и адресе</w:t>
      </w:r>
      <w:r w:rsidR="001319F2" w:rsidRPr="00FF58C9">
        <w:rPr>
          <w:rFonts w:ascii="Times New Roman" w:hAnsi="Times New Roman" w:cs="Times New Roman"/>
          <w:sz w:val="20"/>
        </w:rPr>
        <w:t xml:space="preserve"> </w:t>
      </w:r>
      <w:r w:rsidRPr="00FF58C9">
        <w:rPr>
          <w:rFonts w:ascii="Times New Roman" w:hAnsi="Times New Roman" w:cs="Times New Roman"/>
          <w:sz w:val="20"/>
        </w:rPr>
        <w:t>юридического лица;</w:t>
      </w:r>
      <w:r w:rsidR="001319F2" w:rsidRPr="00FF58C9">
        <w:rPr>
          <w:rFonts w:ascii="Times New Roman" w:hAnsi="Times New Roman" w:cs="Times New Roman"/>
          <w:sz w:val="20"/>
        </w:rPr>
        <w:t xml:space="preserve"> </w:t>
      </w:r>
      <w:r w:rsidRPr="00FF58C9">
        <w:rPr>
          <w:rFonts w:ascii="Times New Roman" w:hAnsi="Times New Roman" w:cs="Times New Roman"/>
          <w:sz w:val="20"/>
        </w:rPr>
        <w:t>- подача заявки после даты и (или) времени, определенных для подачи заявок.</w:t>
      </w:r>
      <w:r w:rsidR="001319F2"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администрации района в течение 2 рабочих дней со дня принятия решений о допуске к участию в конкурсном отборе (об отклонении заявки):</w:t>
      </w:r>
      <w:r w:rsidR="001319F2" w:rsidRPr="00FF58C9">
        <w:rPr>
          <w:rFonts w:ascii="Times New Roman" w:hAnsi="Times New Roman" w:cs="Times New Roman"/>
          <w:sz w:val="20"/>
        </w:rPr>
        <w:t xml:space="preserve"> </w:t>
      </w:r>
      <w:r w:rsidRPr="00FF58C9">
        <w:rPr>
          <w:rFonts w:ascii="Times New Roman" w:hAnsi="Times New Roman" w:cs="Times New Roman"/>
          <w:sz w:val="20"/>
        </w:rPr>
        <w:t xml:space="preserve">- в письменной форме либо в форме электронного документа направляет НКО (способом, </w:t>
      </w:r>
      <w:r w:rsidRPr="00FF58C9">
        <w:rPr>
          <w:rFonts w:ascii="Times New Roman" w:hAnsi="Times New Roman" w:cs="Times New Roman"/>
          <w:sz w:val="20"/>
        </w:rPr>
        <w:lastRenderedPageBreak/>
        <w:t>позволяющим подтвердить факт его направления) уведомление о принятом решении по почтовому адресу (по адресу электронной почты), указанному в заявке.</w:t>
      </w:r>
      <w:r w:rsidR="001319F2" w:rsidRPr="00FF58C9">
        <w:rPr>
          <w:rFonts w:ascii="Times New Roman" w:hAnsi="Times New Roman" w:cs="Times New Roman"/>
          <w:sz w:val="20"/>
        </w:rPr>
        <w:t xml:space="preserve"> </w:t>
      </w:r>
      <w:r w:rsidRPr="00FF58C9">
        <w:rPr>
          <w:rFonts w:ascii="Times New Roman" w:hAnsi="Times New Roman" w:cs="Times New Roman"/>
          <w:sz w:val="20"/>
        </w:rPr>
        <w:t>В случае принятия решения о допуске к участию в конкурсном отборе в уведомлении также указываются дата, время и место его проведения.</w:t>
      </w:r>
      <w:r w:rsidR="001319F2" w:rsidRPr="00FF58C9">
        <w:rPr>
          <w:rFonts w:ascii="Times New Roman" w:hAnsi="Times New Roman" w:cs="Times New Roman"/>
          <w:sz w:val="20"/>
        </w:rPr>
        <w:t xml:space="preserve"> </w:t>
      </w:r>
      <w:r w:rsidRPr="00FF58C9">
        <w:rPr>
          <w:rFonts w:ascii="Times New Roman" w:hAnsi="Times New Roman" w:cs="Times New Roman"/>
          <w:sz w:val="20"/>
        </w:rPr>
        <w:t>В случае принятия решения об отклонении заявки в уведомлении указываются причины принятого решения.</w:t>
      </w:r>
      <w:r w:rsidR="001319F2" w:rsidRPr="00FF58C9">
        <w:rPr>
          <w:rFonts w:ascii="Times New Roman" w:hAnsi="Times New Roman" w:cs="Times New Roman"/>
          <w:sz w:val="20"/>
        </w:rPr>
        <w:t xml:space="preserve"> </w:t>
      </w:r>
      <w:r w:rsidRPr="00FF58C9">
        <w:rPr>
          <w:rFonts w:ascii="Times New Roman" w:hAnsi="Times New Roman" w:cs="Times New Roman"/>
          <w:sz w:val="20"/>
        </w:rPr>
        <w:t>- передает заявки и документы НКО, в отношении которых принято решение о допуске к участию в конкурсном отборе, в комиссию.</w:t>
      </w:r>
      <w:r w:rsidR="001319F2" w:rsidRPr="00FF58C9">
        <w:rPr>
          <w:rFonts w:ascii="Times New Roman" w:hAnsi="Times New Roman" w:cs="Times New Roman"/>
          <w:sz w:val="20"/>
        </w:rPr>
        <w:t xml:space="preserve"> </w:t>
      </w:r>
      <w:r w:rsidRPr="00FF58C9">
        <w:rPr>
          <w:rFonts w:ascii="Times New Roman" w:hAnsi="Times New Roman" w:cs="Times New Roman"/>
          <w:sz w:val="20"/>
        </w:rPr>
        <w:t>Конкурсный отбор проводится в срок не позднее 10 рабочих дней со дня получения заявок и документов.</w:t>
      </w:r>
      <w:r w:rsidR="001319F2" w:rsidRPr="00FF58C9">
        <w:rPr>
          <w:rFonts w:ascii="Times New Roman" w:hAnsi="Times New Roman" w:cs="Times New Roman"/>
          <w:sz w:val="20"/>
        </w:rPr>
        <w:t xml:space="preserve"> </w:t>
      </w:r>
      <w:r w:rsidRPr="00FF58C9">
        <w:rPr>
          <w:rFonts w:ascii="Times New Roman" w:hAnsi="Times New Roman" w:cs="Times New Roman"/>
          <w:sz w:val="20"/>
        </w:rPr>
        <w:t xml:space="preserve">2.3.9.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FF58C9">
          <w:rPr>
            <w:rFonts w:ascii="Times New Roman" w:hAnsi="Times New Roman" w:cs="Times New Roman"/>
            <w:sz w:val="20"/>
          </w:rPr>
          <w:t>критериям</w:t>
        </w:r>
      </w:hyperlink>
      <w:r w:rsidRPr="00FF58C9">
        <w:rPr>
          <w:rFonts w:ascii="Times New Roman" w:hAnsi="Times New Roman" w:cs="Times New Roman"/>
          <w:sz w:val="20"/>
        </w:rPr>
        <w:t xml:space="preserve"> оценки заявок на участие в конкурсном отборе по форме согласно приложению N 3 к настоящему Порядку (далее - критерии оценки).</w:t>
      </w:r>
      <w:r w:rsidR="001319F2" w:rsidRPr="00FF58C9">
        <w:rPr>
          <w:rFonts w:ascii="Times New Roman" w:hAnsi="Times New Roman" w:cs="Times New Roman"/>
          <w:sz w:val="20"/>
        </w:rPr>
        <w:t xml:space="preserve"> </w:t>
      </w:r>
      <w:r w:rsidRPr="00FF58C9">
        <w:rPr>
          <w:rFonts w:ascii="Times New Roman" w:hAnsi="Times New Roman" w:cs="Times New Roman"/>
          <w:sz w:val="20"/>
        </w:rPr>
        <w:t>Оценка каждой заявки осуществляется в следующем порядке:</w:t>
      </w:r>
      <w:r w:rsidR="001319F2" w:rsidRPr="00FF58C9">
        <w:rPr>
          <w:rFonts w:ascii="Times New Roman" w:hAnsi="Times New Roman" w:cs="Times New Roman"/>
          <w:sz w:val="20"/>
        </w:rPr>
        <w:t xml:space="preserve"> </w:t>
      </w:r>
      <w:r w:rsidRPr="00FF58C9">
        <w:rPr>
          <w:rFonts w:ascii="Times New Roman" w:hAnsi="Times New Roman" w:cs="Times New Roman"/>
          <w:sz w:val="20"/>
        </w:rPr>
        <w:t xml:space="preserve">- члены комиссии оценивают заявки в соответствии с критериями оценки с использованием оценочной </w:t>
      </w:r>
      <w:hyperlink w:anchor="P531" w:history="1">
        <w:r w:rsidRPr="00FF58C9">
          <w:rPr>
            <w:rFonts w:ascii="Times New Roman" w:hAnsi="Times New Roman" w:cs="Times New Roman"/>
            <w:sz w:val="20"/>
          </w:rPr>
          <w:t>формы</w:t>
        </w:r>
      </w:hyperlink>
      <w:r w:rsidRPr="00FF58C9">
        <w:rPr>
          <w:rFonts w:ascii="Times New Roman" w:hAnsi="Times New Roman" w:cs="Times New Roman"/>
          <w:sz w:val="20"/>
        </w:rPr>
        <w:t>, установленной в приложении N 4 к настоящему Порядку;</w:t>
      </w:r>
      <w:r w:rsidR="001319F2" w:rsidRPr="00FF58C9">
        <w:rPr>
          <w:rFonts w:ascii="Times New Roman" w:hAnsi="Times New Roman" w:cs="Times New Roman"/>
          <w:sz w:val="20"/>
        </w:rPr>
        <w:t xml:space="preserve"> </w:t>
      </w:r>
      <w:r w:rsidRPr="00FF58C9">
        <w:rPr>
          <w:rFonts w:ascii="Times New Roman" w:hAnsi="Times New Roman" w:cs="Times New Roman"/>
          <w:sz w:val="20"/>
        </w:rPr>
        <w:t xml:space="preserve">- секретарь комиссии на основании оценочных форм, заполненных членами комиссии, заполняет итоговую </w:t>
      </w:r>
      <w:hyperlink w:anchor="P553" w:history="1">
        <w:r w:rsidRPr="00FF58C9">
          <w:rPr>
            <w:rFonts w:ascii="Times New Roman" w:hAnsi="Times New Roman" w:cs="Times New Roman"/>
            <w:sz w:val="20"/>
          </w:rPr>
          <w:t>ведомость</w:t>
        </w:r>
      </w:hyperlink>
      <w:r w:rsidRPr="00FF58C9">
        <w:rPr>
          <w:rFonts w:ascii="Times New Roman" w:hAnsi="Times New Roman" w:cs="Times New Roman"/>
          <w:sz w:val="20"/>
        </w:rPr>
        <w:t xml:space="preserve"> по форме согласно приложению N 5 к настоящему Порядку.</w:t>
      </w:r>
      <w:r w:rsidR="001319F2" w:rsidRPr="00FF58C9">
        <w:rPr>
          <w:rFonts w:ascii="Times New Roman" w:hAnsi="Times New Roman" w:cs="Times New Roman"/>
          <w:sz w:val="20"/>
        </w:rPr>
        <w:t xml:space="preserve"> </w:t>
      </w:r>
      <w:r w:rsidRPr="00FF58C9">
        <w:rPr>
          <w:rFonts w:ascii="Times New Roman" w:hAnsi="Times New Roman" w:cs="Times New Roman"/>
          <w:sz w:val="20"/>
        </w:rPr>
        <w:t>Итоговая ведомость подписывается секретарем комиссии и ее председателем в день заседания комиссии.</w:t>
      </w:r>
      <w:r w:rsidR="001319F2" w:rsidRPr="00FF58C9">
        <w:rPr>
          <w:rFonts w:ascii="Times New Roman" w:hAnsi="Times New Roman" w:cs="Times New Roman"/>
          <w:sz w:val="20"/>
        </w:rPr>
        <w:t xml:space="preserve"> </w:t>
      </w:r>
      <w:r w:rsidRPr="00FF58C9">
        <w:rPr>
          <w:rFonts w:ascii="Times New Roman" w:hAnsi="Times New Roman" w:cs="Times New Roman"/>
          <w:sz w:val="20"/>
        </w:rPr>
        <w:t>По результатам оценки заявок проводится их ранжирование.</w:t>
      </w:r>
      <w:r w:rsidR="001319F2" w:rsidRPr="00FF58C9">
        <w:rPr>
          <w:rFonts w:ascii="Times New Roman" w:hAnsi="Times New Roman" w:cs="Times New Roman"/>
          <w:sz w:val="20"/>
        </w:rPr>
        <w:t xml:space="preserve"> </w:t>
      </w:r>
      <w:r w:rsidRPr="00FF58C9">
        <w:rPr>
          <w:rFonts w:ascii="Times New Roman" w:hAnsi="Times New Roman" w:cs="Times New Roman"/>
          <w:sz w:val="20"/>
        </w:rPr>
        <w:t>Порядковые номера присваиваются заявкам для включения в итоговую ведомость в зависимости от количества полученных баллов - от максимального значения к минимальному значению.</w:t>
      </w:r>
      <w:r w:rsidR="001319F2" w:rsidRPr="00FF58C9">
        <w:rPr>
          <w:rFonts w:ascii="Times New Roman" w:hAnsi="Times New Roman" w:cs="Times New Roman"/>
          <w:sz w:val="20"/>
        </w:rPr>
        <w:t xml:space="preserve"> </w:t>
      </w:r>
      <w:r w:rsidRPr="00FF58C9">
        <w:rPr>
          <w:rFonts w:ascii="Times New Roman" w:hAnsi="Times New Roman" w:cs="Times New Roman"/>
          <w:sz w:val="20"/>
        </w:rPr>
        <w:t>Максимально возможное количество баллов - 160.</w:t>
      </w:r>
      <w:r w:rsidR="001319F2" w:rsidRPr="00FF58C9">
        <w:rPr>
          <w:rFonts w:ascii="Times New Roman" w:hAnsi="Times New Roman" w:cs="Times New Roman"/>
          <w:sz w:val="20"/>
        </w:rPr>
        <w:t xml:space="preserve"> </w:t>
      </w:r>
      <w:r w:rsidRPr="00FF58C9">
        <w:rPr>
          <w:rFonts w:ascii="Times New Roman" w:hAnsi="Times New Roman" w:cs="Times New Roman"/>
          <w:sz w:val="20"/>
        </w:rPr>
        <w:t>Победителями конкурсного отбора признаются НКО, получившие максимальный балл.</w:t>
      </w:r>
      <w:r w:rsidR="001319F2" w:rsidRPr="00FF58C9">
        <w:rPr>
          <w:rFonts w:ascii="Times New Roman" w:hAnsi="Times New Roman" w:cs="Times New Roman"/>
          <w:sz w:val="20"/>
        </w:rPr>
        <w:t xml:space="preserve"> </w:t>
      </w:r>
      <w:r w:rsidRPr="00FF58C9">
        <w:rPr>
          <w:rFonts w:ascii="Times New Roman" w:hAnsi="Times New Roman" w:cs="Times New Roman"/>
          <w:sz w:val="20"/>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r w:rsidR="001319F2" w:rsidRPr="00FF58C9">
        <w:rPr>
          <w:rFonts w:ascii="Times New Roman" w:hAnsi="Times New Roman" w:cs="Times New Roman"/>
          <w:sz w:val="20"/>
        </w:rPr>
        <w:t xml:space="preserve"> </w:t>
      </w:r>
      <w:r w:rsidRPr="00FF58C9">
        <w:rPr>
          <w:rFonts w:ascii="Times New Roman" w:hAnsi="Times New Roman" w:cs="Times New Roman"/>
          <w:sz w:val="20"/>
        </w:rPr>
        <w:t>Решениея комиссии о результатах конкурсного отбора оформляются протоколом комиссии.</w:t>
      </w:r>
      <w:r w:rsidR="001319F2" w:rsidRPr="00FF58C9">
        <w:rPr>
          <w:rFonts w:ascii="Times New Roman" w:hAnsi="Times New Roman" w:cs="Times New Roman"/>
          <w:sz w:val="20"/>
        </w:rPr>
        <w:t xml:space="preserve"> </w:t>
      </w:r>
      <w:r w:rsidRPr="00FF58C9">
        <w:rPr>
          <w:rFonts w:ascii="Times New Roman" w:hAnsi="Times New Roman" w:cs="Times New Roman"/>
          <w:sz w:val="20"/>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sidR="001319F2" w:rsidRPr="00FF58C9">
        <w:rPr>
          <w:rFonts w:ascii="Times New Roman" w:hAnsi="Times New Roman" w:cs="Times New Roman"/>
          <w:sz w:val="20"/>
        </w:rPr>
        <w:t xml:space="preserve"> </w:t>
      </w:r>
      <w:r w:rsidRPr="00FF58C9">
        <w:rPr>
          <w:rFonts w:ascii="Times New Roman" w:hAnsi="Times New Roman" w:cs="Times New Roman"/>
          <w:sz w:val="20"/>
        </w:rPr>
        <w:t>3. Порядок предоставления субсидии</w:t>
      </w:r>
      <w:r w:rsidR="001319F2"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в течение одного рабочего дня со дня получения информации о результатах конкурсного отбора готовит распоряжение главы района о предоставлении гранта победителям конкурсного отбора и об отказе в предоставлении гранта в отношении НКО, не прошедших конкурсный отбор.</w:t>
      </w:r>
      <w:r w:rsidR="001319F2" w:rsidRPr="00FF58C9">
        <w:rPr>
          <w:rFonts w:ascii="Times New Roman" w:hAnsi="Times New Roman" w:cs="Times New Roman"/>
          <w:sz w:val="20"/>
        </w:rPr>
        <w:t xml:space="preserve"> </w:t>
      </w:r>
      <w:r w:rsidRPr="00FF58C9">
        <w:rPr>
          <w:rFonts w:ascii="Times New Roman" w:hAnsi="Times New Roman" w:cs="Times New Roman"/>
          <w:sz w:val="20"/>
        </w:rPr>
        <w:t>3.1. Разъяснения положений объявления о проведении конкурсного отбора можно получить в организационном отделе администрации Завитинского района по адресу: Амурской область, г.Завитинск, ул.Куйбышева, д.44, кабинет № 16 или по телефону 8(41636) 23-5-01 в рабочие дни (понедельник-пятница) с 8.00 до 12.00 и с 13.00 до 17.00</w:t>
      </w:r>
      <w:r w:rsidR="001319F2" w:rsidRPr="00FF58C9">
        <w:rPr>
          <w:rFonts w:ascii="Times New Roman" w:hAnsi="Times New Roman" w:cs="Times New Roman"/>
          <w:sz w:val="20"/>
        </w:rPr>
        <w:t xml:space="preserve"> </w:t>
      </w:r>
      <w:r w:rsidRPr="00FF58C9">
        <w:rPr>
          <w:rFonts w:ascii="Times New Roman" w:hAnsi="Times New Roman" w:cs="Times New Roman"/>
          <w:sz w:val="20"/>
        </w:rPr>
        <w:t>3.2. Получатель гранта в течение 10 рабочих дней со дня получения двух экземпляров проекта Соглашения подписывает их и представляет в организационный отдел администрации Завитинского района (способом, позволяющим подтвердить факт его представления) один экземпляр подписанного Соглашения с указанием в нем даты его заключения.</w:t>
      </w:r>
      <w:r w:rsidR="001319F2"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администрации Завитинского района регистрирует Соглашения в порядке очередности в день их поступления.</w:t>
      </w:r>
      <w:r w:rsidR="001319F2" w:rsidRPr="00FF58C9">
        <w:rPr>
          <w:rFonts w:ascii="Times New Roman" w:hAnsi="Times New Roman" w:cs="Times New Roman"/>
          <w:sz w:val="20"/>
        </w:rPr>
        <w:t xml:space="preserve"> </w:t>
      </w:r>
      <w:r w:rsidRPr="00FF58C9">
        <w:rPr>
          <w:rFonts w:ascii="Times New Roman" w:hAnsi="Times New Roman" w:cs="Times New Roman"/>
          <w:sz w:val="20"/>
        </w:rPr>
        <w:t>Администрация Завитинского района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sidR="001319F2" w:rsidRPr="00FF58C9">
        <w:rPr>
          <w:rFonts w:ascii="Times New Roman" w:hAnsi="Times New Roman" w:cs="Times New Roman"/>
          <w:sz w:val="20"/>
        </w:rPr>
        <w:t xml:space="preserve"> </w:t>
      </w:r>
      <w:r w:rsidRPr="00FF58C9">
        <w:rPr>
          <w:rFonts w:ascii="Times New Roman" w:hAnsi="Times New Roman" w:cs="Times New Roman"/>
          <w:sz w:val="20"/>
        </w:rPr>
        <w:t>3.3. Победитель конкурса считается уклонившимся от заключения соглашения если в течение десяти дней с даты размещения в едином портале а также на сайте администрации Завитинского района результатов рассмотрения и оценки заявок на участие в конкурсе победитель конкурса не подписал соглашение и не представил экземпляр в организационный отдел администрации Завитинского района.</w:t>
      </w:r>
      <w:r w:rsidR="001319F2" w:rsidRPr="00FF58C9">
        <w:rPr>
          <w:rFonts w:ascii="Times New Roman" w:hAnsi="Times New Roman" w:cs="Times New Roman"/>
          <w:sz w:val="20"/>
        </w:rPr>
        <w:t xml:space="preserve"> </w:t>
      </w:r>
      <w:r w:rsidRPr="00FF58C9">
        <w:rPr>
          <w:rFonts w:ascii="Times New Roman" w:hAnsi="Times New Roman" w:cs="Times New Roman"/>
          <w:sz w:val="20"/>
        </w:rPr>
        <w:t>3.4. Гранты предоставляются получателям гранта в размере запрашиваемой суммы на реализацию проекта, но не более 100,0 тыс. рублей.</w:t>
      </w:r>
      <w:r w:rsidR="001319F2" w:rsidRPr="00FF58C9">
        <w:rPr>
          <w:rFonts w:ascii="Times New Roman" w:hAnsi="Times New Roman" w:cs="Times New Roman"/>
          <w:sz w:val="20"/>
        </w:rPr>
        <w:t xml:space="preserve"> </w:t>
      </w:r>
      <w:r w:rsidRPr="00FF58C9">
        <w:rPr>
          <w:rFonts w:ascii="Times New Roman" w:hAnsi="Times New Roman" w:cs="Times New Roman"/>
          <w:sz w:val="20"/>
        </w:rPr>
        <w:t>Результатом предоставления гранта является реализация социально значимых проектов согласно календарного плана реализации проекта.</w:t>
      </w:r>
      <w:r w:rsidR="001319F2" w:rsidRPr="00FF58C9">
        <w:rPr>
          <w:rFonts w:ascii="Times New Roman" w:hAnsi="Times New Roman" w:cs="Times New Roman"/>
          <w:sz w:val="20"/>
        </w:rPr>
        <w:t xml:space="preserve"> </w:t>
      </w:r>
      <w:r w:rsidRPr="00FF58C9">
        <w:rPr>
          <w:rFonts w:ascii="Times New Roman" w:hAnsi="Times New Roman" w:cs="Times New Roman"/>
          <w:sz w:val="20"/>
        </w:rPr>
        <w:t>Показателем, необходимым для достижения результата предоставления гранта (далее - показатели результативности), является</w:t>
      </w:r>
      <w:r w:rsidRPr="00FF58C9">
        <w:rPr>
          <w:rFonts w:ascii="Times New Roman" w:hAnsi="Times New Roman" w:cs="Times New Roman"/>
          <w:bCs/>
          <w:sz w:val="20"/>
        </w:rPr>
        <w:t xml:space="preserve"> сохранение (увеличение) численности членов НКО.</w:t>
      </w:r>
      <w:r w:rsidR="001319F2" w:rsidRPr="00FF58C9">
        <w:rPr>
          <w:rFonts w:ascii="Times New Roman" w:hAnsi="Times New Roman" w:cs="Times New Roman"/>
          <w:sz w:val="20"/>
        </w:rPr>
        <w:t xml:space="preserve"> </w:t>
      </w:r>
      <w:r w:rsidRPr="00FF58C9">
        <w:rPr>
          <w:rFonts w:ascii="Times New Roman" w:hAnsi="Times New Roman" w:cs="Times New Roman"/>
          <w:sz w:val="20"/>
        </w:rPr>
        <w:t>Конкретные значения показателей результативности устанавливаются в Соглашении.</w:t>
      </w:r>
      <w:r w:rsidR="001319F2" w:rsidRPr="00FF58C9">
        <w:rPr>
          <w:rFonts w:ascii="Times New Roman" w:hAnsi="Times New Roman" w:cs="Times New Roman"/>
          <w:sz w:val="20"/>
        </w:rPr>
        <w:t xml:space="preserve"> </w:t>
      </w:r>
      <w:r w:rsidRPr="00FF58C9">
        <w:rPr>
          <w:rFonts w:ascii="Times New Roman" w:hAnsi="Times New Roman" w:cs="Times New Roman"/>
          <w:sz w:val="20"/>
        </w:rPr>
        <w:t>3.5. Результаты конкурсного отбора размещаются на едином портале, а также на сайте администрации Завитинского района не позднее 14 календарных дней, следующего за днем определения победителей конкурсного отбора.</w:t>
      </w:r>
      <w:bookmarkStart w:id="27" w:name="P84"/>
      <w:bookmarkEnd w:id="27"/>
      <w:r w:rsidR="001319F2" w:rsidRPr="00FF58C9">
        <w:rPr>
          <w:rFonts w:ascii="Times New Roman" w:hAnsi="Times New Roman" w:cs="Times New Roman"/>
          <w:sz w:val="20"/>
        </w:rPr>
        <w:t xml:space="preserve"> </w:t>
      </w:r>
      <w:r w:rsidRPr="00FF58C9">
        <w:rPr>
          <w:rFonts w:ascii="Times New Roman" w:hAnsi="Times New Roman" w:cs="Times New Roman"/>
          <w:sz w:val="20"/>
        </w:rPr>
        <w:t>4. Требования к отчетности</w:t>
      </w:r>
      <w:r w:rsidR="001319F2" w:rsidRPr="00FF58C9">
        <w:rPr>
          <w:rFonts w:ascii="Times New Roman" w:hAnsi="Times New Roman" w:cs="Times New Roman"/>
          <w:sz w:val="20"/>
        </w:rPr>
        <w:t xml:space="preserve"> </w:t>
      </w:r>
      <w:r w:rsidRPr="00FF58C9">
        <w:rPr>
          <w:rFonts w:ascii="Times New Roman" w:hAnsi="Times New Roman" w:cs="Times New Roman"/>
          <w:sz w:val="20"/>
        </w:rPr>
        <w:t>4.1. Получатель гранта ежегодно, до 30 декабря, представляет в организационный отдел администрации Завитинского района:</w:t>
      </w:r>
      <w:r w:rsidR="001319F2" w:rsidRPr="00FF58C9">
        <w:rPr>
          <w:rFonts w:ascii="Times New Roman" w:hAnsi="Times New Roman" w:cs="Times New Roman"/>
          <w:sz w:val="20"/>
        </w:rPr>
        <w:t xml:space="preserve"> </w:t>
      </w:r>
      <w:r w:rsidRPr="00FF58C9">
        <w:rPr>
          <w:rFonts w:ascii="Times New Roman" w:hAnsi="Times New Roman" w:cs="Times New Roman"/>
          <w:sz w:val="20"/>
        </w:rPr>
        <w:t>1) отчет об осуществлении расходов, источником финансового обеспечения которых является грант, по форме, определенной Соглашением;</w:t>
      </w:r>
      <w:r w:rsidR="001319F2" w:rsidRPr="00FF58C9">
        <w:rPr>
          <w:rFonts w:ascii="Times New Roman" w:hAnsi="Times New Roman" w:cs="Times New Roman"/>
          <w:sz w:val="20"/>
        </w:rPr>
        <w:t xml:space="preserve"> </w:t>
      </w:r>
      <w:r w:rsidRPr="00FF58C9">
        <w:rPr>
          <w:rFonts w:ascii="Times New Roman" w:hAnsi="Times New Roman" w:cs="Times New Roman"/>
          <w:sz w:val="20"/>
        </w:rPr>
        <w:t>2) отчет о достижении результата и показателя результативности по форме, определенной Соглашением.</w:t>
      </w:r>
      <w:r w:rsidR="001319F2" w:rsidRPr="00FF58C9">
        <w:rPr>
          <w:rFonts w:ascii="Times New Roman" w:hAnsi="Times New Roman" w:cs="Times New Roman"/>
          <w:sz w:val="20"/>
        </w:rPr>
        <w:t xml:space="preserve"> </w:t>
      </w:r>
      <w:r w:rsidRPr="00FF58C9">
        <w:rPr>
          <w:rFonts w:ascii="Times New Roman" w:hAnsi="Times New Roman" w:cs="Times New Roman"/>
          <w:sz w:val="20"/>
        </w:rPr>
        <w:t>Администрация Завитинского района вправе устанавливать в Соглашении сроки и формы представления получателем гранта дополнительной отчетности.</w:t>
      </w:r>
      <w:r w:rsidR="001319F2" w:rsidRPr="00FF58C9">
        <w:rPr>
          <w:rFonts w:ascii="Times New Roman" w:hAnsi="Times New Roman" w:cs="Times New Roman"/>
          <w:sz w:val="20"/>
        </w:rPr>
        <w:t xml:space="preserve"> </w:t>
      </w:r>
      <w:r w:rsidRPr="00FF58C9">
        <w:rPr>
          <w:rFonts w:ascii="Times New Roman" w:hAnsi="Times New Roman" w:cs="Times New Roman"/>
          <w:sz w:val="20"/>
        </w:rPr>
        <w:t>5. Требования об осуществлении контроля за соблюдением</w:t>
      </w:r>
      <w:r w:rsidR="001319F2" w:rsidRPr="00FF58C9">
        <w:rPr>
          <w:rFonts w:ascii="Times New Roman" w:hAnsi="Times New Roman" w:cs="Times New Roman"/>
          <w:sz w:val="20"/>
        </w:rPr>
        <w:t xml:space="preserve"> </w:t>
      </w:r>
      <w:r w:rsidRPr="00FF58C9">
        <w:rPr>
          <w:rFonts w:ascii="Times New Roman" w:hAnsi="Times New Roman" w:cs="Times New Roman"/>
          <w:sz w:val="20"/>
        </w:rPr>
        <w:t>условий, целей и порядка предоставления грантов</w:t>
      </w:r>
      <w:r w:rsidR="001319F2" w:rsidRPr="00FF58C9">
        <w:rPr>
          <w:rFonts w:ascii="Times New Roman" w:hAnsi="Times New Roman" w:cs="Times New Roman"/>
          <w:sz w:val="20"/>
        </w:rPr>
        <w:t xml:space="preserve"> </w:t>
      </w:r>
      <w:r w:rsidRPr="00FF58C9">
        <w:rPr>
          <w:rFonts w:ascii="Times New Roman" w:hAnsi="Times New Roman" w:cs="Times New Roman"/>
          <w:sz w:val="20"/>
        </w:rPr>
        <w:t>и ответственности за их нарушение</w:t>
      </w:r>
      <w:r w:rsidR="001319F2" w:rsidRPr="00FF58C9">
        <w:rPr>
          <w:rFonts w:ascii="Times New Roman" w:hAnsi="Times New Roman" w:cs="Times New Roman"/>
          <w:sz w:val="20"/>
        </w:rPr>
        <w:t xml:space="preserve"> </w:t>
      </w:r>
      <w:r w:rsidRPr="00FF58C9">
        <w:rPr>
          <w:rFonts w:ascii="Times New Roman" w:hAnsi="Times New Roman" w:cs="Times New Roman"/>
          <w:sz w:val="20"/>
        </w:rPr>
        <w:t>5.1. Администрация Завитинского района Амурской области осуществляет обязательную проверку соблюдения получателями гранта условий, целей и порядка предоставления грантов, установленных настоящим Порядком и Соглашением, в порядке, установленном для осуществления муниципального финансового контроля.</w:t>
      </w:r>
      <w:r w:rsidR="001319F2" w:rsidRPr="00FF58C9">
        <w:rPr>
          <w:rFonts w:ascii="Times New Roman" w:hAnsi="Times New Roman" w:cs="Times New Roman"/>
          <w:sz w:val="20"/>
        </w:rPr>
        <w:t xml:space="preserve"> </w:t>
      </w:r>
      <w:r w:rsidRPr="00FF58C9">
        <w:rPr>
          <w:rFonts w:ascii="Times New Roman" w:hAnsi="Times New Roman" w:cs="Times New Roman"/>
          <w:sz w:val="20"/>
        </w:rPr>
        <w:t>5.2. В случае нарушения получателями гранта условий, целей и порядка предоставления грантов, выявленного по фактам проверок, проведенных администрацией Завитинского района Амурской области,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районный бюджет.</w:t>
      </w:r>
      <w:r w:rsidR="001319F2" w:rsidRPr="00FF58C9">
        <w:rPr>
          <w:rFonts w:ascii="Times New Roman" w:hAnsi="Times New Roman" w:cs="Times New Roman"/>
          <w:sz w:val="20"/>
        </w:rPr>
        <w:t xml:space="preserve"> </w:t>
      </w:r>
      <w:r w:rsidRPr="00FF58C9">
        <w:rPr>
          <w:rFonts w:ascii="Times New Roman" w:hAnsi="Times New Roman" w:cs="Times New Roman"/>
          <w:sz w:val="20"/>
        </w:rPr>
        <w:t>Требование о возврате средств гранта в районный бюджет направляется получателям гранта в течение 5 рабочих дней со дня выявления нарушений целей, условий и порядка предоставления субсидии, а также недостижения значений показателей результативности.</w:t>
      </w:r>
      <w:r w:rsidR="001319F2" w:rsidRPr="00FF58C9">
        <w:rPr>
          <w:rFonts w:ascii="Times New Roman" w:hAnsi="Times New Roman" w:cs="Times New Roman"/>
          <w:sz w:val="20"/>
        </w:rPr>
        <w:t xml:space="preserve"> </w:t>
      </w:r>
      <w:r w:rsidRPr="00FF58C9">
        <w:rPr>
          <w:rFonts w:ascii="Times New Roman" w:hAnsi="Times New Roman" w:cs="Times New Roman"/>
          <w:sz w:val="20"/>
        </w:rPr>
        <w:t>5.3. Возврат гранта получателем гранта производится в течение 30 календарных дней со дня получения требования администрации района по реквизитам и коду классификации доходов бюджетов Российской Федерации, указанным в требовании.</w:t>
      </w:r>
      <w:r w:rsidR="001319F2" w:rsidRPr="00FF58C9">
        <w:rPr>
          <w:rFonts w:ascii="Times New Roman" w:hAnsi="Times New Roman" w:cs="Times New Roman"/>
          <w:sz w:val="20"/>
        </w:rPr>
        <w:t xml:space="preserve"> </w:t>
      </w:r>
      <w:r w:rsidRPr="00FF58C9">
        <w:rPr>
          <w:rFonts w:ascii="Times New Roman" w:hAnsi="Times New Roman" w:cs="Times New Roman"/>
          <w:sz w:val="20"/>
        </w:rPr>
        <w:t>5.4. Не использованный в полном объеме в отчетном финансовом году остаток гранта подлежит возврату в районный бюджет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района.</w:t>
      </w:r>
      <w:r w:rsidR="001319F2" w:rsidRPr="00FF58C9">
        <w:rPr>
          <w:rFonts w:ascii="Times New Roman" w:hAnsi="Times New Roman" w:cs="Times New Roman"/>
          <w:sz w:val="20"/>
        </w:rPr>
        <w:t xml:space="preserve"> </w:t>
      </w:r>
      <w:r w:rsidRPr="00FF58C9">
        <w:rPr>
          <w:rFonts w:ascii="Times New Roman" w:hAnsi="Times New Roman" w:cs="Times New Roman"/>
          <w:sz w:val="20"/>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p>
    <w:tbl>
      <w:tblPr>
        <w:tblW w:w="0" w:type="auto"/>
        <w:tblLayout w:type="fixed"/>
        <w:tblCellMar>
          <w:top w:w="102" w:type="dxa"/>
          <w:left w:w="62" w:type="dxa"/>
          <w:bottom w:w="102" w:type="dxa"/>
          <w:right w:w="62" w:type="dxa"/>
        </w:tblCellMar>
        <w:tblLook w:val="04A0"/>
      </w:tblPr>
      <w:tblGrid>
        <w:gridCol w:w="9014"/>
      </w:tblGrid>
      <w:tr w:rsidR="001319F2" w:rsidRPr="00FF58C9" w:rsidTr="001319F2">
        <w:tc>
          <w:tcPr>
            <w:tcW w:w="9014"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b/>
                <w:sz w:val="20"/>
              </w:rPr>
              <w:t>Заявка</w:t>
            </w:r>
            <w:r w:rsidRPr="00FF58C9">
              <w:rPr>
                <w:rFonts w:ascii="Times New Roman" w:hAnsi="Times New Roman" w:cs="Times New Roman"/>
                <w:sz w:val="20"/>
              </w:rPr>
              <w:t xml:space="preserve"> </w:t>
            </w:r>
            <w:r w:rsidRPr="00FF58C9">
              <w:rPr>
                <w:rFonts w:ascii="Times New Roman" w:hAnsi="Times New Roman" w:cs="Times New Roman"/>
                <w:b/>
                <w:sz w:val="20"/>
              </w:rPr>
              <w:t>на участие в конкурсном отборе</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b/>
                <w:sz w:val="20"/>
              </w:rPr>
              <w:t>"_____________________________"</w:t>
            </w:r>
          </w:p>
          <w:p w:rsidR="001319F2" w:rsidRPr="00FF58C9" w:rsidRDefault="001319F2" w:rsidP="00FF58C9">
            <w:pPr>
              <w:pStyle w:val="ConsPlusNormal"/>
              <w:jc w:val="both"/>
              <w:outlineLvl w:val="2"/>
              <w:rPr>
                <w:rFonts w:ascii="Times New Roman" w:hAnsi="Times New Roman" w:cs="Times New Roman"/>
                <w:sz w:val="20"/>
              </w:rPr>
            </w:pPr>
            <w:r w:rsidRPr="00FF58C9">
              <w:rPr>
                <w:rFonts w:ascii="Times New Roman" w:hAnsi="Times New Roman" w:cs="Times New Roman"/>
                <w:sz w:val="20"/>
              </w:rPr>
              <w:lastRenderedPageBreak/>
              <w:t>1. Заявление</w:t>
            </w:r>
          </w:p>
        </w:tc>
      </w:tr>
    </w:tbl>
    <w:p w:rsidR="001319F2" w:rsidRPr="00FF58C9" w:rsidRDefault="001319F2" w:rsidP="00FF58C9">
      <w:pPr>
        <w:pStyle w:val="ConsPlusNormal"/>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7"/>
        <w:gridCol w:w="6378"/>
      </w:tblGrid>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1. Регистрационный номер заявки (заполняется организационным отделом администрации Завитинского района Амурской области </w:t>
            </w:r>
          </w:p>
        </w:tc>
        <w:tc>
          <w:tcPr>
            <w:tcW w:w="6378" w:type="dxa"/>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 Дата и время получения заявки (заполняется организационным отделом)</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__________ ч. ________ мин.</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 Приоритетное направление отбора</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приоритетное направление, которому соответствует заявляемый проект, в соответствии с объявлением о проведении отбора</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 Название проекта</w:t>
            </w:r>
          </w:p>
        </w:tc>
        <w:tc>
          <w:tcPr>
            <w:tcW w:w="6378" w:type="dxa"/>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5. Запрашиваемый размер гранта</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6. Сумма средств, привлекаемых из внебюджетных источников для реализации проекта</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7. Бюджет проекта (сумма </w:t>
            </w:r>
            <w:hyperlink w:anchor="P203" w:history="1">
              <w:r w:rsidRPr="00FF58C9">
                <w:rPr>
                  <w:rFonts w:ascii="Times New Roman" w:hAnsi="Times New Roman" w:cs="Times New Roman"/>
                  <w:sz w:val="20"/>
                </w:rPr>
                <w:t>п. 5</w:t>
              </w:r>
            </w:hyperlink>
            <w:r w:rsidRPr="00FF58C9">
              <w:rPr>
                <w:rFonts w:ascii="Times New Roman" w:hAnsi="Times New Roman" w:cs="Times New Roman"/>
                <w:sz w:val="20"/>
              </w:rPr>
              <w:t xml:space="preserve"> и </w:t>
            </w:r>
            <w:hyperlink w:anchor="P205" w:history="1">
              <w:r w:rsidRPr="00FF58C9">
                <w:rPr>
                  <w:rFonts w:ascii="Times New Roman" w:hAnsi="Times New Roman" w:cs="Times New Roman"/>
                  <w:sz w:val="20"/>
                </w:rPr>
                <w:t>п. 6</w:t>
              </w:r>
            </w:hyperlink>
            <w:r w:rsidRPr="00FF58C9">
              <w:rPr>
                <w:rFonts w:ascii="Times New Roman" w:hAnsi="Times New Roman" w:cs="Times New Roman"/>
                <w:sz w:val="20"/>
              </w:rPr>
              <w:t>)</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8. Полное наименование организации-заявителя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9. Сокращенное наименование организации-заявителя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10. Организационно-правовая форма</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11. Реквизиты</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ИНН</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КПП</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ОГРН</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Дата создания</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Дата государственной регистрации</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ОКПО</w:t>
            </w:r>
          </w:p>
          <w:p w:rsidR="001319F2" w:rsidRPr="00FF58C9" w:rsidRDefault="00325C54" w:rsidP="00FF58C9">
            <w:pPr>
              <w:pStyle w:val="ConsPlusNormal"/>
              <w:jc w:val="both"/>
              <w:rPr>
                <w:rFonts w:ascii="Times New Roman" w:hAnsi="Times New Roman" w:cs="Times New Roman"/>
                <w:sz w:val="20"/>
              </w:rPr>
            </w:pPr>
            <w:hyperlink r:id="rId47" w:history="1">
              <w:r w:rsidR="001319F2" w:rsidRPr="00FF58C9">
                <w:rPr>
                  <w:rFonts w:ascii="Times New Roman" w:hAnsi="Times New Roman" w:cs="Times New Roman"/>
                  <w:i/>
                  <w:sz w:val="20"/>
                </w:rPr>
                <w:t>ОКВЭД</w:t>
              </w:r>
            </w:hyperlink>
            <w:r w:rsidR="001319F2" w:rsidRPr="00FF58C9">
              <w:rPr>
                <w:rFonts w:ascii="Times New Roman" w:hAnsi="Times New Roman" w:cs="Times New Roman"/>
                <w:i/>
                <w:sz w:val="20"/>
              </w:rPr>
              <w:t xml:space="preserve"> (указать через точку с запятой)</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12. Контактная информация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Юридический адрес</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Фактический (почтовый) адрес</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Телефон</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Факс</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Адрес сайта в сети Интернет</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13. Банковские реквизиты</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Наименование учреждения банка</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ИНН/КПП банка</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Корреспондентский счет</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БИК</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Расчетный счет</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14. Руководитель 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Фамилия, имя, отчество</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Должность руководителя</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Городской телефон</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Мобильный телефон</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15. Главный бухгалтер (бухгалтер) 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Фамилия, имя, отчество</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Должность руководителя</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Городской телефон</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Мобильный телефон</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16. Учредители 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 (указать количество)</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lastRenderedPageBreak/>
              <w:t>Юридические лица (перечислить)</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17. Имеющиеся материально-технические и информационные ресурсы</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Помещение</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Оборудование</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Периодические издания</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Другое (указать)</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18. География деятельности 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19. Количество членов (участников) организации-заявителя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 (указать количество)</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 (указать количество)</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20. Количество штатных работников</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На постоянной основе (количество человек)</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Временные (количество человек)</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21. Количество добровольцев (волонтеров) организации-заявителя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Постоянные (количество человек)</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Временные (количество человек)</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22. Доходы организации за последний год</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Рублей</w:t>
            </w: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23. Источники доходов</w:t>
            </w:r>
          </w:p>
        </w:tc>
        <w:tc>
          <w:tcPr>
            <w:tcW w:w="6378" w:type="dxa"/>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trHeight w:val="20"/>
          <w:jc w:val="center"/>
        </w:trPr>
        <w:tc>
          <w:tcPr>
            <w:tcW w:w="417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24. Количество физических лиц и организаций, которым постоянно оказывались услуги за предыдущий год (если таковые имеются)</w:t>
            </w:r>
          </w:p>
        </w:tc>
        <w:tc>
          <w:tcPr>
            <w:tcW w:w="637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общее количество</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w:t>
            </w:r>
          </w:p>
        </w:tc>
      </w:tr>
      <w:tr w:rsidR="001319F2" w:rsidRPr="00FF58C9" w:rsidTr="001319F2">
        <w:trPr>
          <w:trHeight w:val="20"/>
          <w:jc w:val="center"/>
        </w:trPr>
        <w:tc>
          <w:tcPr>
            <w:tcW w:w="10555" w:type="dxa"/>
            <w:gridSpan w:val="2"/>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bl>
    <w:p w:rsidR="001319F2" w:rsidRPr="00FF58C9" w:rsidRDefault="001319F2" w:rsidP="00FF58C9">
      <w:pPr>
        <w:pStyle w:val="ConsPlusNormal"/>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3"/>
        <w:gridCol w:w="1462"/>
        <w:gridCol w:w="692"/>
        <w:gridCol w:w="839"/>
        <w:gridCol w:w="340"/>
        <w:gridCol w:w="232"/>
        <w:gridCol w:w="1766"/>
        <w:gridCol w:w="1221"/>
        <w:gridCol w:w="296"/>
        <w:gridCol w:w="269"/>
        <w:gridCol w:w="1445"/>
        <w:gridCol w:w="15"/>
        <w:gridCol w:w="234"/>
      </w:tblGrid>
      <w:tr w:rsidR="001319F2" w:rsidRPr="00FF58C9" w:rsidTr="001319F2">
        <w:trPr>
          <w:gridAfter w:val="2"/>
          <w:wAfter w:w="249" w:type="dxa"/>
          <w:jc w:val="center"/>
        </w:trPr>
        <w:tc>
          <w:tcPr>
            <w:tcW w:w="1883"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N</w:t>
            </w:r>
          </w:p>
        </w:tc>
        <w:tc>
          <w:tcPr>
            <w:tcW w:w="2154" w:type="dxa"/>
            <w:gridSpan w:val="2"/>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Период выполнения</w:t>
            </w:r>
          </w:p>
        </w:tc>
        <w:tc>
          <w:tcPr>
            <w:tcW w:w="1411" w:type="dxa"/>
            <w:gridSpan w:val="3"/>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Название проекта</w:t>
            </w:r>
          </w:p>
        </w:tc>
        <w:tc>
          <w:tcPr>
            <w:tcW w:w="1766"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Объем финансирования (руб.)</w:t>
            </w:r>
          </w:p>
        </w:tc>
        <w:tc>
          <w:tcPr>
            <w:tcW w:w="1786" w:type="dxa"/>
            <w:gridSpan w:val="3"/>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Источники финансирования</w:t>
            </w:r>
          </w:p>
        </w:tc>
        <w:tc>
          <w:tcPr>
            <w:tcW w:w="1445"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Основные результаты</w:t>
            </w:r>
          </w:p>
        </w:tc>
      </w:tr>
      <w:tr w:rsidR="001319F2" w:rsidRPr="00FF58C9" w:rsidTr="001319F2">
        <w:trPr>
          <w:gridAfter w:val="2"/>
          <w:wAfter w:w="249" w:type="dxa"/>
          <w:trHeight w:val="209"/>
          <w:jc w:val="center"/>
        </w:trPr>
        <w:tc>
          <w:tcPr>
            <w:tcW w:w="1883" w:type="dxa"/>
          </w:tcPr>
          <w:p w:rsidR="001319F2" w:rsidRPr="00FF58C9" w:rsidRDefault="001319F2" w:rsidP="00FF58C9">
            <w:pPr>
              <w:pStyle w:val="ConsPlusNormal"/>
              <w:jc w:val="both"/>
              <w:rPr>
                <w:rFonts w:ascii="Times New Roman" w:hAnsi="Times New Roman" w:cs="Times New Roman"/>
                <w:sz w:val="20"/>
              </w:rPr>
            </w:pPr>
          </w:p>
        </w:tc>
        <w:tc>
          <w:tcPr>
            <w:tcW w:w="2154" w:type="dxa"/>
            <w:gridSpan w:val="2"/>
          </w:tcPr>
          <w:p w:rsidR="001319F2" w:rsidRPr="00FF58C9" w:rsidRDefault="001319F2" w:rsidP="00FF58C9">
            <w:pPr>
              <w:pStyle w:val="ConsPlusNormal"/>
              <w:jc w:val="both"/>
              <w:rPr>
                <w:rFonts w:ascii="Times New Roman" w:hAnsi="Times New Roman" w:cs="Times New Roman"/>
                <w:sz w:val="20"/>
              </w:rPr>
            </w:pPr>
          </w:p>
        </w:tc>
        <w:tc>
          <w:tcPr>
            <w:tcW w:w="1411" w:type="dxa"/>
            <w:gridSpan w:val="3"/>
          </w:tcPr>
          <w:p w:rsidR="001319F2" w:rsidRPr="00FF58C9" w:rsidRDefault="001319F2" w:rsidP="00FF58C9">
            <w:pPr>
              <w:pStyle w:val="ConsPlusNormal"/>
              <w:jc w:val="both"/>
              <w:rPr>
                <w:rFonts w:ascii="Times New Roman" w:hAnsi="Times New Roman" w:cs="Times New Roman"/>
                <w:sz w:val="20"/>
              </w:rPr>
            </w:pPr>
          </w:p>
        </w:tc>
        <w:tc>
          <w:tcPr>
            <w:tcW w:w="1766" w:type="dxa"/>
          </w:tcPr>
          <w:p w:rsidR="001319F2" w:rsidRPr="00FF58C9" w:rsidRDefault="001319F2" w:rsidP="00FF58C9">
            <w:pPr>
              <w:pStyle w:val="ConsPlusNormal"/>
              <w:jc w:val="both"/>
              <w:rPr>
                <w:rFonts w:ascii="Times New Roman" w:hAnsi="Times New Roman" w:cs="Times New Roman"/>
                <w:sz w:val="20"/>
              </w:rPr>
            </w:pPr>
          </w:p>
        </w:tc>
        <w:tc>
          <w:tcPr>
            <w:tcW w:w="1786" w:type="dxa"/>
            <w:gridSpan w:val="3"/>
          </w:tcPr>
          <w:p w:rsidR="001319F2" w:rsidRPr="00FF58C9" w:rsidRDefault="001319F2" w:rsidP="00FF58C9">
            <w:pPr>
              <w:pStyle w:val="ConsPlusNormal"/>
              <w:jc w:val="both"/>
              <w:rPr>
                <w:rFonts w:ascii="Times New Roman" w:hAnsi="Times New Roman" w:cs="Times New Roman"/>
                <w:sz w:val="20"/>
              </w:rPr>
            </w:pPr>
          </w:p>
        </w:tc>
        <w:tc>
          <w:tcPr>
            <w:tcW w:w="1445" w:type="dxa"/>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gridAfter w:val="1"/>
          <w:wAfter w:w="234" w:type="dxa"/>
          <w:trHeight w:val="471"/>
          <w:jc w:val="center"/>
        </w:trPr>
        <w:tc>
          <w:tcPr>
            <w:tcW w:w="10460" w:type="dxa"/>
            <w:gridSpan w:val="1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Достоверность информации (в том числе документов), представленной в составе заявки на участие в отборе, подтверждаю. С условиями отбора и предоставления гранта ознакомлен. Даю согласие: На осуществление администрацией Завитинского района публикации (размещения) в информационно-телекоммуникационной сети Интернет информации о юридическом лице</w:t>
            </w:r>
          </w:p>
        </w:tc>
      </w:tr>
      <w:tr w:rsidR="001319F2" w:rsidRPr="00FF58C9" w:rsidTr="001319F2">
        <w:trPr>
          <w:gridAfter w:val="1"/>
          <w:wAfter w:w="234" w:type="dxa"/>
          <w:jc w:val="center"/>
        </w:trPr>
        <w:tc>
          <w:tcPr>
            <w:tcW w:w="10460" w:type="dxa"/>
            <w:gridSpan w:val="1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юридического лица)</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о подаваемом им заявлении, иной информации о юридическом лице, связанной с конкурсным отбором.</w:t>
            </w:r>
          </w:p>
        </w:tc>
      </w:tr>
      <w:tr w:rsidR="001319F2" w:rsidRPr="00FF58C9" w:rsidTr="001319F2">
        <w:trPr>
          <w:gridAfter w:val="1"/>
          <w:wAfter w:w="234" w:type="dxa"/>
          <w:trHeight w:val="86"/>
          <w:jc w:val="center"/>
        </w:trPr>
        <w:tc>
          <w:tcPr>
            <w:tcW w:w="8435" w:type="dxa"/>
            <w:gridSpan w:val="8"/>
            <w:vMerge w:val="restart"/>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2025" w:type="dxa"/>
            <w:gridSpan w:val="4"/>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gridAfter w:val="1"/>
          <w:wAfter w:w="234" w:type="dxa"/>
          <w:trHeight w:val="20"/>
          <w:jc w:val="center"/>
        </w:trPr>
        <w:tc>
          <w:tcPr>
            <w:tcW w:w="8435" w:type="dxa"/>
            <w:gridSpan w:val="8"/>
            <w:vMerge/>
            <w:tcBorders>
              <w:top w:val="nil"/>
              <w:left w:val="nil"/>
              <w:bottom w:val="nil"/>
              <w:right w:val="nil"/>
            </w:tcBorders>
          </w:tcPr>
          <w:p w:rsidR="001319F2" w:rsidRPr="00FF58C9" w:rsidRDefault="001319F2" w:rsidP="00FF58C9">
            <w:pPr>
              <w:spacing w:after="0" w:line="240" w:lineRule="auto"/>
              <w:jc w:val="both"/>
              <w:rPr>
                <w:rFonts w:ascii="Times New Roman" w:hAnsi="Times New Roman" w:cs="Times New Roman"/>
                <w:sz w:val="20"/>
                <w:szCs w:val="20"/>
              </w:rPr>
            </w:pPr>
          </w:p>
        </w:tc>
        <w:tc>
          <w:tcPr>
            <w:tcW w:w="2025" w:type="dxa"/>
            <w:gridSpan w:val="4"/>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r>
      <w:tr w:rsidR="001319F2" w:rsidRPr="00FF58C9" w:rsidTr="001319F2">
        <w:trPr>
          <w:gridAfter w:val="1"/>
          <w:wAfter w:w="234" w:type="dxa"/>
          <w:jc w:val="center"/>
        </w:trPr>
        <w:tc>
          <w:tcPr>
            <w:tcW w:w="10460" w:type="dxa"/>
            <w:gridSpan w:val="1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 осуществление администрацией Завитинского района проверок соблюдения условий, целей и порядка предоставления гранта согласен.</w:t>
            </w:r>
          </w:p>
        </w:tc>
      </w:tr>
      <w:tr w:rsidR="001319F2" w:rsidRPr="00FF58C9" w:rsidTr="001319F2">
        <w:trPr>
          <w:gridAfter w:val="1"/>
          <w:wAfter w:w="234" w:type="dxa"/>
          <w:jc w:val="center"/>
        </w:trPr>
        <w:tc>
          <w:tcPr>
            <w:tcW w:w="8435" w:type="dxa"/>
            <w:gridSpan w:val="8"/>
            <w:vMerge w:val="restart"/>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2025" w:type="dxa"/>
            <w:gridSpan w:val="4"/>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gridAfter w:val="1"/>
          <w:wAfter w:w="234" w:type="dxa"/>
          <w:jc w:val="center"/>
        </w:trPr>
        <w:tc>
          <w:tcPr>
            <w:tcW w:w="8435" w:type="dxa"/>
            <w:gridSpan w:val="8"/>
            <w:vMerge/>
            <w:tcBorders>
              <w:top w:val="nil"/>
              <w:left w:val="nil"/>
              <w:bottom w:val="nil"/>
              <w:right w:val="nil"/>
            </w:tcBorders>
          </w:tcPr>
          <w:p w:rsidR="001319F2" w:rsidRPr="00FF58C9" w:rsidRDefault="001319F2" w:rsidP="00FF58C9">
            <w:pPr>
              <w:spacing w:after="0" w:line="240" w:lineRule="auto"/>
              <w:jc w:val="both"/>
              <w:rPr>
                <w:rFonts w:ascii="Times New Roman" w:hAnsi="Times New Roman" w:cs="Times New Roman"/>
                <w:sz w:val="20"/>
                <w:szCs w:val="20"/>
              </w:rPr>
            </w:pPr>
          </w:p>
        </w:tc>
        <w:tc>
          <w:tcPr>
            <w:tcW w:w="2025" w:type="dxa"/>
            <w:gridSpan w:val="4"/>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r>
      <w:tr w:rsidR="001319F2" w:rsidRPr="00FF58C9" w:rsidTr="001319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4" w:type="dxa"/>
            <w:gridSpan w:val="13"/>
          </w:tcPr>
          <w:p w:rsidR="001319F2" w:rsidRPr="00FF58C9" w:rsidRDefault="001319F2"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FF58C9">
              <w:rPr>
                <w:rFonts w:ascii="Times New Roman" w:hAnsi="Times New Roman" w:cs="Times New Roman"/>
                <w:bCs/>
                <w:sz w:val="20"/>
                <w:szCs w:val="20"/>
              </w:rPr>
              <w:t>информационно-телекоммуникационной сети «Интернет»</w:t>
            </w:r>
            <w:r w:rsidRPr="00FF58C9">
              <w:rPr>
                <w:rFonts w:ascii="Times New Roman" w:hAnsi="Times New Roman" w:cs="Times New Roman"/>
                <w:sz w:val="20"/>
                <w:szCs w:val="20"/>
              </w:rPr>
              <w:t xml:space="preserve"> и социальных сетях, на публикацию сведений в реестре социально ориентированных некоммерческих организаций Завитинского района</w:t>
            </w:r>
          </w:p>
          <w:p w:rsidR="001319F2" w:rsidRPr="00FF58C9" w:rsidRDefault="001319F2"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                                                                                               ____________</w:t>
            </w:r>
          </w:p>
          <w:p w:rsidR="001319F2" w:rsidRPr="00FF58C9" w:rsidRDefault="001319F2"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                                                                                                  (подпись)</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1319F2" w:rsidRPr="00FF58C9" w:rsidTr="001319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2"/>
            <w:tcBorders>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1531" w:type="dxa"/>
            <w:gridSpan w:val="2"/>
            <w:tcBorders>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tcBorders>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3515" w:type="dxa"/>
            <w:gridSpan w:val="4"/>
            <w:tcBorders>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1963" w:type="dxa"/>
            <w:gridSpan w:val="4"/>
            <w:tcBorders>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4" w:type="dxa"/>
            <w:gridSpan w:val="13"/>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1319F2" w:rsidRPr="00FF58C9" w:rsidTr="001319F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М.П.</w:t>
            </w:r>
          </w:p>
        </w:tc>
        <w:tc>
          <w:tcPr>
            <w:tcW w:w="1871" w:type="dxa"/>
            <w:gridSpan w:val="3"/>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5478" w:type="dxa"/>
            <w:gridSpan w:val="8"/>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bl>
    <w:p w:rsidR="001319F2" w:rsidRPr="00FF58C9" w:rsidRDefault="001319F2"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 Паспорт проекта  Наименование организации-заявителя. 2. Наименование проекта. 3. Целевые группы проекта. 4. География проекта. 5. Обоснование социальной значимости проекта. 6. Основные цели и задачи проекта. 7. Описание проекта (не более 2 страниц). 8. Команда проекта (квалифицированные специалисты</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6526"/>
      </w:tblGrid>
      <w:tr w:rsidR="001319F2" w:rsidRPr="00FF58C9" w:rsidTr="001319F2">
        <w:trPr>
          <w:trHeight w:val="90"/>
          <w:jc w:val="center"/>
        </w:trPr>
        <w:tc>
          <w:tcPr>
            <w:tcW w:w="4309"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6526" w:type="dxa"/>
            <w:vAlign w:val="bottom"/>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Образование, опыт работы, включая опыт реализации проектов </w:t>
            </w:r>
          </w:p>
        </w:tc>
      </w:tr>
      <w:tr w:rsidR="001319F2" w:rsidRPr="00FF58C9" w:rsidTr="001319F2">
        <w:trPr>
          <w:jc w:val="center"/>
        </w:trPr>
        <w:tc>
          <w:tcPr>
            <w:tcW w:w="4309" w:type="dxa"/>
          </w:tcPr>
          <w:p w:rsidR="001319F2" w:rsidRPr="00FF58C9" w:rsidRDefault="001319F2" w:rsidP="00FF58C9">
            <w:pPr>
              <w:pStyle w:val="ConsPlusNormal"/>
              <w:jc w:val="both"/>
              <w:rPr>
                <w:rFonts w:ascii="Times New Roman" w:hAnsi="Times New Roman" w:cs="Times New Roman"/>
                <w:sz w:val="20"/>
              </w:rPr>
            </w:pPr>
          </w:p>
        </w:tc>
        <w:tc>
          <w:tcPr>
            <w:tcW w:w="6526" w:type="dxa"/>
          </w:tcPr>
          <w:p w:rsidR="001319F2" w:rsidRPr="00FF58C9" w:rsidRDefault="001319F2" w:rsidP="00FF58C9">
            <w:pPr>
              <w:pStyle w:val="ConsPlusNormal"/>
              <w:jc w:val="both"/>
              <w:rPr>
                <w:rFonts w:ascii="Times New Roman" w:hAnsi="Times New Roman" w:cs="Times New Roman"/>
                <w:sz w:val="20"/>
              </w:rPr>
            </w:pPr>
          </w:p>
        </w:tc>
      </w:tr>
    </w:tbl>
    <w:p w:rsidR="001319F2" w:rsidRPr="00FF58C9" w:rsidRDefault="001319F2"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 Календарный план реализации проекта (поэтапный</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6"/>
        <w:gridCol w:w="2707"/>
        <w:gridCol w:w="6102"/>
      </w:tblGrid>
      <w:tr w:rsidR="001319F2" w:rsidRPr="00FF58C9" w:rsidTr="001319F2">
        <w:trPr>
          <w:jc w:val="center"/>
        </w:trPr>
        <w:tc>
          <w:tcPr>
            <w:tcW w:w="2026"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мероприятий</w:t>
            </w:r>
          </w:p>
        </w:tc>
        <w:tc>
          <w:tcPr>
            <w:tcW w:w="2707"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Сроки начала и окончания (месяц, год)</w:t>
            </w:r>
          </w:p>
        </w:tc>
        <w:tc>
          <w:tcPr>
            <w:tcW w:w="610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Ожидаемые итоги (с указанием количественных и качественных показателей)</w:t>
            </w:r>
          </w:p>
        </w:tc>
      </w:tr>
      <w:tr w:rsidR="001319F2" w:rsidRPr="00FF58C9" w:rsidTr="001319F2">
        <w:trPr>
          <w:jc w:val="center"/>
        </w:trPr>
        <w:tc>
          <w:tcPr>
            <w:tcW w:w="2026" w:type="dxa"/>
          </w:tcPr>
          <w:p w:rsidR="001319F2" w:rsidRPr="00FF58C9" w:rsidRDefault="001319F2" w:rsidP="00FF58C9">
            <w:pPr>
              <w:pStyle w:val="ConsPlusNormal"/>
              <w:jc w:val="both"/>
              <w:rPr>
                <w:rFonts w:ascii="Times New Roman" w:hAnsi="Times New Roman" w:cs="Times New Roman"/>
                <w:sz w:val="20"/>
              </w:rPr>
            </w:pPr>
          </w:p>
        </w:tc>
        <w:tc>
          <w:tcPr>
            <w:tcW w:w="2707" w:type="dxa"/>
          </w:tcPr>
          <w:p w:rsidR="001319F2" w:rsidRPr="00FF58C9" w:rsidRDefault="001319F2" w:rsidP="00FF58C9">
            <w:pPr>
              <w:pStyle w:val="ConsPlusNormal"/>
              <w:jc w:val="both"/>
              <w:rPr>
                <w:rFonts w:ascii="Times New Roman" w:hAnsi="Times New Roman" w:cs="Times New Roman"/>
                <w:sz w:val="20"/>
              </w:rPr>
            </w:pPr>
          </w:p>
        </w:tc>
        <w:tc>
          <w:tcPr>
            <w:tcW w:w="6102" w:type="dxa"/>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jc w:val="center"/>
        </w:trPr>
        <w:tc>
          <w:tcPr>
            <w:tcW w:w="2026" w:type="dxa"/>
          </w:tcPr>
          <w:p w:rsidR="001319F2" w:rsidRPr="00FF58C9" w:rsidRDefault="001319F2" w:rsidP="00FF58C9">
            <w:pPr>
              <w:pStyle w:val="ConsPlusNormal"/>
              <w:jc w:val="both"/>
              <w:rPr>
                <w:rFonts w:ascii="Times New Roman" w:hAnsi="Times New Roman" w:cs="Times New Roman"/>
                <w:sz w:val="20"/>
              </w:rPr>
            </w:pPr>
          </w:p>
        </w:tc>
        <w:tc>
          <w:tcPr>
            <w:tcW w:w="2707" w:type="dxa"/>
          </w:tcPr>
          <w:p w:rsidR="001319F2" w:rsidRPr="00FF58C9" w:rsidRDefault="001319F2" w:rsidP="00FF58C9">
            <w:pPr>
              <w:pStyle w:val="ConsPlusNormal"/>
              <w:jc w:val="both"/>
              <w:rPr>
                <w:rFonts w:ascii="Times New Roman" w:hAnsi="Times New Roman" w:cs="Times New Roman"/>
                <w:sz w:val="20"/>
              </w:rPr>
            </w:pPr>
          </w:p>
        </w:tc>
        <w:tc>
          <w:tcPr>
            <w:tcW w:w="6102" w:type="dxa"/>
          </w:tcPr>
          <w:p w:rsidR="001319F2" w:rsidRPr="00FF58C9" w:rsidRDefault="001319F2" w:rsidP="00FF58C9">
            <w:pPr>
              <w:pStyle w:val="ConsPlusNormal"/>
              <w:jc w:val="both"/>
              <w:rPr>
                <w:rFonts w:ascii="Times New Roman" w:hAnsi="Times New Roman" w:cs="Times New Roman"/>
                <w:sz w:val="20"/>
              </w:rPr>
            </w:pPr>
          </w:p>
        </w:tc>
      </w:tr>
    </w:tbl>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10. Ожидаемый социальный эффект, который будет достигнут в результате реализации проекта (качественные и (или) количественные показатели). 11. Финансирование проекта: полная стоимость проекта ______________ (руб.)., из них:</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11.1. За счет гранта __________________________ (руб.).</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11.2. Софинансирование, включая собственные средства организации-заявителя, __________________________________________ (руб.); в том числе: собственные средства организации-заявителя на реализацию проекта ________________________________________________________ руб.,</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средства иных организаций, участвующих в софинансировании проекта (указать название и сумму софинансирования по каждой организации)_________________________________________________________ руб.</w:t>
      </w:r>
    </w:p>
    <w:p w:rsidR="001319F2" w:rsidRPr="00FF58C9" w:rsidRDefault="001319F2"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 Источники и период финансирования продолжения проекта (если планируется после окончания средств гранта).</w:t>
      </w:r>
    </w:p>
    <w:tbl>
      <w:tblPr>
        <w:tblW w:w="0" w:type="auto"/>
        <w:tblLayout w:type="fixed"/>
        <w:tblCellMar>
          <w:top w:w="102" w:type="dxa"/>
          <w:left w:w="62" w:type="dxa"/>
          <w:bottom w:w="102" w:type="dxa"/>
          <w:right w:w="62" w:type="dxa"/>
        </w:tblCellMar>
        <w:tblLook w:val="04A0"/>
      </w:tblPr>
      <w:tblGrid>
        <w:gridCol w:w="3345"/>
        <w:gridCol w:w="1531"/>
        <w:gridCol w:w="347"/>
        <w:gridCol w:w="3515"/>
        <w:gridCol w:w="359"/>
      </w:tblGrid>
      <w:tr w:rsidR="001319F2" w:rsidRPr="00FF58C9" w:rsidTr="001319F2">
        <w:tc>
          <w:tcPr>
            <w:tcW w:w="3345"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tc>
        <w:tc>
          <w:tcPr>
            <w:tcW w:w="1531" w:type="dxa"/>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347"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359"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1319F2" w:rsidRPr="00FF58C9" w:rsidTr="001319F2">
        <w:tc>
          <w:tcPr>
            <w:tcW w:w="3345"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1531" w:type="dxa"/>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7"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3515" w:type="dxa"/>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59"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c>
          <w:tcPr>
            <w:tcW w:w="9097" w:type="dxa"/>
            <w:gridSpan w:val="5"/>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1319F2" w:rsidRPr="00FF58C9" w:rsidTr="001319F2">
        <w:tc>
          <w:tcPr>
            <w:tcW w:w="3345"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878"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3874"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bl>
    <w:p w:rsidR="001319F2" w:rsidRPr="00FF58C9" w:rsidRDefault="001319F2"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 Смета проекта Название проекта, на который запрашивается грант:___________________________</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483"/>
        <w:gridCol w:w="1234"/>
        <w:gridCol w:w="66"/>
        <w:gridCol w:w="1081"/>
        <w:gridCol w:w="450"/>
        <w:gridCol w:w="340"/>
        <w:gridCol w:w="324"/>
        <w:gridCol w:w="2602"/>
        <w:gridCol w:w="589"/>
        <w:gridCol w:w="2104"/>
      </w:tblGrid>
      <w:tr w:rsidR="001319F2" w:rsidRPr="00FF58C9" w:rsidTr="001319F2">
        <w:tc>
          <w:tcPr>
            <w:tcW w:w="562" w:type="dxa"/>
            <w:vMerge w:val="restart"/>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1483" w:type="dxa"/>
            <w:vMerge w:val="restart"/>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статьи</w:t>
            </w:r>
          </w:p>
        </w:tc>
        <w:tc>
          <w:tcPr>
            <w:tcW w:w="1234" w:type="dxa"/>
            <w:vMerge w:val="restart"/>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единиц</w:t>
            </w:r>
          </w:p>
        </w:tc>
        <w:tc>
          <w:tcPr>
            <w:tcW w:w="1147" w:type="dxa"/>
            <w:gridSpan w:val="2"/>
            <w:vMerge w:val="restart"/>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Стоимость единицы</w:t>
            </w:r>
          </w:p>
        </w:tc>
        <w:tc>
          <w:tcPr>
            <w:tcW w:w="1114" w:type="dxa"/>
            <w:gridSpan w:val="3"/>
            <w:vMerge w:val="restart"/>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Общая стоимость проекта, руб.</w:t>
            </w:r>
          </w:p>
        </w:tc>
        <w:tc>
          <w:tcPr>
            <w:tcW w:w="5295" w:type="dxa"/>
            <w:gridSpan w:val="3"/>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В том числе:</w:t>
            </w:r>
          </w:p>
        </w:tc>
      </w:tr>
      <w:tr w:rsidR="001319F2" w:rsidRPr="00FF58C9" w:rsidTr="001319F2">
        <w:trPr>
          <w:trHeight w:val="405"/>
        </w:trPr>
        <w:tc>
          <w:tcPr>
            <w:tcW w:w="562" w:type="dxa"/>
            <w:vMerge/>
          </w:tcPr>
          <w:p w:rsidR="001319F2" w:rsidRPr="00FF58C9" w:rsidRDefault="001319F2" w:rsidP="00FF58C9">
            <w:pPr>
              <w:spacing w:after="0" w:line="240" w:lineRule="auto"/>
              <w:jc w:val="both"/>
              <w:rPr>
                <w:rFonts w:ascii="Times New Roman" w:hAnsi="Times New Roman" w:cs="Times New Roman"/>
                <w:sz w:val="20"/>
                <w:szCs w:val="20"/>
              </w:rPr>
            </w:pPr>
          </w:p>
        </w:tc>
        <w:tc>
          <w:tcPr>
            <w:tcW w:w="1483" w:type="dxa"/>
            <w:vMerge/>
          </w:tcPr>
          <w:p w:rsidR="001319F2" w:rsidRPr="00FF58C9" w:rsidRDefault="001319F2" w:rsidP="00FF58C9">
            <w:pPr>
              <w:spacing w:after="0" w:line="240" w:lineRule="auto"/>
              <w:jc w:val="both"/>
              <w:rPr>
                <w:rFonts w:ascii="Times New Roman" w:hAnsi="Times New Roman" w:cs="Times New Roman"/>
                <w:sz w:val="20"/>
                <w:szCs w:val="20"/>
              </w:rPr>
            </w:pPr>
          </w:p>
        </w:tc>
        <w:tc>
          <w:tcPr>
            <w:tcW w:w="1234" w:type="dxa"/>
            <w:vMerge/>
          </w:tcPr>
          <w:p w:rsidR="001319F2" w:rsidRPr="00FF58C9" w:rsidRDefault="001319F2" w:rsidP="00FF58C9">
            <w:pPr>
              <w:spacing w:after="0" w:line="240" w:lineRule="auto"/>
              <w:jc w:val="both"/>
              <w:rPr>
                <w:rFonts w:ascii="Times New Roman" w:hAnsi="Times New Roman" w:cs="Times New Roman"/>
                <w:sz w:val="20"/>
                <w:szCs w:val="20"/>
              </w:rPr>
            </w:pPr>
          </w:p>
        </w:tc>
        <w:tc>
          <w:tcPr>
            <w:tcW w:w="1147" w:type="dxa"/>
            <w:gridSpan w:val="2"/>
            <w:vMerge/>
          </w:tcPr>
          <w:p w:rsidR="001319F2" w:rsidRPr="00FF58C9" w:rsidRDefault="001319F2" w:rsidP="00FF58C9">
            <w:pPr>
              <w:spacing w:after="0" w:line="240" w:lineRule="auto"/>
              <w:jc w:val="both"/>
              <w:rPr>
                <w:rFonts w:ascii="Times New Roman" w:hAnsi="Times New Roman" w:cs="Times New Roman"/>
                <w:sz w:val="20"/>
                <w:szCs w:val="20"/>
              </w:rPr>
            </w:pPr>
          </w:p>
        </w:tc>
        <w:tc>
          <w:tcPr>
            <w:tcW w:w="1114" w:type="dxa"/>
            <w:gridSpan w:val="3"/>
            <w:vMerge/>
          </w:tcPr>
          <w:p w:rsidR="001319F2" w:rsidRPr="00FF58C9" w:rsidRDefault="001319F2" w:rsidP="00FF58C9">
            <w:pPr>
              <w:spacing w:after="0" w:line="240" w:lineRule="auto"/>
              <w:jc w:val="both"/>
              <w:rPr>
                <w:rFonts w:ascii="Times New Roman" w:hAnsi="Times New Roman" w:cs="Times New Roman"/>
                <w:sz w:val="20"/>
                <w:szCs w:val="20"/>
              </w:rPr>
            </w:pPr>
          </w:p>
        </w:tc>
        <w:tc>
          <w:tcPr>
            <w:tcW w:w="260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средства гранта</w:t>
            </w:r>
          </w:p>
        </w:tc>
        <w:tc>
          <w:tcPr>
            <w:tcW w:w="2693" w:type="dxa"/>
            <w:gridSpan w:val="2"/>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софинансирование, включая собственные средства НКО</w:t>
            </w:r>
          </w:p>
        </w:tc>
      </w:tr>
      <w:tr w:rsidR="001319F2" w:rsidRPr="00FF58C9" w:rsidTr="001319F2">
        <w:trPr>
          <w:trHeight w:val="13"/>
        </w:trPr>
        <w:tc>
          <w:tcPr>
            <w:tcW w:w="56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w:t>
            </w:r>
          </w:p>
        </w:tc>
        <w:tc>
          <w:tcPr>
            <w:tcW w:w="1483"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w:t>
            </w:r>
          </w:p>
        </w:tc>
        <w:tc>
          <w:tcPr>
            <w:tcW w:w="12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w:t>
            </w:r>
          </w:p>
        </w:tc>
        <w:tc>
          <w:tcPr>
            <w:tcW w:w="1147" w:type="dxa"/>
            <w:gridSpan w:val="2"/>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w:t>
            </w:r>
          </w:p>
        </w:tc>
        <w:tc>
          <w:tcPr>
            <w:tcW w:w="1114" w:type="dxa"/>
            <w:gridSpan w:val="3"/>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5</w:t>
            </w:r>
          </w:p>
        </w:tc>
        <w:tc>
          <w:tcPr>
            <w:tcW w:w="260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6</w:t>
            </w:r>
          </w:p>
        </w:tc>
        <w:tc>
          <w:tcPr>
            <w:tcW w:w="2693" w:type="dxa"/>
            <w:gridSpan w:val="2"/>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7</w:t>
            </w:r>
          </w:p>
        </w:tc>
      </w:tr>
      <w:tr w:rsidR="001319F2" w:rsidRPr="00FF58C9" w:rsidTr="001319F2">
        <w:trPr>
          <w:trHeight w:val="13"/>
        </w:trPr>
        <w:tc>
          <w:tcPr>
            <w:tcW w:w="562" w:type="dxa"/>
          </w:tcPr>
          <w:p w:rsidR="001319F2" w:rsidRPr="00FF58C9" w:rsidRDefault="001319F2" w:rsidP="00FF58C9">
            <w:pPr>
              <w:pStyle w:val="ConsPlusNormal"/>
              <w:jc w:val="both"/>
              <w:rPr>
                <w:rFonts w:ascii="Times New Roman" w:hAnsi="Times New Roman" w:cs="Times New Roman"/>
                <w:sz w:val="20"/>
              </w:rPr>
            </w:pPr>
          </w:p>
        </w:tc>
        <w:tc>
          <w:tcPr>
            <w:tcW w:w="1483" w:type="dxa"/>
          </w:tcPr>
          <w:p w:rsidR="001319F2" w:rsidRPr="00FF58C9" w:rsidRDefault="001319F2" w:rsidP="00FF58C9">
            <w:pPr>
              <w:pStyle w:val="ConsPlusNormal"/>
              <w:jc w:val="both"/>
              <w:rPr>
                <w:rFonts w:ascii="Times New Roman" w:hAnsi="Times New Roman" w:cs="Times New Roman"/>
                <w:sz w:val="20"/>
              </w:rPr>
            </w:pPr>
          </w:p>
        </w:tc>
        <w:tc>
          <w:tcPr>
            <w:tcW w:w="1234" w:type="dxa"/>
          </w:tcPr>
          <w:p w:rsidR="001319F2" w:rsidRPr="00FF58C9" w:rsidRDefault="001319F2" w:rsidP="00FF58C9">
            <w:pPr>
              <w:pStyle w:val="ConsPlusNormal"/>
              <w:jc w:val="both"/>
              <w:rPr>
                <w:rFonts w:ascii="Times New Roman" w:hAnsi="Times New Roman" w:cs="Times New Roman"/>
                <w:sz w:val="20"/>
              </w:rPr>
            </w:pPr>
          </w:p>
        </w:tc>
        <w:tc>
          <w:tcPr>
            <w:tcW w:w="1147" w:type="dxa"/>
            <w:gridSpan w:val="2"/>
          </w:tcPr>
          <w:p w:rsidR="001319F2" w:rsidRPr="00FF58C9" w:rsidRDefault="001319F2" w:rsidP="00FF58C9">
            <w:pPr>
              <w:pStyle w:val="ConsPlusNormal"/>
              <w:jc w:val="both"/>
              <w:rPr>
                <w:rFonts w:ascii="Times New Roman" w:hAnsi="Times New Roman" w:cs="Times New Roman"/>
                <w:sz w:val="20"/>
              </w:rPr>
            </w:pPr>
          </w:p>
        </w:tc>
        <w:tc>
          <w:tcPr>
            <w:tcW w:w="1114" w:type="dxa"/>
            <w:gridSpan w:val="3"/>
          </w:tcPr>
          <w:p w:rsidR="001319F2" w:rsidRPr="00FF58C9" w:rsidRDefault="001319F2" w:rsidP="00FF58C9">
            <w:pPr>
              <w:pStyle w:val="ConsPlusNormal"/>
              <w:jc w:val="both"/>
              <w:rPr>
                <w:rFonts w:ascii="Times New Roman" w:hAnsi="Times New Roman" w:cs="Times New Roman"/>
                <w:sz w:val="20"/>
              </w:rPr>
            </w:pPr>
          </w:p>
        </w:tc>
        <w:tc>
          <w:tcPr>
            <w:tcW w:w="2602" w:type="dxa"/>
          </w:tcPr>
          <w:p w:rsidR="001319F2" w:rsidRPr="00FF58C9" w:rsidRDefault="001319F2" w:rsidP="00FF58C9">
            <w:pPr>
              <w:pStyle w:val="ConsPlusNormal"/>
              <w:jc w:val="both"/>
              <w:rPr>
                <w:rFonts w:ascii="Times New Roman" w:hAnsi="Times New Roman" w:cs="Times New Roman"/>
                <w:sz w:val="20"/>
              </w:rPr>
            </w:pPr>
          </w:p>
        </w:tc>
        <w:tc>
          <w:tcPr>
            <w:tcW w:w="2693" w:type="dxa"/>
            <w:gridSpan w:val="2"/>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trHeight w:val="13"/>
        </w:trPr>
        <w:tc>
          <w:tcPr>
            <w:tcW w:w="562" w:type="dxa"/>
          </w:tcPr>
          <w:p w:rsidR="001319F2" w:rsidRPr="00FF58C9" w:rsidRDefault="001319F2" w:rsidP="00FF58C9">
            <w:pPr>
              <w:pStyle w:val="ConsPlusNormal"/>
              <w:jc w:val="both"/>
              <w:rPr>
                <w:rFonts w:ascii="Times New Roman" w:hAnsi="Times New Roman" w:cs="Times New Roman"/>
                <w:sz w:val="20"/>
              </w:rPr>
            </w:pPr>
          </w:p>
        </w:tc>
        <w:tc>
          <w:tcPr>
            <w:tcW w:w="1483" w:type="dxa"/>
          </w:tcPr>
          <w:p w:rsidR="001319F2" w:rsidRPr="00FF58C9" w:rsidRDefault="001319F2" w:rsidP="00FF58C9">
            <w:pPr>
              <w:pStyle w:val="ConsPlusNormal"/>
              <w:jc w:val="both"/>
              <w:rPr>
                <w:rFonts w:ascii="Times New Roman" w:hAnsi="Times New Roman" w:cs="Times New Roman"/>
                <w:sz w:val="20"/>
              </w:rPr>
            </w:pPr>
          </w:p>
        </w:tc>
        <w:tc>
          <w:tcPr>
            <w:tcW w:w="1234" w:type="dxa"/>
          </w:tcPr>
          <w:p w:rsidR="001319F2" w:rsidRPr="00FF58C9" w:rsidRDefault="001319F2" w:rsidP="00FF58C9">
            <w:pPr>
              <w:pStyle w:val="ConsPlusNormal"/>
              <w:jc w:val="both"/>
              <w:rPr>
                <w:rFonts w:ascii="Times New Roman" w:hAnsi="Times New Roman" w:cs="Times New Roman"/>
                <w:sz w:val="20"/>
              </w:rPr>
            </w:pPr>
          </w:p>
        </w:tc>
        <w:tc>
          <w:tcPr>
            <w:tcW w:w="1147" w:type="dxa"/>
            <w:gridSpan w:val="2"/>
          </w:tcPr>
          <w:p w:rsidR="001319F2" w:rsidRPr="00FF58C9" w:rsidRDefault="001319F2" w:rsidP="00FF58C9">
            <w:pPr>
              <w:pStyle w:val="ConsPlusNormal"/>
              <w:jc w:val="both"/>
              <w:rPr>
                <w:rFonts w:ascii="Times New Roman" w:hAnsi="Times New Roman" w:cs="Times New Roman"/>
                <w:sz w:val="20"/>
              </w:rPr>
            </w:pPr>
          </w:p>
        </w:tc>
        <w:tc>
          <w:tcPr>
            <w:tcW w:w="1114" w:type="dxa"/>
            <w:gridSpan w:val="3"/>
          </w:tcPr>
          <w:p w:rsidR="001319F2" w:rsidRPr="00FF58C9" w:rsidRDefault="001319F2" w:rsidP="00FF58C9">
            <w:pPr>
              <w:pStyle w:val="ConsPlusNormal"/>
              <w:jc w:val="both"/>
              <w:rPr>
                <w:rFonts w:ascii="Times New Roman" w:hAnsi="Times New Roman" w:cs="Times New Roman"/>
                <w:sz w:val="20"/>
              </w:rPr>
            </w:pPr>
          </w:p>
        </w:tc>
        <w:tc>
          <w:tcPr>
            <w:tcW w:w="2602" w:type="dxa"/>
          </w:tcPr>
          <w:p w:rsidR="001319F2" w:rsidRPr="00FF58C9" w:rsidRDefault="001319F2" w:rsidP="00FF58C9">
            <w:pPr>
              <w:pStyle w:val="ConsPlusNormal"/>
              <w:jc w:val="both"/>
              <w:rPr>
                <w:rFonts w:ascii="Times New Roman" w:hAnsi="Times New Roman" w:cs="Times New Roman"/>
                <w:sz w:val="20"/>
              </w:rPr>
            </w:pPr>
          </w:p>
        </w:tc>
        <w:tc>
          <w:tcPr>
            <w:tcW w:w="2693" w:type="dxa"/>
            <w:gridSpan w:val="2"/>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c>
          <w:tcPr>
            <w:tcW w:w="4426" w:type="dxa"/>
            <w:gridSpan w:val="5"/>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ИТОГО ПО ПРОЕКТУ</w:t>
            </w:r>
          </w:p>
        </w:tc>
        <w:tc>
          <w:tcPr>
            <w:tcW w:w="1114" w:type="dxa"/>
            <w:gridSpan w:val="3"/>
          </w:tcPr>
          <w:p w:rsidR="001319F2" w:rsidRPr="00FF58C9" w:rsidRDefault="001319F2" w:rsidP="00FF58C9">
            <w:pPr>
              <w:pStyle w:val="ConsPlusNormal"/>
              <w:jc w:val="both"/>
              <w:rPr>
                <w:rFonts w:ascii="Times New Roman" w:hAnsi="Times New Roman" w:cs="Times New Roman"/>
                <w:sz w:val="20"/>
              </w:rPr>
            </w:pPr>
          </w:p>
        </w:tc>
        <w:tc>
          <w:tcPr>
            <w:tcW w:w="2602" w:type="dxa"/>
          </w:tcPr>
          <w:p w:rsidR="001319F2" w:rsidRPr="00FF58C9" w:rsidRDefault="001319F2" w:rsidP="00FF58C9">
            <w:pPr>
              <w:pStyle w:val="ConsPlusNormal"/>
              <w:jc w:val="both"/>
              <w:rPr>
                <w:rFonts w:ascii="Times New Roman" w:hAnsi="Times New Roman" w:cs="Times New Roman"/>
                <w:sz w:val="20"/>
              </w:rPr>
            </w:pPr>
          </w:p>
        </w:tc>
        <w:tc>
          <w:tcPr>
            <w:tcW w:w="2693" w:type="dxa"/>
            <w:gridSpan w:val="2"/>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tc>
        <w:tc>
          <w:tcPr>
            <w:tcW w:w="1531" w:type="dxa"/>
            <w:gridSpan w:val="2"/>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3"/>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2104"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1531" w:type="dxa"/>
            <w:gridSpan w:val="2"/>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3515" w:type="dxa"/>
            <w:gridSpan w:val="3"/>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2104"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35" w:type="dxa"/>
            <w:gridSpan w:val="11"/>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531"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5959" w:type="dxa"/>
            <w:gridSpan w:val="5"/>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bl>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Приложение №2 к Порядку </w:t>
      </w:r>
      <w:r w:rsidRPr="00FF58C9">
        <w:rPr>
          <w:rFonts w:ascii="Times New Roman" w:hAnsi="Times New Roman" w:cs="Times New Roman"/>
          <w:b/>
          <w:sz w:val="20"/>
        </w:rPr>
        <w:t>Реестр заявок на участие в конкурсном отборе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6"/>
        <w:gridCol w:w="3118"/>
        <w:gridCol w:w="3686"/>
        <w:gridCol w:w="2234"/>
      </w:tblGrid>
      <w:tr w:rsidR="001319F2" w:rsidRPr="00FF58C9" w:rsidTr="001319F2">
        <w:trPr>
          <w:jc w:val="center"/>
        </w:trPr>
        <w:tc>
          <w:tcPr>
            <w:tcW w:w="1216"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311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Дата и время поступления заявки</w:t>
            </w:r>
          </w:p>
        </w:tc>
        <w:tc>
          <w:tcPr>
            <w:tcW w:w="3686"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организации-заявителя</w:t>
            </w:r>
          </w:p>
        </w:tc>
        <w:tc>
          <w:tcPr>
            <w:tcW w:w="22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проекта</w:t>
            </w:r>
          </w:p>
        </w:tc>
      </w:tr>
      <w:tr w:rsidR="001319F2" w:rsidRPr="00FF58C9" w:rsidTr="001319F2">
        <w:trPr>
          <w:jc w:val="center"/>
        </w:trPr>
        <w:tc>
          <w:tcPr>
            <w:tcW w:w="1216" w:type="dxa"/>
          </w:tcPr>
          <w:p w:rsidR="001319F2" w:rsidRPr="00FF58C9" w:rsidRDefault="001319F2" w:rsidP="00FF58C9">
            <w:pPr>
              <w:pStyle w:val="ConsPlusNormal"/>
              <w:jc w:val="both"/>
              <w:rPr>
                <w:rFonts w:ascii="Times New Roman" w:hAnsi="Times New Roman" w:cs="Times New Roman"/>
                <w:sz w:val="20"/>
              </w:rPr>
            </w:pPr>
          </w:p>
        </w:tc>
        <w:tc>
          <w:tcPr>
            <w:tcW w:w="3118" w:type="dxa"/>
          </w:tcPr>
          <w:p w:rsidR="001319F2" w:rsidRPr="00FF58C9" w:rsidRDefault="001319F2" w:rsidP="00FF58C9">
            <w:pPr>
              <w:pStyle w:val="ConsPlusNormal"/>
              <w:jc w:val="both"/>
              <w:rPr>
                <w:rFonts w:ascii="Times New Roman" w:hAnsi="Times New Roman" w:cs="Times New Roman"/>
                <w:sz w:val="20"/>
              </w:rPr>
            </w:pPr>
          </w:p>
        </w:tc>
        <w:tc>
          <w:tcPr>
            <w:tcW w:w="3686" w:type="dxa"/>
          </w:tcPr>
          <w:p w:rsidR="001319F2" w:rsidRPr="00FF58C9" w:rsidRDefault="001319F2" w:rsidP="00FF58C9">
            <w:pPr>
              <w:pStyle w:val="ConsPlusNormal"/>
              <w:jc w:val="both"/>
              <w:rPr>
                <w:rFonts w:ascii="Times New Roman" w:hAnsi="Times New Roman" w:cs="Times New Roman"/>
                <w:sz w:val="20"/>
              </w:rPr>
            </w:pPr>
          </w:p>
        </w:tc>
        <w:tc>
          <w:tcPr>
            <w:tcW w:w="2234" w:type="dxa"/>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rPr>
          <w:jc w:val="center"/>
        </w:trPr>
        <w:tc>
          <w:tcPr>
            <w:tcW w:w="1216" w:type="dxa"/>
          </w:tcPr>
          <w:p w:rsidR="001319F2" w:rsidRPr="00FF58C9" w:rsidRDefault="001319F2" w:rsidP="00FF58C9">
            <w:pPr>
              <w:pStyle w:val="ConsPlusNormal"/>
              <w:jc w:val="both"/>
              <w:rPr>
                <w:rFonts w:ascii="Times New Roman" w:hAnsi="Times New Roman" w:cs="Times New Roman"/>
                <w:sz w:val="20"/>
              </w:rPr>
            </w:pPr>
          </w:p>
        </w:tc>
        <w:tc>
          <w:tcPr>
            <w:tcW w:w="3118" w:type="dxa"/>
          </w:tcPr>
          <w:p w:rsidR="001319F2" w:rsidRPr="00FF58C9" w:rsidRDefault="001319F2" w:rsidP="00FF58C9">
            <w:pPr>
              <w:pStyle w:val="ConsPlusNormal"/>
              <w:jc w:val="both"/>
              <w:rPr>
                <w:rFonts w:ascii="Times New Roman" w:hAnsi="Times New Roman" w:cs="Times New Roman"/>
                <w:sz w:val="20"/>
              </w:rPr>
            </w:pPr>
          </w:p>
        </w:tc>
        <w:tc>
          <w:tcPr>
            <w:tcW w:w="3686" w:type="dxa"/>
          </w:tcPr>
          <w:p w:rsidR="001319F2" w:rsidRPr="00FF58C9" w:rsidRDefault="001319F2" w:rsidP="00FF58C9">
            <w:pPr>
              <w:pStyle w:val="ConsPlusNormal"/>
              <w:jc w:val="both"/>
              <w:rPr>
                <w:rFonts w:ascii="Times New Roman" w:hAnsi="Times New Roman" w:cs="Times New Roman"/>
                <w:sz w:val="20"/>
              </w:rPr>
            </w:pPr>
          </w:p>
        </w:tc>
        <w:tc>
          <w:tcPr>
            <w:tcW w:w="2234" w:type="dxa"/>
          </w:tcPr>
          <w:p w:rsidR="001319F2" w:rsidRPr="00FF58C9" w:rsidRDefault="001319F2" w:rsidP="00FF58C9">
            <w:pPr>
              <w:pStyle w:val="ConsPlusNormal"/>
              <w:jc w:val="both"/>
              <w:rPr>
                <w:rFonts w:ascii="Times New Roman" w:hAnsi="Times New Roman" w:cs="Times New Roman"/>
                <w:sz w:val="20"/>
              </w:rPr>
            </w:pPr>
          </w:p>
        </w:tc>
      </w:tr>
    </w:tbl>
    <w:p w:rsidR="001319F2" w:rsidRPr="00FF58C9" w:rsidRDefault="001319F2"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Приложение №3 к Порядку КРИТЕРИИ ОЦЕНКИ ЗАЯВОК НА УЧАСТИЕ В КОНКУРСНОМ ОТБОРЕ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4"/>
        <w:gridCol w:w="8058"/>
        <w:gridCol w:w="1632"/>
      </w:tblGrid>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критерия</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Балльная шкала</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значимости и актуальности проекта</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0 - 30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1.1.</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проекта заявленному направлению отбора</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1.2.</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Значимость, актуальность и реалистичность конкретных задач, на решение которых направлен проект</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1.3.</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Логичность, взаимосвязь и последовательность мероприятий проекта</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экономической эффективности</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0 - 30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2.1.</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Соотношение планируемых расходов на реализацию проекта и его ожидаемых результатов</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2.2.</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Реалистичность и обоснованность расходов на реализацию проекта</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2.3.</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социальной эффективности</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0 - 50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3.1.</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и реалистичность значений показателей результативности реализации проекта, их соответствие задачам проекта</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3.2.</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ожидаемых результатов реализации проекта запланированным мероприятиям</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3.3.</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Степень влияния мероприятий проекта на улучшение состояния целевой группы</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3.4.</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новых или сохраняемых в случае реализации проекта рабочих мест</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3.5.</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добровольцев (волонтеров), которых планируется привлечь к реализации проекта</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профессиональной компетенции</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0 - 50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4.1.</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опыта осуществления деятельности, предполагаемой к осуществлению в рамках проекта</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4.2.</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необходимых для реализации проекта материально-технической базы и помещений</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4.3.</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квалификации и опыта исполнителей проекта для реализации запланированной деятельности</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4.4.</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опыта использования целевых поступлений</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1319F2" w:rsidRPr="00FF58C9" w:rsidTr="001319F2">
        <w:trPr>
          <w:jc w:val="center"/>
        </w:trPr>
        <w:tc>
          <w:tcPr>
            <w:tcW w:w="734"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4.5.</w:t>
            </w:r>
          </w:p>
        </w:tc>
        <w:tc>
          <w:tcPr>
            <w:tcW w:w="8058"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информации о деятельности участника отбора в информационно-телекоммуникационной сети Интернет, средствах массовой информации</w:t>
            </w:r>
          </w:p>
        </w:tc>
        <w:tc>
          <w:tcPr>
            <w:tcW w:w="1632"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bl>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Приложение №4 к Порядку Оценочная форма</w:t>
      </w:r>
    </w:p>
    <w:tbl>
      <w:tblPr>
        <w:tblW w:w="10557" w:type="dxa"/>
        <w:tblInd w:w="-5" w:type="dxa"/>
        <w:tblLayout w:type="fixed"/>
        <w:tblCellMar>
          <w:top w:w="102" w:type="dxa"/>
          <w:left w:w="62" w:type="dxa"/>
          <w:bottom w:w="102" w:type="dxa"/>
          <w:right w:w="62" w:type="dxa"/>
        </w:tblCellMar>
        <w:tblLook w:val="04A0"/>
      </w:tblPr>
      <w:tblGrid>
        <w:gridCol w:w="4535"/>
        <w:gridCol w:w="6022"/>
      </w:tblGrid>
      <w:tr w:rsidR="001319F2" w:rsidRPr="00FF58C9" w:rsidTr="001319F2">
        <w:tc>
          <w:tcPr>
            <w:tcW w:w="10557"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_________________________________________________________</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(направление поддержки)</w:t>
            </w:r>
          </w:p>
          <w:p w:rsidR="001319F2" w:rsidRPr="00FF58C9" w:rsidRDefault="001319F2" w:rsidP="00FF58C9">
            <w:pPr>
              <w:pStyle w:val="ConsPlusNormal"/>
              <w:jc w:val="both"/>
              <w:rPr>
                <w:rFonts w:ascii="Times New Roman" w:hAnsi="Times New Roman" w:cs="Times New Roman"/>
                <w:sz w:val="20"/>
              </w:rPr>
            </w:pP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1. Ф.И.О. члена Комиссии _______________________________________.</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2. Название организации-заявителя _______________________________.</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3. Название проекта ____________________________________________.</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4. Оценка заявки участника отбора:</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значимость и актуальность проекта _____ баллов;</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экономическая эффективность проекта _____ баллов;</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социальная эффективность проекта _____ баллов;</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профессиональная компетенция участника отбора _____ баллов;</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общая сумма _____ баллов.</w:t>
            </w:r>
          </w:p>
        </w:tc>
      </w:tr>
      <w:tr w:rsidR="001319F2" w:rsidRPr="00FF58C9" w:rsidTr="001319F2">
        <w:tc>
          <w:tcPr>
            <w:tcW w:w="4535" w:type="dxa"/>
            <w:vMerge w:val="restart"/>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6022"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 члена комиссии __________</w:t>
            </w:r>
          </w:p>
        </w:tc>
      </w:tr>
      <w:tr w:rsidR="001319F2" w:rsidRPr="00FF58C9" w:rsidTr="001319F2">
        <w:tc>
          <w:tcPr>
            <w:tcW w:w="4535" w:type="dxa"/>
            <w:vMerge/>
            <w:tcBorders>
              <w:top w:val="nil"/>
              <w:left w:val="nil"/>
              <w:bottom w:val="nil"/>
              <w:right w:val="nil"/>
            </w:tcBorders>
          </w:tcPr>
          <w:p w:rsidR="001319F2" w:rsidRPr="00FF58C9" w:rsidRDefault="001319F2" w:rsidP="00FF58C9">
            <w:pPr>
              <w:spacing w:after="0" w:line="240" w:lineRule="auto"/>
              <w:jc w:val="both"/>
              <w:rPr>
                <w:rFonts w:ascii="Times New Roman" w:hAnsi="Times New Roman" w:cs="Times New Roman"/>
                <w:sz w:val="20"/>
                <w:szCs w:val="20"/>
              </w:rPr>
            </w:pPr>
          </w:p>
        </w:tc>
        <w:tc>
          <w:tcPr>
            <w:tcW w:w="6022"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w:t>
            </w:r>
          </w:p>
        </w:tc>
      </w:tr>
    </w:tbl>
    <w:p w:rsidR="001319F2" w:rsidRPr="00FF58C9" w:rsidRDefault="001319F2" w:rsidP="00FF58C9">
      <w:pPr>
        <w:pStyle w:val="ConsPlusNormal"/>
        <w:jc w:val="both"/>
        <w:rPr>
          <w:rFonts w:ascii="Times New Roman" w:hAnsi="Times New Roman" w:cs="Times New Roman"/>
          <w:b/>
          <w:sz w:val="20"/>
        </w:rPr>
      </w:pPr>
      <w:r w:rsidRPr="00FF58C9">
        <w:rPr>
          <w:rFonts w:ascii="Times New Roman" w:hAnsi="Times New Roman" w:cs="Times New Roman"/>
          <w:sz w:val="20"/>
        </w:rPr>
        <w:t xml:space="preserve">Приложение №4 к Порядку Итоговая ведомость </w:t>
      </w:r>
      <w:r w:rsidRPr="00FF58C9">
        <w:rPr>
          <w:rFonts w:ascii="Times New Roman" w:hAnsi="Times New Roman" w:cs="Times New Roman"/>
          <w:b/>
          <w:sz w:val="20"/>
        </w:rPr>
        <w:t>_____________________________________________________________</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(направление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1099"/>
        <w:gridCol w:w="1587"/>
        <w:gridCol w:w="149"/>
        <w:gridCol w:w="191"/>
        <w:gridCol w:w="2211"/>
        <w:gridCol w:w="1304"/>
        <w:gridCol w:w="340"/>
        <w:gridCol w:w="1482"/>
      </w:tblGrid>
      <w:tr w:rsidR="001319F2" w:rsidRPr="00FF58C9" w:rsidTr="001319F2">
        <w:tc>
          <w:tcPr>
            <w:tcW w:w="2189" w:type="dxa"/>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Порядковый номер</w:t>
            </w:r>
          </w:p>
        </w:tc>
        <w:tc>
          <w:tcPr>
            <w:tcW w:w="2835" w:type="dxa"/>
            <w:gridSpan w:val="3"/>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организации</w:t>
            </w:r>
          </w:p>
        </w:tc>
        <w:tc>
          <w:tcPr>
            <w:tcW w:w="2402" w:type="dxa"/>
            <w:gridSpan w:val="2"/>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проекта</w:t>
            </w:r>
          </w:p>
        </w:tc>
        <w:tc>
          <w:tcPr>
            <w:tcW w:w="3126" w:type="dxa"/>
            <w:gridSpan w:val="3"/>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баллов</w:t>
            </w:r>
          </w:p>
        </w:tc>
      </w:tr>
      <w:tr w:rsidR="001319F2" w:rsidRPr="00FF58C9" w:rsidTr="001319F2">
        <w:tc>
          <w:tcPr>
            <w:tcW w:w="2189" w:type="dxa"/>
          </w:tcPr>
          <w:p w:rsidR="001319F2" w:rsidRPr="00FF58C9" w:rsidRDefault="001319F2" w:rsidP="00FF58C9">
            <w:pPr>
              <w:pStyle w:val="ConsPlusNormal"/>
              <w:jc w:val="both"/>
              <w:rPr>
                <w:rFonts w:ascii="Times New Roman" w:hAnsi="Times New Roman" w:cs="Times New Roman"/>
                <w:sz w:val="20"/>
              </w:rPr>
            </w:pPr>
          </w:p>
        </w:tc>
        <w:tc>
          <w:tcPr>
            <w:tcW w:w="2835" w:type="dxa"/>
            <w:gridSpan w:val="3"/>
          </w:tcPr>
          <w:p w:rsidR="001319F2" w:rsidRPr="00FF58C9" w:rsidRDefault="001319F2" w:rsidP="00FF58C9">
            <w:pPr>
              <w:pStyle w:val="ConsPlusNormal"/>
              <w:jc w:val="both"/>
              <w:rPr>
                <w:rFonts w:ascii="Times New Roman" w:hAnsi="Times New Roman" w:cs="Times New Roman"/>
                <w:sz w:val="20"/>
              </w:rPr>
            </w:pPr>
          </w:p>
        </w:tc>
        <w:tc>
          <w:tcPr>
            <w:tcW w:w="2402" w:type="dxa"/>
            <w:gridSpan w:val="2"/>
          </w:tcPr>
          <w:p w:rsidR="001319F2" w:rsidRPr="00FF58C9" w:rsidRDefault="001319F2" w:rsidP="00FF58C9">
            <w:pPr>
              <w:pStyle w:val="ConsPlusNormal"/>
              <w:jc w:val="both"/>
              <w:rPr>
                <w:rFonts w:ascii="Times New Roman" w:hAnsi="Times New Roman" w:cs="Times New Roman"/>
                <w:sz w:val="20"/>
              </w:rPr>
            </w:pPr>
          </w:p>
        </w:tc>
        <w:tc>
          <w:tcPr>
            <w:tcW w:w="3126" w:type="dxa"/>
            <w:gridSpan w:val="3"/>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c>
          <w:tcPr>
            <w:tcW w:w="2189" w:type="dxa"/>
          </w:tcPr>
          <w:p w:rsidR="001319F2" w:rsidRPr="00FF58C9" w:rsidRDefault="001319F2" w:rsidP="00FF58C9">
            <w:pPr>
              <w:pStyle w:val="ConsPlusNormal"/>
              <w:jc w:val="both"/>
              <w:rPr>
                <w:rFonts w:ascii="Times New Roman" w:hAnsi="Times New Roman" w:cs="Times New Roman"/>
                <w:sz w:val="20"/>
              </w:rPr>
            </w:pPr>
          </w:p>
        </w:tc>
        <w:tc>
          <w:tcPr>
            <w:tcW w:w="2835" w:type="dxa"/>
            <w:gridSpan w:val="3"/>
          </w:tcPr>
          <w:p w:rsidR="001319F2" w:rsidRPr="00FF58C9" w:rsidRDefault="001319F2" w:rsidP="00FF58C9">
            <w:pPr>
              <w:pStyle w:val="ConsPlusNormal"/>
              <w:jc w:val="both"/>
              <w:rPr>
                <w:rFonts w:ascii="Times New Roman" w:hAnsi="Times New Roman" w:cs="Times New Roman"/>
                <w:sz w:val="20"/>
              </w:rPr>
            </w:pPr>
          </w:p>
        </w:tc>
        <w:tc>
          <w:tcPr>
            <w:tcW w:w="2402" w:type="dxa"/>
            <w:gridSpan w:val="2"/>
          </w:tcPr>
          <w:p w:rsidR="001319F2" w:rsidRPr="00FF58C9" w:rsidRDefault="001319F2" w:rsidP="00FF58C9">
            <w:pPr>
              <w:pStyle w:val="ConsPlusNormal"/>
              <w:jc w:val="both"/>
              <w:rPr>
                <w:rFonts w:ascii="Times New Roman" w:hAnsi="Times New Roman" w:cs="Times New Roman"/>
                <w:sz w:val="20"/>
              </w:rPr>
            </w:pPr>
          </w:p>
        </w:tc>
        <w:tc>
          <w:tcPr>
            <w:tcW w:w="3126" w:type="dxa"/>
            <w:gridSpan w:val="3"/>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Секретарь Комиссии</w:t>
            </w:r>
          </w:p>
        </w:tc>
        <w:tc>
          <w:tcPr>
            <w:tcW w:w="1587" w:type="dxa"/>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340"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2"/>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1587" w:type="dxa"/>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3515" w:type="dxa"/>
            <w:gridSpan w:val="2"/>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40"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Председатель Комиссии</w:t>
            </w:r>
          </w:p>
        </w:tc>
        <w:tc>
          <w:tcPr>
            <w:tcW w:w="1587" w:type="dxa"/>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340"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2"/>
            <w:tcBorders>
              <w:top w:val="nil"/>
              <w:left w:val="nil"/>
              <w:bottom w:val="single" w:sz="4" w:space="0" w:color="auto"/>
              <w:right w:val="nil"/>
            </w:tcBorders>
          </w:tcPr>
          <w:p w:rsidR="001319F2" w:rsidRPr="00FF58C9" w:rsidRDefault="001319F2"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1587" w:type="dxa"/>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gridSpan w:val="2"/>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c>
          <w:tcPr>
            <w:tcW w:w="3515" w:type="dxa"/>
            <w:gridSpan w:val="2"/>
            <w:tcBorders>
              <w:top w:val="single" w:sz="4" w:space="0" w:color="auto"/>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40" w:type="dxa"/>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p>
        </w:tc>
      </w:tr>
      <w:tr w:rsidR="001319F2" w:rsidRPr="00FF58C9" w:rsidTr="0013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9070" w:type="dxa"/>
            <w:gridSpan w:val="8"/>
            <w:tcBorders>
              <w:top w:val="nil"/>
              <w:left w:val="nil"/>
              <w:bottom w:val="nil"/>
              <w:right w:val="nil"/>
            </w:tcBorders>
          </w:tcPr>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bl>
    <w:p w:rsidR="001319F2" w:rsidRPr="00FF58C9" w:rsidRDefault="00320278" w:rsidP="00FF58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1319F2" w:rsidRPr="00FF58C9">
        <w:rPr>
          <w:rFonts w:ascii="Times New Roman" w:hAnsi="Times New Roman" w:cs="Times New Roman"/>
          <w:b/>
          <w:bCs/>
          <w:sz w:val="20"/>
          <w:szCs w:val="20"/>
        </w:rPr>
        <w:t xml:space="preserve">от </w:t>
      </w:r>
      <w:r>
        <w:rPr>
          <w:rFonts w:ascii="Times New Roman" w:hAnsi="Times New Roman" w:cs="Times New Roman"/>
          <w:b/>
          <w:bCs/>
          <w:sz w:val="20"/>
          <w:szCs w:val="20"/>
        </w:rPr>
        <w:t xml:space="preserve"> 11.03.2021</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001319F2" w:rsidRPr="00FF58C9">
        <w:rPr>
          <w:rFonts w:ascii="Times New Roman" w:hAnsi="Times New Roman" w:cs="Times New Roman"/>
          <w:b/>
          <w:bCs/>
          <w:sz w:val="20"/>
          <w:szCs w:val="20"/>
        </w:rPr>
        <w:t>№ 107</w:t>
      </w:r>
    </w:p>
    <w:p w:rsidR="001319F2" w:rsidRPr="00FF58C9" w:rsidRDefault="001319F2"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 xml:space="preserve">Об утверждении Порядка предоставления субсидии некоммерческим  организациям, не являющимся государственными </w:t>
      </w:r>
    </w:p>
    <w:p w:rsidR="001319F2" w:rsidRPr="00FF58C9" w:rsidRDefault="001319F2" w:rsidP="00FF58C9">
      <w:pPr>
        <w:spacing w:after="0" w:line="240" w:lineRule="auto"/>
        <w:jc w:val="both"/>
        <w:rPr>
          <w:rFonts w:ascii="Times New Roman" w:hAnsi="Times New Roman" w:cs="Times New Roman"/>
          <w:bCs/>
          <w:sz w:val="20"/>
          <w:szCs w:val="20"/>
        </w:rPr>
      </w:pPr>
      <w:r w:rsidRPr="00FF58C9">
        <w:rPr>
          <w:rFonts w:ascii="Times New Roman" w:hAnsi="Times New Roman" w:cs="Times New Roman"/>
          <w:bCs/>
          <w:sz w:val="20"/>
          <w:szCs w:val="20"/>
        </w:rPr>
        <w:t xml:space="preserve">(муниципальными) учреждениямиВ соответствии со статьей 78.1 Бюджетного кодекса Российской Федерацией, </w:t>
      </w:r>
      <w:r w:rsidRPr="00FF58C9">
        <w:rPr>
          <w:rFonts w:ascii="Times New Roman" w:hAnsi="Times New Roman" w:cs="Times New Roman"/>
          <w:color w:val="000000"/>
          <w:spacing w:val="2"/>
          <w:sz w:val="20"/>
          <w:szCs w:val="20"/>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FF58C9">
        <w:rPr>
          <w:rFonts w:ascii="Times New Roman" w:hAnsi="Times New Roman" w:cs="Times New Roman"/>
          <w:bCs/>
          <w:sz w:val="20"/>
          <w:szCs w:val="20"/>
        </w:rPr>
        <w:t xml:space="preserve">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FF58C9">
        <w:rPr>
          <w:rFonts w:ascii="Times New Roman" w:hAnsi="Times New Roman" w:cs="Times New Roman"/>
          <w:sz w:val="20"/>
          <w:szCs w:val="20"/>
        </w:rPr>
        <w:t>п о с т а н о в л я ю:</w:t>
      </w:r>
      <w:r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1.Утвердить прилагаемый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Pr="00FF58C9">
        <w:rPr>
          <w:rFonts w:ascii="Times New Roman" w:hAnsi="Times New Roman" w:cs="Times New Roman"/>
          <w:bCs/>
          <w:sz w:val="20"/>
          <w:szCs w:val="20"/>
        </w:rPr>
        <w:t xml:space="preserve"> </w:t>
      </w:r>
      <w:r w:rsidRPr="00FF58C9">
        <w:rPr>
          <w:rFonts w:ascii="Times New Roman" w:hAnsi="Times New Roman" w:cs="Times New Roman"/>
          <w:sz w:val="20"/>
          <w:szCs w:val="20"/>
        </w:rPr>
        <w:t>2.Настоящее постановление подлежит официальному опубликованию. 3.Контроль за исполнением настоящего постановления оставляю за</w:t>
      </w:r>
      <w:r w:rsidRPr="00FF58C9">
        <w:rPr>
          <w:rFonts w:ascii="Times New Roman" w:hAnsi="Times New Roman" w:cs="Times New Roman"/>
          <w:bCs/>
          <w:sz w:val="20"/>
          <w:szCs w:val="20"/>
        </w:rPr>
        <w:t xml:space="preserve"> собой.</w:t>
      </w:r>
    </w:p>
    <w:p w:rsidR="001319F2" w:rsidRPr="00FF58C9" w:rsidRDefault="001319F2"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 xml:space="preserve">Глава Завитинского района </w:t>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r>
      <w:r w:rsidRPr="00FF58C9">
        <w:rPr>
          <w:rFonts w:ascii="Times New Roman" w:hAnsi="Times New Roman" w:cs="Times New Roman"/>
          <w:b w:val="0"/>
          <w:bCs/>
          <w:sz w:val="20"/>
        </w:rPr>
        <w:tab/>
        <w:t xml:space="preserve">   </w:t>
      </w:r>
      <w:r w:rsidRPr="00FF58C9">
        <w:rPr>
          <w:rFonts w:ascii="Times New Roman" w:hAnsi="Times New Roman" w:cs="Times New Roman"/>
          <w:b w:val="0"/>
          <w:bCs/>
          <w:sz w:val="20"/>
        </w:rPr>
        <w:tab/>
      </w:r>
      <w:r w:rsidRPr="00FF58C9">
        <w:rPr>
          <w:rFonts w:ascii="Times New Roman" w:hAnsi="Times New Roman" w:cs="Times New Roman"/>
          <w:b w:val="0"/>
          <w:bCs/>
          <w:sz w:val="20"/>
        </w:rPr>
        <w:tab/>
        <w:t xml:space="preserve">      С.С.Линевич</w:t>
      </w:r>
    </w:p>
    <w:p w:rsidR="001319F2" w:rsidRPr="00FF58C9" w:rsidRDefault="001319F2"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Приложение  к постановлению главы Завитинского района  от 11.03.2021 №107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1. Общие положения 1.1. Настоящий Порядок устанавливает цели, условия и порядок предоставления грантов в форме субсидий, источником финансового обеспечения которых являются средства районного бюджета Завитинского района,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w:t>
      </w:r>
      <w:r w:rsidRPr="00FF58C9">
        <w:rPr>
          <w:rFonts w:ascii="Times New Roman" w:eastAsia="Calibri" w:hAnsi="Times New Roman" w:cs="Times New Roman"/>
          <w:sz w:val="20"/>
          <w:lang w:eastAsia="en-US"/>
        </w:rPr>
        <w:t>1.2. Порядок предоставления субсидии разработан в соответствии с</w:t>
      </w:r>
      <w:r w:rsidRPr="00FF58C9">
        <w:rPr>
          <w:rFonts w:ascii="Times New Roman" w:hAnsi="Times New Roman" w:cs="Times New Roman"/>
          <w:spacing w:val="2"/>
          <w:sz w:val="20"/>
        </w:rPr>
        <w:t>о статьей 78.1 Бюджетного кодекса Россйской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FF58C9">
        <w:rPr>
          <w:rFonts w:ascii="Times New Roman" w:hAnsi="Times New Roman" w:cs="Times New Roman"/>
          <w:bCs/>
          <w:sz w:val="2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FF58C9">
        <w:rPr>
          <w:rFonts w:ascii="Times New Roman" w:eastAsia="Calibri" w:hAnsi="Times New Roman" w:cs="Times New Roman"/>
          <w:bCs/>
          <w:sz w:val="20"/>
          <w:lang w:eastAsia="en-US"/>
        </w:rPr>
        <w:t xml:space="preserve"> путем выделения </w:t>
      </w:r>
      <w:r w:rsidRPr="00FF58C9">
        <w:rPr>
          <w:rFonts w:ascii="Times New Roman" w:hAnsi="Times New Roman" w:cs="Times New Roman"/>
          <w:bCs/>
          <w:sz w:val="20"/>
        </w:rPr>
        <w:t>субсидии, предоставленной из районного бюджета, на реализацию муниципальной программы «Эффективное управление в Завитинском районе», утвержденной постановлением главы Завитинского района от 24.09.2014 № 362.</w:t>
      </w:r>
      <w:r w:rsidRPr="00FF58C9">
        <w:rPr>
          <w:rFonts w:ascii="Times New Roman" w:hAnsi="Times New Roman" w:cs="Times New Roman"/>
          <w:sz w:val="20"/>
        </w:rPr>
        <w:t xml:space="preserve"> 1.3. Гранты предоставляются главным распорядителем средств районного бюджета - администрацией Завитинского района Амурской области, в пределах бюджетных ассигнований, предусмотренных  решением районного Совета народных депутатов о бюджете Завитинского района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FF58C9">
        <w:rPr>
          <w:rFonts w:ascii="Times New Roman" w:hAnsi="Times New Roman" w:cs="Times New Roman"/>
          <w:bCs/>
          <w:sz w:val="20"/>
        </w:rPr>
        <w:t xml:space="preserve"> Уполномоченным органом по реализации настоящего Порядка является организационный отдел администрации Завитинского района. 1.4. В целях реализации настоящего Порядка применяются следующие понятия и термины: </w:t>
      </w:r>
      <w:r w:rsidRPr="00FF58C9">
        <w:rPr>
          <w:rFonts w:ascii="Times New Roman" w:hAnsi="Times New Roman" w:cs="Times New Roman"/>
          <w:sz w:val="20"/>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FF58C9">
        <w:rPr>
          <w:rFonts w:ascii="Times New Roman" w:hAnsi="Times New Roman" w:cs="Times New Roman"/>
          <w:sz w:val="20"/>
        </w:rPr>
        <w:t xml:space="preserve">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w:t>
      </w:r>
      <w:r w:rsidRPr="00FF58C9">
        <w:rPr>
          <w:rFonts w:ascii="Times New Roman" w:hAnsi="Times New Roman" w:cs="Times New Roman"/>
          <w:sz w:val="20"/>
          <w:shd w:val="clear" w:color="auto" w:fill="FFFFFF"/>
        </w:rPr>
        <w:t xml:space="preserve">Некоммерческая организация — организация, не имеющая в качестве основной цели своей деятельности извлечения прибыли.  </w:t>
      </w:r>
      <w:r w:rsidRPr="00FF58C9">
        <w:rPr>
          <w:rFonts w:ascii="Times New Roman" w:hAnsi="Times New Roman" w:cs="Times New Roman"/>
          <w:sz w:val="20"/>
        </w:rPr>
        <w:t>Участники конкурсного отбора - это некоммерческие организации (их представители) осуществляющие свою деятельность на территории Завитинского района и подавшие заявки на участие в конкурсе для предоставления субсидии на конкурсной основе. Проект заявки - комплект документов, составленный в соответствии с</w:t>
      </w:r>
      <w:r w:rsidRPr="00FF58C9">
        <w:rPr>
          <w:rFonts w:ascii="Times New Roman" w:hAnsi="Times New Roman" w:cs="Times New Roman"/>
          <w:bCs/>
          <w:sz w:val="20"/>
        </w:rPr>
        <w:t xml:space="preserve"> требованиями настоящего Порядка, необходимый для участия в конкурсном отборе;</w:t>
      </w:r>
      <w:r w:rsidRPr="00FF58C9">
        <w:rPr>
          <w:rFonts w:ascii="Times New Roman" w:hAnsi="Times New Roman" w:cs="Times New Roman"/>
          <w:sz w:val="20"/>
        </w:rPr>
        <w:t xml:space="preserve"> 1.5. Субсидии предоставляются следующей категории некоммерческих организаций: 1) осуществляющим уставную  деятельность,  соответствующую положениям </w:t>
      </w:r>
      <w:hyperlink r:id="rId48" w:history="1">
        <w:r w:rsidRPr="00FF58C9">
          <w:rPr>
            <w:rFonts w:ascii="Times New Roman" w:hAnsi="Times New Roman" w:cs="Times New Roman"/>
            <w:sz w:val="20"/>
          </w:rPr>
          <w:t xml:space="preserve">пункта  2 </w:t>
        </w:r>
        <w:r w:rsidRPr="00FF58C9">
          <w:rPr>
            <w:rFonts w:ascii="Times New Roman" w:hAnsi="Times New Roman" w:cs="Times New Roman"/>
            <w:sz w:val="20"/>
          </w:rPr>
          <w:lastRenderedPageBreak/>
          <w:t>статьи 31</w:t>
        </w:r>
      </w:hyperlink>
      <w:r w:rsidRPr="00FF58C9">
        <w:rPr>
          <w:rFonts w:ascii="Times New Roman" w:hAnsi="Times New Roman" w:cs="Times New Roman"/>
          <w:sz w:val="20"/>
        </w:rPr>
        <w:t xml:space="preserve">  Федерального закона от 12 января 1996 г. N 7-ФЗ "О некоммерческих организациях"; 2) зарегистрированным и осуществляющим свою деятельность на территории Завитинского района Амурской области. 1.6. Участниками конкурса не могут быть: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религиозные организации;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 некоммерческие организации, которые на день окончания приема заявок на участие в конкурсе не представили в администрацию Завитинского района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района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 1.7. Гранты предоставляются в целях финансового обеспечения затрат НКО на реализацию проекта, направленного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Порядком.1.9. Сведения о гранте размещены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район-10621000/направление расходов - 00340" при формировании Завитинского районного бюджета. 1.10. Отбор НКО для предоставления гранта осуществляется путем проведения конкурса (далее - конкурсный отбор). 1.11. Гранты предоставляются НКО - победителям конкурсного отбора. 1.12. НКО, не ставшая по результатам проведенного конкурсного отбора победителем, имеет право принять участие в следующем конкурсном отборе. 2. Порядок проведения конкурсного отбора 2.1. Организатором конкурсного отбора является администрация Завитинского района. 2.2. Проведение конкурсного отбора возлагается на конкурсную комиссию, создаваемую администрацией района (далее - комиссия). Комиссия состоит из председателя комиссии, заместителя председателя комиссии, секретаря комиссии и иных членов комиссии. Положение о комиссии и ее состав утверждаются распоряжением главы Завитинского района. 2.3. Объявление о проведении конкурсного отбора размещается на едином портале, а также на официальном сайте администрации Завитинского района в информационно-телекоммуникационной сети Интернет по адресу: https:// www.zavitinsk.info (далее - сайт администрации Завитинского района) не менее чем за 2 рабочих дня до начала срока приема заявок на участие в конкурсном отборе (далее - заявка) и включает следующую информацию: 2.3.1.Сроки проведения конкурсного отбора  </w:t>
      </w:r>
      <w:r w:rsidRPr="00FF58C9">
        <w:rPr>
          <w:rFonts w:ascii="Times New Roman" w:eastAsia="Calibri" w:hAnsi="Times New Roman" w:cs="Times New Roman"/>
          <w:sz w:val="20"/>
          <w:lang w:eastAsia="en-US"/>
        </w:rPr>
        <w:t>Начало приема заявок на участие в конкурсе: 15 марта 2021 года.  Окончание приема заявок на участие в конкурсе: 16 апреля 2021 года.</w:t>
      </w:r>
      <w:r w:rsidRPr="00FF58C9">
        <w:rPr>
          <w:rFonts w:ascii="Times New Roman" w:eastAsia="Calibri" w:hAnsi="Times New Roman" w:cs="Times New Roman"/>
          <w:sz w:val="20"/>
        </w:rPr>
        <w:t xml:space="preserve"> </w:t>
      </w:r>
      <w:r w:rsidRPr="00FF58C9">
        <w:rPr>
          <w:rFonts w:ascii="Times New Roman" w:hAnsi="Times New Roman" w:cs="Times New Roman"/>
          <w:sz w:val="20"/>
        </w:rPr>
        <w:t>2.3.2. Наименование, место нахождения, почтовый адрес, адрес электронной почты -п</w:t>
      </w:r>
      <w:r w:rsidRPr="00FF58C9">
        <w:rPr>
          <w:rFonts w:ascii="Times New Roman" w:eastAsia="Calibri" w:hAnsi="Times New Roman" w:cs="Times New Roman"/>
          <w:sz w:val="20"/>
          <w:lang w:eastAsia="en-US"/>
        </w:rPr>
        <w:t xml:space="preserve">роекты принимаются организационным отделом администрации Завитинского района с 15 марта по 16 апреля 2021 года по адресу: г.Завитинск, ул.Куйбышева, 44, каб.16, тел.8 (41636) 23-5-01, </w:t>
      </w:r>
      <w:r w:rsidRPr="00FF58C9">
        <w:rPr>
          <w:rFonts w:ascii="Times New Roman" w:eastAsia="Calibri" w:hAnsi="Times New Roman" w:cs="Times New Roman"/>
          <w:sz w:val="20"/>
          <w:lang w:val="en-US" w:eastAsia="en-US"/>
        </w:rPr>
        <w:t>email</w:t>
      </w:r>
      <w:r w:rsidRPr="00FF58C9">
        <w:rPr>
          <w:rFonts w:ascii="Times New Roman" w:eastAsia="Calibri" w:hAnsi="Times New Roman" w:cs="Times New Roman"/>
          <w:sz w:val="20"/>
          <w:lang w:eastAsia="en-US"/>
        </w:rPr>
        <w:t>:</w:t>
      </w:r>
      <w:r w:rsidRPr="00FF58C9">
        <w:rPr>
          <w:rFonts w:ascii="Times New Roman" w:eastAsia="Calibri" w:hAnsi="Times New Roman" w:cs="Times New Roman"/>
          <w:sz w:val="20"/>
          <w:lang w:val="en-US" w:eastAsia="en-US"/>
        </w:rPr>
        <w:t>orgotdel</w:t>
      </w:r>
      <w:r w:rsidRPr="00FF58C9">
        <w:rPr>
          <w:rFonts w:ascii="Times New Roman" w:eastAsia="Calibri" w:hAnsi="Times New Roman" w:cs="Times New Roman"/>
          <w:sz w:val="20"/>
          <w:lang w:eastAsia="en-US"/>
        </w:rPr>
        <w:t>16@</w:t>
      </w:r>
      <w:r w:rsidRPr="00FF58C9">
        <w:rPr>
          <w:rFonts w:ascii="Times New Roman" w:eastAsia="Calibri" w:hAnsi="Times New Roman" w:cs="Times New Roman"/>
          <w:sz w:val="20"/>
          <w:lang w:val="en-US" w:eastAsia="en-US"/>
        </w:rPr>
        <w:t>mail</w:t>
      </w:r>
      <w:r w:rsidRPr="00FF58C9">
        <w:rPr>
          <w:rFonts w:ascii="Times New Roman" w:eastAsia="Calibri" w:hAnsi="Times New Roman" w:cs="Times New Roman"/>
          <w:sz w:val="20"/>
          <w:lang w:eastAsia="en-US"/>
        </w:rPr>
        <w:t>.</w:t>
      </w:r>
      <w:r w:rsidRPr="00FF58C9">
        <w:rPr>
          <w:rFonts w:ascii="Times New Roman" w:eastAsia="Calibri" w:hAnsi="Times New Roman" w:cs="Times New Roman"/>
          <w:sz w:val="20"/>
          <w:lang w:val="en-US" w:eastAsia="en-US"/>
        </w:rPr>
        <w:t>ru</w:t>
      </w:r>
      <w:r w:rsidRPr="00FF58C9">
        <w:rPr>
          <w:rFonts w:ascii="Times New Roman" w:eastAsia="Calibri" w:hAnsi="Times New Roman" w:cs="Times New Roman"/>
          <w:sz w:val="20"/>
          <w:lang w:eastAsia="en-US"/>
        </w:rPr>
        <w:t>.  Прием заявок осуществляется согласно пункту 2.5. раздела 2 настоящего Порядка с 08.00 до 12.00 и с 13.00 до 17.00 ежедневно, кроме выходных и праздничных дней;</w:t>
      </w:r>
      <w:r w:rsidRPr="00FF58C9">
        <w:rPr>
          <w:rFonts w:ascii="Times New Roman" w:eastAsia="Calibri" w:hAnsi="Times New Roman" w:cs="Times New Roman"/>
          <w:sz w:val="20"/>
        </w:rPr>
        <w:t xml:space="preserve"> </w:t>
      </w:r>
      <w:r w:rsidRPr="00FF58C9">
        <w:rPr>
          <w:rFonts w:ascii="Times New Roman" w:hAnsi="Times New Roman" w:cs="Times New Roman"/>
          <w:sz w:val="20"/>
        </w:rPr>
        <w:t>2.3.3. Цели предоставления гранта - р</w:t>
      </w:r>
      <w:r w:rsidRPr="00FF58C9">
        <w:rPr>
          <w:rFonts w:ascii="Times New Roman" w:eastAsia="Calibri" w:hAnsi="Times New Roman" w:cs="Times New Roman"/>
          <w:sz w:val="20"/>
          <w:lang w:eastAsia="en-US"/>
        </w:rPr>
        <w:t>ешение наиболее актуальных, социально значимых задач, стоящих перед населением района (</w:t>
      </w:r>
      <w:r w:rsidRPr="00FF58C9">
        <w:rPr>
          <w:rFonts w:ascii="Times New Roman" w:hAnsi="Times New Roman" w:cs="Times New Roman"/>
          <w:sz w:val="20"/>
        </w:rPr>
        <w:t>социальная поддержка и защита граждан пожилого возраста (пенсионеров), ветеранов, социальная реабилитация и интеграция в общество, популяризация их творчества, духовное развитие и просвещение</w:t>
      </w:r>
      <w:r w:rsidRPr="00FF58C9">
        <w:rPr>
          <w:rFonts w:ascii="Times New Roman" w:eastAsia="Calibri" w:hAnsi="Times New Roman" w:cs="Times New Roman"/>
          <w:sz w:val="20"/>
          <w:lang w:eastAsia="en-US"/>
        </w:rPr>
        <w:t>) посредством реализации проекта (программы) Организацией</w:t>
      </w:r>
      <w:r w:rsidRPr="00FF58C9">
        <w:rPr>
          <w:rFonts w:ascii="Times New Roman" w:hAnsi="Times New Roman" w:cs="Times New Roman"/>
          <w:sz w:val="20"/>
        </w:rPr>
        <w:t>; 2.3.4. Результаты предоставления гранта -</w:t>
      </w:r>
      <w:r w:rsidRPr="00FF58C9">
        <w:rPr>
          <w:rFonts w:ascii="Times New Roman" w:hAnsi="Times New Roman" w:cs="Times New Roman"/>
          <w:sz w:val="20"/>
          <w:shd w:val="clear" w:color="auto" w:fill="FFFFFF"/>
        </w:rPr>
        <w:t> достижение  </w:t>
      </w:r>
      <w:r w:rsidRPr="00FF58C9">
        <w:rPr>
          <w:rFonts w:ascii="Times New Roman" w:eastAsia="Calibri" w:hAnsi="Times New Roman" w:cs="Times New Roman"/>
          <w:sz w:val="20"/>
          <w:lang w:eastAsia="en-US"/>
        </w:rPr>
        <w:t>социально значимых задач, стоящих перед населением района (</w:t>
      </w:r>
      <w:r w:rsidRPr="00FF58C9">
        <w:rPr>
          <w:rFonts w:ascii="Times New Roman" w:hAnsi="Times New Roman" w:cs="Times New Roman"/>
          <w:sz w:val="20"/>
        </w:rPr>
        <w:t>социальная поддержка и защита граждан пожилого возраста (пенсионеров), ветеранов, социальная реабилитация и интеграция в общество, популяризация их творчества, духовное развитие и просвещение</w:t>
      </w:r>
      <w:r w:rsidRPr="00FF58C9">
        <w:rPr>
          <w:rFonts w:ascii="Times New Roman" w:eastAsia="Calibri" w:hAnsi="Times New Roman" w:cs="Times New Roman"/>
          <w:sz w:val="20"/>
          <w:lang w:eastAsia="en-US"/>
        </w:rPr>
        <w:t>) посредством реализации проекта (программы) Организацией</w:t>
      </w:r>
      <w:r w:rsidRPr="00FF58C9">
        <w:rPr>
          <w:rFonts w:ascii="Times New Roman" w:hAnsi="Times New Roman" w:cs="Times New Roman"/>
          <w:sz w:val="20"/>
        </w:rPr>
        <w:t xml:space="preserve">; 2.3.5. Страница сайта в информационно-телекоммуникационной сети Интернет, на котором обеспечивается проведение конкурсного отбора - </w:t>
      </w:r>
      <w:hyperlink r:id="rId49" w:history="1">
        <w:r w:rsidRPr="00FF58C9">
          <w:rPr>
            <w:rStyle w:val="af3"/>
            <w:rFonts w:ascii="Times New Roman" w:hAnsi="Times New Roman" w:cs="Times New Roman"/>
            <w:sz w:val="20"/>
          </w:rPr>
          <w:t>http://www.zavitinsk.info/city/nekomercheskie-organizatsii/index.php</w:t>
        </w:r>
      </w:hyperlink>
      <w:r w:rsidRPr="00FF58C9">
        <w:rPr>
          <w:rFonts w:ascii="Times New Roman" w:hAnsi="Times New Roman" w:cs="Times New Roman"/>
          <w:sz w:val="20"/>
        </w:rPr>
        <w:t>; 2.3.6.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w:t>
      </w:r>
      <w:r w:rsidR="005D0191" w:rsidRPr="00FF58C9">
        <w:rPr>
          <w:rFonts w:ascii="Times New Roman" w:hAnsi="Times New Roman" w:cs="Times New Roman"/>
          <w:sz w:val="20"/>
        </w:rPr>
        <w:t xml:space="preserve"> </w:t>
      </w:r>
      <w:r w:rsidRPr="00FF58C9">
        <w:rPr>
          <w:rFonts w:ascii="Times New Roman" w:hAnsi="Times New Roman" w:cs="Times New Roman"/>
          <w:sz w:val="20"/>
        </w:rPr>
        <w:t>- У НКО должна отсутствовать просроченная задолженность по возврату в бюджет Завитинского района субсидий, предоставленных в соответствии с иными правовыми актами, а также иная просроченная задолженность перед бюджетом Завитинского района;</w:t>
      </w:r>
      <w:r w:rsidR="005D0191" w:rsidRPr="00FF58C9">
        <w:rPr>
          <w:rFonts w:ascii="Times New Roman" w:hAnsi="Times New Roman" w:cs="Times New Roman"/>
          <w:sz w:val="20"/>
        </w:rPr>
        <w:t xml:space="preserve"> </w:t>
      </w:r>
      <w:r w:rsidRPr="00FF58C9">
        <w:rPr>
          <w:rFonts w:ascii="Times New Roman" w:hAnsi="Times New Roman" w:cs="Times New Roman"/>
          <w:sz w:val="20"/>
        </w:rPr>
        <w:t>- НКО не должна находиться в процессе реорганизации,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r w:rsidR="00FF58C9" w:rsidRPr="00FF58C9">
        <w:rPr>
          <w:rFonts w:ascii="Times New Roman" w:hAnsi="Times New Roman" w:cs="Times New Roman"/>
          <w:sz w:val="20"/>
        </w:rPr>
        <w:t xml:space="preserve"> </w:t>
      </w:r>
      <w:r w:rsidRPr="00FF58C9">
        <w:rPr>
          <w:rFonts w:ascii="Times New Roman" w:hAnsi="Times New Roman" w:cs="Times New Roman"/>
          <w:sz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FF58C9" w:rsidRPr="00FF58C9">
        <w:rPr>
          <w:rFonts w:ascii="Times New Roman" w:hAnsi="Times New Roman" w:cs="Times New Roman"/>
          <w:sz w:val="20"/>
        </w:rPr>
        <w:t xml:space="preserve"> </w:t>
      </w:r>
      <w:r w:rsidRPr="00FF58C9">
        <w:rPr>
          <w:rFonts w:ascii="Times New Roman" w:hAnsi="Times New Roman" w:cs="Times New Roman"/>
          <w:sz w:val="20"/>
        </w:rPr>
        <w:t>- 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r w:rsidR="00FF58C9" w:rsidRPr="00FF58C9">
        <w:rPr>
          <w:rFonts w:ascii="Times New Roman" w:hAnsi="Times New Roman" w:cs="Times New Roman"/>
          <w:sz w:val="20"/>
        </w:rPr>
        <w:t xml:space="preserve"> </w:t>
      </w:r>
      <w:r w:rsidRPr="00FF58C9">
        <w:rPr>
          <w:rFonts w:ascii="Times New Roman" w:hAnsi="Times New Roman" w:cs="Times New Roman"/>
          <w:sz w:val="20"/>
        </w:rPr>
        <w:t>- НКО не должна получать средства из бюджета Завитинского района на основании иных нормативных правовых актов Завитинского района на цели,</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указанные в </w:t>
      </w:r>
      <w:hyperlink w:anchor="P50" w:history="1">
        <w:r w:rsidRPr="00FF58C9">
          <w:rPr>
            <w:rFonts w:ascii="Times New Roman" w:hAnsi="Times New Roman" w:cs="Times New Roman"/>
            <w:sz w:val="20"/>
          </w:rPr>
          <w:t>пункте 1.</w:t>
        </w:r>
      </w:hyperlink>
      <w:r w:rsidRPr="00FF58C9">
        <w:rPr>
          <w:rFonts w:ascii="Times New Roman" w:hAnsi="Times New Roman" w:cs="Times New Roman"/>
          <w:sz w:val="20"/>
        </w:rPr>
        <w:t xml:space="preserve">7 настоящего Порядка. </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2.3.7. Для участия в конкурсном отборе НКО представляет в </w:t>
      </w:r>
      <w:r w:rsidRPr="00FF58C9">
        <w:rPr>
          <w:rFonts w:ascii="Times New Roman" w:hAnsi="Times New Roman" w:cs="Times New Roman"/>
          <w:sz w:val="20"/>
        </w:rPr>
        <w:lastRenderedPageBreak/>
        <w:t>организационный отдел администрации Завитинского района:</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 </w:t>
      </w:r>
      <w:hyperlink w:anchor="P188" w:history="1">
        <w:r w:rsidRPr="00FF58C9">
          <w:rPr>
            <w:rFonts w:ascii="Times New Roman" w:hAnsi="Times New Roman" w:cs="Times New Roman"/>
            <w:sz w:val="20"/>
          </w:rPr>
          <w:t>заявку</w:t>
        </w:r>
      </w:hyperlink>
      <w:r w:rsidRPr="00FF58C9">
        <w:rPr>
          <w:rFonts w:ascii="Times New Roman" w:hAnsi="Times New Roman" w:cs="Times New Roman"/>
          <w:sz w:val="20"/>
        </w:rPr>
        <w:t xml:space="preserve"> по форме согласно приложению N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района проверки соблюдения условий, целей и порядка предоставления гранта;</w:t>
      </w:r>
      <w:r w:rsidR="00FF58C9" w:rsidRPr="00FF58C9">
        <w:rPr>
          <w:rFonts w:ascii="Times New Roman" w:hAnsi="Times New Roman" w:cs="Times New Roman"/>
          <w:sz w:val="20"/>
        </w:rPr>
        <w:t xml:space="preserve"> </w:t>
      </w:r>
      <w:r w:rsidRPr="00FF58C9">
        <w:rPr>
          <w:rFonts w:ascii="Times New Roman" w:hAnsi="Times New Roman" w:cs="Times New Roman"/>
          <w:sz w:val="20"/>
        </w:rPr>
        <w:t>- копии устава НКО и изменений, внесенных в устав;</w:t>
      </w:r>
      <w:r w:rsidR="00FF58C9" w:rsidRPr="00FF58C9">
        <w:rPr>
          <w:rFonts w:ascii="Times New Roman" w:hAnsi="Times New Roman" w:cs="Times New Roman"/>
          <w:sz w:val="20"/>
        </w:rPr>
        <w:t xml:space="preserve"> </w:t>
      </w:r>
      <w:r w:rsidRPr="00FF58C9">
        <w:rPr>
          <w:rFonts w:ascii="Times New Roman" w:hAnsi="Times New Roman" w:cs="Times New Roman"/>
          <w:sz w:val="20"/>
        </w:rPr>
        <w:t>- пояснительную записку с указанием сведений о проекте, и обоснование запрашиваемого объема средств на реализацию проекта.</w:t>
      </w:r>
      <w:r w:rsidR="00FF58C9" w:rsidRPr="00FF58C9">
        <w:rPr>
          <w:rFonts w:ascii="Times New Roman" w:hAnsi="Times New Roman" w:cs="Times New Roman"/>
          <w:sz w:val="20"/>
        </w:rPr>
        <w:t xml:space="preserve"> </w:t>
      </w:r>
      <w:r w:rsidRPr="00FF58C9">
        <w:rPr>
          <w:rFonts w:ascii="Times New Roman" w:hAnsi="Times New Roman" w:cs="Times New Roman"/>
          <w:sz w:val="20"/>
        </w:rPr>
        <w:t>Копии устава НКО и изменений, внесенных в устав, представляются заверенными подписью руководителя и печатью НКО либо вместе с их оригиналами.</w:t>
      </w:r>
      <w:r w:rsidR="00FF58C9" w:rsidRPr="00FF58C9">
        <w:rPr>
          <w:rFonts w:ascii="Times New Roman" w:hAnsi="Times New Roman" w:cs="Times New Roman"/>
          <w:sz w:val="20"/>
        </w:rPr>
        <w:t xml:space="preserve"> </w:t>
      </w:r>
      <w:r w:rsidRPr="00FF58C9">
        <w:rPr>
          <w:rFonts w:ascii="Times New Roman" w:hAnsi="Times New Roman" w:cs="Times New Roman"/>
          <w:sz w:val="20"/>
        </w:rPr>
        <w:t>По собственной инициативе НКО одновременно с документами, предусмотренными настоящим, могут быть представлены:</w:t>
      </w:r>
      <w:r w:rsidR="00FF58C9" w:rsidRPr="00FF58C9">
        <w:rPr>
          <w:rFonts w:ascii="Times New Roman" w:hAnsi="Times New Roman" w:cs="Times New Roman"/>
          <w:sz w:val="20"/>
        </w:rPr>
        <w:t xml:space="preserve"> </w:t>
      </w:r>
      <w:r w:rsidRPr="00FF58C9">
        <w:rPr>
          <w:rFonts w:ascii="Times New Roman" w:hAnsi="Times New Roman" w:cs="Times New Roman"/>
          <w:sz w:val="20"/>
        </w:rPr>
        <w:t>-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FF58C9" w:rsidRPr="00FF58C9">
        <w:rPr>
          <w:rFonts w:ascii="Times New Roman" w:hAnsi="Times New Roman" w:cs="Times New Roman"/>
          <w:sz w:val="20"/>
        </w:rPr>
        <w:t xml:space="preserve"> </w:t>
      </w:r>
      <w:r w:rsidRPr="00FF58C9">
        <w:rPr>
          <w:rFonts w:ascii="Times New Roman" w:hAnsi="Times New Roman" w:cs="Times New Roman"/>
          <w:sz w:val="20"/>
        </w:rPr>
        <w:t>- выписка из Единого государственного реестра юридических лиц по состоянию на 1-е число месяца подачи заявки.</w:t>
      </w:r>
      <w:r w:rsidR="00FF58C9" w:rsidRPr="00FF58C9">
        <w:rPr>
          <w:rFonts w:ascii="Times New Roman" w:hAnsi="Times New Roman" w:cs="Times New Roman"/>
          <w:sz w:val="20"/>
        </w:rPr>
        <w:t xml:space="preserve"> </w:t>
      </w:r>
      <w:r w:rsidRPr="00FF58C9">
        <w:rPr>
          <w:rFonts w:ascii="Times New Roman" w:hAnsi="Times New Roman" w:cs="Times New Roman"/>
          <w:sz w:val="20"/>
        </w:rPr>
        <w:t>В случае, если НКО не представила по собственной инициативе указанные документы, администрация района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Организационный отдел администрации Завитинского района регистрирует поступившие заявки и документы в </w:t>
      </w:r>
      <w:hyperlink w:anchor="P436" w:history="1">
        <w:r w:rsidRPr="00FF58C9">
          <w:rPr>
            <w:rFonts w:ascii="Times New Roman" w:hAnsi="Times New Roman" w:cs="Times New Roman"/>
            <w:sz w:val="20"/>
          </w:rPr>
          <w:t>реестре</w:t>
        </w:r>
      </w:hyperlink>
      <w:r w:rsidRPr="00FF58C9">
        <w:rPr>
          <w:rFonts w:ascii="Times New Roman" w:hAnsi="Times New Roman" w:cs="Times New Roman"/>
          <w:sz w:val="20"/>
        </w:rPr>
        <w:t xml:space="preserve"> заявок на участие в конкурсном отборе по форме согласно приложению N 2 к настоящему Порядку в день их поступления в порядке очередности.</w:t>
      </w:r>
      <w:r w:rsidR="00FF58C9" w:rsidRPr="00FF58C9">
        <w:rPr>
          <w:rFonts w:ascii="Times New Roman" w:hAnsi="Times New Roman" w:cs="Times New Roman"/>
          <w:sz w:val="20"/>
        </w:rPr>
        <w:t xml:space="preserve"> </w:t>
      </w:r>
      <w:r w:rsidRPr="00FF58C9">
        <w:rPr>
          <w:rFonts w:ascii="Times New Roman" w:hAnsi="Times New Roman" w:cs="Times New Roman"/>
          <w:sz w:val="20"/>
        </w:rPr>
        <w:t>В случае представления копий устава НКО, изменений, внесенных в устав, вместе с их оригиналами организационный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w:t>
      </w:r>
      <w:r w:rsidR="00FF58C9" w:rsidRPr="00FF58C9">
        <w:rPr>
          <w:rFonts w:ascii="Times New Roman" w:hAnsi="Times New Roman" w:cs="Times New Roman"/>
          <w:sz w:val="20"/>
        </w:rPr>
        <w:t xml:space="preserve"> </w:t>
      </w:r>
      <w:r w:rsidRPr="00FF58C9">
        <w:rPr>
          <w:rFonts w:ascii="Times New Roman" w:hAnsi="Times New Roman" w:cs="Times New Roman"/>
          <w:sz w:val="20"/>
        </w:rPr>
        <w:t>В случае установления расхождения между уставом НКО, изменениями, внесенными в устав, представленными в качестве копий, и оригиналами организационный отдел делает соответствующую отметку на уставе НКО и изменениях, внесенных в устав, представленных в качестве копий.</w:t>
      </w:r>
      <w:r w:rsidR="00FF58C9" w:rsidRPr="00FF58C9">
        <w:rPr>
          <w:rFonts w:ascii="Times New Roman" w:hAnsi="Times New Roman" w:cs="Times New Roman"/>
          <w:sz w:val="20"/>
        </w:rPr>
        <w:t xml:space="preserve"> </w:t>
      </w:r>
      <w:r w:rsidRPr="00FF58C9">
        <w:rPr>
          <w:rFonts w:ascii="Times New Roman" w:hAnsi="Times New Roman" w:cs="Times New Roman"/>
          <w:sz w:val="20"/>
        </w:rPr>
        <w:t>Действия представителя организационного отдела, предусмотренные настоящим пунктом, осуществляются в присутствии представителя НКО.</w:t>
      </w:r>
      <w:r w:rsidR="00FF58C9" w:rsidRPr="00FF58C9">
        <w:rPr>
          <w:rFonts w:ascii="Times New Roman" w:hAnsi="Times New Roman" w:cs="Times New Roman"/>
          <w:sz w:val="20"/>
        </w:rPr>
        <w:t xml:space="preserve"> </w:t>
      </w:r>
      <w:r w:rsidRPr="00FF58C9">
        <w:rPr>
          <w:rFonts w:ascii="Times New Roman" w:hAnsi="Times New Roman" w:cs="Times New Roman"/>
          <w:sz w:val="20"/>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sidR="00FF58C9" w:rsidRPr="00FF58C9">
        <w:rPr>
          <w:rFonts w:ascii="Times New Roman" w:hAnsi="Times New Roman" w:cs="Times New Roman"/>
          <w:sz w:val="20"/>
        </w:rPr>
        <w:t xml:space="preserve"> </w:t>
      </w:r>
      <w:r w:rsidRPr="00FF58C9">
        <w:rPr>
          <w:rFonts w:ascii="Times New Roman" w:hAnsi="Times New Roman" w:cs="Times New Roman"/>
          <w:sz w:val="20"/>
        </w:rPr>
        <w:t>Для участия в конкурсном отборе НКО может подать только одну заявку на реализацию одного проекта.</w:t>
      </w:r>
      <w:r w:rsidR="00FF58C9" w:rsidRPr="00FF58C9">
        <w:rPr>
          <w:rFonts w:ascii="Times New Roman" w:hAnsi="Times New Roman" w:cs="Times New Roman"/>
          <w:sz w:val="20"/>
        </w:rPr>
        <w:t xml:space="preserve"> </w:t>
      </w:r>
      <w:r w:rsidRPr="00FF58C9">
        <w:rPr>
          <w:rFonts w:ascii="Times New Roman" w:hAnsi="Times New Roman" w:cs="Times New Roman"/>
          <w:sz w:val="20"/>
        </w:rPr>
        <w:t>В случае, если по окончании срока подачи заявок не подана ни одна заявка, конкурсный отбор признается несостоявшимся, о чем администрация Завитинского района в течение 2 рабочих дней со дня окончания срока приема заявок принимает в форме распоряжения соответствующее решение.</w:t>
      </w:r>
      <w:r w:rsidR="00FF58C9" w:rsidRPr="00FF58C9">
        <w:rPr>
          <w:rFonts w:ascii="Times New Roman" w:hAnsi="Times New Roman" w:cs="Times New Roman"/>
          <w:sz w:val="20"/>
        </w:rPr>
        <w:t xml:space="preserve"> </w:t>
      </w:r>
      <w:r w:rsidRPr="00FF58C9">
        <w:rPr>
          <w:rFonts w:ascii="Times New Roman" w:hAnsi="Times New Roman" w:cs="Times New Roman"/>
          <w:sz w:val="20"/>
        </w:rPr>
        <w:t>2.3.8 Организационный отдел администрации Завитинского района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Основаниями для принятия решения об отклонении заявки являются:</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 несоответствие НКО требованиям, предусмотренным подпунктом 2.3.6 </w:t>
      </w:r>
      <w:hyperlink w:anchor="P84" w:history="1">
        <w:r w:rsidRPr="00FF58C9">
          <w:rPr>
            <w:rFonts w:ascii="Times New Roman" w:hAnsi="Times New Roman" w:cs="Times New Roman"/>
            <w:sz w:val="20"/>
          </w:rPr>
          <w:t>пункта 2.3 раздела 2</w:t>
        </w:r>
      </w:hyperlink>
      <w:r w:rsidRPr="00FF58C9">
        <w:rPr>
          <w:rFonts w:ascii="Times New Roman" w:hAnsi="Times New Roman" w:cs="Times New Roman"/>
          <w:sz w:val="20"/>
        </w:rPr>
        <w:t xml:space="preserve"> настоящего Порядка;</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подпунктом 2.3.7 </w:t>
      </w:r>
      <w:hyperlink w:anchor="P84" w:history="1">
        <w:r w:rsidRPr="00FF58C9">
          <w:rPr>
            <w:rFonts w:ascii="Times New Roman" w:hAnsi="Times New Roman" w:cs="Times New Roman"/>
            <w:sz w:val="20"/>
          </w:rPr>
          <w:t>пункта 2.3 раздела 2</w:t>
        </w:r>
      </w:hyperlink>
      <w:r w:rsidRPr="00FF58C9">
        <w:rPr>
          <w:rFonts w:ascii="Times New Roman" w:hAnsi="Times New Roman" w:cs="Times New Roman"/>
          <w:sz w:val="20"/>
        </w:rPr>
        <w:t xml:space="preserve"> настоящего Порядка;</w:t>
      </w:r>
      <w:r w:rsidR="00FF58C9" w:rsidRPr="00FF58C9">
        <w:rPr>
          <w:rFonts w:ascii="Times New Roman" w:hAnsi="Times New Roman" w:cs="Times New Roman"/>
          <w:sz w:val="20"/>
        </w:rPr>
        <w:t xml:space="preserve"> </w:t>
      </w:r>
      <w:r w:rsidRPr="00FF58C9">
        <w:rPr>
          <w:rFonts w:ascii="Times New Roman" w:hAnsi="Times New Roman" w:cs="Times New Roman"/>
          <w:sz w:val="20"/>
        </w:rPr>
        <w:t>- представление не в полном объеме документов, указанных в настоящем Порядке;</w:t>
      </w:r>
      <w:r w:rsidR="00FF58C9" w:rsidRPr="00FF58C9">
        <w:rPr>
          <w:rFonts w:ascii="Times New Roman" w:hAnsi="Times New Roman" w:cs="Times New Roman"/>
          <w:sz w:val="20"/>
        </w:rPr>
        <w:t xml:space="preserve"> </w:t>
      </w:r>
      <w:r w:rsidRPr="00FF58C9">
        <w:rPr>
          <w:rFonts w:ascii="Times New Roman" w:hAnsi="Times New Roman" w:cs="Times New Roman"/>
          <w:sz w:val="20"/>
        </w:rPr>
        <w:t>- недостоверность представленной НКО информации, в том числе информации о месте нахождения и адресе юридического лица;</w:t>
      </w:r>
      <w:r w:rsidR="00FF58C9" w:rsidRPr="00FF58C9">
        <w:rPr>
          <w:rFonts w:ascii="Times New Roman" w:hAnsi="Times New Roman" w:cs="Times New Roman"/>
          <w:sz w:val="20"/>
        </w:rPr>
        <w:t xml:space="preserve"> </w:t>
      </w:r>
      <w:r w:rsidRPr="00FF58C9">
        <w:rPr>
          <w:rFonts w:ascii="Times New Roman" w:hAnsi="Times New Roman" w:cs="Times New Roman"/>
          <w:sz w:val="20"/>
        </w:rPr>
        <w:t>- подача заявки после даты и (или) времени, определенных для подачи заявок.</w:t>
      </w:r>
      <w:r w:rsidR="00FF58C9"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администрации района в течение 2 рабочих дней со дня принятия решений о допуске к участию в конкурсном отборе (об отклонении заявки):</w:t>
      </w:r>
      <w:r w:rsidR="00FF58C9" w:rsidRPr="00FF58C9">
        <w:rPr>
          <w:rFonts w:ascii="Times New Roman" w:hAnsi="Times New Roman" w:cs="Times New Roman"/>
          <w:sz w:val="20"/>
        </w:rPr>
        <w:t xml:space="preserve"> </w:t>
      </w:r>
      <w:r w:rsidRPr="00FF58C9">
        <w:rPr>
          <w:rFonts w:ascii="Times New Roman" w:hAnsi="Times New Roman" w:cs="Times New Roman"/>
          <w:sz w:val="20"/>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sidR="00FF58C9" w:rsidRPr="00FF58C9">
        <w:rPr>
          <w:rFonts w:ascii="Times New Roman" w:hAnsi="Times New Roman" w:cs="Times New Roman"/>
          <w:sz w:val="20"/>
        </w:rPr>
        <w:t xml:space="preserve"> </w:t>
      </w:r>
      <w:r w:rsidRPr="00FF58C9">
        <w:rPr>
          <w:rFonts w:ascii="Times New Roman" w:hAnsi="Times New Roman" w:cs="Times New Roman"/>
          <w:sz w:val="20"/>
        </w:rPr>
        <w:t>В случае принятия решения о допуске к участию в конкурсном отборе в уведомлении также указываются дата, время и место его проведения.</w:t>
      </w:r>
      <w:r w:rsidR="00FF58C9" w:rsidRPr="00FF58C9">
        <w:rPr>
          <w:rFonts w:ascii="Times New Roman" w:hAnsi="Times New Roman" w:cs="Times New Roman"/>
          <w:sz w:val="20"/>
        </w:rPr>
        <w:t xml:space="preserve"> </w:t>
      </w:r>
      <w:r w:rsidRPr="00FF58C9">
        <w:rPr>
          <w:rFonts w:ascii="Times New Roman" w:hAnsi="Times New Roman" w:cs="Times New Roman"/>
          <w:sz w:val="20"/>
        </w:rPr>
        <w:t>В случае принятия решения об отклонении заявки в уведомлении указываются причины принятого решения.</w:t>
      </w:r>
      <w:r w:rsidR="00FF58C9" w:rsidRPr="00FF58C9">
        <w:rPr>
          <w:rFonts w:ascii="Times New Roman" w:hAnsi="Times New Roman" w:cs="Times New Roman"/>
          <w:sz w:val="20"/>
        </w:rPr>
        <w:t xml:space="preserve"> </w:t>
      </w:r>
      <w:r w:rsidRPr="00FF58C9">
        <w:rPr>
          <w:rFonts w:ascii="Times New Roman" w:hAnsi="Times New Roman" w:cs="Times New Roman"/>
          <w:sz w:val="20"/>
        </w:rPr>
        <w:t>- передает заявки и документы НКО, в отношении которых принято решение о допуске к участию в конкурсном отборе, в комиссию.</w:t>
      </w:r>
      <w:r w:rsidR="00FF58C9" w:rsidRPr="00FF58C9">
        <w:rPr>
          <w:rFonts w:ascii="Times New Roman" w:hAnsi="Times New Roman" w:cs="Times New Roman"/>
          <w:sz w:val="20"/>
        </w:rPr>
        <w:t xml:space="preserve"> </w:t>
      </w:r>
      <w:r w:rsidRPr="00FF58C9">
        <w:rPr>
          <w:rFonts w:ascii="Times New Roman" w:hAnsi="Times New Roman" w:cs="Times New Roman"/>
          <w:sz w:val="20"/>
        </w:rPr>
        <w:t>Конкурсный отбор проводится в срок не позднее 10 рабочих дней со дня получения заявок и документов.</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2.3.9.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FF58C9">
          <w:rPr>
            <w:rFonts w:ascii="Times New Roman" w:hAnsi="Times New Roman" w:cs="Times New Roman"/>
            <w:sz w:val="20"/>
          </w:rPr>
          <w:t>критериям</w:t>
        </w:r>
      </w:hyperlink>
      <w:r w:rsidRPr="00FF58C9">
        <w:rPr>
          <w:rFonts w:ascii="Times New Roman" w:hAnsi="Times New Roman" w:cs="Times New Roman"/>
          <w:sz w:val="20"/>
        </w:rPr>
        <w:t xml:space="preserve"> оценки заявок на участие в конкурсном отборе по форме согласно приложению N 3 к настоящему Порядку (далее - критерии оценки).</w:t>
      </w:r>
      <w:r w:rsidR="00FF58C9" w:rsidRPr="00FF58C9">
        <w:rPr>
          <w:rFonts w:ascii="Times New Roman" w:hAnsi="Times New Roman" w:cs="Times New Roman"/>
          <w:sz w:val="20"/>
        </w:rPr>
        <w:t xml:space="preserve"> </w:t>
      </w:r>
      <w:r w:rsidRPr="00FF58C9">
        <w:rPr>
          <w:rFonts w:ascii="Times New Roman" w:hAnsi="Times New Roman" w:cs="Times New Roman"/>
          <w:sz w:val="20"/>
        </w:rPr>
        <w:t>Оценка каждой заявки осуществляется в следующем порядке:</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 члены комиссии оценивают заявки в соответствии с критериями оценки с использованием оценочной </w:t>
      </w:r>
      <w:hyperlink w:anchor="P531" w:history="1">
        <w:r w:rsidRPr="00FF58C9">
          <w:rPr>
            <w:rFonts w:ascii="Times New Roman" w:hAnsi="Times New Roman" w:cs="Times New Roman"/>
            <w:sz w:val="20"/>
          </w:rPr>
          <w:t>формы</w:t>
        </w:r>
      </w:hyperlink>
      <w:r w:rsidRPr="00FF58C9">
        <w:rPr>
          <w:rFonts w:ascii="Times New Roman" w:hAnsi="Times New Roman" w:cs="Times New Roman"/>
          <w:sz w:val="20"/>
        </w:rPr>
        <w:t>, установленной в приложении N 4 к настоящему Порядку;</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 секретарь комиссии на основании оценочных форм, заполненных членами комиссии, заполняет итоговую </w:t>
      </w:r>
      <w:hyperlink w:anchor="P553" w:history="1">
        <w:r w:rsidRPr="00FF58C9">
          <w:rPr>
            <w:rFonts w:ascii="Times New Roman" w:hAnsi="Times New Roman" w:cs="Times New Roman"/>
            <w:sz w:val="20"/>
          </w:rPr>
          <w:t>ведомость</w:t>
        </w:r>
      </w:hyperlink>
      <w:r w:rsidRPr="00FF58C9">
        <w:rPr>
          <w:rFonts w:ascii="Times New Roman" w:hAnsi="Times New Roman" w:cs="Times New Roman"/>
          <w:sz w:val="20"/>
        </w:rPr>
        <w:t xml:space="preserve"> по форме согласно приложению N 5 к настоящему Порядку.</w:t>
      </w:r>
      <w:r w:rsidR="00FF58C9" w:rsidRPr="00FF58C9">
        <w:rPr>
          <w:rFonts w:ascii="Times New Roman" w:hAnsi="Times New Roman" w:cs="Times New Roman"/>
          <w:sz w:val="20"/>
        </w:rPr>
        <w:t xml:space="preserve"> </w:t>
      </w:r>
      <w:r w:rsidRPr="00FF58C9">
        <w:rPr>
          <w:rFonts w:ascii="Times New Roman" w:hAnsi="Times New Roman" w:cs="Times New Roman"/>
          <w:sz w:val="20"/>
        </w:rPr>
        <w:t>Итоговая ведомость подписывается секретарем комиссии и ее председателем в день заседания комиссии.</w:t>
      </w:r>
      <w:r w:rsidR="00FF58C9" w:rsidRPr="00FF58C9">
        <w:rPr>
          <w:rFonts w:ascii="Times New Roman" w:hAnsi="Times New Roman" w:cs="Times New Roman"/>
          <w:sz w:val="20"/>
        </w:rPr>
        <w:t xml:space="preserve"> </w:t>
      </w:r>
      <w:r w:rsidRPr="00FF58C9">
        <w:rPr>
          <w:rFonts w:ascii="Times New Roman" w:hAnsi="Times New Roman" w:cs="Times New Roman"/>
          <w:sz w:val="20"/>
        </w:rPr>
        <w:t>По результатам оценки заявок проводится их ранжирование.</w:t>
      </w:r>
      <w:r w:rsidR="00FF58C9" w:rsidRPr="00FF58C9">
        <w:rPr>
          <w:rFonts w:ascii="Times New Roman" w:hAnsi="Times New Roman" w:cs="Times New Roman"/>
          <w:sz w:val="20"/>
        </w:rPr>
        <w:t xml:space="preserve"> </w:t>
      </w:r>
      <w:r w:rsidRPr="00FF58C9">
        <w:rPr>
          <w:rFonts w:ascii="Times New Roman" w:hAnsi="Times New Roman" w:cs="Times New Roman"/>
          <w:sz w:val="20"/>
        </w:rPr>
        <w:t>Порядковые номера присваиваются заявкам для включения в итоговую ведомость в зависимости от количества полученных</w:t>
      </w:r>
      <w:r w:rsidR="00FF58C9" w:rsidRPr="00FF58C9">
        <w:rPr>
          <w:rFonts w:ascii="Times New Roman" w:hAnsi="Times New Roman" w:cs="Times New Roman"/>
          <w:sz w:val="20"/>
        </w:rPr>
        <w:t xml:space="preserve"> </w:t>
      </w:r>
      <w:r w:rsidRPr="00FF58C9">
        <w:rPr>
          <w:rFonts w:ascii="Times New Roman" w:hAnsi="Times New Roman" w:cs="Times New Roman"/>
          <w:sz w:val="20"/>
        </w:rPr>
        <w:t>баллов - от максимального значения к минимальному значению.</w:t>
      </w:r>
      <w:r w:rsidR="00FF58C9" w:rsidRPr="00FF58C9">
        <w:rPr>
          <w:rFonts w:ascii="Times New Roman" w:hAnsi="Times New Roman" w:cs="Times New Roman"/>
          <w:sz w:val="20"/>
        </w:rPr>
        <w:t xml:space="preserve"> </w:t>
      </w:r>
      <w:r w:rsidRPr="00FF58C9">
        <w:rPr>
          <w:rFonts w:ascii="Times New Roman" w:hAnsi="Times New Roman" w:cs="Times New Roman"/>
          <w:sz w:val="20"/>
        </w:rPr>
        <w:t>Максимально возможное количество баллов - 160.</w:t>
      </w:r>
      <w:r w:rsidR="00FF58C9" w:rsidRPr="00FF58C9">
        <w:rPr>
          <w:rFonts w:ascii="Times New Roman" w:hAnsi="Times New Roman" w:cs="Times New Roman"/>
          <w:sz w:val="20"/>
        </w:rPr>
        <w:t xml:space="preserve"> </w:t>
      </w:r>
      <w:r w:rsidRPr="00FF58C9">
        <w:rPr>
          <w:rFonts w:ascii="Times New Roman" w:hAnsi="Times New Roman" w:cs="Times New Roman"/>
          <w:sz w:val="20"/>
        </w:rPr>
        <w:t>Победителями конкурсного отбора признаются НКО, получившие максимальный балл.</w:t>
      </w:r>
      <w:r w:rsidR="00FF58C9" w:rsidRPr="00FF58C9">
        <w:rPr>
          <w:rFonts w:ascii="Times New Roman" w:hAnsi="Times New Roman" w:cs="Times New Roman"/>
          <w:sz w:val="20"/>
        </w:rPr>
        <w:t xml:space="preserve"> </w:t>
      </w:r>
      <w:r w:rsidRPr="00FF58C9">
        <w:rPr>
          <w:rFonts w:ascii="Times New Roman" w:hAnsi="Times New Roman" w:cs="Times New Roman"/>
          <w:sz w:val="20"/>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r w:rsidR="00FF58C9" w:rsidRPr="00FF58C9">
        <w:rPr>
          <w:rFonts w:ascii="Times New Roman" w:hAnsi="Times New Roman" w:cs="Times New Roman"/>
          <w:sz w:val="20"/>
        </w:rPr>
        <w:t xml:space="preserve"> </w:t>
      </w:r>
      <w:r w:rsidRPr="00FF58C9">
        <w:rPr>
          <w:rFonts w:ascii="Times New Roman" w:hAnsi="Times New Roman" w:cs="Times New Roman"/>
          <w:sz w:val="20"/>
        </w:rPr>
        <w:t>Решение комиссии о результатах конкурсного отбора оформляются протоколом комиссии.</w:t>
      </w:r>
      <w:r w:rsidR="00FF58C9" w:rsidRPr="00FF58C9">
        <w:rPr>
          <w:rFonts w:ascii="Times New Roman" w:hAnsi="Times New Roman" w:cs="Times New Roman"/>
          <w:sz w:val="20"/>
        </w:rPr>
        <w:t xml:space="preserve"> </w:t>
      </w:r>
      <w:r w:rsidRPr="00FF58C9">
        <w:rPr>
          <w:rFonts w:ascii="Times New Roman" w:hAnsi="Times New Roman" w:cs="Times New Roman"/>
          <w:sz w:val="20"/>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sidR="00FF58C9" w:rsidRPr="00FF58C9">
        <w:rPr>
          <w:rFonts w:ascii="Times New Roman" w:hAnsi="Times New Roman" w:cs="Times New Roman"/>
          <w:sz w:val="20"/>
        </w:rPr>
        <w:t xml:space="preserve"> </w:t>
      </w:r>
      <w:r w:rsidRPr="00FF58C9">
        <w:rPr>
          <w:rFonts w:ascii="Times New Roman" w:hAnsi="Times New Roman" w:cs="Times New Roman"/>
          <w:sz w:val="20"/>
        </w:rPr>
        <w:t>3. Порядок предоставления субсидии</w:t>
      </w:r>
      <w:r w:rsidR="00FF58C9"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в течение одного рабочего дня со дня получения информации о результатах конкурсного отбора готовит распоряжение главы района о предоставлении гранта победителям конкурсного отбора и об отказе в предоставлении гранта в отношении НКО, не прошедших конкурсный отбор.</w:t>
      </w:r>
      <w:r w:rsidR="00FF58C9" w:rsidRPr="00FF58C9">
        <w:rPr>
          <w:rFonts w:ascii="Times New Roman" w:hAnsi="Times New Roman" w:cs="Times New Roman"/>
          <w:sz w:val="20"/>
        </w:rPr>
        <w:t xml:space="preserve"> </w:t>
      </w:r>
      <w:r w:rsidRPr="00FF58C9">
        <w:rPr>
          <w:rFonts w:ascii="Times New Roman" w:hAnsi="Times New Roman" w:cs="Times New Roman"/>
          <w:sz w:val="20"/>
        </w:rPr>
        <w:t>3.1. Разъяснения положений объявления о проведении конкурсного отбора можно получить в организационном отделе администрации Завитинского района по адресу: Амурской область, г.Завитинск, ул.Куйбышева, д.44, кабинет № 16 или по</w:t>
      </w:r>
      <w:r w:rsidR="00FF58C9" w:rsidRPr="00FF58C9">
        <w:rPr>
          <w:rFonts w:ascii="Times New Roman" w:hAnsi="Times New Roman" w:cs="Times New Roman"/>
          <w:sz w:val="20"/>
        </w:rPr>
        <w:t xml:space="preserve"> </w:t>
      </w:r>
      <w:r w:rsidRPr="00FF58C9">
        <w:rPr>
          <w:rFonts w:ascii="Times New Roman" w:hAnsi="Times New Roman" w:cs="Times New Roman"/>
          <w:sz w:val="20"/>
        </w:rPr>
        <w:t>телефону 8(41636) 23-5-01 в рабочие дни (понедельник-пятница) с 8.00 до 12.00 и с 13.00 до 17.00</w:t>
      </w:r>
      <w:r w:rsidR="00FF58C9" w:rsidRPr="00FF58C9">
        <w:rPr>
          <w:rFonts w:ascii="Times New Roman" w:hAnsi="Times New Roman" w:cs="Times New Roman"/>
          <w:sz w:val="20"/>
        </w:rPr>
        <w:t xml:space="preserve"> </w:t>
      </w:r>
      <w:r w:rsidRPr="00FF58C9">
        <w:rPr>
          <w:rFonts w:ascii="Times New Roman" w:hAnsi="Times New Roman" w:cs="Times New Roman"/>
          <w:sz w:val="20"/>
        </w:rPr>
        <w:t xml:space="preserve">3.2. Получатель гранта в </w:t>
      </w:r>
      <w:r w:rsidRPr="00FF58C9">
        <w:rPr>
          <w:rFonts w:ascii="Times New Roman" w:hAnsi="Times New Roman" w:cs="Times New Roman"/>
          <w:sz w:val="20"/>
        </w:rPr>
        <w:lastRenderedPageBreak/>
        <w:t>течение 10 рабочих дней со дня получения двух экземпляров проекта Соглашения подписывает их и представляет в организационный отдел администрации Завитинского района (способом, позволяющим подтвердить факт его представления) один экземпляр подписанного Соглашения с указанием в нем даты его заключения.</w:t>
      </w:r>
      <w:r w:rsidR="00FF58C9" w:rsidRPr="00FF58C9">
        <w:rPr>
          <w:rFonts w:ascii="Times New Roman" w:hAnsi="Times New Roman" w:cs="Times New Roman"/>
          <w:sz w:val="20"/>
        </w:rPr>
        <w:t xml:space="preserve"> </w:t>
      </w:r>
      <w:r w:rsidRPr="00FF58C9">
        <w:rPr>
          <w:rFonts w:ascii="Times New Roman" w:hAnsi="Times New Roman" w:cs="Times New Roman"/>
          <w:sz w:val="20"/>
        </w:rPr>
        <w:t>Организационный отдел администрации Завитинского района регистрирует Соглашения в порядке очередности в день их поступления.</w:t>
      </w:r>
      <w:r w:rsidR="00FF58C9" w:rsidRPr="00FF58C9">
        <w:rPr>
          <w:rFonts w:ascii="Times New Roman" w:hAnsi="Times New Roman" w:cs="Times New Roman"/>
          <w:sz w:val="20"/>
        </w:rPr>
        <w:t xml:space="preserve"> </w:t>
      </w:r>
      <w:r w:rsidRPr="00FF58C9">
        <w:rPr>
          <w:rFonts w:ascii="Times New Roman" w:hAnsi="Times New Roman" w:cs="Times New Roman"/>
          <w:sz w:val="20"/>
        </w:rPr>
        <w:t>Администрация Завитинского района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sidR="00FF58C9" w:rsidRPr="00FF58C9">
        <w:rPr>
          <w:rFonts w:ascii="Times New Roman" w:hAnsi="Times New Roman" w:cs="Times New Roman"/>
          <w:sz w:val="20"/>
        </w:rPr>
        <w:t xml:space="preserve"> </w:t>
      </w:r>
      <w:r w:rsidRPr="00FF58C9">
        <w:rPr>
          <w:rFonts w:ascii="Times New Roman" w:hAnsi="Times New Roman" w:cs="Times New Roman"/>
          <w:sz w:val="20"/>
        </w:rPr>
        <w:t>3.3. Победитель конкурса считается уклонившимся от заключения соглашения, если в течение десяти дней с даты размещения в едином портале а также на сайте администрации Завитинского района результатов рассмотрения и оценки заявок на участие в конкурсе победитель конкурса не подписал соглашение и не представил экземпляр в организационный отдел администрации Завитинского района.</w:t>
      </w:r>
      <w:r w:rsidR="00FF58C9" w:rsidRPr="00FF58C9">
        <w:rPr>
          <w:rFonts w:ascii="Times New Roman" w:hAnsi="Times New Roman" w:cs="Times New Roman"/>
          <w:sz w:val="20"/>
        </w:rPr>
        <w:t xml:space="preserve"> </w:t>
      </w:r>
      <w:r w:rsidRPr="00FF58C9">
        <w:rPr>
          <w:rFonts w:ascii="Times New Roman" w:hAnsi="Times New Roman" w:cs="Times New Roman"/>
          <w:sz w:val="20"/>
        </w:rPr>
        <w:t>3.4. Гранты предоставляются получателям гранта в размере запрашиваемой суммы на реализацию проекта, но не более 100,0 тыс. рублей.</w:t>
      </w:r>
      <w:r w:rsidR="00FF58C9" w:rsidRPr="00FF58C9">
        <w:rPr>
          <w:rFonts w:ascii="Times New Roman" w:hAnsi="Times New Roman" w:cs="Times New Roman"/>
          <w:sz w:val="20"/>
        </w:rPr>
        <w:t xml:space="preserve"> </w:t>
      </w:r>
      <w:r w:rsidRPr="00FF58C9">
        <w:rPr>
          <w:rFonts w:ascii="Times New Roman" w:hAnsi="Times New Roman" w:cs="Times New Roman"/>
          <w:sz w:val="20"/>
        </w:rPr>
        <w:t>Результатом предоставления гранта является реализация социально значимых проектов согласно календарного плана реализации проекта.</w:t>
      </w:r>
      <w:r w:rsidR="00FF58C9" w:rsidRPr="00FF58C9">
        <w:rPr>
          <w:rFonts w:ascii="Times New Roman" w:hAnsi="Times New Roman" w:cs="Times New Roman"/>
          <w:sz w:val="20"/>
        </w:rPr>
        <w:t xml:space="preserve"> </w:t>
      </w:r>
      <w:r w:rsidRPr="00FF58C9">
        <w:rPr>
          <w:rFonts w:ascii="Times New Roman" w:hAnsi="Times New Roman" w:cs="Times New Roman"/>
          <w:sz w:val="20"/>
        </w:rPr>
        <w:t>Показателем, необходимым для достижения результата предоставления гранта (далее - показатели результативности), является</w:t>
      </w:r>
      <w:r w:rsidRPr="00FF58C9">
        <w:rPr>
          <w:rFonts w:ascii="Times New Roman" w:hAnsi="Times New Roman" w:cs="Times New Roman"/>
          <w:bCs/>
          <w:sz w:val="20"/>
        </w:rPr>
        <w:t xml:space="preserve"> сохранение (увеличение) численности членов НКО.</w:t>
      </w:r>
      <w:r w:rsidR="00FF58C9" w:rsidRPr="00FF58C9">
        <w:rPr>
          <w:rFonts w:ascii="Times New Roman" w:hAnsi="Times New Roman" w:cs="Times New Roman"/>
          <w:sz w:val="20"/>
        </w:rPr>
        <w:t xml:space="preserve"> </w:t>
      </w:r>
      <w:r w:rsidRPr="00FF58C9">
        <w:rPr>
          <w:rFonts w:ascii="Times New Roman" w:hAnsi="Times New Roman" w:cs="Times New Roman"/>
          <w:sz w:val="20"/>
        </w:rPr>
        <w:t>Конкретные значения показателей результативности устанавливаются в Соглашении.</w:t>
      </w:r>
      <w:r w:rsidR="00FF58C9" w:rsidRPr="00FF58C9">
        <w:rPr>
          <w:rFonts w:ascii="Times New Roman" w:hAnsi="Times New Roman" w:cs="Times New Roman"/>
          <w:sz w:val="20"/>
        </w:rPr>
        <w:t xml:space="preserve"> </w:t>
      </w:r>
      <w:r w:rsidRPr="00FF58C9">
        <w:rPr>
          <w:rFonts w:ascii="Times New Roman" w:hAnsi="Times New Roman" w:cs="Times New Roman"/>
          <w:sz w:val="20"/>
        </w:rPr>
        <w:t>3.5. Результаты конкурсного отбора размещаются на едином портале, а также на сайте администрации Завитинского района не позднее 14 календарных дней, следующего за днем определения победителей конкурсного отбора.</w:t>
      </w:r>
      <w:r w:rsidR="00FF58C9" w:rsidRPr="00FF58C9">
        <w:rPr>
          <w:rFonts w:ascii="Times New Roman" w:hAnsi="Times New Roman" w:cs="Times New Roman"/>
          <w:sz w:val="20"/>
        </w:rPr>
        <w:t xml:space="preserve"> </w:t>
      </w:r>
      <w:r w:rsidRPr="00FF58C9">
        <w:rPr>
          <w:rFonts w:ascii="Times New Roman" w:hAnsi="Times New Roman" w:cs="Times New Roman"/>
          <w:sz w:val="20"/>
        </w:rPr>
        <w:t>4. Требования к отчетности</w:t>
      </w:r>
      <w:r w:rsidR="00FF58C9" w:rsidRPr="00FF58C9">
        <w:rPr>
          <w:rFonts w:ascii="Times New Roman" w:hAnsi="Times New Roman" w:cs="Times New Roman"/>
          <w:sz w:val="20"/>
        </w:rPr>
        <w:t xml:space="preserve"> </w:t>
      </w:r>
      <w:r w:rsidRPr="00FF58C9">
        <w:rPr>
          <w:rFonts w:ascii="Times New Roman" w:hAnsi="Times New Roman" w:cs="Times New Roman"/>
          <w:sz w:val="20"/>
        </w:rPr>
        <w:t>4.1. Получатель гранта ежегодно, до 30 декабря, представляет в организационный отдел администрации Завитинского</w:t>
      </w:r>
      <w:r w:rsidR="00FF58C9" w:rsidRPr="00FF58C9">
        <w:rPr>
          <w:rFonts w:ascii="Times New Roman" w:hAnsi="Times New Roman" w:cs="Times New Roman"/>
          <w:sz w:val="20"/>
        </w:rPr>
        <w:t xml:space="preserve"> </w:t>
      </w:r>
      <w:r w:rsidRPr="00FF58C9">
        <w:rPr>
          <w:rFonts w:ascii="Times New Roman" w:hAnsi="Times New Roman" w:cs="Times New Roman"/>
          <w:sz w:val="20"/>
        </w:rPr>
        <w:t>района:</w:t>
      </w:r>
      <w:r w:rsidR="00FF58C9" w:rsidRPr="00FF58C9">
        <w:rPr>
          <w:rFonts w:ascii="Times New Roman" w:hAnsi="Times New Roman" w:cs="Times New Roman"/>
          <w:sz w:val="20"/>
        </w:rPr>
        <w:t xml:space="preserve"> </w:t>
      </w:r>
      <w:r w:rsidRPr="00FF58C9">
        <w:rPr>
          <w:rFonts w:ascii="Times New Roman" w:hAnsi="Times New Roman" w:cs="Times New Roman"/>
          <w:sz w:val="20"/>
        </w:rPr>
        <w:t>1) отчет об осуществлении расходов, источником финансового обеспечения которых является грант, по форме, определенной Соглашением;</w:t>
      </w:r>
      <w:r w:rsidR="00FF58C9" w:rsidRPr="00FF58C9">
        <w:rPr>
          <w:rFonts w:ascii="Times New Roman" w:hAnsi="Times New Roman" w:cs="Times New Roman"/>
          <w:sz w:val="20"/>
        </w:rPr>
        <w:t xml:space="preserve"> </w:t>
      </w:r>
      <w:r w:rsidRPr="00FF58C9">
        <w:rPr>
          <w:rFonts w:ascii="Times New Roman" w:hAnsi="Times New Roman" w:cs="Times New Roman"/>
          <w:sz w:val="20"/>
        </w:rPr>
        <w:t>2) отчет о достижении результата и показателя результативности по форме, определенной Соглашением.</w:t>
      </w:r>
      <w:r w:rsidR="00FF58C9" w:rsidRPr="00FF58C9">
        <w:rPr>
          <w:rFonts w:ascii="Times New Roman" w:hAnsi="Times New Roman" w:cs="Times New Roman"/>
          <w:sz w:val="20"/>
        </w:rPr>
        <w:t xml:space="preserve"> </w:t>
      </w:r>
      <w:r w:rsidRPr="00FF58C9">
        <w:rPr>
          <w:rFonts w:ascii="Times New Roman" w:hAnsi="Times New Roman" w:cs="Times New Roman"/>
          <w:sz w:val="20"/>
        </w:rPr>
        <w:t>Администрация Завитинского района вправе устанавливать в Соглашении сроки и формы представления получателем гранта дополнительной отчетности.</w:t>
      </w:r>
      <w:r w:rsidR="00FF58C9" w:rsidRPr="00FF58C9">
        <w:rPr>
          <w:rFonts w:ascii="Times New Roman" w:hAnsi="Times New Roman" w:cs="Times New Roman"/>
          <w:sz w:val="20"/>
        </w:rPr>
        <w:t xml:space="preserve"> </w:t>
      </w:r>
      <w:r w:rsidRPr="00FF58C9">
        <w:rPr>
          <w:rFonts w:ascii="Times New Roman" w:hAnsi="Times New Roman" w:cs="Times New Roman"/>
          <w:sz w:val="20"/>
        </w:rPr>
        <w:t>5. Требования об осуществлении контроля за соблюдением</w:t>
      </w:r>
      <w:r w:rsidR="00FF58C9" w:rsidRPr="00FF58C9">
        <w:rPr>
          <w:rFonts w:ascii="Times New Roman" w:hAnsi="Times New Roman" w:cs="Times New Roman"/>
          <w:sz w:val="20"/>
        </w:rPr>
        <w:t xml:space="preserve"> </w:t>
      </w:r>
      <w:r w:rsidRPr="00FF58C9">
        <w:rPr>
          <w:rFonts w:ascii="Times New Roman" w:hAnsi="Times New Roman" w:cs="Times New Roman"/>
          <w:sz w:val="20"/>
        </w:rPr>
        <w:t>условий, целей и порядка предоставления грантов</w:t>
      </w:r>
      <w:r w:rsidR="00FF58C9" w:rsidRPr="00FF58C9">
        <w:rPr>
          <w:rFonts w:ascii="Times New Roman" w:hAnsi="Times New Roman" w:cs="Times New Roman"/>
          <w:sz w:val="20"/>
        </w:rPr>
        <w:t xml:space="preserve"> </w:t>
      </w:r>
      <w:r w:rsidRPr="00FF58C9">
        <w:rPr>
          <w:rFonts w:ascii="Times New Roman" w:hAnsi="Times New Roman" w:cs="Times New Roman"/>
          <w:sz w:val="20"/>
        </w:rPr>
        <w:t>и ответственности за их нарушение</w:t>
      </w:r>
      <w:r w:rsidR="00FF58C9" w:rsidRPr="00FF58C9">
        <w:rPr>
          <w:rFonts w:ascii="Times New Roman" w:hAnsi="Times New Roman" w:cs="Times New Roman"/>
          <w:sz w:val="20"/>
        </w:rPr>
        <w:t xml:space="preserve"> </w:t>
      </w:r>
      <w:r w:rsidRPr="00FF58C9">
        <w:rPr>
          <w:rFonts w:ascii="Times New Roman" w:hAnsi="Times New Roman" w:cs="Times New Roman"/>
          <w:sz w:val="20"/>
        </w:rPr>
        <w:t>5.1. Администрация Завитинского района Амурской области осуществляет обязательную проверку соблюдения получателями гранта условий, целей и порядка предоставления грантов, установленных настоящим Порядком и Соглашением, в порядке, установленном для осуществления муниципального финансового контроля.</w:t>
      </w:r>
      <w:r w:rsidR="00FF58C9" w:rsidRPr="00FF58C9">
        <w:rPr>
          <w:rFonts w:ascii="Times New Roman" w:hAnsi="Times New Roman" w:cs="Times New Roman"/>
          <w:sz w:val="20"/>
        </w:rPr>
        <w:t xml:space="preserve"> </w:t>
      </w:r>
      <w:r w:rsidRPr="00FF58C9">
        <w:rPr>
          <w:rFonts w:ascii="Times New Roman" w:hAnsi="Times New Roman" w:cs="Times New Roman"/>
          <w:sz w:val="20"/>
        </w:rPr>
        <w:t>5.2. В случае нарушения получателями гранта условий, целей и порядка предоставления грантов, выявленного по фактам проверок, проведенных администрацией Завитинского района Амурской области,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районный бюджет.</w:t>
      </w:r>
      <w:r w:rsidR="00FF58C9" w:rsidRPr="00FF58C9">
        <w:rPr>
          <w:rFonts w:ascii="Times New Roman" w:hAnsi="Times New Roman" w:cs="Times New Roman"/>
          <w:sz w:val="20"/>
        </w:rPr>
        <w:t xml:space="preserve"> </w:t>
      </w:r>
      <w:r w:rsidRPr="00FF58C9">
        <w:rPr>
          <w:rFonts w:ascii="Times New Roman" w:hAnsi="Times New Roman" w:cs="Times New Roman"/>
          <w:sz w:val="20"/>
        </w:rPr>
        <w:t>Требование о возврате средств гранта в районный бюджет направляется получателям гранта в течение 5 рабочих дней со дня выявления нарушений целей, условий и порядка предоставления субсидии, а также недостижения значений показателей результативности.</w:t>
      </w:r>
      <w:r w:rsidR="00FF58C9" w:rsidRPr="00FF58C9">
        <w:rPr>
          <w:rFonts w:ascii="Times New Roman" w:hAnsi="Times New Roman" w:cs="Times New Roman"/>
          <w:sz w:val="20"/>
        </w:rPr>
        <w:t xml:space="preserve"> </w:t>
      </w:r>
      <w:r w:rsidRPr="00FF58C9">
        <w:rPr>
          <w:rFonts w:ascii="Times New Roman" w:hAnsi="Times New Roman" w:cs="Times New Roman"/>
          <w:sz w:val="20"/>
        </w:rPr>
        <w:t>5.3. Возврат гранта получателем гранта производится в течение 30 календарных дней со дня получения требования администрации района по реквизитам и коду классификации доходов бюджетов Российской Федерации, указанным в требовании.</w:t>
      </w:r>
      <w:r w:rsidR="00FF58C9" w:rsidRPr="00FF58C9">
        <w:rPr>
          <w:rFonts w:ascii="Times New Roman" w:hAnsi="Times New Roman" w:cs="Times New Roman"/>
          <w:sz w:val="20"/>
        </w:rPr>
        <w:t xml:space="preserve"> </w:t>
      </w:r>
      <w:r w:rsidRPr="00FF58C9">
        <w:rPr>
          <w:rFonts w:ascii="Times New Roman" w:hAnsi="Times New Roman" w:cs="Times New Roman"/>
          <w:sz w:val="20"/>
        </w:rPr>
        <w:t>5.4. Не использованный в полном объеме в отчетном финансовом году остаток гранта подлежит возврату в районный бюджет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района.</w:t>
      </w:r>
      <w:r w:rsidR="00FF58C9" w:rsidRPr="00FF58C9">
        <w:rPr>
          <w:rFonts w:ascii="Times New Roman" w:hAnsi="Times New Roman" w:cs="Times New Roman"/>
          <w:sz w:val="20"/>
        </w:rPr>
        <w:t xml:space="preserve"> </w:t>
      </w:r>
      <w:r w:rsidRPr="00FF58C9">
        <w:rPr>
          <w:rFonts w:ascii="Times New Roman" w:hAnsi="Times New Roman" w:cs="Times New Roman"/>
          <w:sz w:val="20"/>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p>
    <w:tbl>
      <w:tblPr>
        <w:tblW w:w="0" w:type="auto"/>
        <w:tblLayout w:type="fixed"/>
        <w:tblCellMar>
          <w:top w:w="102" w:type="dxa"/>
          <w:left w:w="62" w:type="dxa"/>
          <w:bottom w:w="102" w:type="dxa"/>
          <w:right w:w="62" w:type="dxa"/>
        </w:tblCellMar>
        <w:tblLook w:val="04A0"/>
      </w:tblPr>
      <w:tblGrid>
        <w:gridCol w:w="9014"/>
      </w:tblGrid>
      <w:tr w:rsidR="00FF58C9" w:rsidRPr="00FF58C9" w:rsidTr="00975231">
        <w:tc>
          <w:tcPr>
            <w:tcW w:w="9014"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b/>
                <w:sz w:val="20"/>
              </w:rPr>
              <w:t>Заявка</w:t>
            </w:r>
            <w:r w:rsidRPr="00FF58C9">
              <w:rPr>
                <w:rFonts w:ascii="Times New Roman" w:hAnsi="Times New Roman" w:cs="Times New Roman"/>
                <w:sz w:val="20"/>
              </w:rPr>
              <w:t xml:space="preserve"> </w:t>
            </w:r>
            <w:r w:rsidRPr="00FF58C9">
              <w:rPr>
                <w:rFonts w:ascii="Times New Roman" w:hAnsi="Times New Roman" w:cs="Times New Roman"/>
                <w:b/>
                <w:sz w:val="20"/>
              </w:rPr>
              <w:t>на участие в конкурсном отборе</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b/>
                <w:sz w:val="20"/>
              </w:rPr>
              <w:t>"_____________________________"</w:t>
            </w:r>
          </w:p>
          <w:p w:rsidR="00FF58C9" w:rsidRPr="00FF58C9" w:rsidRDefault="00FF58C9" w:rsidP="00FF58C9">
            <w:pPr>
              <w:pStyle w:val="ConsPlusNormal"/>
              <w:jc w:val="both"/>
              <w:outlineLvl w:val="2"/>
              <w:rPr>
                <w:rFonts w:ascii="Times New Roman" w:hAnsi="Times New Roman" w:cs="Times New Roman"/>
                <w:sz w:val="20"/>
              </w:rPr>
            </w:pPr>
            <w:r w:rsidRPr="00FF58C9">
              <w:rPr>
                <w:rFonts w:ascii="Times New Roman" w:hAnsi="Times New Roman" w:cs="Times New Roman"/>
                <w:sz w:val="20"/>
              </w:rPr>
              <w:t>1. Заявление</w:t>
            </w:r>
          </w:p>
        </w:tc>
      </w:tr>
    </w:tbl>
    <w:p w:rsidR="00FF58C9" w:rsidRPr="00FF58C9" w:rsidRDefault="00FF58C9" w:rsidP="00FF58C9">
      <w:pPr>
        <w:pStyle w:val="ConsPlusNormal"/>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77"/>
        <w:gridCol w:w="6378"/>
      </w:tblGrid>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1. Регистрационный номер заявки (заполняется организационным отделом администрации Завитинского района Амурской области </w:t>
            </w:r>
          </w:p>
        </w:tc>
        <w:tc>
          <w:tcPr>
            <w:tcW w:w="6378" w:type="dxa"/>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 Дата и время получения заявки (заполняется организационным отделом)</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__________ ч. ________ мин.</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 Приоритетное направление отбора</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приоритетное направление, которому соответствует заявляемый проект, в соответствии с объявлением о проведении отбора</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 Название проекта</w:t>
            </w:r>
          </w:p>
        </w:tc>
        <w:tc>
          <w:tcPr>
            <w:tcW w:w="6378" w:type="dxa"/>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5. Запрашиваемый размер гранта</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6. Сумма средств, привлекаемых из внебюджетных источников для реализации проекта</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7. Бюджет проекта (сумма </w:t>
            </w:r>
            <w:hyperlink w:anchor="P203" w:history="1">
              <w:r w:rsidRPr="00FF58C9">
                <w:rPr>
                  <w:rFonts w:ascii="Times New Roman" w:hAnsi="Times New Roman" w:cs="Times New Roman"/>
                  <w:sz w:val="20"/>
                </w:rPr>
                <w:t>п. 5</w:t>
              </w:r>
            </w:hyperlink>
            <w:r w:rsidRPr="00FF58C9">
              <w:rPr>
                <w:rFonts w:ascii="Times New Roman" w:hAnsi="Times New Roman" w:cs="Times New Roman"/>
                <w:sz w:val="20"/>
              </w:rPr>
              <w:t xml:space="preserve"> и </w:t>
            </w:r>
            <w:hyperlink w:anchor="P205" w:history="1">
              <w:r w:rsidRPr="00FF58C9">
                <w:rPr>
                  <w:rFonts w:ascii="Times New Roman" w:hAnsi="Times New Roman" w:cs="Times New Roman"/>
                  <w:sz w:val="20"/>
                </w:rPr>
                <w:t>п. 6</w:t>
              </w:r>
            </w:hyperlink>
            <w:r w:rsidRPr="00FF58C9">
              <w:rPr>
                <w:rFonts w:ascii="Times New Roman" w:hAnsi="Times New Roman" w:cs="Times New Roman"/>
                <w:sz w:val="20"/>
              </w:rPr>
              <w:t>)</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сумму в рублях, сумма оформляется цифрами и прописью</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8. Полное наименование организации-заявителя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9. Сокращенное наименование организации-заявителя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10. Организационно-правовая форма</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Согласно свидетельству о государственной регистрации</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11. Реквизиты</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ИНН</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КПП</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ОГРН</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Дата создания</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Дата государственной регистрации</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ОКПО</w:t>
            </w:r>
          </w:p>
          <w:p w:rsidR="00FF58C9" w:rsidRPr="00FF58C9" w:rsidRDefault="00325C54" w:rsidP="00FF58C9">
            <w:pPr>
              <w:pStyle w:val="ConsPlusNormal"/>
              <w:jc w:val="both"/>
              <w:rPr>
                <w:rFonts w:ascii="Times New Roman" w:hAnsi="Times New Roman" w:cs="Times New Roman"/>
                <w:sz w:val="20"/>
              </w:rPr>
            </w:pPr>
            <w:hyperlink r:id="rId50" w:history="1">
              <w:r w:rsidR="00FF58C9" w:rsidRPr="00FF58C9">
                <w:rPr>
                  <w:rFonts w:ascii="Times New Roman" w:hAnsi="Times New Roman" w:cs="Times New Roman"/>
                  <w:i/>
                  <w:sz w:val="20"/>
                </w:rPr>
                <w:t>ОКВЭД</w:t>
              </w:r>
            </w:hyperlink>
            <w:r w:rsidR="00FF58C9" w:rsidRPr="00FF58C9">
              <w:rPr>
                <w:rFonts w:ascii="Times New Roman" w:hAnsi="Times New Roman" w:cs="Times New Roman"/>
                <w:i/>
                <w:sz w:val="20"/>
              </w:rPr>
              <w:t xml:space="preserve"> (указать через точку с запятой)</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12. Контактная информация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Юридический адрес</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Фактический (почтовый) адрес</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Телефон</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Факс</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Адрес сайта в сети Интернет</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13. Банковские реквизиты</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Наименование учреждения банка</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ИНН/КПП банка</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Корреспондентский счет</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БИК</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Расчетный счет</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14. Руководитель 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Фамилия, имя, отчество</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Должность руководителя</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Городской телефон</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Мобильный телефон</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15. Главный бухгалтер (бухгалтер) 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Фамилия, имя, отчество</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Должность руководителя</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Городской телефон</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Мобильный телефон</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Электронная почта</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16. Учредители 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 (указать количество)</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 (перечислить)</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17. Имеющиеся материально-технические и информационные ресурсы</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Помещение</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Оборудование</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Периодические издания</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Другое (указать)</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18. География деятельности 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19. Количество членов (участников) организации-заявителя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 (указать количество)</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 (указать количество)</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20. Количество штатных работников</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На постоянной основе (количество человек)</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Временные (количество человек)</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21. Количество добровольцев (волонтеров) организации-заявителя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Постоянные (количество человек)</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Временные (количество человек)</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22. Доходы организации за последний год</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Рублей</w:t>
            </w: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23. Источники доходов</w:t>
            </w:r>
          </w:p>
        </w:tc>
        <w:tc>
          <w:tcPr>
            <w:tcW w:w="6378" w:type="dxa"/>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trHeight w:val="20"/>
          <w:jc w:val="center"/>
        </w:trPr>
        <w:tc>
          <w:tcPr>
            <w:tcW w:w="417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24. Количество физических лиц и организаций, которым постоянно оказывались услуги за предыдущий год (если таковые имеются)</w:t>
            </w:r>
          </w:p>
        </w:tc>
        <w:tc>
          <w:tcPr>
            <w:tcW w:w="637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Указать общее количество</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Физические лица</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i/>
                <w:sz w:val="20"/>
              </w:rPr>
              <w:t>Юридические лица</w:t>
            </w:r>
          </w:p>
        </w:tc>
      </w:tr>
      <w:tr w:rsidR="00FF58C9" w:rsidRPr="00FF58C9" w:rsidTr="00975231">
        <w:trPr>
          <w:trHeight w:val="20"/>
          <w:jc w:val="center"/>
        </w:trPr>
        <w:tc>
          <w:tcPr>
            <w:tcW w:w="10555" w:type="dxa"/>
            <w:gridSpan w:val="2"/>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25. Основные реализованные заявителем программы (проекты) за последние 3 года (перечислить с указанием периода </w:t>
            </w:r>
            <w:r w:rsidRPr="00FF58C9">
              <w:rPr>
                <w:rFonts w:ascii="Times New Roman" w:hAnsi="Times New Roman" w:cs="Times New Roman"/>
                <w:sz w:val="20"/>
              </w:rPr>
              <w:lastRenderedPageBreak/>
              <w:t>выполнения проекта, названия проекта, суммы, источника финансирования, достигнутых результатов)</w:t>
            </w:r>
          </w:p>
        </w:tc>
      </w:tr>
    </w:tbl>
    <w:p w:rsidR="00FF58C9" w:rsidRPr="00FF58C9" w:rsidRDefault="00FF58C9" w:rsidP="00FF58C9">
      <w:pPr>
        <w:pStyle w:val="ConsPlusNormal"/>
        <w:jc w:val="both"/>
        <w:rPr>
          <w:rFonts w:ascii="Times New Roman" w:hAnsi="Times New Roman" w:cs="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3"/>
        <w:gridCol w:w="1462"/>
        <w:gridCol w:w="692"/>
        <w:gridCol w:w="839"/>
        <w:gridCol w:w="340"/>
        <w:gridCol w:w="232"/>
        <w:gridCol w:w="1766"/>
        <w:gridCol w:w="1221"/>
        <w:gridCol w:w="296"/>
        <w:gridCol w:w="269"/>
        <w:gridCol w:w="1445"/>
        <w:gridCol w:w="15"/>
        <w:gridCol w:w="234"/>
      </w:tblGrid>
      <w:tr w:rsidR="00FF58C9" w:rsidRPr="00FF58C9" w:rsidTr="00975231">
        <w:trPr>
          <w:gridAfter w:val="2"/>
          <w:wAfter w:w="249" w:type="dxa"/>
          <w:jc w:val="center"/>
        </w:trPr>
        <w:tc>
          <w:tcPr>
            <w:tcW w:w="1883"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N</w:t>
            </w:r>
          </w:p>
        </w:tc>
        <w:tc>
          <w:tcPr>
            <w:tcW w:w="2154" w:type="dxa"/>
            <w:gridSpan w:val="2"/>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Период выполнения</w:t>
            </w:r>
          </w:p>
        </w:tc>
        <w:tc>
          <w:tcPr>
            <w:tcW w:w="1411" w:type="dxa"/>
            <w:gridSpan w:val="3"/>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Название проекта</w:t>
            </w:r>
          </w:p>
        </w:tc>
        <w:tc>
          <w:tcPr>
            <w:tcW w:w="1766"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Объем финансирования (руб.)</w:t>
            </w:r>
          </w:p>
        </w:tc>
        <w:tc>
          <w:tcPr>
            <w:tcW w:w="1786" w:type="dxa"/>
            <w:gridSpan w:val="3"/>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Источники финансирования</w:t>
            </w:r>
          </w:p>
        </w:tc>
        <w:tc>
          <w:tcPr>
            <w:tcW w:w="1445"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Основные результаты</w:t>
            </w:r>
          </w:p>
        </w:tc>
      </w:tr>
      <w:tr w:rsidR="00FF58C9" w:rsidRPr="00FF58C9" w:rsidTr="00975231">
        <w:trPr>
          <w:gridAfter w:val="2"/>
          <w:wAfter w:w="249" w:type="dxa"/>
          <w:trHeight w:val="209"/>
          <w:jc w:val="center"/>
        </w:trPr>
        <w:tc>
          <w:tcPr>
            <w:tcW w:w="1883" w:type="dxa"/>
          </w:tcPr>
          <w:p w:rsidR="00FF58C9" w:rsidRPr="00FF58C9" w:rsidRDefault="00FF58C9" w:rsidP="00FF58C9">
            <w:pPr>
              <w:pStyle w:val="ConsPlusNormal"/>
              <w:jc w:val="both"/>
              <w:rPr>
                <w:rFonts w:ascii="Times New Roman" w:hAnsi="Times New Roman" w:cs="Times New Roman"/>
                <w:sz w:val="20"/>
              </w:rPr>
            </w:pPr>
          </w:p>
        </w:tc>
        <w:tc>
          <w:tcPr>
            <w:tcW w:w="2154" w:type="dxa"/>
            <w:gridSpan w:val="2"/>
          </w:tcPr>
          <w:p w:rsidR="00FF58C9" w:rsidRPr="00FF58C9" w:rsidRDefault="00FF58C9" w:rsidP="00FF58C9">
            <w:pPr>
              <w:pStyle w:val="ConsPlusNormal"/>
              <w:jc w:val="both"/>
              <w:rPr>
                <w:rFonts w:ascii="Times New Roman" w:hAnsi="Times New Roman" w:cs="Times New Roman"/>
                <w:sz w:val="20"/>
              </w:rPr>
            </w:pPr>
          </w:p>
        </w:tc>
        <w:tc>
          <w:tcPr>
            <w:tcW w:w="1411" w:type="dxa"/>
            <w:gridSpan w:val="3"/>
          </w:tcPr>
          <w:p w:rsidR="00FF58C9" w:rsidRPr="00FF58C9" w:rsidRDefault="00FF58C9" w:rsidP="00FF58C9">
            <w:pPr>
              <w:pStyle w:val="ConsPlusNormal"/>
              <w:jc w:val="both"/>
              <w:rPr>
                <w:rFonts w:ascii="Times New Roman" w:hAnsi="Times New Roman" w:cs="Times New Roman"/>
                <w:sz w:val="20"/>
              </w:rPr>
            </w:pPr>
          </w:p>
        </w:tc>
        <w:tc>
          <w:tcPr>
            <w:tcW w:w="1766" w:type="dxa"/>
          </w:tcPr>
          <w:p w:rsidR="00FF58C9" w:rsidRPr="00FF58C9" w:rsidRDefault="00FF58C9" w:rsidP="00FF58C9">
            <w:pPr>
              <w:pStyle w:val="ConsPlusNormal"/>
              <w:jc w:val="both"/>
              <w:rPr>
                <w:rFonts w:ascii="Times New Roman" w:hAnsi="Times New Roman" w:cs="Times New Roman"/>
                <w:sz w:val="20"/>
              </w:rPr>
            </w:pPr>
          </w:p>
        </w:tc>
        <w:tc>
          <w:tcPr>
            <w:tcW w:w="1786" w:type="dxa"/>
            <w:gridSpan w:val="3"/>
          </w:tcPr>
          <w:p w:rsidR="00FF58C9" w:rsidRPr="00FF58C9" w:rsidRDefault="00FF58C9" w:rsidP="00FF58C9">
            <w:pPr>
              <w:pStyle w:val="ConsPlusNormal"/>
              <w:jc w:val="both"/>
              <w:rPr>
                <w:rFonts w:ascii="Times New Roman" w:hAnsi="Times New Roman" w:cs="Times New Roman"/>
                <w:sz w:val="20"/>
              </w:rPr>
            </w:pPr>
          </w:p>
        </w:tc>
        <w:tc>
          <w:tcPr>
            <w:tcW w:w="1445" w:type="dxa"/>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gridAfter w:val="1"/>
          <w:wAfter w:w="234" w:type="dxa"/>
          <w:trHeight w:val="471"/>
          <w:jc w:val="center"/>
        </w:trPr>
        <w:tc>
          <w:tcPr>
            <w:tcW w:w="10460" w:type="dxa"/>
            <w:gridSpan w:val="1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Достоверность информации (в том числе документов), представленной в составе заявки на участие в отборе, подтверждаю. С условиями отбора и предоставления гранта ознакомлен. Даю согласие: На осуществление администрацией Завитинского района публикации (размещения) в информационно-телекоммуникационной сети Интернет информации о юридическом лице</w:t>
            </w:r>
          </w:p>
        </w:tc>
      </w:tr>
      <w:tr w:rsidR="00FF58C9" w:rsidRPr="00FF58C9" w:rsidTr="00975231">
        <w:trPr>
          <w:gridAfter w:val="1"/>
          <w:wAfter w:w="234" w:type="dxa"/>
          <w:jc w:val="center"/>
        </w:trPr>
        <w:tc>
          <w:tcPr>
            <w:tcW w:w="10460" w:type="dxa"/>
            <w:gridSpan w:val="1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юридического лица)</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о подаваемом им заявлении, иной информации о юридическом лице, связанной с конкурсным отбором.</w:t>
            </w:r>
          </w:p>
        </w:tc>
      </w:tr>
      <w:tr w:rsidR="00FF58C9" w:rsidRPr="00FF58C9" w:rsidTr="00975231">
        <w:trPr>
          <w:gridAfter w:val="1"/>
          <w:wAfter w:w="234" w:type="dxa"/>
          <w:trHeight w:val="86"/>
          <w:jc w:val="center"/>
        </w:trPr>
        <w:tc>
          <w:tcPr>
            <w:tcW w:w="8435" w:type="dxa"/>
            <w:gridSpan w:val="8"/>
            <w:vMerge w:val="restart"/>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2025" w:type="dxa"/>
            <w:gridSpan w:val="4"/>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gridAfter w:val="1"/>
          <w:wAfter w:w="234" w:type="dxa"/>
          <w:trHeight w:val="20"/>
          <w:jc w:val="center"/>
        </w:trPr>
        <w:tc>
          <w:tcPr>
            <w:tcW w:w="8435" w:type="dxa"/>
            <w:gridSpan w:val="8"/>
            <w:vMerge/>
            <w:tcBorders>
              <w:top w:val="nil"/>
              <w:left w:val="nil"/>
              <w:bottom w:val="nil"/>
              <w:right w:val="nil"/>
            </w:tcBorders>
          </w:tcPr>
          <w:p w:rsidR="00FF58C9" w:rsidRPr="00FF58C9" w:rsidRDefault="00FF58C9" w:rsidP="00FF58C9">
            <w:pPr>
              <w:spacing w:after="0" w:line="240" w:lineRule="auto"/>
              <w:jc w:val="both"/>
              <w:rPr>
                <w:rFonts w:ascii="Times New Roman" w:hAnsi="Times New Roman" w:cs="Times New Roman"/>
                <w:sz w:val="20"/>
                <w:szCs w:val="20"/>
              </w:rPr>
            </w:pPr>
          </w:p>
        </w:tc>
        <w:tc>
          <w:tcPr>
            <w:tcW w:w="2025" w:type="dxa"/>
            <w:gridSpan w:val="4"/>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r>
      <w:tr w:rsidR="00FF58C9" w:rsidRPr="00FF58C9" w:rsidTr="00975231">
        <w:trPr>
          <w:gridAfter w:val="1"/>
          <w:wAfter w:w="234" w:type="dxa"/>
          <w:jc w:val="center"/>
        </w:trPr>
        <w:tc>
          <w:tcPr>
            <w:tcW w:w="10460" w:type="dxa"/>
            <w:gridSpan w:val="1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 осуществление администрацией Завитинского района проверок соблюдения условий, целей и порядка предоставления гранта согласен.</w:t>
            </w:r>
          </w:p>
        </w:tc>
      </w:tr>
      <w:tr w:rsidR="00FF58C9" w:rsidRPr="00FF58C9" w:rsidTr="00975231">
        <w:trPr>
          <w:gridAfter w:val="1"/>
          <w:wAfter w:w="234" w:type="dxa"/>
          <w:jc w:val="center"/>
        </w:trPr>
        <w:tc>
          <w:tcPr>
            <w:tcW w:w="8435" w:type="dxa"/>
            <w:gridSpan w:val="8"/>
            <w:vMerge w:val="restart"/>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2025" w:type="dxa"/>
            <w:gridSpan w:val="4"/>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gridAfter w:val="1"/>
          <w:wAfter w:w="234" w:type="dxa"/>
          <w:jc w:val="center"/>
        </w:trPr>
        <w:tc>
          <w:tcPr>
            <w:tcW w:w="8435" w:type="dxa"/>
            <w:gridSpan w:val="8"/>
            <w:vMerge/>
            <w:tcBorders>
              <w:top w:val="nil"/>
              <w:left w:val="nil"/>
              <w:bottom w:val="nil"/>
              <w:right w:val="nil"/>
            </w:tcBorders>
          </w:tcPr>
          <w:p w:rsidR="00FF58C9" w:rsidRPr="00FF58C9" w:rsidRDefault="00FF58C9" w:rsidP="00FF58C9">
            <w:pPr>
              <w:spacing w:after="0" w:line="240" w:lineRule="auto"/>
              <w:jc w:val="both"/>
              <w:rPr>
                <w:rFonts w:ascii="Times New Roman" w:hAnsi="Times New Roman" w:cs="Times New Roman"/>
                <w:sz w:val="20"/>
                <w:szCs w:val="20"/>
              </w:rPr>
            </w:pPr>
          </w:p>
        </w:tc>
        <w:tc>
          <w:tcPr>
            <w:tcW w:w="2025" w:type="dxa"/>
            <w:gridSpan w:val="4"/>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r>
      <w:tr w:rsidR="00FF58C9" w:rsidRPr="00FF58C9" w:rsidTr="009752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4" w:type="dxa"/>
            <w:gridSpan w:val="13"/>
          </w:tcPr>
          <w:p w:rsidR="00FF58C9" w:rsidRPr="00FF58C9" w:rsidRDefault="00FF58C9"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FF58C9">
              <w:rPr>
                <w:rFonts w:ascii="Times New Roman" w:hAnsi="Times New Roman" w:cs="Times New Roman"/>
                <w:bCs/>
                <w:sz w:val="20"/>
                <w:szCs w:val="20"/>
              </w:rPr>
              <w:t>информационно-телекоммуникационной сети «Интернет»</w:t>
            </w:r>
            <w:r w:rsidRPr="00FF58C9">
              <w:rPr>
                <w:rFonts w:ascii="Times New Roman" w:hAnsi="Times New Roman" w:cs="Times New Roman"/>
                <w:sz w:val="20"/>
                <w:szCs w:val="20"/>
              </w:rPr>
              <w:t xml:space="preserve"> и социальных сетях, на публикацию сведений в реестре социально ориентированных некоммерческих организаций Завитинского района</w:t>
            </w:r>
          </w:p>
          <w:p w:rsidR="00FF58C9" w:rsidRPr="00FF58C9" w:rsidRDefault="00FF58C9"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                                                                                               ____________</w:t>
            </w:r>
          </w:p>
          <w:p w:rsidR="00FF58C9" w:rsidRPr="00FF58C9" w:rsidRDefault="00FF58C9" w:rsidP="00FF58C9">
            <w:pPr>
              <w:autoSpaceDE w:val="0"/>
              <w:autoSpaceDN w:val="0"/>
              <w:adjustRightInd w:val="0"/>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 xml:space="preserve">                                                                                                  (подпись)</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FF58C9" w:rsidRPr="00FF58C9" w:rsidTr="009752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2"/>
            <w:tcBorders>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1531" w:type="dxa"/>
            <w:gridSpan w:val="2"/>
            <w:tcBorders>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tcBorders>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3515" w:type="dxa"/>
            <w:gridSpan w:val="4"/>
            <w:tcBorders>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1963" w:type="dxa"/>
            <w:gridSpan w:val="4"/>
            <w:tcBorders>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4" w:type="dxa"/>
            <w:gridSpan w:val="13"/>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FF58C9" w:rsidRPr="00FF58C9" w:rsidTr="009752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871" w:type="dxa"/>
            <w:gridSpan w:val="3"/>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5478" w:type="dxa"/>
            <w:gridSpan w:val="8"/>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bl>
    <w:p w:rsidR="00FF58C9" w:rsidRPr="00FF58C9" w:rsidRDefault="00FF58C9"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2 Паспорт проекта  Наименование организации-заявителя. 2. Наименование проекта. 3. Целевые группы проекта. 4. География проекта. 5. Обоснование социальной значимости проекта. 6. Основные цели и задачи проекта. 7. Описание проекта (не более 2 страниц). 8. Команда проекта (квалифицированные специалисты</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6526"/>
      </w:tblGrid>
      <w:tr w:rsidR="00FF58C9" w:rsidRPr="00FF58C9" w:rsidTr="00975231">
        <w:trPr>
          <w:trHeight w:val="90"/>
          <w:jc w:val="center"/>
        </w:trPr>
        <w:tc>
          <w:tcPr>
            <w:tcW w:w="4309"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6526" w:type="dxa"/>
            <w:vAlign w:val="bottom"/>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Образование, опыт работы, включая опыт реализации проектов </w:t>
            </w:r>
          </w:p>
        </w:tc>
      </w:tr>
      <w:tr w:rsidR="00FF58C9" w:rsidRPr="00FF58C9" w:rsidTr="00975231">
        <w:trPr>
          <w:jc w:val="center"/>
        </w:trPr>
        <w:tc>
          <w:tcPr>
            <w:tcW w:w="4309" w:type="dxa"/>
          </w:tcPr>
          <w:p w:rsidR="00FF58C9" w:rsidRPr="00FF58C9" w:rsidRDefault="00FF58C9" w:rsidP="00FF58C9">
            <w:pPr>
              <w:pStyle w:val="ConsPlusNormal"/>
              <w:jc w:val="both"/>
              <w:rPr>
                <w:rFonts w:ascii="Times New Roman" w:hAnsi="Times New Roman" w:cs="Times New Roman"/>
                <w:sz w:val="20"/>
              </w:rPr>
            </w:pPr>
          </w:p>
        </w:tc>
        <w:tc>
          <w:tcPr>
            <w:tcW w:w="6526" w:type="dxa"/>
          </w:tcPr>
          <w:p w:rsidR="00FF58C9" w:rsidRPr="00FF58C9" w:rsidRDefault="00FF58C9" w:rsidP="00FF58C9">
            <w:pPr>
              <w:pStyle w:val="ConsPlusNormal"/>
              <w:jc w:val="both"/>
              <w:rPr>
                <w:rFonts w:ascii="Times New Roman" w:hAnsi="Times New Roman" w:cs="Times New Roman"/>
                <w:sz w:val="20"/>
              </w:rPr>
            </w:pPr>
          </w:p>
        </w:tc>
      </w:tr>
    </w:tbl>
    <w:p w:rsidR="00FF58C9" w:rsidRPr="00FF58C9" w:rsidRDefault="00FF58C9"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9. Календарный план реализации проекта (поэтапный</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6"/>
        <w:gridCol w:w="2707"/>
        <w:gridCol w:w="6102"/>
      </w:tblGrid>
      <w:tr w:rsidR="00FF58C9" w:rsidRPr="00FF58C9" w:rsidTr="00975231">
        <w:trPr>
          <w:jc w:val="center"/>
        </w:trPr>
        <w:tc>
          <w:tcPr>
            <w:tcW w:w="2026"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мероприятий</w:t>
            </w:r>
          </w:p>
        </w:tc>
        <w:tc>
          <w:tcPr>
            <w:tcW w:w="2707"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Сроки начала и окончания (месяц, год)</w:t>
            </w:r>
          </w:p>
        </w:tc>
        <w:tc>
          <w:tcPr>
            <w:tcW w:w="610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Ожидаемые итоги (с указанием количественных и качественных показателей)</w:t>
            </w:r>
          </w:p>
        </w:tc>
      </w:tr>
      <w:tr w:rsidR="00FF58C9" w:rsidRPr="00FF58C9" w:rsidTr="00975231">
        <w:trPr>
          <w:jc w:val="center"/>
        </w:trPr>
        <w:tc>
          <w:tcPr>
            <w:tcW w:w="2026" w:type="dxa"/>
          </w:tcPr>
          <w:p w:rsidR="00FF58C9" w:rsidRPr="00FF58C9" w:rsidRDefault="00FF58C9" w:rsidP="00FF58C9">
            <w:pPr>
              <w:pStyle w:val="ConsPlusNormal"/>
              <w:jc w:val="both"/>
              <w:rPr>
                <w:rFonts w:ascii="Times New Roman" w:hAnsi="Times New Roman" w:cs="Times New Roman"/>
                <w:sz w:val="20"/>
              </w:rPr>
            </w:pPr>
          </w:p>
        </w:tc>
        <w:tc>
          <w:tcPr>
            <w:tcW w:w="2707" w:type="dxa"/>
          </w:tcPr>
          <w:p w:rsidR="00FF58C9" w:rsidRPr="00FF58C9" w:rsidRDefault="00FF58C9" w:rsidP="00FF58C9">
            <w:pPr>
              <w:pStyle w:val="ConsPlusNormal"/>
              <w:jc w:val="both"/>
              <w:rPr>
                <w:rFonts w:ascii="Times New Roman" w:hAnsi="Times New Roman" w:cs="Times New Roman"/>
                <w:sz w:val="20"/>
              </w:rPr>
            </w:pPr>
          </w:p>
        </w:tc>
        <w:tc>
          <w:tcPr>
            <w:tcW w:w="6102" w:type="dxa"/>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jc w:val="center"/>
        </w:trPr>
        <w:tc>
          <w:tcPr>
            <w:tcW w:w="2026" w:type="dxa"/>
          </w:tcPr>
          <w:p w:rsidR="00FF58C9" w:rsidRPr="00FF58C9" w:rsidRDefault="00FF58C9" w:rsidP="00FF58C9">
            <w:pPr>
              <w:pStyle w:val="ConsPlusNormal"/>
              <w:jc w:val="both"/>
              <w:rPr>
                <w:rFonts w:ascii="Times New Roman" w:hAnsi="Times New Roman" w:cs="Times New Roman"/>
                <w:sz w:val="20"/>
              </w:rPr>
            </w:pPr>
          </w:p>
        </w:tc>
        <w:tc>
          <w:tcPr>
            <w:tcW w:w="2707" w:type="dxa"/>
          </w:tcPr>
          <w:p w:rsidR="00FF58C9" w:rsidRPr="00FF58C9" w:rsidRDefault="00FF58C9" w:rsidP="00FF58C9">
            <w:pPr>
              <w:pStyle w:val="ConsPlusNormal"/>
              <w:jc w:val="both"/>
              <w:rPr>
                <w:rFonts w:ascii="Times New Roman" w:hAnsi="Times New Roman" w:cs="Times New Roman"/>
                <w:sz w:val="20"/>
              </w:rPr>
            </w:pPr>
          </w:p>
        </w:tc>
        <w:tc>
          <w:tcPr>
            <w:tcW w:w="6102" w:type="dxa"/>
          </w:tcPr>
          <w:p w:rsidR="00FF58C9" w:rsidRPr="00FF58C9" w:rsidRDefault="00FF58C9" w:rsidP="00FF58C9">
            <w:pPr>
              <w:pStyle w:val="ConsPlusNormal"/>
              <w:jc w:val="both"/>
              <w:rPr>
                <w:rFonts w:ascii="Times New Roman" w:hAnsi="Times New Roman" w:cs="Times New Roman"/>
                <w:sz w:val="20"/>
              </w:rPr>
            </w:pPr>
          </w:p>
        </w:tc>
      </w:tr>
    </w:tbl>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10. Ожидаемый социальный эффект, который будет достигнут в результате реализации проекта (качественные и (или) количественные показатели). 11. Финансирование проекта: полная стоимость проекта ______________ (руб.)., из них:</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11.1. За счет гранта __________________________ (руб.).</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11.2. Софинансирование, включая собственные средства организации-заявителя, __________________________________________ (руб.); в том числе: собственные средства организации-заявителя на реализацию проекта ________________________________________________________ руб.,</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средства иных организаций, участвующих в софинансировании проекта (указать название и сумму софинансирования по каждой организации)_________________________________________________________ руб.</w:t>
      </w:r>
    </w:p>
    <w:p w:rsidR="00FF58C9" w:rsidRPr="00FF58C9" w:rsidRDefault="00FF58C9"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12. Источники и период финансирования продолжения проекта (если планируется после окончания средств гранта).</w:t>
      </w:r>
    </w:p>
    <w:tbl>
      <w:tblPr>
        <w:tblW w:w="0" w:type="auto"/>
        <w:tblLayout w:type="fixed"/>
        <w:tblCellMar>
          <w:top w:w="102" w:type="dxa"/>
          <w:left w:w="62" w:type="dxa"/>
          <w:bottom w:w="102" w:type="dxa"/>
          <w:right w:w="62" w:type="dxa"/>
        </w:tblCellMar>
        <w:tblLook w:val="04A0"/>
      </w:tblPr>
      <w:tblGrid>
        <w:gridCol w:w="3345"/>
        <w:gridCol w:w="1531"/>
        <w:gridCol w:w="347"/>
        <w:gridCol w:w="3515"/>
        <w:gridCol w:w="359"/>
      </w:tblGrid>
      <w:tr w:rsidR="00FF58C9" w:rsidRPr="00FF58C9" w:rsidTr="00975231">
        <w:tc>
          <w:tcPr>
            <w:tcW w:w="3345"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Руководитель организации</w:t>
            </w:r>
          </w:p>
        </w:tc>
        <w:tc>
          <w:tcPr>
            <w:tcW w:w="1531" w:type="dxa"/>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347"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359"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FF58C9" w:rsidRPr="00FF58C9" w:rsidTr="00975231">
        <w:tc>
          <w:tcPr>
            <w:tcW w:w="3345"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1531" w:type="dxa"/>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7"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3515" w:type="dxa"/>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59"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c>
          <w:tcPr>
            <w:tcW w:w="9097" w:type="dxa"/>
            <w:gridSpan w:val="5"/>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FF58C9" w:rsidRPr="00FF58C9" w:rsidTr="00975231">
        <w:tc>
          <w:tcPr>
            <w:tcW w:w="3345"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878"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3874"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bl>
    <w:p w:rsidR="00FF58C9" w:rsidRPr="00FF58C9" w:rsidRDefault="00FF58C9" w:rsidP="00FF58C9">
      <w:pPr>
        <w:spacing w:after="0" w:line="240" w:lineRule="auto"/>
        <w:jc w:val="both"/>
        <w:rPr>
          <w:rFonts w:ascii="Times New Roman" w:hAnsi="Times New Roman" w:cs="Times New Roman"/>
          <w:sz w:val="20"/>
          <w:szCs w:val="20"/>
        </w:rPr>
      </w:pPr>
      <w:r w:rsidRPr="00FF58C9">
        <w:rPr>
          <w:rFonts w:ascii="Times New Roman" w:hAnsi="Times New Roman" w:cs="Times New Roman"/>
          <w:sz w:val="20"/>
          <w:szCs w:val="20"/>
        </w:rPr>
        <w:t>3 Смета проекта Название проекта, на который запрашивается грант:___________________________</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483"/>
        <w:gridCol w:w="1234"/>
        <w:gridCol w:w="66"/>
        <w:gridCol w:w="1081"/>
        <w:gridCol w:w="450"/>
        <w:gridCol w:w="340"/>
        <w:gridCol w:w="324"/>
        <w:gridCol w:w="2602"/>
        <w:gridCol w:w="589"/>
        <w:gridCol w:w="2104"/>
      </w:tblGrid>
      <w:tr w:rsidR="00FF58C9" w:rsidRPr="00FF58C9" w:rsidTr="00975231">
        <w:tc>
          <w:tcPr>
            <w:tcW w:w="562" w:type="dxa"/>
            <w:vMerge w:val="restart"/>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1483" w:type="dxa"/>
            <w:vMerge w:val="restart"/>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статьи</w:t>
            </w:r>
          </w:p>
        </w:tc>
        <w:tc>
          <w:tcPr>
            <w:tcW w:w="1234" w:type="dxa"/>
            <w:vMerge w:val="restart"/>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единиц</w:t>
            </w:r>
          </w:p>
        </w:tc>
        <w:tc>
          <w:tcPr>
            <w:tcW w:w="1147" w:type="dxa"/>
            <w:gridSpan w:val="2"/>
            <w:vMerge w:val="restart"/>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Стоимость единицы</w:t>
            </w:r>
          </w:p>
        </w:tc>
        <w:tc>
          <w:tcPr>
            <w:tcW w:w="1114" w:type="dxa"/>
            <w:gridSpan w:val="3"/>
            <w:vMerge w:val="restart"/>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Общая стоимость проекта, руб.</w:t>
            </w:r>
          </w:p>
        </w:tc>
        <w:tc>
          <w:tcPr>
            <w:tcW w:w="5295" w:type="dxa"/>
            <w:gridSpan w:val="3"/>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В том числе:</w:t>
            </w:r>
          </w:p>
        </w:tc>
      </w:tr>
      <w:tr w:rsidR="00FF58C9" w:rsidRPr="00FF58C9" w:rsidTr="00975231">
        <w:trPr>
          <w:trHeight w:val="405"/>
        </w:trPr>
        <w:tc>
          <w:tcPr>
            <w:tcW w:w="562" w:type="dxa"/>
            <w:vMerge/>
          </w:tcPr>
          <w:p w:rsidR="00FF58C9" w:rsidRPr="00FF58C9" w:rsidRDefault="00FF58C9" w:rsidP="00FF58C9">
            <w:pPr>
              <w:spacing w:after="0" w:line="240" w:lineRule="auto"/>
              <w:jc w:val="both"/>
              <w:rPr>
                <w:rFonts w:ascii="Times New Roman" w:hAnsi="Times New Roman" w:cs="Times New Roman"/>
                <w:sz w:val="20"/>
                <w:szCs w:val="20"/>
              </w:rPr>
            </w:pPr>
          </w:p>
        </w:tc>
        <w:tc>
          <w:tcPr>
            <w:tcW w:w="1483" w:type="dxa"/>
            <w:vMerge/>
          </w:tcPr>
          <w:p w:rsidR="00FF58C9" w:rsidRPr="00FF58C9" w:rsidRDefault="00FF58C9" w:rsidP="00FF58C9">
            <w:pPr>
              <w:spacing w:after="0" w:line="240" w:lineRule="auto"/>
              <w:jc w:val="both"/>
              <w:rPr>
                <w:rFonts w:ascii="Times New Roman" w:hAnsi="Times New Roman" w:cs="Times New Roman"/>
                <w:sz w:val="20"/>
                <w:szCs w:val="20"/>
              </w:rPr>
            </w:pPr>
          </w:p>
        </w:tc>
        <w:tc>
          <w:tcPr>
            <w:tcW w:w="1234" w:type="dxa"/>
            <w:vMerge/>
          </w:tcPr>
          <w:p w:rsidR="00FF58C9" w:rsidRPr="00FF58C9" w:rsidRDefault="00FF58C9" w:rsidP="00FF58C9">
            <w:pPr>
              <w:spacing w:after="0" w:line="240" w:lineRule="auto"/>
              <w:jc w:val="both"/>
              <w:rPr>
                <w:rFonts w:ascii="Times New Roman" w:hAnsi="Times New Roman" w:cs="Times New Roman"/>
                <w:sz w:val="20"/>
                <w:szCs w:val="20"/>
              </w:rPr>
            </w:pPr>
          </w:p>
        </w:tc>
        <w:tc>
          <w:tcPr>
            <w:tcW w:w="1147" w:type="dxa"/>
            <w:gridSpan w:val="2"/>
            <w:vMerge/>
          </w:tcPr>
          <w:p w:rsidR="00FF58C9" w:rsidRPr="00FF58C9" w:rsidRDefault="00FF58C9" w:rsidP="00FF58C9">
            <w:pPr>
              <w:spacing w:after="0" w:line="240" w:lineRule="auto"/>
              <w:jc w:val="both"/>
              <w:rPr>
                <w:rFonts w:ascii="Times New Roman" w:hAnsi="Times New Roman" w:cs="Times New Roman"/>
                <w:sz w:val="20"/>
                <w:szCs w:val="20"/>
              </w:rPr>
            </w:pPr>
          </w:p>
        </w:tc>
        <w:tc>
          <w:tcPr>
            <w:tcW w:w="1114" w:type="dxa"/>
            <w:gridSpan w:val="3"/>
            <w:vMerge/>
          </w:tcPr>
          <w:p w:rsidR="00FF58C9" w:rsidRPr="00FF58C9" w:rsidRDefault="00FF58C9" w:rsidP="00FF58C9">
            <w:pPr>
              <w:spacing w:after="0" w:line="240" w:lineRule="auto"/>
              <w:jc w:val="both"/>
              <w:rPr>
                <w:rFonts w:ascii="Times New Roman" w:hAnsi="Times New Roman" w:cs="Times New Roman"/>
                <w:sz w:val="20"/>
                <w:szCs w:val="20"/>
              </w:rPr>
            </w:pPr>
          </w:p>
        </w:tc>
        <w:tc>
          <w:tcPr>
            <w:tcW w:w="260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средства гранта</w:t>
            </w:r>
          </w:p>
        </w:tc>
        <w:tc>
          <w:tcPr>
            <w:tcW w:w="2693" w:type="dxa"/>
            <w:gridSpan w:val="2"/>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софинансирование, включая собственные средства НКО</w:t>
            </w:r>
          </w:p>
        </w:tc>
      </w:tr>
      <w:tr w:rsidR="00FF58C9" w:rsidRPr="00FF58C9" w:rsidTr="00975231">
        <w:trPr>
          <w:trHeight w:val="13"/>
        </w:trPr>
        <w:tc>
          <w:tcPr>
            <w:tcW w:w="56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w:t>
            </w:r>
          </w:p>
        </w:tc>
        <w:tc>
          <w:tcPr>
            <w:tcW w:w="1483"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w:t>
            </w:r>
          </w:p>
        </w:tc>
        <w:tc>
          <w:tcPr>
            <w:tcW w:w="12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w:t>
            </w:r>
          </w:p>
        </w:tc>
        <w:tc>
          <w:tcPr>
            <w:tcW w:w="1147" w:type="dxa"/>
            <w:gridSpan w:val="2"/>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w:t>
            </w:r>
          </w:p>
        </w:tc>
        <w:tc>
          <w:tcPr>
            <w:tcW w:w="1114" w:type="dxa"/>
            <w:gridSpan w:val="3"/>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5</w:t>
            </w:r>
          </w:p>
        </w:tc>
        <w:tc>
          <w:tcPr>
            <w:tcW w:w="260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6</w:t>
            </w:r>
          </w:p>
        </w:tc>
        <w:tc>
          <w:tcPr>
            <w:tcW w:w="2693" w:type="dxa"/>
            <w:gridSpan w:val="2"/>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7</w:t>
            </w:r>
          </w:p>
        </w:tc>
      </w:tr>
      <w:tr w:rsidR="00FF58C9" w:rsidRPr="00FF58C9" w:rsidTr="00975231">
        <w:trPr>
          <w:trHeight w:val="13"/>
        </w:trPr>
        <w:tc>
          <w:tcPr>
            <w:tcW w:w="562" w:type="dxa"/>
          </w:tcPr>
          <w:p w:rsidR="00FF58C9" w:rsidRPr="00FF58C9" w:rsidRDefault="00FF58C9" w:rsidP="00FF58C9">
            <w:pPr>
              <w:pStyle w:val="ConsPlusNormal"/>
              <w:jc w:val="both"/>
              <w:rPr>
                <w:rFonts w:ascii="Times New Roman" w:hAnsi="Times New Roman" w:cs="Times New Roman"/>
                <w:sz w:val="20"/>
              </w:rPr>
            </w:pPr>
          </w:p>
        </w:tc>
        <w:tc>
          <w:tcPr>
            <w:tcW w:w="1483" w:type="dxa"/>
          </w:tcPr>
          <w:p w:rsidR="00FF58C9" w:rsidRPr="00FF58C9" w:rsidRDefault="00FF58C9" w:rsidP="00FF58C9">
            <w:pPr>
              <w:pStyle w:val="ConsPlusNormal"/>
              <w:jc w:val="both"/>
              <w:rPr>
                <w:rFonts w:ascii="Times New Roman" w:hAnsi="Times New Roman" w:cs="Times New Roman"/>
                <w:sz w:val="20"/>
              </w:rPr>
            </w:pPr>
          </w:p>
        </w:tc>
        <w:tc>
          <w:tcPr>
            <w:tcW w:w="1234" w:type="dxa"/>
          </w:tcPr>
          <w:p w:rsidR="00FF58C9" w:rsidRPr="00FF58C9" w:rsidRDefault="00FF58C9" w:rsidP="00FF58C9">
            <w:pPr>
              <w:pStyle w:val="ConsPlusNormal"/>
              <w:jc w:val="both"/>
              <w:rPr>
                <w:rFonts w:ascii="Times New Roman" w:hAnsi="Times New Roman" w:cs="Times New Roman"/>
                <w:sz w:val="20"/>
              </w:rPr>
            </w:pPr>
          </w:p>
        </w:tc>
        <w:tc>
          <w:tcPr>
            <w:tcW w:w="1147" w:type="dxa"/>
            <w:gridSpan w:val="2"/>
          </w:tcPr>
          <w:p w:rsidR="00FF58C9" w:rsidRPr="00FF58C9" w:rsidRDefault="00FF58C9" w:rsidP="00FF58C9">
            <w:pPr>
              <w:pStyle w:val="ConsPlusNormal"/>
              <w:jc w:val="both"/>
              <w:rPr>
                <w:rFonts w:ascii="Times New Roman" w:hAnsi="Times New Roman" w:cs="Times New Roman"/>
                <w:sz w:val="20"/>
              </w:rPr>
            </w:pPr>
          </w:p>
        </w:tc>
        <w:tc>
          <w:tcPr>
            <w:tcW w:w="1114" w:type="dxa"/>
            <w:gridSpan w:val="3"/>
          </w:tcPr>
          <w:p w:rsidR="00FF58C9" w:rsidRPr="00FF58C9" w:rsidRDefault="00FF58C9" w:rsidP="00FF58C9">
            <w:pPr>
              <w:pStyle w:val="ConsPlusNormal"/>
              <w:jc w:val="both"/>
              <w:rPr>
                <w:rFonts w:ascii="Times New Roman" w:hAnsi="Times New Roman" w:cs="Times New Roman"/>
                <w:sz w:val="20"/>
              </w:rPr>
            </w:pPr>
          </w:p>
        </w:tc>
        <w:tc>
          <w:tcPr>
            <w:tcW w:w="2602" w:type="dxa"/>
          </w:tcPr>
          <w:p w:rsidR="00FF58C9" w:rsidRPr="00FF58C9" w:rsidRDefault="00FF58C9" w:rsidP="00FF58C9">
            <w:pPr>
              <w:pStyle w:val="ConsPlusNormal"/>
              <w:jc w:val="both"/>
              <w:rPr>
                <w:rFonts w:ascii="Times New Roman" w:hAnsi="Times New Roman" w:cs="Times New Roman"/>
                <w:sz w:val="20"/>
              </w:rPr>
            </w:pPr>
          </w:p>
        </w:tc>
        <w:tc>
          <w:tcPr>
            <w:tcW w:w="2693" w:type="dxa"/>
            <w:gridSpan w:val="2"/>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trHeight w:val="13"/>
        </w:trPr>
        <w:tc>
          <w:tcPr>
            <w:tcW w:w="562" w:type="dxa"/>
          </w:tcPr>
          <w:p w:rsidR="00FF58C9" w:rsidRPr="00FF58C9" w:rsidRDefault="00FF58C9" w:rsidP="00FF58C9">
            <w:pPr>
              <w:pStyle w:val="ConsPlusNormal"/>
              <w:jc w:val="both"/>
              <w:rPr>
                <w:rFonts w:ascii="Times New Roman" w:hAnsi="Times New Roman" w:cs="Times New Roman"/>
                <w:sz w:val="20"/>
              </w:rPr>
            </w:pPr>
          </w:p>
        </w:tc>
        <w:tc>
          <w:tcPr>
            <w:tcW w:w="1483" w:type="dxa"/>
          </w:tcPr>
          <w:p w:rsidR="00FF58C9" w:rsidRPr="00FF58C9" w:rsidRDefault="00FF58C9" w:rsidP="00FF58C9">
            <w:pPr>
              <w:pStyle w:val="ConsPlusNormal"/>
              <w:jc w:val="both"/>
              <w:rPr>
                <w:rFonts w:ascii="Times New Roman" w:hAnsi="Times New Roman" w:cs="Times New Roman"/>
                <w:sz w:val="20"/>
              </w:rPr>
            </w:pPr>
          </w:p>
        </w:tc>
        <w:tc>
          <w:tcPr>
            <w:tcW w:w="1234" w:type="dxa"/>
          </w:tcPr>
          <w:p w:rsidR="00FF58C9" w:rsidRPr="00FF58C9" w:rsidRDefault="00FF58C9" w:rsidP="00FF58C9">
            <w:pPr>
              <w:pStyle w:val="ConsPlusNormal"/>
              <w:jc w:val="both"/>
              <w:rPr>
                <w:rFonts w:ascii="Times New Roman" w:hAnsi="Times New Roman" w:cs="Times New Roman"/>
                <w:sz w:val="20"/>
              </w:rPr>
            </w:pPr>
          </w:p>
        </w:tc>
        <w:tc>
          <w:tcPr>
            <w:tcW w:w="1147" w:type="dxa"/>
            <w:gridSpan w:val="2"/>
          </w:tcPr>
          <w:p w:rsidR="00FF58C9" w:rsidRPr="00FF58C9" w:rsidRDefault="00FF58C9" w:rsidP="00FF58C9">
            <w:pPr>
              <w:pStyle w:val="ConsPlusNormal"/>
              <w:jc w:val="both"/>
              <w:rPr>
                <w:rFonts w:ascii="Times New Roman" w:hAnsi="Times New Roman" w:cs="Times New Roman"/>
                <w:sz w:val="20"/>
              </w:rPr>
            </w:pPr>
          </w:p>
        </w:tc>
        <w:tc>
          <w:tcPr>
            <w:tcW w:w="1114" w:type="dxa"/>
            <w:gridSpan w:val="3"/>
          </w:tcPr>
          <w:p w:rsidR="00FF58C9" w:rsidRPr="00FF58C9" w:rsidRDefault="00FF58C9" w:rsidP="00FF58C9">
            <w:pPr>
              <w:pStyle w:val="ConsPlusNormal"/>
              <w:jc w:val="both"/>
              <w:rPr>
                <w:rFonts w:ascii="Times New Roman" w:hAnsi="Times New Roman" w:cs="Times New Roman"/>
                <w:sz w:val="20"/>
              </w:rPr>
            </w:pPr>
          </w:p>
        </w:tc>
        <w:tc>
          <w:tcPr>
            <w:tcW w:w="2602" w:type="dxa"/>
          </w:tcPr>
          <w:p w:rsidR="00FF58C9" w:rsidRPr="00FF58C9" w:rsidRDefault="00FF58C9" w:rsidP="00FF58C9">
            <w:pPr>
              <w:pStyle w:val="ConsPlusNormal"/>
              <w:jc w:val="both"/>
              <w:rPr>
                <w:rFonts w:ascii="Times New Roman" w:hAnsi="Times New Roman" w:cs="Times New Roman"/>
                <w:sz w:val="20"/>
              </w:rPr>
            </w:pPr>
          </w:p>
        </w:tc>
        <w:tc>
          <w:tcPr>
            <w:tcW w:w="2693" w:type="dxa"/>
            <w:gridSpan w:val="2"/>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c>
          <w:tcPr>
            <w:tcW w:w="4426" w:type="dxa"/>
            <w:gridSpan w:val="5"/>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ИТОГО ПО ПРОЕКТУ</w:t>
            </w:r>
          </w:p>
        </w:tc>
        <w:tc>
          <w:tcPr>
            <w:tcW w:w="1114" w:type="dxa"/>
            <w:gridSpan w:val="3"/>
          </w:tcPr>
          <w:p w:rsidR="00FF58C9" w:rsidRPr="00FF58C9" w:rsidRDefault="00FF58C9" w:rsidP="00FF58C9">
            <w:pPr>
              <w:pStyle w:val="ConsPlusNormal"/>
              <w:jc w:val="both"/>
              <w:rPr>
                <w:rFonts w:ascii="Times New Roman" w:hAnsi="Times New Roman" w:cs="Times New Roman"/>
                <w:sz w:val="20"/>
              </w:rPr>
            </w:pPr>
          </w:p>
        </w:tc>
        <w:tc>
          <w:tcPr>
            <w:tcW w:w="2602" w:type="dxa"/>
          </w:tcPr>
          <w:p w:rsidR="00FF58C9" w:rsidRPr="00FF58C9" w:rsidRDefault="00FF58C9" w:rsidP="00FF58C9">
            <w:pPr>
              <w:pStyle w:val="ConsPlusNormal"/>
              <w:jc w:val="both"/>
              <w:rPr>
                <w:rFonts w:ascii="Times New Roman" w:hAnsi="Times New Roman" w:cs="Times New Roman"/>
                <w:sz w:val="20"/>
              </w:rPr>
            </w:pPr>
          </w:p>
        </w:tc>
        <w:tc>
          <w:tcPr>
            <w:tcW w:w="2693" w:type="dxa"/>
            <w:gridSpan w:val="2"/>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Руководитель организации</w:t>
            </w:r>
          </w:p>
        </w:tc>
        <w:tc>
          <w:tcPr>
            <w:tcW w:w="1531" w:type="dxa"/>
            <w:gridSpan w:val="2"/>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3"/>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2104"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1531" w:type="dxa"/>
            <w:gridSpan w:val="2"/>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3515" w:type="dxa"/>
            <w:gridSpan w:val="3"/>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2104"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35" w:type="dxa"/>
            <w:gridSpan w:val="11"/>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5" w:type="dxa"/>
            <w:gridSpan w:val="4"/>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М.П.</w:t>
            </w:r>
          </w:p>
        </w:tc>
        <w:tc>
          <w:tcPr>
            <w:tcW w:w="1531"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5959" w:type="dxa"/>
            <w:gridSpan w:val="5"/>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bl>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 xml:space="preserve">Приложение №2 к Порядку </w:t>
      </w:r>
      <w:r w:rsidRPr="00FF58C9">
        <w:rPr>
          <w:rFonts w:ascii="Times New Roman" w:hAnsi="Times New Roman" w:cs="Times New Roman"/>
          <w:b/>
          <w:sz w:val="20"/>
        </w:rPr>
        <w:t>Реестр заявок на участие в конкурсном отборе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6"/>
        <w:gridCol w:w="3118"/>
        <w:gridCol w:w="3686"/>
        <w:gridCol w:w="2234"/>
      </w:tblGrid>
      <w:tr w:rsidR="00FF58C9" w:rsidRPr="00FF58C9" w:rsidTr="00975231">
        <w:trPr>
          <w:jc w:val="center"/>
        </w:trPr>
        <w:tc>
          <w:tcPr>
            <w:tcW w:w="1216"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311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Дата и время поступления заявки</w:t>
            </w:r>
          </w:p>
        </w:tc>
        <w:tc>
          <w:tcPr>
            <w:tcW w:w="3686"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организации-заявителя</w:t>
            </w:r>
          </w:p>
        </w:tc>
        <w:tc>
          <w:tcPr>
            <w:tcW w:w="22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проекта</w:t>
            </w:r>
          </w:p>
        </w:tc>
      </w:tr>
      <w:tr w:rsidR="00FF58C9" w:rsidRPr="00FF58C9" w:rsidTr="00975231">
        <w:trPr>
          <w:jc w:val="center"/>
        </w:trPr>
        <w:tc>
          <w:tcPr>
            <w:tcW w:w="1216" w:type="dxa"/>
          </w:tcPr>
          <w:p w:rsidR="00FF58C9" w:rsidRPr="00FF58C9" w:rsidRDefault="00FF58C9" w:rsidP="00FF58C9">
            <w:pPr>
              <w:pStyle w:val="ConsPlusNormal"/>
              <w:jc w:val="both"/>
              <w:rPr>
                <w:rFonts w:ascii="Times New Roman" w:hAnsi="Times New Roman" w:cs="Times New Roman"/>
                <w:sz w:val="20"/>
              </w:rPr>
            </w:pPr>
          </w:p>
        </w:tc>
        <w:tc>
          <w:tcPr>
            <w:tcW w:w="3118" w:type="dxa"/>
          </w:tcPr>
          <w:p w:rsidR="00FF58C9" w:rsidRPr="00FF58C9" w:rsidRDefault="00FF58C9" w:rsidP="00FF58C9">
            <w:pPr>
              <w:pStyle w:val="ConsPlusNormal"/>
              <w:jc w:val="both"/>
              <w:rPr>
                <w:rFonts w:ascii="Times New Roman" w:hAnsi="Times New Roman" w:cs="Times New Roman"/>
                <w:sz w:val="20"/>
              </w:rPr>
            </w:pPr>
          </w:p>
        </w:tc>
        <w:tc>
          <w:tcPr>
            <w:tcW w:w="3686" w:type="dxa"/>
          </w:tcPr>
          <w:p w:rsidR="00FF58C9" w:rsidRPr="00FF58C9" w:rsidRDefault="00FF58C9" w:rsidP="00FF58C9">
            <w:pPr>
              <w:pStyle w:val="ConsPlusNormal"/>
              <w:jc w:val="both"/>
              <w:rPr>
                <w:rFonts w:ascii="Times New Roman" w:hAnsi="Times New Roman" w:cs="Times New Roman"/>
                <w:sz w:val="20"/>
              </w:rPr>
            </w:pPr>
          </w:p>
        </w:tc>
        <w:tc>
          <w:tcPr>
            <w:tcW w:w="2234" w:type="dxa"/>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rPr>
          <w:jc w:val="center"/>
        </w:trPr>
        <w:tc>
          <w:tcPr>
            <w:tcW w:w="1216" w:type="dxa"/>
          </w:tcPr>
          <w:p w:rsidR="00FF58C9" w:rsidRPr="00FF58C9" w:rsidRDefault="00FF58C9" w:rsidP="00FF58C9">
            <w:pPr>
              <w:pStyle w:val="ConsPlusNormal"/>
              <w:jc w:val="both"/>
              <w:rPr>
                <w:rFonts w:ascii="Times New Roman" w:hAnsi="Times New Roman" w:cs="Times New Roman"/>
                <w:sz w:val="20"/>
              </w:rPr>
            </w:pPr>
          </w:p>
        </w:tc>
        <w:tc>
          <w:tcPr>
            <w:tcW w:w="3118" w:type="dxa"/>
          </w:tcPr>
          <w:p w:rsidR="00FF58C9" w:rsidRPr="00FF58C9" w:rsidRDefault="00FF58C9" w:rsidP="00FF58C9">
            <w:pPr>
              <w:pStyle w:val="ConsPlusNormal"/>
              <w:jc w:val="both"/>
              <w:rPr>
                <w:rFonts w:ascii="Times New Roman" w:hAnsi="Times New Roman" w:cs="Times New Roman"/>
                <w:sz w:val="20"/>
              </w:rPr>
            </w:pPr>
          </w:p>
        </w:tc>
        <w:tc>
          <w:tcPr>
            <w:tcW w:w="3686" w:type="dxa"/>
          </w:tcPr>
          <w:p w:rsidR="00FF58C9" w:rsidRPr="00FF58C9" w:rsidRDefault="00FF58C9" w:rsidP="00FF58C9">
            <w:pPr>
              <w:pStyle w:val="ConsPlusNormal"/>
              <w:jc w:val="both"/>
              <w:rPr>
                <w:rFonts w:ascii="Times New Roman" w:hAnsi="Times New Roman" w:cs="Times New Roman"/>
                <w:sz w:val="20"/>
              </w:rPr>
            </w:pPr>
          </w:p>
        </w:tc>
        <w:tc>
          <w:tcPr>
            <w:tcW w:w="2234" w:type="dxa"/>
          </w:tcPr>
          <w:p w:rsidR="00FF58C9" w:rsidRPr="00FF58C9" w:rsidRDefault="00FF58C9" w:rsidP="00FF58C9">
            <w:pPr>
              <w:pStyle w:val="ConsPlusNormal"/>
              <w:jc w:val="both"/>
              <w:rPr>
                <w:rFonts w:ascii="Times New Roman" w:hAnsi="Times New Roman" w:cs="Times New Roman"/>
                <w:sz w:val="20"/>
              </w:rPr>
            </w:pPr>
          </w:p>
        </w:tc>
      </w:tr>
    </w:tbl>
    <w:p w:rsidR="00FF58C9" w:rsidRPr="00FF58C9" w:rsidRDefault="00FF58C9" w:rsidP="00FF58C9">
      <w:pPr>
        <w:pStyle w:val="ConsPlusTitle"/>
        <w:jc w:val="both"/>
        <w:rPr>
          <w:rFonts w:ascii="Times New Roman" w:hAnsi="Times New Roman" w:cs="Times New Roman"/>
          <w:b w:val="0"/>
          <w:bCs/>
          <w:sz w:val="20"/>
        </w:rPr>
      </w:pPr>
      <w:r w:rsidRPr="00FF58C9">
        <w:rPr>
          <w:rFonts w:ascii="Times New Roman" w:hAnsi="Times New Roman" w:cs="Times New Roman"/>
          <w:b w:val="0"/>
          <w:bCs/>
          <w:sz w:val="20"/>
        </w:rPr>
        <w:t>Приложение №3 к Порядку КРИТЕРИИ ОЦЕНКИ ЗАЯВОК НА УЧАСТИЕ В КОНКУРСНОМ ОТБОРЕ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4"/>
        <w:gridCol w:w="8058"/>
        <w:gridCol w:w="1632"/>
      </w:tblGrid>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N п/п</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критерия</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Балльная шкала</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значимости и актуальности проекта</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0 - 30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1.1.</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проекта заявленному направлению отбора</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1.2.</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Значимость, актуальность и реалистичность конкретных задач, на решение которых направлен проект</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1.3.</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Логичность, взаимосвязь и последовательность мероприятий проекта</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экономической эффективности</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0 - 30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2.1.</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Соотношение планируемых расходов на реализацию проекта и его ожидаемых результатов</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2.2.</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Реалистичность и обоснованность расходов на реализацию проекта</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2.3.</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социальной эффективности</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0 - 50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3.1.</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и реалистичность значений показателей результативности реализации проекта, их соответствие задачам проекта</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3.2.</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ожидаемых результатов реализации проекта запланированным мероприятиям</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3.3.</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Степень влияния мероприятий проекта на улучшение состояния целевой группы</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lastRenderedPageBreak/>
              <w:t>3.4.</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новых или сохраняемых в случае реализации проекта рабочих мест</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3.5.</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добровольцев (волонтеров), которых планируется привлечь к реализации проекта</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Критерии профессиональной компетенции</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0 - 50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4.1.</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опыта осуществления деятельности, предполагаемой к осуществлению в рамках проекта</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4.2.</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необходимых для реализации проекта материально-технической базы и помещений</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4.3.</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Соответствие квалификации и опыта исполнителей проекта для реализации запланированной деятельности</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4.4.</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у участника отбора опыта использования целевых поступлений</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r w:rsidR="00FF58C9" w:rsidRPr="00FF58C9" w:rsidTr="00975231">
        <w:trPr>
          <w:jc w:val="center"/>
        </w:trPr>
        <w:tc>
          <w:tcPr>
            <w:tcW w:w="734"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4.5.</w:t>
            </w:r>
          </w:p>
        </w:tc>
        <w:tc>
          <w:tcPr>
            <w:tcW w:w="8058"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Наличие информации о деятельности участника отбора в информационно-телекоммуникационной сети Интернет, средствах массовой информации</w:t>
            </w:r>
          </w:p>
        </w:tc>
        <w:tc>
          <w:tcPr>
            <w:tcW w:w="1632"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0 - 10</w:t>
            </w:r>
          </w:p>
        </w:tc>
      </w:tr>
    </w:tbl>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Приложение №4 к Порядку Оценочная форма</w:t>
      </w:r>
    </w:p>
    <w:tbl>
      <w:tblPr>
        <w:tblW w:w="10557" w:type="dxa"/>
        <w:tblInd w:w="-5" w:type="dxa"/>
        <w:tblLayout w:type="fixed"/>
        <w:tblCellMar>
          <w:top w:w="102" w:type="dxa"/>
          <w:left w:w="62" w:type="dxa"/>
          <w:bottom w:w="102" w:type="dxa"/>
          <w:right w:w="62" w:type="dxa"/>
        </w:tblCellMar>
        <w:tblLook w:val="04A0"/>
      </w:tblPr>
      <w:tblGrid>
        <w:gridCol w:w="4535"/>
        <w:gridCol w:w="6022"/>
      </w:tblGrid>
      <w:tr w:rsidR="00FF58C9" w:rsidRPr="00FF58C9" w:rsidTr="00975231">
        <w:tc>
          <w:tcPr>
            <w:tcW w:w="10557"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_________________________________________________________</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(направление поддержки)</w:t>
            </w:r>
          </w:p>
          <w:p w:rsidR="00FF58C9" w:rsidRPr="00FF58C9" w:rsidRDefault="00FF58C9" w:rsidP="00FF58C9">
            <w:pPr>
              <w:pStyle w:val="ConsPlusNormal"/>
              <w:jc w:val="both"/>
              <w:rPr>
                <w:rFonts w:ascii="Times New Roman" w:hAnsi="Times New Roman" w:cs="Times New Roman"/>
                <w:sz w:val="20"/>
              </w:rPr>
            </w:pP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1. Ф.И.О. члена Комиссии _______________________________________.</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2. Название организации-заявителя _______________________________.</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3. Название проекта ____________________________________________.</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4. Оценка заявки участника отбора:</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значимость и актуальность проекта _____ баллов;</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экономическая эффективность проекта _____ баллов;</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социальная эффективность проекта _____ баллов;</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профессиональная компетенция участника отбора _____ баллов;</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общая сумма _____ баллов.</w:t>
            </w:r>
          </w:p>
        </w:tc>
      </w:tr>
      <w:tr w:rsidR="00FF58C9" w:rsidRPr="00FF58C9" w:rsidTr="00975231">
        <w:tc>
          <w:tcPr>
            <w:tcW w:w="4535" w:type="dxa"/>
            <w:vMerge w:val="restart"/>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6022"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 члена комиссии __________</w:t>
            </w:r>
          </w:p>
        </w:tc>
      </w:tr>
      <w:tr w:rsidR="00FF58C9" w:rsidRPr="00FF58C9" w:rsidTr="00975231">
        <w:tc>
          <w:tcPr>
            <w:tcW w:w="4535" w:type="dxa"/>
            <w:vMerge/>
            <w:tcBorders>
              <w:top w:val="nil"/>
              <w:left w:val="nil"/>
              <w:bottom w:val="nil"/>
              <w:right w:val="nil"/>
            </w:tcBorders>
          </w:tcPr>
          <w:p w:rsidR="00FF58C9" w:rsidRPr="00FF58C9" w:rsidRDefault="00FF58C9" w:rsidP="00FF58C9">
            <w:pPr>
              <w:spacing w:after="0" w:line="240" w:lineRule="auto"/>
              <w:jc w:val="both"/>
              <w:rPr>
                <w:rFonts w:ascii="Times New Roman" w:hAnsi="Times New Roman" w:cs="Times New Roman"/>
                <w:sz w:val="20"/>
                <w:szCs w:val="20"/>
              </w:rPr>
            </w:pPr>
          </w:p>
        </w:tc>
        <w:tc>
          <w:tcPr>
            <w:tcW w:w="6022"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w:t>
            </w:r>
          </w:p>
        </w:tc>
      </w:tr>
    </w:tbl>
    <w:p w:rsidR="00FF58C9" w:rsidRPr="00FF58C9" w:rsidRDefault="00FF58C9" w:rsidP="00FF58C9">
      <w:pPr>
        <w:pStyle w:val="ConsPlusNormal"/>
        <w:jc w:val="both"/>
        <w:rPr>
          <w:rFonts w:ascii="Times New Roman" w:hAnsi="Times New Roman" w:cs="Times New Roman"/>
          <w:b/>
          <w:sz w:val="20"/>
        </w:rPr>
      </w:pPr>
      <w:r w:rsidRPr="00FF58C9">
        <w:rPr>
          <w:rFonts w:ascii="Times New Roman" w:hAnsi="Times New Roman" w:cs="Times New Roman"/>
          <w:sz w:val="20"/>
        </w:rPr>
        <w:t xml:space="preserve">Приложение №4 к Порядку Итоговая ведомость </w:t>
      </w:r>
      <w:r w:rsidRPr="00FF58C9">
        <w:rPr>
          <w:rFonts w:ascii="Times New Roman" w:hAnsi="Times New Roman" w:cs="Times New Roman"/>
          <w:b/>
          <w:sz w:val="20"/>
        </w:rPr>
        <w:t>_____________________________________________________________</w:t>
      </w:r>
    </w:p>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(направление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1099"/>
        <w:gridCol w:w="1587"/>
        <w:gridCol w:w="149"/>
        <w:gridCol w:w="191"/>
        <w:gridCol w:w="2211"/>
        <w:gridCol w:w="1304"/>
        <w:gridCol w:w="340"/>
        <w:gridCol w:w="1482"/>
      </w:tblGrid>
      <w:tr w:rsidR="00FF58C9" w:rsidRPr="00FF58C9" w:rsidTr="00975231">
        <w:tc>
          <w:tcPr>
            <w:tcW w:w="2189" w:type="dxa"/>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Порядковый номер</w:t>
            </w:r>
          </w:p>
        </w:tc>
        <w:tc>
          <w:tcPr>
            <w:tcW w:w="2835" w:type="dxa"/>
            <w:gridSpan w:val="3"/>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организации</w:t>
            </w:r>
          </w:p>
        </w:tc>
        <w:tc>
          <w:tcPr>
            <w:tcW w:w="2402" w:type="dxa"/>
            <w:gridSpan w:val="2"/>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Наименование проекта</w:t>
            </w:r>
          </w:p>
        </w:tc>
        <w:tc>
          <w:tcPr>
            <w:tcW w:w="3126" w:type="dxa"/>
            <w:gridSpan w:val="3"/>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Количество баллов</w:t>
            </w:r>
          </w:p>
        </w:tc>
      </w:tr>
      <w:tr w:rsidR="00FF58C9" w:rsidRPr="00FF58C9" w:rsidTr="00975231">
        <w:tc>
          <w:tcPr>
            <w:tcW w:w="2189" w:type="dxa"/>
          </w:tcPr>
          <w:p w:rsidR="00FF58C9" w:rsidRPr="00FF58C9" w:rsidRDefault="00FF58C9" w:rsidP="00FF58C9">
            <w:pPr>
              <w:pStyle w:val="ConsPlusNormal"/>
              <w:jc w:val="both"/>
              <w:rPr>
                <w:rFonts w:ascii="Times New Roman" w:hAnsi="Times New Roman" w:cs="Times New Roman"/>
                <w:sz w:val="20"/>
              </w:rPr>
            </w:pPr>
          </w:p>
        </w:tc>
        <w:tc>
          <w:tcPr>
            <w:tcW w:w="2835" w:type="dxa"/>
            <w:gridSpan w:val="3"/>
          </w:tcPr>
          <w:p w:rsidR="00FF58C9" w:rsidRPr="00FF58C9" w:rsidRDefault="00FF58C9" w:rsidP="00FF58C9">
            <w:pPr>
              <w:pStyle w:val="ConsPlusNormal"/>
              <w:jc w:val="both"/>
              <w:rPr>
                <w:rFonts w:ascii="Times New Roman" w:hAnsi="Times New Roman" w:cs="Times New Roman"/>
                <w:sz w:val="20"/>
              </w:rPr>
            </w:pPr>
          </w:p>
        </w:tc>
        <w:tc>
          <w:tcPr>
            <w:tcW w:w="2402" w:type="dxa"/>
            <w:gridSpan w:val="2"/>
          </w:tcPr>
          <w:p w:rsidR="00FF58C9" w:rsidRPr="00FF58C9" w:rsidRDefault="00FF58C9" w:rsidP="00FF58C9">
            <w:pPr>
              <w:pStyle w:val="ConsPlusNormal"/>
              <w:jc w:val="both"/>
              <w:rPr>
                <w:rFonts w:ascii="Times New Roman" w:hAnsi="Times New Roman" w:cs="Times New Roman"/>
                <w:sz w:val="20"/>
              </w:rPr>
            </w:pPr>
          </w:p>
        </w:tc>
        <w:tc>
          <w:tcPr>
            <w:tcW w:w="3126" w:type="dxa"/>
            <w:gridSpan w:val="3"/>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c>
          <w:tcPr>
            <w:tcW w:w="2189" w:type="dxa"/>
          </w:tcPr>
          <w:p w:rsidR="00FF58C9" w:rsidRPr="00FF58C9" w:rsidRDefault="00FF58C9" w:rsidP="00FF58C9">
            <w:pPr>
              <w:pStyle w:val="ConsPlusNormal"/>
              <w:jc w:val="both"/>
              <w:rPr>
                <w:rFonts w:ascii="Times New Roman" w:hAnsi="Times New Roman" w:cs="Times New Roman"/>
                <w:sz w:val="20"/>
              </w:rPr>
            </w:pPr>
          </w:p>
        </w:tc>
        <w:tc>
          <w:tcPr>
            <w:tcW w:w="2835" w:type="dxa"/>
            <w:gridSpan w:val="3"/>
          </w:tcPr>
          <w:p w:rsidR="00FF58C9" w:rsidRPr="00FF58C9" w:rsidRDefault="00FF58C9" w:rsidP="00FF58C9">
            <w:pPr>
              <w:pStyle w:val="ConsPlusNormal"/>
              <w:jc w:val="both"/>
              <w:rPr>
                <w:rFonts w:ascii="Times New Roman" w:hAnsi="Times New Roman" w:cs="Times New Roman"/>
                <w:sz w:val="20"/>
              </w:rPr>
            </w:pPr>
          </w:p>
        </w:tc>
        <w:tc>
          <w:tcPr>
            <w:tcW w:w="2402" w:type="dxa"/>
            <w:gridSpan w:val="2"/>
          </w:tcPr>
          <w:p w:rsidR="00FF58C9" w:rsidRPr="00FF58C9" w:rsidRDefault="00FF58C9" w:rsidP="00FF58C9">
            <w:pPr>
              <w:pStyle w:val="ConsPlusNormal"/>
              <w:jc w:val="both"/>
              <w:rPr>
                <w:rFonts w:ascii="Times New Roman" w:hAnsi="Times New Roman" w:cs="Times New Roman"/>
                <w:sz w:val="20"/>
              </w:rPr>
            </w:pPr>
          </w:p>
        </w:tc>
        <w:tc>
          <w:tcPr>
            <w:tcW w:w="3126" w:type="dxa"/>
            <w:gridSpan w:val="3"/>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Секретарь Комиссии</w:t>
            </w:r>
          </w:p>
        </w:tc>
        <w:tc>
          <w:tcPr>
            <w:tcW w:w="1587" w:type="dxa"/>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340"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2"/>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1587" w:type="dxa"/>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3515" w:type="dxa"/>
            <w:gridSpan w:val="2"/>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40"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Председатель Комиссии</w:t>
            </w:r>
          </w:p>
        </w:tc>
        <w:tc>
          <w:tcPr>
            <w:tcW w:w="1587" w:type="dxa"/>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340"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c>
          <w:tcPr>
            <w:tcW w:w="3515" w:type="dxa"/>
            <w:gridSpan w:val="2"/>
            <w:tcBorders>
              <w:top w:val="nil"/>
              <w:left w:val="nil"/>
              <w:bottom w:val="single" w:sz="4" w:space="0" w:color="auto"/>
              <w:right w:val="nil"/>
            </w:tcBorders>
          </w:tcPr>
          <w:p w:rsidR="00FF58C9" w:rsidRPr="00FF58C9" w:rsidRDefault="00FF58C9" w:rsidP="00FF58C9">
            <w:pPr>
              <w:pStyle w:val="ConsPlusNormal"/>
              <w:jc w:val="both"/>
              <w:rPr>
                <w:rFonts w:ascii="Times New Roman" w:hAnsi="Times New Roman" w:cs="Times New Roman"/>
                <w:sz w:val="20"/>
              </w:rPr>
            </w:pPr>
          </w:p>
        </w:tc>
        <w:tc>
          <w:tcPr>
            <w:tcW w:w="340"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w:t>
            </w: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3288"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1587" w:type="dxa"/>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(подпись)</w:t>
            </w:r>
          </w:p>
        </w:tc>
        <w:tc>
          <w:tcPr>
            <w:tcW w:w="340" w:type="dxa"/>
            <w:gridSpan w:val="2"/>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c>
          <w:tcPr>
            <w:tcW w:w="3515" w:type="dxa"/>
            <w:gridSpan w:val="2"/>
            <w:tcBorders>
              <w:top w:val="single" w:sz="4" w:space="0" w:color="auto"/>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(Ф.И.О.)</w:t>
            </w:r>
          </w:p>
        </w:tc>
        <w:tc>
          <w:tcPr>
            <w:tcW w:w="340" w:type="dxa"/>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p>
        </w:tc>
      </w:tr>
      <w:tr w:rsidR="00FF58C9" w:rsidRPr="00FF58C9" w:rsidTr="00975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82" w:type="dxa"/>
        </w:trPr>
        <w:tc>
          <w:tcPr>
            <w:tcW w:w="9070" w:type="dxa"/>
            <w:gridSpan w:val="8"/>
            <w:tcBorders>
              <w:top w:val="nil"/>
              <w:left w:val="nil"/>
              <w:bottom w:val="nil"/>
              <w:right w:val="nil"/>
            </w:tcBorders>
          </w:tcPr>
          <w:p w:rsidR="00FF58C9" w:rsidRPr="00FF58C9" w:rsidRDefault="00FF58C9" w:rsidP="00FF58C9">
            <w:pPr>
              <w:pStyle w:val="ConsPlusNormal"/>
              <w:jc w:val="both"/>
              <w:rPr>
                <w:rFonts w:ascii="Times New Roman" w:hAnsi="Times New Roman" w:cs="Times New Roman"/>
                <w:sz w:val="20"/>
              </w:rPr>
            </w:pPr>
            <w:r w:rsidRPr="00FF58C9">
              <w:rPr>
                <w:rFonts w:ascii="Times New Roman" w:hAnsi="Times New Roman" w:cs="Times New Roman"/>
                <w:sz w:val="20"/>
              </w:rPr>
              <w:t>"__" _____________ 20__ года</w:t>
            </w:r>
          </w:p>
        </w:tc>
      </w:tr>
    </w:tbl>
    <w:p w:rsidR="00055754" w:rsidRPr="00074B8E" w:rsidRDefault="00320278" w:rsidP="0005575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Распоряжение от </w:t>
      </w:r>
      <w:r w:rsidR="00055754" w:rsidRPr="00074B8E">
        <w:rPr>
          <w:rFonts w:ascii="Times New Roman" w:hAnsi="Times New Roman" w:cs="Times New Roman"/>
          <w:b/>
          <w:bCs/>
          <w:sz w:val="20"/>
          <w:szCs w:val="20"/>
        </w:rPr>
        <w:t>26.02.2021</w:t>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055754" w:rsidRPr="00074B8E">
        <w:rPr>
          <w:rFonts w:ascii="Times New Roman" w:hAnsi="Times New Roman" w:cs="Times New Roman"/>
          <w:b/>
          <w:bCs/>
          <w:sz w:val="20"/>
          <w:szCs w:val="20"/>
        </w:rPr>
        <w:t>№  38</w:t>
      </w:r>
    </w:p>
    <w:p w:rsidR="00055754" w:rsidRPr="00074B8E" w:rsidRDefault="00055754" w:rsidP="00055754">
      <w:pPr>
        <w:pStyle w:val="15"/>
        <w:jc w:val="both"/>
        <w:rPr>
          <w:rFonts w:ascii="Times New Roman" w:hAnsi="Times New Roman" w:cs="Times New Roman"/>
          <w:sz w:val="20"/>
          <w:szCs w:val="20"/>
        </w:rPr>
      </w:pPr>
      <w:r w:rsidRPr="00074B8E">
        <w:rPr>
          <w:rFonts w:ascii="Times New Roman" w:hAnsi="Times New Roman" w:cs="Times New Roman"/>
          <w:sz w:val="20"/>
          <w:szCs w:val="20"/>
        </w:rPr>
        <w:t xml:space="preserve">О внесении изменения в распоряжение главы Завитинского района от 28.12.2017 № 340 В  связи с кадровыми изменениями 1.  Внести в распоряжение главы Завитинского района от 28.12.2017  № 340 «О создании комиссии по проверке знаний требований по охране труда» следующее изменение: -в пункте 3 слова «первого заместителя главы администрации Завитинского района А.Н. Мацкан» заменить словами «заместителя главы администрации Завитинского района по социальным вопросам А.А. Татарникову». 2. Настоящее распоряжение подлежит официальному опубликованию. 3. Контроль за исполнением настоящего распоряжения возложить на заместителя главы администрации Завитинского района по социальным вопросам А.А. Татарникову. </w:t>
      </w:r>
    </w:p>
    <w:p w:rsidR="00055754" w:rsidRPr="00074B8E" w:rsidRDefault="00055754" w:rsidP="00055754">
      <w:pPr>
        <w:spacing w:after="0" w:line="240" w:lineRule="auto"/>
        <w:jc w:val="both"/>
        <w:rPr>
          <w:rFonts w:ascii="Times New Roman" w:hAnsi="Times New Roman" w:cs="Times New Roman"/>
          <w:sz w:val="20"/>
          <w:szCs w:val="20"/>
        </w:rPr>
      </w:pPr>
      <w:r w:rsidRPr="00074B8E">
        <w:rPr>
          <w:rFonts w:ascii="Times New Roman" w:hAnsi="Times New Roman" w:cs="Times New Roman"/>
          <w:sz w:val="20"/>
          <w:szCs w:val="20"/>
        </w:rPr>
        <w:t xml:space="preserve"> Глава Завитинского района                                                                                                                </w:t>
      </w:r>
      <w:r w:rsidR="00320278">
        <w:rPr>
          <w:rFonts w:ascii="Times New Roman" w:hAnsi="Times New Roman" w:cs="Times New Roman"/>
          <w:sz w:val="20"/>
          <w:szCs w:val="20"/>
        </w:rPr>
        <w:t xml:space="preserve">                              </w:t>
      </w:r>
      <w:r w:rsidRPr="00074B8E">
        <w:rPr>
          <w:rFonts w:ascii="Times New Roman" w:hAnsi="Times New Roman" w:cs="Times New Roman"/>
          <w:sz w:val="20"/>
          <w:szCs w:val="20"/>
        </w:rPr>
        <w:t>С.С. Линевич</w:t>
      </w:r>
    </w:p>
    <w:p w:rsidR="00320278" w:rsidRDefault="00320278" w:rsidP="00055754">
      <w:pPr>
        <w:spacing w:after="0" w:line="240" w:lineRule="auto"/>
        <w:jc w:val="both"/>
        <w:rPr>
          <w:rFonts w:ascii="Times New Roman" w:hAnsi="Times New Roman" w:cs="Times New Roman"/>
          <w:b/>
          <w:bCs/>
          <w:sz w:val="20"/>
          <w:szCs w:val="20"/>
        </w:rPr>
      </w:pPr>
    </w:p>
    <w:p w:rsidR="00320278" w:rsidRDefault="00320278" w:rsidP="00055754">
      <w:pPr>
        <w:spacing w:after="0" w:line="240" w:lineRule="auto"/>
        <w:jc w:val="both"/>
        <w:rPr>
          <w:rFonts w:ascii="Times New Roman" w:hAnsi="Times New Roman" w:cs="Times New Roman"/>
          <w:b/>
          <w:bCs/>
          <w:sz w:val="20"/>
          <w:szCs w:val="20"/>
        </w:rPr>
      </w:pPr>
    </w:p>
    <w:p w:rsidR="00055754" w:rsidRPr="00074B8E" w:rsidRDefault="00320278" w:rsidP="00055754">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Распоряжение </w:t>
      </w:r>
      <w:r w:rsidR="00055754" w:rsidRPr="00074B8E">
        <w:rPr>
          <w:rFonts w:ascii="Times New Roman" w:hAnsi="Times New Roman" w:cs="Times New Roman"/>
          <w:b/>
          <w:bCs/>
          <w:sz w:val="20"/>
          <w:szCs w:val="20"/>
        </w:rPr>
        <w:t>от 09.03.2021</w:t>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t xml:space="preserve">                    </w:t>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r>
      <w:r w:rsidR="00055754" w:rsidRPr="00074B8E">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055754" w:rsidRPr="00074B8E">
        <w:rPr>
          <w:rFonts w:ascii="Times New Roman" w:hAnsi="Times New Roman" w:cs="Times New Roman"/>
          <w:b/>
          <w:bCs/>
          <w:sz w:val="20"/>
          <w:szCs w:val="20"/>
        </w:rPr>
        <w:t>№  46</w:t>
      </w:r>
    </w:p>
    <w:p w:rsidR="00055754" w:rsidRPr="00074B8E" w:rsidRDefault="00055754" w:rsidP="00055754">
      <w:pPr>
        <w:spacing w:after="0" w:line="240" w:lineRule="auto"/>
        <w:jc w:val="both"/>
        <w:rPr>
          <w:rFonts w:ascii="Times New Roman" w:hAnsi="Times New Roman" w:cs="Times New Roman"/>
          <w:sz w:val="20"/>
          <w:szCs w:val="20"/>
        </w:rPr>
      </w:pPr>
      <w:r w:rsidRPr="00074B8E">
        <w:rPr>
          <w:rFonts w:ascii="Times New Roman" w:hAnsi="Times New Roman" w:cs="Times New Roman"/>
          <w:sz w:val="20"/>
          <w:szCs w:val="20"/>
        </w:rPr>
        <w:t>О предоставлении и размещении информации об отборе получателей субсидий, в том числе грантов  в форме субсидий, предоставляемых юридическим лицам, индивидуальным  предпринимателям,  а также  физическим лицам– производителям товаров, работ, услуг В целях исполнения требований о размещении информации об отборе получателей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 на едином портале бюджетной системы Российской Федерации в информационно – телекоммуникационной сети Интернет, установленных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период отсутствия возможности размещения информации об отборе получателей субсидий, в том числе грантов в форме субсидий, предоставляемых юридическим лицам – производителям товаров, работ, услуг, на едином портале бюджетной системы Российской Федерации в информационно-телекоммуникационной сети Интернет: 1. Главным распорядителям средств местного бюджета, получателям средств местного бюджета, предоставляющим субсидии, в том числе гранты в форме субсидии, юридическим лицам, индивидуальным предпринимателям, а также физическим лицам – производителям товаров, работ, услуг, на основании нормативных правовых актов администрации Завитинского района, (далее – главные распорядители),  обеспечить подготовку информации об отборе получателей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 (далее информация), согласно приложению №1 к настоящему распоряжению в программе для ЭВМ «Формирование консолидированной бюджетной и произвольной отчетности (СВОД-Смарт)» в сроки, установленные приложением №2 к настоящему распоряжению. 2. Финансовому отделу администрации Завитинского района (Кийченко О.Н.) в течение следующего рабочего дня после дня получения информации от главных распорядителей обеспечить её направление в Министерство финансов Амурской области, для дальнейшего размещения на едином портале бюджетной  системы Российской Федерации в информационно – телекоммуникационной сети Интернет. 3. Ответственность за своевременность и полноту представления в финансовый отдел администрации Завитинского района информации, указанной в пункте 1 настоящего распоряжения, возложить на главных распорядителей. 4. Рекомендовать органам местного самоуправления района направлять в финансовый отдел администрации Завитинского района информацию согласно приложению №1 к настоящему распоряжению в программе для ЭВМ «Формирование консолидированной бюджетной и произвольной отчетности (СВОД-Смарт)» в сроки, установленные приложением №2 к настоящему распоряжению. 5. Настоящее распоряжение подлежит официальному опубликованию.  6. Контроль за исполнением настоящего распоряжения возложить на первого заместителя главы Завитинского района А.Н.Мацкан.</w:t>
      </w:r>
    </w:p>
    <w:p w:rsidR="00055754" w:rsidRPr="00074B8E" w:rsidRDefault="00055754" w:rsidP="00055754">
      <w:pPr>
        <w:spacing w:after="0" w:line="240" w:lineRule="auto"/>
        <w:jc w:val="both"/>
        <w:rPr>
          <w:rFonts w:ascii="Times New Roman" w:hAnsi="Times New Roman" w:cs="Times New Roman"/>
          <w:sz w:val="20"/>
          <w:szCs w:val="20"/>
        </w:rPr>
      </w:pPr>
      <w:r w:rsidRPr="00074B8E">
        <w:rPr>
          <w:rFonts w:ascii="Times New Roman" w:hAnsi="Times New Roman" w:cs="Times New Roman"/>
          <w:sz w:val="20"/>
          <w:szCs w:val="20"/>
        </w:rPr>
        <w:t xml:space="preserve">Глава Завитинского района                                </w:t>
      </w:r>
      <w:r w:rsidRPr="00074B8E">
        <w:rPr>
          <w:rFonts w:ascii="Times New Roman" w:hAnsi="Times New Roman" w:cs="Times New Roman"/>
          <w:sz w:val="20"/>
          <w:szCs w:val="20"/>
        </w:rPr>
        <w:tab/>
      </w:r>
      <w:r w:rsidRPr="00074B8E">
        <w:rPr>
          <w:rFonts w:ascii="Times New Roman" w:hAnsi="Times New Roman" w:cs="Times New Roman"/>
          <w:sz w:val="20"/>
          <w:szCs w:val="20"/>
        </w:rPr>
        <w:tab/>
      </w:r>
      <w:r w:rsidRPr="00074B8E">
        <w:rPr>
          <w:rFonts w:ascii="Times New Roman" w:hAnsi="Times New Roman" w:cs="Times New Roman"/>
          <w:sz w:val="20"/>
          <w:szCs w:val="20"/>
        </w:rPr>
        <w:tab/>
      </w:r>
      <w:r w:rsidRPr="00074B8E">
        <w:rPr>
          <w:rFonts w:ascii="Times New Roman" w:hAnsi="Times New Roman" w:cs="Times New Roman"/>
          <w:sz w:val="20"/>
          <w:szCs w:val="20"/>
        </w:rPr>
        <w:tab/>
        <w:t xml:space="preserve">                                                              С.С. Линевич</w:t>
      </w:r>
    </w:p>
    <w:p w:rsidR="00055754" w:rsidRPr="00074B8E" w:rsidRDefault="00055754" w:rsidP="00055754">
      <w:pPr>
        <w:tabs>
          <w:tab w:val="left" w:pos="11145"/>
        </w:tabs>
        <w:spacing w:after="0" w:line="240" w:lineRule="auto"/>
        <w:jc w:val="both"/>
        <w:rPr>
          <w:rFonts w:ascii="Times New Roman" w:hAnsi="Times New Roman" w:cs="Times New Roman"/>
          <w:sz w:val="20"/>
          <w:szCs w:val="20"/>
        </w:rPr>
      </w:pPr>
      <w:r w:rsidRPr="00074B8E">
        <w:rPr>
          <w:rFonts w:ascii="Times New Roman" w:hAnsi="Times New Roman" w:cs="Times New Roman"/>
          <w:sz w:val="20"/>
          <w:szCs w:val="20"/>
        </w:rPr>
        <w:t xml:space="preserve">Приложение №1 к распоряжению главы Завитинского района </w:t>
      </w:r>
      <w:r w:rsidRPr="00074B8E">
        <w:rPr>
          <w:rFonts w:ascii="Times New Roman" w:hAnsi="Times New Roman" w:cs="Times New Roman"/>
          <w:sz w:val="20"/>
          <w:szCs w:val="20"/>
          <w:u w:val="single"/>
        </w:rPr>
        <w:t>от 09.03.2021</w:t>
      </w:r>
      <w:r w:rsidRPr="00074B8E">
        <w:rPr>
          <w:rFonts w:ascii="Times New Roman" w:hAnsi="Times New Roman" w:cs="Times New Roman"/>
          <w:sz w:val="20"/>
          <w:szCs w:val="20"/>
        </w:rPr>
        <w:t xml:space="preserve">  </w:t>
      </w:r>
      <w:r w:rsidRPr="00074B8E">
        <w:rPr>
          <w:rFonts w:ascii="Times New Roman" w:hAnsi="Times New Roman" w:cs="Times New Roman"/>
          <w:sz w:val="20"/>
          <w:szCs w:val="20"/>
          <w:u w:val="single"/>
        </w:rPr>
        <w:t>№ 46</w:t>
      </w:r>
      <w:r w:rsidRPr="00074B8E">
        <w:rPr>
          <w:rFonts w:ascii="Times New Roman" w:hAnsi="Times New Roman" w:cs="Times New Roman"/>
          <w:sz w:val="20"/>
          <w:szCs w:val="20"/>
        </w:rPr>
        <w:t xml:space="preserve"> Информация об отборе получателей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 услуг (далее- отбор)</w:t>
      </w:r>
    </w:p>
    <w:tbl>
      <w:tblPr>
        <w:tblStyle w:val="affb"/>
        <w:tblW w:w="0" w:type="auto"/>
        <w:tblLook w:val="04A0"/>
      </w:tblPr>
      <w:tblGrid>
        <w:gridCol w:w="421"/>
        <w:gridCol w:w="1559"/>
        <w:gridCol w:w="2381"/>
        <w:gridCol w:w="1572"/>
        <w:gridCol w:w="1572"/>
        <w:gridCol w:w="1572"/>
        <w:gridCol w:w="1572"/>
      </w:tblGrid>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w:t>
            </w:r>
          </w:p>
        </w:tc>
        <w:tc>
          <w:tcPr>
            <w:tcW w:w="1559"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Наименование бюджетной системы</w:t>
            </w:r>
          </w:p>
        </w:tc>
        <w:tc>
          <w:tcPr>
            <w:tcW w:w="238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Наименование и реквизиты нормативного правового акта, регулирующего предоставление субсидии</w:t>
            </w: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Информация о проведении отбора</w:t>
            </w:r>
          </w:p>
          <w:p w:rsidR="00055754" w:rsidRPr="00074B8E" w:rsidRDefault="00055754" w:rsidP="00975231">
            <w:pPr>
              <w:tabs>
                <w:tab w:val="left" w:pos="11145"/>
              </w:tabs>
              <w:spacing w:after="0" w:line="240" w:lineRule="auto"/>
              <w:jc w:val="both"/>
              <w:rPr>
                <w:rFonts w:ascii="Times New Roman" w:hAnsi="Times New Roman"/>
                <w:i/>
              </w:rPr>
            </w:pPr>
            <w:r w:rsidRPr="00074B8E">
              <w:rPr>
                <w:rFonts w:ascii="Times New Roman" w:hAnsi="Times New Roman"/>
                <w:i/>
              </w:rPr>
              <w:t xml:space="preserve"> (ссылка на сайт)</w:t>
            </w: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Информация о проведении отбора</w:t>
            </w:r>
          </w:p>
          <w:p w:rsidR="00055754" w:rsidRPr="00074B8E" w:rsidRDefault="00055754" w:rsidP="00975231">
            <w:pPr>
              <w:tabs>
                <w:tab w:val="left" w:pos="11145"/>
              </w:tabs>
              <w:spacing w:after="0" w:line="240" w:lineRule="auto"/>
              <w:jc w:val="both"/>
              <w:rPr>
                <w:rFonts w:ascii="Times New Roman" w:hAnsi="Times New Roman"/>
                <w:i/>
              </w:rPr>
            </w:pPr>
            <w:r w:rsidRPr="00074B8E">
              <w:rPr>
                <w:rFonts w:ascii="Times New Roman" w:hAnsi="Times New Roman"/>
                <w:i/>
              </w:rPr>
              <w:t xml:space="preserve"> (ссылка на сайт)</w:t>
            </w: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Информация об участниках отбора</w:t>
            </w:r>
          </w:p>
          <w:p w:rsidR="00055754" w:rsidRPr="00074B8E" w:rsidRDefault="00055754" w:rsidP="00975231">
            <w:pPr>
              <w:tabs>
                <w:tab w:val="left" w:pos="11145"/>
              </w:tabs>
              <w:spacing w:after="0" w:line="240" w:lineRule="auto"/>
              <w:jc w:val="both"/>
              <w:rPr>
                <w:rFonts w:ascii="Times New Roman" w:hAnsi="Times New Roman"/>
                <w:i/>
              </w:rPr>
            </w:pPr>
            <w:r w:rsidRPr="00074B8E">
              <w:rPr>
                <w:rFonts w:ascii="Times New Roman" w:hAnsi="Times New Roman"/>
                <w:i/>
              </w:rPr>
              <w:t>(ссылка на сайт)</w:t>
            </w: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Информация о результатах отбора</w:t>
            </w:r>
          </w:p>
          <w:p w:rsidR="00055754" w:rsidRPr="00074B8E" w:rsidRDefault="00055754" w:rsidP="00975231">
            <w:pPr>
              <w:tabs>
                <w:tab w:val="left" w:pos="11145"/>
              </w:tabs>
              <w:spacing w:after="0" w:line="240" w:lineRule="auto"/>
              <w:jc w:val="both"/>
              <w:rPr>
                <w:rFonts w:ascii="Times New Roman" w:hAnsi="Times New Roman"/>
                <w:i/>
              </w:rPr>
            </w:pPr>
            <w:r w:rsidRPr="00074B8E">
              <w:rPr>
                <w:rFonts w:ascii="Times New Roman" w:hAnsi="Times New Roman"/>
                <w:i/>
              </w:rPr>
              <w:t>(ссылка на сайт)</w:t>
            </w:r>
          </w:p>
        </w:tc>
      </w:tr>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1</w:t>
            </w:r>
          </w:p>
        </w:tc>
        <w:tc>
          <w:tcPr>
            <w:tcW w:w="1559" w:type="dxa"/>
          </w:tcPr>
          <w:p w:rsidR="00055754" w:rsidRPr="00074B8E" w:rsidRDefault="00055754" w:rsidP="00975231">
            <w:pPr>
              <w:tabs>
                <w:tab w:val="left" w:pos="11145"/>
              </w:tabs>
              <w:spacing w:after="0" w:line="240" w:lineRule="auto"/>
              <w:jc w:val="both"/>
              <w:rPr>
                <w:rFonts w:ascii="Times New Roman" w:hAnsi="Times New Roman"/>
              </w:rPr>
            </w:pPr>
          </w:p>
        </w:tc>
        <w:tc>
          <w:tcPr>
            <w:tcW w:w="2381"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r>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2</w:t>
            </w:r>
          </w:p>
        </w:tc>
        <w:tc>
          <w:tcPr>
            <w:tcW w:w="1559" w:type="dxa"/>
          </w:tcPr>
          <w:p w:rsidR="00055754" w:rsidRPr="00074B8E" w:rsidRDefault="00055754" w:rsidP="00975231">
            <w:pPr>
              <w:tabs>
                <w:tab w:val="left" w:pos="11145"/>
              </w:tabs>
              <w:spacing w:after="0" w:line="240" w:lineRule="auto"/>
              <w:jc w:val="both"/>
              <w:rPr>
                <w:rFonts w:ascii="Times New Roman" w:hAnsi="Times New Roman"/>
              </w:rPr>
            </w:pPr>
          </w:p>
        </w:tc>
        <w:tc>
          <w:tcPr>
            <w:tcW w:w="2381"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r>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3</w:t>
            </w:r>
          </w:p>
        </w:tc>
        <w:tc>
          <w:tcPr>
            <w:tcW w:w="1559" w:type="dxa"/>
          </w:tcPr>
          <w:p w:rsidR="00055754" w:rsidRPr="00074B8E" w:rsidRDefault="00055754" w:rsidP="00975231">
            <w:pPr>
              <w:tabs>
                <w:tab w:val="left" w:pos="11145"/>
              </w:tabs>
              <w:spacing w:after="0" w:line="240" w:lineRule="auto"/>
              <w:jc w:val="both"/>
              <w:rPr>
                <w:rFonts w:ascii="Times New Roman" w:hAnsi="Times New Roman"/>
              </w:rPr>
            </w:pPr>
          </w:p>
        </w:tc>
        <w:tc>
          <w:tcPr>
            <w:tcW w:w="2381"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c>
          <w:tcPr>
            <w:tcW w:w="1572" w:type="dxa"/>
          </w:tcPr>
          <w:p w:rsidR="00055754" w:rsidRPr="00074B8E" w:rsidRDefault="00055754" w:rsidP="00975231">
            <w:pPr>
              <w:tabs>
                <w:tab w:val="left" w:pos="11145"/>
              </w:tabs>
              <w:spacing w:after="0" w:line="240" w:lineRule="auto"/>
              <w:jc w:val="both"/>
              <w:rPr>
                <w:rFonts w:ascii="Times New Roman" w:hAnsi="Times New Roman"/>
              </w:rPr>
            </w:pPr>
          </w:p>
        </w:tc>
      </w:tr>
    </w:tbl>
    <w:p w:rsidR="00055754" w:rsidRPr="00074B8E" w:rsidRDefault="00055754" w:rsidP="00055754">
      <w:pPr>
        <w:tabs>
          <w:tab w:val="left" w:pos="11145"/>
        </w:tabs>
        <w:spacing w:after="0" w:line="240" w:lineRule="auto"/>
        <w:jc w:val="both"/>
        <w:rPr>
          <w:rFonts w:ascii="Times New Roman" w:hAnsi="Times New Roman" w:cs="Times New Roman"/>
          <w:sz w:val="20"/>
          <w:szCs w:val="20"/>
        </w:rPr>
      </w:pPr>
      <w:r w:rsidRPr="00074B8E">
        <w:rPr>
          <w:rFonts w:ascii="Times New Roman" w:hAnsi="Times New Roman" w:cs="Times New Roman"/>
          <w:sz w:val="20"/>
          <w:szCs w:val="20"/>
        </w:rPr>
        <w:t xml:space="preserve">Приложение №2к распоряжению  главы Завитинского района  </w:t>
      </w:r>
      <w:r w:rsidRPr="00074B8E">
        <w:rPr>
          <w:rFonts w:ascii="Times New Roman" w:hAnsi="Times New Roman" w:cs="Times New Roman"/>
          <w:sz w:val="20"/>
          <w:szCs w:val="20"/>
          <w:u w:val="single"/>
        </w:rPr>
        <w:t xml:space="preserve">от 09.03.2021 </w:t>
      </w:r>
      <w:r w:rsidRPr="00074B8E">
        <w:rPr>
          <w:rFonts w:ascii="Times New Roman" w:hAnsi="Times New Roman" w:cs="Times New Roman"/>
          <w:sz w:val="20"/>
          <w:szCs w:val="20"/>
        </w:rPr>
        <w:t xml:space="preserve"> </w:t>
      </w:r>
      <w:r w:rsidRPr="00074B8E">
        <w:rPr>
          <w:rFonts w:ascii="Times New Roman" w:hAnsi="Times New Roman" w:cs="Times New Roman"/>
          <w:sz w:val="20"/>
          <w:szCs w:val="20"/>
          <w:u w:val="single"/>
        </w:rPr>
        <w:t xml:space="preserve">№ 46 </w:t>
      </w:r>
      <w:r w:rsidRPr="00074B8E">
        <w:rPr>
          <w:rFonts w:ascii="Times New Roman" w:hAnsi="Times New Roman" w:cs="Times New Roman"/>
          <w:sz w:val="20"/>
          <w:szCs w:val="20"/>
        </w:rPr>
        <w:t>Сроки предоставления информации об отборе получателей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 (далее -  отбор)</w:t>
      </w:r>
    </w:p>
    <w:tbl>
      <w:tblPr>
        <w:tblStyle w:val="affb"/>
        <w:tblW w:w="0" w:type="auto"/>
        <w:tblLook w:val="04A0"/>
      </w:tblPr>
      <w:tblGrid>
        <w:gridCol w:w="421"/>
        <w:gridCol w:w="2126"/>
        <w:gridCol w:w="4822"/>
        <w:gridCol w:w="3280"/>
      </w:tblGrid>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w:t>
            </w:r>
          </w:p>
        </w:tc>
        <w:tc>
          <w:tcPr>
            <w:tcW w:w="2126"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Наименование информации об отборе</w:t>
            </w:r>
          </w:p>
        </w:tc>
        <w:tc>
          <w:tcPr>
            <w:tcW w:w="482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Положение Общих требований к нормативным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№1492 (далее-Общие требования)</w:t>
            </w:r>
          </w:p>
        </w:tc>
        <w:tc>
          <w:tcPr>
            <w:tcW w:w="3280"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Срок предоставления информации об отборе в финансовый отдел администрации Завитинского района</w:t>
            </w:r>
          </w:p>
        </w:tc>
      </w:tr>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1.</w:t>
            </w:r>
          </w:p>
        </w:tc>
        <w:tc>
          <w:tcPr>
            <w:tcW w:w="2126"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Адрес сайта (раздела сайта), на котором размещена информация о проведении отбора</w:t>
            </w:r>
          </w:p>
        </w:tc>
        <w:tc>
          <w:tcPr>
            <w:tcW w:w="482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Абзац первый подпункта «б» пункта 4 Общих требований</w:t>
            </w:r>
          </w:p>
        </w:tc>
        <w:tc>
          <w:tcPr>
            <w:tcW w:w="3280"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Не позднее 5 рабочих дней, предшествующих сроку размещения на едином портале  бюджетной системы РФ в информационно-телекоммуникационной сети объявления о проведении отбора, указанному в правилах (порядке) предоставления субсидии</w:t>
            </w:r>
          </w:p>
        </w:tc>
      </w:tr>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lastRenderedPageBreak/>
              <w:t>2.</w:t>
            </w:r>
          </w:p>
        </w:tc>
        <w:tc>
          <w:tcPr>
            <w:tcW w:w="2126"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Адрес сайта (раздела сайта), на котором размещена информация об участниках отбора</w:t>
            </w:r>
          </w:p>
        </w:tc>
        <w:tc>
          <w:tcPr>
            <w:tcW w:w="482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Абзац пятый подпункта «б» пункта 4 Общих требований</w:t>
            </w:r>
          </w:p>
        </w:tc>
        <w:tc>
          <w:tcPr>
            <w:tcW w:w="3280"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В течение  рабочего дня окончания предложений (заявок) на участие в отборе</w:t>
            </w:r>
          </w:p>
        </w:tc>
      </w:tr>
      <w:tr w:rsidR="00055754" w:rsidRPr="00074B8E" w:rsidTr="00975231">
        <w:tc>
          <w:tcPr>
            <w:tcW w:w="421"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3.</w:t>
            </w:r>
          </w:p>
        </w:tc>
        <w:tc>
          <w:tcPr>
            <w:tcW w:w="2126"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Адрес сайта (раздела сайта), на котором размещена информация о результатах отбора</w:t>
            </w:r>
          </w:p>
        </w:tc>
        <w:tc>
          <w:tcPr>
            <w:tcW w:w="4822"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Абзац тринадцатый подпункта «б» и абзац пятый пункта «ж» пункта 4 Общих требований</w:t>
            </w:r>
          </w:p>
        </w:tc>
        <w:tc>
          <w:tcPr>
            <w:tcW w:w="3280" w:type="dxa"/>
          </w:tcPr>
          <w:p w:rsidR="00055754" w:rsidRPr="00074B8E" w:rsidRDefault="00055754" w:rsidP="00975231">
            <w:pPr>
              <w:tabs>
                <w:tab w:val="left" w:pos="11145"/>
              </w:tabs>
              <w:spacing w:after="0" w:line="240" w:lineRule="auto"/>
              <w:jc w:val="both"/>
              <w:rPr>
                <w:rFonts w:ascii="Times New Roman" w:hAnsi="Times New Roman"/>
              </w:rPr>
            </w:pPr>
            <w:r w:rsidRPr="00074B8E">
              <w:rPr>
                <w:rFonts w:ascii="Times New Roman" w:hAnsi="Times New Roman"/>
              </w:rPr>
              <w:t>В течение 5 рабочих дней, следующих за днем определения получателя субсидии</w:t>
            </w:r>
          </w:p>
        </w:tc>
      </w:tr>
    </w:tbl>
    <w:p w:rsidR="000768A6" w:rsidRDefault="000768A6" w:rsidP="000768A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Решение Преображеновского сельского Совета народных депутатов Завитинского района</w:t>
      </w:r>
    </w:p>
    <w:p w:rsidR="00975231" w:rsidRPr="00DB4C0F" w:rsidRDefault="000768A6" w:rsidP="00975231">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от </w:t>
      </w:r>
      <w:r w:rsidR="00975231" w:rsidRPr="00DB4C0F">
        <w:rPr>
          <w:rFonts w:ascii="Times New Roman" w:hAnsi="Times New Roman" w:cs="Times New Roman"/>
          <w:b/>
          <w:bCs/>
          <w:sz w:val="20"/>
          <w:szCs w:val="20"/>
        </w:rPr>
        <w:t xml:space="preserve">04.03.2021                                                     </w:t>
      </w:r>
      <w:r w:rsidR="00DB4C0F">
        <w:rPr>
          <w:rFonts w:ascii="Times New Roman" w:hAnsi="Times New Roman" w:cs="Times New Roman"/>
          <w:b/>
          <w:bCs/>
          <w:sz w:val="20"/>
          <w:szCs w:val="20"/>
        </w:rPr>
        <w:tab/>
      </w:r>
      <w:r w:rsidR="00DB4C0F">
        <w:rPr>
          <w:rFonts w:ascii="Times New Roman" w:hAnsi="Times New Roman" w:cs="Times New Roman"/>
          <w:b/>
          <w:bCs/>
          <w:sz w:val="20"/>
          <w:szCs w:val="20"/>
        </w:rPr>
        <w:tab/>
      </w:r>
      <w:r w:rsidR="00DB4C0F">
        <w:rPr>
          <w:rFonts w:ascii="Times New Roman" w:hAnsi="Times New Roman" w:cs="Times New Roman"/>
          <w:b/>
          <w:bCs/>
          <w:sz w:val="20"/>
          <w:szCs w:val="20"/>
        </w:rPr>
        <w:tab/>
      </w:r>
      <w:r w:rsidR="00DB4C0F">
        <w:rPr>
          <w:rFonts w:ascii="Times New Roman" w:hAnsi="Times New Roman" w:cs="Times New Roman"/>
          <w:b/>
          <w:bCs/>
          <w:sz w:val="20"/>
          <w:szCs w:val="20"/>
        </w:rPr>
        <w:tab/>
      </w:r>
      <w:r w:rsidR="00DB4C0F">
        <w:rPr>
          <w:rFonts w:ascii="Times New Roman" w:hAnsi="Times New Roman" w:cs="Times New Roman"/>
          <w:b/>
          <w:bCs/>
          <w:sz w:val="20"/>
          <w:szCs w:val="20"/>
        </w:rPr>
        <w:tab/>
      </w:r>
      <w:r w:rsidR="00DB4C0F">
        <w:rPr>
          <w:rFonts w:ascii="Times New Roman" w:hAnsi="Times New Roman" w:cs="Times New Roman"/>
          <w:b/>
          <w:bCs/>
          <w:sz w:val="20"/>
          <w:szCs w:val="20"/>
        </w:rPr>
        <w:tab/>
        <w:t xml:space="preserve">      </w:t>
      </w:r>
      <w:r w:rsidR="00975231" w:rsidRPr="00DB4C0F">
        <w:rPr>
          <w:rFonts w:ascii="Times New Roman" w:hAnsi="Times New Roman" w:cs="Times New Roman"/>
          <w:b/>
          <w:bCs/>
          <w:sz w:val="20"/>
          <w:szCs w:val="20"/>
        </w:rPr>
        <w:t xml:space="preserve">                                         № 92</w:t>
      </w:r>
    </w:p>
    <w:p w:rsidR="00975231" w:rsidRPr="00975231" w:rsidRDefault="00975231" w:rsidP="00DB4C0F">
      <w:pPr>
        <w:spacing w:after="0" w:line="240" w:lineRule="auto"/>
        <w:jc w:val="both"/>
        <w:rPr>
          <w:rFonts w:ascii="Times New Roman" w:hAnsi="Times New Roman" w:cs="Times New Roman"/>
          <w:sz w:val="20"/>
          <w:szCs w:val="20"/>
        </w:rPr>
      </w:pPr>
      <w:r w:rsidRPr="00975231">
        <w:rPr>
          <w:rFonts w:ascii="Times New Roman" w:hAnsi="Times New Roman" w:cs="Times New Roman"/>
          <w:sz w:val="20"/>
          <w:szCs w:val="20"/>
        </w:rPr>
        <w:t>О внесении изменения в Положение «О земельном налоге на территории Преображеновского сельсовета»</w:t>
      </w:r>
      <w:r w:rsidR="00DB4C0F">
        <w:rPr>
          <w:rFonts w:ascii="Times New Roman" w:hAnsi="Times New Roman" w:cs="Times New Roman"/>
          <w:sz w:val="20"/>
          <w:szCs w:val="20"/>
        </w:rPr>
        <w:t xml:space="preserve"> </w:t>
      </w:r>
      <w:r w:rsidRPr="00975231">
        <w:rPr>
          <w:rFonts w:ascii="Times New Roman" w:hAnsi="Times New Roman" w:cs="Times New Roman"/>
          <w:sz w:val="20"/>
          <w:szCs w:val="20"/>
        </w:rPr>
        <w:t xml:space="preserve">На основании пункта 72 статьи 2 Федерального закона от 29.09.2019 № 325-ФЗ «О внесении изменений в части первую и вторую Налогового Кодекса Российской Федерации» Преображеновский сельский Совет народных депутатов </w:t>
      </w:r>
      <w:r w:rsidRPr="00975231">
        <w:rPr>
          <w:rFonts w:ascii="Times New Roman" w:hAnsi="Times New Roman" w:cs="Times New Roman"/>
          <w:b/>
          <w:sz w:val="20"/>
          <w:szCs w:val="20"/>
        </w:rPr>
        <w:t>р е ш и л:</w:t>
      </w:r>
      <w:r w:rsidR="00DB4C0F">
        <w:rPr>
          <w:rFonts w:ascii="Times New Roman" w:hAnsi="Times New Roman" w:cs="Times New Roman"/>
          <w:b/>
          <w:sz w:val="20"/>
          <w:szCs w:val="20"/>
        </w:rPr>
        <w:t xml:space="preserve"> </w:t>
      </w:r>
      <w:r w:rsidRPr="00975231">
        <w:rPr>
          <w:rFonts w:ascii="Times New Roman" w:hAnsi="Times New Roman" w:cs="Times New Roman"/>
          <w:sz w:val="20"/>
          <w:szCs w:val="20"/>
        </w:rPr>
        <w:t>1. Внести в Положение "О земельном налоге на территории Преображеновского сельсовета Завитинского района", утвержденное решением Преображеновского сельского Совета народных депутатов от 31.10.2019 № 58 (в редакции от 27.11.2019 №62), следующее изменение:</w:t>
      </w:r>
      <w:r w:rsidR="00DB4C0F">
        <w:rPr>
          <w:rFonts w:ascii="Times New Roman" w:hAnsi="Times New Roman" w:cs="Times New Roman"/>
          <w:sz w:val="20"/>
          <w:szCs w:val="20"/>
        </w:rPr>
        <w:t xml:space="preserve"> </w:t>
      </w:r>
      <w:r w:rsidRPr="00975231">
        <w:rPr>
          <w:rFonts w:ascii="Times New Roman" w:hAnsi="Times New Roman" w:cs="Times New Roman"/>
          <w:sz w:val="20"/>
          <w:szCs w:val="20"/>
        </w:rPr>
        <w:t xml:space="preserve">- </w:t>
      </w:r>
      <w:hyperlink r:id="rId51" w:history="1">
        <w:r w:rsidRPr="00975231">
          <w:rPr>
            <w:rFonts w:ascii="Times New Roman" w:hAnsi="Times New Roman" w:cs="Times New Roman"/>
            <w:color w:val="0000FF"/>
            <w:sz w:val="20"/>
            <w:szCs w:val="20"/>
          </w:rPr>
          <w:t>статью</w:t>
        </w:r>
      </w:hyperlink>
      <w:r w:rsidRPr="00975231">
        <w:rPr>
          <w:rFonts w:ascii="Times New Roman" w:hAnsi="Times New Roman" w:cs="Times New Roman"/>
          <w:sz w:val="20"/>
          <w:szCs w:val="20"/>
        </w:rPr>
        <w:t xml:space="preserve"> 4 "Порядок и сроки уплаты налога и авансовых платежей по налогу " исключить.</w:t>
      </w:r>
      <w:r w:rsidR="00DB4C0F">
        <w:rPr>
          <w:rFonts w:ascii="Times New Roman" w:hAnsi="Times New Roman" w:cs="Times New Roman"/>
          <w:sz w:val="20"/>
          <w:szCs w:val="20"/>
        </w:rPr>
        <w:t xml:space="preserve"> </w:t>
      </w:r>
      <w:r w:rsidRPr="00975231">
        <w:rPr>
          <w:rFonts w:ascii="Times New Roman" w:hAnsi="Times New Roman" w:cs="Times New Roman"/>
          <w:sz w:val="20"/>
          <w:szCs w:val="20"/>
        </w:rPr>
        <w:t>2. Настоящее решение вступает в силу не ранее чем по истечении одного месяца со дня официального опубликования и распространяет свое действие на отношения, возникшие с 1 января 2021 года.</w:t>
      </w:r>
    </w:p>
    <w:p w:rsidR="00975231" w:rsidRPr="00975231" w:rsidRDefault="00975231" w:rsidP="00975231">
      <w:pPr>
        <w:spacing w:after="0" w:line="240" w:lineRule="auto"/>
        <w:jc w:val="both"/>
        <w:rPr>
          <w:rFonts w:ascii="Times New Roman" w:hAnsi="Times New Roman" w:cs="Times New Roman"/>
          <w:sz w:val="20"/>
          <w:szCs w:val="20"/>
        </w:rPr>
      </w:pPr>
      <w:r w:rsidRPr="00975231">
        <w:rPr>
          <w:rFonts w:ascii="Times New Roman" w:hAnsi="Times New Roman" w:cs="Times New Roman"/>
          <w:sz w:val="20"/>
          <w:szCs w:val="20"/>
        </w:rPr>
        <w:t xml:space="preserve">Глава Преображеновского сельсовета                            </w:t>
      </w:r>
      <w:r w:rsidR="00DB4C0F">
        <w:rPr>
          <w:rFonts w:ascii="Times New Roman" w:hAnsi="Times New Roman" w:cs="Times New Roman"/>
          <w:sz w:val="20"/>
          <w:szCs w:val="20"/>
        </w:rPr>
        <w:tab/>
      </w:r>
      <w:r w:rsidR="00DB4C0F">
        <w:rPr>
          <w:rFonts w:ascii="Times New Roman" w:hAnsi="Times New Roman" w:cs="Times New Roman"/>
          <w:sz w:val="20"/>
          <w:szCs w:val="20"/>
        </w:rPr>
        <w:tab/>
      </w:r>
      <w:r w:rsidR="00DB4C0F">
        <w:rPr>
          <w:rFonts w:ascii="Times New Roman" w:hAnsi="Times New Roman" w:cs="Times New Roman"/>
          <w:sz w:val="20"/>
          <w:szCs w:val="20"/>
        </w:rPr>
        <w:tab/>
      </w:r>
      <w:r w:rsidR="00DB4C0F">
        <w:rPr>
          <w:rFonts w:ascii="Times New Roman" w:hAnsi="Times New Roman" w:cs="Times New Roman"/>
          <w:sz w:val="20"/>
          <w:szCs w:val="20"/>
        </w:rPr>
        <w:tab/>
      </w:r>
      <w:r w:rsidR="00DB4C0F">
        <w:rPr>
          <w:rFonts w:ascii="Times New Roman" w:hAnsi="Times New Roman" w:cs="Times New Roman"/>
          <w:sz w:val="20"/>
          <w:szCs w:val="20"/>
        </w:rPr>
        <w:tab/>
      </w:r>
      <w:r w:rsidR="00DB4C0F">
        <w:rPr>
          <w:rFonts w:ascii="Times New Roman" w:hAnsi="Times New Roman" w:cs="Times New Roman"/>
          <w:sz w:val="20"/>
          <w:szCs w:val="20"/>
        </w:rPr>
        <w:tab/>
        <w:t xml:space="preserve">     </w:t>
      </w:r>
      <w:r w:rsidRPr="00975231">
        <w:rPr>
          <w:rFonts w:ascii="Times New Roman" w:hAnsi="Times New Roman" w:cs="Times New Roman"/>
          <w:sz w:val="20"/>
          <w:szCs w:val="20"/>
        </w:rPr>
        <w:t xml:space="preserve">               В.С. Киселев</w:t>
      </w:r>
    </w:p>
    <w:p w:rsidR="001319F2" w:rsidRPr="00B30A9C" w:rsidRDefault="001319F2" w:rsidP="001319F2">
      <w:pPr>
        <w:spacing w:after="0" w:line="240" w:lineRule="auto"/>
        <w:jc w:val="both"/>
        <w:rPr>
          <w:rFonts w:ascii="Times New Roman" w:hAnsi="Times New Roman" w:cs="Times New Roman"/>
          <w:sz w:val="20"/>
          <w:szCs w:val="20"/>
        </w:rPr>
      </w:pPr>
    </w:p>
    <w:p w:rsidR="00E615E1" w:rsidRPr="007C611B" w:rsidRDefault="00E615E1" w:rsidP="007C611B">
      <w:pPr>
        <w:spacing w:after="0" w:line="240" w:lineRule="auto"/>
        <w:jc w:val="both"/>
        <w:rPr>
          <w:rFonts w:ascii="Times New Roman" w:hAnsi="Times New Roman" w:cs="Times New Roman"/>
          <w:sz w:val="20"/>
          <w:szCs w:val="20"/>
        </w:rPr>
      </w:pPr>
    </w:p>
    <w:p w:rsidR="00E615E1" w:rsidRPr="007C611B" w:rsidRDefault="00E615E1" w:rsidP="007C611B">
      <w:pPr>
        <w:spacing w:after="0" w:line="240" w:lineRule="auto"/>
        <w:jc w:val="both"/>
        <w:rPr>
          <w:rFonts w:ascii="Times New Roman" w:hAnsi="Times New Roman" w:cs="Times New Roman"/>
          <w:sz w:val="20"/>
          <w:szCs w:val="20"/>
        </w:rPr>
      </w:pPr>
    </w:p>
    <w:p w:rsidR="00E615E1" w:rsidRPr="007C611B" w:rsidRDefault="00E615E1" w:rsidP="007C611B">
      <w:pPr>
        <w:spacing w:after="0" w:line="240" w:lineRule="auto"/>
        <w:jc w:val="both"/>
        <w:rPr>
          <w:rFonts w:ascii="Times New Roman" w:hAnsi="Times New Roman" w:cs="Times New Roman"/>
          <w:sz w:val="20"/>
          <w:szCs w:val="20"/>
        </w:rPr>
      </w:pPr>
    </w:p>
    <w:p w:rsidR="00E615E1" w:rsidRPr="007C611B" w:rsidRDefault="00E615E1" w:rsidP="007C611B">
      <w:pPr>
        <w:spacing w:after="0" w:line="240" w:lineRule="auto"/>
        <w:jc w:val="both"/>
        <w:rPr>
          <w:rFonts w:ascii="Times New Roman" w:hAnsi="Times New Roman" w:cs="Times New Roman"/>
          <w:sz w:val="20"/>
          <w:szCs w:val="20"/>
        </w:rPr>
      </w:pPr>
    </w:p>
    <w:p w:rsidR="00E615E1" w:rsidRPr="007C611B" w:rsidRDefault="00E615E1" w:rsidP="007C611B">
      <w:pPr>
        <w:spacing w:after="0" w:line="240" w:lineRule="auto"/>
        <w:jc w:val="both"/>
        <w:rPr>
          <w:rFonts w:ascii="Times New Roman" w:hAnsi="Times New Roman" w:cs="Times New Roman"/>
          <w:sz w:val="20"/>
          <w:szCs w:val="20"/>
        </w:rPr>
      </w:pPr>
    </w:p>
    <w:p w:rsidR="00E615E1" w:rsidRDefault="00E615E1"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Default="004E6AEF" w:rsidP="007C611B">
      <w:pPr>
        <w:spacing w:after="0" w:line="240" w:lineRule="auto"/>
        <w:jc w:val="both"/>
        <w:rPr>
          <w:rFonts w:ascii="Times New Roman" w:hAnsi="Times New Roman" w:cs="Times New Roman"/>
          <w:sz w:val="20"/>
          <w:szCs w:val="20"/>
        </w:rPr>
      </w:pPr>
    </w:p>
    <w:p w:rsidR="004E6AEF" w:rsidRPr="007C611B" w:rsidRDefault="004E6AEF" w:rsidP="007C611B">
      <w:pPr>
        <w:spacing w:after="0" w:line="240" w:lineRule="auto"/>
        <w:jc w:val="both"/>
        <w:rPr>
          <w:rFonts w:ascii="Times New Roman" w:hAnsi="Times New Roman" w:cs="Times New Roman"/>
          <w:sz w:val="20"/>
          <w:szCs w:val="20"/>
        </w:rPr>
      </w:pPr>
      <w:bookmarkStart w:id="28" w:name="_GoBack"/>
      <w:bookmarkEnd w:id="28"/>
    </w:p>
    <w:p w:rsidR="00E615E1" w:rsidRPr="007C611B" w:rsidRDefault="00E615E1" w:rsidP="007C611B">
      <w:pPr>
        <w:spacing w:after="0" w:line="240" w:lineRule="auto"/>
        <w:jc w:val="both"/>
        <w:rPr>
          <w:rFonts w:ascii="Times New Roman" w:hAnsi="Times New Roman" w:cs="Times New Roman"/>
          <w:sz w:val="20"/>
          <w:szCs w:val="20"/>
        </w:rPr>
      </w:pPr>
    </w:p>
    <w:p w:rsidR="00E615E1" w:rsidRPr="007C611B" w:rsidRDefault="00E615E1" w:rsidP="007C611B">
      <w:pPr>
        <w:spacing w:after="0" w:line="240" w:lineRule="auto"/>
        <w:jc w:val="both"/>
        <w:rPr>
          <w:rFonts w:ascii="Times New Roman" w:hAnsi="Times New Roman" w:cs="Times New Roman"/>
          <w:sz w:val="20"/>
          <w:szCs w:val="20"/>
        </w:rPr>
      </w:pPr>
    </w:p>
    <w:p w:rsidR="00E615E1" w:rsidRPr="007C611B" w:rsidRDefault="00E615E1" w:rsidP="007C611B">
      <w:pPr>
        <w:spacing w:after="0" w:line="240" w:lineRule="auto"/>
        <w:jc w:val="both"/>
        <w:rPr>
          <w:rFonts w:ascii="Times New Roman" w:hAnsi="Times New Roman" w:cs="Times New Roman"/>
          <w:sz w:val="20"/>
          <w:szCs w:val="20"/>
        </w:rPr>
      </w:pPr>
    </w:p>
    <w:p w:rsidR="005E04D7" w:rsidRPr="007C611B" w:rsidRDefault="005E04D7" w:rsidP="007C611B">
      <w:pPr>
        <w:spacing w:after="0" w:line="240" w:lineRule="auto"/>
        <w:jc w:val="both"/>
        <w:rPr>
          <w:rFonts w:ascii="Times New Roman" w:hAnsi="Times New Roman" w:cs="Times New Roman"/>
          <w:sz w:val="20"/>
          <w:szCs w:val="20"/>
        </w:rPr>
      </w:pPr>
    </w:p>
    <w:p w:rsidR="005E04D7" w:rsidRPr="007C611B" w:rsidRDefault="005E04D7" w:rsidP="007C611B">
      <w:pPr>
        <w:spacing w:after="0" w:line="240" w:lineRule="auto"/>
        <w:jc w:val="both"/>
        <w:rPr>
          <w:rFonts w:ascii="Times New Roman" w:hAnsi="Times New Roman" w:cs="Times New Roman"/>
          <w:sz w:val="20"/>
          <w:szCs w:val="20"/>
        </w:rPr>
      </w:pPr>
    </w:p>
    <w:p w:rsidR="005E04D7" w:rsidRPr="007C611B" w:rsidRDefault="005E04D7" w:rsidP="007C611B">
      <w:pPr>
        <w:spacing w:after="0" w:line="240" w:lineRule="auto"/>
        <w:jc w:val="both"/>
        <w:rPr>
          <w:rFonts w:ascii="Times New Roman" w:hAnsi="Times New Roman" w:cs="Times New Roman"/>
          <w:sz w:val="20"/>
          <w:szCs w:val="20"/>
        </w:rPr>
      </w:pPr>
    </w:p>
    <w:p w:rsidR="005E04D7" w:rsidRPr="007C611B" w:rsidRDefault="005E04D7" w:rsidP="007C611B">
      <w:pPr>
        <w:spacing w:after="0" w:line="240" w:lineRule="auto"/>
        <w:jc w:val="both"/>
        <w:rPr>
          <w:rFonts w:ascii="Times New Roman" w:hAnsi="Times New Roman" w:cs="Times New Roman"/>
          <w:sz w:val="20"/>
          <w:szCs w:val="20"/>
        </w:rPr>
      </w:pPr>
    </w:p>
    <w:p w:rsidR="005E04D7" w:rsidRPr="007C611B" w:rsidRDefault="005E04D7" w:rsidP="007C611B">
      <w:pPr>
        <w:spacing w:after="0" w:line="240" w:lineRule="auto"/>
        <w:jc w:val="both"/>
        <w:rPr>
          <w:rFonts w:ascii="Times New Roman" w:hAnsi="Times New Roman" w:cs="Times New Roman"/>
          <w:sz w:val="20"/>
          <w:szCs w:val="20"/>
        </w:rPr>
      </w:pPr>
    </w:p>
    <w:p w:rsidR="00E615E1" w:rsidRPr="004E6AEF" w:rsidRDefault="00E615E1" w:rsidP="007C611B">
      <w:pPr>
        <w:spacing w:after="0" w:line="240" w:lineRule="auto"/>
        <w:jc w:val="both"/>
        <w:rPr>
          <w:rFonts w:ascii="Times New Roman" w:hAnsi="Times New Roman" w:cs="Times New Roman"/>
          <w:sz w:val="32"/>
          <w:szCs w:val="32"/>
        </w:rPr>
      </w:pPr>
    </w:p>
    <w:p w:rsidR="00E615E1" w:rsidRPr="004E6AEF" w:rsidRDefault="00E615E1" w:rsidP="007C611B">
      <w:pPr>
        <w:spacing w:after="0" w:line="240" w:lineRule="auto"/>
        <w:jc w:val="both"/>
        <w:rPr>
          <w:rFonts w:ascii="Times New Roman" w:hAnsi="Times New Roman" w:cs="Times New Roman"/>
          <w:sz w:val="32"/>
          <w:szCs w:val="32"/>
        </w:rPr>
      </w:pPr>
    </w:p>
    <w:p w:rsidR="003664B1" w:rsidRPr="004E6AEF" w:rsidRDefault="003664B1" w:rsidP="007C611B">
      <w:pPr>
        <w:spacing w:after="0" w:line="240" w:lineRule="auto"/>
        <w:jc w:val="both"/>
        <w:rPr>
          <w:rFonts w:ascii="Times New Roman" w:hAnsi="Times New Roman" w:cs="Times New Roman"/>
          <w:sz w:val="32"/>
          <w:szCs w:val="32"/>
        </w:rPr>
      </w:pPr>
      <w:r w:rsidRPr="004E6AEF">
        <w:rPr>
          <w:rFonts w:ascii="Times New Roman" w:hAnsi="Times New Roman" w:cs="Times New Roman"/>
          <w:sz w:val="32"/>
          <w:szCs w:val="32"/>
        </w:rPr>
        <w:t>Тираж: 250 экз.</w:t>
      </w:r>
    </w:p>
    <w:p w:rsidR="003664B1" w:rsidRPr="004E6AEF" w:rsidRDefault="003664B1" w:rsidP="007C611B">
      <w:pPr>
        <w:spacing w:after="0" w:line="240" w:lineRule="auto"/>
        <w:jc w:val="both"/>
        <w:rPr>
          <w:rFonts w:ascii="Times New Roman" w:hAnsi="Times New Roman" w:cs="Times New Roman"/>
          <w:sz w:val="32"/>
          <w:szCs w:val="32"/>
        </w:rPr>
      </w:pPr>
      <w:r w:rsidRPr="004E6AEF">
        <w:rPr>
          <w:rFonts w:ascii="Times New Roman" w:hAnsi="Times New Roman" w:cs="Times New Roman"/>
          <w:sz w:val="32"/>
          <w:szCs w:val="32"/>
        </w:rPr>
        <w:t>Учредитель: Администрация Завитинского района</w:t>
      </w:r>
    </w:p>
    <w:p w:rsidR="003664B1" w:rsidRPr="004E6AEF" w:rsidRDefault="003664B1" w:rsidP="007C611B">
      <w:pPr>
        <w:spacing w:after="0" w:line="240" w:lineRule="auto"/>
        <w:jc w:val="both"/>
        <w:rPr>
          <w:rFonts w:ascii="Times New Roman" w:hAnsi="Times New Roman" w:cs="Times New Roman"/>
          <w:sz w:val="32"/>
          <w:szCs w:val="32"/>
        </w:rPr>
      </w:pPr>
      <w:r w:rsidRPr="004E6AEF">
        <w:rPr>
          <w:rFonts w:ascii="Times New Roman" w:hAnsi="Times New Roman" w:cs="Times New Roman"/>
          <w:sz w:val="32"/>
          <w:szCs w:val="32"/>
        </w:rPr>
        <w:t>Адрес: Завитинский район, г. Завитинск, ул. Куйбышева, 44.</w:t>
      </w:r>
    </w:p>
    <w:p w:rsidR="003664B1" w:rsidRPr="004E6AEF" w:rsidRDefault="003664B1" w:rsidP="007C611B">
      <w:pPr>
        <w:spacing w:after="0" w:line="240" w:lineRule="auto"/>
        <w:jc w:val="both"/>
        <w:rPr>
          <w:rFonts w:ascii="Times New Roman" w:hAnsi="Times New Roman" w:cs="Times New Roman"/>
          <w:sz w:val="32"/>
          <w:szCs w:val="32"/>
        </w:rPr>
      </w:pPr>
      <w:r w:rsidRPr="004E6AEF">
        <w:rPr>
          <w:rFonts w:ascii="Times New Roman" w:hAnsi="Times New Roman" w:cs="Times New Roman"/>
          <w:sz w:val="32"/>
          <w:szCs w:val="32"/>
        </w:rPr>
        <w:t>Телефон: 8 (41636) 22-1-61, 23-5-01, факс: 8 (41636) 22-1-61</w:t>
      </w:r>
    </w:p>
    <w:p w:rsidR="003664B1" w:rsidRPr="004E6AEF" w:rsidRDefault="003664B1" w:rsidP="007C611B">
      <w:pPr>
        <w:spacing w:after="0" w:line="240" w:lineRule="auto"/>
        <w:jc w:val="both"/>
        <w:rPr>
          <w:rFonts w:ascii="Times New Roman" w:hAnsi="Times New Roman" w:cs="Times New Roman"/>
          <w:sz w:val="32"/>
          <w:szCs w:val="32"/>
        </w:rPr>
      </w:pPr>
      <w:r w:rsidRPr="004E6AEF">
        <w:rPr>
          <w:rFonts w:ascii="Times New Roman" w:hAnsi="Times New Roman" w:cs="Times New Roman"/>
          <w:sz w:val="32"/>
          <w:szCs w:val="32"/>
          <w:lang w:val="en-US"/>
        </w:rPr>
        <w:t>E</w:t>
      </w:r>
      <w:r w:rsidRPr="004E6AEF">
        <w:rPr>
          <w:rFonts w:ascii="Times New Roman" w:hAnsi="Times New Roman" w:cs="Times New Roman"/>
          <w:sz w:val="32"/>
          <w:szCs w:val="32"/>
        </w:rPr>
        <w:t>-</w:t>
      </w:r>
      <w:r w:rsidRPr="004E6AEF">
        <w:rPr>
          <w:rFonts w:ascii="Times New Roman" w:hAnsi="Times New Roman" w:cs="Times New Roman"/>
          <w:sz w:val="32"/>
          <w:szCs w:val="32"/>
          <w:lang w:val="en-US"/>
        </w:rPr>
        <w:t>mail</w:t>
      </w:r>
      <w:r w:rsidRPr="004E6AEF">
        <w:rPr>
          <w:rFonts w:ascii="Times New Roman" w:hAnsi="Times New Roman" w:cs="Times New Roman"/>
          <w:sz w:val="32"/>
          <w:szCs w:val="32"/>
        </w:rPr>
        <w:t xml:space="preserve">: </w:t>
      </w:r>
      <w:r w:rsidRPr="004E6AEF">
        <w:rPr>
          <w:rFonts w:ascii="Times New Roman" w:hAnsi="Times New Roman" w:cs="Times New Roman"/>
          <w:sz w:val="32"/>
          <w:szCs w:val="32"/>
          <w:lang w:val="en-US"/>
        </w:rPr>
        <w:t>orgotdel</w:t>
      </w:r>
      <w:r w:rsidRPr="004E6AEF">
        <w:rPr>
          <w:rFonts w:ascii="Times New Roman" w:hAnsi="Times New Roman" w:cs="Times New Roman"/>
          <w:sz w:val="32"/>
          <w:szCs w:val="32"/>
        </w:rPr>
        <w:t>16@</w:t>
      </w:r>
      <w:r w:rsidRPr="004E6AEF">
        <w:rPr>
          <w:rFonts w:ascii="Times New Roman" w:hAnsi="Times New Roman" w:cs="Times New Roman"/>
          <w:sz w:val="32"/>
          <w:szCs w:val="32"/>
          <w:lang w:val="en-US"/>
        </w:rPr>
        <w:t>mail</w:t>
      </w:r>
      <w:r w:rsidRPr="004E6AEF">
        <w:rPr>
          <w:rFonts w:ascii="Times New Roman" w:hAnsi="Times New Roman" w:cs="Times New Roman"/>
          <w:sz w:val="32"/>
          <w:szCs w:val="32"/>
        </w:rPr>
        <w:t>.</w:t>
      </w:r>
      <w:r w:rsidRPr="004E6AEF">
        <w:rPr>
          <w:rFonts w:ascii="Times New Roman" w:hAnsi="Times New Roman" w:cs="Times New Roman"/>
          <w:sz w:val="32"/>
          <w:szCs w:val="32"/>
          <w:lang w:val="en-US"/>
        </w:rPr>
        <w:t>ru</w:t>
      </w:r>
    </w:p>
    <w:p w:rsidR="00DD45B8" w:rsidRPr="004E6AEF" w:rsidRDefault="003664B1" w:rsidP="007C611B">
      <w:pPr>
        <w:spacing w:after="0" w:line="240" w:lineRule="auto"/>
        <w:jc w:val="both"/>
        <w:rPr>
          <w:rFonts w:ascii="Times New Roman" w:hAnsi="Times New Roman" w:cs="Times New Roman"/>
          <w:b/>
          <w:sz w:val="32"/>
          <w:szCs w:val="32"/>
        </w:rPr>
      </w:pPr>
      <w:r w:rsidRPr="004E6AEF">
        <w:rPr>
          <w:rFonts w:ascii="Times New Roman" w:hAnsi="Times New Roman" w:cs="Times New Roman"/>
          <w:sz w:val="32"/>
          <w:szCs w:val="32"/>
        </w:rPr>
        <w:t>Ответственный за выпуск: Валеева В.И.</w:t>
      </w:r>
    </w:p>
    <w:sectPr w:rsidR="00DD45B8" w:rsidRPr="004E6AEF" w:rsidSect="00D03324">
      <w:pgSz w:w="11906" w:h="16838"/>
      <w:pgMar w:top="567" w:right="56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60" w:rsidRDefault="007C3460" w:rsidP="00DD45B8">
      <w:pPr>
        <w:spacing w:after="0" w:line="240" w:lineRule="auto"/>
      </w:pPr>
      <w:r>
        <w:separator/>
      </w:r>
    </w:p>
  </w:endnote>
  <w:endnote w:type="continuationSeparator" w:id="0">
    <w:p w:rsidR="007C3460" w:rsidRDefault="007C3460" w:rsidP="00DD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60" w:rsidRDefault="007C3460" w:rsidP="00DD45B8">
      <w:pPr>
        <w:spacing w:after="0" w:line="240" w:lineRule="auto"/>
      </w:pPr>
      <w:r>
        <w:separator/>
      </w:r>
    </w:p>
  </w:footnote>
  <w:footnote w:type="continuationSeparator" w:id="0">
    <w:p w:rsidR="007C3460" w:rsidRDefault="007C3460" w:rsidP="00DD45B8">
      <w:pPr>
        <w:spacing w:after="0" w:line="240" w:lineRule="auto"/>
      </w:pPr>
      <w:r>
        <w:continuationSeparator/>
      </w:r>
    </w:p>
  </w:footnote>
  <w:footnote w:id="1">
    <w:p w:rsidR="003608D6" w:rsidRPr="00F74751" w:rsidRDefault="003608D6" w:rsidP="007021F8">
      <w:pPr>
        <w:jc w:val="both"/>
        <w:rPr>
          <w:rFonts w:ascii="Times New Roman" w:hAnsi="Times New Roman" w:cs="Times New Roman"/>
        </w:rPr>
      </w:pPr>
      <w:r>
        <w:rPr>
          <w:rStyle w:val="afe"/>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D6" w:rsidRPr="003C5F4C" w:rsidRDefault="003608D6">
    <w:pPr>
      <w:pStyle w:val="af7"/>
      <w:jc w:val="center"/>
    </w:pPr>
  </w:p>
  <w:p w:rsidR="003608D6" w:rsidRDefault="003608D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D6" w:rsidRDefault="003608D6">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D6" w:rsidRDefault="003608D6" w:rsidP="008B7990">
    <w:pPr>
      <w:pStyle w:val="af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D6" w:rsidRDefault="003608D6" w:rsidP="00E87A97">
    <w:pPr>
      <w:pStyle w:val="af7"/>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3608D6" w:rsidRDefault="003608D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A4511E7"/>
    <w:multiLevelType w:val="hybridMultilevel"/>
    <w:tmpl w:val="975AD2E4"/>
    <w:lvl w:ilvl="0" w:tplc="E848C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4">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CA6FF8"/>
    <w:multiLevelType w:val="hybridMultilevel"/>
    <w:tmpl w:val="CC56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74994"/>
    <w:multiLevelType w:val="multilevel"/>
    <w:tmpl w:val="E91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75AA7"/>
    <w:multiLevelType w:val="hybridMultilevel"/>
    <w:tmpl w:val="E9B45C78"/>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8F214A"/>
    <w:multiLevelType w:val="hybridMultilevel"/>
    <w:tmpl w:val="8238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0">
    <w:nsid w:val="3CA709C2"/>
    <w:multiLevelType w:val="multilevel"/>
    <w:tmpl w:val="01F6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614D4"/>
    <w:multiLevelType w:val="hybridMultilevel"/>
    <w:tmpl w:val="BA6C3EA6"/>
    <w:lvl w:ilvl="0" w:tplc="B89603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941498"/>
    <w:multiLevelType w:val="hybridMultilevel"/>
    <w:tmpl w:val="EC62F9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5D3500E"/>
    <w:multiLevelType w:val="multilevel"/>
    <w:tmpl w:val="BB4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D2465"/>
    <w:multiLevelType w:val="hybridMultilevel"/>
    <w:tmpl w:val="8520A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0C2186"/>
    <w:multiLevelType w:val="hybridMultilevel"/>
    <w:tmpl w:val="EC52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014B96"/>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B37AB3"/>
    <w:multiLevelType w:val="hybridMultilevel"/>
    <w:tmpl w:val="F14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C32480"/>
    <w:multiLevelType w:val="hybridMultilevel"/>
    <w:tmpl w:val="4F8047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82576"/>
    <w:multiLevelType w:val="hybridMultilevel"/>
    <w:tmpl w:val="0A70B024"/>
    <w:lvl w:ilvl="0" w:tplc="2FE6D1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61DE3E5C"/>
    <w:multiLevelType w:val="hybridMultilevel"/>
    <w:tmpl w:val="0BEEE72C"/>
    <w:lvl w:ilvl="0" w:tplc="FD0A11D6">
      <w:start w:val="1"/>
      <w:numFmt w:val="bullet"/>
      <w:lvlText w:val=""/>
      <w:lvlJc w:val="left"/>
      <w:pPr>
        <w:tabs>
          <w:tab w:val="num" w:pos="1069"/>
        </w:tabs>
        <w:ind w:left="1069"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3AB7356"/>
    <w:multiLevelType w:val="hybridMultilevel"/>
    <w:tmpl w:val="6C3E2568"/>
    <w:lvl w:ilvl="0" w:tplc="331E7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27">
    <w:nsid w:val="66261651"/>
    <w:multiLevelType w:val="hybridMultilevel"/>
    <w:tmpl w:val="A8B6F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882FE3"/>
    <w:multiLevelType w:val="hybridMultilevel"/>
    <w:tmpl w:val="D72A21F0"/>
    <w:lvl w:ilvl="0" w:tplc="0419000F">
      <w:start w:val="1"/>
      <w:numFmt w:val="decimal"/>
      <w:pStyle w:val="1"/>
      <w:lvlText w:val="%1."/>
      <w:lvlJc w:val="left"/>
      <w:pPr>
        <w:tabs>
          <w:tab w:val="num" w:pos="786"/>
        </w:tabs>
        <w:ind w:left="786" w:hanging="360"/>
      </w:pPr>
      <w:rPr>
        <w:rFonts w:hint="default"/>
      </w:rPr>
    </w:lvl>
    <w:lvl w:ilvl="1" w:tplc="04190019" w:tentative="1">
      <w:start w:val="1"/>
      <w:numFmt w:val="lowerLetter"/>
      <w:pStyle w:val="1"/>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9FF1D29"/>
    <w:multiLevelType w:val="hybridMultilevel"/>
    <w:tmpl w:val="B7F60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3C2CB6"/>
    <w:multiLevelType w:val="hybridMultilevel"/>
    <w:tmpl w:val="A9EA1DF8"/>
    <w:lvl w:ilvl="0" w:tplc="DF1848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ED713B"/>
    <w:multiLevelType w:val="hybridMultilevel"/>
    <w:tmpl w:val="61B61544"/>
    <w:lvl w:ilvl="0" w:tplc="A4865678">
      <w:start w:val="1"/>
      <w:numFmt w:val="decimal"/>
      <w:lvlText w:val="%1."/>
      <w:lvlJc w:val="left"/>
      <w:pPr>
        <w:tabs>
          <w:tab w:val="num" w:pos="840"/>
        </w:tabs>
        <w:ind w:left="8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75DB179E"/>
    <w:multiLevelType w:val="hybridMultilevel"/>
    <w:tmpl w:val="E1C4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6F402B"/>
    <w:multiLevelType w:val="hybridMultilevel"/>
    <w:tmpl w:val="C2502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BB7A08"/>
    <w:multiLevelType w:val="multilevel"/>
    <w:tmpl w:val="99A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D512F3"/>
    <w:multiLevelType w:val="multilevel"/>
    <w:tmpl w:val="C61E0860"/>
    <w:lvl w:ilvl="0">
      <w:start w:val="1"/>
      <w:numFmt w:val="decimal"/>
      <w:lvlText w:val="%1."/>
      <w:lvlJc w:val="left"/>
      <w:pPr>
        <w:ind w:left="698" w:hanging="360"/>
      </w:pPr>
      <w:rPr>
        <w:rFonts w:hint="default"/>
        <w:color w:val="000000"/>
        <w:sz w:val="24"/>
      </w:rPr>
    </w:lvl>
    <w:lvl w:ilvl="1">
      <w:start w:val="1"/>
      <w:numFmt w:val="decimal"/>
      <w:isLgl/>
      <w:lvlText w:val="%1.%2."/>
      <w:lvlJc w:val="left"/>
      <w:pPr>
        <w:ind w:left="1058" w:hanging="720"/>
      </w:pPr>
      <w:rPr>
        <w:rFonts w:hint="default"/>
      </w:rPr>
    </w:lvl>
    <w:lvl w:ilvl="2">
      <w:start w:val="1"/>
      <w:numFmt w:val="decimal"/>
      <w:isLgl/>
      <w:lvlText w:val="%1.%2.%3."/>
      <w:lvlJc w:val="left"/>
      <w:pPr>
        <w:ind w:left="1058" w:hanging="720"/>
      </w:pPr>
      <w:rPr>
        <w:rFonts w:hint="default"/>
      </w:rPr>
    </w:lvl>
    <w:lvl w:ilvl="3">
      <w:start w:val="1"/>
      <w:numFmt w:val="decimal"/>
      <w:isLgl/>
      <w:lvlText w:val="%1.%2.%3.%4."/>
      <w:lvlJc w:val="left"/>
      <w:pPr>
        <w:ind w:left="1418" w:hanging="1080"/>
      </w:pPr>
      <w:rPr>
        <w:rFonts w:hint="default"/>
      </w:rPr>
    </w:lvl>
    <w:lvl w:ilvl="4">
      <w:start w:val="1"/>
      <w:numFmt w:val="decimal"/>
      <w:isLgl/>
      <w:lvlText w:val="%1.%2.%3.%4.%5."/>
      <w:lvlJc w:val="left"/>
      <w:pPr>
        <w:ind w:left="1418" w:hanging="1080"/>
      </w:pPr>
      <w:rPr>
        <w:rFonts w:hint="default"/>
      </w:rPr>
    </w:lvl>
    <w:lvl w:ilvl="5">
      <w:start w:val="1"/>
      <w:numFmt w:val="decimal"/>
      <w:isLgl/>
      <w:lvlText w:val="%1.%2.%3.%4.%5.%6."/>
      <w:lvlJc w:val="left"/>
      <w:pPr>
        <w:ind w:left="1778" w:hanging="1440"/>
      </w:pPr>
      <w:rPr>
        <w:rFonts w:hint="default"/>
      </w:rPr>
    </w:lvl>
    <w:lvl w:ilvl="6">
      <w:start w:val="1"/>
      <w:numFmt w:val="decimal"/>
      <w:isLgl/>
      <w:lvlText w:val="%1.%2.%3.%4.%5.%6.%7."/>
      <w:lvlJc w:val="left"/>
      <w:pPr>
        <w:ind w:left="2138" w:hanging="1800"/>
      </w:pPr>
      <w:rPr>
        <w:rFonts w:hint="default"/>
      </w:rPr>
    </w:lvl>
    <w:lvl w:ilvl="7">
      <w:start w:val="1"/>
      <w:numFmt w:val="decimal"/>
      <w:isLgl/>
      <w:lvlText w:val="%1.%2.%3.%4.%5.%6.%7.%8."/>
      <w:lvlJc w:val="left"/>
      <w:pPr>
        <w:ind w:left="2138" w:hanging="1800"/>
      </w:pPr>
      <w:rPr>
        <w:rFonts w:hint="default"/>
      </w:rPr>
    </w:lvl>
    <w:lvl w:ilvl="8">
      <w:start w:val="1"/>
      <w:numFmt w:val="decimal"/>
      <w:isLgl/>
      <w:lvlText w:val="%1.%2.%3.%4.%5.%6.%7.%8.%9."/>
      <w:lvlJc w:val="left"/>
      <w:pPr>
        <w:ind w:left="2498" w:hanging="2160"/>
      </w:pPr>
      <w:rPr>
        <w:rFonts w:hint="default"/>
      </w:rPr>
    </w:lvl>
  </w:abstractNum>
  <w:abstractNum w:abstractNumId="39">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DAC0451"/>
    <w:multiLevelType w:val="hybridMultilevel"/>
    <w:tmpl w:val="F2FC447C"/>
    <w:lvl w:ilvl="0" w:tplc="DD0CBE24">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3"/>
  </w:num>
  <w:num w:numId="8">
    <w:abstractNumId w:val="26"/>
  </w:num>
  <w:num w:numId="9">
    <w:abstractNumId w:val="3"/>
  </w:num>
  <w:num w:numId="10">
    <w:abstractNumId w:val="4"/>
  </w:num>
  <w:num w:numId="11">
    <w:abstractNumId w:val="37"/>
  </w:num>
  <w:num w:numId="12">
    <w:abstractNumId w:val="14"/>
  </w:num>
  <w:num w:numId="13">
    <w:abstractNumId w:val="2"/>
  </w:num>
  <w:num w:numId="14">
    <w:abstractNumId w:val="2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0"/>
  </w:num>
  <w:num w:numId="18">
    <w:abstractNumId w:val="24"/>
  </w:num>
  <w:num w:numId="19">
    <w:abstractNumId w:val="11"/>
  </w:num>
  <w:num w:numId="20">
    <w:abstractNumId w:val="30"/>
  </w:num>
  <w:num w:numId="21">
    <w:abstractNumId w:val="32"/>
  </w:num>
  <w:num w:numId="22">
    <w:abstractNumId w:val="7"/>
  </w:num>
  <w:num w:numId="23">
    <w:abstractNumId w:val="27"/>
  </w:num>
  <w:num w:numId="24">
    <w:abstractNumId w:val="38"/>
  </w:num>
  <w:num w:numId="25">
    <w:abstractNumId w:val="34"/>
  </w:num>
  <w:num w:numId="26">
    <w:abstractNumId w:val="10"/>
  </w:num>
  <w:num w:numId="27">
    <w:abstractNumId w:val="36"/>
  </w:num>
  <w:num w:numId="28">
    <w:abstractNumId w:val="15"/>
  </w:num>
  <w:num w:numId="29">
    <w:abstractNumId w:val="6"/>
  </w:num>
  <w:num w:numId="30">
    <w:abstractNumId w:val="8"/>
  </w:num>
  <w:num w:numId="31">
    <w:abstractNumId w:val="1"/>
  </w:num>
  <w:num w:numId="32">
    <w:abstractNumId w:val="17"/>
  </w:num>
  <w:num w:numId="33">
    <w:abstractNumId w:val="31"/>
  </w:num>
  <w:num w:numId="34">
    <w:abstractNumId w:val="5"/>
  </w:num>
  <w:num w:numId="35">
    <w:abstractNumId w:val="16"/>
  </w:num>
  <w:num w:numId="36">
    <w:abstractNumId w:val="19"/>
  </w:num>
  <w:num w:numId="37">
    <w:abstractNumId w:val="22"/>
  </w:num>
  <w:num w:numId="38">
    <w:abstractNumId w:val="39"/>
  </w:num>
  <w:num w:numId="39">
    <w:abstractNumId w:val="13"/>
  </w:num>
  <w:num w:numId="40">
    <w:abstractNumId w:val="20"/>
  </w:num>
  <w:num w:numId="41">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7C20BF"/>
    <w:rsid w:val="00003FE1"/>
    <w:rsid w:val="00007A03"/>
    <w:rsid w:val="00044820"/>
    <w:rsid w:val="00055754"/>
    <w:rsid w:val="00074B8E"/>
    <w:rsid w:val="000768A6"/>
    <w:rsid w:val="00087558"/>
    <w:rsid w:val="0009135F"/>
    <w:rsid w:val="000955EB"/>
    <w:rsid w:val="000C25B0"/>
    <w:rsid w:val="000C7FAE"/>
    <w:rsid w:val="0010165E"/>
    <w:rsid w:val="00123C47"/>
    <w:rsid w:val="00131594"/>
    <w:rsid w:val="001319F2"/>
    <w:rsid w:val="00131E2F"/>
    <w:rsid w:val="001817EA"/>
    <w:rsid w:val="00190CB0"/>
    <w:rsid w:val="00192645"/>
    <w:rsid w:val="001A0402"/>
    <w:rsid w:val="001B6002"/>
    <w:rsid w:val="002353E1"/>
    <w:rsid w:val="00241248"/>
    <w:rsid w:val="00243502"/>
    <w:rsid w:val="00270759"/>
    <w:rsid w:val="00281972"/>
    <w:rsid w:val="00286302"/>
    <w:rsid w:val="002928FE"/>
    <w:rsid w:val="002943A3"/>
    <w:rsid w:val="002D30FE"/>
    <w:rsid w:val="002D50A7"/>
    <w:rsid w:val="002D6358"/>
    <w:rsid w:val="002E509B"/>
    <w:rsid w:val="002E5537"/>
    <w:rsid w:val="00311B0B"/>
    <w:rsid w:val="00320278"/>
    <w:rsid w:val="00325C54"/>
    <w:rsid w:val="003608D6"/>
    <w:rsid w:val="00360E4F"/>
    <w:rsid w:val="003664B1"/>
    <w:rsid w:val="00376C61"/>
    <w:rsid w:val="00387BFD"/>
    <w:rsid w:val="00387D80"/>
    <w:rsid w:val="00387DE7"/>
    <w:rsid w:val="003924C6"/>
    <w:rsid w:val="003B1A79"/>
    <w:rsid w:val="003E05FC"/>
    <w:rsid w:val="003F2504"/>
    <w:rsid w:val="00440F3E"/>
    <w:rsid w:val="004574A3"/>
    <w:rsid w:val="004671AE"/>
    <w:rsid w:val="004D5A90"/>
    <w:rsid w:val="004E6AEF"/>
    <w:rsid w:val="00511DF7"/>
    <w:rsid w:val="0051675A"/>
    <w:rsid w:val="005341A8"/>
    <w:rsid w:val="00553233"/>
    <w:rsid w:val="00557580"/>
    <w:rsid w:val="005822D3"/>
    <w:rsid w:val="0058420C"/>
    <w:rsid w:val="0059737F"/>
    <w:rsid w:val="005B3021"/>
    <w:rsid w:val="005C6D27"/>
    <w:rsid w:val="005D0191"/>
    <w:rsid w:val="005E04D7"/>
    <w:rsid w:val="005E1C18"/>
    <w:rsid w:val="005E225F"/>
    <w:rsid w:val="005F697E"/>
    <w:rsid w:val="006143AC"/>
    <w:rsid w:val="00626416"/>
    <w:rsid w:val="00627364"/>
    <w:rsid w:val="00640084"/>
    <w:rsid w:val="00666FA3"/>
    <w:rsid w:val="00670E11"/>
    <w:rsid w:val="00672203"/>
    <w:rsid w:val="00684931"/>
    <w:rsid w:val="00695678"/>
    <w:rsid w:val="006A5C60"/>
    <w:rsid w:val="006B44C7"/>
    <w:rsid w:val="006D52FA"/>
    <w:rsid w:val="007021F8"/>
    <w:rsid w:val="007166AD"/>
    <w:rsid w:val="007357C0"/>
    <w:rsid w:val="007C20BF"/>
    <w:rsid w:val="007C3460"/>
    <w:rsid w:val="007C611B"/>
    <w:rsid w:val="007D6A35"/>
    <w:rsid w:val="007E63B4"/>
    <w:rsid w:val="00827253"/>
    <w:rsid w:val="00847CE5"/>
    <w:rsid w:val="00864A34"/>
    <w:rsid w:val="008758F0"/>
    <w:rsid w:val="0087705D"/>
    <w:rsid w:val="00891EA5"/>
    <w:rsid w:val="008A1D3C"/>
    <w:rsid w:val="008B55B3"/>
    <w:rsid w:val="008B7990"/>
    <w:rsid w:val="00920E02"/>
    <w:rsid w:val="0094420D"/>
    <w:rsid w:val="009553F9"/>
    <w:rsid w:val="00961C19"/>
    <w:rsid w:val="00962810"/>
    <w:rsid w:val="009644FE"/>
    <w:rsid w:val="009706CE"/>
    <w:rsid w:val="00975231"/>
    <w:rsid w:val="00996016"/>
    <w:rsid w:val="009C1B54"/>
    <w:rsid w:val="009C7709"/>
    <w:rsid w:val="009E50B1"/>
    <w:rsid w:val="00A2634D"/>
    <w:rsid w:val="00A8008E"/>
    <w:rsid w:val="00A96167"/>
    <w:rsid w:val="00A97DB8"/>
    <w:rsid w:val="00AA2165"/>
    <w:rsid w:val="00AB4DF0"/>
    <w:rsid w:val="00AB4FA3"/>
    <w:rsid w:val="00AB701E"/>
    <w:rsid w:val="00AD3A62"/>
    <w:rsid w:val="00AE0D3C"/>
    <w:rsid w:val="00AE4C2F"/>
    <w:rsid w:val="00B30A9C"/>
    <w:rsid w:val="00B865F1"/>
    <w:rsid w:val="00BA1E2A"/>
    <w:rsid w:val="00BB326E"/>
    <w:rsid w:val="00BB4D07"/>
    <w:rsid w:val="00BC4FF1"/>
    <w:rsid w:val="00BD7EA4"/>
    <w:rsid w:val="00C00FE6"/>
    <w:rsid w:val="00C01B8D"/>
    <w:rsid w:val="00C0573B"/>
    <w:rsid w:val="00C2083C"/>
    <w:rsid w:val="00C37750"/>
    <w:rsid w:val="00C864A4"/>
    <w:rsid w:val="00C92E9D"/>
    <w:rsid w:val="00D018EE"/>
    <w:rsid w:val="00D02D2E"/>
    <w:rsid w:val="00D03324"/>
    <w:rsid w:val="00D06442"/>
    <w:rsid w:val="00D12F8B"/>
    <w:rsid w:val="00D25E4F"/>
    <w:rsid w:val="00D32E3E"/>
    <w:rsid w:val="00D66CAA"/>
    <w:rsid w:val="00D748ED"/>
    <w:rsid w:val="00D80E39"/>
    <w:rsid w:val="00D81127"/>
    <w:rsid w:val="00DB2320"/>
    <w:rsid w:val="00DB4C0F"/>
    <w:rsid w:val="00DB4FA1"/>
    <w:rsid w:val="00DB710B"/>
    <w:rsid w:val="00DD45B8"/>
    <w:rsid w:val="00DD5B3B"/>
    <w:rsid w:val="00DE5E8B"/>
    <w:rsid w:val="00DE6EAB"/>
    <w:rsid w:val="00DF1C29"/>
    <w:rsid w:val="00DF651A"/>
    <w:rsid w:val="00E570A6"/>
    <w:rsid w:val="00E615E1"/>
    <w:rsid w:val="00E6721A"/>
    <w:rsid w:val="00E87A97"/>
    <w:rsid w:val="00EC038B"/>
    <w:rsid w:val="00EF1841"/>
    <w:rsid w:val="00EF6637"/>
    <w:rsid w:val="00EF74CA"/>
    <w:rsid w:val="00F03578"/>
    <w:rsid w:val="00F05DC8"/>
    <w:rsid w:val="00F21380"/>
    <w:rsid w:val="00F54B89"/>
    <w:rsid w:val="00FB3359"/>
    <w:rsid w:val="00FC5456"/>
    <w:rsid w:val="00FD0211"/>
    <w:rsid w:val="00FD3DAB"/>
    <w:rsid w:val="00FD5B1C"/>
    <w:rsid w:val="00FE40AA"/>
    <w:rsid w:val="00FF3DCA"/>
    <w:rsid w:val="00FF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58"/>
    <w:pPr>
      <w:spacing w:after="200" w:line="276" w:lineRule="auto"/>
    </w:pPr>
  </w:style>
  <w:style w:type="paragraph" w:styleId="10">
    <w:name w:val="heading 1"/>
    <w:basedOn w:val="a"/>
    <w:next w:val="a"/>
    <w:link w:val="11"/>
    <w:uiPriority w:val="99"/>
    <w:qFormat/>
    <w:rsid w:val="002D6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D6358"/>
    <w:pPr>
      <w:keepNext/>
      <w:spacing w:after="0" w:line="240" w:lineRule="auto"/>
      <w:jc w:val="center"/>
      <w:outlineLvl w:val="1"/>
    </w:pPr>
    <w:rPr>
      <w:rFonts w:ascii="Times New Roman" w:eastAsia="Times New Roman" w:hAnsi="Times New Roman" w:cs="Times New Roman"/>
      <w:b/>
      <w:bCs/>
      <w:w w:val="90"/>
      <w:sz w:val="52"/>
      <w:szCs w:val="24"/>
    </w:rPr>
  </w:style>
  <w:style w:type="paragraph" w:styleId="3">
    <w:name w:val="heading 3"/>
    <w:basedOn w:val="a"/>
    <w:link w:val="30"/>
    <w:uiPriority w:val="9"/>
    <w:qFormat/>
    <w:rsid w:val="002D63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E87A97"/>
    <w:pPr>
      <w:keepNext/>
      <w:spacing w:before="240" w:after="60"/>
      <w:outlineLvl w:val="3"/>
    </w:pPr>
    <w:rPr>
      <w:rFonts w:ascii="Calibri" w:eastAsia="Times New Roman" w:hAnsi="Calibri" w:cs="Times New Roman"/>
      <w:b/>
      <w:bCs/>
      <w:sz w:val="28"/>
      <w:szCs w:val="28"/>
    </w:rPr>
  </w:style>
  <w:style w:type="paragraph" w:styleId="9">
    <w:name w:val="heading 9"/>
    <w:basedOn w:val="a"/>
    <w:next w:val="a"/>
    <w:link w:val="90"/>
    <w:uiPriority w:val="9"/>
    <w:semiHidden/>
    <w:unhideWhenUsed/>
    <w:qFormat/>
    <w:rsid w:val="00AD3A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2D635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2D6358"/>
    <w:rPr>
      <w:rFonts w:ascii="Times New Roman" w:eastAsia="Times New Roman" w:hAnsi="Times New Roman" w:cs="Times New Roman"/>
      <w:b/>
      <w:bCs/>
      <w:w w:val="90"/>
      <w:sz w:val="52"/>
      <w:szCs w:val="24"/>
    </w:rPr>
  </w:style>
  <w:style w:type="character" w:customStyle="1" w:styleId="30">
    <w:name w:val="Заголовок 3 Знак"/>
    <w:basedOn w:val="a0"/>
    <w:link w:val="3"/>
    <w:uiPriority w:val="9"/>
    <w:rsid w:val="002D63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A97"/>
    <w:rPr>
      <w:rFonts w:ascii="Calibri" w:eastAsia="Times New Roman" w:hAnsi="Calibri" w:cs="Times New Roman"/>
      <w:b/>
      <w:bCs/>
      <w:sz w:val="28"/>
      <w:szCs w:val="28"/>
    </w:rPr>
  </w:style>
  <w:style w:type="character" w:customStyle="1" w:styleId="21">
    <w:name w:val="Основной текст (2)_"/>
    <w:basedOn w:val="a0"/>
    <w:link w:val="22"/>
    <w:rsid w:val="002D6358"/>
    <w:rPr>
      <w:sz w:val="28"/>
      <w:szCs w:val="28"/>
      <w:shd w:val="clear" w:color="auto" w:fill="FFFFFF"/>
    </w:rPr>
  </w:style>
  <w:style w:type="paragraph" w:customStyle="1" w:styleId="22">
    <w:name w:val="Основной текст (2)"/>
    <w:basedOn w:val="a"/>
    <w:link w:val="21"/>
    <w:rsid w:val="002D6358"/>
    <w:pPr>
      <w:widowControl w:val="0"/>
      <w:shd w:val="clear" w:color="auto" w:fill="FFFFFF"/>
      <w:spacing w:before="60" w:after="240" w:line="322" w:lineRule="exact"/>
      <w:jc w:val="center"/>
    </w:pPr>
    <w:rPr>
      <w:sz w:val="28"/>
      <w:szCs w:val="28"/>
    </w:rPr>
  </w:style>
  <w:style w:type="paragraph" w:customStyle="1" w:styleId="a3">
    <w:basedOn w:val="a"/>
    <w:next w:val="a4"/>
    <w:link w:val="a5"/>
    <w:unhideWhenUsed/>
    <w:rsid w:val="002D6358"/>
    <w:pPr>
      <w:spacing w:before="100" w:beforeAutospacing="1" w:after="183" w:line="223" w:lineRule="atLeast"/>
    </w:pPr>
    <w:rPr>
      <w:rFonts w:eastAsia="Times New Roman"/>
      <w:b/>
      <w:sz w:val="28"/>
    </w:rPr>
  </w:style>
  <w:style w:type="paragraph" w:styleId="a4">
    <w:name w:val="Normal (Web)"/>
    <w:basedOn w:val="a"/>
    <w:uiPriority w:val="99"/>
    <w:unhideWhenUsed/>
    <w:rsid w:val="002D6358"/>
    <w:rPr>
      <w:rFonts w:ascii="Times New Roman" w:hAnsi="Times New Roman" w:cs="Times New Roman"/>
      <w:sz w:val="24"/>
      <w:szCs w:val="24"/>
    </w:rPr>
  </w:style>
  <w:style w:type="character" w:customStyle="1" w:styleId="a5">
    <w:name w:val="Название Знак"/>
    <w:link w:val="a3"/>
    <w:rsid w:val="002D6358"/>
    <w:rPr>
      <w:rFonts w:eastAsia="Times New Roman"/>
      <w:b/>
      <w:sz w:val="28"/>
    </w:rPr>
  </w:style>
  <w:style w:type="paragraph" w:customStyle="1" w:styleId="12">
    <w:name w:val="Знак Знак Знак Знак Знак Знак1 Знак"/>
    <w:basedOn w:val="a"/>
    <w:rsid w:val="002D63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ody Text"/>
    <w:basedOn w:val="a"/>
    <w:link w:val="a7"/>
    <w:uiPriority w:val="99"/>
    <w:rsid w:val="002D63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uiPriority w:val="99"/>
    <w:rsid w:val="002D6358"/>
    <w:rPr>
      <w:rFonts w:ascii="Times New Roman" w:eastAsia="Times New Roman" w:hAnsi="Times New Roman" w:cs="Times New Roman"/>
      <w:b/>
      <w:sz w:val="28"/>
      <w:szCs w:val="20"/>
    </w:rPr>
  </w:style>
  <w:style w:type="paragraph" w:styleId="HTML">
    <w:name w:val="HTML Preformatted"/>
    <w:basedOn w:val="a"/>
    <w:link w:val="HTML0"/>
    <w:rsid w:val="002D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2D6358"/>
    <w:rPr>
      <w:rFonts w:ascii="Arial Unicode MS" w:eastAsia="Arial Unicode MS" w:hAnsi="Arial Unicode MS" w:cs="Times New Roman"/>
      <w:sz w:val="20"/>
      <w:szCs w:val="20"/>
    </w:rPr>
  </w:style>
  <w:style w:type="paragraph" w:styleId="a8">
    <w:name w:val="Body Text Indent"/>
    <w:basedOn w:val="a"/>
    <w:link w:val="a9"/>
    <w:uiPriority w:val="99"/>
    <w:rsid w:val="002D635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2D6358"/>
    <w:rPr>
      <w:rFonts w:ascii="Times New Roman" w:eastAsia="Times New Roman" w:hAnsi="Times New Roman" w:cs="Times New Roman"/>
      <w:sz w:val="24"/>
      <w:szCs w:val="24"/>
    </w:rPr>
  </w:style>
  <w:style w:type="character" w:customStyle="1" w:styleId="aa">
    <w:name w:val="Гипертекстовая ссылка"/>
    <w:uiPriority w:val="99"/>
    <w:rsid w:val="002D6358"/>
    <w:rPr>
      <w:color w:val="106BBE"/>
    </w:rPr>
  </w:style>
  <w:style w:type="paragraph" w:customStyle="1" w:styleId="ab">
    <w:name w:val="Информация об изменениях документ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2D6358"/>
  </w:style>
  <w:style w:type="paragraph" w:customStyle="1" w:styleId="CharChar1">
    <w:name w:val="Char Char1 Знак Знак Знак"/>
    <w:basedOn w:val="a"/>
    <w:rsid w:val="002D6358"/>
    <w:pPr>
      <w:spacing w:after="0" w:line="240" w:lineRule="auto"/>
    </w:pPr>
    <w:rPr>
      <w:rFonts w:ascii="Verdana" w:eastAsia="Times New Roman" w:hAnsi="Verdana" w:cs="Verdana"/>
      <w:sz w:val="20"/>
      <w:szCs w:val="20"/>
      <w:lang w:val="en-US"/>
    </w:rPr>
  </w:style>
  <w:style w:type="paragraph" w:styleId="ac">
    <w:name w:val="Subtitle"/>
    <w:basedOn w:val="a"/>
    <w:link w:val="ad"/>
    <w:qFormat/>
    <w:rsid w:val="002D6358"/>
    <w:pPr>
      <w:spacing w:after="0" w:line="240" w:lineRule="auto"/>
      <w:jc w:val="center"/>
    </w:pPr>
    <w:rPr>
      <w:rFonts w:ascii="Times New Roman" w:eastAsia="Calibri" w:hAnsi="Times New Roman" w:cs="Times New Roman"/>
      <w:b/>
      <w:sz w:val="32"/>
      <w:szCs w:val="20"/>
    </w:rPr>
  </w:style>
  <w:style w:type="character" w:customStyle="1" w:styleId="ad">
    <w:name w:val="Подзаголовок Знак"/>
    <w:basedOn w:val="a0"/>
    <w:link w:val="ac"/>
    <w:rsid w:val="002D6358"/>
    <w:rPr>
      <w:rFonts w:ascii="Times New Roman" w:eastAsia="Calibri" w:hAnsi="Times New Roman" w:cs="Times New Roman"/>
      <w:b/>
      <w:sz w:val="32"/>
      <w:szCs w:val="20"/>
    </w:rPr>
  </w:style>
  <w:style w:type="paragraph" w:styleId="ae">
    <w:name w:val="Balloon Text"/>
    <w:basedOn w:val="a"/>
    <w:link w:val="af"/>
    <w:uiPriority w:val="99"/>
    <w:rsid w:val="002D6358"/>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2D6358"/>
    <w:rPr>
      <w:rFonts w:ascii="Tahoma" w:eastAsia="Times New Roman" w:hAnsi="Tahoma" w:cs="Times New Roman"/>
      <w:sz w:val="16"/>
      <w:szCs w:val="16"/>
    </w:rPr>
  </w:style>
  <w:style w:type="paragraph" w:customStyle="1" w:styleId="af0">
    <w:name w:val="Нормальный (таблиц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2D6358"/>
    <w:rPr>
      <w:b/>
      <w:color w:val="26282F"/>
      <w:sz w:val="26"/>
    </w:rPr>
  </w:style>
  <w:style w:type="paragraph" w:customStyle="1" w:styleId="af2">
    <w:name w:val="Прижатый влево"/>
    <w:basedOn w:val="a"/>
    <w:next w:val="a"/>
    <w:uiPriority w:val="99"/>
    <w:rsid w:val="002D63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Hyperlink"/>
    <w:uiPriority w:val="99"/>
    <w:unhideWhenUsed/>
    <w:rsid w:val="002D6358"/>
    <w:rPr>
      <w:color w:val="0000FF"/>
      <w:u w:val="single"/>
    </w:rPr>
  </w:style>
  <w:style w:type="character" w:customStyle="1" w:styleId="af4">
    <w:name w:val="Текст сноски Знак"/>
    <w:basedOn w:val="a0"/>
    <w:link w:val="af5"/>
    <w:uiPriority w:val="99"/>
    <w:rsid w:val="002D6358"/>
    <w:rPr>
      <w:rFonts w:ascii="Times New Roman" w:eastAsia="Times New Roman" w:hAnsi="Times New Roman" w:cs="Times New Roman"/>
      <w:sz w:val="20"/>
      <w:szCs w:val="20"/>
    </w:rPr>
  </w:style>
  <w:style w:type="paragraph" w:styleId="af5">
    <w:name w:val="footnote text"/>
    <w:basedOn w:val="a"/>
    <w:link w:val="af4"/>
    <w:uiPriority w:val="99"/>
    <w:unhideWhenUsed/>
    <w:rsid w:val="002D63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2D6358"/>
    <w:rPr>
      <w:sz w:val="20"/>
      <w:szCs w:val="20"/>
    </w:rPr>
  </w:style>
  <w:style w:type="paragraph" w:customStyle="1" w:styleId="ConsPlusNormal">
    <w:name w:val="ConsPlusNormal"/>
    <w:uiPriority w:val="99"/>
    <w:rsid w:val="002D6358"/>
    <w:pPr>
      <w:widowControl w:val="0"/>
      <w:autoSpaceDE w:val="0"/>
      <w:autoSpaceDN w:val="0"/>
      <w:spacing w:after="0" w:line="240" w:lineRule="auto"/>
    </w:pPr>
    <w:rPr>
      <w:rFonts w:ascii="Calibri" w:eastAsia="Times New Roman" w:hAnsi="Calibri" w:cs="Calibri"/>
      <w:szCs w:val="20"/>
      <w:lang w:eastAsia="ru-RU"/>
    </w:rPr>
  </w:style>
  <w:style w:type="paragraph" w:styleId="af6">
    <w:name w:val="Title"/>
    <w:basedOn w:val="a"/>
    <w:next w:val="a"/>
    <w:link w:val="14"/>
    <w:qFormat/>
    <w:rsid w:val="002D6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6"/>
    <w:uiPriority w:val="10"/>
    <w:rsid w:val="002D6358"/>
    <w:rPr>
      <w:rFonts w:asciiTheme="majorHAnsi" w:eastAsiaTheme="majorEastAsia" w:hAnsiTheme="majorHAnsi" w:cstheme="majorBidi"/>
      <w:spacing w:val="-10"/>
      <w:kern w:val="28"/>
      <w:sz w:val="56"/>
      <w:szCs w:val="56"/>
    </w:rPr>
  </w:style>
  <w:style w:type="paragraph" w:customStyle="1" w:styleId="ConsPlusNonformat">
    <w:name w:val="ConsPlusNonformat"/>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358"/>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header"/>
    <w:basedOn w:val="a"/>
    <w:link w:val="af8"/>
    <w:uiPriority w:val="99"/>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0"/>
    <w:link w:val="af7"/>
    <w:uiPriority w:val="99"/>
    <w:rsid w:val="002D6358"/>
    <w:rPr>
      <w:rFonts w:ascii="Calibri" w:eastAsia="Calibri" w:hAnsi="Calibri" w:cs="Times New Roman"/>
    </w:rPr>
  </w:style>
  <w:style w:type="paragraph" w:styleId="af9">
    <w:name w:val="footer"/>
    <w:basedOn w:val="a"/>
    <w:link w:val="afa"/>
    <w:uiPriority w:val="99"/>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af9"/>
    <w:uiPriority w:val="99"/>
    <w:rsid w:val="002D6358"/>
    <w:rPr>
      <w:rFonts w:ascii="Calibri" w:eastAsia="Calibri" w:hAnsi="Calibri" w:cs="Times New Roman"/>
    </w:rPr>
  </w:style>
  <w:style w:type="paragraph" w:styleId="afb">
    <w:name w:val="List Paragraph"/>
    <w:basedOn w:val="a"/>
    <w:link w:val="afc"/>
    <w:uiPriority w:val="99"/>
    <w:qFormat/>
    <w:rsid w:val="002D6358"/>
    <w:pPr>
      <w:ind w:left="720"/>
      <w:contextualSpacing/>
    </w:pPr>
    <w:rPr>
      <w:rFonts w:ascii="Calibri" w:eastAsia="Calibri" w:hAnsi="Calibri" w:cs="Times New Roman"/>
    </w:rPr>
  </w:style>
  <w:style w:type="paragraph" w:customStyle="1" w:styleId="15">
    <w:name w:val="Без интервала1"/>
    <w:rsid w:val="008B55B3"/>
    <w:pPr>
      <w:spacing w:after="0" w:line="240" w:lineRule="auto"/>
    </w:pPr>
    <w:rPr>
      <w:rFonts w:ascii="Calibri" w:eastAsia="Times New Roman" w:hAnsi="Calibri" w:cs="Calibri"/>
    </w:rPr>
  </w:style>
  <w:style w:type="paragraph" w:styleId="31">
    <w:name w:val="Body Text 3"/>
    <w:basedOn w:val="a"/>
    <w:link w:val="32"/>
    <w:unhideWhenUsed/>
    <w:rsid w:val="00DD45B8"/>
    <w:pPr>
      <w:spacing w:after="120"/>
    </w:pPr>
    <w:rPr>
      <w:sz w:val="16"/>
      <w:szCs w:val="16"/>
    </w:rPr>
  </w:style>
  <w:style w:type="character" w:customStyle="1" w:styleId="32">
    <w:name w:val="Основной текст 3 Знак"/>
    <w:basedOn w:val="a0"/>
    <w:link w:val="31"/>
    <w:rsid w:val="00DD45B8"/>
    <w:rPr>
      <w:sz w:val="16"/>
      <w:szCs w:val="16"/>
    </w:rPr>
  </w:style>
  <w:style w:type="paragraph" w:customStyle="1" w:styleId="16">
    <w:name w:val="Абзац списка1"/>
    <w:basedOn w:val="a"/>
    <w:rsid w:val="00DD45B8"/>
    <w:pPr>
      <w:spacing w:after="0" w:line="240" w:lineRule="auto"/>
      <w:ind w:left="720"/>
    </w:pPr>
    <w:rPr>
      <w:rFonts w:ascii="Calibri" w:eastAsia="Times New Roman" w:hAnsi="Calibri" w:cs="Calibri"/>
      <w:sz w:val="24"/>
      <w:szCs w:val="24"/>
      <w:lang w:eastAsia="ru-RU"/>
    </w:rPr>
  </w:style>
  <w:style w:type="paragraph" w:customStyle="1" w:styleId="23">
    <w:name w:val="Без интервала2"/>
    <w:rsid w:val="00DD45B8"/>
    <w:pPr>
      <w:spacing w:after="0" w:line="240" w:lineRule="auto"/>
    </w:pPr>
    <w:rPr>
      <w:rFonts w:ascii="Calibri" w:eastAsia="Times New Roman" w:hAnsi="Calibri" w:cs="Calibri"/>
    </w:rPr>
  </w:style>
  <w:style w:type="paragraph" w:customStyle="1" w:styleId="Default">
    <w:name w:val="Default"/>
    <w:rsid w:val="00DD45B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DD45B8"/>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DD45B8"/>
    <w:rPr>
      <w:rFonts w:ascii="Times New Roman" w:hAnsi="Times New Roman" w:cs="Times New Roman"/>
      <w:sz w:val="26"/>
      <w:szCs w:val="26"/>
    </w:rPr>
  </w:style>
  <w:style w:type="paragraph" w:customStyle="1" w:styleId="17">
    <w:name w:val="Абзац списка1"/>
    <w:basedOn w:val="a"/>
    <w:uiPriority w:val="99"/>
    <w:rsid w:val="00DD45B8"/>
    <w:pPr>
      <w:spacing w:after="0" w:line="240" w:lineRule="auto"/>
      <w:ind w:left="720"/>
    </w:pPr>
    <w:rPr>
      <w:rFonts w:ascii="Times New Roman" w:eastAsia="Times New Roman" w:hAnsi="Times New Roman" w:cs="Times New Roman"/>
      <w:sz w:val="24"/>
      <w:szCs w:val="24"/>
      <w:lang w:eastAsia="ru-RU"/>
    </w:rPr>
  </w:style>
  <w:style w:type="paragraph" w:customStyle="1" w:styleId="afd">
    <w:basedOn w:val="a"/>
    <w:next w:val="af6"/>
    <w:qFormat/>
    <w:rsid w:val="00DD45B8"/>
    <w:pPr>
      <w:spacing w:after="0" w:line="240" w:lineRule="auto"/>
      <w:jc w:val="center"/>
    </w:pPr>
    <w:rPr>
      <w:rFonts w:ascii="Times New Roman" w:eastAsia="Times New Roman" w:hAnsi="Times New Roman" w:cs="Times New Roman"/>
      <w:b/>
      <w:sz w:val="28"/>
      <w:szCs w:val="20"/>
    </w:rPr>
  </w:style>
  <w:style w:type="character" w:styleId="afe">
    <w:name w:val="footnote reference"/>
    <w:uiPriority w:val="99"/>
    <w:semiHidden/>
    <w:rsid w:val="00DD45B8"/>
    <w:rPr>
      <w:rFonts w:cs="Times New Roman"/>
      <w:vertAlign w:val="superscript"/>
    </w:rPr>
  </w:style>
  <w:style w:type="paragraph" w:customStyle="1" w:styleId="u">
    <w:name w:val="u"/>
    <w:basedOn w:val="a"/>
    <w:rsid w:val="00DD45B8"/>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DD45B8"/>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4">
    <w:name w:val="Свой заголовок 2"/>
    <w:basedOn w:val="a"/>
    <w:rsid w:val="00DD45B8"/>
    <w:pPr>
      <w:tabs>
        <w:tab w:val="left" w:pos="540"/>
        <w:tab w:val="num" w:pos="1440"/>
      </w:tabs>
      <w:spacing w:before="120" w:after="120" w:line="240" w:lineRule="auto"/>
      <w:ind w:left="1440" w:hanging="360"/>
      <w:jc w:val="both"/>
      <w:outlineLvl w:val="1"/>
    </w:pPr>
    <w:rPr>
      <w:rFonts w:ascii="Calibri" w:eastAsia="Times New Roman" w:hAnsi="Calibri" w:cs="Calibri"/>
      <w:sz w:val="24"/>
      <w:szCs w:val="24"/>
    </w:rPr>
  </w:style>
  <w:style w:type="paragraph" w:customStyle="1" w:styleId="p2">
    <w:name w:val="p2"/>
    <w:basedOn w:val="a"/>
    <w:uiPriority w:val="99"/>
    <w:rsid w:val="00DD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page number"/>
    <w:uiPriority w:val="99"/>
    <w:rsid w:val="00DD45B8"/>
    <w:rPr>
      <w:rFonts w:cs="Times New Roman"/>
    </w:rPr>
  </w:style>
  <w:style w:type="character" w:styleId="aff0">
    <w:name w:val="annotation reference"/>
    <w:uiPriority w:val="99"/>
    <w:rsid w:val="00DD45B8"/>
    <w:rPr>
      <w:rFonts w:cs="Times New Roman"/>
      <w:sz w:val="16"/>
      <w:szCs w:val="16"/>
    </w:rPr>
  </w:style>
  <w:style w:type="paragraph" w:styleId="aff1">
    <w:name w:val="annotation text"/>
    <w:basedOn w:val="a"/>
    <w:link w:val="aff2"/>
    <w:uiPriority w:val="99"/>
    <w:rsid w:val="00DD45B8"/>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rsid w:val="00DD45B8"/>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DD45B8"/>
    <w:rPr>
      <w:b/>
      <w:bCs/>
    </w:rPr>
  </w:style>
  <w:style w:type="character" w:customStyle="1" w:styleId="aff4">
    <w:name w:val="Тема примечания Знак"/>
    <w:basedOn w:val="aff2"/>
    <w:link w:val="aff3"/>
    <w:uiPriority w:val="99"/>
    <w:rsid w:val="00DD45B8"/>
    <w:rPr>
      <w:rFonts w:ascii="Times New Roman" w:eastAsia="Times New Roman" w:hAnsi="Times New Roman" w:cs="Times New Roman"/>
      <w:b/>
      <w:bCs/>
      <w:sz w:val="20"/>
      <w:szCs w:val="20"/>
    </w:rPr>
  </w:style>
  <w:style w:type="paragraph" w:styleId="aff5">
    <w:name w:val="No Spacing"/>
    <w:link w:val="aff6"/>
    <w:uiPriority w:val="1"/>
    <w:qFormat/>
    <w:rsid w:val="00E87A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7">
    <w:basedOn w:val="a"/>
    <w:next w:val="a4"/>
    <w:uiPriority w:val="99"/>
    <w:unhideWhenUsed/>
    <w:rsid w:val="00E8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18"/>
    <w:rsid w:val="00E87A97"/>
    <w:rPr>
      <w:rFonts w:eastAsia="Times New Roman"/>
      <w:sz w:val="27"/>
      <w:szCs w:val="27"/>
      <w:shd w:val="clear" w:color="auto" w:fill="FFFFFF"/>
    </w:rPr>
  </w:style>
  <w:style w:type="paragraph" w:customStyle="1" w:styleId="18">
    <w:name w:val="Основной текст1"/>
    <w:basedOn w:val="a"/>
    <w:link w:val="aff8"/>
    <w:rsid w:val="00E87A97"/>
    <w:pPr>
      <w:widowControl w:val="0"/>
      <w:shd w:val="clear" w:color="auto" w:fill="FFFFFF"/>
      <w:spacing w:after="300" w:line="317" w:lineRule="exact"/>
      <w:jc w:val="center"/>
    </w:pPr>
    <w:rPr>
      <w:rFonts w:eastAsia="Times New Roman"/>
      <w:sz w:val="27"/>
      <w:szCs w:val="27"/>
    </w:rPr>
  </w:style>
  <w:style w:type="paragraph" w:customStyle="1" w:styleId="19">
    <w:name w:val="Обычный1"/>
    <w:rsid w:val="00E87A97"/>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25">
    <w:name w:val="Основной текст с отступом 2 Знак"/>
    <w:basedOn w:val="a0"/>
    <w:link w:val="26"/>
    <w:uiPriority w:val="99"/>
    <w:rsid w:val="00E87A97"/>
    <w:rPr>
      <w:rFonts w:ascii="Times New Roman" w:eastAsia="Times New Roman" w:hAnsi="Times New Roman" w:cs="Times New Roman"/>
      <w:sz w:val="24"/>
      <w:szCs w:val="24"/>
    </w:rPr>
  </w:style>
  <w:style w:type="paragraph" w:styleId="26">
    <w:name w:val="Body Text Indent 2"/>
    <w:basedOn w:val="a"/>
    <w:link w:val="25"/>
    <w:uiPriority w:val="99"/>
    <w:rsid w:val="00E87A9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2 Знак"/>
    <w:basedOn w:val="a0"/>
    <w:link w:val="28"/>
    <w:rsid w:val="00E87A97"/>
    <w:rPr>
      <w:rFonts w:ascii="Times New Roman" w:eastAsia="Times New Roman" w:hAnsi="Times New Roman" w:cs="Times New Roman"/>
      <w:sz w:val="20"/>
      <w:szCs w:val="20"/>
    </w:rPr>
  </w:style>
  <w:style w:type="paragraph" w:styleId="28">
    <w:name w:val="Body Text 2"/>
    <w:basedOn w:val="a"/>
    <w:link w:val="27"/>
    <w:rsid w:val="00E87A97"/>
    <w:pPr>
      <w:spacing w:after="120" w:line="480" w:lineRule="auto"/>
    </w:pPr>
    <w:rPr>
      <w:rFonts w:ascii="Times New Roman" w:eastAsia="Times New Roman" w:hAnsi="Times New Roman" w:cs="Times New Roman"/>
      <w:sz w:val="20"/>
      <w:szCs w:val="20"/>
    </w:rPr>
  </w:style>
  <w:style w:type="character" w:styleId="aff9">
    <w:name w:val="Strong"/>
    <w:uiPriority w:val="22"/>
    <w:qFormat/>
    <w:rsid w:val="00E87A97"/>
    <w:rPr>
      <w:b/>
      <w:bCs/>
    </w:rPr>
  </w:style>
  <w:style w:type="character" w:styleId="affa">
    <w:name w:val="Emphasis"/>
    <w:uiPriority w:val="20"/>
    <w:qFormat/>
    <w:rsid w:val="00E87A97"/>
    <w:rPr>
      <w:i/>
      <w:iCs/>
    </w:rPr>
  </w:style>
  <w:style w:type="character" w:customStyle="1" w:styleId="afc">
    <w:name w:val="Абзац списка Знак"/>
    <w:link w:val="afb"/>
    <w:uiPriority w:val="34"/>
    <w:locked/>
    <w:rsid w:val="00E615E1"/>
    <w:rPr>
      <w:rFonts w:ascii="Calibri" w:eastAsia="Calibri" w:hAnsi="Calibri" w:cs="Times New Roman"/>
    </w:rPr>
  </w:style>
  <w:style w:type="numbering" w:customStyle="1" w:styleId="1a">
    <w:name w:val="Нет списка1"/>
    <w:next w:val="a2"/>
    <w:uiPriority w:val="99"/>
    <w:semiHidden/>
    <w:unhideWhenUsed/>
    <w:rsid w:val="00FD3DAB"/>
  </w:style>
  <w:style w:type="numbering" w:customStyle="1" w:styleId="110">
    <w:name w:val="Нет списка11"/>
    <w:next w:val="a2"/>
    <w:uiPriority w:val="99"/>
    <w:semiHidden/>
    <w:unhideWhenUsed/>
    <w:rsid w:val="00FD3DAB"/>
  </w:style>
  <w:style w:type="table" w:styleId="affb">
    <w:name w:val="Table Grid"/>
    <w:basedOn w:val="a1"/>
    <w:uiPriority w:val="99"/>
    <w:rsid w:val="00FD3D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одзаголовок Знак1"/>
    <w:uiPriority w:val="11"/>
    <w:rsid w:val="00FD3DAB"/>
    <w:rPr>
      <w:rFonts w:eastAsia="Times New Roman"/>
      <w:color w:val="5A5A5A"/>
      <w:spacing w:val="15"/>
    </w:rPr>
  </w:style>
  <w:style w:type="character" w:styleId="affc">
    <w:name w:val="FollowedHyperlink"/>
    <w:uiPriority w:val="99"/>
    <w:semiHidden/>
    <w:unhideWhenUsed/>
    <w:rsid w:val="00FD3DAB"/>
    <w:rPr>
      <w:color w:val="800080"/>
      <w:u w:val="single"/>
    </w:rPr>
  </w:style>
  <w:style w:type="paragraph" w:customStyle="1" w:styleId="xl65">
    <w:name w:val="xl65"/>
    <w:basedOn w:val="a"/>
    <w:rsid w:val="00FD3DA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FD3DA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D3D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FD3DA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FD3DAB"/>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FD3DAB"/>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FD3D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FD3D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FD3DA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FD3DAB"/>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FD3D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FD3D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FD3DA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FD3DA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msonormal0">
    <w:name w:val="msonormal"/>
    <w:basedOn w:val="a"/>
    <w:rsid w:val="0008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0875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Standard">
    <w:name w:val="Standard"/>
    <w:rsid w:val="0082725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90">
    <w:name w:val="Заголовок 9 Знак"/>
    <w:basedOn w:val="a0"/>
    <w:link w:val="9"/>
    <w:uiPriority w:val="9"/>
    <w:semiHidden/>
    <w:rsid w:val="00AD3A62"/>
    <w:rPr>
      <w:rFonts w:asciiTheme="majorHAnsi" w:eastAsiaTheme="majorEastAsia" w:hAnsiTheme="majorHAnsi" w:cstheme="majorBidi"/>
      <w:i/>
      <w:iCs/>
      <w:color w:val="272727" w:themeColor="text1" w:themeTint="D8"/>
      <w:sz w:val="21"/>
      <w:szCs w:val="21"/>
    </w:rPr>
  </w:style>
  <w:style w:type="paragraph" w:customStyle="1" w:styleId="affd">
    <w:name w:val="Таблицы (моноширинный)"/>
    <w:basedOn w:val="a"/>
    <w:next w:val="a"/>
    <w:uiPriority w:val="99"/>
    <w:rsid w:val="00AD3A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xl64">
    <w:name w:val="xl64"/>
    <w:basedOn w:val="a"/>
    <w:rsid w:val="00D80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3E05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
    <w:rsid w:val="003E05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2">
    <w:name w:val="xl122"/>
    <w:basedOn w:val="a"/>
    <w:rsid w:val="003E05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3">
    <w:name w:val="xl123"/>
    <w:basedOn w:val="a"/>
    <w:rsid w:val="003E05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
    <w:rsid w:val="003E05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
    <w:rsid w:val="003E05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3E05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1c">
    <w:name w:val="Неразрешенное упоминание1"/>
    <w:basedOn w:val="a0"/>
    <w:uiPriority w:val="99"/>
    <w:semiHidden/>
    <w:unhideWhenUsed/>
    <w:rsid w:val="00511DF7"/>
    <w:rPr>
      <w:color w:val="605E5C"/>
      <w:shd w:val="clear" w:color="auto" w:fill="E1DFDD"/>
    </w:rPr>
  </w:style>
  <w:style w:type="paragraph" w:customStyle="1" w:styleId="formattext">
    <w:name w:val="formattext"/>
    <w:basedOn w:val="a"/>
    <w:rsid w:val="00EF6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
    <w:rsid w:val="00FD0211"/>
    <w:pPr>
      <w:spacing w:after="0" w:line="240" w:lineRule="auto"/>
      <w:ind w:left="720"/>
    </w:pPr>
    <w:rPr>
      <w:rFonts w:ascii="Calibri" w:eastAsia="Times New Roman" w:hAnsi="Calibri" w:cs="Calibri"/>
      <w:sz w:val="24"/>
      <w:szCs w:val="24"/>
      <w:lang w:eastAsia="ru-RU"/>
    </w:rPr>
  </w:style>
  <w:style w:type="paragraph" w:customStyle="1" w:styleId="33">
    <w:name w:val="Без интервала3"/>
    <w:rsid w:val="00FD0211"/>
    <w:pPr>
      <w:spacing w:after="0" w:line="240" w:lineRule="auto"/>
    </w:pPr>
    <w:rPr>
      <w:rFonts w:ascii="Calibri" w:eastAsia="Times New Roman" w:hAnsi="Calibri" w:cs="Calibri"/>
    </w:rPr>
  </w:style>
  <w:style w:type="paragraph" w:customStyle="1" w:styleId="affe">
    <w:basedOn w:val="a"/>
    <w:next w:val="a4"/>
    <w:rsid w:val="00FD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Без интервала Знак"/>
    <w:link w:val="aff5"/>
    <w:uiPriority w:val="1"/>
    <w:locked/>
    <w:rsid w:val="002D50A7"/>
    <w:rPr>
      <w:rFonts w:ascii="Times New Roman" w:eastAsia="Times New Roman" w:hAnsi="Times New Roman" w:cs="Times New Roman"/>
      <w:sz w:val="24"/>
      <w:szCs w:val="24"/>
      <w:lang w:eastAsia="ru-RU"/>
    </w:rPr>
  </w:style>
  <w:style w:type="paragraph" w:customStyle="1" w:styleId="afff">
    <w:basedOn w:val="a"/>
    <w:next w:val="a4"/>
    <w:uiPriority w:val="99"/>
    <w:unhideWhenUsed/>
    <w:rsid w:val="007C6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Основной шрифт абзаца1"/>
    <w:rsid w:val="007C611B"/>
  </w:style>
  <w:style w:type="paragraph" w:customStyle="1" w:styleId="Style2">
    <w:name w:val="Style2"/>
    <w:basedOn w:val="a"/>
    <w:uiPriority w:val="99"/>
    <w:rsid w:val="007C611B"/>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C611B"/>
    <w:rPr>
      <w:rFonts w:ascii="Times New Roman" w:hAnsi="Times New Roman" w:cs="Times New Roman"/>
      <w:sz w:val="26"/>
      <w:szCs w:val="26"/>
    </w:rPr>
  </w:style>
  <w:style w:type="paragraph" w:customStyle="1" w:styleId="ConsTitle">
    <w:name w:val="ConsTitle"/>
    <w:uiPriority w:val="99"/>
    <w:rsid w:val="007C611B"/>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0">
    <w:name w:val="Текст (лев)"/>
    <w:rsid w:val="007C611B"/>
    <w:pPr>
      <w:spacing w:before="60" w:after="0" w:line="240" w:lineRule="auto"/>
      <w:ind w:firstLine="567"/>
      <w:jc w:val="both"/>
    </w:pPr>
    <w:rPr>
      <w:rFonts w:ascii="Arial" w:eastAsia="Times New Roman" w:hAnsi="Arial" w:cs="Times New Roman"/>
      <w:sz w:val="18"/>
      <w:szCs w:val="20"/>
      <w:lang w:eastAsia="ru-RU"/>
    </w:rPr>
  </w:style>
  <w:style w:type="character" w:customStyle="1" w:styleId="1e">
    <w:name w:val="Основной текст Знак1"/>
    <w:semiHidden/>
    <w:rsid w:val="007C611B"/>
    <w:rPr>
      <w:rFonts w:ascii="Calibri" w:eastAsia="Calibri" w:hAnsi="Calibri" w:cs="Times New Roman"/>
    </w:rPr>
  </w:style>
  <w:style w:type="paragraph" w:customStyle="1" w:styleId="afff1">
    <w:name w:val="Текст в заданном формате"/>
    <w:basedOn w:val="a"/>
    <w:rsid w:val="007C611B"/>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7C611B"/>
    <w:rPr>
      <w:rFonts w:ascii="Times New Roman" w:hAnsi="Times New Roman" w:cs="Times New Roman"/>
      <w:sz w:val="26"/>
      <w:szCs w:val="26"/>
    </w:rPr>
  </w:style>
  <w:style w:type="character" w:customStyle="1" w:styleId="b-message-headname">
    <w:name w:val="b-message-head__name"/>
    <w:rsid w:val="007C611B"/>
  </w:style>
  <w:style w:type="character" w:customStyle="1" w:styleId="b-message-heademail">
    <w:name w:val="b-message-head__email"/>
    <w:rsid w:val="007C611B"/>
  </w:style>
  <w:style w:type="character" w:customStyle="1" w:styleId="34">
    <w:name w:val="Основной текст (3)"/>
    <w:rsid w:val="007C611B"/>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C611B"/>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afff2">
    <w:name w:val="Знак"/>
    <w:basedOn w:val="a"/>
    <w:rsid w:val="007C611B"/>
    <w:pPr>
      <w:spacing w:before="100" w:beforeAutospacing="1" w:after="100" w:afterAutospacing="1" w:line="240" w:lineRule="auto"/>
    </w:pPr>
    <w:rPr>
      <w:rFonts w:ascii="Tahoma" w:eastAsia="Times New Roman" w:hAnsi="Tahoma" w:cs="Tahoma"/>
      <w:sz w:val="20"/>
      <w:szCs w:val="20"/>
      <w:lang w:val="en-US"/>
    </w:rPr>
  </w:style>
  <w:style w:type="paragraph" w:customStyle="1" w:styleId="afff3">
    <w:basedOn w:val="a"/>
    <w:next w:val="a4"/>
    <w:uiPriority w:val="99"/>
    <w:unhideWhenUsed/>
    <w:rsid w:val="00A97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Неразрешенное упоминание2"/>
    <w:basedOn w:val="a0"/>
    <w:uiPriority w:val="99"/>
    <w:semiHidden/>
    <w:unhideWhenUsed/>
    <w:rsid w:val="00281972"/>
    <w:rPr>
      <w:color w:val="605E5C"/>
      <w:shd w:val="clear" w:color="auto" w:fill="E1DFDD"/>
    </w:rPr>
  </w:style>
  <w:style w:type="character" w:customStyle="1" w:styleId="UnresolvedMention">
    <w:name w:val="Unresolved Mention"/>
    <w:basedOn w:val="a0"/>
    <w:uiPriority w:val="99"/>
    <w:semiHidden/>
    <w:unhideWhenUsed/>
    <w:rsid w:val="007021F8"/>
    <w:rPr>
      <w:color w:val="605E5C"/>
      <w:shd w:val="clear" w:color="auto" w:fill="E1DFDD"/>
    </w:rPr>
  </w:style>
  <w:style w:type="paragraph" w:customStyle="1" w:styleId="35">
    <w:name w:val="Абзац списка3"/>
    <w:basedOn w:val="a"/>
    <w:rsid w:val="007021F8"/>
    <w:pPr>
      <w:spacing w:after="0" w:line="240" w:lineRule="auto"/>
      <w:ind w:left="720"/>
    </w:pPr>
    <w:rPr>
      <w:rFonts w:ascii="Calibri" w:eastAsia="Times New Roman" w:hAnsi="Calibri" w:cs="Calibri"/>
      <w:sz w:val="24"/>
      <w:szCs w:val="24"/>
      <w:lang w:eastAsia="ru-RU"/>
    </w:rPr>
  </w:style>
  <w:style w:type="paragraph" w:customStyle="1" w:styleId="41">
    <w:name w:val="Без интервала4"/>
    <w:rsid w:val="007021F8"/>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68843252">
      <w:bodyDiv w:val="1"/>
      <w:marLeft w:val="0"/>
      <w:marRight w:val="0"/>
      <w:marTop w:val="0"/>
      <w:marBottom w:val="0"/>
      <w:divBdr>
        <w:top w:val="none" w:sz="0" w:space="0" w:color="auto"/>
        <w:left w:val="none" w:sz="0" w:space="0" w:color="auto"/>
        <w:bottom w:val="none" w:sz="0" w:space="0" w:color="auto"/>
        <w:right w:val="none" w:sz="0" w:space="0" w:color="auto"/>
      </w:divBdr>
    </w:div>
    <w:div w:id="70545996">
      <w:bodyDiv w:val="1"/>
      <w:marLeft w:val="0"/>
      <w:marRight w:val="0"/>
      <w:marTop w:val="0"/>
      <w:marBottom w:val="0"/>
      <w:divBdr>
        <w:top w:val="none" w:sz="0" w:space="0" w:color="auto"/>
        <w:left w:val="none" w:sz="0" w:space="0" w:color="auto"/>
        <w:bottom w:val="none" w:sz="0" w:space="0" w:color="auto"/>
        <w:right w:val="none" w:sz="0" w:space="0" w:color="auto"/>
      </w:divBdr>
    </w:div>
    <w:div w:id="448743259">
      <w:bodyDiv w:val="1"/>
      <w:marLeft w:val="0"/>
      <w:marRight w:val="0"/>
      <w:marTop w:val="0"/>
      <w:marBottom w:val="0"/>
      <w:divBdr>
        <w:top w:val="none" w:sz="0" w:space="0" w:color="auto"/>
        <w:left w:val="none" w:sz="0" w:space="0" w:color="auto"/>
        <w:bottom w:val="none" w:sz="0" w:space="0" w:color="auto"/>
        <w:right w:val="none" w:sz="0" w:space="0" w:color="auto"/>
      </w:divBdr>
    </w:div>
    <w:div w:id="479617343">
      <w:bodyDiv w:val="1"/>
      <w:marLeft w:val="0"/>
      <w:marRight w:val="0"/>
      <w:marTop w:val="0"/>
      <w:marBottom w:val="0"/>
      <w:divBdr>
        <w:top w:val="none" w:sz="0" w:space="0" w:color="auto"/>
        <w:left w:val="none" w:sz="0" w:space="0" w:color="auto"/>
        <w:bottom w:val="none" w:sz="0" w:space="0" w:color="auto"/>
        <w:right w:val="none" w:sz="0" w:space="0" w:color="auto"/>
      </w:divBdr>
    </w:div>
    <w:div w:id="495148509">
      <w:bodyDiv w:val="1"/>
      <w:marLeft w:val="0"/>
      <w:marRight w:val="0"/>
      <w:marTop w:val="0"/>
      <w:marBottom w:val="0"/>
      <w:divBdr>
        <w:top w:val="none" w:sz="0" w:space="0" w:color="auto"/>
        <w:left w:val="none" w:sz="0" w:space="0" w:color="auto"/>
        <w:bottom w:val="none" w:sz="0" w:space="0" w:color="auto"/>
        <w:right w:val="none" w:sz="0" w:space="0" w:color="auto"/>
      </w:divBdr>
    </w:div>
    <w:div w:id="552499529">
      <w:bodyDiv w:val="1"/>
      <w:marLeft w:val="0"/>
      <w:marRight w:val="0"/>
      <w:marTop w:val="0"/>
      <w:marBottom w:val="0"/>
      <w:divBdr>
        <w:top w:val="none" w:sz="0" w:space="0" w:color="auto"/>
        <w:left w:val="none" w:sz="0" w:space="0" w:color="auto"/>
        <w:bottom w:val="none" w:sz="0" w:space="0" w:color="auto"/>
        <w:right w:val="none" w:sz="0" w:space="0" w:color="auto"/>
      </w:divBdr>
    </w:div>
    <w:div w:id="947851255">
      <w:bodyDiv w:val="1"/>
      <w:marLeft w:val="0"/>
      <w:marRight w:val="0"/>
      <w:marTop w:val="0"/>
      <w:marBottom w:val="0"/>
      <w:divBdr>
        <w:top w:val="none" w:sz="0" w:space="0" w:color="auto"/>
        <w:left w:val="none" w:sz="0" w:space="0" w:color="auto"/>
        <w:bottom w:val="none" w:sz="0" w:space="0" w:color="auto"/>
        <w:right w:val="none" w:sz="0" w:space="0" w:color="auto"/>
      </w:divBdr>
    </w:div>
    <w:div w:id="1090926181">
      <w:bodyDiv w:val="1"/>
      <w:marLeft w:val="0"/>
      <w:marRight w:val="0"/>
      <w:marTop w:val="0"/>
      <w:marBottom w:val="0"/>
      <w:divBdr>
        <w:top w:val="none" w:sz="0" w:space="0" w:color="auto"/>
        <w:left w:val="none" w:sz="0" w:space="0" w:color="auto"/>
        <w:bottom w:val="none" w:sz="0" w:space="0" w:color="auto"/>
        <w:right w:val="none" w:sz="0" w:space="0" w:color="auto"/>
      </w:divBdr>
    </w:div>
    <w:div w:id="1107390903">
      <w:bodyDiv w:val="1"/>
      <w:marLeft w:val="0"/>
      <w:marRight w:val="0"/>
      <w:marTop w:val="0"/>
      <w:marBottom w:val="0"/>
      <w:divBdr>
        <w:top w:val="none" w:sz="0" w:space="0" w:color="auto"/>
        <w:left w:val="none" w:sz="0" w:space="0" w:color="auto"/>
        <w:bottom w:val="none" w:sz="0" w:space="0" w:color="auto"/>
        <w:right w:val="none" w:sz="0" w:space="0" w:color="auto"/>
      </w:divBdr>
    </w:div>
    <w:div w:id="1127702704">
      <w:bodyDiv w:val="1"/>
      <w:marLeft w:val="0"/>
      <w:marRight w:val="0"/>
      <w:marTop w:val="0"/>
      <w:marBottom w:val="0"/>
      <w:divBdr>
        <w:top w:val="none" w:sz="0" w:space="0" w:color="auto"/>
        <w:left w:val="none" w:sz="0" w:space="0" w:color="auto"/>
        <w:bottom w:val="none" w:sz="0" w:space="0" w:color="auto"/>
        <w:right w:val="none" w:sz="0" w:space="0" w:color="auto"/>
      </w:divBdr>
    </w:div>
    <w:div w:id="1492791653">
      <w:bodyDiv w:val="1"/>
      <w:marLeft w:val="0"/>
      <w:marRight w:val="0"/>
      <w:marTop w:val="0"/>
      <w:marBottom w:val="0"/>
      <w:divBdr>
        <w:top w:val="none" w:sz="0" w:space="0" w:color="auto"/>
        <w:left w:val="none" w:sz="0" w:space="0" w:color="auto"/>
        <w:bottom w:val="none" w:sz="0" w:space="0" w:color="auto"/>
        <w:right w:val="none" w:sz="0" w:space="0" w:color="auto"/>
      </w:divBdr>
    </w:div>
    <w:div w:id="1737044190">
      <w:bodyDiv w:val="1"/>
      <w:marLeft w:val="0"/>
      <w:marRight w:val="0"/>
      <w:marTop w:val="0"/>
      <w:marBottom w:val="0"/>
      <w:divBdr>
        <w:top w:val="none" w:sz="0" w:space="0" w:color="auto"/>
        <w:left w:val="none" w:sz="0" w:space="0" w:color="auto"/>
        <w:bottom w:val="none" w:sz="0" w:space="0" w:color="auto"/>
        <w:right w:val="none" w:sz="0" w:space="0" w:color="auto"/>
      </w:divBdr>
    </w:div>
    <w:div w:id="1833905218">
      <w:bodyDiv w:val="1"/>
      <w:marLeft w:val="0"/>
      <w:marRight w:val="0"/>
      <w:marTop w:val="0"/>
      <w:marBottom w:val="0"/>
      <w:divBdr>
        <w:top w:val="none" w:sz="0" w:space="0" w:color="auto"/>
        <w:left w:val="none" w:sz="0" w:space="0" w:color="auto"/>
        <w:bottom w:val="none" w:sz="0" w:space="0" w:color="auto"/>
        <w:right w:val="none" w:sz="0" w:space="0" w:color="auto"/>
      </w:divBdr>
    </w:div>
    <w:div w:id="18881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371860530C19F0D29FCCE7D0A730214814DF19C8F3838E90C4967452BE79EBF0984A45FC83ECA6CC2B5F4DED231FEAEB4948D38FD1AE43R4uAL" TargetMode="External"/><Relationship Id="rId18" Type="http://schemas.openxmlformats.org/officeDocument/2006/relationships/hyperlink" Target="consultantplus://offline/ref=8557D926E97E2430842B3E3659B9FCF6D61EF131E24660C2A226A786917EEDA52C5806DF008F2EBD475D099A2899E453B8BB2092D19BA7F76F9C4DCEt9b4F" TargetMode="External"/><Relationship Id="rId26" Type="http://schemas.openxmlformats.org/officeDocument/2006/relationships/hyperlink" Target="consultantplus://offline/ref=5A04A6F5999A55505542FE30D446BABCE42102AA1661A03FF79B534EF7A7680E4DE0ABC49690D3e9k2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26D4DD9F6EAF3D29E90829ABED3D8FA68328779924B4CD3C8B18345DDE4E058BDBC75B040BB353C42304F3104h8O6M" TargetMode="External"/><Relationship Id="rId34" Type="http://schemas.openxmlformats.org/officeDocument/2006/relationships/hyperlink" Target="consultantplus://offline/ref=5A04A6F5999A55505542FE30D446BABCEC230CAB1662FD35FFC25F4CF0A837194AA9A7C59690D39Be4kEL" TargetMode="External"/><Relationship Id="rId42" Type="http://schemas.openxmlformats.org/officeDocument/2006/relationships/hyperlink" Target="consultantplus://offline/ref=140982AEF16FBEF55F6819DF05B5A1E229B06BD012DED9EEA1C88BE162087EDF3E4C5255807BAA62C86ED05A451DD10CDB85C349D8g2AEI" TargetMode="External"/><Relationship Id="rId47" Type="http://schemas.openxmlformats.org/officeDocument/2006/relationships/hyperlink" Target="consultantplus://offline/ref=140982AEF16FBEF55F6819DF05B5A1E229B362D11BDAD9EEA1C88BE162087EDF2C4C0A59867BBF379B34875745g1A9I" TargetMode="External"/><Relationship Id="rId50" Type="http://schemas.openxmlformats.org/officeDocument/2006/relationships/hyperlink" Target="consultantplus://offline/ref=140982AEF16FBEF55F6819DF05B5A1E229B362D11BDAD9EEA1C88BE162087EDF2C4C0A59867BBF379B34875745g1A9I" TargetMode="External"/><Relationship Id="rId7" Type="http://schemas.openxmlformats.org/officeDocument/2006/relationships/endnotes" Target="endnotes.xml"/><Relationship Id="rId12" Type="http://schemas.openxmlformats.org/officeDocument/2006/relationships/hyperlink" Target="consultantplus://offline/ref=D321983359C81980CE287B0E23C9258B9709FCEFBFE4E14070DCDDCECE527CA34373D1A1889E868B6EDF114C5Ba6ABC" TargetMode="External"/><Relationship Id="rId17" Type="http://schemas.openxmlformats.org/officeDocument/2006/relationships/hyperlink" Target="consultantplus://offline/ref=6DF4CE0A622A6088594FD32FD3171D299EBB83C4BFEE13A96D856314B520CD5786DD21141BB37A0B124F81F7B0949DF62B4Cw3D" TargetMode="External"/><Relationship Id="rId25" Type="http://schemas.openxmlformats.org/officeDocument/2006/relationships/header" Target="header1.xml"/><Relationship Id="rId33" Type="http://schemas.openxmlformats.org/officeDocument/2006/relationships/hyperlink" Target="consultantplus://offline/ref=5A04A6F5999A55505542FE30D446BABCEC2504AC1F6CFD35FFC25F4CF0A837194AA9A7C59690D39Be4kEL" TargetMode="External"/><Relationship Id="rId38" Type="http://schemas.openxmlformats.org/officeDocument/2006/relationships/header" Target="header2.xml"/><Relationship Id="rId46" Type="http://schemas.openxmlformats.org/officeDocument/2006/relationships/hyperlink" Target="http://www.zavitinsk.info/city/nekomercheskie-organizatsii/index.php" TargetMode="External"/><Relationship Id="rId2" Type="http://schemas.openxmlformats.org/officeDocument/2006/relationships/numbering" Target="numbering.xml"/><Relationship Id="rId16" Type="http://schemas.openxmlformats.org/officeDocument/2006/relationships/hyperlink" Target="mailto:ekonom18@mail.ru" TargetMode="External"/><Relationship Id="rId20" Type="http://schemas.openxmlformats.org/officeDocument/2006/relationships/hyperlink" Target="consultantplus://offline/ref=D321983359C81980CE287B0E23C9258B970AFCEEB1E5E14070DCDDCECE527CA3517389AD889A98886ECA471D1E37655B2684E2EA5AC730F6a2ADC" TargetMode="External"/><Relationship Id="rId29" Type="http://schemas.openxmlformats.org/officeDocument/2006/relationships/hyperlink" Target="consultantplus://offline/ref=5A04A6F5999A55505542FE30D446BABCEC2307AE136EFD35FFC25F4CF0A837194AA9A7C59690D39Ae4k7L"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21983359C81980CE287B0E23C9258B9709FEECBEE6E14070DCDDCECE527CA3517389AD88999C8B69CA471D1E37655B2684E2EA5AC730F6a2ADC" TargetMode="External"/><Relationship Id="rId24" Type="http://schemas.openxmlformats.org/officeDocument/2006/relationships/hyperlink" Target="http://www.bftcom.com/products/budget/1/index.php" TargetMode="External"/><Relationship Id="rId32" Type="http://schemas.openxmlformats.org/officeDocument/2006/relationships/hyperlink" Target="consultantplus://offline/ref=5A04A6F5999A55505542FE30D446BABCEC2303AD176CFD35FFC25F4CF0A837194AA9A7C59690D39Ae4k6L" TargetMode="External"/><Relationship Id="rId37" Type="http://schemas.openxmlformats.org/officeDocument/2006/relationships/hyperlink" Target="consultantplus://offline/ref=5A04A6F5999A55505542FE30D446BABCEC230DA9146DFD35FFC25F4CF0eAk8L" TargetMode="External"/><Relationship Id="rId40" Type="http://schemas.openxmlformats.org/officeDocument/2006/relationships/hyperlink" Target="consultantplus://offline/ref=5A04A6F5999A55505542E223C946BABCEC2104A31568FD35FFC25F4CF0eAk8L" TargetMode="External"/><Relationship Id="rId45" Type="http://schemas.openxmlformats.org/officeDocument/2006/relationships/hyperlink" Target="consultantplus://offline/ref=140982AEF16FBEF55F6819DF05B5A1E229B06BD012DED9EEA1C88BE162087EDF3E4C5255807BAA62C86ED05A451DD10CDB85C349D8g2AE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1E7C5F218F92D3958879E37D81B0D95D38B9C61FC341E8684D44236782FD36D1C4FC031EA4EBE0B97F5E8D40B9A4C563E98749u5P0M" TargetMode="External"/><Relationship Id="rId23" Type="http://schemas.openxmlformats.org/officeDocument/2006/relationships/hyperlink" Target="consultantplus://offline/ref=ECAE682ED1EA1C76FA3728F9A59ECED1B6326E24DBAD211C8FED76382B3334853FDE316532q66AB" TargetMode="External"/><Relationship Id="rId28" Type="http://schemas.openxmlformats.org/officeDocument/2006/relationships/hyperlink" Target="consultantplus://offline/ref=5A04A6F5999A55505542FE30D446BABCE52602A21261A03FF79B534EF7A7680E4DE0ABC49690D2e9k3L" TargetMode="External"/><Relationship Id="rId36" Type="http://schemas.openxmlformats.org/officeDocument/2006/relationships/hyperlink" Target="consultantplus://offline/ref=5A04A6F5999A55505542FE30D446BABCEC230DA9136CFD35FFC25F4CF0eAk8L" TargetMode="External"/><Relationship Id="rId49" Type="http://schemas.openxmlformats.org/officeDocument/2006/relationships/hyperlink" Target="http://www.zavitinsk.info/city/nekomercheskie-organizatsii/index.php" TargetMode="External"/><Relationship Id="rId10" Type="http://schemas.openxmlformats.org/officeDocument/2006/relationships/hyperlink" Target="consultantplus://offline/ref=EFFB79D615E28646D1A7AF9CE892F36B9349E896AE308C9B4F7C012BE757A7720D1EE886290B412CR0Z5K" TargetMode="External"/><Relationship Id="rId19" Type="http://schemas.openxmlformats.org/officeDocument/2006/relationships/hyperlink" Target="consultantplus://offline/ref=D40406C11A35418A5775853301280D8CE6108E75CEA4106E96B3A873234C50530C02E05B4377F43741CD06F8DC4CBD4BA3B0DFD2CFCABF71E64CD339O0x0E" TargetMode="External"/><Relationship Id="rId31" Type="http://schemas.openxmlformats.org/officeDocument/2006/relationships/hyperlink" Target="consultantplus://offline/ref=5A04A6F5999A55505542FE30D446BABCE42902AA1161A03FF79B534EF7A7680E4DE0ABC49690D3e9k2L" TargetMode="External"/><Relationship Id="rId44" Type="http://schemas.openxmlformats.org/officeDocument/2006/relationships/hyperlink" Target="consultantplus://offline/ref=140982AEF16FBEF55F6819DF05B5A1E229B362D11BDAD9EEA1C88BE162087EDF2C4C0A59867BBF379B34875745g1A9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vitinsk.info/" TargetMode="External"/><Relationship Id="rId14" Type="http://schemas.openxmlformats.org/officeDocument/2006/relationships/hyperlink" Target="consultantplus://offline/ref=D321983359C81980CE28650335A57B8E9400A6E2B8E0EB1E2F8EDB9991027AF611338FF8D9DECD8669C50D4C5D7C6A5B23a9A3C" TargetMode="External"/><Relationship Id="rId22" Type="http://schemas.openxmlformats.org/officeDocument/2006/relationships/hyperlink" Target="consultantplus://offline/ref=6DF4CE0A622A6088594FD32FD3171D299EBB83C4BFEE13A96D856314B520CD5786DD21141BB37A0B124F81F7B0949DF62B4Cw3D" TargetMode="External"/><Relationship Id="rId27" Type="http://schemas.openxmlformats.org/officeDocument/2006/relationships/hyperlink" Target="consultantplus://offline/ref=5A04A6F5999A55505542FE30D446BABCE42304AA1361A03FF79B534EeFk7L" TargetMode="External"/><Relationship Id="rId30" Type="http://schemas.openxmlformats.org/officeDocument/2006/relationships/hyperlink" Target="consultantplus://offline/ref=5A04A6F5999A55505542FE30D446BABCE42101AA1761A03FF79B534EF7A7680E4DE0ABC49690D3e9k2L" TargetMode="External"/><Relationship Id="rId35" Type="http://schemas.openxmlformats.org/officeDocument/2006/relationships/hyperlink" Target="consultantplus://offline/ref=5A04A6F5999A55505542FE30D446BABCEC230DA9136EFD35FFC25F4CF0eAk8L" TargetMode="External"/><Relationship Id="rId43" Type="http://schemas.openxmlformats.org/officeDocument/2006/relationships/hyperlink" Target="http://www.zavitinsk.info/city/nekomercheskie-organizatsii/index.php" TargetMode="External"/><Relationship Id="rId48" Type="http://schemas.openxmlformats.org/officeDocument/2006/relationships/hyperlink" Target="consultantplus://offline/ref=140982AEF16FBEF55F6819DF05B5A1E229B06BD012DED9EEA1C88BE162087EDF3E4C5255807BAA62C86ED05A451DD10CDB85C349D8g2AEI" TargetMode="External"/><Relationship Id="rId8" Type="http://schemas.openxmlformats.org/officeDocument/2006/relationships/hyperlink" Target="http://zavitinsk.info/" TargetMode="External"/><Relationship Id="rId51" Type="http://schemas.openxmlformats.org/officeDocument/2006/relationships/hyperlink" Target="consultantplus://offline/ref=BCC5145A12B678195C9B19F5EDD913C6535F56C57EB628300C045AB6CCE0EA64DD13411FED65686AA6783E184B0961DA08050C40DAB99978A0A3FD71yFv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71CF-12FB-4767-BA49-FEF85246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1</Pages>
  <Words>66018</Words>
  <Characters>376303</Characters>
  <Application>Microsoft Office Word</Application>
  <DocSecurity>0</DocSecurity>
  <Lines>3135</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Розенко ЕВ</cp:lastModifiedBy>
  <cp:revision>60</cp:revision>
  <cp:lastPrinted>2021-04-09T03:45:00Z</cp:lastPrinted>
  <dcterms:created xsi:type="dcterms:W3CDTF">2021-02-20T00:09:00Z</dcterms:created>
  <dcterms:modified xsi:type="dcterms:W3CDTF">2021-04-15T04:18:00Z</dcterms:modified>
</cp:coreProperties>
</file>