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3" w:rsidRDefault="00505303">
      <w:pPr>
        <w:pStyle w:val="ConsPlusTitlePage"/>
      </w:pPr>
    </w:p>
    <w:tbl>
      <w:tblPr>
        <w:tblW w:w="0" w:type="auto"/>
        <w:tblLook w:val="04A0"/>
      </w:tblPr>
      <w:tblGrid>
        <w:gridCol w:w="9571"/>
      </w:tblGrid>
      <w:tr w:rsidR="00664AF5" w:rsidRPr="009711E7" w:rsidTr="00664AF5">
        <w:trPr>
          <w:trHeight w:hRule="exact" w:val="964"/>
        </w:trPr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AF5" w:rsidRPr="009711E7" w:rsidTr="00664AF5"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664AF5" w:rsidRPr="009711E7" w:rsidRDefault="00664AF5" w:rsidP="00664AF5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664AF5" w:rsidRPr="009711E7" w:rsidTr="00664AF5">
        <w:trPr>
          <w:trHeight w:hRule="exact" w:val="884"/>
        </w:trPr>
        <w:tc>
          <w:tcPr>
            <w:tcW w:w="9747" w:type="dxa"/>
          </w:tcPr>
          <w:p w:rsidR="00664AF5" w:rsidRPr="0028162B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64AF5" w:rsidRPr="009711E7" w:rsidRDefault="00032898" w:rsidP="0003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от</w:t>
            </w:r>
            <w:r w:rsidR="00664A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607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64A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64AF5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Pr="001B7D7E" w:rsidRDefault="00664AF5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063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4F2118" w:rsidRPr="00490063">
        <w:rPr>
          <w:rFonts w:ascii="Times New Roman" w:hAnsi="Times New Roman"/>
          <w:sz w:val="28"/>
          <w:szCs w:val="28"/>
        </w:rPr>
        <w:t xml:space="preserve"> и расходования</w:t>
      </w:r>
      <w:r w:rsidRPr="00490063">
        <w:rPr>
          <w:rFonts w:ascii="Times New Roman" w:hAnsi="Times New Roman"/>
          <w:sz w:val="28"/>
          <w:szCs w:val="28"/>
        </w:rPr>
        <w:t xml:space="preserve"> </w:t>
      </w:r>
      <w:r w:rsidR="001E0814" w:rsidRPr="00490063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A13646" w:rsidRPr="001B7D7E" w:rsidRDefault="00A13646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AF5" w:rsidRPr="008C7B4D" w:rsidRDefault="00664AF5" w:rsidP="00664A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В соответствии </w:t>
      </w:r>
      <w:r w:rsidR="00B47FC6" w:rsidRPr="001B7D7E">
        <w:rPr>
          <w:rFonts w:ascii="Times New Roman" w:hAnsi="Times New Roman"/>
          <w:sz w:val="28"/>
          <w:szCs w:val="28"/>
        </w:rPr>
        <w:t>с</w:t>
      </w:r>
      <w:r w:rsidR="00965D9A" w:rsidRPr="001B7D7E">
        <w:rPr>
          <w:rFonts w:ascii="Times New Roman" w:hAnsi="Times New Roman"/>
          <w:sz w:val="28"/>
          <w:szCs w:val="28"/>
        </w:rPr>
        <w:t>о статьей 78</w:t>
      </w:r>
      <w:r w:rsidR="00E17C02" w:rsidRPr="001B7D7E">
        <w:rPr>
          <w:rFonts w:ascii="Times New Roman" w:hAnsi="Times New Roman"/>
          <w:sz w:val="28"/>
          <w:szCs w:val="28"/>
        </w:rPr>
        <w:t xml:space="preserve"> </w:t>
      </w:r>
      <w:r w:rsidR="004F2118" w:rsidRPr="001B7D7E">
        <w:rPr>
          <w:rFonts w:ascii="Times New Roman" w:hAnsi="Times New Roman"/>
          <w:sz w:val="28"/>
          <w:szCs w:val="28"/>
        </w:rPr>
        <w:t>Бюджетн</w:t>
      </w:r>
      <w:r w:rsidR="00965D9A" w:rsidRPr="001B7D7E">
        <w:rPr>
          <w:rFonts w:ascii="Times New Roman" w:hAnsi="Times New Roman"/>
          <w:sz w:val="28"/>
          <w:szCs w:val="28"/>
        </w:rPr>
        <w:t>ого</w:t>
      </w:r>
      <w:r w:rsidR="004F2118" w:rsidRPr="001B7D7E">
        <w:rPr>
          <w:rFonts w:ascii="Times New Roman" w:hAnsi="Times New Roman"/>
          <w:sz w:val="28"/>
          <w:szCs w:val="28"/>
        </w:rPr>
        <w:t xml:space="preserve"> кодекс</w:t>
      </w:r>
      <w:r w:rsidR="00965D9A" w:rsidRPr="001B7D7E">
        <w:rPr>
          <w:rFonts w:ascii="Times New Roman" w:hAnsi="Times New Roman"/>
          <w:sz w:val="28"/>
          <w:szCs w:val="28"/>
        </w:rPr>
        <w:t>а</w:t>
      </w:r>
      <w:r w:rsidR="004F2118" w:rsidRPr="001B7D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7C02" w:rsidRPr="001B7D7E">
        <w:rPr>
          <w:rFonts w:ascii="Times New Roman" w:hAnsi="Times New Roman"/>
          <w:sz w:val="28"/>
          <w:szCs w:val="28"/>
        </w:rPr>
        <w:t>,</w:t>
      </w:r>
      <w:r w:rsidR="00965D9A" w:rsidRPr="001B7D7E">
        <w:rPr>
          <w:rFonts w:ascii="Times New Roman" w:hAnsi="Times New Roman"/>
          <w:sz w:val="28"/>
          <w:szCs w:val="28"/>
        </w:rPr>
        <w:t xml:space="preserve"> пунктом </w:t>
      </w:r>
      <w:r w:rsidR="00C96D6E" w:rsidRPr="001B7D7E">
        <w:rPr>
          <w:rFonts w:ascii="Times New Roman" w:hAnsi="Times New Roman"/>
          <w:sz w:val="28"/>
          <w:szCs w:val="28"/>
        </w:rPr>
        <w:t xml:space="preserve">25 части 1 статьи 15 Федерального закона от 06.10.2003 </w:t>
      </w:r>
      <w:proofErr w:type="gramStart"/>
      <w:r w:rsidR="00F07CDD" w:rsidRPr="001B7D7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17C02" w:rsidRPr="001B7D7E">
        <w:rPr>
          <w:rFonts w:ascii="Times New Roman" w:hAnsi="Times New Roman"/>
          <w:sz w:val="28"/>
          <w:szCs w:val="28"/>
        </w:rPr>
        <w:t xml:space="preserve"> </w:t>
      </w:r>
      <w:r w:rsidR="004F2118" w:rsidRPr="001B7D7E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E17C02" w:rsidRPr="001B7D7E">
        <w:rPr>
          <w:rFonts w:ascii="Times New Roman" w:hAnsi="Times New Roman"/>
          <w:sz w:val="28"/>
          <w:szCs w:val="28"/>
        </w:rPr>
        <w:t xml:space="preserve"> от </w:t>
      </w:r>
      <w:r w:rsidR="004B08FD" w:rsidRPr="00B15709">
        <w:rPr>
          <w:rFonts w:ascii="Times New Roman" w:hAnsi="Times New Roman"/>
          <w:sz w:val="28"/>
          <w:szCs w:val="28"/>
        </w:rPr>
        <w:t>18</w:t>
      </w:r>
      <w:r w:rsidR="00E17C02" w:rsidRPr="00B15709">
        <w:rPr>
          <w:rFonts w:ascii="Times New Roman" w:hAnsi="Times New Roman"/>
          <w:sz w:val="28"/>
          <w:szCs w:val="28"/>
        </w:rPr>
        <w:t>.09.20</w:t>
      </w:r>
      <w:r w:rsidR="004B08FD" w:rsidRPr="00B15709">
        <w:rPr>
          <w:rFonts w:ascii="Times New Roman" w:hAnsi="Times New Roman"/>
          <w:sz w:val="28"/>
          <w:szCs w:val="28"/>
        </w:rPr>
        <w:t>20</w:t>
      </w:r>
      <w:r w:rsidR="00E17C02" w:rsidRPr="00B15709">
        <w:rPr>
          <w:rFonts w:ascii="Times New Roman" w:hAnsi="Times New Roman"/>
          <w:sz w:val="28"/>
          <w:szCs w:val="28"/>
        </w:rPr>
        <w:t xml:space="preserve"> № </w:t>
      </w:r>
      <w:r w:rsidR="004B08FD" w:rsidRPr="00B15709">
        <w:rPr>
          <w:rFonts w:ascii="Times New Roman" w:hAnsi="Times New Roman"/>
          <w:sz w:val="28"/>
          <w:szCs w:val="28"/>
        </w:rPr>
        <w:t>1492</w:t>
      </w:r>
      <w:r w:rsidR="00E17C02" w:rsidRPr="00B15709">
        <w:rPr>
          <w:rFonts w:ascii="Times New Roman" w:hAnsi="Times New Roman"/>
          <w:sz w:val="28"/>
          <w:szCs w:val="28"/>
        </w:rPr>
        <w:t xml:space="preserve"> «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 xml:space="preserve">, в том числе грантов в форме субсидий, 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 xml:space="preserve"> юридическим лицам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>,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 xml:space="preserve"> 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>индивидуальным предпринимателям, а также товаров, работ, услуг</w:t>
      </w:r>
      <w:r w:rsidR="00977B28" w:rsidRPr="00B15709">
        <w:rPr>
          <w:rFonts w:ascii="Times New Roman" w:eastAsiaTheme="minorHAnsi" w:hAnsi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977B28" w:rsidRPr="00B1570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77B28" w:rsidRPr="00B15709">
        <w:rPr>
          <w:rFonts w:ascii="Times New Roman" w:eastAsiaTheme="minorHAnsi" w:hAnsi="Times New Roman"/>
          <w:sz w:val="28"/>
          <w:szCs w:val="28"/>
        </w:rPr>
        <w:t>актов Правительства Российской Федерации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>»,</w:t>
      </w:r>
      <w:r w:rsidR="007B64EA" w:rsidRPr="00B15709">
        <w:rPr>
          <w:rFonts w:ascii="Times New Roman" w:eastAsiaTheme="minorHAnsi" w:hAnsi="Times New Roman"/>
          <w:sz w:val="28"/>
          <w:szCs w:val="28"/>
        </w:rPr>
        <w:t xml:space="preserve"> </w:t>
      </w:r>
      <w:r w:rsidR="00E17C02" w:rsidRPr="00B15709">
        <w:rPr>
          <w:rFonts w:ascii="Times New Roman" w:hAnsi="Times New Roman"/>
          <w:sz w:val="28"/>
          <w:szCs w:val="28"/>
        </w:rPr>
        <w:t>постановлением</w:t>
      </w:r>
      <w:r w:rsidRPr="001B7D7E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1B7D7E">
        <w:rPr>
          <w:rFonts w:ascii="Times New Roman" w:hAnsi="Times New Roman"/>
          <w:sz w:val="28"/>
          <w:szCs w:val="28"/>
        </w:rPr>
        <w:t xml:space="preserve"> района от </w:t>
      </w:r>
      <w:r w:rsidR="00B47FC6" w:rsidRPr="001B7D7E">
        <w:rPr>
          <w:rFonts w:ascii="Times New Roman" w:hAnsi="Times New Roman"/>
          <w:sz w:val="28"/>
          <w:szCs w:val="28"/>
        </w:rPr>
        <w:t>24</w:t>
      </w:r>
      <w:r w:rsidRPr="001B7D7E">
        <w:rPr>
          <w:rFonts w:ascii="Times New Roman" w:hAnsi="Times New Roman"/>
          <w:sz w:val="28"/>
          <w:szCs w:val="28"/>
        </w:rPr>
        <w:t>.09.2014</w:t>
      </w:r>
      <w:r w:rsidR="007B64EA" w:rsidRPr="001B7D7E">
        <w:rPr>
          <w:rFonts w:ascii="Times New Roman" w:hAnsi="Times New Roman"/>
          <w:sz w:val="28"/>
          <w:szCs w:val="28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>№ 3</w:t>
      </w:r>
      <w:r w:rsidR="00B47FC6" w:rsidRPr="001B7D7E">
        <w:rPr>
          <w:rFonts w:ascii="Times New Roman" w:hAnsi="Times New Roman"/>
          <w:sz w:val="28"/>
          <w:szCs w:val="28"/>
        </w:rPr>
        <w:t>64</w:t>
      </w:r>
      <w:r w:rsidRPr="001B7D7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1B7D7E">
        <w:rPr>
          <w:rFonts w:ascii="Times New Roman" w:hAnsi="Times New Roman"/>
          <w:sz w:val="28"/>
          <w:szCs w:val="28"/>
        </w:rPr>
        <w:t xml:space="preserve"> района «</w:t>
      </w:r>
      <w:r w:rsidR="000565F6" w:rsidRPr="001B7D7E">
        <w:rPr>
          <w:rFonts w:ascii="Times New Roman" w:hAnsi="Times New Roman"/>
          <w:sz w:val="28"/>
          <w:szCs w:val="28"/>
        </w:rPr>
        <w:t xml:space="preserve">Развитие агропромышленного комплекса </w:t>
      </w:r>
      <w:proofErr w:type="spellStart"/>
      <w:r w:rsidR="000565F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0565F6" w:rsidRPr="001B7D7E">
        <w:rPr>
          <w:rFonts w:ascii="Times New Roman" w:hAnsi="Times New Roman"/>
          <w:sz w:val="28"/>
          <w:szCs w:val="28"/>
        </w:rPr>
        <w:t xml:space="preserve"> района</w:t>
      </w:r>
      <w:r w:rsidRPr="001B7D7E">
        <w:rPr>
          <w:rFonts w:ascii="Times New Roman" w:hAnsi="Times New Roman"/>
          <w:sz w:val="28"/>
          <w:szCs w:val="28"/>
        </w:rPr>
        <w:t>»</w:t>
      </w:r>
      <w:r w:rsidR="0065752C" w:rsidRPr="001B7D7E">
        <w:rPr>
          <w:rFonts w:ascii="Times New Roman" w:hAnsi="Times New Roman"/>
          <w:sz w:val="28"/>
          <w:szCs w:val="28"/>
        </w:rPr>
        <w:t xml:space="preserve">, </w:t>
      </w:r>
      <w:bookmarkStart w:id="0" w:name="_Hlk50379144"/>
      <w:r w:rsidR="0065752C" w:rsidRPr="001B7D7E">
        <w:rPr>
          <w:rFonts w:ascii="Times New Roman" w:hAnsi="Times New Roman"/>
          <w:sz w:val="28"/>
          <w:szCs w:val="28"/>
        </w:rPr>
        <w:t>решением</w:t>
      </w:r>
      <w:r w:rsidR="007B64EA" w:rsidRPr="001B7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EA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7B64EA" w:rsidRPr="001B7D7E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8B38F7" w:rsidRPr="000E2832">
        <w:rPr>
          <w:rFonts w:ascii="Times New Roman" w:hAnsi="Times New Roman"/>
          <w:sz w:val="28"/>
          <w:szCs w:val="28"/>
        </w:rPr>
        <w:t>от 1</w:t>
      </w:r>
      <w:r w:rsidR="000E2832" w:rsidRPr="000E2832">
        <w:rPr>
          <w:rFonts w:ascii="Times New Roman" w:hAnsi="Times New Roman"/>
          <w:sz w:val="28"/>
          <w:szCs w:val="28"/>
        </w:rPr>
        <w:t>7</w:t>
      </w:r>
      <w:r w:rsidR="008B38F7" w:rsidRPr="000E2832">
        <w:rPr>
          <w:rFonts w:ascii="Times New Roman" w:hAnsi="Times New Roman"/>
          <w:sz w:val="28"/>
          <w:szCs w:val="28"/>
        </w:rPr>
        <w:t>.12.20</w:t>
      </w:r>
      <w:r w:rsidR="000E2832" w:rsidRPr="000E2832">
        <w:rPr>
          <w:rFonts w:ascii="Times New Roman" w:hAnsi="Times New Roman"/>
          <w:sz w:val="28"/>
          <w:szCs w:val="28"/>
        </w:rPr>
        <w:t>20</w:t>
      </w:r>
      <w:r w:rsidR="008B38F7" w:rsidRPr="000E2832">
        <w:rPr>
          <w:rFonts w:ascii="Times New Roman" w:hAnsi="Times New Roman"/>
          <w:sz w:val="28"/>
          <w:szCs w:val="28"/>
        </w:rPr>
        <w:t xml:space="preserve"> № 1</w:t>
      </w:r>
      <w:r w:rsidR="000E2832" w:rsidRPr="000E2832">
        <w:rPr>
          <w:rFonts w:ascii="Times New Roman" w:hAnsi="Times New Roman"/>
          <w:sz w:val="28"/>
          <w:szCs w:val="28"/>
        </w:rPr>
        <w:t>48</w:t>
      </w:r>
      <w:r w:rsidR="008B38F7" w:rsidRPr="000E2832">
        <w:rPr>
          <w:rFonts w:ascii="Times New Roman" w:hAnsi="Times New Roman"/>
          <w:sz w:val="28"/>
          <w:szCs w:val="28"/>
        </w:rPr>
        <w:t>/</w:t>
      </w:r>
      <w:r w:rsidR="000E2832" w:rsidRPr="000E2832">
        <w:rPr>
          <w:rFonts w:ascii="Times New Roman" w:hAnsi="Times New Roman"/>
          <w:sz w:val="28"/>
          <w:szCs w:val="28"/>
        </w:rPr>
        <w:t>26</w:t>
      </w:r>
      <w:r w:rsidR="008B38F7" w:rsidRPr="000E2832">
        <w:rPr>
          <w:rFonts w:ascii="Times New Roman" w:hAnsi="Times New Roman"/>
          <w:sz w:val="28"/>
          <w:szCs w:val="28"/>
        </w:rPr>
        <w:t xml:space="preserve"> «Об утверждении бюджета </w:t>
      </w:r>
      <w:proofErr w:type="spellStart"/>
      <w:r w:rsidR="008B38F7" w:rsidRPr="000E2832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8B38F7" w:rsidRPr="000E2832">
        <w:rPr>
          <w:rFonts w:ascii="Times New Roman" w:hAnsi="Times New Roman"/>
          <w:sz w:val="28"/>
          <w:szCs w:val="28"/>
        </w:rPr>
        <w:t xml:space="preserve"> района на 202</w:t>
      </w:r>
      <w:r w:rsidR="000E2832" w:rsidRPr="000E2832">
        <w:rPr>
          <w:rFonts w:ascii="Times New Roman" w:hAnsi="Times New Roman"/>
          <w:sz w:val="28"/>
          <w:szCs w:val="28"/>
        </w:rPr>
        <w:t>1</w:t>
      </w:r>
      <w:r w:rsidR="008B38F7" w:rsidRPr="000E28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E2832" w:rsidRPr="000E2832">
        <w:rPr>
          <w:rFonts w:ascii="Times New Roman" w:hAnsi="Times New Roman"/>
          <w:sz w:val="28"/>
          <w:szCs w:val="28"/>
        </w:rPr>
        <w:t>2</w:t>
      </w:r>
      <w:r w:rsidR="008B38F7" w:rsidRPr="000E2832">
        <w:rPr>
          <w:rFonts w:ascii="Times New Roman" w:hAnsi="Times New Roman"/>
          <w:sz w:val="28"/>
          <w:szCs w:val="28"/>
        </w:rPr>
        <w:t>-202</w:t>
      </w:r>
      <w:r w:rsidR="000E2832" w:rsidRPr="000E2832">
        <w:rPr>
          <w:rFonts w:ascii="Times New Roman" w:hAnsi="Times New Roman"/>
          <w:sz w:val="28"/>
          <w:szCs w:val="28"/>
        </w:rPr>
        <w:t>3</w:t>
      </w:r>
      <w:r w:rsidR="008B38F7" w:rsidRPr="000E2832">
        <w:rPr>
          <w:rFonts w:ascii="Times New Roman" w:hAnsi="Times New Roman"/>
          <w:sz w:val="28"/>
          <w:szCs w:val="28"/>
        </w:rPr>
        <w:t xml:space="preserve"> годов» </w:t>
      </w:r>
      <w:bookmarkEnd w:id="0"/>
      <w:r w:rsidR="008B38F7" w:rsidRPr="000E2832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8B38F7" w:rsidRPr="000E2832">
        <w:rPr>
          <w:rFonts w:ascii="Times New Roman" w:hAnsi="Times New Roman"/>
          <w:sz w:val="28"/>
          <w:szCs w:val="28"/>
        </w:rPr>
        <w:t>изм</w:t>
      </w:r>
      <w:proofErr w:type="spellEnd"/>
      <w:r w:rsidR="008B38F7" w:rsidRPr="000E2832">
        <w:rPr>
          <w:rFonts w:ascii="Times New Roman" w:hAnsi="Times New Roman"/>
          <w:sz w:val="28"/>
          <w:szCs w:val="28"/>
        </w:rPr>
        <w:t xml:space="preserve">. от </w:t>
      </w:r>
      <w:r w:rsidR="00383E61" w:rsidRPr="000E2832">
        <w:rPr>
          <w:rFonts w:ascii="Times New Roman" w:hAnsi="Times New Roman"/>
          <w:sz w:val="28"/>
          <w:szCs w:val="28"/>
        </w:rPr>
        <w:t>2</w:t>
      </w:r>
      <w:r w:rsidR="000E2832" w:rsidRPr="000E2832">
        <w:rPr>
          <w:rFonts w:ascii="Times New Roman" w:hAnsi="Times New Roman"/>
          <w:sz w:val="28"/>
          <w:szCs w:val="28"/>
        </w:rPr>
        <w:t>1</w:t>
      </w:r>
      <w:r w:rsidR="00383E61" w:rsidRPr="000E2832">
        <w:rPr>
          <w:rFonts w:ascii="Times New Roman" w:hAnsi="Times New Roman"/>
          <w:sz w:val="28"/>
          <w:szCs w:val="28"/>
        </w:rPr>
        <w:t>.0</w:t>
      </w:r>
      <w:r w:rsidR="000E2832" w:rsidRPr="000E2832">
        <w:rPr>
          <w:rFonts w:ascii="Times New Roman" w:hAnsi="Times New Roman"/>
          <w:sz w:val="28"/>
          <w:szCs w:val="28"/>
        </w:rPr>
        <w:t>1</w:t>
      </w:r>
      <w:r w:rsidR="00383E61" w:rsidRPr="000E2832">
        <w:rPr>
          <w:rFonts w:ascii="Times New Roman" w:hAnsi="Times New Roman"/>
          <w:sz w:val="28"/>
          <w:szCs w:val="28"/>
        </w:rPr>
        <w:t>.202</w:t>
      </w:r>
      <w:r w:rsidR="000E2832" w:rsidRPr="000E2832">
        <w:rPr>
          <w:rFonts w:ascii="Times New Roman" w:hAnsi="Times New Roman"/>
          <w:sz w:val="28"/>
          <w:szCs w:val="28"/>
        </w:rPr>
        <w:t>1</w:t>
      </w:r>
      <w:r w:rsidR="00383E61" w:rsidRPr="000E2832">
        <w:rPr>
          <w:rFonts w:ascii="Times New Roman" w:hAnsi="Times New Roman"/>
          <w:sz w:val="28"/>
          <w:szCs w:val="28"/>
        </w:rPr>
        <w:t xml:space="preserve"> №1</w:t>
      </w:r>
      <w:r w:rsidR="000E2832" w:rsidRPr="000E2832">
        <w:rPr>
          <w:rFonts w:ascii="Times New Roman" w:hAnsi="Times New Roman"/>
          <w:sz w:val="28"/>
          <w:szCs w:val="28"/>
        </w:rPr>
        <w:t>50</w:t>
      </w:r>
      <w:r w:rsidR="00383E61" w:rsidRPr="000E2832">
        <w:rPr>
          <w:rFonts w:ascii="Times New Roman" w:hAnsi="Times New Roman"/>
          <w:sz w:val="28"/>
          <w:szCs w:val="28"/>
        </w:rPr>
        <w:t>/2</w:t>
      </w:r>
      <w:r w:rsidR="000E2832" w:rsidRPr="000E2832">
        <w:rPr>
          <w:rFonts w:ascii="Times New Roman" w:hAnsi="Times New Roman"/>
          <w:sz w:val="28"/>
          <w:szCs w:val="28"/>
        </w:rPr>
        <w:t>7</w:t>
      </w:r>
      <w:r w:rsidR="008B38F7" w:rsidRPr="000E2832">
        <w:rPr>
          <w:rFonts w:ascii="Times New Roman" w:hAnsi="Times New Roman"/>
          <w:sz w:val="28"/>
          <w:szCs w:val="28"/>
        </w:rPr>
        <w:t>)</w:t>
      </w:r>
      <w:r w:rsidR="0065752C" w:rsidRPr="008C7B4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4AF5" w:rsidRPr="001B7D7E" w:rsidRDefault="00664AF5" w:rsidP="00B62AE7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900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9006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9006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90063">
        <w:rPr>
          <w:rFonts w:ascii="Times New Roman" w:hAnsi="Times New Roman"/>
          <w:b/>
          <w:sz w:val="28"/>
          <w:szCs w:val="28"/>
        </w:rPr>
        <w:t xml:space="preserve"> о в л я ю:</w:t>
      </w:r>
      <w:r w:rsidR="00B47FC6" w:rsidRPr="001B7D7E">
        <w:rPr>
          <w:rFonts w:ascii="Times New Roman" w:hAnsi="Times New Roman"/>
          <w:sz w:val="28"/>
          <w:szCs w:val="28"/>
        </w:rPr>
        <w:t xml:space="preserve"> </w:t>
      </w:r>
    </w:p>
    <w:p w:rsidR="00664AF5" w:rsidRPr="001B7D7E" w:rsidRDefault="00664AF5" w:rsidP="00B6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1E0814" w:rsidRPr="001B7D7E">
        <w:rPr>
          <w:rFonts w:ascii="Times New Roman" w:hAnsi="Times New Roman"/>
          <w:sz w:val="28"/>
          <w:szCs w:val="28"/>
        </w:rPr>
        <w:t>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1B7D7E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D632A" w:rsidRPr="001B7D7E" w:rsidRDefault="008D632A" w:rsidP="008D632A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2. Создать конкурсную комиссию </w:t>
      </w:r>
      <w:proofErr w:type="gramStart"/>
      <w:r w:rsidRPr="001B7D7E">
        <w:rPr>
          <w:rFonts w:ascii="Times New Roman" w:hAnsi="Times New Roman"/>
          <w:sz w:val="28"/>
          <w:szCs w:val="28"/>
        </w:rPr>
        <w:t xml:space="preserve">по проведению отбора получателя субсидии на финансовое обеспечение затрат по созданию модульного </w:t>
      </w:r>
      <w:r w:rsidRPr="001B7D7E">
        <w:rPr>
          <w:rFonts w:ascii="Times New Roman" w:hAnsi="Times New Roman"/>
          <w:sz w:val="28"/>
          <w:szCs w:val="28"/>
        </w:rPr>
        <w:lastRenderedPageBreak/>
        <w:t>мясного комплекса для оказания услуг по убою</w:t>
      </w:r>
      <w:proofErr w:type="gramEnd"/>
      <w:r w:rsidRPr="001B7D7E">
        <w:rPr>
          <w:rFonts w:ascii="Times New Roman" w:hAnsi="Times New Roman"/>
          <w:sz w:val="28"/>
          <w:szCs w:val="28"/>
        </w:rPr>
        <w:t xml:space="preserve"> животных, первичной переработке и производства мясной продукции.</w:t>
      </w:r>
    </w:p>
    <w:p w:rsidR="00F573FE" w:rsidRPr="001B7D7E" w:rsidRDefault="00FF044E" w:rsidP="00AD7A77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3</w:t>
      </w:r>
      <w:r w:rsidR="00664AF5" w:rsidRPr="001B7D7E">
        <w:rPr>
          <w:rFonts w:ascii="Times New Roman" w:hAnsi="Times New Roman"/>
          <w:sz w:val="28"/>
          <w:szCs w:val="28"/>
        </w:rPr>
        <w:t xml:space="preserve">. </w:t>
      </w:r>
      <w:r w:rsidR="00E17C02" w:rsidRPr="001B7D7E">
        <w:rPr>
          <w:rFonts w:ascii="Times New Roman" w:hAnsi="Times New Roman"/>
          <w:sz w:val="28"/>
          <w:szCs w:val="28"/>
        </w:rPr>
        <w:t xml:space="preserve">Утвердить </w:t>
      </w:r>
      <w:r w:rsidR="00E46D8B" w:rsidRPr="001B7D7E">
        <w:rPr>
          <w:rFonts w:ascii="Times New Roman" w:hAnsi="Times New Roman"/>
          <w:sz w:val="28"/>
          <w:szCs w:val="28"/>
        </w:rPr>
        <w:t>П</w:t>
      </w:r>
      <w:r w:rsidR="00236669" w:rsidRPr="001B7D7E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="00236669" w:rsidRPr="001B7D7E">
        <w:rPr>
          <w:rFonts w:ascii="Times New Roman" w:hAnsi="Times New Roman"/>
          <w:sz w:val="28"/>
          <w:szCs w:val="28"/>
        </w:rPr>
        <w:t>о</w:t>
      </w:r>
      <w:r w:rsidR="00E17C02" w:rsidRPr="001B7D7E">
        <w:rPr>
          <w:rFonts w:ascii="Times New Roman" w:hAnsi="Times New Roman"/>
          <w:sz w:val="28"/>
          <w:szCs w:val="28"/>
        </w:rPr>
        <w:t xml:space="preserve"> конкурсной комиссии по проведению отбора </w:t>
      </w:r>
      <w:r w:rsidR="001938BA" w:rsidRPr="001B7D7E">
        <w:rPr>
          <w:rFonts w:ascii="Times New Roman" w:hAnsi="Times New Roman"/>
          <w:sz w:val="28"/>
          <w:szCs w:val="28"/>
        </w:rPr>
        <w:t>получател</w:t>
      </w:r>
      <w:r w:rsidR="00540730" w:rsidRPr="001B7D7E">
        <w:rPr>
          <w:rFonts w:ascii="Times New Roman" w:hAnsi="Times New Roman"/>
          <w:sz w:val="28"/>
          <w:szCs w:val="28"/>
        </w:rPr>
        <w:t>я</w:t>
      </w:r>
      <w:r w:rsidR="001938BA" w:rsidRPr="001B7D7E">
        <w:rPr>
          <w:rFonts w:ascii="Times New Roman" w:hAnsi="Times New Roman"/>
          <w:sz w:val="28"/>
          <w:szCs w:val="28"/>
        </w:rPr>
        <w:t xml:space="preserve"> субсидии</w:t>
      </w:r>
      <w:r w:rsidR="007934FA" w:rsidRPr="001B7D7E">
        <w:rPr>
          <w:rFonts w:ascii="Times New Roman" w:hAnsi="Times New Roman"/>
          <w:sz w:val="28"/>
          <w:szCs w:val="28"/>
        </w:rPr>
        <w:t xml:space="preserve"> </w:t>
      </w:r>
      <w:r w:rsidR="001E0814" w:rsidRPr="001B7D7E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1E0814" w:rsidRPr="001B7D7E">
        <w:rPr>
          <w:rFonts w:ascii="Times New Roman" w:hAnsi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  <w:r w:rsidR="00531CCF" w:rsidRPr="001B7D7E">
        <w:rPr>
          <w:rFonts w:ascii="Times New Roman" w:hAnsi="Times New Roman"/>
          <w:sz w:val="28"/>
          <w:szCs w:val="28"/>
        </w:rPr>
        <w:t xml:space="preserve"> </w:t>
      </w:r>
      <w:r w:rsidR="00E17C02" w:rsidRPr="001B7D7E">
        <w:rPr>
          <w:rFonts w:ascii="Times New Roman" w:hAnsi="Times New Roman"/>
          <w:sz w:val="28"/>
          <w:szCs w:val="28"/>
        </w:rPr>
        <w:t>согласно приложению № 2 к настоящему постановлению</w:t>
      </w:r>
      <w:r w:rsidR="00AF4C55" w:rsidRPr="001B7D7E">
        <w:rPr>
          <w:rFonts w:ascii="Times New Roman" w:hAnsi="Times New Roman"/>
          <w:sz w:val="28"/>
          <w:szCs w:val="28"/>
        </w:rPr>
        <w:t>.</w:t>
      </w:r>
      <w:r w:rsidR="00F573FE" w:rsidRPr="001B7D7E">
        <w:rPr>
          <w:rFonts w:ascii="Times New Roman" w:hAnsi="Times New Roman"/>
          <w:sz w:val="28"/>
          <w:szCs w:val="28"/>
        </w:rPr>
        <w:t xml:space="preserve"> </w:t>
      </w:r>
    </w:p>
    <w:p w:rsidR="00F573FE" w:rsidRPr="001B7D7E" w:rsidRDefault="00F573FE" w:rsidP="00F573FE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4. Утвердить состав конкурсной комиссии </w:t>
      </w:r>
      <w:proofErr w:type="gramStart"/>
      <w:r w:rsidRPr="001B7D7E">
        <w:rPr>
          <w:rFonts w:ascii="Times New Roman" w:hAnsi="Times New Roman"/>
          <w:sz w:val="28"/>
          <w:szCs w:val="28"/>
        </w:rPr>
        <w:t xml:space="preserve">по проведению отбора </w:t>
      </w:r>
      <w:r w:rsidR="00D4115B" w:rsidRPr="001B7D7E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="001E0814" w:rsidRPr="001B7D7E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</w:t>
      </w:r>
      <w:proofErr w:type="gramEnd"/>
      <w:r w:rsidR="001E0814" w:rsidRPr="001B7D7E">
        <w:rPr>
          <w:rFonts w:ascii="Times New Roman" w:hAnsi="Times New Roman"/>
          <w:sz w:val="28"/>
          <w:szCs w:val="28"/>
        </w:rPr>
        <w:t xml:space="preserve"> животных, первичной переработке и производства мясной продукции</w:t>
      </w:r>
      <w:r w:rsidR="00E91EE5" w:rsidRPr="001B7D7E">
        <w:rPr>
          <w:rFonts w:ascii="Times New Roman" w:hAnsi="Times New Roman"/>
          <w:sz w:val="28"/>
          <w:szCs w:val="28"/>
        </w:rPr>
        <w:t xml:space="preserve"> </w:t>
      </w:r>
      <w:r w:rsidR="00402D1A" w:rsidRPr="001B7D7E">
        <w:rPr>
          <w:rFonts w:ascii="Times New Roman" w:hAnsi="Times New Roman"/>
          <w:sz w:val="28"/>
          <w:szCs w:val="28"/>
        </w:rPr>
        <w:t>согласно приложению № 3 к настоящему постановлению</w:t>
      </w:r>
      <w:r w:rsidRPr="001B7D7E">
        <w:rPr>
          <w:rFonts w:ascii="Times New Roman" w:hAnsi="Times New Roman"/>
          <w:sz w:val="28"/>
          <w:szCs w:val="28"/>
        </w:rPr>
        <w:t>.</w:t>
      </w:r>
    </w:p>
    <w:p w:rsidR="00E17C02" w:rsidRPr="001B7D7E" w:rsidRDefault="00F573FE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7C02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F765D" w:rsidRPr="001B7D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C02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проведении конкурсного отбора на предоставление субсидии на финансовое </w:t>
      </w:r>
      <w:r w:rsidR="000D49B2" w:rsidRPr="001B7D7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62AE7" w:rsidRPr="001B7D7E">
        <w:t xml:space="preserve"> </w:t>
      </w:r>
      <w:r w:rsidR="00B62AE7" w:rsidRPr="001B7D7E">
        <w:rPr>
          <w:rFonts w:ascii="Times New Roman" w:eastAsia="Times New Roman" w:hAnsi="Times New Roman"/>
          <w:sz w:val="28"/>
          <w:szCs w:val="28"/>
          <w:lang w:eastAsia="ru-RU"/>
        </w:rPr>
        <w:t>затрат по созданию модульного мясного комплекса для оказания услуг по убою животных, первичной переработке и производства мясной продукции согласно приложению</w:t>
      </w:r>
      <w:r w:rsidR="004F2118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№ 4</w:t>
      </w:r>
      <w:r w:rsidR="00B62AE7" w:rsidRPr="001B7D7E">
        <w:t xml:space="preserve"> </w:t>
      </w:r>
      <w:r w:rsidR="00B62AE7" w:rsidRPr="001B7D7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64AF5" w:rsidRPr="001B7D7E" w:rsidRDefault="000D49B2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64AF5" w:rsidRPr="001B7D7E" w:rsidRDefault="000D49B2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4621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Мацкан</w:t>
      </w:r>
      <w:proofErr w:type="spell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F5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E3E" w:rsidRPr="001B7D7E" w:rsidRDefault="000B3E3E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Pr="001B7D7E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Pr="001B7D7E" w:rsidRDefault="00664AF5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</w:t>
      </w:r>
      <w:r w:rsidR="004F2118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С.С. </w:t>
      </w:r>
      <w:proofErr w:type="spellStart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Линевич</w:t>
      </w:r>
      <w:proofErr w:type="spellEnd"/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5C472C" w:rsidRPr="001B7D7E" w:rsidSect="00DB4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72C" w:rsidRPr="001B7D7E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Pr="001B7D7E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Pr="001B7D7E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Pr="001B7D7E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070"/>
      </w:tblGrid>
      <w:tr w:rsidR="00A52B09" w:rsidRPr="001B7D7E" w:rsidTr="00A61BDA">
        <w:tc>
          <w:tcPr>
            <w:tcW w:w="5070" w:type="dxa"/>
            <w:hideMark/>
          </w:tcPr>
          <w:p w:rsidR="00A52B09" w:rsidRPr="001B7D7E" w:rsidRDefault="00A52B09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Исполнитель: </w:t>
            </w:r>
          </w:p>
          <w:p w:rsidR="00A52B09" w:rsidRPr="001B7D7E" w:rsidRDefault="003024F5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Начальник отдела сельского хозяйства</w:t>
            </w:r>
          </w:p>
        </w:tc>
      </w:tr>
      <w:tr w:rsidR="00A52B09" w:rsidRPr="001B7D7E" w:rsidTr="00A61BDA">
        <w:tc>
          <w:tcPr>
            <w:tcW w:w="5070" w:type="dxa"/>
            <w:hideMark/>
          </w:tcPr>
          <w:p w:rsidR="00A52B09" w:rsidRPr="001B7D7E" w:rsidRDefault="00A52B09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1B7D7E" w:rsidRDefault="003024F5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М.Н.</w:t>
            </w:r>
            <w:r w:rsidR="00A61BDA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Володин</w:t>
            </w:r>
          </w:p>
        </w:tc>
      </w:tr>
      <w:tr w:rsidR="00A52B09" w:rsidRPr="001B7D7E" w:rsidTr="00A61BDA">
        <w:tc>
          <w:tcPr>
            <w:tcW w:w="5070" w:type="dxa"/>
            <w:hideMark/>
          </w:tcPr>
          <w:p w:rsidR="00A52B09" w:rsidRPr="001B7D7E" w:rsidRDefault="00A52B09" w:rsidP="00A52B09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Согласовано:</w:t>
            </w:r>
          </w:p>
          <w:p w:rsidR="00A52B09" w:rsidRPr="001B7D7E" w:rsidRDefault="002824C9" w:rsidP="00A52B09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Начальник отдела по труду, социальным и правовым вопросам</w:t>
            </w:r>
          </w:p>
        </w:tc>
      </w:tr>
      <w:tr w:rsidR="00A52B09" w:rsidRPr="001B7D7E" w:rsidTr="00A61BDA">
        <w:tc>
          <w:tcPr>
            <w:tcW w:w="5070" w:type="dxa"/>
          </w:tcPr>
          <w:p w:rsidR="00A52B09" w:rsidRPr="001B7D7E" w:rsidRDefault="00A52B09" w:rsidP="00A52B09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1B7D7E" w:rsidRDefault="002824C9" w:rsidP="00A52B09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С.С.</w:t>
            </w:r>
            <w:r w:rsidR="00A61BDA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Сегодина</w:t>
            </w:r>
            <w:proofErr w:type="spellEnd"/>
          </w:p>
        </w:tc>
      </w:tr>
      <w:tr w:rsidR="00A52B09" w:rsidRPr="001B7D7E" w:rsidTr="00A61BDA">
        <w:tc>
          <w:tcPr>
            <w:tcW w:w="5070" w:type="dxa"/>
          </w:tcPr>
          <w:p w:rsidR="00A52B09" w:rsidRPr="001B7D7E" w:rsidRDefault="00A52B09" w:rsidP="00A52B09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10"/>
                <w:szCs w:val="20"/>
                <w:lang w:eastAsia="ru-RU"/>
              </w:rPr>
            </w:pPr>
          </w:p>
          <w:p w:rsidR="00A52B09" w:rsidRPr="001B7D7E" w:rsidRDefault="002824C9" w:rsidP="00A52B09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Заместитель начальника финансового отдела</w:t>
            </w:r>
          </w:p>
        </w:tc>
      </w:tr>
      <w:tr w:rsidR="00A52B09" w:rsidRPr="001B7D7E" w:rsidTr="00A61BDA">
        <w:tc>
          <w:tcPr>
            <w:tcW w:w="5070" w:type="dxa"/>
          </w:tcPr>
          <w:p w:rsidR="00A52B09" w:rsidRPr="001B7D7E" w:rsidRDefault="00A52B0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1B7D7E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О.Н.</w:t>
            </w:r>
            <w:r w:rsidR="00A61BDA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Кийченко</w:t>
            </w:r>
            <w:proofErr w:type="spellEnd"/>
          </w:p>
        </w:tc>
      </w:tr>
      <w:tr w:rsidR="00A52B09" w:rsidRPr="001B7D7E" w:rsidTr="00A61BDA">
        <w:tc>
          <w:tcPr>
            <w:tcW w:w="5070" w:type="dxa"/>
            <w:hideMark/>
          </w:tcPr>
          <w:p w:rsidR="00A52B09" w:rsidRPr="001B7D7E" w:rsidRDefault="002824C9" w:rsidP="002824C9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A52B09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правляющ</w:t>
            </w: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ий</w:t>
            </w:r>
            <w:r w:rsidR="00A52B09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делами</w:t>
            </w:r>
          </w:p>
        </w:tc>
      </w:tr>
      <w:tr w:rsidR="00A52B09" w:rsidRPr="001B7D7E" w:rsidTr="00A61BDA">
        <w:tc>
          <w:tcPr>
            <w:tcW w:w="5070" w:type="dxa"/>
          </w:tcPr>
          <w:p w:rsidR="00A52B09" w:rsidRPr="001B7D7E" w:rsidRDefault="00A52B0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1B7D7E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Е.В.</w:t>
            </w:r>
            <w:r w:rsidR="00A61BDA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Розенко</w:t>
            </w:r>
            <w:proofErr w:type="spellEnd"/>
          </w:p>
          <w:p w:rsidR="005F2D5A" w:rsidRPr="001B7D7E" w:rsidRDefault="005F2D5A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3484F" w:rsidRPr="001B7D7E" w:rsidRDefault="00BA518A" w:rsidP="00BA518A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Начальник </w:t>
            </w:r>
            <w:r w:rsidR="00773474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отдела экономического развития и </w:t>
            </w:r>
          </w:p>
          <w:p w:rsidR="005F2D5A" w:rsidRPr="001B7D7E" w:rsidRDefault="0033484F" w:rsidP="00BA518A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муниципальных закупок </w:t>
            </w:r>
            <w:r w:rsidR="00BA518A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4C9" w:rsidRPr="001B7D7E" w:rsidTr="00A61BDA">
        <w:tc>
          <w:tcPr>
            <w:tcW w:w="5070" w:type="dxa"/>
          </w:tcPr>
          <w:p w:rsidR="001F191B" w:rsidRPr="001B7D7E" w:rsidRDefault="001F191B" w:rsidP="002A3795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D72C9" w:rsidRDefault="002A3795" w:rsidP="00E46210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А.В.Кли</w:t>
            </w:r>
            <w:r w:rsidR="00765310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мова</w:t>
            </w:r>
          </w:p>
          <w:p w:rsidR="004D72C9" w:rsidRDefault="004D72C9" w:rsidP="00E46210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46210" w:rsidRDefault="00E46210" w:rsidP="004D72C9">
            <w:pPr>
              <w:suppressAutoHyphens/>
              <w:spacing w:after="0" w:line="240" w:lineRule="auto"/>
              <w:ind w:right="6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Начальник отдела учета и финансирования</w:t>
            </w:r>
          </w:p>
          <w:p w:rsidR="004D72C9" w:rsidRDefault="00746DBC" w:rsidP="004D72C9">
            <w:pPr>
              <w:suppressAutoHyphens/>
              <w:spacing w:after="0" w:line="240" w:lineRule="auto"/>
              <w:ind w:right="6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746DBC" w:rsidRPr="001B7D7E" w:rsidRDefault="00746DBC" w:rsidP="004D72C9">
            <w:pPr>
              <w:suppressAutoHyphens/>
              <w:spacing w:after="0" w:line="240" w:lineRule="auto"/>
              <w:ind w:right="6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С.Н.Рабан</w:t>
            </w:r>
            <w:proofErr w:type="spellEnd"/>
          </w:p>
          <w:p w:rsidR="00A61BDA" w:rsidRPr="001B7D7E" w:rsidRDefault="002A3795" w:rsidP="002A3795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2824C9" w:rsidRPr="001B7D7E" w:rsidRDefault="00661320" w:rsidP="00661320">
            <w:pPr>
              <w:tabs>
                <w:tab w:val="left" w:pos="3969"/>
              </w:tabs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Завитинского</w:t>
            </w:r>
            <w:proofErr w:type="spellEnd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824C9" w:rsidRPr="001B7D7E" w:rsidTr="00A61BDA">
        <w:tc>
          <w:tcPr>
            <w:tcW w:w="5070" w:type="dxa"/>
          </w:tcPr>
          <w:p w:rsidR="002824C9" w:rsidRPr="001B7D7E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2E265F" w:rsidRPr="001B7D7E" w:rsidRDefault="002E265F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А.Н.</w:t>
            </w:r>
            <w:r w:rsidR="003F2EA1"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D7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Мацкан</w:t>
            </w:r>
            <w:proofErr w:type="spellEnd"/>
          </w:p>
        </w:tc>
      </w:tr>
    </w:tbl>
    <w:p w:rsidR="005C472C" w:rsidRPr="001B7D7E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Pr="001B7D7E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05303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402D1A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t>к постановлению главы</w:t>
      </w:r>
      <w:r w:rsidR="005C472C" w:rsidRPr="001B7D7E">
        <w:rPr>
          <w:rFonts w:ascii="Times New Roman" w:hAnsi="Times New Roman" w:cs="Times New Roman"/>
          <w:sz w:val="27"/>
          <w:szCs w:val="27"/>
        </w:rPr>
        <w:t xml:space="preserve"> </w:t>
      </w:r>
      <w:r w:rsidRPr="001B7D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B7D7E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Pr="001B7D7E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02D1A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t xml:space="preserve">от </w:t>
      </w:r>
      <w:r w:rsidR="00032898">
        <w:rPr>
          <w:rFonts w:ascii="Times New Roman" w:hAnsi="Times New Roman" w:cs="Times New Roman"/>
          <w:sz w:val="27"/>
          <w:szCs w:val="27"/>
        </w:rPr>
        <w:t xml:space="preserve"> </w:t>
      </w:r>
      <w:r w:rsidR="0057607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B7D7E">
        <w:rPr>
          <w:rFonts w:ascii="Times New Roman" w:hAnsi="Times New Roman" w:cs="Times New Roman"/>
          <w:sz w:val="27"/>
          <w:szCs w:val="27"/>
        </w:rPr>
        <w:t>№</w:t>
      </w:r>
      <w:r w:rsidR="00D506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5303" w:rsidRPr="001B7D7E" w:rsidRDefault="00505303">
      <w:pPr>
        <w:pStyle w:val="ConsPlusNormal"/>
        <w:ind w:firstLine="540"/>
        <w:jc w:val="both"/>
      </w:pPr>
    </w:p>
    <w:p w:rsidR="002F7FE7" w:rsidRPr="001B7D7E" w:rsidRDefault="002F7FE7" w:rsidP="004310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31"/>
      <w:bookmarkEnd w:id="1"/>
      <w:r w:rsidRPr="001B7D7E">
        <w:rPr>
          <w:rFonts w:ascii="Times New Roman" w:hAnsi="Times New Roman"/>
          <w:b/>
          <w:sz w:val="28"/>
          <w:szCs w:val="28"/>
        </w:rPr>
        <w:t>Порядок</w:t>
      </w:r>
    </w:p>
    <w:p w:rsidR="002222E5" w:rsidRPr="001B7D7E" w:rsidRDefault="004F2118" w:rsidP="002222E5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предоставления и расходования</w:t>
      </w:r>
      <w:r w:rsidR="00DB4366" w:rsidRPr="001B7D7E">
        <w:rPr>
          <w:rFonts w:ascii="Times New Roman" w:hAnsi="Times New Roman"/>
          <w:sz w:val="28"/>
          <w:szCs w:val="28"/>
        </w:rPr>
        <w:t xml:space="preserve"> </w:t>
      </w:r>
      <w:r w:rsidR="002222E5" w:rsidRPr="001B7D7E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222E5" w:rsidRPr="001B7D7E" w:rsidRDefault="002222E5" w:rsidP="002222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303" w:rsidRPr="001B7D7E" w:rsidRDefault="005053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5303" w:rsidRPr="001B7D7E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EA4" w:rsidRPr="001B7D7E" w:rsidRDefault="00505303" w:rsidP="00A2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7D7E">
        <w:rPr>
          <w:rFonts w:ascii="Times New Roman" w:hAnsi="Times New Roman" w:cs="Times New Roman"/>
          <w:sz w:val="28"/>
          <w:szCs w:val="28"/>
        </w:rPr>
        <w:t>Настоящи</w:t>
      </w:r>
      <w:r w:rsidR="002F7FE7" w:rsidRPr="001B7D7E">
        <w:rPr>
          <w:rFonts w:ascii="Times New Roman" w:hAnsi="Times New Roman" w:cs="Times New Roman"/>
          <w:sz w:val="28"/>
          <w:szCs w:val="28"/>
        </w:rPr>
        <w:t>й</w:t>
      </w:r>
      <w:r w:rsidRPr="001B7D7E">
        <w:rPr>
          <w:rFonts w:ascii="Times New Roman" w:hAnsi="Times New Roman" w:cs="Times New Roman"/>
          <w:sz w:val="28"/>
          <w:szCs w:val="28"/>
        </w:rPr>
        <w:t xml:space="preserve"> П</w:t>
      </w:r>
      <w:r w:rsidR="002F7FE7" w:rsidRPr="001B7D7E">
        <w:rPr>
          <w:rFonts w:ascii="Times New Roman" w:hAnsi="Times New Roman" w:cs="Times New Roman"/>
          <w:sz w:val="28"/>
          <w:szCs w:val="28"/>
        </w:rPr>
        <w:t>орядок</w:t>
      </w:r>
      <w:r w:rsidR="00CC5F88" w:rsidRPr="001B7D7E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9D46F1" w:rsidRPr="001B7D7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B7D7E">
        <w:rPr>
          <w:rFonts w:ascii="Times New Roman" w:hAnsi="Times New Roman" w:cs="Times New Roman"/>
          <w:sz w:val="28"/>
          <w:szCs w:val="28"/>
        </w:rPr>
        <w:t xml:space="preserve"> </w:t>
      </w:r>
      <w:r w:rsidR="00EE2E04" w:rsidRPr="001B7D7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C5F88" w:rsidRPr="001B7D7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 w:rsidR="00F87DB1" w:rsidRPr="001B7D7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94296" w:rsidRPr="001B7D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B7D7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94296" w:rsidRPr="001B7D7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B76478" w:rsidRPr="00B15709">
        <w:rPr>
          <w:rFonts w:ascii="Times New Roman" w:hAnsi="Times New Roman" w:cs="Times New Roman"/>
          <w:sz w:val="28"/>
          <w:szCs w:val="28"/>
        </w:rPr>
        <w:t xml:space="preserve">от </w:t>
      </w:r>
      <w:r w:rsidR="00B76478" w:rsidRPr="00B15709">
        <w:rPr>
          <w:rFonts w:ascii="Times New Roman" w:hAnsi="Times New Roman"/>
          <w:sz w:val="28"/>
          <w:szCs w:val="28"/>
        </w:rPr>
        <w:t>18.09.2020 № 1492 «</w:t>
      </w:r>
      <w:r w:rsidR="00B76478" w:rsidRPr="00B15709">
        <w:rPr>
          <w:rFonts w:ascii="Times New Roman" w:eastAsiaTheme="minorHAnsi" w:hAnsi="Times New Roman"/>
          <w:sz w:val="28"/>
          <w:szCs w:val="28"/>
        </w:rPr>
        <w:t>Об общих</w:t>
      </w:r>
      <w:proofErr w:type="gramEnd"/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</w:t>
      </w:r>
      <w:r w:rsidR="00B76478" w:rsidRPr="00032898">
        <w:rPr>
          <w:rFonts w:ascii="Times New Roman" w:eastAsiaTheme="minorHAnsi" w:hAnsi="Times New Roman"/>
          <w:sz w:val="28"/>
          <w:szCs w:val="28"/>
        </w:rPr>
        <w:t>физическим лица</w:t>
      </w:r>
      <w:proofErr w:type="gramStart"/>
      <w:r w:rsidR="00B76478" w:rsidRPr="00032898">
        <w:rPr>
          <w:rFonts w:ascii="Times New Roman" w:eastAsiaTheme="minorHAnsi" w:hAnsi="Times New Roman"/>
          <w:sz w:val="28"/>
          <w:szCs w:val="28"/>
        </w:rPr>
        <w:t>м-</w:t>
      </w:r>
      <w:proofErr w:type="gramEnd"/>
      <w:r w:rsidR="00B76478" w:rsidRPr="00032898">
        <w:rPr>
          <w:rFonts w:ascii="Times New Roman" w:eastAsiaTheme="minorHAnsi" w:hAnsi="Times New Roman"/>
          <w:sz w:val="28"/>
          <w:szCs w:val="28"/>
        </w:rPr>
        <w:t xml:space="preserve"> производителям</w:t>
      </w:r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 товаров, работ, услуг</w:t>
      </w:r>
      <w:r w:rsidR="00977B28" w:rsidRPr="00B15709">
        <w:rPr>
          <w:rFonts w:ascii="Times New Roman" w:eastAsiaTheme="minorHAnsi" w:hAnsi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», </w:t>
      </w:r>
      <w:r w:rsidR="00E94296" w:rsidRPr="00B1570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E94296" w:rsidRPr="00B15709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94296" w:rsidRPr="00B15709">
        <w:rPr>
          <w:rFonts w:ascii="Times New Roman" w:hAnsi="Times New Roman" w:cs="Times New Roman"/>
          <w:sz w:val="28"/>
          <w:szCs w:val="28"/>
        </w:rPr>
        <w:t xml:space="preserve"> района от 24.09.2014</w:t>
      </w:r>
      <w:r w:rsidR="001B7D7E" w:rsidRPr="00B15709">
        <w:rPr>
          <w:rFonts w:ascii="Times New Roman" w:hAnsi="Times New Roman" w:cs="Times New Roman"/>
          <w:sz w:val="28"/>
          <w:szCs w:val="28"/>
        </w:rPr>
        <w:t xml:space="preserve"> </w:t>
      </w:r>
      <w:r w:rsidR="00E94296" w:rsidRPr="00B15709">
        <w:rPr>
          <w:rFonts w:ascii="Times New Roman" w:hAnsi="Times New Roman" w:cs="Times New Roman"/>
          <w:sz w:val="28"/>
          <w:szCs w:val="28"/>
        </w:rPr>
        <w:t>№ 364 «Об утверждении муниципально</w:t>
      </w:r>
      <w:r w:rsidR="001B7D7E" w:rsidRPr="00B15709">
        <w:rPr>
          <w:rFonts w:ascii="Times New Roman" w:hAnsi="Times New Roman" w:cs="Times New Roman"/>
          <w:sz w:val="28"/>
          <w:szCs w:val="28"/>
        </w:rPr>
        <w:t>й</w:t>
      </w:r>
      <w:r w:rsidR="001B7D7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B7D7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1B7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D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94296" w:rsidRPr="001B7D7E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</w:t>
      </w:r>
      <w:proofErr w:type="spellStart"/>
      <w:r w:rsidR="00E94296" w:rsidRPr="000E2832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94296" w:rsidRPr="000E283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E6577" w:rsidRPr="000E2832">
        <w:rPr>
          <w:rFonts w:ascii="Times New Roman" w:hAnsi="Times New Roman" w:cs="Times New Roman"/>
          <w:sz w:val="28"/>
          <w:szCs w:val="28"/>
        </w:rPr>
        <w:t xml:space="preserve">, </w:t>
      </w:r>
      <w:r w:rsidR="003E7708" w:rsidRPr="000E283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E7708" w:rsidRPr="000E2832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3E7708" w:rsidRPr="000E283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</w:t>
      </w:r>
      <w:r w:rsidR="000E2832" w:rsidRPr="000E2832">
        <w:rPr>
          <w:rFonts w:ascii="Times New Roman" w:hAnsi="Times New Roman" w:cs="Times New Roman"/>
          <w:sz w:val="28"/>
          <w:szCs w:val="28"/>
        </w:rPr>
        <w:t>7</w:t>
      </w:r>
      <w:r w:rsidR="003E7708" w:rsidRPr="000E2832">
        <w:rPr>
          <w:rFonts w:ascii="Times New Roman" w:hAnsi="Times New Roman" w:cs="Times New Roman"/>
          <w:sz w:val="28"/>
          <w:szCs w:val="28"/>
        </w:rPr>
        <w:t>.12.20</w:t>
      </w:r>
      <w:r w:rsidR="000E2832" w:rsidRPr="000E2832">
        <w:rPr>
          <w:rFonts w:ascii="Times New Roman" w:hAnsi="Times New Roman" w:cs="Times New Roman"/>
          <w:sz w:val="28"/>
          <w:szCs w:val="28"/>
        </w:rPr>
        <w:t>20</w:t>
      </w:r>
      <w:r w:rsidR="003E7708" w:rsidRPr="000E2832">
        <w:rPr>
          <w:rFonts w:ascii="Times New Roman" w:hAnsi="Times New Roman" w:cs="Times New Roman"/>
          <w:sz w:val="28"/>
          <w:szCs w:val="28"/>
        </w:rPr>
        <w:t xml:space="preserve"> № 1</w:t>
      </w:r>
      <w:r w:rsidR="000E2832" w:rsidRPr="000E2832">
        <w:rPr>
          <w:rFonts w:ascii="Times New Roman" w:hAnsi="Times New Roman" w:cs="Times New Roman"/>
          <w:sz w:val="28"/>
          <w:szCs w:val="28"/>
        </w:rPr>
        <w:t>48</w:t>
      </w:r>
      <w:r w:rsidR="003E7708" w:rsidRPr="000E2832">
        <w:rPr>
          <w:rFonts w:ascii="Times New Roman" w:hAnsi="Times New Roman" w:cs="Times New Roman"/>
          <w:sz w:val="28"/>
          <w:szCs w:val="28"/>
        </w:rPr>
        <w:t>/</w:t>
      </w:r>
      <w:r w:rsidR="000E2832" w:rsidRPr="000E2832">
        <w:rPr>
          <w:rFonts w:ascii="Times New Roman" w:hAnsi="Times New Roman" w:cs="Times New Roman"/>
          <w:sz w:val="28"/>
          <w:szCs w:val="28"/>
        </w:rPr>
        <w:t>26</w:t>
      </w:r>
      <w:r w:rsidR="003E7708" w:rsidRPr="000E283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="003E7708" w:rsidRPr="000E2832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3E7708" w:rsidRPr="000E2832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0E2832" w:rsidRPr="000E2832">
        <w:rPr>
          <w:rFonts w:ascii="Times New Roman" w:hAnsi="Times New Roman" w:cs="Times New Roman"/>
          <w:sz w:val="28"/>
          <w:szCs w:val="28"/>
        </w:rPr>
        <w:t>1</w:t>
      </w:r>
      <w:r w:rsidR="003E7708" w:rsidRPr="000E28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2832" w:rsidRPr="000E2832">
        <w:rPr>
          <w:rFonts w:ascii="Times New Roman" w:hAnsi="Times New Roman" w:cs="Times New Roman"/>
          <w:sz w:val="28"/>
          <w:szCs w:val="28"/>
        </w:rPr>
        <w:t>2</w:t>
      </w:r>
      <w:r w:rsidR="003E7708" w:rsidRPr="000E2832">
        <w:rPr>
          <w:rFonts w:ascii="Times New Roman" w:hAnsi="Times New Roman" w:cs="Times New Roman"/>
          <w:sz w:val="28"/>
          <w:szCs w:val="28"/>
        </w:rPr>
        <w:t>-202</w:t>
      </w:r>
      <w:r w:rsidR="000E2832" w:rsidRPr="000E2832">
        <w:rPr>
          <w:rFonts w:ascii="Times New Roman" w:hAnsi="Times New Roman" w:cs="Times New Roman"/>
          <w:sz w:val="28"/>
          <w:szCs w:val="28"/>
        </w:rPr>
        <w:t>3</w:t>
      </w:r>
      <w:r w:rsidR="003E7708" w:rsidRPr="000E283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8708C" w:rsidRPr="000E2832">
        <w:rPr>
          <w:rFonts w:ascii="Times New Roman" w:hAnsi="Times New Roman" w:cs="Times New Roman"/>
          <w:sz w:val="28"/>
          <w:szCs w:val="28"/>
        </w:rPr>
        <w:t xml:space="preserve"> и</w:t>
      </w:r>
      <w:r w:rsidR="00E94296" w:rsidRPr="000E2832">
        <w:rPr>
          <w:rFonts w:ascii="Times New Roman" w:hAnsi="Times New Roman" w:cs="Times New Roman"/>
          <w:sz w:val="28"/>
          <w:szCs w:val="28"/>
        </w:rPr>
        <w:t xml:space="preserve"> </w:t>
      </w:r>
      <w:r w:rsidRPr="000E2832">
        <w:rPr>
          <w:rFonts w:ascii="Times New Roman" w:hAnsi="Times New Roman" w:cs="Times New Roman"/>
          <w:sz w:val="28"/>
          <w:szCs w:val="28"/>
        </w:rPr>
        <w:t>определя</w:t>
      </w:r>
      <w:r w:rsidR="002F7FE7" w:rsidRPr="000E2832">
        <w:rPr>
          <w:rFonts w:ascii="Times New Roman" w:hAnsi="Times New Roman" w:cs="Times New Roman"/>
          <w:sz w:val="28"/>
          <w:szCs w:val="28"/>
        </w:rPr>
        <w:t>е</w:t>
      </w:r>
      <w:r w:rsidRPr="000E2832">
        <w:rPr>
          <w:rFonts w:ascii="Times New Roman" w:hAnsi="Times New Roman" w:cs="Times New Roman"/>
          <w:sz w:val="28"/>
          <w:szCs w:val="28"/>
        </w:rPr>
        <w:t>т цели,</w:t>
      </w:r>
      <w:r w:rsidR="006C0BA4" w:rsidRPr="000E2832">
        <w:rPr>
          <w:rFonts w:ascii="Times New Roman" w:hAnsi="Times New Roman" w:cs="Times New Roman"/>
          <w:sz w:val="28"/>
          <w:szCs w:val="28"/>
        </w:rPr>
        <w:t xml:space="preserve"> </w:t>
      </w:r>
      <w:r w:rsidR="004F2118" w:rsidRPr="000E2832">
        <w:rPr>
          <w:rFonts w:ascii="Times New Roman" w:hAnsi="Times New Roman" w:cs="Times New Roman"/>
          <w:sz w:val="28"/>
          <w:szCs w:val="28"/>
        </w:rPr>
        <w:t>условия и порядок предоставления и расходования субсидии,</w:t>
      </w:r>
      <w:r w:rsidR="00B30A0C" w:rsidRPr="000E2832">
        <w:rPr>
          <w:rFonts w:ascii="Times New Roman" w:hAnsi="Times New Roman" w:cs="Times New Roman"/>
          <w:sz w:val="28"/>
          <w:szCs w:val="28"/>
        </w:rPr>
        <w:t xml:space="preserve"> </w:t>
      </w:r>
      <w:r w:rsidR="00E45D90" w:rsidRPr="000E2832">
        <w:rPr>
          <w:rFonts w:ascii="Times New Roman" w:hAnsi="Times New Roman" w:cs="Times New Roman"/>
          <w:sz w:val="28"/>
          <w:szCs w:val="28"/>
        </w:rPr>
        <w:t>требования</w:t>
      </w:r>
      <w:r w:rsidR="00E45D90" w:rsidRPr="001B7D7E">
        <w:rPr>
          <w:rFonts w:ascii="Times New Roman" w:hAnsi="Times New Roman" w:cs="Times New Roman"/>
          <w:sz w:val="28"/>
          <w:szCs w:val="28"/>
        </w:rPr>
        <w:t xml:space="preserve"> к отчетности</w:t>
      </w:r>
      <w:r w:rsidR="00E64EFB" w:rsidRPr="001B7D7E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531813" w:rsidRPr="001B7D7E">
        <w:rPr>
          <w:rFonts w:ascii="Times New Roman" w:hAnsi="Times New Roman" w:cs="Times New Roman"/>
          <w:sz w:val="28"/>
          <w:szCs w:val="28"/>
        </w:rPr>
        <w:t>к</w:t>
      </w:r>
      <w:r w:rsidR="004F2118" w:rsidRPr="001B7D7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31813" w:rsidRPr="001B7D7E">
        <w:rPr>
          <w:rFonts w:ascii="Times New Roman" w:hAnsi="Times New Roman" w:cs="Times New Roman"/>
          <w:sz w:val="28"/>
          <w:szCs w:val="28"/>
        </w:rPr>
        <w:t>ю</w:t>
      </w:r>
      <w:r w:rsidR="004F2118" w:rsidRPr="001B7D7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E046B" w:rsidRPr="001B7D7E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  <w:r w:rsidR="00B30A0C" w:rsidRPr="001B7D7E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5E046B" w:rsidRPr="001B7D7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C3EA4" w:rsidRPr="001B7D7E">
        <w:rPr>
          <w:rFonts w:ascii="Times New Roman" w:hAnsi="Times New Roman"/>
          <w:sz w:val="28"/>
          <w:szCs w:val="28"/>
        </w:rPr>
        <w:t>на финансовое обеспечение затрат</w:t>
      </w:r>
      <w:proofErr w:type="gramEnd"/>
      <w:r w:rsidR="004C3EA4" w:rsidRPr="001B7D7E">
        <w:rPr>
          <w:rFonts w:ascii="Times New Roman" w:hAnsi="Times New Roman"/>
          <w:sz w:val="28"/>
          <w:szCs w:val="28"/>
        </w:rPr>
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4C3EA4" w:rsidRPr="001B7D7E">
        <w:rPr>
          <w:rFonts w:ascii="Times New Roman" w:hAnsi="Times New Roman" w:cs="Times New Roman"/>
          <w:sz w:val="28"/>
          <w:szCs w:val="28"/>
        </w:rPr>
        <w:t xml:space="preserve">, </w:t>
      </w:r>
      <w:r w:rsidR="00321750" w:rsidRPr="001B7D7E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4C3EA4" w:rsidRPr="001B7D7E">
        <w:rPr>
          <w:rFonts w:ascii="Times New Roman" w:hAnsi="Times New Roman" w:cs="Times New Roman"/>
          <w:sz w:val="28"/>
          <w:szCs w:val="28"/>
        </w:rPr>
        <w:t xml:space="preserve">финансового обеспечения которой являются средства районного бюджета. </w:t>
      </w:r>
    </w:p>
    <w:p w:rsidR="00E32E52" w:rsidRPr="001B7D7E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1.2. Субсидия – бюджетные ассигнования, перечисляемые из бюджета района на основании решения конкурсной комиссии по результатам конкурсного отбора получател</w:t>
      </w:r>
      <w:r w:rsidR="008A6D6F" w:rsidRPr="001B7D7E">
        <w:rPr>
          <w:rFonts w:ascii="Times New Roman" w:hAnsi="Times New Roman"/>
          <w:sz w:val="28"/>
          <w:szCs w:val="28"/>
        </w:rPr>
        <w:t>я</w:t>
      </w:r>
      <w:r w:rsidRPr="001B7D7E">
        <w:rPr>
          <w:rFonts w:ascii="Times New Roman" w:hAnsi="Times New Roman"/>
          <w:sz w:val="28"/>
          <w:szCs w:val="28"/>
        </w:rPr>
        <w:t xml:space="preserve"> субсидии на финанс</w:t>
      </w:r>
      <w:r w:rsidR="00C17EBC" w:rsidRPr="001B7D7E">
        <w:rPr>
          <w:rFonts w:ascii="Times New Roman" w:hAnsi="Times New Roman"/>
          <w:sz w:val="28"/>
          <w:szCs w:val="28"/>
        </w:rPr>
        <w:t>овое обеспечение</w:t>
      </w:r>
      <w:r w:rsidRPr="001B7D7E">
        <w:rPr>
          <w:rFonts w:ascii="Times New Roman" w:hAnsi="Times New Roman"/>
          <w:sz w:val="28"/>
          <w:szCs w:val="28"/>
        </w:rPr>
        <w:t xml:space="preserve"> затрат по созданию</w:t>
      </w:r>
      <w:r w:rsidRPr="001B7D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продукции.</w:t>
      </w:r>
    </w:p>
    <w:p w:rsidR="004F2118" w:rsidRPr="001B7D7E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1.3</w:t>
      </w:r>
      <w:r w:rsidR="00505303" w:rsidRPr="001B7D7E">
        <w:rPr>
          <w:rFonts w:ascii="Times New Roman" w:hAnsi="Times New Roman"/>
          <w:sz w:val="28"/>
          <w:szCs w:val="28"/>
        </w:rPr>
        <w:t xml:space="preserve">. </w:t>
      </w:r>
      <w:r w:rsidR="004D05C1" w:rsidRPr="001B7D7E">
        <w:rPr>
          <w:rFonts w:ascii="Times New Roman" w:hAnsi="Times New Roman"/>
          <w:sz w:val="28"/>
          <w:szCs w:val="28"/>
        </w:rPr>
        <w:t>Субсидия</w:t>
      </w:r>
      <w:r w:rsidR="00505303" w:rsidRPr="001B7D7E">
        <w:rPr>
          <w:rFonts w:ascii="Times New Roman" w:hAnsi="Times New Roman"/>
          <w:sz w:val="28"/>
          <w:szCs w:val="28"/>
        </w:rPr>
        <w:t xml:space="preserve"> предоставля</w:t>
      </w:r>
      <w:r w:rsidR="00A21AC6" w:rsidRPr="001B7D7E">
        <w:rPr>
          <w:rFonts w:ascii="Times New Roman" w:hAnsi="Times New Roman"/>
          <w:sz w:val="28"/>
          <w:szCs w:val="28"/>
        </w:rPr>
        <w:t>е</w:t>
      </w:r>
      <w:r w:rsidR="00505303" w:rsidRPr="001B7D7E">
        <w:rPr>
          <w:rFonts w:ascii="Times New Roman" w:hAnsi="Times New Roman"/>
          <w:sz w:val="28"/>
          <w:szCs w:val="28"/>
        </w:rPr>
        <w:t xml:space="preserve">тся главным распорядителем </w:t>
      </w:r>
      <w:r w:rsidR="00A21AC6" w:rsidRPr="001B7D7E">
        <w:rPr>
          <w:rFonts w:ascii="Times New Roman" w:hAnsi="Times New Roman"/>
          <w:sz w:val="28"/>
          <w:szCs w:val="28"/>
        </w:rPr>
        <w:t xml:space="preserve">бюджетных </w:t>
      </w:r>
      <w:r w:rsidR="00505303" w:rsidRPr="001B7D7E"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r w:rsidR="00A21AC6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</w:t>
      </w:r>
      <w:r w:rsidR="00505303" w:rsidRPr="001B7D7E">
        <w:rPr>
          <w:rFonts w:ascii="Times New Roman" w:hAnsi="Times New Roman"/>
          <w:sz w:val="28"/>
          <w:szCs w:val="28"/>
        </w:rPr>
        <w:t xml:space="preserve"> Амурской области (далее </w:t>
      </w:r>
      <w:r w:rsidR="00A21AC6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>главный распорядитель</w:t>
      </w:r>
      <w:r w:rsidR="00505303" w:rsidRPr="001B7D7E">
        <w:rPr>
          <w:rFonts w:ascii="Times New Roman" w:hAnsi="Times New Roman"/>
          <w:sz w:val="28"/>
          <w:szCs w:val="28"/>
        </w:rPr>
        <w:t>) в рамках реализации мероприяти</w:t>
      </w:r>
      <w:r w:rsidR="00A21AC6" w:rsidRPr="001B7D7E">
        <w:rPr>
          <w:rFonts w:ascii="Times New Roman" w:hAnsi="Times New Roman"/>
          <w:sz w:val="28"/>
          <w:szCs w:val="28"/>
        </w:rPr>
        <w:t>я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 «Развитие агропромышленного комплекса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района»</w:t>
      </w:r>
      <w:r w:rsidR="00505303" w:rsidRPr="001B7D7E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A21AC6" w:rsidRPr="001B7D7E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 от 24.09.2014 № 364</w:t>
      </w:r>
      <w:r w:rsidR="00505303" w:rsidRPr="001B7D7E">
        <w:rPr>
          <w:rFonts w:ascii="Times New Roman" w:hAnsi="Times New Roman"/>
          <w:sz w:val="28"/>
          <w:szCs w:val="28"/>
        </w:rPr>
        <w:t xml:space="preserve"> (далее </w:t>
      </w:r>
      <w:r w:rsidR="003923DA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5674F5" w:rsidRPr="001B7D7E">
        <w:rPr>
          <w:rFonts w:ascii="Times New Roman" w:hAnsi="Times New Roman"/>
          <w:sz w:val="28"/>
          <w:szCs w:val="28"/>
        </w:rPr>
        <w:t>П</w:t>
      </w:r>
      <w:r w:rsidR="00505303" w:rsidRPr="001B7D7E">
        <w:rPr>
          <w:rFonts w:ascii="Times New Roman" w:hAnsi="Times New Roman"/>
          <w:sz w:val="28"/>
          <w:szCs w:val="28"/>
        </w:rPr>
        <w:t>рограмма), обеспечивающ</w:t>
      </w:r>
      <w:r w:rsidR="00A21AC6" w:rsidRPr="001B7D7E">
        <w:rPr>
          <w:rFonts w:ascii="Times New Roman" w:hAnsi="Times New Roman"/>
          <w:sz w:val="28"/>
          <w:szCs w:val="28"/>
        </w:rPr>
        <w:t>его</w:t>
      </w:r>
      <w:r w:rsidR="00505303" w:rsidRPr="001B7D7E">
        <w:rPr>
          <w:rFonts w:ascii="Times New Roman" w:hAnsi="Times New Roman"/>
          <w:sz w:val="28"/>
          <w:szCs w:val="28"/>
        </w:rPr>
        <w:t xml:space="preserve"> достижение целей, показателей и результатов </w:t>
      </w:r>
      <w:r w:rsidR="00A21AC6" w:rsidRPr="001B7D7E">
        <w:rPr>
          <w:rFonts w:ascii="Times New Roman" w:hAnsi="Times New Roman"/>
          <w:sz w:val="28"/>
          <w:szCs w:val="28"/>
        </w:rPr>
        <w:t>муниципальной программы</w:t>
      </w:r>
      <w:r w:rsidR="00505303" w:rsidRPr="001B7D7E">
        <w:rPr>
          <w:rFonts w:ascii="Times New Roman" w:hAnsi="Times New Roman"/>
          <w:sz w:val="28"/>
          <w:szCs w:val="28"/>
        </w:rPr>
        <w:t xml:space="preserve">, в пределах бюджетных ассигнований, утвержденных в установленном порядке на предоставление </w:t>
      </w:r>
      <w:r w:rsidR="004D05C1" w:rsidRPr="001B7D7E">
        <w:rPr>
          <w:rFonts w:ascii="Times New Roman" w:hAnsi="Times New Roman"/>
          <w:sz w:val="28"/>
          <w:szCs w:val="28"/>
        </w:rPr>
        <w:t>субсидии</w:t>
      </w:r>
      <w:r w:rsidR="00505303" w:rsidRPr="001B7D7E">
        <w:rPr>
          <w:rFonts w:ascii="Times New Roman" w:hAnsi="Times New Roman"/>
          <w:sz w:val="28"/>
          <w:szCs w:val="28"/>
        </w:rPr>
        <w:t>.</w:t>
      </w:r>
      <w:bookmarkStart w:id="2" w:name="P45"/>
      <w:bookmarkEnd w:id="2"/>
    </w:p>
    <w:p w:rsidR="00DE75CA" w:rsidRPr="001B7D7E" w:rsidRDefault="00DE75CA" w:rsidP="00DE7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32898">
        <w:rPr>
          <w:rFonts w:ascii="Times New Roman" w:hAnsi="Times New Roman" w:cs="Times New Roman"/>
          <w:sz w:val="28"/>
          <w:szCs w:val="28"/>
        </w:rPr>
        <w:t>Субсидия предоставляется юридическому лицу (за исключением государственного (муниципального) учреждения), индивидуальному предпринимателю – производителю товаров, работ, услуг.</w:t>
      </w:r>
      <w:r w:rsidRPr="001B7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126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  <w:lang w:eastAsia="ru-RU"/>
        </w:rPr>
        <w:t>1.5.</w:t>
      </w:r>
      <w:r w:rsidRPr="001B7D7E">
        <w:rPr>
          <w:sz w:val="28"/>
          <w:szCs w:val="28"/>
          <w:lang w:eastAsia="ru-RU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пределах лимитов бюджетных ассигнований, предусмотренных в текущем финансовом году на соответствующие цели (но не более 95 процентов планируемых затрат). </w:t>
      </w:r>
    </w:p>
    <w:p w:rsidR="00DE75CA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Размер субсидии, предоставляемой победителю конкурсного отбора, определяется комиссией с учетом запланированных им собственных средств и представленного им плана расходов</w:t>
      </w:r>
      <w:r w:rsidR="00FB61A3" w:rsidRPr="001B7D7E">
        <w:rPr>
          <w:rFonts w:ascii="Times New Roman" w:hAnsi="Times New Roman"/>
          <w:sz w:val="28"/>
          <w:szCs w:val="28"/>
        </w:rPr>
        <w:t xml:space="preserve"> на цели, указанные в пункте 1.2</w:t>
      </w:r>
      <w:r w:rsidRPr="001B7D7E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3" w:name="P73"/>
      <w:bookmarkEnd w:id="3"/>
    </w:p>
    <w:p w:rsidR="00BC619B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1.6</w:t>
      </w:r>
      <w:r w:rsidR="00C37C9E" w:rsidRPr="001B7D7E">
        <w:rPr>
          <w:rFonts w:ascii="Times New Roman" w:hAnsi="Times New Roman"/>
          <w:sz w:val="28"/>
          <w:szCs w:val="28"/>
        </w:rPr>
        <w:t xml:space="preserve">. </w:t>
      </w:r>
      <w:r w:rsidR="00AC571C" w:rsidRPr="001B7D7E">
        <w:rPr>
          <w:rFonts w:ascii="Times New Roman" w:hAnsi="Times New Roman"/>
          <w:sz w:val="28"/>
          <w:szCs w:val="28"/>
        </w:rPr>
        <w:t xml:space="preserve">Средства </w:t>
      </w:r>
      <w:r w:rsidR="004D05C1" w:rsidRPr="001B7D7E">
        <w:rPr>
          <w:rFonts w:ascii="Times New Roman" w:hAnsi="Times New Roman"/>
          <w:sz w:val="28"/>
          <w:szCs w:val="28"/>
        </w:rPr>
        <w:t>субсидии</w:t>
      </w:r>
      <w:r w:rsidR="00217C4D" w:rsidRPr="001B7D7E">
        <w:rPr>
          <w:rFonts w:ascii="Times New Roman" w:hAnsi="Times New Roman"/>
          <w:sz w:val="28"/>
          <w:szCs w:val="28"/>
        </w:rPr>
        <w:t xml:space="preserve"> </w:t>
      </w:r>
      <w:r w:rsidR="00225904" w:rsidRPr="001B7D7E">
        <w:rPr>
          <w:rFonts w:ascii="Times New Roman" w:hAnsi="Times New Roman"/>
          <w:sz w:val="28"/>
          <w:szCs w:val="28"/>
        </w:rPr>
        <w:t>используются</w:t>
      </w:r>
      <w:r w:rsidR="00AC571C" w:rsidRPr="001B7D7E">
        <w:rPr>
          <w:rFonts w:ascii="Times New Roman" w:hAnsi="Times New Roman"/>
          <w:sz w:val="28"/>
          <w:szCs w:val="28"/>
        </w:rPr>
        <w:t xml:space="preserve"> на мероприятия, направленные на создание </w:t>
      </w:r>
      <w:r w:rsidR="001938BA" w:rsidRPr="001B7D7E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AC571C" w:rsidRPr="001B7D7E">
        <w:rPr>
          <w:rFonts w:ascii="Times New Roman" w:hAnsi="Times New Roman"/>
          <w:sz w:val="28"/>
          <w:szCs w:val="28"/>
        </w:rPr>
        <w:t>, в том числе</w:t>
      </w:r>
      <w:r w:rsidR="00E27F5F" w:rsidRPr="001B7D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F5F" w:rsidRPr="001B7D7E">
        <w:rPr>
          <w:rFonts w:ascii="Times New Roman" w:hAnsi="Times New Roman"/>
          <w:sz w:val="28"/>
          <w:szCs w:val="28"/>
        </w:rPr>
        <w:t>на</w:t>
      </w:r>
      <w:proofErr w:type="gramEnd"/>
      <w:r w:rsidR="00AC571C" w:rsidRPr="001B7D7E">
        <w:rPr>
          <w:rFonts w:ascii="Times New Roman" w:hAnsi="Times New Roman"/>
          <w:sz w:val="28"/>
          <w:szCs w:val="28"/>
        </w:rPr>
        <w:t>:</w:t>
      </w:r>
    </w:p>
    <w:p w:rsidR="00BC619B" w:rsidRPr="001B7D7E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а) </w:t>
      </w:r>
      <w:r w:rsidR="004C1CCC" w:rsidRPr="001B7D7E">
        <w:rPr>
          <w:rFonts w:ascii="Times New Roman" w:hAnsi="Times New Roman"/>
          <w:sz w:val="28"/>
          <w:szCs w:val="28"/>
        </w:rPr>
        <w:t>разработку</w:t>
      </w:r>
      <w:r w:rsidR="00E27F5F" w:rsidRPr="001B7D7E">
        <w:rPr>
          <w:rFonts w:ascii="Times New Roman" w:hAnsi="Times New Roman"/>
          <w:sz w:val="28"/>
          <w:szCs w:val="28"/>
        </w:rPr>
        <w:t xml:space="preserve"> проектн</w:t>
      </w:r>
      <w:r w:rsidR="00475C06" w:rsidRPr="001B7D7E">
        <w:rPr>
          <w:rFonts w:ascii="Times New Roman" w:hAnsi="Times New Roman"/>
          <w:sz w:val="28"/>
          <w:szCs w:val="28"/>
        </w:rPr>
        <w:t>о-</w:t>
      </w:r>
      <w:r w:rsidR="00E27F5F" w:rsidRPr="001B7D7E">
        <w:rPr>
          <w:rFonts w:ascii="Times New Roman" w:hAnsi="Times New Roman"/>
          <w:sz w:val="28"/>
          <w:szCs w:val="28"/>
        </w:rPr>
        <w:t xml:space="preserve">сметной документации </w:t>
      </w:r>
      <w:r w:rsidR="00B62AE7" w:rsidRPr="001B7D7E">
        <w:rPr>
          <w:rFonts w:ascii="Times New Roman" w:hAnsi="Times New Roman"/>
          <w:sz w:val="28"/>
          <w:szCs w:val="28"/>
        </w:rPr>
        <w:t>на строительство</w:t>
      </w:r>
      <w:r w:rsidR="00E27F5F" w:rsidRPr="001B7D7E">
        <w:rPr>
          <w:rFonts w:ascii="Times New Roman" w:hAnsi="Times New Roman"/>
          <w:sz w:val="28"/>
          <w:szCs w:val="28"/>
        </w:rPr>
        <w:t xml:space="preserve"> </w:t>
      </w:r>
      <w:r w:rsidR="004C1CCC" w:rsidRPr="001B7D7E">
        <w:rPr>
          <w:rFonts w:ascii="Times New Roman" w:hAnsi="Times New Roman"/>
          <w:sz w:val="28"/>
          <w:szCs w:val="28"/>
        </w:rPr>
        <w:t xml:space="preserve">объектов </w:t>
      </w:r>
      <w:r w:rsidR="0058426D" w:rsidRPr="001B7D7E">
        <w:rPr>
          <w:rFonts w:ascii="Times New Roman" w:hAnsi="Times New Roman"/>
          <w:sz w:val="28"/>
          <w:szCs w:val="28"/>
        </w:rPr>
        <w:t>по</w:t>
      </w:r>
      <w:r w:rsidR="00C37C9E" w:rsidRPr="001B7D7E">
        <w:rPr>
          <w:rFonts w:ascii="Times New Roman" w:hAnsi="Times New Roman"/>
          <w:sz w:val="28"/>
          <w:szCs w:val="28"/>
        </w:rPr>
        <w:t xml:space="preserve"> убо</w:t>
      </w:r>
      <w:r w:rsidR="0058426D" w:rsidRPr="001B7D7E">
        <w:rPr>
          <w:rFonts w:ascii="Times New Roman" w:hAnsi="Times New Roman"/>
          <w:sz w:val="28"/>
          <w:szCs w:val="28"/>
        </w:rPr>
        <w:t>ю</w:t>
      </w:r>
      <w:r w:rsidR="00C37C9E" w:rsidRPr="001B7D7E">
        <w:rPr>
          <w:rFonts w:ascii="Times New Roman" w:hAnsi="Times New Roman"/>
          <w:sz w:val="28"/>
          <w:szCs w:val="28"/>
        </w:rPr>
        <w:t>, первичной переработк</w:t>
      </w:r>
      <w:r w:rsidR="0058426D" w:rsidRPr="001B7D7E">
        <w:rPr>
          <w:rFonts w:ascii="Times New Roman" w:hAnsi="Times New Roman"/>
          <w:sz w:val="28"/>
          <w:szCs w:val="28"/>
        </w:rPr>
        <w:t>е</w:t>
      </w:r>
      <w:r w:rsidR="00C37C9E" w:rsidRPr="001B7D7E">
        <w:rPr>
          <w:rFonts w:ascii="Times New Roman" w:hAnsi="Times New Roman"/>
          <w:sz w:val="28"/>
          <w:szCs w:val="28"/>
        </w:rPr>
        <w:t xml:space="preserve"> и </w:t>
      </w:r>
      <w:r w:rsidR="000969D9">
        <w:rPr>
          <w:rFonts w:ascii="Times New Roman" w:hAnsi="Times New Roman"/>
          <w:sz w:val="28"/>
          <w:szCs w:val="28"/>
        </w:rPr>
        <w:t>производства мясной продукции</w:t>
      </w:r>
      <w:r w:rsidR="004C1CCC" w:rsidRPr="001B7D7E">
        <w:rPr>
          <w:rFonts w:ascii="Times New Roman" w:hAnsi="Times New Roman"/>
          <w:sz w:val="28"/>
          <w:szCs w:val="28"/>
        </w:rPr>
        <w:t>;</w:t>
      </w:r>
    </w:p>
    <w:p w:rsidR="00C37C9E" w:rsidRPr="001B7D7E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б)</w:t>
      </w:r>
      <w:r w:rsidR="005911D4" w:rsidRPr="001B7D7E">
        <w:rPr>
          <w:rFonts w:ascii="Times New Roman" w:hAnsi="Times New Roman"/>
          <w:sz w:val="28"/>
          <w:szCs w:val="28"/>
        </w:rPr>
        <w:t xml:space="preserve"> </w:t>
      </w:r>
      <w:r w:rsidR="00747C03">
        <w:rPr>
          <w:rFonts w:ascii="Times New Roman" w:hAnsi="Times New Roman"/>
          <w:sz w:val="28"/>
          <w:szCs w:val="28"/>
        </w:rPr>
        <w:t xml:space="preserve">приобретение, </w:t>
      </w:r>
      <w:r w:rsidR="00E27F5F" w:rsidRPr="001B7D7E">
        <w:rPr>
          <w:rFonts w:ascii="Times New Roman" w:hAnsi="Times New Roman"/>
          <w:sz w:val="28"/>
          <w:szCs w:val="28"/>
        </w:rPr>
        <w:t>строительство</w:t>
      </w:r>
      <w:r w:rsidR="00C37C9E" w:rsidRPr="001B7D7E">
        <w:rPr>
          <w:rFonts w:ascii="Times New Roman" w:hAnsi="Times New Roman"/>
          <w:sz w:val="28"/>
          <w:szCs w:val="28"/>
        </w:rPr>
        <w:t xml:space="preserve"> производственных объектов </w:t>
      </w:r>
      <w:r w:rsidR="0058426D" w:rsidRPr="001B7D7E">
        <w:rPr>
          <w:rFonts w:ascii="Times New Roman" w:hAnsi="Times New Roman"/>
          <w:sz w:val="28"/>
          <w:szCs w:val="28"/>
        </w:rPr>
        <w:t>по</w:t>
      </w:r>
      <w:r w:rsidR="00C37C9E" w:rsidRPr="001B7D7E">
        <w:rPr>
          <w:rFonts w:ascii="Times New Roman" w:hAnsi="Times New Roman"/>
          <w:sz w:val="28"/>
          <w:szCs w:val="28"/>
        </w:rPr>
        <w:t xml:space="preserve"> убо</w:t>
      </w:r>
      <w:r w:rsidR="0058426D" w:rsidRPr="001B7D7E">
        <w:rPr>
          <w:rFonts w:ascii="Times New Roman" w:hAnsi="Times New Roman"/>
          <w:sz w:val="28"/>
          <w:szCs w:val="28"/>
        </w:rPr>
        <w:t>ю</w:t>
      </w:r>
      <w:r w:rsidR="00C37C9E" w:rsidRPr="001B7D7E">
        <w:rPr>
          <w:rFonts w:ascii="Times New Roman" w:hAnsi="Times New Roman"/>
          <w:sz w:val="28"/>
          <w:szCs w:val="28"/>
        </w:rPr>
        <w:t>, первичной переработк</w:t>
      </w:r>
      <w:r w:rsidR="0058426D" w:rsidRPr="001B7D7E">
        <w:rPr>
          <w:rFonts w:ascii="Times New Roman" w:hAnsi="Times New Roman"/>
          <w:sz w:val="28"/>
          <w:szCs w:val="28"/>
        </w:rPr>
        <w:t>е</w:t>
      </w:r>
      <w:r w:rsidR="00C37C9E" w:rsidRPr="001B7D7E">
        <w:rPr>
          <w:rFonts w:ascii="Times New Roman" w:hAnsi="Times New Roman"/>
          <w:sz w:val="28"/>
          <w:szCs w:val="28"/>
        </w:rPr>
        <w:t xml:space="preserve"> и </w:t>
      </w:r>
      <w:r w:rsidR="000969D9">
        <w:rPr>
          <w:rFonts w:ascii="Times New Roman" w:hAnsi="Times New Roman"/>
          <w:sz w:val="28"/>
          <w:szCs w:val="28"/>
        </w:rPr>
        <w:t>производства мясной продукции</w:t>
      </w:r>
      <w:r w:rsidR="00AC79B0" w:rsidRPr="001B7D7E">
        <w:rPr>
          <w:rFonts w:ascii="Times New Roman" w:hAnsi="Times New Roman"/>
          <w:sz w:val="28"/>
          <w:szCs w:val="28"/>
        </w:rPr>
        <w:t>, подготов</w:t>
      </w:r>
      <w:r w:rsidR="00AE1914" w:rsidRPr="001B7D7E">
        <w:rPr>
          <w:rFonts w:ascii="Times New Roman" w:hAnsi="Times New Roman"/>
          <w:sz w:val="28"/>
          <w:szCs w:val="28"/>
        </w:rPr>
        <w:t>ку</w:t>
      </w:r>
      <w:r w:rsidR="00AC79B0" w:rsidRPr="001B7D7E">
        <w:rPr>
          <w:rFonts w:ascii="Times New Roman" w:hAnsi="Times New Roman"/>
          <w:sz w:val="28"/>
          <w:szCs w:val="28"/>
        </w:rPr>
        <w:t xml:space="preserve"> площадки под строительство</w:t>
      </w:r>
      <w:r w:rsidR="00C37C9E" w:rsidRPr="001B7D7E">
        <w:rPr>
          <w:rFonts w:ascii="Times New Roman" w:hAnsi="Times New Roman"/>
          <w:sz w:val="28"/>
          <w:szCs w:val="28"/>
        </w:rPr>
        <w:t>;</w:t>
      </w:r>
    </w:p>
    <w:p w:rsidR="001078F8" w:rsidRPr="001B7D7E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в) </w:t>
      </w:r>
      <w:r w:rsidR="0058426D" w:rsidRPr="001B7D7E"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и техники для производственных объектов, предназначенных для убоя, первичной переработки, </w:t>
      </w:r>
      <w:r w:rsidR="000969D9">
        <w:rPr>
          <w:rFonts w:ascii="Times New Roman" w:hAnsi="Times New Roman" w:cs="Times New Roman"/>
          <w:sz w:val="28"/>
          <w:szCs w:val="28"/>
        </w:rPr>
        <w:t xml:space="preserve">производства мясной продукции, </w:t>
      </w:r>
      <w:r w:rsidR="0058426D" w:rsidRPr="001B7D7E">
        <w:rPr>
          <w:rFonts w:ascii="Times New Roman" w:hAnsi="Times New Roman" w:cs="Times New Roman"/>
          <w:sz w:val="28"/>
          <w:szCs w:val="28"/>
        </w:rPr>
        <w:t>охлаждения, подготовки к реализации, погрузки, разгрузки сельскохозяйственной продукции</w:t>
      </w:r>
      <w:r w:rsidRPr="001B7D7E">
        <w:rPr>
          <w:rFonts w:ascii="Times New Roman" w:hAnsi="Times New Roman" w:cs="Times New Roman"/>
          <w:sz w:val="28"/>
          <w:szCs w:val="28"/>
        </w:rPr>
        <w:t>;</w:t>
      </w:r>
    </w:p>
    <w:p w:rsidR="0058426D" w:rsidRPr="001B7D7E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г) уплату расходов, связанных с доставкой и (или) монтажом </w:t>
      </w:r>
      <w:r w:rsidR="00636583" w:rsidRPr="001B7D7E">
        <w:rPr>
          <w:rFonts w:ascii="Times New Roman" w:hAnsi="Times New Roman" w:cs="Times New Roman"/>
          <w:sz w:val="28"/>
          <w:szCs w:val="28"/>
        </w:rPr>
        <w:t>оборудования и техники для производственных объектов, предназначенных для убоя, первичной переработки,</w:t>
      </w:r>
      <w:r w:rsidR="000969D9">
        <w:rPr>
          <w:rFonts w:ascii="Times New Roman" w:hAnsi="Times New Roman" w:cs="Times New Roman"/>
          <w:sz w:val="28"/>
          <w:szCs w:val="28"/>
        </w:rPr>
        <w:t xml:space="preserve"> производства мясной продукции, </w:t>
      </w:r>
      <w:r w:rsidR="00636583" w:rsidRPr="001B7D7E">
        <w:rPr>
          <w:rFonts w:ascii="Times New Roman" w:hAnsi="Times New Roman" w:cs="Times New Roman"/>
          <w:sz w:val="28"/>
          <w:szCs w:val="28"/>
        </w:rPr>
        <w:t xml:space="preserve"> охлаждения, подготовки к реализации, погрузки, разгрузки сельскохозяйственной продукции</w:t>
      </w:r>
      <w:r w:rsidR="0058426D" w:rsidRPr="001B7D7E">
        <w:rPr>
          <w:rFonts w:ascii="Times New Roman" w:hAnsi="Times New Roman" w:cs="Times New Roman"/>
          <w:sz w:val="28"/>
          <w:szCs w:val="28"/>
        </w:rPr>
        <w:t>;</w:t>
      </w:r>
    </w:p>
    <w:p w:rsidR="00855244" w:rsidRPr="001B7D7E" w:rsidRDefault="00855244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>) приобретение</w:t>
      </w:r>
      <w:r w:rsidR="00AC79B0" w:rsidRPr="001B7D7E">
        <w:rPr>
          <w:rFonts w:ascii="Times New Roman" w:hAnsi="Times New Roman" w:cs="Times New Roman"/>
          <w:sz w:val="28"/>
          <w:szCs w:val="28"/>
        </w:rPr>
        <w:t>, установк</w:t>
      </w:r>
      <w:r w:rsidR="00370E20" w:rsidRPr="001B7D7E">
        <w:rPr>
          <w:rFonts w:ascii="Times New Roman" w:hAnsi="Times New Roman" w:cs="Times New Roman"/>
          <w:sz w:val="28"/>
          <w:szCs w:val="28"/>
        </w:rPr>
        <w:t>у</w:t>
      </w:r>
      <w:r w:rsidR="00AC79B0" w:rsidRPr="001B7D7E">
        <w:rPr>
          <w:rFonts w:ascii="Times New Roman" w:hAnsi="Times New Roman" w:cs="Times New Roman"/>
          <w:sz w:val="28"/>
          <w:szCs w:val="28"/>
        </w:rPr>
        <w:t xml:space="preserve"> и устройств</w:t>
      </w:r>
      <w:r w:rsidR="002A307D" w:rsidRPr="001B7D7E">
        <w:rPr>
          <w:rFonts w:ascii="Times New Roman" w:hAnsi="Times New Roman" w:cs="Times New Roman"/>
          <w:sz w:val="28"/>
          <w:szCs w:val="28"/>
        </w:rPr>
        <w:t>о</w:t>
      </w:r>
      <w:r w:rsidRPr="001B7D7E">
        <w:rPr>
          <w:rFonts w:ascii="Times New Roman" w:hAnsi="Times New Roman" w:cs="Times New Roman"/>
          <w:sz w:val="28"/>
          <w:szCs w:val="28"/>
        </w:rPr>
        <w:t xml:space="preserve"> автономных источников </w:t>
      </w:r>
      <w:r w:rsidR="002A307D" w:rsidRPr="001B7D7E">
        <w:rPr>
          <w:rFonts w:ascii="Times New Roman" w:hAnsi="Times New Roman" w:cs="Times New Roman"/>
          <w:sz w:val="28"/>
          <w:szCs w:val="28"/>
        </w:rPr>
        <w:t xml:space="preserve">     </w:t>
      </w:r>
      <w:r w:rsidR="00AC79B0" w:rsidRPr="001B7D7E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AC79B0" w:rsidRPr="001B7D7E">
        <w:rPr>
          <w:rFonts w:ascii="Times New Roman" w:hAnsi="Times New Roman" w:cs="Times New Roman"/>
          <w:sz w:val="28"/>
          <w:szCs w:val="28"/>
        </w:rPr>
        <w:t>о</w:t>
      </w:r>
      <w:r w:rsidR="002A307D" w:rsidRPr="001B7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79B0" w:rsidRPr="001B7D7E">
        <w:rPr>
          <w:rFonts w:ascii="Times New Roman" w:hAnsi="Times New Roman" w:cs="Times New Roman"/>
          <w:sz w:val="28"/>
          <w:szCs w:val="28"/>
        </w:rPr>
        <w:t>,</w:t>
      </w:r>
      <w:r w:rsidR="002A307D" w:rsidRPr="001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 xml:space="preserve">- </w:t>
      </w:r>
      <w:r w:rsidRPr="00032898">
        <w:rPr>
          <w:rFonts w:ascii="Times New Roman" w:hAnsi="Times New Roman" w:cs="Times New Roman"/>
          <w:sz w:val="28"/>
          <w:szCs w:val="28"/>
        </w:rPr>
        <w:t>и водоснабжения</w:t>
      </w:r>
      <w:r w:rsidR="00032898">
        <w:rPr>
          <w:rFonts w:ascii="Times New Roman" w:hAnsi="Times New Roman" w:cs="Times New Roman"/>
          <w:sz w:val="28"/>
          <w:szCs w:val="28"/>
        </w:rPr>
        <w:t xml:space="preserve"> и</w:t>
      </w:r>
      <w:r w:rsidR="00513827" w:rsidRPr="00032898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032898">
        <w:rPr>
          <w:rFonts w:ascii="Times New Roman" w:hAnsi="Times New Roman" w:cs="Times New Roman"/>
          <w:sz w:val="28"/>
          <w:szCs w:val="28"/>
        </w:rPr>
        <w:t>я;</w:t>
      </w:r>
    </w:p>
    <w:p w:rsidR="001D4ADE" w:rsidRDefault="00855244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>е</w:t>
      </w:r>
      <w:r w:rsidR="00636583" w:rsidRPr="001B7D7E">
        <w:rPr>
          <w:rFonts w:ascii="Times New Roman" w:hAnsi="Times New Roman" w:cs="Times New Roman"/>
          <w:sz w:val="28"/>
          <w:szCs w:val="28"/>
        </w:rPr>
        <w:t xml:space="preserve">) </w:t>
      </w:r>
      <w:r w:rsidR="00636583" w:rsidRPr="001B7D7E">
        <w:rPr>
          <w:rFonts w:ascii="Times New Roman" w:hAnsi="Times New Roman"/>
          <w:sz w:val="28"/>
          <w:szCs w:val="28"/>
        </w:rPr>
        <w:t xml:space="preserve">подключение производственных объектов, </w:t>
      </w:r>
      <w:r w:rsidR="00636583" w:rsidRPr="001B7D7E">
        <w:rPr>
          <w:rFonts w:ascii="Times New Roman" w:hAnsi="Times New Roman" w:cs="Times New Roman"/>
          <w:sz w:val="28"/>
          <w:szCs w:val="28"/>
        </w:rPr>
        <w:t>предназначенных для убоя, первичной переработки</w:t>
      </w:r>
      <w:r w:rsidR="000969D9">
        <w:rPr>
          <w:rFonts w:ascii="Times New Roman" w:hAnsi="Times New Roman" w:cs="Times New Roman"/>
          <w:sz w:val="28"/>
          <w:szCs w:val="28"/>
        </w:rPr>
        <w:t xml:space="preserve"> и производства мясной продукции</w:t>
      </w:r>
      <w:r w:rsidR="00636583" w:rsidRPr="001B7D7E">
        <w:rPr>
          <w:rFonts w:ascii="Times New Roman" w:hAnsi="Times New Roman"/>
          <w:sz w:val="28"/>
          <w:szCs w:val="28"/>
        </w:rPr>
        <w:t xml:space="preserve"> к инженерным сетям –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электр</w:t>
      </w:r>
      <w:proofErr w:type="gramStart"/>
      <w:r w:rsidR="00636583" w:rsidRPr="001B7D7E">
        <w:rPr>
          <w:rFonts w:ascii="Times New Roman" w:hAnsi="Times New Roman"/>
          <w:sz w:val="28"/>
          <w:szCs w:val="28"/>
        </w:rPr>
        <w:t>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>-</w:t>
      </w:r>
      <w:proofErr w:type="gramEnd"/>
      <w:r w:rsidR="00636583" w:rsidRPr="001B7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водо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газо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>- и теплопроводным сетям, дорожной инфраструктуре.</w:t>
      </w:r>
      <w:bookmarkStart w:id="4" w:name="P47"/>
      <w:bookmarkStart w:id="5" w:name="P48"/>
      <w:bookmarkEnd w:id="4"/>
      <w:bookmarkEnd w:id="5"/>
    </w:p>
    <w:p w:rsidR="003E6DE5" w:rsidRPr="00B15709" w:rsidRDefault="003E6DE5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5709">
        <w:rPr>
          <w:rFonts w:ascii="Times New Roman" w:hAnsi="Times New Roman"/>
          <w:sz w:val="28"/>
          <w:szCs w:val="28"/>
        </w:rPr>
        <w:t xml:space="preserve">1.7. </w:t>
      </w:r>
      <w:r w:rsidR="00C00755" w:rsidRPr="00B15709">
        <w:rPr>
          <w:rFonts w:ascii="Times New Roman" w:hAnsi="Times New Roman"/>
          <w:sz w:val="28"/>
          <w:szCs w:val="28"/>
        </w:rPr>
        <w:t>Отбор получателя субсидии</w:t>
      </w:r>
      <w:r w:rsidR="00D9115A" w:rsidRPr="00B15709">
        <w:rPr>
          <w:rFonts w:ascii="Times New Roman" w:hAnsi="Times New Roman"/>
          <w:sz w:val="28"/>
          <w:szCs w:val="28"/>
        </w:rPr>
        <w:t>,</w:t>
      </w:r>
      <w:r w:rsidR="00C00755" w:rsidRPr="00B15709">
        <w:rPr>
          <w:rFonts w:ascii="Times New Roman" w:hAnsi="Times New Roman"/>
          <w:sz w:val="28"/>
          <w:szCs w:val="28"/>
        </w:rPr>
        <w:t xml:space="preserve"> имеющего право на получение субсидии</w:t>
      </w:r>
      <w:r w:rsidR="00D9115A" w:rsidRPr="00B15709">
        <w:rPr>
          <w:rFonts w:ascii="Times New Roman" w:hAnsi="Times New Roman"/>
          <w:sz w:val="28"/>
          <w:szCs w:val="28"/>
        </w:rPr>
        <w:t xml:space="preserve"> осуществляется исходя из критериев отбора по бальной системе, </w:t>
      </w:r>
      <w:proofErr w:type="gramStart"/>
      <w:r w:rsidR="00D9115A" w:rsidRPr="00B15709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D9115A" w:rsidRPr="00B15709">
        <w:rPr>
          <w:rFonts w:ascii="Times New Roman" w:hAnsi="Times New Roman"/>
          <w:sz w:val="28"/>
          <w:szCs w:val="28"/>
        </w:rPr>
        <w:t xml:space="preserve"> о проведении конкурсного отбора.</w:t>
      </w:r>
    </w:p>
    <w:p w:rsidR="003E6DE5" w:rsidRPr="001B7D7E" w:rsidRDefault="003E6DE5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5709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C00755" w:rsidRPr="00B15709">
        <w:rPr>
          <w:rFonts w:ascii="Times New Roman" w:hAnsi="Times New Roman"/>
          <w:sz w:val="28"/>
          <w:szCs w:val="28"/>
        </w:rPr>
        <w:t xml:space="preserve">При определении получателя субсидии, конкурсный отбор проводится исходя из наилучших условий достижения </w:t>
      </w:r>
      <w:r w:rsidR="001F73B6">
        <w:rPr>
          <w:rFonts w:ascii="Times New Roman" w:hAnsi="Times New Roman"/>
          <w:sz w:val="28"/>
          <w:szCs w:val="28"/>
        </w:rPr>
        <w:t xml:space="preserve">результатов, в </w:t>
      </w:r>
      <w:proofErr w:type="gramStart"/>
      <w:r w:rsidR="001F73B6">
        <w:rPr>
          <w:rFonts w:ascii="Times New Roman" w:hAnsi="Times New Roman"/>
          <w:sz w:val="28"/>
          <w:szCs w:val="28"/>
        </w:rPr>
        <w:t>целях</w:t>
      </w:r>
      <w:proofErr w:type="gramEnd"/>
      <w:r w:rsidR="001F73B6">
        <w:rPr>
          <w:rFonts w:ascii="Times New Roman" w:hAnsi="Times New Roman"/>
          <w:sz w:val="28"/>
          <w:szCs w:val="28"/>
        </w:rPr>
        <w:t xml:space="preserve"> достижения которых</w:t>
      </w:r>
      <w:r w:rsidR="00C00755" w:rsidRPr="00B15709">
        <w:rPr>
          <w:rFonts w:ascii="Times New Roman" w:hAnsi="Times New Roman"/>
          <w:sz w:val="28"/>
          <w:szCs w:val="28"/>
        </w:rPr>
        <w:t xml:space="preserve"> предоставл</w:t>
      </w:r>
      <w:r w:rsidR="001F73B6">
        <w:rPr>
          <w:rFonts w:ascii="Times New Roman" w:hAnsi="Times New Roman"/>
          <w:sz w:val="28"/>
          <w:szCs w:val="28"/>
        </w:rPr>
        <w:t>яется</w:t>
      </w:r>
      <w:r w:rsidR="00C00755" w:rsidRPr="00B15709">
        <w:rPr>
          <w:rFonts w:ascii="Times New Roman" w:hAnsi="Times New Roman"/>
          <w:sz w:val="28"/>
          <w:szCs w:val="28"/>
        </w:rPr>
        <w:t xml:space="preserve"> субсиди</w:t>
      </w:r>
      <w:r w:rsidR="001F73B6">
        <w:rPr>
          <w:rFonts w:ascii="Times New Roman" w:hAnsi="Times New Roman"/>
          <w:sz w:val="28"/>
          <w:szCs w:val="28"/>
        </w:rPr>
        <w:t>я</w:t>
      </w:r>
      <w:r w:rsidR="00C00755" w:rsidRPr="00B15709">
        <w:rPr>
          <w:rFonts w:ascii="Times New Roman" w:hAnsi="Times New Roman"/>
          <w:sz w:val="28"/>
          <w:szCs w:val="28"/>
        </w:rPr>
        <w:t>.</w:t>
      </w:r>
    </w:p>
    <w:p w:rsidR="00E60DA5" w:rsidRPr="001B7D7E" w:rsidRDefault="00E60D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303" w:rsidRPr="0023057A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23057A" w:rsidRDefault="00505303">
      <w:pPr>
        <w:pStyle w:val="ConsPlusNormal"/>
        <w:ind w:firstLine="540"/>
        <w:jc w:val="both"/>
        <w:rPr>
          <w:sz w:val="28"/>
          <w:szCs w:val="28"/>
        </w:rPr>
      </w:pPr>
    </w:p>
    <w:p w:rsidR="00AF0AD0" w:rsidRPr="0023057A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.1. </w:t>
      </w:r>
      <w:r w:rsidR="00C22072" w:rsidRPr="0023057A">
        <w:rPr>
          <w:rFonts w:ascii="Times New Roman" w:hAnsi="Times New Roman" w:cs="Times New Roman"/>
          <w:sz w:val="28"/>
          <w:szCs w:val="28"/>
        </w:rPr>
        <w:t>Пред</w:t>
      </w:r>
      <w:r w:rsidR="00FA27BF" w:rsidRPr="0023057A">
        <w:rPr>
          <w:rFonts w:ascii="Times New Roman" w:hAnsi="Times New Roman" w:cs="Times New Roman"/>
          <w:sz w:val="28"/>
          <w:szCs w:val="28"/>
        </w:rPr>
        <w:t>о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ставление субсидии </w:t>
      </w:r>
      <w:r w:rsidR="009C4048" w:rsidRPr="0023057A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</w:t>
      </w:r>
      <w:r w:rsidR="009C4048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D92AF9" w:rsidRPr="0023057A">
        <w:rPr>
          <w:rFonts w:ascii="Times New Roman" w:hAnsi="Times New Roman" w:cs="Times New Roman"/>
          <w:sz w:val="28"/>
          <w:szCs w:val="28"/>
        </w:rPr>
        <w:t>основании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F0AD0" w:rsidRPr="0023057A">
        <w:rPr>
          <w:rFonts w:ascii="Times New Roman" w:hAnsi="Times New Roman" w:cs="Times New Roman"/>
          <w:sz w:val="28"/>
          <w:szCs w:val="28"/>
        </w:rPr>
        <w:t>,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24340A" w:rsidRPr="0023057A">
        <w:rPr>
          <w:rFonts w:ascii="Times New Roman" w:hAnsi="Times New Roman" w:cs="Times New Roman"/>
          <w:sz w:val="28"/>
          <w:szCs w:val="28"/>
        </w:rPr>
        <w:t>заключаемого между главным распорядителем и победителем конкурсного отбора (далее – Соглашение)</w:t>
      </w:r>
      <w:r w:rsidR="00B36A70" w:rsidRPr="0023057A">
        <w:rPr>
          <w:rFonts w:ascii="Times New Roman" w:hAnsi="Times New Roman" w:cs="Times New Roman"/>
          <w:sz w:val="28"/>
          <w:szCs w:val="28"/>
        </w:rPr>
        <w:t xml:space="preserve">  </w:t>
      </w:r>
      <w:r w:rsidR="0043767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442F93" w:rsidRPr="0023057A">
        <w:rPr>
          <w:rFonts w:ascii="Times New Roman" w:hAnsi="Times New Roman" w:cs="Times New Roman"/>
          <w:sz w:val="28"/>
          <w:szCs w:val="28"/>
        </w:rPr>
        <w:t>(п</w:t>
      </w:r>
      <w:r w:rsidR="00C22072" w:rsidRPr="0023057A">
        <w:rPr>
          <w:rFonts w:ascii="Times New Roman" w:hAnsi="Times New Roman" w:cs="Times New Roman"/>
          <w:sz w:val="28"/>
          <w:szCs w:val="28"/>
        </w:rPr>
        <w:t>риложение</w:t>
      </w:r>
      <w:r w:rsidR="00E000F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№ 1). </w:t>
      </w:r>
    </w:p>
    <w:p w:rsidR="00317BE2" w:rsidRPr="0023057A" w:rsidRDefault="00317BE2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2.2. На основании принятого </w:t>
      </w:r>
      <w:r w:rsidR="00FD5AA2" w:rsidRPr="0023057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305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5BE3" w:rsidRPr="0023057A">
        <w:rPr>
          <w:rFonts w:ascii="Times New Roman" w:hAnsi="Times New Roman" w:cs="Times New Roman"/>
          <w:sz w:val="28"/>
          <w:szCs w:val="28"/>
        </w:rPr>
        <w:t>о предоставлении субсидии главный распорядитель в течение 10 рабочих дней со дня принятия соответствующего решения</w:t>
      </w:r>
      <w:r w:rsidR="00D062EC" w:rsidRPr="0023057A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proofErr w:type="gramStart"/>
      <w:r w:rsidR="00D062EC" w:rsidRPr="0023057A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D062EC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4E6E36" w:rsidRPr="0023057A">
        <w:rPr>
          <w:rFonts w:ascii="Times New Roman" w:hAnsi="Times New Roman" w:cs="Times New Roman"/>
          <w:sz w:val="28"/>
          <w:szCs w:val="28"/>
        </w:rPr>
        <w:t xml:space="preserve">оформленные и подписанные главным распорядителем </w:t>
      </w:r>
      <w:r w:rsidR="004F1D41" w:rsidRPr="0023057A">
        <w:rPr>
          <w:rFonts w:ascii="Times New Roman" w:hAnsi="Times New Roman" w:cs="Times New Roman"/>
          <w:sz w:val="28"/>
          <w:szCs w:val="28"/>
        </w:rPr>
        <w:t>два проекта с</w:t>
      </w:r>
      <w:r w:rsidR="003A0D2D" w:rsidRPr="0023057A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субсидии. </w:t>
      </w:r>
      <w:r w:rsidR="00435BE3" w:rsidRPr="00230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FF9" w:rsidRPr="0023057A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.3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 </w:t>
      </w:r>
      <w:r w:rsidR="00C22072" w:rsidRPr="0023057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31A05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23057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двух экземпляр</w:t>
      </w:r>
      <w:r w:rsidR="00C22072" w:rsidRPr="0023057A">
        <w:rPr>
          <w:rFonts w:ascii="Times New Roman" w:hAnsi="Times New Roman" w:cs="Times New Roman"/>
          <w:sz w:val="28"/>
          <w:szCs w:val="28"/>
        </w:rPr>
        <w:t>ов проекта Соглашения подписывает их, заверяе</w:t>
      </w:r>
      <w:r w:rsidR="00505303" w:rsidRPr="0023057A">
        <w:rPr>
          <w:rFonts w:ascii="Times New Roman" w:hAnsi="Times New Roman" w:cs="Times New Roman"/>
          <w:sz w:val="28"/>
          <w:szCs w:val="28"/>
        </w:rPr>
        <w:t>т печ</w:t>
      </w:r>
      <w:r w:rsidR="00C22072" w:rsidRPr="0023057A">
        <w:rPr>
          <w:rFonts w:ascii="Times New Roman" w:hAnsi="Times New Roman" w:cs="Times New Roman"/>
          <w:sz w:val="28"/>
          <w:szCs w:val="28"/>
        </w:rPr>
        <w:t>атью (при наличии) и представляе</w:t>
      </w:r>
      <w:r w:rsidR="00775469" w:rsidRPr="0023057A">
        <w:rPr>
          <w:rFonts w:ascii="Times New Roman" w:hAnsi="Times New Roman" w:cs="Times New Roman"/>
          <w:sz w:val="28"/>
          <w:szCs w:val="28"/>
        </w:rPr>
        <w:t>т главному распорядителю</w:t>
      </w:r>
      <w:r w:rsidRPr="0023057A">
        <w:rPr>
          <w:rFonts w:ascii="Times New Roman" w:hAnsi="Times New Roman" w:cs="Times New Roman"/>
          <w:sz w:val="28"/>
          <w:szCs w:val="28"/>
        </w:rPr>
        <w:t xml:space="preserve"> один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экземпляр подписанного Соглашения с указанием в нем даты его заключения.</w:t>
      </w:r>
    </w:p>
    <w:p w:rsidR="00505303" w:rsidRPr="0023057A" w:rsidRDefault="00637EFB" w:rsidP="004A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.4</w:t>
      </w:r>
      <w:r w:rsidR="00657EBF" w:rsidRPr="0023057A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9C5D09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>регистрирует Соглашение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в порядке очередности в журнале регистрации в день </w:t>
      </w:r>
      <w:r w:rsidR="00C22072" w:rsidRPr="0023057A">
        <w:rPr>
          <w:rFonts w:ascii="Times New Roman" w:hAnsi="Times New Roman" w:cs="Times New Roman"/>
          <w:sz w:val="28"/>
          <w:szCs w:val="28"/>
        </w:rPr>
        <w:t>его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AB7DC4" w:rsidRPr="0023057A" w:rsidRDefault="00637EFB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.5.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В Соглашении должны быть предусмотрены следующие условия:</w:t>
      </w:r>
    </w:p>
    <w:p w:rsidR="00505303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1) полномочия </w:t>
      </w:r>
      <w:r w:rsidR="00C22072" w:rsidRPr="0023057A">
        <w:rPr>
          <w:rFonts w:ascii="Times New Roman" w:hAnsi="Times New Roman" w:cs="Times New Roman"/>
          <w:sz w:val="28"/>
          <w:szCs w:val="28"/>
        </w:rPr>
        <w:t>главного расп</w:t>
      </w:r>
      <w:r w:rsidR="009F7F89" w:rsidRPr="0023057A">
        <w:rPr>
          <w:rFonts w:ascii="Times New Roman" w:hAnsi="Times New Roman" w:cs="Times New Roman"/>
          <w:sz w:val="28"/>
          <w:szCs w:val="28"/>
        </w:rPr>
        <w:t xml:space="preserve">орядителя </w:t>
      </w:r>
      <w:r w:rsidRPr="0023057A"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 на проведение проверки степени реализации бизнес-плана и использования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6C3262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6C3262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7A0956" w:rsidRPr="0023057A">
        <w:rPr>
          <w:rFonts w:ascii="Times New Roman" w:hAnsi="Times New Roman" w:cs="Times New Roman"/>
          <w:sz w:val="28"/>
          <w:szCs w:val="28"/>
        </w:rPr>
        <w:t>участника оплачивать не менее 5</w:t>
      </w:r>
      <w:r w:rsidR="006C3262" w:rsidRPr="0023057A">
        <w:rPr>
          <w:rFonts w:ascii="Times New Roman" w:hAnsi="Times New Roman" w:cs="Times New Roman"/>
          <w:sz w:val="28"/>
          <w:szCs w:val="28"/>
        </w:rPr>
        <w:t>% стоимости каждого наименования приобретений, указанных в плане расходов;</w:t>
      </w:r>
    </w:p>
    <w:p w:rsidR="006C3262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3) обязательство </w:t>
      </w:r>
      <w:r w:rsidR="006C3262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6C3262" w:rsidRPr="0023057A">
        <w:rPr>
          <w:rFonts w:ascii="Times New Roman" w:hAnsi="Times New Roman" w:cs="Times New Roman"/>
          <w:sz w:val="28"/>
          <w:szCs w:val="28"/>
        </w:rPr>
        <w:t xml:space="preserve">в течение 18 месяцев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="006C3262" w:rsidRPr="0023057A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6C3262" w:rsidRPr="0023057A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4) обязательство участника по осуществлению деятельности в течение не менее 5 лет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406CCA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6C3262" w:rsidRPr="0023057A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5) обязательство участника по созданию не менее 10 новых постоянных рабочих мест, если сумма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</w:t>
      </w:r>
      <w:r w:rsidR="00C34AC6" w:rsidRPr="0023057A">
        <w:rPr>
          <w:rFonts w:ascii="Times New Roman" w:hAnsi="Times New Roman" w:cs="Times New Roman"/>
          <w:sz w:val="28"/>
          <w:szCs w:val="28"/>
        </w:rPr>
        <w:t>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составляет 20 млн. рублей и более, и не менее 1 нового постоянного рабочего места на каждые 2 млн.</w:t>
      </w:r>
      <w:r w:rsidR="007A4C8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если сумма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составляет менее 20 млн. рублей;</w:t>
      </w:r>
    </w:p>
    <w:p w:rsidR="006C3262" w:rsidRPr="0023057A" w:rsidRDefault="006C3262" w:rsidP="00B6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6) обязательство участника по сохранению созданных новых постоянных рабочих мест в течение не менее 5 лет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505303" w:rsidRPr="0023057A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7) запрет на продажу, дарение, передачу в аренду, пользование другими лицами, обмен, вклад или отчуждение иным образом в соответствии с законодательством Российской Федерации имущества, приобретенного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участнико</w:t>
      </w:r>
      <w:r w:rsidR="00DE045D">
        <w:rPr>
          <w:rFonts w:ascii="Times New Roman" w:hAnsi="Times New Roman" w:cs="Times New Roman"/>
          <w:sz w:val="28"/>
          <w:szCs w:val="28"/>
        </w:rPr>
        <w:t>м</w:t>
      </w:r>
      <w:r w:rsidRPr="0023057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в течение 5 лет со дня получения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505303" w:rsidRPr="0023057A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8) требование о том, что все активы, приобретенные за счет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должны быть зарегистрированы на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и использоваться только в </w:t>
      </w:r>
      <w:r w:rsidR="00B721A3" w:rsidRPr="0023057A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05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5303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9) согласие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передачу и обработку его персональных данных в соответствии с законодательством Российской Федерации, на </w:t>
      </w:r>
      <w:r w:rsidRPr="00FD1838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B721A3" w:rsidRPr="00FD1838">
        <w:rPr>
          <w:rFonts w:ascii="Times New Roman" w:hAnsi="Times New Roman" w:cs="Times New Roman"/>
          <w:sz w:val="30"/>
          <w:szCs w:val="30"/>
        </w:rPr>
        <w:t>администрацией</w:t>
      </w:r>
      <w:r w:rsidRPr="00FD1838">
        <w:rPr>
          <w:rFonts w:ascii="Times New Roman" w:hAnsi="Times New Roman" w:cs="Times New Roman"/>
          <w:sz w:val="30"/>
          <w:szCs w:val="30"/>
        </w:rPr>
        <w:t xml:space="preserve"> и </w:t>
      </w:r>
      <w:r w:rsidR="00B721A3" w:rsidRPr="00FD1838">
        <w:rPr>
          <w:rFonts w:ascii="Times New Roman" w:hAnsi="Times New Roman" w:cs="Times New Roman"/>
          <w:sz w:val="30"/>
          <w:szCs w:val="30"/>
        </w:rPr>
        <w:t xml:space="preserve">органом муниципального финансового контроля </w:t>
      </w:r>
      <w:r w:rsidRPr="00FD1838">
        <w:rPr>
          <w:rFonts w:ascii="Times New Roman" w:hAnsi="Times New Roman" w:cs="Times New Roman"/>
          <w:sz w:val="30"/>
          <w:szCs w:val="30"/>
        </w:rPr>
        <w:t xml:space="preserve">проверок соблюдения условий, целей и порядка предоставления </w:t>
      </w:r>
      <w:r w:rsidR="00BC31D7" w:rsidRPr="00FD1838">
        <w:rPr>
          <w:rFonts w:ascii="Times New Roman" w:hAnsi="Times New Roman" w:cs="Times New Roman"/>
          <w:sz w:val="30"/>
          <w:szCs w:val="30"/>
        </w:rPr>
        <w:t>субсидии;</w:t>
      </w:r>
    </w:p>
    <w:p w:rsidR="00484E0C" w:rsidRPr="00B15709" w:rsidRDefault="001A0874" w:rsidP="00484E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09">
        <w:rPr>
          <w:rFonts w:ascii="Times New Roman" w:hAnsi="Times New Roman" w:cs="Times New Roman"/>
          <w:sz w:val="30"/>
          <w:szCs w:val="30"/>
        </w:rPr>
        <w:t>10)</w:t>
      </w:r>
      <w:r w:rsidRPr="00B15709">
        <w:rPr>
          <w:rFonts w:ascii="Times New Roman" w:hAnsi="Times New Roman" w:cs="Times New Roman"/>
          <w:sz w:val="28"/>
          <w:szCs w:val="28"/>
        </w:rPr>
        <w:t xml:space="preserve"> запрет на приобретени</w:t>
      </w:r>
      <w:r w:rsidR="00860FF4" w:rsidRPr="00B15709">
        <w:rPr>
          <w:rFonts w:ascii="Times New Roman" w:hAnsi="Times New Roman" w:cs="Times New Roman"/>
          <w:sz w:val="28"/>
          <w:szCs w:val="28"/>
        </w:rPr>
        <w:t>е</w:t>
      </w:r>
      <w:r w:rsidRPr="00B15709">
        <w:rPr>
          <w:rFonts w:ascii="Times New Roman" w:hAnsi="Times New Roman" w:cs="Times New Roman"/>
          <w:sz w:val="28"/>
          <w:szCs w:val="28"/>
        </w:rPr>
        <w:t xml:space="preserve"> получателем субсидии - </w:t>
      </w:r>
      <w:r w:rsidRPr="00032898">
        <w:rPr>
          <w:rFonts w:ascii="Times New Roman" w:hAnsi="Times New Roman" w:cs="Times New Roman"/>
          <w:sz w:val="28"/>
          <w:szCs w:val="28"/>
        </w:rPr>
        <w:t>юридическим лиц</w:t>
      </w:r>
      <w:r w:rsidR="00860FF4" w:rsidRPr="00032898">
        <w:rPr>
          <w:rFonts w:ascii="Times New Roman" w:hAnsi="Times New Roman" w:cs="Times New Roman"/>
          <w:sz w:val="28"/>
          <w:szCs w:val="28"/>
        </w:rPr>
        <w:t>о</w:t>
      </w:r>
      <w:r w:rsidRPr="00032898">
        <w:rPr>
          <w:rFonts w:ascii="Times New Roman" w:hAnsi="Times New Roman" w:cs="Times New Roman"/>
          <w:sz w:val="28"/>
          <w:szCs w:val="28"/>
        </w:rPr>
        <w:t xml:space="preserve">м, </w:t>
      </w:r>
      <w:r w:rsidR="00860FF4" w:rsidRPr="00032898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– производителем товаров, работ, услуг, </w:t>
      </w:r>
      <w:r w:rsidRPr="00032898">
        <w:rPr>
          <w:rFonts w:ascii="Times New Roman" w:hAnsi="Times New Roman" w:cs="Times New Roman"/>
          <w:sz w:val="28"/>
          <w:szCs w:val="28"/>
        </w:rPr>
        <w:t>получающим средства на основании соглашен</w:t>
      </w:r>
      <w:r w:rsidRPr="00B15709">
        <w:rPr>
          <w:rFonts w:ascii="Times New Roman" w:hAnsi="Times New Roman" w:cs="Times New Roman"/>
          <w:sz w:val="28"/>
          <w:szCs w:val="28"/>
        </w:rPr>
        <w:t xml:space="preserve">ия, заключенным с получателем субсидии, за счет полученных из бюджета </w:t>
      </w:r>
      <w:r w:rsidR="00484E0C" w:rsidRPr="00B157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15709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</w:t>
      </w:r>
      <w:r w:rsidRPr="008E3D6B">
        <w:rPr>
          <w:rFonts w:ascii="Times New Roman" w:hAnsi="Times New Roman" w:cs="Times New Roman"/>
          <w:sz w:val="28"/>
          <w:szCs w:val="28"/>
        </w:rPr>
        <w:t>сырья и комплектующих изделий, а также связанных с достижением цел</w:t>
      </w:r>
      <w:r w:rsidR="008E3D6B" w:rsidRPr="008E3D6B">
        <w:rPr>
          <w:rFonts w:ascii="Times New Roman" w:hAnsi="Times New Roman" w:cs="Times New Roman"/>
          <w:sz w:val="28"/>
          <w:szCs w:val="28"/>
        </w:rPr>
        <w:t>ей</w:t>
      </w:r>
      <w:r w:rsidR="001F73B6" w:rsidRPr="008E3D6B">
        <w:rPr>
          <w:rFonts w:ascii="Times New Roman" w:hAnsi="Times New Roman" w:cs="Times New Roman"/>
          <w:sz w:val="28"/>
          <w:szCs w:val="28"/>
        </w:rPr>
        <w:t xml:space="preserve"> </w:t>
      </w:r>
      <w:r w:rsidR="00602741" w:rsidRPr="008E3D6B">
        <w:rPr>
          <w:rFonts w:ascii="Times New Roman" w:hAnsi="Times New Roman" w:cs="Times New Roman"/>
          <w:sz w:val="28"/>
          <w:szCs w:val="28"/>
        </w:rPr>
        <w:t>предоставл</w:t>
      </w:r>
      <w:r w:rsidR="008E3D6B" w:rsidRPr="008E3D6B">
        <w:rPr>
          <w:rFonts w:ascii="Times New Roman" w:hAnsi="Times New Roman" w:cs="Times New Roman"/>
          <w:sz w:val="28"/>
          <w:szCs w:val="28"/>
        </w:rPr>
        <w:t>ения</w:t>
      </w:r>
      <w:r w:rsidR="00602741" w:rsidRPr="008E3D6B">
        <w:rPr>
          <w:rFonts w:ascii="Times New Roman" w:hAnsi="Times New Roman" w:cs="Times New Roman"/>
          <w:sz w:val="28"/>
          <w:szCs w:val="28"/>
        </w:rPr>
        <w:t xml:space="preserve"> </w:t>
      </w:r>
      <w:r w:rsidRPr="008E3D6B"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 w:rsidRPr="008E3D6B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правовым актом;</w:t>
      </w:r>
    </w:p>
    <w:p w:rsidR="001A0874" w:rsidRPr="004A25FF" w:rsidRDefault="001A0874" w:rsidP="00484E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09">
        <w:rPr>
          <w:rFonts w:ascii="Times New Roman" w:hAnsi="Times New Roman" w:cs="Times New Roman"/>
          <w:sz w:val="28"/>
          <w:szCs w:val="28"/>
        </w:rPr>
        <w:t>11) возможност</w:t>
      </w:r>
      <w:r w:rsidR="00484E0C" w:rsidRPr="00B15709">
        <w:rPr>
          <w:rFonts w:ascii="Times New Roman" w:hAnsi="Times New Roman" w:cs="Times New Roman"/>
          <w:sz w:val="28"/>
          <w:szCs w:val="28"/>
        </w:rPr>
        <w:t>и</w:t>
      </w:r>
      <w:r w:rsidRPr="00B15709">
        <w:rPr>
          <w:rFonts w:ascii="Times New Roman" w:hAnsi="Times New Roman" w:cs="Times New Roman"/>
          <w:sz w:val="28"/>
          <w:szCs w:val="28"/>
        </w:rPr>
        <w:t xml:space="preserve">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бюджетных средств и уполномоченным органом муниципального финансового контроля 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</w:t>
      </w:r>
      <w:r w:rsidR="00052B51" w:rsidRPr="00B15709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B15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B56" w:rsidRPr="00032898" w:rsidRDefault="00505303" w:rsidP="005E2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1</w:t>
      </w:r>
      <w:r w:rsidR="00052B51" w:rsidRPr="00032898">
        <w:rPr>
          <w:rFonts w:ascii="Times New Roman" w:hAnsi="Times New Roman" w:cs="Times New Roman"/>
          <w:sz w:val="28"/>
          <w:szCs w:val="28"/>
        </w:rPr>
        <w:t>2</w:t>
      </w:r>
      <w:r w:rsidRPr="00032898">
        <w:rPr>
          <w:rFonts w:ascii="Times New Roman" w:hAnsi="Times New Roman" w:cs="Times New Roman"/>
          <w:sz w:val="28"/>
          <w:szCs w:val="28"/>
        </w:rPr>
        <w:t xml:space="preserve">) порядок и сроки возврата </w:t>
      </w:r>
      <w:r w:rsidR="00BC31D7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(остатка </w:t>
      </w:r>
      <w:r w:rsidR="00BC31D7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) в </w:t>
      </w:r>
      <w:r w:rsidR="00B721A3" w:rsidRPr="00032898">
        <w:rPr>
          <w:rFonts w:ascii="Times New Roman" w:hAnsi="Times New Roman" w:cs="Times New Roman"/>
          <w:sz w:val="28"/>
          <w:szCs w:val="28"/>
        </w:rPr>
        <w:t>районны</w:t>
      </w:r>
      <w:r w:rsidRPr="00032898">
        <w:rPr>
          <w:rFonts w:ascii="Times New Roman" w:hAnsi="Times New Roman" w:cs="Times New Roman"/>
          <w:sz w:val="28"/>
          <w:szCs w:val="28"/>
        </w:rPr>
        <w:t xml:space="preserve">й бюджет в случае образования не использованных в </w:t>
      </w:r>
      <w:r w:rsidR="005564BF" w:rsidRPr="00032898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5564BF" w:rsidRPr="000328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64BF" w:rsidRPr="00032898">
        <w:rPr>
          <w:rFonts w:ascii="Times New Roman" w:hAnsi="Times New Roman" w:cs="Times New Roman"/>
          <w:sz w:val="28"/>
          <w:szCs w:val="28"/>
        </w:rPr>
        <w:t xml:space="preserve"> 18 месяцев </w:t>
      </w:r>
      <w:r w:rsidRPr="00032898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C31D7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и отсутствия </w:t>
      </w:r>
      <w:r w:rsidR="005564BF" w:rsidRPr="00032898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0328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564BF" w:rsidRPr="00032898">
        <w:rPr>
          <w:rFonts w:ascii="Times New Roman" w:hAnsi="Times New Roman" w:cs="Times New Roman"/>
          <w:sz w:val="28"/>
          <w:szCs w:val="28"/>
        </w:rPr>
        <w:t>администрации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о наличии по</w:t>
      </w:r>
      <w:r w:rsidR="005564BF" w:rsidRPr="00032898">
        <w:rPr>
          <w:rFonts w:ascii="Times New Roman" w:hAnsi="Times New Roman" w:cs="Times New Roman"/>
          <w:sz w:val="28"/>
          <w:szCs w:val="28"/>
        </w:rPr>
        <w:t>требности в указанных средствах.</w:t>
      </w:r>
      <w:bookmarkStart w:id="6" w:name="P244"/>
      <w:bookmarkEnd w:id="6"/>
    </w:p>
    <w:p w:rsidR="001B5114" w:rsidRPr="00032898" w:rsidRDefault="001B5114" w:rsidP="005E2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2.6. Победитель конкурсного отбора признаётся уклонившимся от заключения </w:t>
      </w:r>
      <w:proofErr w:type="gramStart"/>
      <w:r w:rsidRPr="00032898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032898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9C1773" w:rsidRPr="00032898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двух экземпляров проекта Соглашения не представляет главному распорядителю один экземпляр подписанного Соглашения.</w:t>
      </w:r>
    </w:p>
    <w:p w:rsidR="00980B3B" w:rsidRPr="00032898" w:rsidRDefault="00637EFB" w:rsidP="005E2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2</w:t>
      </w:r>
      <w:r w:rsidR="00505303" w:rsidRPr="00032898">
        <w:rPr>
          <w:rFonts w:ascii="Times New Roman" w:hAnsi="Times New Roman" w:cs="Times New Roman"/>
          <w:sz w:val="28"/>
          <w:szCs w:val="28"/>
        </w:rPr>
        <w:t>.</w:t>
      </w:r>
      <w:r w:rsidR="00716556" w:rsidRPr="00032898">
        <w:rPr>
          <w:rFonts w:ascii="Times New Roman" w:hAnsi="Times New Roman" w:cs="Times New Roman"/>
          <w:sz w:val="28"/>
          <w:szCs w:val="28"/>
        </w:rPr>
        <w:t>7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. </w:t>
      </w:r>
      <w:r w:rsidR="00194FF0" w:rsidRPr="00032898">
        <w:rPr>
          <w:rFonts w:ascii="Times New Roman" w:hAnsi="Times New Roman" w:cs="Times New Roman"/>
          <w:sz w:val="28"/>
          <w:szCs w:val="28"/>
        </w:rPr>
        <w:t>Пред</w:t>
      </w:r>
      <w:r w:rsidR="00C22072" w:rsidRPr="00032898">
        <w:rPr>
          <w:rFonts w:ascii="Times New Roman" w:hAnsi="Times New Roman" w:cs="Times New Roman"/>
          <w:sz w:val="28"/>
          <w:szCs w:val="28"/>
        </w:rPr>
        <w:t>ставленный участником конкурсного отбора п</w:t>
      </w:r>
      <w:r w:rsidR="00505303" w:rsidRPr="00032898">
        <w:rPr>
          <w:rFonts w:ascii="Times New Roman" w:hAnsi="Times New Roman" w:cs="Times New Roman"/>
          <w:sz w:val="28"/>
          <w:szCs w:val="28"/>
        </w:rPr>
        <w:t>лан расходов утверждается комиссие</w:t>
      </w:r>
      <w:r w:rsidR="00BF6814" w:rsidRPr="00032898">
        <w:rPr>
          <w:rFonts w:ascii="Times New Roman" w:hAnsi="Times New Roman" w:cs="Times New Roman"/>
          <w:sz w:val="28"/>
          <w:szCs w:val="28"/>
        </w:rPr>
        <w:t>й в процессе конкурсного отбора</w:t>
      </w:r>
      <w:r w:rsidR="00ED6967" w:rsidRPr="00032898">
        <w:rPr>
          <w:rFonts w:ascii="Times New Roman" w:hAnsi="Times New Roman" w:cs="Times New Roman"/>
          <w:sz w:val="28"/>
          <w:szCs w:val="28"/>
        </w:rPr>
        <w:t>.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03" w:rsidRPr="00032898" w:rsidRDefault="00980B3B" w:rsidP="00A1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имеет право внести изменения в план расходов, для чего направляет в комиссию заявление о внесении изменений в план расходов не </w:t>
      </w:r>
      <w:r w:rsidR="009718B7" w:rsidRPr="00032898">
        <w:rPr>
          <w:rFonts w:ascii="Times New Roman" w:hAnsi="Times New Roman" w:cs="Times New Roman"/>
          <w:sz w:val="28"/>
          <w:szCs w:val="28"/>
        </w:rPr>
        <w:t>позднее,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 чем за 3 месяца до окончания срока использования средств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утверждения предполагаемых изменений.</w:t>
      </w:r>
    </w:p>
    <w:p w:rsidR="00505303" w:rsidRPr="00032898" w:rsidRDefault="00637EFB" w:rsidP="00306F80">
      <w:pPr>
        <w:pStyle w:val="ConsPlusNormal"/>
        <w:ind w:firstLine="709"/>
        <w:jc w:val="both"/>
        <w:rPr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2</w:t>
      </w:r>
      <w:r w:rsidR="00505303" w:rsidRPr="00032898">
        <w:rPr>
          <w:rFonts w:ascii="Times New Roman" w:hAnsi="Times New Roman" w:cs="Times New Roman"/>
          <w:sz w:val="28"/>
          <w:szCs w:val="28"/>
        </w:rPr>
        <w:t>.</w:t>
      </w:r>
      <w:r w:rsidR="00716556" w:rsidRPr="00032898">
        <w:rPr>
          <w:rFonts w:ascii="Times New Roman" w:hAnsi="Times New Roman" w:cs="Times New Roman"/>
          <w:sz w:val="28"/>
          <w:szCs w:val="28"/>
        </w:rPr>
        <w:t>8</w:t>
      </w:r>
      <w:r w:rsidR="00317BE2" w:rsidRPr="00032898">
        <w:rPr>
          <w:rFonts w:ascii="Times New Roman" w:hAnsi="Times New Roman" w:cs="Times New Roman"/>
          <w:sz w:val="28"/>
          <w:szCs w:val="28"/>
        </w:rPr>
        <w:t>.</w:t>
      </w:r>
      <w:r w:rsidR="00ED6967" w:rsidRPr="00032898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0C7A39" w:rsidRPr="00032898">
        <w:rPr>
          <w:rFonts w:ascii="Times New Roman" w:hAnsi="Times New Roman" w:cs="Times New Roman"/>
          <w:sz w:val="28"/>
          <w:szCs w:val="28"/>
        </w:rPr>
        <w:t xml:space="preserve"> субсидии открывает </w:t>
      </w:r>
      <w:r w:rsidR="00957AA8" w:rsidRPr="00032898">
        <w:rPr>
          <w:rFonts w:ascii="Times New Roman" w:hAnsi="Times New Roman" w:cs="Times New Roman"/>
          <w:sz w:val="28"/>
          <w:szCs w:val="28"/>
        </w:rPr>
        <w:t>расчетный счет</w:t>
      </w:r>
      <w:r w:rsidR="00957AA8" w:rsidRPr="00032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AA8" w:rsidRPr="00032898">
        <w:rPr>
          <w:rFonts w:ascii="Times New Roman" w:hAnsi="Times New Roman" w:cs="Times New Roman"/>
          <w:sz w:val="28"/>
          <w:szCs w:val="28"/>
        </w:rPr>
        <w:t>в кредитн</w:t>
      </w:r>
      <w:r w:rsidR="002038FA" w:rsidRPr="00032898">
        <w:rPr>
          <w:rFonts w:ascii="Times New Roman" w:hAnsi="Times New Roman" w:cs="Times New Roman"/>
          <w:sz w:val="28"/>
          <w:szCs w:val="28"/>
        </w:rPr>
        <w:t>ой</w:t>
      </w:r>
      <w:r w:rsidR="00957AA8" w:rsidRPr="000328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38FA" w:rsidRPr="00032898">
        <w:rPr>
          <w:rFonts w:ascii="Times New Roman" w:hAnsi="Times New Roman" w:cs="Times New Roman"/>
          <w:sz w:val="28"/>
          <w:szCs w:val="28"/>
        </w:rPr>
        <w:t>и</w:t>
      </w:r>
      <w:r w:rsidR="00ED6967" w:rsidRPr="00032898">
        <w:rPr>
          <w:rFonts w:ascii="Times New Roman" w:hAnsi="Times New Roman" w:cs="Times New Roman"/>
          <w:sz w:val="28"/>
          <w:szCs w:val="28"/>
        </w:rPr>
        <w:t>, на который главный распорядитель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заключения Соглашения осуществляет перечисление </w:t>
      </w:r>
      <w:r w:rsidR="00ED6967" w:rsidRPr="00032898">
        <w:rPr>
          <w:rFonts w:ascii="Times New Roman" w:hAnsi="Times New Roman" w:cs="Times New Roman"/>
          <w:sz w:val="28"/>
          <w:szCs w:val="28"/>
        </w:rPr>
        <w:t>субсидии.</w:t>
      </w:r>
    </w:p>
    <w:p w:rsidR="00FD1838" w:rsidRPr="00032898" w:rsidRDefault="009D6E2A" w:rsidP="005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Операции по зачислению и списанию средств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FD1838" w:rsidRPr="00032898">
        <w:rPr>
          <w:rFonts w:ascii="Times New Roman" w:hAnsi="Times New Roman" w:cs="Times New Roman"/>
          <w:sz w:val="28"/>
          <w:szCs w:val="28"/>
        </w:rPr>
        <w:t>ю</w:t>
      </w:r>
      <w:r w:rsidRPr="0003289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353FC7" w:rsidRPr="00032898">
        <w:rPr>
          <w:rFonts w:ascii="Times New Roman" w:hAnsi="Times New Roman" w:cs="Times New Roman"/>
          <w:sz w:val="28"/>
          <w:szCs w:val="28"/>
        </w:rPr>
        <w:t>расчетном счете</w:t>
      </w:r>
      <w:r w:rsidR="00353FC7" w:rsidRPr="00032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FC7" w:rsidRPr="00032898">
        <w:rPr>
          <w:rFonts w:ascii="Times New Roman" w:hAnsi="Times New Roman" w:cs="Times New Roman"/>
          <w:sz w:val="28"/>
          <w:szCs w:val="28"/>
        </w:rPr>
        <w:t>получателя, открытом в кредитн</w:t>
      </w:r>
      <w:r w:rsidR="002038FA" w:rsidRPr="00032898">
        <w:rPr>
          <w:rFonts w:ascii="Times New Roman" w:hAnsi="Times New Roman" w:cs="Times New Roman"/>
          <w:sz w:val="28"/>
          <w:szCs w:val="28"/>
        </w:rPr>
        <w:t>ой</w:t>
      </w:r>
      <w:r w:rsidR="00353FC7" w:rsidRPr="000328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38FA" w:rsidRPr="00032898">
        <w:rPr>
          <w:rFonts w:ascii="Times New Roman" w:hAnsi="Times New Roman" w:cs="Times New Roman"/>
          <w:sz w:val="28"/>
          <w:szCs w:val="28"/>
        </w:rPr>
        <w:t>и</w:t>
      </w:r>
      <w:r w:rsidR="00FD1838" w:rsidRPr="00032898">
        <w:rPr>
          <w:rFonts w:ascii="Times New Roman" w:hAnsi="Times New Roman" w:cs="Times New Roman"/>
          <w:sz w:val="28"/>
          <w:szCs w:val="28"/>
        </w:rPr>
        <w:t>.</w:t>
      </w:r>
    </w:p>
    <w:p w:rsidR="00994D2F" w:rsidRPr="00032898" w:rsidRDefault="00505303" w:rsidP="00D6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Операции по списанию средств</w:t>
      </w:r>
      <w:r w:rsidR="00425761" w:rsidRPr="0003289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20579" w:rsidRPr="00032898">
        <w:rPr>
          <w:rFonts w:ascii="Times New Roman" w:hAnsi="Times New Roman" w:cs="Times New Roman"/>
          <w:sz w:val="28"/>
          <w:szCs w:val="28"/>
        </w:rPr>
        <w:t xml:space="preserve"> с расчетного счета получателя</w:t>
      </w:r>
      <w:r w:rsidR="002038FA"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Pr="00032898">
        <w:rPr>
          <w:rFonts w:ascii="Times New Roman" w:hAnsi="Times New Roman" w:cs="Times New Roman"/>
          <w:sz w:val="28"/>
          <w:szCs w:val="28"/>
        </w:rPr>
        <w:t>осуществляются</w:t>
      </w:r>
      <w:r w:rsidR="00D20579" w:rsidRPr="0003289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 w:rsidR="00D20579" w:rsidRPr="00032898">
        <w:rPr>
          <w:rFonts w:ascii="Times New Roman" w:hAnsi="Times New Roman" w:cs="Times New Roman"/>
          <w:sz w:val="28"/>
          <w:szCs w:val="28"/>
        </w:rPr>
        <w:t>плана-расходов</w:t>
      </w:r>
      <w:proofErr w:type="spellEnd"/>
      <w:proofErr w:type="gramEnd"/>
      <w:r w:rsidR="00D20579" w:rsidRPr="00032898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D20579" w:rsidRPr="00032898">
        <w:rPr>
          <w:rFonts w:ascii="Times New Roman" w:hAnsi="Times New Roman" w:cs="Times New Roman"/>
          <w:sz w:val="28"/>
          <w:szCs w:val="28"/>
        </w:rPr>
        <w:t xml:space="preserve">и </w:t>
      </w:r>
      <w:r w:rsidRPr="00032898">
        <w:rPr>
          <w:rFonts w:ascii="Times New Roman" w:hAnsi="Times New Roman" w:cs="Times New Roman"/>
          <w:sz w:val="28"/>
          <w:szCs w:val="28"/>
        </w:rPr>
        <w:t xml:space="preserve">в </w:t>
      </w:r>
      <w:r w:rsidRPr="00032898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</w:t>
      </w:r>
      <w:r w:rsidR="002038FA" w:rsidRPr="0003289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bookmarkStart w:id="7" w:name="_GoBack"/>
      <w:bookmarkEnd w:id="7"/>
      <w:r w:rsidRPr="00032898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указанных обязательств.</w:t>
      </w:r>
    </w:p>
    <w:p w:rsidR="00505303" w:rsidRPr="00032898" w:rsidRDefault="00637EFB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2</w:t>
      </w:r>
      <w:r w:rsidR="00505303" w:rsidRPr="00032898">
        <w:rPr>
          <w:rFonts w:ascii="Times New Roman" w:hAnsi="Times New Roman" w:cs="Times New Roman"/>
          <w:sz w:val="28"/>
          <w:szCs w:val="28"/>
        </w:rPr>
        <w:t>.</w:t>
      </w:r>
      <w:r w:rsidR="00716556" w:rsidRPr="00032898">
        <w:rPr>
          <w:rFonts w:ascii="Times New Roman" w:hAnsi="Times New Roman" w:cs="Times New Roman"/>
          <w:sz w:val="28"/>
          <w:szCs w:val="28"/>
        </w:rPr>
        <w:t>9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. Показателями, необходимыми для достижения результата предоставления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032898">
        <w:rPr>
          <w:rFonts w:ascii="Times New Roman" w:hAnsi="Times New Roman" w:cs="Times New Roman"/>
          <w:sz w:val="28"/>
          <w:szCs w:val="28"/>
        </w:rPr>
        <w:t>, являются:</w:t>
      </w:r>
    </w:p>
    <w:p w:rsidR="00505303" w:rsidRPr="0003289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BF6814" w:rsidRPr="00032898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032898">
        <w:rPr>
          <w:rFonts w:ascii="Times New Roman" w:hAnsi="Times New Roman" w:cs="Times New Roman"/>
          <w:sz w:val="28"/>
          <w:szCs w:val="28"/>
        </w:rPr>
        <w:t>новых постоянных рабочих мест (в единицах);</w:t>
      </w:r>
    </w:p>
    <w:p w:rsidR="00505303" w:rsidRPr="0003289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2) ежегодный прирост объема </w:t>
      </w:r>
      <w:r w:rsidR="003334D1" w:rsidRPr="00032898">
        <w:rPr>
          <w:rFonts w:ascii="Times New Roman" w:hAnsi="Times New Roman" w:cs="Times New Roman"/>
          <w:sz w:val="28"/>
          <w:szCs w:val="28"/>
        </w:rPr>
        <w:t>продаж (товаров, работ, услуг)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9D6E2A" w:rsidRPr="00032898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, осуществляющим проект </w:t>
      </w:r>
      <w:r w:rsidR="00D80881" w:rsidRPr="00032898">
        <w:rPr>
          <w:rFonts w:ascii="Times New Roman" w:hAnsi="Times New Roman" w:cs="Times New Roman"/>
          <w:sz w:val="28"/>
          <w:szCs w:val="28"/>
        </w:rPr>
        <w:t>по созданию</w:t>
      </w:r>
      <w:r w:rsidR="009D6E2A" w:rsidRPr="00032898">
        <w:rPr>
          <w:rFonts w:ascii="Times New Roman" w:hAnsi="Times New Roman" w:cs="Times New Roman"/>
          <w:sz w:val="28"/>
          <w:szCs w:val="28"/>
        </w:rPr>
        <w:t xml:space="preserve"> модульного мясного комплекса </w:t>
      </w:r>
      <w:r w:rsidR="00D80881" w:rsidRPr="00032898">
        <w:rPr>
          <w:rFonts w:ascii="Times New Roman" w:hAnsi="Times New Roman" w:cs="Times New Roman"/>
          <w:sz w:val="28"/>
          <w:szCs w:val="28"/>
        </w:rPr>
        <w:t xml:space="preserve">для оказания услуг </w:t>
      </w:r>
      <w:r w:rsidR="009D6E2A" w:rsidRPr="00032898">
        <w:rPr>
          <w:rFonts w:ascii="Times New Roman" w:hAnsi="Times New Roman" w:cs="Times New Roman"/>
          <w:sz w:val="28"/>
          <w:szCs w:val="28"/>
        </w:rPr>
        <w:t>по убою</w:t>
      </w:r>
      <w:r w:rsidR="00297015" w:rsidRPr="00032898">
        <w:rPr>
          <w:rFonts w:ascii="Times New Roman" w:hAnsi="Times New Roman" w:cs="Times New Roman"/>
          <w:sz w:val="28"/>
          <w:szCs w:val="28"/>
        </w:rPr>
        <w:t xml:space="preserve"> животных, первичной переработке</w:t>
      </w:r>
      <w:r w:rsidR="00B3349B" w:rsidRPr="00032898">
        <w:rPr>
          <w:rFonts w:ascii="Times New Roman" w:hAnsi="Times New Roman" w:cs="Times New Roman"/>
          <w:sz w:val="28"/>
          <w:szCs w:val="28"/>
        </w:rPr>
        <w:t xml:space="preserve"> и производства мясной продукции с помощью субсидии </w:t>
      </w:r>
      <w:r w:rsidRPr="00032898">
        <w:rPr>
          <w:rFonts w:ascii="Times New Roman" w:hAnsi="Times New Roman" w:cs="Times New Roman"/>
          <w:sz w:val="28"/>
          <w:szCs w:val="28"/>
        </w:rPr>
        <w:t>(в процентах).</w:t>
      </w:r>
    </w:p>
    <w:p w:rsidR="00505303" w:rsidRPr="0003289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Конкретные значе</w:t>
      </w:r>
      <w:r w:rsidR="00ED6967" w:rsidRPr="00032898">
        <w:rPr>
          <w:rFonts w:ascii="Times New Roman" w:hAnsi="Times New Roman" w:cs="Times New Roman"/>
          <w:sz w:val="28"/>
          <w:szCs w:val="28"/>
        </w:rPr>
        <w:t>ния показателей устанав</w:t>
      </w:r>
      <w:r w:rsidR="00C90E80" w:rsidRPr="00032898">
        <w:rPr>
          <w:rFonts w:ascii="Times New Roman" w:hAnsi="Times New Roman" w:cs="Times New Roman"/>
          <w:sz w:val="28"/>
          <w:szCs w:val="28"/>
        </w:rPr>
        <w:t xml:space="preserve">ливаются главным распорядителем </w:t>
      </w:r>
      <w:r w:rsidRPr="00032898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505303" w:rsidRPr="00032898" w:rsidRDefault="00505303">
      <w:pPr>
        <w:pStyle w:val="ConsPlusNormal"/>
        <w:ind w:firstLine="540"/>
        <w:jc w:val="both"/>
        <w:rPr>
          <w:sz w:val="28"/>
          <w:szCs w:val="28"/>
        </w:rPr>
      </w:pPr>
    </w:p>
    <w:p w:rsidR="00505303" w:rsidRPr="00032898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3</w:t>
      </w:r>
      <w:r w:rsidR="00505303" w:rsidRPr="00032898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505303" w:rsidRPr="00032898" w:rsidRDefault="00505303">
      <w:pPr>
        <w:pStyle w:val="ConsPlusNormal"/>
        <w:ind w:firstLine="540"/>
        <w:jc w:val="both"/>
        <w:rPr>
          <w:sz w:val="28"/>
          <w:szCs w:val="28"/>
        </w:rPr>
      </w:pPr>
    </w:p>
    <w:p w:rsidR="00772A60" w:rsidRPr="00032898" w:rsidRDefault="00637EFB" w:rsidP="00735C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263"/>
      <w:bookmarkEnd w:id="8"/>
      <w:r w:rsidRPr="00032898">
        <w:rPr>
          <w:rFonts w:ascii="Times New Roman" w:hAnsi="Times New Roman" w:cs="Times New Roman"/>
          <w:sz w:val="28"/>
          <w:szCs w:val="28"/>
        </w:rPr>
        <w:t>3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.1. </w:t>
      </w:r>
      <w:r w:rsidR="00CE6002" w:rsidRPr="00032898">
        <w:rPr>
          <w:rFonts w:ascii="Times New Roman" w:hAnsi="Times New Roman" w:cs="Times New Roman"/>
          <w:sz w:val="28"/>
          <w:szCs w:val="28"/>
        </w:rPr>
        <w:t>П</w:t>
      </w:r>
      <w:r w:rsidR="009765BA" w:rsidRPr="00032898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</w:t>
      </w:r>
      <w:r w:rsidR="00ED6967" w:rsidRPr="00032898">
        <w:rPr>
          <w:rFonts w:ascii="Times New Roman" w:hAnsi="Times New Roman" w:cs="Times New Roman"/>
          <w:sz w:val="28"/>
          <w:szCs w:val="28"/>
        </w:rPr>
        <w:t xml:space="preserve">ющего </w:t>
      </w:r>
      <w:proofErr w:type="gramStart"/>
      <w:r w:rsidR="00ED6967" w:rsidRPr="000328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6967" w:rsidRPr="00032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967" w:rsidRPr="0003289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D6967" w:rsidRPr="00032898">
        <w:rPr>
          <w:rFonts w:ascii="Times New Roman" w:hAnsi="Times New Roman" w:cs="Times New Roman"/>
          <w:sz w:val="28"/>
          <w:szCs w:val="28"/>
        </w:rPr>
        <w:t>, представляет главному распорядителю</w:t>
      </w:r>
      <w:r w:rsidR="00E415EF"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032898">
        <w:rPr>
          <w:rFonts w:ascii="Times New Roman" w:hAnsi="Times New Roman" w:cs="Times New Roman"/>
          <w:sz w:val="28"/>
          <w:szCs w:val="28"/>
        </w:rPr>
        <w:t>следующую отчетность:</w:t>
      </w:r>
      <w:r w:rsidR="006A7148" w:rsidRPr="00032898">
        <w:rPr>
          <w:rFonts w:ascii="Times New Roman" w:hAnsi="Times New Roman"/>
          <w:sz w:val="28"/>
          <w:szCs w:val="28"/>
        </w:rPr>
        <w:t xml:space="preserve"> </w:t>
      </w:r>
    </w:p>
    <w:p w:rsidR="00505303" w:rsidRPr="00032898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46" w:history="1">
        <w:r w:rsidRPr="00032898">
          <w:rPr>
            <w:rFonts w:ascii="Times New Roman" w:hAnsi="Times New Roman" w:cs="Times New Roman"/>
            <w:sz w:val="28"/>
            <w:szCs w:val="28"/>
          </w:rPr>
          <w:t>характеристику</w:t>
        </w:r>
      </w:hyperlink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CE6002" w:rsidRPr="0003289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, осуществляющего проект </w:t>
      </w:r>
      <w:r w:rsidR="00CE6002" w:rsidRPr="00032898">
        <w:rPr>
          <w:rFonts w:ascii="Times New Roman" w:hAnsi="Times New Roman" w:cs="Times New Roman"/>
          <w:sz w:val="28"/>
          <w:szCs w:val="28"/>
        </w:rPr>
        <w:t xml:space="preserve">по созданию модульного мясного комплекса </w:t>
      </w:r>
      <w:r w:rsidR="006A7148" w:rsidRPr="00032898">
        <w:rPr>
          <w:rFonts w:ascii="Times New Roman" w:hAnsi="Times New Roman"/>
          <w:sz w:val="28"/>
          <w:szCs w:val="28"/>
        </w:rPr>
        <w:t>для оказания услуг по убою животных, первичной переработке и производства мясной продукции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1059A" w:rsidRPr="00032898">
        <w:rPr>
          <w:rFonts w:ascii="Times New Roman" w:hAnsi="Times New Roman" w:cs="Times New Roman"/>
          <w:sz w:val="28"/>
          <w:szCs w:val="28"/>
        </w:rPr>
        <w:t>№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68035F" w:rsidRPr="00032898">
        <w:rPr>
          <w:rFonts w:ascii="Times New Roman" w:hAnsi="Times New Roman" w:cs="Times New Roman"/>
          <w:sz w:val="28"/>
          <w:szCs w:val="28"/>
        </w:rPr>
        <w:t>2</w:t>
      </w:r>
      <w:r w:rsidRPr="0003289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061B2" w:rsidRPr="00032898">
        <w:rPr>
          <w:rFonts w:ascii="Times New Roman" w:hAnsi="Times New Roman" w:cs="Times New Roman"/>
          <w:sz w:val="28"/>
          <w:szCs w:val="28"/>
        </w:rPr>
        <w:t>ему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П</w:t>
      </w:r>
      <w:r w:rsidR="00A15176" w:rsidRPr="00032898">
        <w:rPr>
          <w:rFonts w:ascii="Times New Roman" w:hAnsi="Times New Roman" w:cs="Times New Roman"/>
          <w:sz w:val="28"/>
          <w:szCs w:val="28"/>
        </w:rPr>
        <w:t>ор</w:t>
      </w:r>
      <w:r w:rsidR="00D061B2" w:rsidRPr="00032898">
        <w:rPr>
          <w:rFonts w:ascii="Times New Roman" w:hAnsi="Times New Roman" w:cs="Times New Roman"/>
          <w:sz w:val="28"/>
          <w:szCs w:val="28"/>
        </w:rPr>
        <w:t>ядку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032898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18" w:history="1">
        <w:r w:rsidRPr="000328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32898">
        <w:rPr>
          <w:rFonts w:ascii="Times New Roman" w:hAnsi="Times New Roman" w:cs="Times New Roman"/>
          <w:sz w:val="28"/>
          <w:szCs w:val="28"/>
        </w:rPr>
        <w:t xml:space="preserve"> о расходовании средств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23CA7" w:rsidRPr="00032898">
        <w:rPr>
          <w:rFonts w:ascii="Times New Roman" w:hAnsi="Times New Roman" w:cs="Times New Roman"/>
          <w:sz w:val="28"/>
          <w:szCs w:val="28"/>
        </w:rPr>
        <w:t>№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2A7917" w:rsidRPr="00032898">
        <w:rPr>
          <w:rFonts w:ascii="Times New Roman" w:hAnsi="Times New Roman" w:cs="Times New Roman"/>
          <w:sz w:val="28"/>
          <w:szCs w:val="28"/>
        </w:rPr>
        <w:t>3</w:t>
      </w:r>
      <w:r w:rsidRPr="0003289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15176" w:rsidRPr="00032898">
        <w:rPr>
          <w:rFonts w:ascii="Times New Roman" w:hAnsi="Times New Roman" w:cs="Times New Roman"/>
          <w:sz w:val="28"/>
          <w:szCs w:val="28"/>
        </w:rPr>
        <w:t>ему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П</w:t>
      </w:r>
      <w:r w:rsidR="00A15176" w:rsidRPr="00032898">
        <w:rPr>
          <w:rFonts w:ascii="Times New Roman" w:hAnsi="Times New Roman" w:cs="Times New Roman"/>
          <w:sz w:val="28"/>
          <w:szCs w:val="28"/>
        </w:rPr>
        <w:t>орядку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032898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156" w:history="1">
        <w:r w:rsidRPr="000328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32898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B67FC7" w:rsidRPr="0003289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>,</w:t>
      </w:r>
      <w:r w:rsidR="00B30D24" w:rsidRPr="00032898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="00657D29"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Pr="000328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95899" w:rsidRPr="00032898">
        <w:rPr>
          <w:rFonts w:ascii="Times New Roman" w:hAnsi="Times New Roman" w:cs="Times New Roman"/>
          <w:sz w:val="28"/>
          <w:szCs w:val="28"/>
        </w:rPr>
        <w:t xml:space="preserve">по созданию модульного мясного комплекса </w:t>
      </w:r>
      <w:r w:rsidR="006A7148" w:rsidRPr="00032898">
        <w:rPr>
          <w:rFonts w:ascii="Times New Roman" w:hAnsi="Times New Roman"/>
          <w:sz w:val="28"/>
          <w:szCs w:val="28"/>
        </w:rPr>
        <w:t>для оказания услуг по убою животных, первичной переработке и производства мясной продукции</w:t>
      </w:r>
      <w:r w:rsidR="00B67FC7"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Pr="00032898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(в течение 5 лет </w:t>
      </w:r>
      <w:proofErr w:type="gramStart"/>
      <w:r w:rsidRPr="000328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C34AC6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</w:t>
      </w:r>
      <w:r w:rsidR="00273029" w:rsidRPr="00032898">
        <w:rPr>
          <w:rFonts w:ascii="Times New Roman" w:hAnsi="Times New Roman" w:cs="Times New Roman"/>
          <w:sz w:val="28"/>
          <w:szCs w:val="28"/>
        </w:rPr>
        <w:t>№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AF79ED" w:rsidRPr="00032898">
        <w:rPr>
          <w:rFonts w:ascii="Times New Roman" w:hAnsi="Times New Roman" w:cs="Times New Roman"/>
          <w:sz w:val="28"/>
          <w:szCs w:val="28"/>
        </w:rPr>
        <w:t>4</w:t>
      </w:r>
      <w:r w:rsidRPr="0003289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67FC7" w:rsidRPr="00032898">
        <w:rPr>
          <w:rFonts w:ascii="Times New Roman" w:hAnsi="Times New Roman" w:cs="Times New Roman"/>
          <w:sz w:val="28"/>
          <w:szCs w:val="28"/>
        </w:rPr>
        <w:t>ему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032898">
        <w:rPr>
          <w:rFonts w:ascii="Times New Roman" w:hAnsi="Times New Roman" w:cs="Times New Roman"/>
          <w:sz w:val="28"/>
          <w:szCs w:val="28"/>
        </w:rPr>
        <w:t>орядку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032898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807" w:history="1">
        <w:r w:rsidRPr="000328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32898">
        <w:rPr>
          <w:rFonts w:ascii="Times New Roman" w:hAnsi="Times New Roman" w:cs="Times New Roman"/>
          <w:sz w:val="28"/>
          <w:szCs w:val="28"/>
        </w:rPr>
        <w:t xml:space="preserve"> о достижении значения показателя, необходимого для достижения результата предоставления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9A0F17" w:rsidRPr="00032898">
        <w:rPr>
          <w:rFonts w:ascii="Times New Roman" w:hAnsi="Times New Roman" w:cs="Times New Roman"/>
          <w:sz w:val="28"/>
          <w:szCs w:val="28"/>
        </w:rPr>
        <w:t>№</w:t>
      </w:r>
      <w:r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AF79ED" w:rsidRPr="00032898">
        <w:rPr>
          <w:rFonts w:ascii="Times New Roman" w:hAnsi="Times New Roman" w:cs="Times New Roman"/>
          <w:sz w:val="28"/>
          <w:szCs w:val="28"/>
        </w:rPr>
        <w:t>5</w:t>
      </w:r>
      <w:r w:rsidR="00B67FC7" w:rsidRPr="0003289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032898">
        <w:rPr>
          <w:rFonts w:ascii="Times New Roman" w:hAnsi="Times New Roman" w:cs="Times New Roman"/>
          <w:sz w:val="28"/>
          <w:szCs w:val="28"/>
        </w:rPr>
        <w:t>орядку</w:t>
      </w:r>
      <w:r w:rsidRPr="00032898">
        <w:rPr>
          <w:rFonts w:ascii="Times New Roman" w:hAnsi="Times New Roman" w:cs="Times New Roman"/>
          <w:sz w:val="28"/>
          <w:szCs w:val="28"/>
        </w:rPr>
        <w:t xml:space="preserve"> - один раз в год.</w:t>
      </w:r>
    </w:p>
    <w:p w:rsidR="00E34D29" w:rsidRPr="00032898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 xml:space="preserve">К отчетности прилагаются </w:t>
      </w:r>
      <w:r w:rsidR="00B67FC7" w:rsidRPr="00032898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03289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целевое расходование </w:t>
      </w:r>
      <w:r w:rsidR="00A40975" w:rsidRPr="00032898">
        <w:rPr>
          <w:rFonts w:ascii="Times New Roman" w:hAnsi="Times New Roman" w:cs="Times New Roman"/>
          <w:sz w:val="28"/>
          <w:szCs w:val="28"/>
        </w:rPr>
        <w:t>субсидии</w:t>
      </w:r>
      <w:r w:rsidRPr="0003289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расходов. </w:t>
      </w:r>
    </w:p>
    <w:p w:rsidR="00735C40" w:rsidRPr="00032898" w:rsidRDefault="00637EFB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98">
        <w:rPr>
          <w:rFonts w:ascii="Times New Roman" w:hAnsi="Times New Roman" w:cs="Times New Roman"/>
          <w:sz w:val="28"/>
          <w:szCs w:val="28"/>
        </w:rPr>
        <w:t>3</w:t>
      </w:r>
      <w:r w:rsidR="00505303" w:rsidRPr="00032898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 w:rsidRPr="00032898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780650" w:rsidRPr="00032898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032898">
        <w:rPr>
          <w:rFonts w:ascii="Times New Roman" w:hAnsi="Times New Roman" w:cs="Times New Roman"/>
          <w:sz w:val="28"/>
          <w:szCs w:val="28"/>
        </w:rPr>
        <w:t>вправе устанавливать в Соглашении сроки и формы представления дополнительной отчетности.</w:t>
      </w:r>
    </w:p>
    <w:p w:rsidR="00E86F64" w:rsidRDefault="00E86F64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 Требования к осуществлению </w:t>
      </w:r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 w:rsidP="00494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.1. </w:t>
      </w:r>
      <w:r w:rsidR="00E86F64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проводит в течение срока действия </w:t>
      </w:r>
      <w:r w:rsidR="00505303" w:rsidRPr="007221BA">
        <w:rPr>
          <w:rFonts w:ascii="Times New Roman" w:hAnsi="Times New Roman" w:cs="Times New Roman"/>
          <w:sz w:val="28"/>
          <w:szCs w:val="28"/>
        </w:rPr>
        <w:lastRenderedPageBreak/>
        <w:t>Соглашения проверку степени реализации бизнес-план</w:t>
      </w:r>
      <w:r w:rsidR="007221BA">
        <w:rPr>
          <w:rFonts w:ascii="Times New Roman" w:hAnsi="Times New Roman" w:cs="Times New Roman"/>
          <w:sz w:val="28"/>
          <w:szCs w:val="28"/>
        </w:rPr>
        <w:t>а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494A6C">
        <w:rPr>
          <w:rFonts w:ascii="Times New Roman" w:hAnsi="Times New Roman" w:cs="Times New Roman"/>
          <w:sz w:val="28"/>
          <w:szCs w:val="28"/>
        </w:rPr>
        <w:t xml:space="preserve">, запрашивает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соблюдением порядка,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выполнения показателей.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</w:t>
      </w:r>
      <w:r w:rsidR="007221BA">
        <w:rPr>
          <w:rFonts w:ascii="Times New Roman" w:hAnsi="Times New Roman" w:cs="Times New Roman"/>
          <w:sz w:val="28"/>
          <w:szCs w:val="28"/>
        </w:rPr>
        <w:t>уполномоченный</w:t>
      </w:r>
      <w:r w:rsidR="00862D8A">
        <w:rPr>
          <w:rFonts w:ascii="Times New Roman" w:hAnsi="Times New Roman" w:cs="Times New Roman"/>
          <w:sz w:val="28"/>
          <w:szCs w:val="28"/>
        </w:rPr>
        <w:t xml:space="preserve"> </w:t>
      </w:r>
      <w:r w:rsidR="007221BA" w:rsidRPr="007221BA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условий, целей и порядка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>, установленных настоящим П</w:t>
      </w:r>
      <w:r w:rsidR="007221BA" w:rsidRPr="007221BA">
        <w:rPr>
          <w:rFonts w:ascii="Times New Roman" w:hAnsi="Times New Roman" w:cs="Times New Roman"/>
          <w:sz w:val="28"/>
          <w:szCs w:val="28"/>
        </w:rPr>
        <w:t>орядком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Соглашением в порядке, установленном для осуществления финансового контроля.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.3. В случаях, </w:t>
      </w:r>
      <w:r w:rsidR="00307DCC">
        <w:rPr>
          <w:rFonts w:ascii="Times New Roman" w:hAnsi="Times New Roman" w:cs="Times New Roman"/>
          <w:sz w:val="28"/>
          <w:szCs w:val="28"/>
        </w:rPr>
        <w:t>предусмотренных Соглашением, не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использованные в установленный срок остатки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.4. В случае нарушения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307DCC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 w:rsidR="00ED696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 </w:t>
      </w:r>
      <w:r w:rsidR="007221BA" w:rsidRPr="007221BA">
        <w:rPr>
          <w:rFonts w:ascii="Times New Roman" w:hAnsi="Times New Roman" w:cs="Times New Roman"/>
          <w:sz w:val="28"/>
          <w:szCs w:val="28"/>
        </w:rPr>
        <w:t>уполномоченным органом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обязан осуществить возврат части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использованной с нарушением,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0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.5. В случае если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Соглашением, в части достижения значений показателей, получатель обязан осуществить возврат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)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по следующей формуле:</w:t>
      </w:r>
    </w:p>
    <w:p w:rsidR="00505303" w:rsidRPr="007221BA" w:rsidRDefault="00505303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21B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= C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>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C - размер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;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.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значения показателя,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D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985520" cy="285115"/>
            <wp:effectExtent l="0" t="0" r="0" b="635"/>
            <wp:docPr id="2" name="Рисунок 1" descr="base_23632_11894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2_118940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2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показателя;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результативности, установленных Соглашением.</w:t>
      </w:r>
    </w:p>
    <w:p w:rsidR="00D15AD9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показателя.</w:t>
      </w:r>
    </w:p>
    <w:p w:rsidR="00505303" w:rsidRPr="007221BA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>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AD9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показателя;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показателя, установленное Соглашением.</w:t>
      </w:r>
    </w:p>
    <w:p w:rsidR="00D15AD9" w:rsidRDefault="00D15AD9" w:rsidP="00D15A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получателя </w:t>
      </w:r>
      <w:r w:rsidR="00243842">
        <w:rPr>
          <w:rFonts w:ascii="Times New Roman" w:hAnsi="Times New Roman" w:cs="Times New Roman"/>
          <w:sz w:val="28"/>
          <w:szCs w:val="28"/>
        </w:rPr>
        <w:t>субсиди</w:t>
      </w:r>
      <w:r w:rsidR="00DE045D">
        <w:rPr>
          <w:rFonts w:ascii="Times New Roman" w:hAnsi="Times New Roman" w:cs="Times New Roman"/>
          <w:sz w:val="28"/>
          <w:szCs w:val="28"/>
        </w:rPr>
        <w:t>и</w:t>
      </w:r>
      <w:r w:rsidR="00243842">
        <w:rPr>
          <w:rFonts w:ascii="Times New Roman" w:hAnsi="Times New Roman" w:cs="Times New Roman"/>
          <w:sz w:val="28"/>
          <w:szCs w:val="28"/>
        </w:rPr>
        <w:t xml:space="preserve"> </w:t>
      </w:r>
      <w:r w:rsidRPr="007221BA">
        <w:rPr>
          <w:rFonts w:ascii="Times New Roman" w:hAnsi="Times New Roman" w:cs="Times New Roman"/>
          <w:sz w:val="28"/>
          <w:szCs w:val="28"/>
        </w:rPr>
        <w:t>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r>
        <w:t xml:space="preserve"> </w:t>
      </w:r>
      <w:r w:rsidRPr="0081216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243842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81216E">
        <w:rPr>
          <w:rFonts w:ascii="Times New Roman" w:hAnsi="Times New Roman" w:cs="Times New Roman"/>
          <w:sz w:val="28"/>
          <w:szCs w:val="28"/>
        </w:rPr>
        <w:t xml:space="preserve">одновременно с отчетностью, предусмотренной </w:t>
      </w:r>
      <w:hyperlink w:anchor="P263" w:history="1">
        <w:r w:rsidRPr="0081216E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8121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1216E" w:rsidRPr="0081216E">
        <w:rPr>
          <w:rFonts w:ascii="Times New Roman" w:hAnsi="Times New Roman" w:cs="Times New Roman"/>
          <w:sz w:val="28"/>
          <w:szCs w:val="28"/>
        </w:rPr>
        <w:t>его</w:t>
      </w:r>
      <w:r w:rsidRPr="0081216E">
        <w:rPr>
          <w:rFonts w:ascii="Times New Roman" w:hAnsi="Times New Roman" w:cs="Times New Roman"/>
          <w:sz w:val="28"/>
          <w:szCs w:val="28"/>
        </w:rPr>
        <w:t xml:space="preserve"> П</w:t>
      </w:r>
      <w:r w:rsidR="0081216E" w:rsidRPr="0081216E">
        <w:rPr>
          <w:rFonts w:ascii="Times New Roman" w:hAnsi="Times New Roman" w:cs="Times New Roman"/>
          <w:sz w:val="28"/>
          <w:szCs w:val="28"/>
        </w:rPr>
        <w:t>орядка</w:t>
      </w:r>
      <w:r w:rsidRPr="0081216E">
        <w:rPr>
          <w:rFonts w:ascii="Times New Roman" w:hAnsi="Times New Roman" w:cs="Times New Roman"/>
          <w:sz w:val="28"/>
          <w:szCs w:val="28"/>
        </w:rPr>
        <w:t>.</w:t>
      </w: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E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</w:t>
      </w:r>
      <w:r w:rsidR="0081216E" w:rsidRPr="0081216E">
        <w:rPr>
          <w:rFonts w:ascii="Times New Roman" w:hAnsi="Times New Roman" w:cs="Times New Roman"/>
          <w:sz w:val="28"/>
          <w:szCs w:val="28"/>
        </w:rPr>
        <w:t>районный</w:t>
      </w:r>
      <w:r w:rsidRPr="0081216E">
        <w:rPr>
          <w:rFonts w:ascii="Times New Roman" w:hAnsi="Times New Roman" w:cs="Times New Roman"/>
          <w:sz w:val="28"/>
          <w:szCs w:val="28"/>
        </w:rPr>
        <w:t xml:space="preserve"> бюджет направляется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720A1B">
        <w:rPr>
          <w:rFonts w:ascii="Times New Roman" w:hAnsi="Times New Roman" w:cs="Times New Roman"/>
          <w:sz w:val="28"/>
          <w:szCs w:val="28"/>
        </w:rPr>
        <w:t>дств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End"/>
      <w:r w:rsidRPr="0081216E">
        <w:rPr>
          <w:rFonts w:ascii="Times New Roman" w:hAnsi="Times New Roman" w:cs="Times New Roman"/>
          <w:sz w:val="28"/>
          <w:szCs w:val="28"/>
        </w:rPr>
        <w:t xml:space="preserve">ечение 15 рабочих дней со дня выявления нарушения условий предоставления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8121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1216E">
        <w:rPr>
          <w:rFonts w:ascii="Times New Roman" w:hAnsi="Times New Roman" w:cs="Times New Roman"/>
          <w:sz w:val="28"/>
          <w:szCs w:val="28"/>
        </w:rPr>
        <w:t xml:space="preserve"> показателя, установленного Соглашением.</w:t>
      </w:r>
    </w:p>
    <w:p w:rsidR="00505303" w:rsidRPr="008712BB" w:rsidRDefault="00637EFB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.6. Возврат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 производится в течение 30 календарных дней со дня получения требования </w:t>
      </w:r>
      <w:r w:rsidR="00C75AB7">
        <w:rPr>
          <w:rFonts w:ascii="Times New Roman" w:hAnsi="Times New Roman" w:cs="Times New Roman"/>
          <w:sz w:val="28"/>
          <w:szCs w:val="28"/>
        </w:rPr>
        <w:t>главн</w:t>
      </w:r>
      <w:r w:rsidR="00492D1C">
        <w:rPr>
          <w:rFonts w:ascii="Times New Roman" w:hAnsi="Times New Roman" w:cs="Times New Roman"/>
          <w:sz w:val="28"/>
          <w:szCs w:val="28"/>
        </w:rPr>
        <w:t>ого распорядителя</w:t>
      </w:r>
      <w:r w:rsidR="00C75AB7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8712BB">
        <w:rPr>
          <w:rFonts w:ascii="Times New Roman" w:hAnsi="Times New Roman" w:cs="Times New Roman"/>
          <w:sz w:val="28"/>
          <w:szCs w:val="28"/>
        </w:rPr>
        <w:t>по реквизитам и коду классификации доходов бюджетов Российской Федерации, указанным в требовании.</w:t>
      </w:r>
    </w:p>
    <w:p w:rsidR="00C75AB7" w:rsidRDefault="00505303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712BB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712B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712BB">
        <w:rPr>
          <w:rFonts w:ascii="Times New Roman" w:hAnsi="Times New Roman" w:cs="Times New Roman"/>
          <w:sz w:val="28"/>
          <w:szCs w:val="28"/>
        </w:rPr>
        <w:t xml:space="preserve"> добровольно их возврат осуществляется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720A1B">
        <w:rPr>
          <w:rFonts w:ascii="Times New Roman" w:hAnsi="Times New Roman" w:cs="Times New Roman"/>
          <w:sz w:val="28"/>
          <w:szCs w:val="28"/>
        </w:rPr>
        <w:t>дств</w:t>
      </w:r>
      <w:r w:rsidR="00720A1B"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="00C75AB7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C75AB7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C75AB7" w:rsidRDefault="00C75AB7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3D29DD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2898" w:rsidRDefault="0003289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2898" w:rsidRDefault="0003289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2898" w:rsidRDefault="0003289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2898" w:rsidRDefault="0003289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2898" w:rsidRDefault="0003289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1488" w:rsidRDefault="008C1488" w:rsidP="008C1488">
      <w:pPr>
        <w:pStyle w:val="ConsPlusNormal"/>
        <w:tabs>
          <w:tab w:val="left" w:pos="4962"/>
          <w:tab w:val="right" w:pos="9355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</w:t>
      </w:r>
      <w:r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jc w:val="right"/>
        <w:rPr>
          <w:rFonts w:ascii="Times New Roman" w:hAnsi="Times New Roman"/>
          <w:b/>
          <w:sz w:val="24"/>
          <w:szCs w:val="24"/>
        </w:rPr>
      </w:pPr>
    </w:p>
    <w:p w:rsidR="008C1488" w:rsidRDefault="008C1488" w:rsidP="008C14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8C1488" w:rsidRDefault="008C1488" w:rsidP="008C14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</w:t>
      </w:r>
      <w:r>
        <w:rPr>
          <w:rFonts w:ascii="Times New Roman" w:hAnsi="Times New Roman"/>
          <w:b/>
          <w:bCs/>
          <w:sz w:val="24"/>
          <w:szCs w:val="24"/>
        </w:rPr>
        <w:t xml:space="preserve">редоставлении </w:t>
      </w:r>
      <w:r>
        <w:rPr>
          <w:rFonts w:ascii="Times New Roman" w:hAnsi="Times New Roman"/>
          <w:b/>
          <w:sz w:val="24"/>
          <w:szCs w:val="24"/>
        </w:rPr>
        <w:t xml:space="preserve">и расходовании </w:t>
      </w:r>
      <w:r>
        <w:rPr>
          <w:rFonts w:ascii="Times New Roman" w:hAnsi="Times New Roman"/>
          <w:b/>
          <w:bCs/>
          <w:sz w:val="24"/>
          <w:szCs w:val="24"/>
        </w:rPr>
        <w:t xml:space="preserve">субсидии </w:t>
      </w:r>
      <w:r>
        <w:rPr>
          <w:rFonts w:ascii="Times New Roman" w:hAnsi="Times New Roman"/>
          <w:b/>
          <w:sz w:val="24"/>
          <w:szCs w:val="24"/>
        </w:rPr>
        <w:t>из местного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бюджета юридическому лицу (за исключением государственного (муниципального) 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pStyle w:val="ConsPlusNormal"/>
        <w:jc w:val="center"/>
      </w:pPr>
    </w:p>
    <w:p w:rsidR="008C1488" w:rsidRDefault="008C1488" w:rsidP="008C1488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г. Завитинск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                                                                             №________________</w:t>
      </w:r>
    </w:p>
    <w:p w:rsidR="008C1488" w:rsidRDefault="008C1488" w:rsidP="008C1488">
      <w:pPr>
        <w:pStyle w:val="ConsPlusNonformat"/>
        <w:jc w:val="both"/>
      </w:pPr>
      <w:r>
        <w:t xml:space="preserve">  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которой как  получателю  средств местного бюджета доведены лимиты бюджетных обязательств на  предоставление и расходование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 статьей 78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именуемой в дальнейшем Администрация,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индивидуального предпринимателя - производителя товаров, работ, услуг)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имя, отчество (при наличии) индивидуального предпринимател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производителя товаров, работ, услуг)</w:t>
      </w:r>
    </w:p>
    <w:p w:rsidR="008C1488" w:rsidRDefault="008C1488" w:rsidP="008C1488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именуемые «Стороны", в соответствии с Бюджетным </w:t>
      </w:r>
      <w:hyperlink r:id="rId1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Порядком 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 утвержденного________________________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>нормативно правовой акт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«__»   ___________ 20__ г. № ___ (далее -  Порядок   предоставления субсидии), заключили настоящее Соглашение о нижеследующем.</w:t>
      </w:r>
    </w:p>
    <w:p w:rsidR="008C1488" w:rsidRDefault="008C1488" w:rsidP="008C1488">
      <w:pPr>
        <w:pStyle w:val="ConsPlusNormal"/>
        <w:jc w:val="both"/>
      </w:pPr>
    </w:p>
    <w:p w:rsidR="00A64F36" w:rsidRDefault="00A64F36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122"/>
      <w:bookmarkEnd w:id="11"/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 из местного бюджета в 202</w:t>
      </w:r>
      <w:r w:rsidR="000328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</w:t>
      </w:r>
      <w:bookmarkStart w:id="12" w:name="P125"/>
      <w:bookmarkEnd w:id="12"/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Получателя, связанных с созданием модульного мясного комплекса для оказания услуг по убою животных, первичной переработке и производства мясной продукции.</w:t>
      </w:r>
    </w:p>
    <w:p w:rsidR="008C1488" w:rsidRDefault="008C1488" w:rsidP="008C14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 на финансовое обеспечение затрат в соответствии с перечнем затрат (планом расходов) согласно приложению №1 к настоящему соглашению, которое является неотъемлемой частью настоящего соглашения.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33"/>
      <w:bookmarkEnd w:id="13"/>
    </w:p>
    <w:p w:rsidR="008C1488" w:rsidRPr="00A64F36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F36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5"/>
      <w:bookmarkEnd w:id="14"/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2.1.   Субсидия предоставляется Получателю на цели, указанные в </w:t>
      </w:r>
      <w:hyperlink r:id="rId12" w:anchor="P122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разделе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I нас</w:t>
      </w:r>
      <w:r>
        <w:rPr>
          <w:rFonts w:ascii="Times New Roman" w:hAnsi="Times New Roman" w:cs="Times New Roman"/>
          <w:sz w:val="28"/>
          <w:szCs w:val="28"/>
        </w:rPr>
        <w:t xml:space="preserve">тоящего Соглашения, в общем размере _____________________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(сумма цифрами) 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(______________________________________) рублей __ копеек, в пределах   лимитов   бюджетных   обязательств, доведенных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как получателю средств местного бюджета по кодам классификации расходов местного бюджета (далее – коды БК), в следующем размере: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</w:t>
      </w:r>
      <w:r w:rsidR="000328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(_____________________________) рублей __ копеек,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(сумма цифрами)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коду БК 0405 5110</w:t>
      </w:r>
      <w:r w:rsidR="00213D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00990 800;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(______________________________) рублей __ копеек,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(сумма цифрами)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коду БК 0405 5110</w:t>
      </w:r>
      <w:r w:rsidR="00213D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97040 800;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170"/>
      <w:bookmarkEnd w:id="15"/>
      <w:r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Субсидия предоставляется в соответствии с Порядком предоставления и расходования субсидии</w:t>
      </w:r>
      <w:bookmarkStart w:id="16" w:name="P173"/>
      <w:bookmarkEnd w:id="16"/>
      <w:r>
        <w:rPr>
          <w:rFonts w:ascii="Times New Roman" w:hAnsi="Times New Roman" w:cs="Times New Roman"/>
          <w:sz w:val="28"/>
          <w:szCs w:val="28"/>
        </w:rPr>
        <w:t>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4"/>
      <w:bookmarkEnd w:id="17"/>
      <w:r>
        <w:rPr>
          <w:rFonts w:ascii="Times New Roman" w:hAnsi="Times New Roman" w:cs="Times New Roman"/>
          <w:sz w:val="28"/>
          <w:szCs w:val="28"/>
        </w:rPr>
        <w:t xml:space="preserve">  3.2. Перечисление Субсидии осуществляется в соответствии с бюджетным законодательством Российской Федерации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заключения Соглашения на счет Получателя, открытый в ________________________________________________________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кредитной организации)</w:t>
      </w:r>
    </w:p>
    <w:p w:rsidR="008C1488" w:rsidRDefault="008C1488" w:rsidP="008C14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1"/>
      <w:bookmarkStart w:id="19" w:name="P202"/>
      <w:bookmarkStart w:id="20" w:name="P209"/>
      <w:bookmarkStart w:id="21" w:name="P212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 xml:space="preserve">  3.3.  Условием  предоставления Субсидии является согласие Получателя на осуществление Администрацией и   органами муниципального финансового контроля проверок соблюдения Получателем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целей и порядка предоставления Субсидии. 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0"/>
      <w:bookmarkEnd w:id="22"/>
      <w:r>
        <w:rPr>
          <w:rFonts w:ascii="Times New Roman" w:hAnsi="Times New Roman" w:cs="Times New Roman"/>
          <w:sz w:val="28"/>
          <w:szCs w:val="28"/>
        </w:rPr>
        <w:t xml:space="preserve"> 3.4. Расходы, источником финансового обеспечения которых является Субсидия, осуществляются в пределах суммы, необходимой для оплаты обязательств по указанным расходам после представления в Администрацию документов, подтверждающих возникновение указанных обязательств.</w:t>
      </w:r>
    </w:p>
    <w:p w:rsidR="008C1488" w:rsidRDefault="008C1488" w:rsidP="008C1488">
      <w:pPr>
        <w:pStyle w:val="ConsPlusNormal"/>
        <w:ind w:firstLine="540"/>
        <w:jc w:val="both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222"/>
      <w:bookmarkEnd w:id="23"/>
      <w:r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4.1. Администрация обязуется: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4.1.1. обеспечить предоставление Субсидии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anchor="P170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III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8"/>
      <w:bookmarkEnd w:id="24"/>
      <w:r w:rsidRPr="00A64F36">
        <w:rPr>
          <w:rFonts w:ascii="Times New Roman" w:hAnsi="Times New Roman" w:cs="Times New Roman"/>
          <w:sz w:val="28"/>
          <w:szCs w:val="28"/>
        </w:rPr>
        <w:t xml:space="preserve">        4.1.2. осуществлять проверку представляемых Получателем документов</w:t>
      </w:r>
      <w:r w:rsidRPr="008C1488">
        <w:rPr>
          <w:rFonts w:ascii="Times New Roman" w:hAnsi="Times New Roman" w:cs="Times New Roman"/>
          <w:sz w:val="28"/>
          <w:szCs w:val="28"/>
        </w:rPr>
        <w:t>, указанных в пунктах 4.3.9 настоящего Соглашения, в том числе на соответствие их Порядку предоставления субсидии, в течение 10 рабочих дней со дня их получения от Получателя;</w:t>
      </w:r>
      <w:bookmarkStart w:id="25" w:name="P234"/>
      <w:bookmarkEnd w:id="25"/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9"/>
      <w:bookmarkEnd w:id="26"/>
      <w:r w:rsidRPr="008C1488">
        <w:rPr>
          <w:rFonts w:ascii="Times New Roman" w:hAnsi="Times New Roman" w:cs="Times New Roman"/>
          <w:sz w:val="28"/>
          <w:szCs w:val="28"/>
        </w:rPr>
        <w:t>4.1.3. утверждать Сведения о направлениях расходования целевых сре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оответствии с бюджетным законодательством Российской Федерации и (или) Порядком предоставления субсидии (далее - Сведения), с учетом внесенных изменений не позднее10 рабочего дня со дня получения указанных документов от Получателя в соответствии с </w:t>
      </w:r>
      <w:hyperlink r:id="rId14" w:anchor="P3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r:id="rId15" w:anchor="P509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VII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 xml:space="preserve">астоящего Соглашения,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18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1"/>
      <w:bookmarkEnd w:id="27"/>
      <w:r w:rsidRPr="008C1488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bookmarkStart w:id="28" w:name="P252"/>
      <w:bookmarkEnd w:id="28"/>
      <w:r w:rsidRPr="008C1488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согласно приложению № 2 к настоящему Соглашению, являющемуся неотъемлемой частью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3"/>
      <w:bookmarkEnd w:id="29"/>
      <w:r w:rsidRPr="008C1488">
        <w:rPr>
          <w:rFonts w:ascii="Times New Roman" w:hAnsi="Times New Roman" w:cs="Times New Roman"/>
          <w:sz w:val="28"/>
          <w:szCs w:val="28"/>
        </w:rPr>
        <w:t xml:space="preserve">        4.1.6. осуществлять оценку достижения Получателем  установленных значений показателей результативности в соответствии с </w:t>
      </w:r>
      <w:hyperlink r:id="rId17" w:anchor="P25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4.1.5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отчетов о достижении значений показателей результативности по форме, установленной в приложении № 3 к настоящему Соглашению, являющемуся неотъемлемой частью настоящего Соглашения, представленных в соответствии с </w:t>
      </w:r>
      <w:hyperlink r:id="rId18" w:anchor="P39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4.3.9.2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</w:t>
      </w:r>
      <w:r w:rsidRPr="008C1488">
        <w:rPr>
          <w:rFonts w:ascii="Times New Roman" w:hAnsi="Times New Roman" w:cs="Times New Roman"/>
          <w:sz w:val="28"/>
          <w:szCs w:val="28"/>
        </w:rPr>
        <w:t>тоящего Соглашения;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5"/>
      <w:bookmarkEnd w:id="30"/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31" w:name="P266"/>
      <w:bookmarkEnd w:id="31"/>
      <w:r w:rsidRPr="008C1488">
        <w:rPr>
          <w:rFonts w:ascii="Times New Roman" w:hAnsi="Times New Roman" w:cs="Times New Roman"/>
          <w:sz w:val="28"/>
          <w:szCs w:val="28"/>
        </w:rPr>
        <w:t xml:space="preserve">4.1.7. осуществлять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4.1.7.1. по месту нахождения Администрации на основании:</w:t>
      </w:r>
    </w:p>
    <w:p w:rsidR="008C1488" w:rsidRPr="00A64F36" w:rsidRDefault="008C1488" w:rsidP="008C1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2" w:name="P271"/>
      <w:bookmarkEnd w:id="32"/>
      <w:r w:rsidRPr="008C1488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4.1.7.1.1. отчета о расходах Получателя,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является Субсидия, по форме, установленной в приложении № 4 к настоящему Соглашению, являющейся неотъемлемой частью настоящего Соглашения, представленного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anchor="P389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4.3.9.1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2"/>
      <w:bookmarkEnd w:id="33"/>
      <w:r w:rsidRPr="008C1488">
        <w:rPr>
          <w:rFonts w:ascii="Times New Roman" w:hAnsi="Times New Roman" w:cs="Times New Roman"/>
          <w:sz w:val="28"/>
          <w:szCs w:val="28"/>
        </w:rPr>
        <w:t>4.1.7.1.2. иных отчетов, представленных в соответствии с пункто</w:t>
      </w:r>
      <w:r w:rsidR="00A64F36">
        <w:rPr>
          <w:rFonts w:ascii="Times New Roman" w:hAnsi="Times New Roman" w:cs="Times New Roman"/>
          <w:sz w:val="28"/>
          <w:szCs w:val="28"/>
        </w:rPr>
        <w:t>м 4.3.9.3 настоящего Соглашения</w:t>
      </w:r>
      <w:r w:rsidRPr="008C1488">
        <w:rPr>
          <w:rFonts w:ascii="Times New Roman" w:hAnsi="Times New Roman" w:cs="Times New Roman"/>
          <w:sz w:val="28"/>
          <w:szCs w:val="28"/>
        </w:rPr>
        <w:t>: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3"/>
      <w:bookmarkEnd w:id="34"/>
      <w:r w:rsidRPr="008C1488">
        <w:rPr>
          <w:rFonts w:ascii="Times New Roman" w:hAnsi="Times New Roman" w:cs="Times New Roman"/>
          <w:sz w:val="28"/>
          <w:szCs w:val="28"/>
        </w:rPr>
        <w:t xml:space="preserve">        4.1.7.1.2.1. </w:t>
      </w:r>
      <w:hyperlink r:id="rId20" w:anchor="P84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характеристика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получателя субсидии, по форме, установленной Порядком предоставления субсидии;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74"/>
      <w:bookmarkEnd w:id="35"/>
      <w:r w:rsidRPr="00A64F36">
        <w:rPr>
          <w:rFonts w:ascii="Times New Roman" w:hAnsi="Times New Roman" w:cs="Times New Roman"/>
          <w:sz w:val="28"/>
          <w:szCs w:val="28"/>
        </w:rPr>
        <w:t xml:space="preserve">        4.1.7.1.2.2. </w:t>
      </w:r>
      <w:hyperlink r:id="rId21" w:anchor="P918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расходовании средств субсидии, по форме, установленной Порядком предоставления субсидии;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4.1.7.1.2.3.</w:t>
      </w:r>
      <w:r w:rsidRPr="00A64F36">
        <w:t xml:space="preserve"> </w:t>
      </w:r>
      <w:hyperlink r:id="rId22" w:anchor="P11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о деятельности получателя субсидии по форме, установленной Порядком предоставления субсидии;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4.1.7.1.3.  иных  документов,  представленных  Получателем  по  запросу</w:t>
      </w:r>
    </w:p>
    <w:p w:rsidR="008C1488" w:rsidRPr="008C1488" w:rsidRDefault="008C1488" w:rsidP="008C1488">
      <w:pPr>
        <w:pStyle w:val="ConsPlusNonformat"/>
        <w:jc w:val="both"/>
      </w:pPr>
      <w:r w:rsidRPr="008C1488">
        <w:rPr>
          <w:rFonts w:ascii="Times New Roman" w:hAnsi="Times New Roman" w:cs="Times New Roman"/>
          <w:sz w:val="28"/>
          <w:szCs w:val="28"/>
        </w:rPr>
        <w:t xml:space="preserve">Администрации в соответствии с </w:t>
      </w:r>
      <w:hyperlink r:id="rId23" w:anchor="P40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4.3.10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2"/>
      <w:bookmarkEnd w:id="36"/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4.1.8. в случае установления Администрацией или  получения от органа муниципального финансового контроля информации о факт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>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2"/>
      <w:bookmarkEnd w:id="37"/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4.1.9.  в  случае,  если Получателем не достигнуты значения показателей результативности, установленные Порядком  предоставления  субсидии и настоящим Соглашением, в соответствии с пунктом 4.1.5. настоящего Соглашения, направлять в течение 15 рабочих дней с даты принятия указанного решения Получателю требования об обеспечении возврата части субсидии,  рассчитываемой  по  форме,  установленной  в  приложении  № 5 к настоящему    Соглашению,   являющейся   неотъемлемой   частью   настоящего Соглашения;</w:t>
      </w:r>
      <w:proofErr w:type="gramEnd"/>
    </w:p>
    <w:p w:rsidR="008C1488" w:rsidRPr="00A64F36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2"/>
      <w:bookmarkEnd w:id="38"/>
      <w:r w:rsidRPr="008C1488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4" w:anchor="P44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3"/>
      <w:bookmarkEnd w:id="39"/>
      <w:r w:rsidRPr="00A64F36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r:id="rId25" w:anchor="P45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lastRenderedPageBreak/>
        <w:t>4.1.12.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P305"/>
      <w:bookmarkEnd w:id="40"/>
      <w:r w:rsidRPr="008C14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4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1488">
        <w:rPr>
          <w:rFonts w:ascii="Times New Roman" w:hAnsi="Times New Roman" w:cs="Times New Roman"/>
          <w:b/>
          <w:sz w:val="28"/>
          <w:szCs w:val="28"/>
        </w:rPr>
        <w:t>4.2. Администрация вправе: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10"/>
      <w:bookmarkEnd w:id="41"/>
      <w:r w:rsidRPr="008C1488">
        <w:t xml:space="preserve">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 xml:space="preserve">4.2.1.  принимать решение об изменении условий  настоящего  Соглашения в соответствии с пунктом 6.3. настоящего Соглашения, в   том числе   на   основании информации   и   предложений,   направленных Получателем в соответствии с </w:t>
      </w:r>
      <w:hyperlink r:id="rId26" w:anchor="P44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 xml:space="preserve">настоящего Соглашения, включая уменьшение размера Субсидии, а также увеличение размера Субсидии  при  наличии  неиспользованных  лимитов  бюджетных  обязательств, указанных  в </w:t>
      </w:r>
      <w:hyperlink r:id="rId27" w:anchor="P135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Получателем информации, содержащей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данного изменения;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20"/>
      <w:bookmarkEnd w:id="42"/>
      <w:r w:rsidRPr="008C1488">
        <w:rPr>
          <w:rFonts w:ascii="Times New Roman" w:hAnsi="Times New Roman" w:cs="Times New Roman"/>
          <w:sz w:val="28"/>
          <w:szCs w:val="28"/>
        </w:rPr>
        <w:t xml:space="preserve">       4.2.2. проводить в течени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срока действия настоящего Соглашения проверки степени реализации бизнес-плана и целевого использования средств субсидии с момента поступления субсидии на счет Получателя;  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30"/>
      <w:bookmarkEnd w:id="43"/>
      <w:r w:rsidRPr="008C1488">
        <w:t xml:space="preserve">    </w:t>
      </w:r>
      <w:bookmarkStart w:id="44" w:name="P341"/>
      <w:bookmarkEnd w:id="44"/>
      <w:r w:rsidRPr="008C1488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anchor="P26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4.1.7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C1488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8C1488" w:rsidRPr="008C1488" w:rsidRDefault="008C1488" w:rsidP="008C148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43"/>
      <w:bookmarkEnd w:id="45"/>
      <w:r w:rsidRPr="008C1488">
        <w:rPr>
          <w:rFonts w:ascii="Times New Roman" w:hAnsi="Times New Roman" w:cs="Times New Roman"/>
          <w:sz w:val="28"/>
          <w:szCs w:val="28"/>
        </w:rPr>
        <w:t>4.2.4.1. осуществлять передачу и обработку персональных данных Получателя в соответствии с законодательством Российской Федерации;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44"/>
      <w:bookmarkEnd w:id="46"/>
      <w:r w:rsidRPr="008C1488">
        <w:rPr>
          <w:rFonts w:ascii="Times New Roman" w:hAnsi="Times New Roman" w:cs="Times New Roman"/>
          <w:sz w:val="28"/>
          <w:szCs w:val="28"/>
        </w:rPr>
        <w:t xml:space="preserve">        4.2.4.2. направлять требование о возврате средств субсидии в местный бюджет в 15-дневный срок со дня выявления нарушения условий предоставления субсидии, а также не</w:t>
      </w:r>
      <w:r w:rsid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результативности, установленных Соглашением.</w:t>
      </w:r>
    </w:p>
    <w:p w:rsidR="00213DFF" w:rsidRDefault="00213DFF" w:rsidP="008C1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>4.3. Получатель обязуется: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4.3.1. представлять в Администрацию документы, установленные </w:t>
      </w:r>
      <w:hyperlink r:id="rId29" w:anchor="P320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4.1.7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56"/>
      <w:bookmarkEnd w:id="47"/>
      <w:r w:rsidRPr="008C1488">
        <w:rPr>
          <w:rFonts w:ascii="Times New Roman" w:hAnsi="Times New Roman" w:cs="Times New Roman"/>
          <w:sz w:val="28"/>
          <w:szCs w:val="28"/>
        </w:rPr>
        <w:t xml:space="preserve">        4.3.2. направлять в Администрацию на утверждение: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8" w:name="P360"/>
      <w:bookmarkEnd w:id="48"/>
      <w:r w:rsidRPr="008C1488">
        <w:rPr>
          <w:rFonts w:ascii="Times New Roman" w:hAnsi="Times New Roman" w:cs="Times New Roman"/>
          <w:sz w:val="28"/>
          <w:szCs w:val="28"/>
        </w:rPr>
        <w:t xml:space="preserve">    4.3.2.1. Сведения не позднее 10 рабочего дня со дня заключения настоящего Соглашения;</w:t>
      </w:r>
    </w:p>
    <w:p w:rsidR="008C1488" w:rsidRPr="008C1488" w:rsidRDefault="008C1488" w:rsidP="008C14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61"/>
      <w:bookmarkEnd w:id="49"/>
      <w:r w:rsidRPr="008C1488">
        <w:t xml:space="preserve">          </w:t>
      </w:r>
      <w:r w:rsidRPr="008C1488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10 рабочих дней со дня внесения в них изменений.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4.3.3. утверждать с направлением копии в Администрацию: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66"/>
      <w:bookmarkEnd w:id="50"/>
      <w:r w:rsidRPr="008C1488">
        <w:rPr>
          <w:rFonts w:ascii="Times New Roman" w:hAnsi="Times New Roman" w:cs="Times New Roman"/>
          <w:sz w:val="28"/>
          <w:szCs w:val="28"/>
        </w:rPr>
        <w:t>4.3.3.1. Сведения не позднее 10 рабочего дня со дня заключения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67"/>
      <w:bookmarkEnd w:id="51"/>
      <w:r w:rsidRPr="008C1488">
        <w:rPr>
          <w:rFonts w:ascii="Times New Roman" w:hAnsi="Times New Roman" w:cs="Times New Roman"/>
          <w:sz w:val="28"/>
          <w:szCs w:val="28"/>
        </w:rPr>
        <w:lastRenderedPageBreak/>
        <w:t>4.3.3.2. Сведения с учетом внесенных изменений не позднее 10 рабочих дней со дня внесения в них изменений.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8"/>
      <w:bookmarkEnd w:id="52"/>
      <w:r w:rsidRPr="008C1488">
        <w:rPr>
          <w:rFonts w:ascii="Times New Roman" w:hAnsi="Times New Roman" w:cs="Times New Roman"/>
          <w:sz w:val="28"/>
          <w:szCs w:val="28"/>
        </w:rPr>
        <w:t xml:space="preserve">        4.3.4. открыть в срок не позднее 10 рабочих дней со дня заключения настоящего Соглашения счет в кредитной организации;                 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4.3.5. направлять Субсидию на финансовое обеспечение затрат, определенных в плане расходов и в Сведениях;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4.3.6.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4.3.7. вести обособленный аналитический учет операций, осуществляемых за счет Субсидии;</w:t>
      </w:r>
    </w:p>
    <w:p w:rsidR="008C1488" w:rsidRPr="00A64F36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4.3.8. обеспечить достижение значений показателей результативности, установленных в соответствии с </w:t>
      </w:r>
      <w:hyperlink r:id="rId30" w:anchor="P253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4.1.5.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 настоящего Соглашения;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86"/>
      <w:bookmarkEnd w:id="53"/>
      <w:r w:rsidRPr="00A64F36">
        <w:t xml:space="preserve">     </w:t>
      </w:r>
      <w:r w:rsidRPr="00A64F36">
        <w:rPr>
          <w:rFonts w:ascii="Times New Roman" w:hAnsi="Times New Roman" w:cs="Times New Roman"/>
          <w:sz w:val="28"/>
          <w:szCs w:val="28"/>
        </w:rPr>
        <w:t>4.3.9. представлять в Администрацию: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89"/>
      <w:bookmarkEnd w:id="54"/>
      <w:r w:rsidRPr="00A64F36">
        <w:rPr>
          <w:rFonts w:ascii="Times New Roman" w:hAnsi="Times New Roman" w:cs="Times New Roman"/>
          <w:sz w:val="28"/>
          <w:szCs w:val="28"/>
        </w:rPr>
        <w:t xml:space="preserve">         4.3.9.1.   отчет   о   расходах   Получателя,  источником  финансового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F3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с </w:t>
      </w:r>
      <w:hyperlink r:id="rId31" w:anchor="P27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4.1.7.1.1</w:t>
        </w:r>
      </w:hyperlink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>настоящего   Соглашения,   один раз в полугодие, не  позднее пятого  рабочего  дня,  следующего  за отчетным полугодием;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55" w:name="P394"/>
      <w:bookmarkEnd w:id="55"/>
      <w:r w:rsidRPr="00A64F36">
        <w:rPr>
          <w:rFonts w:ascii="Times New Roman" w:hAnsi="Times New Roman" w:cs="Times New Roman"/>
          <w:sz w:val="28"/>
          <w:szCs w:val="28"/>
        </w:rPr>
        <w:t xml:space="preserve">4.3.9.2.  отчет  о  достижении  значений   показателей результативности  в  соответствии  с  </w:t>
      </w:r>
      <w:hyperlink r:id="rId32" w:anchor="P26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4.1.6.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 Соглашения  не  позднее пятого рабочего дня, следующего за отчетным го</w:t>
      </w:r>
      <w:r w:rsidRPr="008C1488">
        <w:rPr>
          <w:rFonts w:ascii="Times New Roman" w:hAnsi="Times New Roman" w:cs="Times New Roman"/>
          <w:sz w:val="28"/>
          <w:szCs w:val="28"/>
        </w:rPr>
        <w:t>дом;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4.3.9.3. иные отчеты: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00"/>
      <w:bookmarkEnd w:id="56"/>
      <w:r w:rsidRPr="008C1488">
        <w:rPr>
          <w:rFonts w:ascii="Times New Roman" w:hAnsi="Times New Roman" w:cs="Times New Roman"/>
          <w:sz w:val="28"/>
          <w:szCs w:val="28"/>
        </w:rPr>
        <w:t xml:space="preserve">        4.3.9.3.1. </w:t>
      </w:r>
      <w:hyperlink r:id="rId33" w:anchor="P84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характеристика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получателя субсидии, в соответствии с пунктом 4.1.7.1.2.1 настоящего Соглашения – один раз в полугодие, не позднее пятого рабочего дня месяца, следующего  за отчетным полугодием;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 4.3.9.3.2. </w:t>
      </w:r>
      <w:hyperlink r:id="rId34" w:anchor="P918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р</w:t>
      </w:r>
      <w:r w:rsidRPr="008C1488">
        <w:rPr>
          <w:rFonts w:ascii="Times New Roman" w:hAnsi="Times New Roman" w:cs="Times New Roman"/>
          <w:sz w:val="28"/>
          <w:szCs w:val="28"/>
        </w:rPr>
        <w:t>асходовании средств субсидии, в соответствии с пунктом 4.1.7.1.2.2 настоящего Соглашения – один раз в полугодие, не позднее пятого рабочего дня месяца, следующего  за отчетным полугодием;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4.3.9.3.3.</w:t>
      </w:r>
      <w:r w:rsidRPr="008C1488">
        <w:t xml:space="preserve"> </w:t>
      </w:r>
      <w:hyperlink r:id="rId35" w:anchor="P11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деятельности получателя субсидии, в течени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пяти леи с даты его получения в соответствии с пунктом 4.1.7.1.2.3 настоящего Соглашения – один раз в полугодие, не позднее пятого рабочего дня месяца, следующего  за отчетным полугодием.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02"/>
      <w:bookmarkEnd w:id="57"/>
      <w:r w:rsidRPr="00A64F36">
        <w:rPr>
          <w:rFonts w:ascii="Times New Roman" w:hAnsi="Times New Roman" w:cs="Times New Roman"/>
          <w:sz w:val="28"/>
          <w:szCs w:val="28"/>
        </w:rPr>
        <w:t xml:space="preserve">       4.3.10. направлять по запросу Администрации документы   и   информацию,   необходимые  для  осуществления  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 </w:t>
      </w:r>
      <w:hyperlink r:id="rId36" w:anchor="P34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 4.2.3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запроса;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4.3.11. в случае получения от Администрации требования в соответствии с </w:t>
      </w:r>
      <w:hyperlink r:id="rId37" w:anchor="P28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4.1.8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4.3.11.1. устранять фак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C14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1488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lastRenderedPageBreak/>
        <w:t>4.3.11.2. возвращать в местный бюджет часть Субсидии в размере и в сроки, определенные в указанном требовании;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15"/>
      <w:bookmarkEnd w:id="58"/>
      <w:r w:rsidRPr="008C1488">
        <w:rPr>
          <w:rFonts w:ascii="Times New Roman" w:hAnsi="Times New Roman" w:cs="Times New Roman"/>
          <w:sz w:val="28"/>
          <w:szCs w:val="28"/>
        </w:rPr>
        <w:t xml:space="preserve">        4.3.12.   возвращать   неиспользованный в течени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18 месяцев со дня поступления средств на счет Получателя остатка субсидии в случае отсутствия принятого решения Администрации о наличии потребности в указанных средствах в доход местного бюджета;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27"/>
      <w:bookmarkEnd w:id="59"/>
      <w:r w:rsidRPr="008C1488">
        <w:rPr>
          <w:rFonts w:ascii="Times New Roman" w:hAnsi="Times New Roman" w:cs="Times New Roman"/>
          <w:sz w:val="28"/>
          <w:szCs w:val="28"/>
        </w:rPr>
        <w:t xml:space="preserve">        4.3.13. обеспечивать  полноту и достоверность сведений,  представляемых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в Администрацию в соответствии с настоящим Соглашением;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4.3.14.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41"/>
      <w:bookmarkEnd w:id="60"/>
      <w:r w:rsidRPr="008C1488">
        <w:rPr>
          <w:rFonts w:ascii="Times New Roman" w:hAnsi="Times New Roman" w:cs="Times New Roman"/>
          <w:sz w:val="28"/>
          <w:szCs w:val="28"/>
        </w:rPr>
        <w:t xml:space="preserve">       4.3.14.1. по оплате за счет собственных средств не менее 5 % стоимости каждого наименования приобретений, указанных в плане расходов;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4.3.14.2. по использованию гранта в течение 18 месяцев со дня поступления средств на счет Получателя на цели, указанные в Порядке предоставления субсидии;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4.3.14.3. по осуществлению деятельности в течение не менее 5 лет со дня поступления средств на счет Получателя;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4.3.14.4. по созданию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млн. рублей субсидии, если сумма субсидии составляет менее 20 млн. рублей и сохранению созданных новых постоянных рабочих мест в течение не менее 5 лет со дня поступления средств на счет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4.3.14.5. требование о том, что все активы, приобретенные за счет субсидии, должны быть зарегистрированы на Получателя и использоваться только в его деятельности;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4.3.14.6. запрет на продажу, дарение, передачу в аренду, пользование другими лицами, обмен, вклад или отчуждение иным образом в соответствии с законодательством Российской Федерации имущества, приобретенного Получателем за счет средств субсидии, в течение 5 лет со дня получения субсидии.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>4.4. Получатель вправе:</w:t>
      </w:r>
    </w:p>
    <w:p w:rsidR="008C1488" w:rsidRPr="008C1488" w:rsidRDefault="008C1488" w:rsidP="00A64F3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44"/>
      <w:bookmarkEnd w:id="61"/>
      <w:r w:rsidRPr="008C1488">
        <w:rPr>
          <w:rFonts w:ascii="Times New Roman" w:hAnsi="Times New Roman" w:cs="Times New Roman"/>
          <w:sz w:val="28"/>
          <w:szCs w:val="28"/>
        </w:rPr>
        <w:t xml:space="preserve">        4.4.1. направлять в Администрацию предложения о внесении   изменений   в   настоящее  Соглашение в соответствии с пунктом 6.3. настоящего Соглашения,  в  том  числе  в  случае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 с  приложением информации,    содержащей   финансово-экономическое   обоснование   данного изменения;</w:t>
      </w:r>
    </w:p>
    <w:p w:rsidR="008C1488" w:rsidRPr="008C1488" w:rsidRDefault="008C1488" w:rsidP="00A64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52"/>
      <w:bookmarkEnd w:id="62"/>
      <w:r w:rsidRPr="008C1488">
        <w:rPr>
          <w:rFonts w:ascii="Times New Roman" w:hAnsi="Times New Roman" w:cs="Times New Roman"/>
          <w:sz w:val="28"/>
          <w:szCs w:val="28"/>
        </w:rPr>
        <w:t xml:space="preserve">       4.4.2. обращаться в Администрацию в целях получения разъяснений в связи с исполнением настоящего Соглашения;</w:t>
      </w:r>
    </w:p>
    <w:p w:rsidR="008C1488" w:rsidRPr="008C1488" w:rsidRDefault="008C1488" w:rsidP="008C1488">
      <w:pPr>
        <w:pStyle w:val="ConsPlusNormal"/>
        <w:jc w:val="both"/>
      </w:pPr>
      <w:bookmarkStart w:id="63" w:name="P456"/>
      <w:bookmarkEnd w:id="63"/>
    </w:p>
    <w:p w:rsidR="008C5709" w:rsidRDefault="008C5709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C1488" w:rsidRP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4" w:name="P486"/>
      <w:bookmarkStart w:id="65" w:name="P489"/>
      <w:bookmarkEnd w:id="64"/>
      <w:bookmarkEnd w:id="65"/>
      <w:r w:rsidRPr="008C1488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Pr="00A64F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anchor="P135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</w:t>
      </w:r>
      <w:r w:rsidRPr="008C1488">
        <w:rPr>
          <w:rFonts w:ascii="Times New Roman" w:hAnsi="Times New Roman" w:cs="Times New Roman"/>
          <w:sz w:val="28"/>
          <w:szCs w:val="28"/>
        </w:rPr>
        <w:t xml:space="preserve"> своих обязательств по настоящему Соглашению.</w:t>
      </w:r>
    </w:p>
    <w:p w:rsidR="008C1488" w:rsidRPr="00A64F36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93"/>
      <w:bookmarkEnd w:id="66"/>
      <w:r w:rsidRPr="008C1488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r:id="rId39" w:anchor="P310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4F36">
        <w:rPr>
          <w:rFonts w:ascii="Times New Roman" w:eastAsiaTheme="minorHAnsi" w:hAnsi="Times New Roman" w:cs="Times New Roman"/>
          <w:bCs/>
          <w:sz w:val="28"/>
          <w:szCs w:val="28"/>
        </w:rPr>
        <w:t xml:space="preserve">6.4. Расторжение настоящего Соглашения </w:t>
      </w:r>
      <w:r w:rsidRPr="00A64F3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 xml:space="preserve">в виде дополнительного соглашения о расторжении соглашения к настоящему </w:t>
      </w:r>
      <w:r w:rsidRPr="008C1488">
        <w:rPr>
          <w:rFonts w:ascii="Times New Roman" w:hAnsi="Times New Roman" w:cs="Times New Roman"/>
          <w:sz w:val="28"/>
          <w:szCs w:val="28"/>
        </w:rPr>
        <w:t>Соглашению по форме в соответствии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 приложением № 6 к настоящему Соглашению, являющимся неотъемлемой частью настоящего Соглашения</w:t>
      </w:r>
      <w:r w:rsidRPr="008C1488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осуществляется: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 в одностороннем порядке в случае: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6.4.1.1. реорганизации  или прекращения деятельности Получателя;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/>
          <w:b/>
          <w:bCs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 xml:space="preserve">6.4.1.3. не достижения Получателем установленных настоящим Соглашением показателей результативности, установленных в соответствии </w:t>
      </w:r>
      <w:r w:rsidRPr="00A64F36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hyperlink r:id="rId40" w:history="1">
        <w:r w:rsidRPr="00A64F36">
          <w:rPr>
            <w:rStyle w:val="ab"/>
            <w:rFonts w:ascii="Times New Roman" w:eastAsiaTheme="minorHAnsi" w:hAnsi="Times New Roman"/>
            <w:bCs/>
            <w:color w:val="auto"/>
            <w:sz w:val="28"/>
            <w:szCs w:val="28"/>
            <w:u w:val="none"/>
          </w:rPr>
          <w:t>пунктом 4.1.5</w:t>
        </w:r>
      </w:hyperlink>
      <w:r w:rsidRPr="00A64F36">
        <w:rPr>
          <w:rFonts w:ascii="Times New Roman" w:eastAsiaTheme="minorHAnsi" w:hAnsi="Times New Roman"/>
          <w:bCs/>
          <w:sz w:val="28"/>
          <w:szCs w:val="28"/>
        </w:rPr>
        <w:t xml:space="preserve"> настоящего</w:t>
      </w:r>
      <w:r w:rsidRPr="008C1488">
        <w:rPr>
          <w:rFonts w:ascii="Times New Roman" w:eastAsiaTheme="minorHAnsi" w:hAnsi="Times New Roman"/>
          <w:bCs/>
          <w:sz w:val="28"/>
          <w:szCs w:val="28"/>
        </w:rPr>
        <w:t xml:space="preserve"> Соглашени</w:t>
      </w:r>
      <w:r w:rsidRPr="008C1488">
        <w:rPr>
          <w:rFonts w:asciiTheme="minorHAnsi" w:eastAsiaTheme="minorHAnsi" w:hAnsiTheme="minorHAnsi"/>
          <w:b/>
          <w:bCs/>
        </w:rPr>
        <w:t>я;</w:t>
      </w:r>
    </w:p>
    <w:p w:rsidR="008C1488" w:rsidRPr="008C1488" w:rsidRDefault="008C1488" w:rsidP="008C1488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ourier New"/>
          <w:b/>
        </w:rPr>
      </w:pPr>
      <w:r w:rsidRPr="008C1488">
        <w:rPr>
          <w:rFonts w:ascii="Times New Roman" w:eastAsiaTheme="minorHAnsi" w:hAnsi="Times New Roman"/>
          <w:sz w:val="28"/>
          <w:szCs w:val="28"/>
        </w:rPr>
        <w:t>6.4.2. по соглашению Сторон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6.5.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502"/>
      <w:bookmarkEnd w:id="67"/>
      <w:r w:rsidRPr="008C1488">
        <w:rPr>
          <w:rFonts w:ascii="Times New Roman" w:hAnsi="Times New Roman" w:cs="Times New Roman"/>
          <w:sz w:val="28"/>
          <w:szCs w:val="28"/>
        </w:rPr>
        <w:lastRenderedPageBreak/>
        <w:t xml:space="preserve">        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8" w:name="P509"/>
      <w:bookmarkEnd w:id="68"/>
      <w:r w:rsidRPr="008C1488">
        <w:rPr>
          <w:rFonts w:ascii="Times New Roman" w:hAnsi="Times New Roman" w:cs="Times New Roman"/>
          <w:b/>
          <w:sz w:val="28"/>
          <w:szCs w:val="28"/>
        </w:rPr>
        <w:t>VII. Платежные реквизиты Сторон</w:t>
      </w:r>
    </w:p>
    <w:p w:rsidR="008C1488" w:rsidRPr="008C1488" w:rsidRDefault="008C1488" w:rsidP="008C14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0E2832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0E2832" w:rsidRDefault="008C148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488" w:rsidRPr="000E283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8C1488" w:rsidRPr="000E283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C1488" w:rsidRPr="000E283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8C1488" w:rsidRPr="008C1488" w:rsidTr="008C1488">
        <w:trPr>
          <w:trHeight w:val="293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5C3FF0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102</w:t>
            </w:r>
            <w:r w:rsidR="005C3FF0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801063383</w:t>
            </w:r>
          </w:p>
          <w:p w:rsidR="008C1488" w:rsidRPr="005C3FF0" w:rsidRDefault="00DF6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8C1488" w:rsidRPr="005C3FF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  <w:r w:rsidR="008C1488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10621000 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42" w:history="1">
              <w:r w:rsidRPr="00A64F3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</w:p>
        </w:tc>
      </w:tr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C3FF0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нахождения:67670, Амурская область, </w:t>
            </w:r>
            <w:proofErr w:type="spellStart"/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Завитинский</w:t>
            </w:r>
            <w:proofErr w:type="spellEnd"/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г</w:t>
            </w:r>
            <w:proofErr w:type="gramStart"/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авитинск, ул.Куйбышева 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C3FF0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 2814000532/281401001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5C3FF0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C3FF0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учреждения Банка России, Отделение Благовещенск </w:t>
            </w:r>
            <w:r w:rsidR="000E2832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Банка России</w:t>
            </w:r>
            <w:r w:rsidR="005C3FF0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//УФК по Амурской области г</w:t>
            </w:r>
            <w:proofErr w:type="gramStart"/>
            <w:r w:rsidR="005C3FF0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5C3FF0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лаговещенск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  <w:r w:rsidR="005C3FF0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011012100</w:t>
            </w:r>
          </w:p>
          <w:p w:rsidR="005C3FF0" w:rsidRPr="005C3FF0" w:rsidRDefault="005C3F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 40102810245370000015</w:t>
            </w:r>
          </w:p>
          <w:p w:rsidR="008C1488" w:rsidRPr="005C3FF0" w:rsidRDefault="005C3F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Банковский</w:t>
            </w:r>
            <w:r w:rsidR="008C1488"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счет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03231643106210002300</w:t>
            </w:r>
          </w:p>
          <w:p w:rsidR="008C1488" w:rsidRPr="005C3FF0" w:rsidRDefault="008C1488" w:rsidP="005C3F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Лицевой счет </w:t>
            </w:r>
            <w:r w:rsidR="005C3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03062232391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C1488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8C1488" w:rsidRPr="008C1488" w:rsidRDefault="008C1488" w:rsidP="008C14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6"/>
        <w:gridCol w:w="4576"/>
      </w:tblGrid>
      <w:tr w:rsidR="008C1488" w:rsidRPr="008C1488" w:rsidTr="008C1488">
        <w:trPr>
          <w:trHeight w:val="976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0E2832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Завитинского</w:t>
            </w:r>
            <w:proofErr w:type="spellEnd"/>
            <w:r w:rsidRPr="000E2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 Получателя</w:t>
            </w:r>
          </w:p>
        </w:tc>
      </w:tr>
      <w:tr w:rsidR="008C1488" w:rsidRPr="008C1488" w:rsidTr="008C1488">
        <w:trPr>
          <w:trHeight w:val="41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_________/___________</w:t>
            </w:r>
          </w:p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   (ФИО)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_________/___________</w:t>
            </w:r>
          </w:p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   (ФИО)</w:t>
            </w:r>
          </w:p>
        </w:tc>
      </w:tr>
    </w:tbl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rPr>
          <w:rFonts w:eastAsia="Times New Roman" w:cs="Calibri"/>
          <w:szCs w:val="20"/>
          <w:lang w:eastAsia="ru-RU"/>
        </w:rPr>
        <w:sectPr w:rsidR="008C1488" w:rsidRPr="008C1488" w:rsidSect="00A64F36">
          <w:pgSz w:w="11906" w:h="16838"/>
          <w:pgMar w:top="1134" w:right="851" w:bottom="709" w:left="1701" w:header="709" w:footer="709" w:gutter="0"/>
          <w:cols w:space="720"/>
        </w:sectPr>
      </w:pPr>
    </w:p>
    <w:p w:rsidR="008C1488" w:rsidRPr="008C1488" w:rsidRDefault="008C1488" w:rsidP="00A64F36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r w:rsidRPr="008C148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1488">
        <w:rPr>
          <w:rFonts w:ascii="Times New Roman" w:hAnsi="Times New Roman"/>
          <w:sz w:val="28"/>
          <w:szCs w:val="28"/>
        </w:rPr>
        <w:t xml:space="preserve"> </w:t>
      </w:r>
      <w:r w:rsidR="00E141DF">
        <w:rPr>
          <w:rFonts w:ascii="Times New Roman" w:hAnsi="Times New Roman"/>
          <w:sz w:val="28"/>
          <w:szCs w:val="28"/>
        </w:rPr>
        <w:t xml:space="preserve"> </w:t>
      </w:r>
      <w:r w:rsidRPr="008C148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64F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бюджета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расходов, осуществляемых с использованием средств субсидии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5723"/>
        <w:gridCol w:w="794"/>
        <w:gridCol w:w="796"/>
        <w:gridCol w:w="1432"/>
        <w:gridCol w:w="1432"/>
        <w:gridCol w:w="1431"/>
        <w:gridCol w:w="1432"/>
        <w:gridCol w:w="1272"/>
      </w:tblGrid>
      <w:tr w:rsidR="008C1488" w:rsidTr="00A64F36">
        <w:trPr>
          <w:trHeight w:val="35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Наименование мероприятия (расходов)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Ед.</w:t>
            </w: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изм</w:t>
            </w:r>
            <w:proofErr w:type="spellEnd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Срок исполнения (месяц, год)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Стоимость мероприятия, тыс</w:t>
            </w:r>
            <w:proofErr w:type="gramStart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ублей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мероприятия, тыс. рублей</w:t>
            </w:r>
          </w:p>
        </w:tc>
      </w:tr>
      <w:tr w:rsidR="008C1488" w:rsidTr="00A64F36">
        <w:trPr>
          <w:trHeight w:val="6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средства гранта</w:t>
            </w: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гр.6х95:100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заемные средства</w:t>
            </w:r>
          </w:p>
        </w:tc>
      </w:tr>
      <w:tr w:rsidR="008C1488" w:rsidTr="00A64F36">
        <w:trPr>
          <w:trHeight w:val="2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F" w:rsidRDefault="00E141DF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8C1488" w:rsidTr="00E141DF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Разработка проектно-сметной документации на строительство объектов по убою, первичной переработке и производства мясной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3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Приобретение, строительство производственных объектов по убою, первичной переработке и производства мясной продукции, подготовка площадки под строительство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 и монтаж оборудования и техники для производственных объектов, предназначенных для убоя, первичной переработки, производства мясной продукции, охлаждения, подготовки к реализации, погрузки, разгрузки сельскохозяйственной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E141DF">
        <w:trPr>
          <w:trHeight w:val="17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41D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Уплата расходов, связанных с доставкой и (или) монтажом оборудования и техники для производственных объектов, предназначенных для убоя, первичной переработки,</w:t>
            </w:r>
            <w:r w:rsidRPr="00E141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производства мясной продукции</w:t>
            </w:r>
            <w:r w:rsidRPr="00E141D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охлаждения, подготовки к реализации, погрузки, разгрузки сельскохозяйственной продукции;</w:t>
            </w:r>
          </w:p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Приобретение, установка и устройство автономных источников      тепл</w:t>
            </w:r>
            <w:proofErr w:type="gram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электро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-,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газо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 и водоснабжения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Подключение производственных объектов, предназначенных для убоя, первичной переработки и производства мясной продукции, к инженерным сетям –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электр</w:t>
            </w:r>
            <w:proofErr w:type="gram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водо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-,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газо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 и теплопроводным сетям, дорожной инфраструктуре.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/>
                <w:sz w:val="18"/>
                <w:szCs w:val="18"/>
              </w:rPr>
              <w:t>ИТОГО ПО ПРОЕКТУ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8C1488" w:rsidRDefault="008C1488" w:rsidP="008C1488">
      <w:pPr>
        <w:rPr>
          <w:rFonts w:ascii="Times New Roman" w:hAnsi="Times New Roman"/>
          <w:sz w:val="24"/>
          <w:szCs w:val="24"/>
        </w:rPr>
      </w:pPr>
    </w:p>
    <w:p w:rsidR="008C1488" w:rsidRDefault="008C1488" w:rsidP="008C1488">
      <w:pPr>
        <w:ind w:left="2127" w:hanging="21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 _________________________________________                  __________________  </w:t>
      </w:r>
    </w:p>
    <w:p w:rsidR="008C1488" w:rsidRDefault="008C1488" w:rsidP="008C1488">
      <w:pPr>
        <w:ind w:left="2127" w:hanging="170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должность                                                                             (фамилия, имя, отчество)                                                                     МП                      (подпись)</w:t>
      </w: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№ 2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бюджета</w:t>
      </w: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P801"/>
      <w:bookmarkEnd w:id="69"/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8C1488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hyperlink r:id="rId43" w:anchor="P841" w:history="1">
        <w:r w:rsidRPr="008C1488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предоставления</w:t>
        </w:r>
      </w:hyperlink>
      <w:r w:rsidRPr="008C1488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8C1488" w:rsidRP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4389"/>
        <w:gridCol w:w="2126"/>
        <w:gridCol w:w="1764"/>
        <w:gridCol w:w="2530"/>
        <w:gridCol w:w="3219"/>
      </w:tblGrid>
      <w:tr w:rsidR="008C1488" w:rsidRPr="008C1488" w:rsidTr="008C1488">
        <w:trPr>
          <w:trHeight w:val="59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44" w:history="1">
              <w:r w:rsidRPr="00E141D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8C1488" w:rsidTr="008C1488">
        <w:trPr>
          <w:trHeight w:val="1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488" w:rsidTr="008C1488">
        <w:trPr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C1488" w:rsidTr="008C1488">
        <w:trPr>
          <w:trHeight w:val="9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8C1488" w:rsidTr="008C1488">
        <w:trPr>
          <w:trHeight w:val="11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объема продаж (товаров, работ, услуг) в текущем году к предыдущему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Ежегодно, начиная с отчета за 2022 год</w:t>
            </w:r>
          </w:p>
        </w:tc>
      </w:tr>
    </w:tbl>
    <w:p w:rsid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bookmarkStart w:id="70" w:name="P841"/>
      <w:bookmarkEnd w:id="70"/>
      <w:r>
        <w:rPr>
          <w:rFonts w:ascii="Times New Roman" w:hAnsi="Times New Roman"/>
          <w:sz w:val="28"/>
          <w:szCs w:val="28"/>
        </w:rPr>
        <w:lastRenderedPageBreak/>
        <w:t xml:space="preserve">      Приложение № 3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бюджета</w:t>
      </w: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«___»_________ 20__ года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Look w:val="04A0"/>
      </w:tblPr>
      <w:tblGrid>
        <w:gridCol w:w="5495"/>
        <w:gridCol w:w="4819"/>
        <w:gridCol w:w="1856"/>
        <w:gridCol w:w="3247"/>
      </w:tblGrid>
      <w:tr w:rsidR="008C1488" w:rsidTr="008C1488">
        <w:trPr>
          <w:trHeight w:val="407"/>
        </w:trPr>
        <w:tc>
          <w:tcPr>
            <w:tcW w:w="5495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получателя</w:t>
            </w: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  <w:tc>
          <w:tcPr>
            <w:tcW w:w="1856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</w:tr>
      <w:tr w:rsidR="008C1488" w:rsidTr="008C1488">
        <w:tc>
          <w:tcPr>
            <w:tcW w:w="5495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  <w:tc>
          <w:tcPr>
            <w:tcW w:w="1856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C1488" w:rsidTr="008C1488">
        <w:tc>
          <w:tcPr>
            <w:tcW w:w="5495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56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797"/>
        <w:gridCol w:w="904"/>
        <w:gridCol w:w="708"/>
        <w:gridCol w:w="896"/>
        <w:gridCol w:w="992"/>
        <w:gridCol w:w="851"/>
        <w:gridCol w:w="992"/>
        <w:gridCol w:w="851"/>
        <w:gridCol w:w="850"/>
        <w:gridCol w:w="851"/>
        <w:gridCol w:w="850"/>
        <w:gridCol w:w="1028"/>
        <w:gridCol w:w="1028"/>
        <w:gridCol w:w="1028"/>
      </w:tblGrid>
      <w:tr w:rsidR="008C1488" w:rsidTr="008C1488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строки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по ОКЕИ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Конечный результат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Промежуточный результат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Отклонение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 планового показателя</w:t>
            </w:r>
          </w:p>
        </w:tc>
      </w:tr>
      <w:tr w:rsidR="008C1488" w:rsidTr="008C1488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достижения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достижения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величина отклонения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процент, %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8C1488" w:rsidTr="008C1488">
        <w:trPr>
          <w:trHeight w:val="54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плано-вое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ческое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вая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плано-вое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-38" w:right="-108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ind w:left="-38" w:right="-108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факти-ческая</w:t>
            </w:r>
            <w:proofErr w:type="spellEnd"/>
            <w:proofErr w:type="gramEnd"/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Прирост объема продаж (товаров, работ, услуг) в текущем году, к предшествующему году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(уполномоченное лицо)                                         (должность)                                                        (подпись)                                             (расшифровка подписи)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«      »                               20     г.</w:t>
      </w:r>
    </w:p>
    <w:p w:rsidR="008C1488" w:rsidRDefault="008C1488" w:rsidP="008C1488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8C1488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Приложение № 4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местного бюджета</w:t>
      </w:r>
    </w:p>
    <w:p w:rsidR="008C1488" w:rsidRPr="008C1488" w:rsidRDefault="008C1488" w:rsidP="008C1488">
      <w:pPr>
        <w:pStyle w:val="ConsPlusNormal"/>
        <w:jc w:val="right"/>
      </w:pP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1474"/>
      <w:bookmarkEnd w:id="71"/>
      <w:r w:rsidRPr="008C1488">
        <w:rPr>
          <w:rFonts w:ascii="Times New Roman" w:hAnsi="Times New Roman" w:cs="Times New Roman"/>
          <w:sz w:val="28"/>
          <w:szCs w:val="28"/>
        </w:rPr>
        <w:t>Отчет</w:t>
      </w:r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48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  <w:hyperlink r:id="rId45" w:anchor="P1666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&lt;1&gt;</w:t>
        </w:r>
      </w:hyperlink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на "__" _________ 20__ г. </w:t>
      </w:r>
      <w:hyperlink r:id="rId46" w:anchor="P1667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&lt;2&gt;</w:t>
        </w:r>
      </w:hyperlink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C1488" w:rsidRP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8"/>
        <w:gridCol w:w="850"/>
        <w:gridCol w:w="1587"/>
        <w:gridCol w:w="1133"/>
        <w:gridCol w:w="1530"/>
      </w:tblGrid>
      <w:tr w:rsidR="008C1488" w:rsidRPr="008C1488" w:rsidTr="008C1488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hyperlink r:id="rId47" w:anchor="P1668" w:history="1">
              <w:r w:rsidRPr="008C148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&lt;3&gt;</w:t>
              </w:r>
            </w:hyperlink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направления расходования Субсидии </w:t>
            </w:r>
            <w:hyperlink r:id="rId48" w:anchor="P1669" w:history="1">
              <w:r w:rsidRPr="008C148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8C1488" w:rsidRPr="008C1488" w:rsidTr="008C1488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нарастающим итогом с начала года</w:t>
            </w: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2" w:name="P1495"/>
            <w:bookmarkEnd w:id="72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3" w:name="P1522"/>
            <w:bookmarkEnd w:id="73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непроизведенных</w:t>
            </w:r>
            <w:proofErr w:type="spell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к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ц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Возвращено в местный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израсходованных не по целевому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4" w:name="P1640"/>
            <w:bookmarkEnd w:id="7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5" w:name="P1651"/>
            <w:bookmarkEnd w:id="7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_______________ _________ _____________________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(должность)   (подпись) (расшифровка подписи)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    (ФИО)               (телефон)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6" w:name="P1666"/>
      <w:bookmarkEnd w:id="76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7" w:name="P1667"/>
      <w:bookmarkEnd w:id="77"/>
      <w:r>
        <w:t>&lt;2&gt; Настоящий отчет составляется нарастающим итогом с начала текущего финансового года.</w:t>
      </w: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8" w:name="P1668"/>
      <w:bookmarkEnd w:id="78"/>
      <w:r>
        <w:t>&lt;</w:t>
      </w:r>
      <w:r w:rsidRPr="008C1488">
        <w:t xml:space="preserve">3&gt; </w:t>
      </w:r>
      <w:hyperlink r:id="rId49" w:anchor="P1495" w:history="1">
        <w:r w:rsidRPr="008C1488">
          <w:rPr>
            <w:rStyle w:val="ab"/>
            <w:color w:val="auto"/>
          </w:rPr>
          <w:t>Строки 100</w:t>
        </w:r>
      </w:hyperlink>
      <w:r w:rsidRPr="008C1488">
        <w:t xml:space="preserve"> - </w:t>
      </w:r>
      <w:hyperlink r:id="rId50" w:anchor="P1522" w:history="1">
        <w:r w:rsidRPr="008C1488">
          <w:rPr>
            <w:rStyle w:val="ab"/>
            <w:color w:val="auto"/>
          </w:rPr>
          <w:t>220</w:t>
        </w:r>
      </w:hyperlink>
      <w:r w:rsidRPr="008C1488">
        <w:t xml:space="preserve">, </w:t>
      </w:r>
      <w:hyperlink r:id="rId51" w:anchor="P1640" w:history="1">
        <w:r w:rsidRPr="008C1488">
          <w:rPr>
            <w:rStyle w:val="ab"/>
            <w:color w:val="auto"/>
          </w:rPr>
          <w:t>500</w:t>
        </w:r>
      </w:hyperlink>
      <w:r w:rsidRPr="008C1488">
        <w:t xml:space="preserve"> - </w:t>
      </w:r>
      <w:hyperlink r:id="rId52" w:anchor="P1651" w:history="1">
        <w:r w:rsidRPr="008C1488">
          <w:rPr>
            <w:rStyle w:val="ab"/>
            <w:color w:val="auto"/>
          </w:rPr>
          <w:t>520</w:t>
        </w:r>
      </w:hyperlink>
      <w:r w:rsidRPr="008C1488">
        <w:t xml:space="preserve"> не предусматриваются в настоящем отчете в случае, если предоставление Субсидии осуществляется</w:t>
      </w:r>
      <w:r>
        <w:t xml:space="preserve"> в рамках казначейского сопровождения в порядке, установленном бюджетным законодательством Российской Федерации.</w:t>
      </w:r>
    </w:p>
    <w:p w:rsidR="008C1488" w:rsidRDefault="008C1488" w:rsidP="00931DE9">
      <w:pPr>
        <w:pStyle w:val="ConsPlusNormal"/>
        <w:spacing w:before="220"/>
        <w:ind w:firstLine="540"/>
        <w:jc w:val="both"/>
      </w:pPr>
      <w:bookmarkStart w:id="79" w:name="P1669"/>
      <w:bookmarkEnd w:id="79"/>
      <w: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rPr>
          <w:rFonts w:ascii="Times New Roman" w:hAnsi="Times New Roman"/>
          <w:sz w:val="28"/>
          <w:szCs w:val="28"/>
        </w:rPr>
        <w:sectPr w:rsidR="008C1488">
          <w:pgSz w:w="11905" w:h="16838"/>
          <w:pgMar w:top="1134" w:right="850" w:bottom="1134" w:left="1701" w:header="0" w:footer="0" w:gutter="0"/>
          <w:cols w:space="720"/>
        </w:sectPr>
      </w:pPr>
    </w:p>
    <w:p w:rsidR="008C1488" w:rsidRDefault="008C1488" w:rsidP="00791B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5 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         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C1488" w:rsidRDefault="008C1488" w:rsidP="00791B02">
      <w:pPr>
        <w:pStyle w:val="ConsPlusNormal"/>
        <w:outlineLvl w:val="1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9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0" w:name="P1701"/>
      <w:bookmarkEnd w:id="80"/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 размера части,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подлежащей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возврату в местный бюджет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«_______» _____________ 20_____ г.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Получателя, ______________________________________________________        ИНН _____________________________________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главного распорядителя средств местного бюджета ______________________________________________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годовая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измерения: рубль 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0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134"/>
        <w:gridCol w:w="833"/>
        <w:gridCol w:w="1151"/>
        <w:gridCol w:w="1276"/>
        <w:gridCol w:w="1560"/>
        <w:gridCol w:w="1702"/>
        <w:gridCol w:w="1702"/>
        <w:gridCol w:w="1702"/>
      </w:tblGrid>
      <w:tr w:rsidR="008C1488" w:rsidTr="008C14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Значение показателя результативности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Объем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Коэффициент возврата субсидии</w:t>
            </w: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(1 – гр.6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гр.5)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Сумма субсидии, подлежащая возврату</w:t>
            </w: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(гр.7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гр.9)</w:t>
            </w:r>
          </w:p>
        </w:tc>
      </w:tr>
      <w:tr w:rsidR="008C1488" w:rsidTr="008C14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88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плановое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достигнутое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 них израсходовано Получателем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C1488" w:rsidTr="008C148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8C1488" w:rsidTr="008C1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C1488" w:rsidTr="008C1488">
        <w:trPr>
          <w:trHeight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Прирост объема продаж (товаров, работ, услуг) в текущем году, к предшествующему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C1488" w:rsidTr="008C148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8C1488" w:rsidRDefault="008C1488" w:rsidP="008C148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8C1488" w:rsidRDefault="008C1488" w:rsidP="008C1488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 _____________________   _________________   _____________________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(уполномоченное лицо)                                 (должность)                                           (подпись)                                       (расшифровка подписи)</w:t>
      </w:r>
    </w:p>
    <w:p w:rsidR="008C1488" w:rsidRDefault="008C1488" w:rsidP="00931DE9">
      <w:pPr>
        <w:pStyle w:val="ConsPlusNormal"/>
        <w:ind w:firstLine="42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«________» _______________________20_______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C1488" w:rsidRDefault="008C1488" w:rsidP="008C1488">
      <w:pPr>
        <w:sectPr w:rsidR="008C1488" w:rsidSect="008C1488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8C1488" w:rsidRDefault="008C1488" w:rsidP="00791B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Приложение № 6 </w:t>
      </w:r>
    </w:p>
    <w:p w:rsidR="008C1488" w:rsidRDefault="008C1488" w:rsidP="00791B02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91B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 Соглашению о п</w:t>
      </w:r>
      <w:r>
        <w:rPr>
          <w:rFonts w:ascii="Times New Roman" w:hAnsi="Times New Roman"/>
          <w:bCs/>
          <w:sz w:val="28"/>
          <w:szCs w:val="28"/>
        </w:rPr>
        <w:t>редоставлении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  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1488" w:rsidRDefault="008C1488" w:rsidP="00791B02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местного бюджета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Дополнительное соглашение</w:t>
      </w:r>
    </w:p>
    <w:p w:rsidR="008C1488" w:rsidRDefault="008C1488" w:rsidP="008C1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 расторжении соглашения </w:t>
      </w:r>
      <w:r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b/>
          <w:sz w:val="28"/>
          <w:szCs w:val="28"/>
        </w:rPr>
        <w:t xml:space="preserve">и расходовании </w:t>
      </w:r>
      <w:r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b/>
          <w:sz w:val="28"/>
          <w:szCs w:val="28"/>
        </w:rPr>
        <w:t>из местного бюджета юридическому лицу (за исключением государственного (муниципального) 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 «__» _____________ № __</w:t>
      </w:r>
    </w:p>
    <w:p w:rsidR="008C1488" w:rsidRDefault="008C1488" w:rsidP="008C1488">
      <w:pPr>
        <w:autoSpaceDE w:val="0"/>
        <w:autoSpaceDN w:val="0"/>
        <w:adjustRightInd w:val="0"/>
        <w:jc w:val="both"/>
        <w:rPr>
          <w:rFonts w:eastAsiaTheme="minorHAnsi" w:cs="Calibri"/>
        </w:rPr>
      </w:pPr>
    </w:p>
    <w:p w:rsidR="008C1488" w:rsidRDefault="008C1488" w:rsidP="008C1488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г. Завитинск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                                                                             № ________________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получателю  средств местного бюджета доведены лимиты бюджетных обязательств на предоставление субсидии в соответствии </w:t>
      </w:r>
      <w:r w:rsidRPr="008C148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3" w:history="1">
        <w:r w:rsidRPr="00791B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Pr="00791B02">
        <w:rPr>
          <w:sz w:val="28"/>
          <w:szCs w:val="28"/>
        </w:rPr>
        <w:t xml:space="preserve"> </w:t>
      </w:r>
      <w:r w:rsidRPr="00791B02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Администрация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 __________________________________________________________________,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индивидуального предпринимателя - производителя товаров, работ, услуг)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имя, отчество (при наличии) индивидуального предпринимател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производителя товаров, работ, услуг)</w:t>
      </w:r>
    </w:p>
    <w:p w:rsidR="008C1488" w:rsidRDefault="008C1488" w:rsidP="008C1488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8C1488" w:rsidRDefault="008C1488" w:rsidP="008C148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далее именуемые "Стороны", в соответствии с Соглашением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из местного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юридическому лицу (за исключением государственного (муниципального) </w:t>
      </w:r>
      <w:r>
        <w:rPr>
          <w:rFonts w:ascii="Times New Roman" w:hAnsi="Times New Roman"/>
          <w:sz w:val="28"/>
          <w:szCs w:val="28"/>
        </w:rPr>
        <w:lastRenderedPageBreak/>
        <w:t>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 заключили настоящее Дополнительное соглашение о расторжении Соглашения о предоставлении из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субсидии юридическому лицу (за   исключением   государственного  (муниципального)  учреждения), индивидуальному предпринимателю,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 от  «__»  ______  20__  г. № ___ (далее соответственно - Соглашение, Субсидия).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бюджетное обязательство Администрацией исполнено: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C1488" w:rsidRDefault="00791B02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1488">
        <w:rPr>
          <w:rFonts w:ascii="Times New Roman" w:hAnsi="Times New Roman" w:cs="Times New Roman"/>
          <w:sz w:val="24"/>
          <w:szCs w:val="24"/>
        </w:rPr>
        <w:t xml:space="preserve"> </w:t>
      </w:r>
      <w:r w:rsidR="008C1488">
        <w:rPr>
          <w:rFonts w:ascii="Times New Roman" w:hAnsi="Times New Roman" w:cs="Times New Roman"/>
        </w:rPr>
        <w:t>(сумма цифрами)    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БК __________________ &lt;3&gt;;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(код БК)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>(сумма цифрами)    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БК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(код БК)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2.2. объем обязательств Получателя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B0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</w:rPr>
        <w:t>(сумма                 (сумма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91B0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(цифрами)           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___ копеек  Субсидии,  предоставленной  в  соответствии  с пунктом 1</w:t>
      </w:r>
    </w:p>
    <w:p w:rsidR="008C1488" w:rsidRDefault="00DF616D" w:rsidP="00791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8C1488" w:rsidRPr="00791B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  78</w:t>
        </w:r>
      </w:hyperlink>
      <w:r w:rsidR="008C1488" w:rsidRPr="00791B02">
        <w:rPr>
          <w:rFonts w:ascii="Times New Roman" w:hAnsi="Times New Roman" w:cs="Times New Roman"/>
          <w:sz w:val="28"/>
          <w:szCs w:val="28"/>
        </w:rPr>
        <w:t xml:space="preserve">   </w:t>
      </w:r>
      <w:r w:rsidR="008C1488" w:rsidRPr="008C1488">
        <w:rPr>
          <w:rFonts w:ascii="Times New Roman" w:hAnsi="Times New Roman" w:cs="Times New Roman"/>
          <w:sz w:val="28"/>
          <w:szCs w:val="28"/>
        </w:rPr>
        <w:t>Бю</w:t>
      </w:r>
      <w:r w:rsidR="008C1488">
        <w:rPr>
          <w:rFonts w:ascii="Times New Roman" w:hAnsi="Times New Roman" w:cs="Times New Roman"/>
          <w:sz w:val="28"/>
          <w:szCs w:val="28"/>
        </w:rPr>
        <w:t>джетного    кодекса    Российской    Федерации;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Получатель в течение «__» дней со дня   расторжения Соглашения обязуется возвратить Администрации в местный бюджет сумму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неиспользованного объема Субсидии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(сумма цифрами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  (___________________________________________)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(сумма прописью)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5711D9" w:rsidRDefault="008C148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8C1488" w:rsidTr="00791B02">
        <w:trPr>
          <w:trHeight w:val="1188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488" w:rsidRPr="005711D9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8C1488" w:rsidRPr="005711D9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C1488" w:rsidRPr="005711D9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791B02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</w:t>
            </w:r>
            <w:r w:rsidR="005711D9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2801063383</w:t>
            </w:r>
          </w:p>
          <w:p w:rsidR="008C1488" w:rsidRPr="005711D9" w:rsidRDefault="00DF61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8C1488" w:rsidRPr="005711D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  <w:r w:rsidR="008C1488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10621000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791B02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56" w:history="1">
              <w:r w:rsidRPr="00791B0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нахождения:67670, Амурская область, </w:t>
            </w:r>
            <w:proofErr w:type="spell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Завитинский</w:t>
            </w:r>
            <w:proofErr w:type="spell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г</w:t>
            </w:r>
            <w:proofErr w:type="gram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авитинск, ул.Куйбышева 44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 2814000532/281401001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учреждения Банка России, Отделение Благовещенск </w:t>
            </w:r>
            <w:r w:rsidR="005711D9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Банка России //УФК по Амурской области </w:t>
            </w: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лаговещенск</w:t>
            </w:r>
          </w:p>
          <w:p w:rsidR="008C1488" w:rsidRPr="005711D9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</w:t>
            </w:r>
            <w:r w:rsidR="005711D9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11012100</w:t>
            </w:r>
          </w:p>
          <w:p w:rsidR="005711D9" w:rsidRPr="005711D9" w:rsidRDefault="00571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 40102810245370000015</w:t>
            </w:r>
          </w:p>
          <w:p w:rsidR="008C1488" w:rsidRPr="005711D9" w:rsidRDefault="00571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Банковский</w:t>
            </w:r>
            <w:r w:rsidR="008C1488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счет </w:t>
            </w: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03231643106210002300</w:t>
            </w:r>
          </w:p>
          <w:p w:rsidR="008C1488" w:rsidRPr="00AB18A1" w:rsidRDefault="008C1488" w:rsidP="00571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Лицевой счет </w:t>
            </w:r>
            <w:r w:rsidR="005711D9"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03062232391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523"/>
        <w:gridCol w:w="1920"/>
        <w:gridCol w:w="2199"/>
        <w:gridCol w:w="523"/>
        <w:gridCol w:w="1920"/>
      </w:tblGrid>
      <w:tr w:rsidR="008C1488" w:rsidTr="008C1488">
        <w:trPr>
          <w:trHeight w:val="878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5711D9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Завитинского</w:t>
            </w:r>
            <w:proofErr w:type="spellEnd"/>
            <w:r w:rsidRPr="00571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 Получателя</w:t>
            </w:r>
          </w:p>
        </w:tc>
      </w:tr>
      <w:tr w:rsidR="008C1488" w:rsidTr="008C1488">
        <w:trPr>
          <w:trHeight w:val="107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подпись) (ФИО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ind w:left="-19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подпись) (ФИО)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(ФИО)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</w:t>
            </w:r>
          </w:p>
          <w:p w:rsidR="008C1488" w:rsidRDefault="008C1488">
            <w:pPr>
              <w:pStyle w:val="ConsPlusNonformat"/>
              <w:spacing w:line="256" w:lineRule="auto"/>
              <w:ind w:left="-2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(ФИО)</w:t>
            </w:r>
          </w:p>
        </w:tc>
      </w:tr>
    </w:tbl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rPr>
          <w:lang w:eastAsia="ru-RU"/>
        </w:rPr>
      </w:pPr>
    </w:p>
    <w:p w:rsidR="008C1488" w:rsidRDefault="008C1488" w:rsidP="008C1488">
      <w:pPr>
        <w:rPr>
          <w:lang w:eastAsia="ru-RU"/>
        </w:rPr>
      </w:pPr>
    </w:p>
    <w:p w:rsidR="003D29DD" w:rsidRPr="008C1488" w:rsidRDefault="003D29DD" w:rsidP="008C1488">
      <w:pPr>
        <w:rPr>
          <w:lang w:eastAsia="ru-RU"/>
        </w:rPr>
        <w:sectPr w:rsidR="003D29DD" w:rsidRPr="008C1488" w:rsidSect="001B3B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E265F" w:rsidRDefault="002E265F" w:rsidP="002E265F">
      <w:pPr>
        <w:pStyle w:val="ConsPlusNormal"/>
        <w:ind w:left="98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846"/>
      <w:bookmarkEnd w:id="8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035F">
        <w:rPr>
          <w:rFonts w:ascii="Times New Roman" w:hAnsi="Times New Roman" w:cs="Times New Roman"/>
          <w:sz w:val="28"/>
          <w:szCs w:val="28"/>
        </w:rPr>
        <w:t>2</w:t>
      </w:r>
    </w:p>
    <w:p w:rsidR="002E265F" w:rsidRPr="0023057A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5E408B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E265F" w:rsidRPr="0023057A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D29DD" w:rsidRPr="0023057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3D29DD" w:rsidRPr="0023057A">
        <w:rPr>
          <w:rFonts w:ascii="Times New Roman" w:hAnsi="Times New Roman" w:cs="Times New Roman"/>
          <w:sz w:val="28"/>
          <w:szCs w:val="28"/>
        </w:rPr>
        <w:t>должность</w:t>
      </w:r>
      <w:r w:rsidRPr="0023057A">
        <w:rPr>
          <w:rFonts w:ascii="Times New Roman" w:hAnsi="Times New Roman" w:cs="Times New Roman"/>
          <w:sz w:val="28"/>
          <w:szCs w:val="28"/>
        </w:rPr>
        <w:t>)</w:t>
      </w: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осуществляющего проект </w:t>
      </w:r>
      <w:r w:rsidR="002278CC" w:rsidRPr="0023057A">
        <w:rPr>
          <w:rFonts w:ascii="Times New Roman" w:hAnsi="Times New Roman" w:cs="Times New Roman"/>
          <w:sz w:val="28"/>
          <w:szCs w:val="28"/>
        </w:rPr>
        <w:t xml:space="preserve">по </w:t>
      </w:r>
      <w:r w:rsidRPr="0023057A">
        <w:rPr>
          <w:rFonts w:ascii="Times New Roman" w:hAnsi="Times New Roman" w:cs="Times New Roman"/>
          <w:sz w:val="28"/>
          <w:szCs w:val="28"/>
        </w:rPr>
        <w:t>создани</w:t>
      </w:r>
      <w:r w:rsidR="002278CC" w:rsidRPr="0023057A">
        <w:rPr>
          <w:rFonts w:ascii="Times New Roman" w:hAnsi="Times New Roman" w:cs="Times New Roman"/>
          <w:sz w:val="28"/>
          <w:szCs w:val="28"/>
        </w:rPr>
        <w:t>ю</w:t>
      </w:r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6A7148" w:rsidRPr="0023057A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6A7148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="00546B95" w:rsidRPr="0023057A">
        <w:rPr>
          <w:rFonts w:ascii="Times New Roman" w:hAnsi="Times New Roman" w:cs="Times New Roman"/>
          <w:sz w:val="28"/>
          <w:szCs w:val="28"/>
        </w:rPr>
        <w:t xml:space="preserve">, </w:t>
      </w:r>
      <w:r w:rsidRPr="0023057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305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057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05303" w:rsidRDefault="00505303">
      <w:pPr>
        <w:pStyle w:val="ConsPlusNormal"/>
        <w:ind w:firstLine="540"/>
        <w:jc w:val="both"/>
      </w:pPr>
    </w:p>
    <w:tbl>
      <w:tblPr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0"/>
        <w:gridCol w:w="2812"/>
        <w:gridCol w:w="1484"/>
        <w:gridCol w:w="1285"/>
        <w:gridCol w:w="1278"/>
        <w:gridCol w:w="1257"/>
        <w:gridCol w:w="1455"/>
        <w:gridCol w:w="1471"/>
        <w:gridCol w:w="1506"/>
      </w:tblGrid>
      <w:tr w:rsidR="0023057A" w:rsidRPr="007263E6" w:rsidTr="0023057A">
        <w:trPr>
          <w:trHeight w:val="903"/>
        </w:trPr>
        <w:tc>
          <w:tcPr>
            <w:tcW w:w="2180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Ф.И.О. получателя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>, пол</w:t>
            </w:r>
          </w:p>
        </w:tc>
        <w:tc>
          <w:tcPr>
            <w:tcW w:w="2812" w:type="dxa"/>
            <w:vMerge w:val="restart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Адрес регистрации, контактный телефон, адрес электронной почты</w:t>
            </w:r>
          </w:p>
          <w:p w:rsidR="0023057A" w:rsidRPr="007263E6" w:rsidRDefault="0023057A" w:rsidP="000C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Дата регистрации получателя </w:t>
            </w: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85" w:type="dxa"/>
            <w:vMerge w:val="restart"/>
          </w:tcPr>
          <w:p w:rsidR="0023057A" w:rsidRPr="007263E6" w:rsidRDefault="0023057A" w:rsidP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278" w:type="dxa"/>
            <w:vMerge w:val="restart"/>
          </w:tcPr>
          <w:p w:rsidR="0023057A" w:rsidRPr="007263E6" w:rsidRDefault="0023057A" w:rsidP="00DF0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Год получения </w:t>
            </w:r>
            <w:r w:rsidR="00DF08EF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712" w:type="dxa"/>
            <w:gridSpan w:val="2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Вид деятельности с указанием кода по ОКВЭД</w:t>
            </w:r>
          </w:p>
        </w:tc>
        <w:tc>
          <w:tcPr>
            <w:tcW w:w="1471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Дата предоставления </w:t>
            </w: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06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23057A" w:rsidRPr="007263E6" w:rsidTr="0023057A">
        <w:trPr>
          <w:trHeight w:val="734"/>
        </w:trPr>
        <w:tc>
          <w:tcPr>
            <w:tcW w:w="2180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455" w:type="dxa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7263E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7263E6">
              <w:rPr>
                <w:rFonts w:ascii="Times New Roman" w:hAnsi="Times New Roman" w:cs="Times New Roman"/>
              </w:rPr>
              <w:t xml:space="preserve"> получен</w:t>
            </w:r>
            <w:r>
              <w:rPr>
                <w:rFonts w:ascii="Times New Roman" w:hAnsi="Times New Roman" w:cs="Times New Roman"/>
              </w:rPr>
              <w:t>а субсидия</w:t>
            </w:r>
          </w:p>
        </w:tc>
        <w:tc>
          <w:tcPr>
            <w:tcW w:w="1471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</w:tr>
      <w:tr w:rsidR="0023057A" w:rsidRPr="007263E6" w:rsidTr="0023057A">
        <w:trPr>
          <w:trHeight w:val="287"/>
        </w:trPr>
        <w:tc>
          <w:tcPr>
            <w:tcW w:w="2180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2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5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1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6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16</w:t>
            </w:r>
          </w:p>
        </w:tc>
      </w:tr>
      <w:tr w:rsidR="0023057A" w:rsidRPr="007263E6" w:rsidTr="0023057A">
        <w:trPr>
          <w:trHeight w:val="271"/>
        </w:trPr>
        <w:tc>
          <w:tcPr>
            <w:tcW w:w="2180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7263E6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_____________________________________________</w:t>
      </w:r>
      <w:r w:rsidR="00505303" w:rsidRPr="007263E6">
        <w:rPr>
          <w:rFonts w:ascii="Times New Roman" w:hAnsi="Times New Roman" w:cs="Times New Roman"/>
          <w:sz w:val="18"/>
        </w:rPr>
        <w:t>___________ _________________________</w:t>
      </w: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 xml:space="preserve">(должность)                                   </w:t>
      </w:r>
      <w:r w:rsidR="00505303" w:rsidRPr="007263E6"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М.П.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Тел.: ____________ "__" _______________ 20__ г.</w:t>
      </w:r>
    </w:p>
    <w:p w:rsidR="006A0DC2" w:rsidRDefault="000C7F73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E265F" w:rsidRDefault="002E265F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  <w:sectPr w:rsidR="002E265F" w:rsidSect="00312FD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2E265F" w:rsidRPr="0023057A" w:rsidRDefault="002E265F" w:rsidP="002E265F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A85" w:rsidRPr="0023057A">
        <w:rPr>
          <w:rFonts w:ascii="Times New Roman" w:hAnsi="Times New Roman" w:cs="Times New Roman"/>
          <w:sz w:val="28"/>
          <w:szCs w:val="28"/>
        </w:rPr>
        <w:t>3</w:t>
      </w:r>
    </w:p>
    <w:p w:rsidR="006A0DC2" w:rsidRDefault="002E265F" w:rsidP="002E265F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DE47E3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918"/>
      <w:bookmarkEnd w:id="82"/>
      <w:r w:rsidRPr="000C7F73">
        <w:rPr>
          <w:rFonts w:ascii="Times New Roman" w:hAnsi="Times New Roman" w:cs="Times New Roman"/>
          <w:sz w:val="24"/>
          <w:szCs w:val="24"/>
        </w:rPr>
        <w:t>Отчет ____________________________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(наименование хозяйства)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о расходовании средств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0C7F7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0C7F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F73">
        <w:rPr>
          <w:rFonts w:ascii="Times New Roman" w:hAnsi="Times New Roman" w:cs="Times New Roman"/>
          <w:sz w:val="24"/>
          <w:szCs w:val="24"/>
        </w:rPr>
        <w:t xml:space="preserve"> __</w:t>
      </w:r>
      <w:r w:rsidR="00251EFF">
        <w:rPr>
          <w:rFonts w:ascii="Times New Roman" w:hAnsi="Times New Roman" w:cs="Times New Roman"/>
          <w:sz w:val="24"/>
          <w:szCs w:val="24"/>
        </w:rPr>
        <w:t>______________________</w:t>
      </w:r>
      <w:r w:rsidRPr="000C7F73">
        <w:rPr>
          <w:rFonts w:ascii="Times New Roman" w:hAnsi="Times New Roman" w:cs="Times New Roman"/>
          <w:sz w:val="24"/>
          <w:szCs w:val="24"/>
        </w:rPr>
        <w:t>_______</w:t>
      </w:r>
    </w:p>
    <w:p w:rsidR="00505303" w:rsidRPr="000C7F73" w:rsidRDefault="00251EFF" w:rsidP="00931D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505303" w:rsidRPr="000C7F73" w:rsidRDefault="000C7F73" w:rsidP="00931DE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  <w:r w:rsidR="00505303" w:rsidRPr="000C7F7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34"/>
        <w:gridCol w:w="851"/>
        <w:gridCol w:w="850"/>
        <w:gridCol w:w="851"/>
        <w:gridCol w:w="1417"/>
        <w:gridCol w:w="1701"/>
        <w:gridCol w:w="1418"/>
        <w:gridCol w:w="1842"/>
        <w:gridCol w:w="1985"/>
        <w:gridCol w:w="2126"/>
      </w:tblGrid>
      <w:tr w:rsidR="00505303" w:rsidRPr="000C7F73" w:rsidTr="00F840B9">
        <w:tc>
          <w:tcPr>
            <w:tcW w:w="771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  <w:proofErr w:type="spellEnd"/>
          </w:p>
        </w:tc>
        <w:tc>
          <w:tcPr>
            <w:tcW w:w="1134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A0DC2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proofErr w:type="gramStart"/>
            <w:r w:rsidR="006A0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701" w:type="dxa"/>
            <w:gridSpan w:val="2"/>
          </w:tcPr>
          <w:p w:rsidR="00505303" w:rsidRPr="000C7F73" w:rsidRDefault="00505303" w:rsidP="00DF0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340" w:type="dxa"/>
            <w:gridSpan w:val="7"/>
          </w:tcPr>
          <w:p w:rsidR="00505303" w:rsidRPr="000C7F73" w:rsidRDefault="00505303" w:rsidP="000C7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использовано в соответствии с планом расходов (с указанием суммы, наименования статьи расходов)</w:t>
            </w:r>
          </w:p>
        </w:tc>
      </w:tr>
      <w:tr w:rsidR="00505303" w:rsidRPr="000C7F73" w:rsidTr="00F840B9">
        <w:tc>
          <w:tcPr>
            <w:tcW w:w="771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6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840B9" w:rsidRPr="000C7F73" w:rsidTr="00F840B9">
        <w:tc>
          <w:tcPr>
            <w:tcW w:w="77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F840B9" w:rsidRPr="000C7F73" w:rsidRDefault="00F840B9" w:rsidP="00747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приобретение,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CC3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под строительство</w:t>
            </w:r>
          </w:p>
        </w:tc>
        <w:tc>
          <w:tcPr>
            <w:tcW w:w="1418" w:type="dxa"/>
          </w:tcPr>
          <w:p w:rsidR="00F840B9" w:rsidRPr="000C7F73" w:rsidRDefault="00251EFF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и монтаж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842" w:type="dxa"/>
          </w:tcPr>
          <w:p w:rsidR="00F840B9" w:rsidRPr="000C7F73" w:rsidRDefault="00251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плата расходов, связанных с доставкой и (или) монтажом оборудования и техники для </w:t>
            </w:r>
            <w:proofErr w:type="spellStart"/>
            <w:proofErr w:type="gram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985" w:type="dxa"/>
          </w:tcPr>
          <w:p w:rsidR="00F840B9" w:rsidRPr="000C7F73" w:rsidRDefault="00251EFF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риобретение, установка и устройство автономных источников тепл</w:t>
            </w:r>
            <w:proofErr w:type="gram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электро-,газо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</w:t>
            </w:r>
          </w:p>
        </w:tc>
        <w:tc>
          <w:tcPr>
            <w:tcW w:w="2126" w:type="dxa"/>
          </w:tcPr>
          <w:p w:rsidR="00F840B9" w:rsidRPr="000C7F73" w:rsidRDefault="00251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одключение производственных объектов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05303" w:rsidRPr="000C7F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F08EF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</w:t>
      </w:r>
      <w:r w:rsidR="00DF08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DF08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М.П.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Тел.: ____________ "__" _______________ 20__ г.</w:t>
      </w:r>
    </w:p>
    <w:p w:rsidR="00674C22" w:rsidRPr="0023057A" w:rsidRDefault="00674C22" w:rsidP="00674C22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74D0" w:rsidRPr="0023057A">
        <w:rPr>
          <w:rFonts w:ascii="Times New Roman" w:hAnsi="Times New Roman" w:cs="Times New Roman"/>
          <w:sz w:val="28"/>
          <w:szCs w:val="28"/>
        </w:rPr>
        <w:t>4</w:t>
      </w:r>
    </w:p>
    <w:p w:rsidR="006A0DC2" w:rsidRPr="0023057A" w:rsidRDefault="00674C22" w:rsidP="00674C22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1B05F2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Pr="0023057A" w:rsidRDefault="00505303">
      <w:pPr>
        <w:pStyle w:val="ConsPlusNormal"/>
        <w:ind w:firstLine="540"/>
        <w:jc w:val="both"/>
      </w:pPr>
    </w:p>
    <w:p w:rsidR="00505303" w:rsidRPr="0023057A" w:rsidRDefault="00505303" w:rsidP="00312FD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83" w:name="P1156"/>
      <w:bookmarkEnd w:id="83"/>
      <w:r w:rsidRPr="0023057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3106C" w:rsidRPr="0023057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23057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5303" w:rsidRPr="0023057A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(Ф.И.О.</w:t>
      </w:r>
      <w:r w:rsidR="0053106C" w:rsidRPr="0023057A">
        <w:rPr>
          <w:rFonts w:ascii="Times New Roman" w:hAnsi="Times New Roman" w:cs="Times New Roman"/>
          <w:sz w:val="28"/>
          <w:szCs w:val="28"/>
        </w:rPr>
        <w:t>, должность</w:t>
      </w:r>
      <w:r w:rsidRPr="0023057A">
        <w:rPr>
          <w:rFonts w:ascii="Times New Roman" w:hAnsi="Times New Roman" w:cs="Times New Roman"/>
          <w:sz w:val="28"/>
          <w:szCs w:val="28"/>
        </w:rPr>
        <w:t>)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осуществляющего проект </w:t>
      </w:r>
      <w:r w:rsidR="00271D06" w:rsidRPr="0023057A">
        <w:rPr>
          <w:rFonts w:ascii="Times New Roman" w:hAnsi="Times New Roman" w:cs="Times New Roman"/>
          <w:sz w:val="28"/>
          <w:szCs w:val="28"/>
        </w:rPr>
        <w:t xml:space="preserve">по </w:t>
      </w:r>
      <w:r w:rsidR="0053106C" w:rsidRPr="0023057A">
        <w:rPr>
          <w:rFonts w:ascii="Times New Roman" w:hAnsi="Times New Roman"/>
          <w:sz w:val="28"/>
          <w:szCs w:val="28"/>
        </w:rPr>
        <w:t>создани</w:t>
      </w:r>
      <w:r w:rsidR="00271D06" w:rsidRPr="0023057A">
        <w:rPr>
          <w:rFonts w:ascii="Times New Roman" w:hAnsi="Times New Roman"/>
          <w:sz w:val="28"/>
          <w:szCs w:val="28"/>
        </w:rPr>
        <w:t>ю</w:t>
      </w:r>
      <w:r w:rsidR="0053106C" w:rsidRPr="0023057A">
        <w:rPr>
          <w:rFonts w:ascii="Times New Roman" w:hAnsi="Times New Roman"/>
          <w:sz w:val="28"/>
          <w:szCs w:val="28"/>
        </w:rPr>
        <w:t xml:space="preserve"> модульного мясного комплекса</w:t>
      </w:r>
      <w:r w:rsidR="00A53E8F" w:rsidRPr="0023057A">
        <w:rPr>
          <w:rFonts w:ascii="Times New Roman" w:hAnsi="Times New Roman"/>
          <w:sz w:val="28"/>
          <w:szCs w:val="28"/>
        </w:rPr>
        <w:t xml:space="preserve"> для оказания услуг</w:t>
      </w:r>
      <w:r w:rsidR="0053106C" w:rsidRPr="0023057A">
        <w:rPr>
          <w:rFonts w:ascii="Times New Roman" w:hAnsi="Times New Roman"/>
          <w:sz w:val="28"/>
          <w:szCs w:val="28"/>
        </w:rPr>
        <w:t xml:space="preserve"> по убою</w:t>
      </w:r>
      <w:r w:rsidR="00A53E8F" w:rsidRPr="0023057A">
        <w:rPr>
          <w:rFonts w:ascii="Times New Roman" w:hAnsi="Times New Roman"/>
          <w:sz w:val="28"/>
          <w:szCs w:val="28"/>
        </w:rPr>
        <w:t xml:space="preserve"> животных,</w:t>
      </w:r>
      <w:r w:rsidR="0053106C" w:rsidRPr="0023057A">
        <w:rPr>
          <w:rFonts w:ascii="Times New Roman" w:hAnsi="Times New Roman"/>
          <w:sz w:val="28"/>
          <w:szCs w:val="28"/>
        </w:rPr>
        <w:t xml:space="preserve"> первичной переработке</w:t>
      </w:r>
      <w:r w:rsidR="0053106C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90603F" w:rsidRPr="0023057A">
        <w:rPr>
          <w:rFonts w:ascii="Times New Roman" w:hAnsi="Times New Roman" w:cs="Times New Roman"/>
          <w:sz w:val="28"/>
          <w:szCs w:val="28"/>
        </w:rPr>
        <w:t xml:space="preserve">и производства мясной продукции </w:t>
      </w:r>
      <w:r w:rsidRPr="0023057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>Раздел 1. Показатели деятельности за ___________________ 20__ г. (с</w:t>
      </w:r>
      <w:r w:rsidR="0053106C">
        <w:rPr>
          <w:rFonts w:ascii="Times New Roman" w:hAnsi="Times New Roman" w:cs="Times New Roman"/>
          <w:sz w:val="28"/>
          <w:szCs w:val="28"/>
        </w:rPr>
        <w:t xml:space="preserve"> </w:t>
      </w:r>
      <w:r w:rsidRPr="0053106C">
        <w:rPr>
          <w:rFonts w:ascii="Times New Roman" w:hAnsi="Times New Roman" w:cs="Times New Roman"/>
          <w:sz w:val="28"/>
          <w:szCs w:val="28"/>
        </w:rPr>
        <w:t>нарастающим итогом с начала года)</w:t>
      </w:r>
    </w:p>
    <w:p w:rsidR="00505303" w:rsidRPr="0053106C" w:rsidRDefault="005140B9" w:rsidP="005140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106C" w:rsidRPr="0053106C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505303" w:rsidRPr="00260B4F" w:rsidRDefault="0050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7FD5">
        <w:rPr>
          <w:rFonts w:ascii="Times New Roman" w:hAnsi="Times New Roman" w:cs="Times New Roman"/>
          <w:sz w:val="24"/>
          <w:szCs w:val="24"/>
        </w:rPr>
        <w:t>(тыс. руб.)</w:t>
      </w:r>
    </w:p>
    <w:p w:rsidR="00505303" w:rsidRDefault="00505303">
      <w:pPr>
        <w:spacing w:after="1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85"/>
        <w:gridCol w:w="1842"/>
        <w:gridCol w:w="1276"/>
        <w:gridCol w:w="1701"/>
        <w:gridCol w:w="1418"/>
        <w:gridCol w:w="1559"/>
        <w:gridCol w:w="1245"/>
        <w:gridCol w:w="2062"/>
      </w:tblGrid>
      <w:tr w:rsidR="003334D1" w:rsidTr="00547F80">
        <w:trPr>
          <w:trHeight w:val="2275"/>
        </w:trPr>
        <w:tc>
          <w:tcPr>
            <w:tcW w:w="1905" w:type="dxa"/>
          </w:tcPr>
          <w:p w:rsidR="003334D1" w:rsidRPr="003334D1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4D1">
              <w:rPr>
                <w:rFonts w:ascii="Times New Roman" w:hAnsi="Times New Roman" w:cs="Times New Roman"/>
              </w:rPr>
              <w:t>Объем продаж (товаров, работ, услуг) на начало отчетного периода</w:t>
            </w:r>
          </w:p>
          <w:p w:rsidR="003334D1" w:rsidRPr="003334D1" w:rsidRDefault="003334D1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4D1" w:rsidRPr="003334D1" w:rsidRDefault="003334D1" w:rsidP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4D1">
              <w:rPr>
                <w:rFonts w:ascii="Times New Roman" w:hAnsi="Times New Roman" w:cs="Times New Roman"/>
              </w:rPr>
              <w:t>Объем продаж (товаров, работ, услуг) на конец отчетного периода</w:t>
            </w:r>
          </w:p>
          <w:p w:rsidR="003334D1" w:rsidRPr="003334D1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продаж (товаров, работ, услуг)</w:t>
            </w:r>
          </w:p>
        </w:tc>
        <w:tc>
          <w:tcPr>
            <w:tcW w:w="1276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Валовая прибыль (убыток)</w:t>
            </w:r>
          </w:p>
        </w:tc>
        <w:tc>
          <w:tcPr>
            <w:tcW w:w="1701" w:type="dxa"/>
          </w:tcPr>
          <w:p w:rsidR="003334D1" w:rsidRPr="007263E6" w:rsidRDefault="003334D1" w:rsidP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547F8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ерческие, управленческие расходы</w:t>
            </w:r>
          </w:p>
        </w:tc>
        <w:tc>
          <w:tcPr>
            <w:tcW w:w="1418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Прибыль (убыток) до </w:t>
            </w:r>
            <w:proofErr w:type="spellStart"/>
            <w:proofErr w:type="gramStart"/>
            <w:r w:rsidRPr="007263E6">
              <w:rPr>
                <w:rFonts w:ascii="Times New Roman" w:hAnsi="Times New Roman" w:cs="Times New Roman"/>
              </w:rPr>
              <w:t>налогообло</w:t>
            </w:r>
            <w:r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3334D1" w:rsidRPr="007263E6" w:rsidRDefault="003334D1" w:rsidP="00042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Сумма уплаченных налогов </w:t>
            </w:r>
          </w:p>
        </w:tc>
        <w:tc>
          <w:tcPr>
            <w:tcW w:w="124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2062" w:type="dxa"/>
          </w:tcPr>
          <w:p w:rsidR="003334D1" w:rsidRPr="007263E6" w:rsidRDefault="003334D1" w:rsidP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Рентабельность (процентов) (гр. </w:t>
            </w:r>
            <w:r w:rsidR="00547F80">
              <w:rPr>
                <w:rFonts w:ascii="Times New Roman" w:hAnsi="Times New Roman" w:cs="Times New Roman"/>
              </w:rPr>
              <w:t>6</w:t>
            </w:r>
            <w:r w:rsidRPr="007263E6">
              <w:rPr>
                <w:rFonts w:ascii="Times New Roman" w:hAnsi="Times New Roman" w:cs="Times New Roman"/>
              </w:rPr>
              <w:t xml:space="preserve"> / гр. </w:t>
            </w:r>
            <w:r w:rsidR="00547F80">
              <w:rPr>
                <w:rFonts w:ascii="Times New Roman" w:hAnsi="Times New Roman" w:cs="Times New Roman"/>
              </w:rPr>
              <w:t>2</w:t>
            </w:r>
            <w:r w:rsidRPr="007263E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263E6">
              <w:rPr>
                <w:rFonts w:ascii="Times New Roman" w:hAnsi="Times New Roman" w:cs="Times New Roman"/>
              </w:rPr>
              <w:t>x</w:t>
            </w:r>
            <w:proofErr w:type="spellEnd"/>
            <w:r w:rsidRPr="007263E6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3334D1" w:rsidTr="00547F80">
        <w:trPr>
          <w:trHeight w:val="240"/>
        </w:trPr>
        <w:tc>
          <w:tcPr>
            <w:tcW w:w="190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34D1" w:rsidTr="00547F80">
        <w:trPr>
          <w:trHeight w:val="240"/>
        </w:trPr>
        <w:tc>
          <w:tcPr>
            <w:tcW w:w="190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98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842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276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701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418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559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24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2062" w:type="dxa"/>
          </w:tcPr>
          <w:p w:rsidR="003334D1" w:rsidRDefault="003334D1">
            <w:pPr>
              <w:pStyle w:val="ConsPlusNormal"/>
            </w:pPr>
          </w:p>
        </w:tc>
      </w:tr>
    </w:tbl>
    <w:p w:rsidR="00505303" w:rsidRDefault="00505303">
      <w:pPr>
        <w:sectPr w:rsidR="00505303" w:rsidSect="00931DE9">
          <w:pgSz w:w="16838" w:h="11905" w:orient="landscape"/>
          <w:pgMar w:top="993" w:right="1134" w:bottom="426" w:left="1134" w:header="0" w:footer="0" w:gutter="0"/>
          <w:cols w:space="720"/>
        </w:sectPr>
      </w:pPr>
    </w:p>
    <w:p w:rsidR="00505303" w:rsidRPr="00DF08EF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EF3624" w:rsidRPr="00DF08EF">
        <w:rPr>
          <w:rFonts w:ascii="Times New Roman" w:hAnsi="Times New Roman" w:cs="Times New Roman"/>
          <w:sz w:val="28"/>
          <w:szCs w:val="28"/>
        </w:rPr>
        <w:t>2</w:t>
      </w:r>
      <w:r w:rsidRPr="00DF08EF">
        <w:rPr>
          <w:rFonts w:ascii="Times New Roman" w:hAnsi="Times New Roman" w:cs="Times New Roman"/>
          <w:sz w:val="28"/>
          <w:szCs w:val="28"/>
        </w:rPr>
        <w:t>. Трудовые ресурсы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2041"/>
        <w:gridCol w:w="1361"/>
        <w:gridCol w:w="1871"/>
        <w:gridCol w:w="1531"/>
      </w:tblGrid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Среднегодовая численность (человек)</w:t>
            </w: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Фонд заработной платы (тыс. руб.)</w:t>
            </w: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Среднемесячная заработная плата (тыс. руб.)</w:t>
            </w: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Выплата страховых отчислений на конец отчетного периода (тыс. руб.)</w:t>
            </w:r>
          </w:p>
        </w:tc>
      </w:tr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 работников, чел.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DF08EF" w:rsidRDefault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F3624" w:rsidRPr="00DF08EF">
        <w:rPr>
          <w:rFonts w:ascii="Times New Roman" w:hAnsi="Times New Roman" w:cs="Times New Roman"/>
          <w:sz w:val="28"/>
          <w:szCs w:val="28"/>
        </w:rPr>
        <w:t>3</w:t>
      </w:r>
      <w:r w:rsidR="00505303" w:rsidRPr="00DF08EF">
        <w:rPr>
          <w:rFonts w:ascii="Times New Roman" w:hAnsi="Times New Roman" w:cs="Times New Roman"/>
          <w:sz w:val="28"/>
          <w:szCs w:val="28"/>
        </w:rPr>
        <w:t xml:space="preserve">. </w:t>
      </w:r>
      <w:r w:rsidRPr="00DF08EF">
        <w:rPr>
          <w:rFonts w:ascii="Times New Roman" w:hAnsi="Times New Roman" w:cs="Times New Roman"/>
          <w:sz w:val="28"/>
          <w:szCs w:val="28"/>
        </w:rPr>
        <w:t>Услуги по убою и первичной переработке</w:t>
      </w:r>
      <w:r w:rsidR="00505303" w:rsidRPr="00DF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1296"/>
        <w:gridCol w:w="1258"/>
        <w:gridCol w:w="1603"/>
      </w:tblGrid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6" w:type="dxa"/>
          </w:tcPr>
          <w:p w:rsidR="00547F80" w:rsidRPr="00BE7FD5" w:rsidRDefault="00547F80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proofErr w:type="gramStart"/>
            <w:r w:rsidRPr="00BE7FD5">
              <w:rPr>
                <w:rFonts w:ascii="Times New Roman" w:hAnsi="Times New Roman" w:cs="Times New Roman"/>
              </w:rPr>
              <w:t>произведе-но</w:t>
            </w:r>
            <w:proofErr w:type="spellEnd"/>
            <w:proofErr w:type="gramEnd"/>
            <w:r w:rsidRPr="00BE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</w:tcPr>
          <w:p w:rsidR="00547F80" w:rsidRPr="00BE7FD5" w:rsidRDefault="00547F80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FD5">
              <w:rPr>
                <w:rFonts w:ascii="Times New Roman" w:hAnsi="Times New Roman" w:cs="Times New Roman"/>
              </w:rPr>
              <w:t>Реализова-но</w:t>
            </w:r>
            <w:proofErr w:type="spellEnd"/>
            <w:proofErr w:type="gramEnd"/>
            <w:r w:rsidRPr="00BE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547F80" w:rsidRPr="00BE7FD5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 xml:space="preserve">Доход от реализации </w:t>
            </w:r>
          </w:p>
          <w:p w:rsidR="00547F80" w:rsidRPr="00BE7FD5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6</w:t>
            </w: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убоя,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1" w:type="dxa"/>
          </w:tcPr>
          <w:p w:rsidR="00547F80" w:rsidRPr="00EF3624" w:rsidRDefault="00547F80" w:rsidP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Крупный рогатый скот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Свиньи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Овцы и козы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Птица сельскохозяйственная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Лошади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Сельскохозяйственные животные прочие, не включенные в другие группировки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91" w:type="dxa"/>
          </w:tcPr>
          <w:p w:rsidR="00547F80" w:rsidRPr="00EF3624" w:rsidRDefault="00547F80" w:rsidP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Иное….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 w:rsidP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первичной переработки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услуги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052B" w:rsidRDefault="0005052B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547F80" w:rsidRPr="00DF08EF" w:rsidRDefault="00547F80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4. Производство мясной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1296"/>
        <w:gridCol w:w="1258"/>
        <w:gridCol w:w="1603"/>
      </w:tblGrid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6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DF08EF">
              <w:rPr>
                <w:rFonts w:ascii="Times New Roman" w:hAnsi="Times New Roman" w:cs="Times New Roman"/>
              </w:rPr>
              <w:t>произведе-но</w:t>
            </w:r>
            <w:proofErr w:type="spellEnd"/>
            <w:proofErr w:type="gramStart"/>
            <w:r w:rsidRPr="00DF08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08EF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258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8EF">
              <w:rPr>
                <w:rFonts w:ascii="Times New Roman" w:hAnsi="Times New Roman" w:cs="Times New Roman"/>
              </w:rPr>
              <w:t>Реализова-но</w:t>
            </w:r>
            <w:proofErr w:type="spellEnd"/>
            <w:proofErr w:type="gramStart"/>
            <w:r w:rsidRPr="00DF08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08EF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603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 xml:space="preserve">Доход от реализации </w:t>
            </w:r>
          </w:p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6</w:t>
            </w: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полуфабрикатов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1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2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3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колбасных изделий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7F80" w:rsidRPr="00EF3624" w:rsidRDefault="00547F80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505303" w:rsidRPr="00DF08EF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DF08EF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5052B" w:rsidRPr="00DF08EF">
        <w:rPr>
          <w:rFonts w:ascii="Times New Roman" w:hAnsi="Times New Roman" w:cs="Times New Roman"/>
          <w:sz w:val="28"/>
          <w:szCs w:val="28"/>
        </w:rPr>
        <w:t>5</w:t>
      </w:r>
      <w:r w:rsidRPr="00DF08EF">
        <w:rPr>
          <w:rFonts w:ascii="Times New Roman" w:hAnsi="Times New Roman" w:cs="Times New Roman"/>
          <w:sz w:val="28"/>
          <w:szCs w:val="28"/>
        </w:rPr>
        <w:t xml:space="preserve">. Создание объектов по </w:t>
      </w:r>
      <w:r w:rsidR="00EF3624" w:rsidRPr="00DF08EF">
        <w:rPr>
          <w:rFonts w:ascii="Times New Roman" w:hAnsi="Times New Roman" w:cs="Times New Roman"/>
          <w:sz w:val="28"/>
          <w:szCs w:val="28"/>
        </w:rPr>
        <w:t>убою</w:t>
      </w:r>
      <w:r w:rsidR="0005052B" w:rsidRPr="00DF08EF">
        <w:rPr>
          <w:rFonts w:ascii="Times New Roman" w:hAnsi="Times New Roman" w:cs="Times New Roman"/>
          <w:sz w:val="28"/>
          <w:szCs w:val="28"/>
        </w:rPr>
        <w:t xml:space="preserve"> животных, первичной </w:t>
      </w:r>
      <w:r w:rsidR="00EF3624" w:rsidRPr="00DF08EF">
        <w:rPr>
          <w:rFonts w:ascii="Times New Roman" w:hAnsi="Times New Roman" w:cs="Times New Roman"/>
          <w:sz w:val="28"/>
          <w:szCs w:val="28"/>
        </w:rPr>
        <w:t xml:space="preserve"> </w:t>
      </w:r>
      <w:r w:rsidRPr="00DF08EF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05052B" w:rsidRPr="00DF08EF">
        <w:rPr>
          <w:rFonts w:ascii="Times New Roman" w:hAnsi="Times New Roman" w:cs="Times New Roman"/>
          <w:sz w:val="28"/>
          <w:szCs w:val="28"/>
        </w:rPr>
        <w:t>и производству мясной продукции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179"/>
        <w:gridCol w:w="1334"/>
        <w:gridCol w:w="2599"/>
        <w:gridCol w:w="1077"/>
        <w:gridCol w:w="1361"/>
      </w:tblGrid>
      <w:tr w:rsidR="00505303" w:rsidRPr="00EF3624">
        <w:tc>
          <w:tcPr>
            <w:tcW w:w="518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3" w:type="dxa"/>
            <w:gridSpan w:val="2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Наличие на отчетную дату, следующую за отчетным периодом (единиц), в том числе:</w:t>
            </w:r>
          </w:p>
        </w:tc>
        <w:tc>
          <w:tcPr>
            <w:tcW w:w="2438" w:type="dxa"/>
            <w:gridSpan w:val="2"/>
          </w:tcPr>
          <w:p w:rsidR="00505303" w:rsidRPr="00EF3624" w:rsidRDefault="00505303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Мощность объектов </w:t>
            </w:r>
          </w:p>
        </w:tc>
      </w:tr>
      <w:tr w:rsidR="00EF3624" w:rsidRPr="00EF3624" w:rsidTr="00EF3624">
        <w:tc>
          <w:tcPr>
            <w:tcW w:w="518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приобретено за отчетный период</w:t>
            </w: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  <w:r w:rsidRPr="00EF3624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624">
              <w:rPr>
                <w:rFonts w:ascii="Times New Roman" w:hAnsi="Times New Roman" w:cs="Times New Roman"/>
              </w:rPr>
              <w:t>кг</w:t>
            </w:r>
            <w:proofErr w:type="gramEnd"/>
            <w:r w:rsidRPr="00EF3624">
              <w:rPr>
                <w:rFonts w:ascii="Times New Roman" w:hAnsi="Times New Roman" w:cs="Times New Roman"/>
              </w:rPr>
              <w:t xml:space="preserve"> мяса/сутки</w:t>
            </w: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3624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по убою</w:t>
            </w:r>
            <w:r w:rsidR="0005052B">
              <w:rPr>
                <w:rFonts w:ascii="Times New Roman" w:hAnsi="Times New Roman" w:cs="Times New Roman"/>
              </w:rPr>
              <w:t xml:space="preserve"> и первичной переработке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Мясоперерабатывающие объекты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EF36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</w:t>
      </w:r>
      <w:r w:rsidR="00505303" w:rsidRPr="00EF3624">
        <w:rPr>
          <w:rFonts w:ascii="Times New Roman" w:hAnsi="Times New Roman" w:cs="Times New Roman"/>
        </w:rPr>
        <w:t>___________/_______________________/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 xml:space="preserve">          </w:t>
      </w:r>
      <w:r w:rsidR="00EF3624">
        <w:rPr>
          <w:rFonts w:ascii="Times New Roman" w:hAnsi="Times New Roman" w:cs="Times New Roman"/>
        </w:rPr>
        <w:t xml:space="preserve">(должность)    </w:t>
      </w:r>
      <w:r w:rsidRPr="00EF3624">
        <w:rPr>
          <w:rFonts w:ascii="Times New Roman" w:hAnsi="Times New Roman" w:cs="Times New Roman"/>
        </w:rPr>
        <w:t xml:space="preserve">               (подпись)</w:t>
      </w:r>
      <w:r w:rsidR="00EF3624">
        <w:rPr>
          <w:rFonts w:ascii="Times New Roman" w:hAnsi="Times New Roman" w:cs="Times New Roman"/>
        </w:rPr>
        <w:t xml:space="preserve">    </w:t>
      </w:r>
      <w:r w:rsidRPr="00EF3624">
        <w:rPr>
          <w:rFonts w:ascii="Times New Roman" w:hAnsi="Times New Roman" w:cs="Times New Roman"/>
        </w:rPr>
        <w:t xml:space="preserve">   (расшифровка подписи)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>М.П. (при наличии)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C22" w:rsidRDefault="00674C22" w:rsidP="0053106C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  <w:sectPr w:rsidR="00674C22">
          <w:pgSz w:w="11905" w:h="16838"/>
          <w:pgMar w:top="1134" w:right="850" w:bottom="1134" w:left="1701" w:header="0" w:footer="0" w:gutter="0"/>
          <w:cols w:space="720"/>
        </w:sectPr>
      </w:pPr>
    </w:p>
    <w:p w:rsidR="00674C22" w:rsidRDefault="00674C22" w:rsidP="00674C22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31900">
        <w:rPr>
          <w:rFonts w:ascii="Times New Roman" w:hAnsi="Times New Roman" w:cs="Times New Roman"/>
          <w:sz w:val="28"/>
          <w:szCs w:val="28"/>
        </w:rPr>
        <w:t>5</w:t>
      </w:r>
    </w:p>
    <w:p w:rsidR="003311BB" w:rsidRDefault="00674C22" w:rsidP="00674C22">
      <w:pPr>
        <w:pStyle w:val="ConsPlusNormal"/>
        <w:tabs>
          <w:tab w:val="left" w:pos="4962"/>
          <w:tab w:val="right" w:pos="9355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 предоставления</w:t>
      </w:r>
      <w:r w:rsidR="00B4033D">
        <w:rPr>
          <w:rFonts w:ascii="Times New Roman" w:hAnsi="Times New Roman" w:cs="Times New Roman"/>
          <w:sz w:val="28"/>
          <w:szCs w:val="28"/>
        </w:rPr>
        <w:t xml:space="preserve">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B661DE" w:rsidRDefault="00505303" w:rsidP="00C70AD7">
      <w:pPr>
        <w:pStyle w:val="ConsPlusNonformat"/>
        <w:jc w:val="center"/>
      </w:pPr>
      <w:bookmarkStart w:id="84" w:name="P1807"/>
      <w:bookmarkEnd w:id="84"/>
      <w:r w:rsidRPr="008C74FF">
        <w:rPr>
          <w:rFonts w:ascii="Times New Roman" w:hAnsi="Times New Roman" w:cs="Times New Roman"/>
          <w:sz w:val="24"/>
          <w:szCs w:val="24"/>
        </w:rPr>
        <w:t>Отчет о достижении значения показателя,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74FF">
        <w:rPr>
          <w:rFonts w:ascii="Times New Roman" w:hAnsi="Times New Roman" w:cs="Times New Roman"/>
          <w:sz w:val="24"/>
          <w:szCs w:val="24"/>
        </w:rPr>
        <w:t>необходимого для достижения результатов</w:t>
      </w:r>
      <w:proofErr w:type="gramEnd"/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8C74F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05303" w:rsidRPr="008C74FF" w:rsidRDefault="008C74FF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EF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(Ф.И.О., д</w:t>
      </w:r>
      <w:r w:rsidR="00FE29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лжность)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по состоянию на _______________ 20__ года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05303" w:rsidRPr="009C425D" w:rsidRDefault="008C74FF" w:rsidP="009C4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5303" w:rsidRPr="008C74FF">
        <w:rPr>
          <w:rFonts w:ascii="Times New Roman" w:hAnsi="Times New Roman" w:cs="Times New Roman"/>
          <w:sz w:val="24"/>
          <w:szCs w:val="24"/>
        </w:rPr>
        <w:t>Периодичность: один раз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929"/>
        <w:gridCol w:w="1195"/>
        <w:gridCol w:w="585"/>
        <w:gridCol w:w="1057"/>
        <w:gridCol w:w="1153"/>
        <w:gridCol w:w="960"/>
        <w:gridCol w:w="960"/>
      </w:tblGrid>
      <w:tr w:rsidR="008C74FF" w:rsidRPr="000C181A" w:rsidTr="008C74FF">
        <w:trPr>
          <w:trHeight w:val="595"/>
        </w:trPr>
        <w:tc>
          <w:tcPr>
            <w:tcW w:w="53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>/</w:t>
            </w:r>
            <w:proofErr w:type="spellStart"/>
            <w:r w:rsidRPr="000C1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0" w:type="dxa"/>
            <w:gridSpan w:val="2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5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Плановое значение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показате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ля</w:t>
            </w:r>
            <w:proofErr w:type="spellEnd"/>
            <w:proofErr w:type="gramEnd"/>
          </w:p>
        </w:tc>
        <w:tc>
          <w:tcPr>
            <w:tcW w:w="1153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Достигну</w:t>
            </w:r>
            <w:r w:rsidR="003201F5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тое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 xml:space="preserve"> значение показателя по состоянию на отчетную дату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выпол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нения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отклоне</w:t>
            </w:r>
            <w:r w:rsidR="00884390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8C74FF" w:rsidRPr="000C181A" w:rsidTr="008C74FF">
        <w:trPr>
          <w:trHeight w:val="136"/>
        </w:trPr>
        <w:tc>
          <w:tcPr>
            <w:tcW w:w="53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</w:tr>
      <w:tr w:rsidR="008C74FF" w:rsidRPr="000C181A" w:rsidTr="00C70AD7">
        <w:trPr>
          <w:trHeight w:val="89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9" w:type="dxa"/>
          </w:tcPr>
          <w:p w:rsidR="007263E6" w:rsidRDefault="008C74FF" w:rsidP="008C74FF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Количество созданных новых постоянных рабочих мест</w:t>
            </w:r>
          </w:p>
          <w:p w:rsidR="008C74FF" w:rsidRPr="007263E6" w:rsidRDefault="008C74FF" w:rsidP="007263E6">
            <w:pPr>
              <w:rPr>
                <w:lang w:eastAsia="ru-RU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4FF" w:rsidRPr="000C181A" w:rsidTr="008C74FF">
        <w:trPr>
          <w:trHeight w:val="153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9" w:type="dxa"/>
          </w:tcPr>
          <w:p w:rsidR="008C74FF" w:rsidRPr="007263E6" w:rsidRDefault="007263E6" w:rsidP="00050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F">
              <w:rPr>
                <w:rFonts w:ascii="Times New Roman" w:hAnsi="Times New Roman" w:cs="Times New Roman"/>
                <w:sz w:val="24"/>
                <w:szCs w:val="24"/>
              </w:rPr>
              <w:t>Ежегодный прирост объема прод</w:t>
            </w:r>
            <w:r w:rsidR="0005052B" w:rsidRPr="00DF08EF">
              <w:rPr>
                <w:rFonts w:ascii="Times New Roman" w:hAnsi="Times New Roman" w:cs="Times New Roman"/>
                <w:sz w:val="24"/>
                <w:szCs w:val="24"/>
              </w:rPr>
              <w:t>аж (товаров, работ, услуг)</w:t>
            </w:r>
            <w:r w:rsidR="008C74FF" w:rsidRPr="00DF08EF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предшествующему году</w:t>
            </w: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74FF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Руководитель Получателя</w:t>
      </w:r>
    </w:p>
    <w:p w:rsidR="0053106C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(уполномоченное лицо)                 ___________           ______________         ___________________</w:t>
      </w:r>
    </w:p>
    <w:p w:rsidR="0053106C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(расшифровка подписи)</w:t>
      </w:r>
    </w:p>
    <w:p w:rsidR="008C74FF" w:rsidRPr="000C181A" w:rsidRDefault="008C74FF" w:rsidP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Исполнитель</w:t>
      </w:r>
      <w:r w:rsidRPr="000C181A">
        <w:rPr>
          <w:rFonts w:ascii="Times New Roman" w:hAnsi="Times New Roman"/>
        </w:rPr>
        <w:tab/>
        <w:t>___________           ______________         _____________</w:t>
      </w:r>
      <w:r w:rsidR="003E6328">
        <w:rPr>
          <w:rFonts w:ascii="Times New Roman" w:hAnsi="Times New Roman"/>
        </w:rPr>
        <w:t xml:space="preserve">      ______________</w:t>
      </w:r>
      <w:r w:rsidRPr="000C181A">
        <w:rPr>
          <w:rFonts w:ascii="Times New Roman" w:hAnsi="Times New Roman"/>
        </w:rPr>
        <w:t>______</w:t>
      </w:r>
    </w:p>
    <w:p w:rsidR="008C74FF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 (расшифровка подписи)</w:t>
      </w:r>
    </w:p>
    <w:p w:rsidR="0053106C" w:rsidRDefault="008C74FF" w:rsidP="000C7BD0">
      <w:pPr>
        <w:tabs>
          <w:tab w:val="left" w:pos="3165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>"__" _____________ 20__ г.</w:t>
      </w:r>
    </w:p>
    <w:p w:rsidR="009C425D" w:rsidRDefault="009C425D" w:rsidP="000C7BD0">
      <w:pPr>
        <w:tabs>
          <w:tab w:val="left" w:pos="3165"/>
        </w:tabs>
        <w:sectPr w:rsidR="009C425D">
          <w:pgSz w:w="11905" w:h="16838"/>
          <w:pgMar w:top="1134" w:right="850" w:bottom="1134" w:left="1701" w:header="0" w:footer="0" w:gutter="0"/>
          <w:cols w:space="720"/>
        </w:sectPr>
      </w:pP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bookmarkStart w:id="85" w:name="Par30"/>
      <w:bookmarkEnd w:id="85"/>
      <w:r w:rsidRPr="00517668">
        <w:rPr>
          <w:rFonts w:ascii="Times New Roman" w:hAnsi="Times New Roman" w:cs="Times New Roman"/>
          <w:sz w:val="28"/>
          <w:szCs w:val="27"/>
        </w:rPr>
        <w:lastRenderedPageBreak/>
        <w:t>Приложение № 2</w:t>
      </w:r>
    </w:p>
    <w:p w:rsidR="0035397A" w:rsidRPr="00517668" w:rsidRDefault="00705326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>к</w:t>
      </w:r>
      <w:r w:rsidR="00732F43" w:rsidRPr="00517668">
        <w:rPr>
          <w:rFonts w:ascii="Times New Roman" w:hAnsi="Times New Roman" w:cs="Times New Roman"/>
          <w:sz w:val="28"/>
          <w:szCs w:val="27"/>
        </w:rPr>
        <w:t xml:space="preserve"> </w:t>
      </w:r>
      <w:r w:rsidR="0035397A" w:rsidRPr="00517668">
        <w:rPr>
          <w:rFonts w:ascii="Times New Roman" w:hAnsi="Times New Roman" w:cs="Times New Roman"/>
          <w:sz w:val="28"/>
          <w:szCs w:val="27"/>
        </w:rPr>
        <w:t>постановлени</w:t>
      </w:r>
      <w:r w:rsidRPr="00517668">
        <w:rPr>
          <w:rFonts w:ascii="Times New Roman" w:hAnsi="Times New Roman" w:cs="Times New Roman"/>
          <w:sz w:val="28"/>
          <w:szCs w:val="27"/>
        </w:rPr>
        <w:t>ю</w:t>
      </w:r>
      <w:r w:rsidR="0035397A" w:rsidRPr="00517668">
        <w:rPr>
          <w:rFonts w:ascii="Times New Roman" w:hAnsi="Times New Roman" w:cs="Times New Roman"/>
          <w:sz w:val="28"/>
          <w:szCs w:val="27"/>
        </w:rPr>
        <w:t xml:space="preserve"> главы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proofErr w:type="spellStart"/>
      <w:r w:rsidRPr="00517668">
        <w:rPr>
          <w:rFonts w:ascii="Times New Roman" w:hAnsi="Times New Roman" w:cs="Times New Roman"/>
          <w:sz w:val="28"/>
          <w:szCs w:val="27"/>
        </w:rPr>
        <w:t>Завитинского</w:t>
      </w:r>
      <w:proofErr w:type="spellEnd"/>
      <w:r w:rsidRPr="00517668">
        <w:rPr>
          <w:rFonts w:ascii="Times New Roman" w:hAnsi="Times New Roman" w:cs="Times New Roman"/>
          <w:sz w:val="28"/>
          <w:szCs w:val="27"/>
        </w:rPr>
        <w:t xml:space="preserve"> района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 xml:space="preserve">от </w:t>
      </w:r>
      <w:r w:rsidR="00AB18A1">
        <w:rPr>
          <w:rFonts w:ascii="Times New Roman" w:hAnsi="Times New Roman" w:cs="Times New Roman"/>
          <w:sz w:val="28"/>
          <w:szCs w:val="27"/>
        </w:rPr>
        <w:t xml:space="preserve"> </w:t>
      </w:r>
      <w:r w:rsidR="00576078">
        <w:rPr>
          <w:rFonts w:ascii="Times New Roman" w:hAnsi="Times New Roman" w:cs="Times New Roman"/>
          <w:sz w:val="28"/>
          <w:szCs w:val="27"/>
        </w:rPr>
        <w:t xml:space="preserve">                      </w:t>
      </w:r>
      <w:r w:rsidRPr="00517668">
        <w:rPr>
          <w:rFonts w:ascii="Times New Roman" w:hAnsi="Times New Roman" w:cs="Times New Roman"/>
          <w:sz w:val="28"/>
          <w:szCs w:val="27"/>
        </w:rPr>
        <w:t>№</w:t>
      </w:r>
      <w:r w:rsidR="00D50699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5397A" w:rsidRPr="004F3B0E" w:rsidRDefault="0035397A" w:rsidP="0035397A">
      <w:pPr>
        <w:pStyle w:val="ConsPlusNormal"/>
        <w:ind w:firstLine="540"/>
        <w:jc w:val="both"/>
      </w:pPr>
    </w:p>
    <w:p w:rsidR="0035397A" w:rsidRPr="006A7148" w:rsidRDefault="0035397A" w:rsidP="003539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16FE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proofErr w:type="gramStart"/>
      <w:r w:rsidRPr="00316FE5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</w:t>
      </w:r>
      <w:r w:rsidRPr="00316FE5">
        <w:rPr>
          <w:rFonts w:ascii="Times New Roman" w:hAnsi="Times New Roman"/>
          <w:b/>
          <w:sz w:val="28"/>
          <w:szCs w:val="28"/>
        </w:rPr>
        <w:t>п</w:t>
      </w:r>
      <w:r w:rsidR="007B0232">
        <w:rPr>
          <w:rFonts w:ascii="Times New Roman" w:hAnsi="Times New Roman"/>
          <w:b/>
          <w:sz w:val="28"/>
          <w:szCs w:val="28"/>
        </w:rPr>
        <w:t xml:space="preserve">о проведению отбора получателя </w:t>
      </w:r>
      <w:r w:rsidR="007B0232" w:rsidRPr="00251EFF">
        <w:rPr>
          <w:rFonts w:ascii="Times New Roman" w:hAnsi="Times New Roman"/>
          <w:b/>
          <w:sz w:val="28"/>
          <w:szCs w:val="28"/>
        </w:rPr>
        <w:t>субсидии</w:t>
      </w:r>
      <w:r w:rsidRPr="00251EFF">
        <w:rPr>
          <w:rFonts w:ascii="Times New Roman" w:hAnsi="Times New Roman"/>
          <w:b/>
          <w:sz w:val="28"/>
          <w:szCs w:val="28"/>
        </w:rPr>
        <w:t xml:space="preserve"> </w:t>
      </w:r>
      <w:r w:rsidR="006A7148" w:rsidRPr="00251EFF">
        <w:rPr>
          <w:rFonts w:ascii="Times New Roman" w:hAnsi="Times New Roman"/>
          <w:b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6A7148" w:rsidRPr="00251EFF">
        <w:rPr>
          <w:rFonts w:ascii="Times New Roman" w:hAnsi="Times New Roman"/>
          <w:b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</w:p>
    <w:p w:rsidR="0035397A" w:rsidRPr="004F3B0E" w:rsidRDefault="0035397A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7A" w:rsidRPr="0060467C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3B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397A" w:rsidRPr="0060467C" w:rsidRDefault="0035397A" w:rsidP="00353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5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6" w:name="Par36"/>
      <w:bookmarkEnd w:id="86"/>
      <w:r w:rsidRPr="00251E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51EFF">
        <w:rPr>
          <w:rFonts w:ascii="Times New Roman" w:hAnsi="Times New Roman"/>
          <w:sz w:val="28"/>
          <w:szCs w:val="28"/>
        </w:rPr>
        <w:t>Конкурсная комиссия по отбору</w:t>
      </w:r>
      <w:r w:rsidR="00D24FFC" w:rsidRPr="00251EFF">
        <w:rPr>
          <w:rFonts w:ascii="Times New Roman" w:hAnsi="Times New Roman"/>
          <w:sz w:val="28"/>
          <w:szCs w:val="28"/>
        </w:rPr>
        <w:t xml:space="preserve"> получателя субсидии </w:t>
      </w:r>
      <w:r w:rsidR="006A7148" w:rsidRPr="00251EFF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/>
          <w:sz w:val="28"/>
          <w:szCs w:val="28"/>
        </w:rPr>
        <w:t xml:space="preserve"> создана в целях пров</w:t>
      </w:r>
      <w:r w:rsidR="00D64319" w:rsidRPr="00251EFF">
        <w:rPr>
          <w:rFonts w:ascii="Times New Roman" w:hAnsi="Times New Roman"/>
          <w:sz w:val="28"/>
          <w:szCs w:val="28"/>
        </w:rPr>
        <w:t>едения конкурсного отбора</w:t>
      </w:r>
      <w:r w:rsidR="000E07A1" w:rsidRPr="00251EFF">
        <w:rPr>
          <w:rFonts w:ascii="Times New Roman" w:hAnsi="Times New Roman"/>
          <w:sz w:val="28"/>
          <w:szCs w:val="28"/>
        </w:rPr>
        <w:t xml:space="preserve"> участника</w:t>
      </w:r>
      <w:r w:rsidRPr="00251EFF">
        <w:rPr>
          <w:rFonts w:ascii="Times New Roman" w:hAnsi="Times New Roman"/>
          <w:sz w:val="28"/>
          <w:szCs w:val="28"/>
        </w:rPr>
        <w:t xml:space="preserve"> мероприятий муниципальной программы "Развитие агропромышленного комплекса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района", утвержденной постановлением главы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 от 24.09.2014 № 364 (далее соответственно - Комиссия, конкурсный отбор, участники), для предоставления </w:t>
      </w:r>
      <w:r w:rsidR="00A43B9B" w:rsidRPr="00251EFF">
        <w:rPr>
          <w:rFonts w:ascii="Times New Roman" w:hAnsi="Times New Roman"/>
          <w:sz w:val="28"/>
          <w:szCs w:val="28"/>
        </w:rPr>
        <w:t>участнику, прошедшему</w:t>
      </w:r>
      <w:proofErr w:type="gramEnd"/>
      <w:r w:rsidR="00A43B9B" w:rsidRPr="00251EFF">
        <w:rPr>
          <w:rFonts w:ascii="Times New Roman" w:hAnsi="Times New Roman"/>
          <w:sz w:val="28"/>
          <w:szCs w:val="28"/>
        </w:rPr>
        <w:t xml:space="preserve"> конкурсный отбор,</w:t>
      </w:r>
      <w:r w:rsidRPr="00251EFF">
        <w:rPr>
          <w:rFonts w:ascii="Times New Roman" w:hAnsi="Times New Roman"/>
          <w:sz w:val="28"/>
          <w:szCs w:val="28"/>
        </w:rPr>
        <w:t xml:space="preserve"> </w:t>
      </w:r>
      <w:r w:rsidR="006A7148"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1.2. Основными принципами деятельности Комиссии являются: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создание равных условий для участников;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единство требований, предъявляемых к участникам;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объективность оценок участников;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доступность ин</w:t>
      </w:r>
      <w:r w:rsidR="003850A5" w:rsidRPr="00251EFF">
        <w:rPr>
          <w:rFonts w:ascii="Times New Roman" w:hAnsi="Times New Roman" w:cs="Times New Roman"/>
          <w:sz w:val="28"/>
          <w:szCs w:val="28"/>
        </w:rPr>
        <w:t>формации о проведении конкурсного отбора и обеспечение открытости его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эффективное использование средств</w:t>
      </w:r>
      <w:r w:rsidR="00A27E09" w:rsidRPr="00251EFF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Pr="00251EFF">
        <w:rPr>
          <w:rFonts w:ascii="Times New Roman" w:hAnsi="Times New Roman" w:cs="Times New Roman"/>
          <w:sz w:val="28"/>
          <w:szCs w:val="28"/>
        </w:rPr>
        <w:t>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1.3. Комиссия руководствуется в своей деятельности нормативными правовыми актами Российской Федерации, Амурской области и настоящим Положением.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1EFF">
        <w:rPr>
          <w:rFonts w:ascii="Times New Roman" w:hAnsi="Times New Roman" w:cs="Times New Roman"/>
          <w:b/>
          <w:bCs/>
          <w:sz w:val="28"/>
          <w:szCs w:val="28"/>
        </w:rPr>
        <w:t>2. Полномочия Комиссии</w:t>
      </w:r>
    </w:p>
    <w:p w:rsidR="0035397A" w:rsidRPr="00251EFF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49"/>
      <w:bookmarkEnd w:id="87"/>
      <w:r w:rsidRPr="00251EFF"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2.1.1. Рассматривает представленные заявки участников на участие в конкурсном отборе и документы к ним (далее - конкурсная документация) с целью определения соответствия (несоответствия) участника условиям участия в конкурсном отборе.</w:t>
      </w:r>
    </w:p>
    <w:p w:rsidR="001F0F23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2.1.2. Осуществляет проверку конкурсной документации на соответствие требованиям, установленным </w:t>
      </w:r>
      <w:r w:rsidR="001F0F23" w:rsidRPr="00251EFF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конкурсного отбора, утвержденным постановлением главы </w:t>
      </w:r>
      <w:proofErr w:type="spellStart"/>
      <w:r w:rsidR="001F0F23"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1F0F23" w:rsidRPr="00251E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2.1.3. Принимает решение о допуске (об отказе в допуске) участника к участию в конкурсном отборе.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2.1.4. Осуществляет очное собеседование с участниками.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2.1.5. Осуществляет оценку, ранжирование и отбор заявок.</w:t>
      </w:r>
    </w:p>
    <w:p w:rsidR="0035397A" w:rsidRPr="00251EFF" w:rsidRDefault="0035397A" w:rsidP="0051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2.1.6. Принимает решение о результатах конкурсного отбора, в </w:t>
      </w:r>
      <w:r w:rsidR="00513362" w:rsidRPr="00251EFF">
        <w:rPr>
          <w:rFonts w:ascii="Times New Roman" w:hAnsi="Times New Roman" w:cs="Times New Roman"/>
          <w:sz w:val="28"/>
          <w:szCs w:val="28"/>
        </w:rPr>
        <w:t xml:space="preserve">том числе о признании участника прошедшим или </w:t>
      </w:r>
      <w:proofErr w:type="spellStart"/>
      <w:r w:rsidR="00513362" w:rsidRPr="00251EFF">
        <w:rPr>
          <w:rFonts w:ascii="Times New Roman" w:hAnsi="Times New Roman" w:cs="Times New Roman"/>
          <w:sz w:val="28"/>
          <w:szCs w:val="28"/>
        </w:rPr>
        <w:t>не</w:t>
      </w:r>
      <w:r w:rsidRPr="00251EFF">
        <w:rPr>
          <w:rFonts w:ascii="Times New Roman" w:hAnsi="Times New Roman" w:cs="Times New Roman"/>
          <w:sz w:val="28"/>
          <w:szCs w:val="28"/>
        </w:rPr>
        <w:t>прошедшим</w:t>
      </w:r>
      <w:proofErr w:type="spellEnd"/>
      <w:r w:rsidR="00513362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 w:cs="Times New Roman"/>
          <w:sz w:val="28"/>
          <w:szCs w:val="28"/>
        </w:rPr>
        <w:t>конкурсны</w:t>
      </w:r>
      <w:r w:rsidR="00513362" w:rsidRPr="00251EFF">
        <w:rPr>
          <w:rFonts w:ascii="Times New Roman" w:hAnsi="Times New Roman" w:cs="Times New Roman"/>
          <w:sz w:val="28"/>
          <w:szCs w:val="28"/>
        </w:rPr>
        <w:t>й отбор, определении победителя</w:t>
      </w:r>
      <w:r w:rsidRPr="00251EFF">
        <w:rPr>
          <w:rFonts w:ascii="Times New Roman" w:hAnsi="Times New Roman" w:cs="Times New Roman"/>
          <w:sz w:val="28"/>
          <w:szCs w:val="28"/>
        </w:rPr>
        <w:t xml:space="preserve"> конкурсного от</w:t>
      </w:r>
      <w:r w:rsidR="00513362" w:rsidRPr="00251EFF">
        <w:rPr>
          <w:rFonts w:ascii="Times New Roman" w:hAnsi="Times New Roman" w:cs="Times New Roman"/>
          <w:sz w:val="28"/>
          <w:szCs w:val="28"/>
        </w:rPr>
        <w:t>бора, утверждении представленного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="00513362" w:rsidRPr="00251EFF">
        <w:rPr>
          <w:rFonts w:ascii="Times New Roman" w:hAnsi="Times New Roman" w:cs="Times New Roman"/>
          <w:sz w:val="28"/>
          <w:szCs w:val="28"/>
        </w:rPr>
        <w:t>победителем конкурсного отбора плана</w:t>
      </w:r>
      <w:r w:rsidRPr="00251EFF">
        <w:rPr>
          <w:rFonts w:ascii="Times New Roman" w:hAnsi="Times New Roman" w:cs="Times New Roman"/>
          <w:sz w:val="28"/>
          <w:szCs w:val="28"/>
        </w:rPr>
        <w:t xml:space="preserve"> расходов, установлении победителю конкурсного отбора суммы субсидии.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2.1.7. Утверждает изменения в план расходов по заявлению победителя конкурсного отбора, получившего субсидию, указанную в </w:t>
      </w:r>
      <w:hyperlink w:anchor="Par36" w:history="1">
        <w:r w:rsidRPr="00251EF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2.2. Комиссия в целях осуществления своих полномочий, указанных в </w:t>
      </w:r>
      <w:hyperlink w:anchor="Par49" w:history="1">
        <w:r w:rsidRPr="00251EF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вправе: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2.2.1. Запрашивать и получать в установленном порядке от органов государственной власти, органов местного самоуправления муниципальных образований Амурской области, юридических и физических лиц информацию, необходимую для осуществления своей деятельности.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2.2.2. Осуществлять взаимодействие с исполнительными органами государственной власти Амурской области по вопросам, находящимся в сфере полномочий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2.2.3. Приглашать на заседания Комиссии представителей органов государственной власти, представителей общественных объединений и некоммерческих организаций в сфере агропромышленного комплекса.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3. Состав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5D">
        <w:rPr>
          <w:rFonts w:ascii="Times New Roman" w:hAnsi="Times New Roman" w:cs="Times New Roman"/>
          <w:sz w:val="28"/>
          <w:szCs w:val="28"/>
        </w:rPr>
        <w:t>3.2. В состав Комиссии включаются представители исполнительн</w:t>
      </w:r>
      <w:r w:rsidR="00DE045D" w:rsidRPr="00DE045D">
        <w:rPr>
          <w:rFonts w:ascii="Times New Roman" w:hAnsi="Times New Roman" w:cs="Times New Roman"/>
          <w:sz w:val="28"/>
          <w:szCs w:val="28"/>
        </w:rPr>
        <w:t>о распорядительного</w:t>
      </w:r>
      <w:r w:rsidRPr="00DE04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045D" w:rsidRPr="00DE04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E045D" w:rsidRPr="00DE045D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DE045D" w:rsidRPr="00DE045D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Pr="00DE045D">
        <w:rPr>
          <w:rFonts w:ascii="Times New Roman" w:hAnsi="Times New Roman" w:cs="Times New Roman"/>
          <w:sz w:val="28"/>
          <w:szCs w:val="28"/>
        </w:rPr>
        <w:t>редставители юридических лиц и индивидуальные предприниматели, осуществляющие деятельность в сфере агропромышленного комплекса.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В состав Комиссии могут быть включены представители кредитных, научных, образовательных, консультационных, аудиторских и общественных организаций.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3.3. Состав Комиссии утверждается </w:t>
      </w:r>
      <w:r w:rsidR="00CF1784">
        <w:rPr>
          <w:rFonts w:ascii="Times New Roman" w:hAnsi="Times New Roman" w:cs="Times New Roman"/>
          <w:sz w:val="28"/>
          <w:szCs w:val="28"/>
        </w:rPr>
        <w:t xml:space="preserve">постановлением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4.1. Формой деятельности Комиссии являются заседания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4.2.1. Осуществляет общее руководство работой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lastRenderedPageBreak/>
        <w:t>4.2.2. Распределяет обязанности между членами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4.2.3. Обеспечивает своевременное проведение заседаний Комиссии, принятие ею решений и </w:t>
      </w:r>
      <w:proofErr w:type="gramStart"/>
      <w:r w:rsidRPr="00604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67C">
        <w:rPr>
          <w:rFonts w:ascii="Times New Roman" w:hAnsi="Times New Roman" w:cs="Times New Roman"/>
          <w:sz w:val="28"/>
          <w:szCs w:val="28"/>
        </w:rPr>
        <w:t xml:space="preserve"> исполнением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 Заместитель председателя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4.3.1. Исполняет обязанности председателя Комиссии в период его отсутствия.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4.3.2. Вносит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4.3.3. Участвует в заседаниях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4.4.1. Осуществляет прием конкурсной документации.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4.4.2. Обеспечивает организацию заседаний Комиссии: по согласованию с председателем Комиссии определяет дату, время и место проведения заседаний Комиссии, извещает членов Комиссии и участников о предстоящем заседании Комиссии, доводит до членов Комиссии документы и иные материалы, подлежащие обсуждению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4.4.3. Оформляет протоколы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4.4.4. Обеспечивает ведение и сохранность документации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4.5.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исполняющем обязанности председателя Комиссии, на одного из членов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 Члены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4.6.1. Вносят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4.6.2. Знакомятся с конкурсной документацией.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4.6.3. Участвуют в заседаниях Комиссии, подготовке проектов ее решений, в голосовании при принятии Комиссией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4.6.4. Выполняют поручения председателя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4.7. Члены Комиссии участвуют в ее заседаниях лично.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присутствует не менее половины ее членов.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4.9.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протоколами, которые подписываются председательствующим на заседании Комиссии, секретарем Комиссии и членами Комиссии, присутствовавшими на заседании.</w:t>
      </w:r>
    </w:p>
    <w:p w:rsidR="0035397A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4.11.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B430FF" w:rsidRDefault="00B430FF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FF" w:rsidRDefault="00B430FF" w:rsidP="00B430FF">
      <w:pPr>
        <w:pStyle w:val="ConsPlusNormal"/>
        <w:ind w:firstLine="540"/>
        <w:outlineLvl w:val="0"/>
        <w:rPr>
          <w:rFonts w:ascii="Times New Roman" w:hAnsi="Times New Roman" w:cs="Times New Roman"/>
          <w:sz w:val="27"/>
          <w:szCs w:val="27"/>
        </w:rPr>
        <w:sectPr w:rsidR="00B430FF" w:rsidSect="00517668">
          <w:pgSz w:w="11905" w:h="16838"/>
          <w:pgMar w:top="1134" w:right="851" w:bottom="1134" w:left="1701" w:header="0" w:footer="0" w:gutter="0"/>
          <w:cols w:space="720"/>
        </w:sectPr>
      </w:pP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5397A" w:rsidRPr="00251EFF" w:rsidRDefault="009620F0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к </w:t>
      </w:r>
      <w:r w:rsidR="0035397A" w:rsidRPr="00251EFF">
        <w:rPr>
          <w:rFonts w:ascii="Times New Roman" w:hAnsi="Times New Roman" w:cs="Times New Roman"/>
          <w:sz w:val="28"/>
          <w:szCs w:val="28"/>
        </w:rPr>
        <w:t>постановлени</w:t>
      </w:r>
      <w:r w:rsidR="00D75761" w:rsidRPr="00251EFF">
        <w:rPr>
          <w:rFonts w:ascii="Times New Roman" w:hAnsi="Times New Roman" w:cs="Times New Roman"/>
          <w:sz w:val="28"/>
          <w:szCs w:val="28"/>
        </w:rPr>
        <w:t>ю</w:t>
      </w:r>
      <w:r w:rsidR="0035397A" w:rsidRPr="00251E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от </w:t>
      </w:r>
      <w:r w:rsidR="00AB18A1">
        <w:rPr>
          <w:rFonts w:ascii="Times New Roman" w:hAnsi="Times New Roman" w:cs="Times New Roman"/>
          <w:sz w:val="28"/>
          <w:szCs w:val="28"/>
        </w:rPr>
        <w:t xml:space="preserve"> </w:t>
      </w:r>
      <w:r w:rsidR="005760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1EF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5397A" w:rsidRPr="0060467C" w:rsidRDefault="0035397A" w:rsidP="00353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3539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Par108"/>
      <w:bookmarkEnd w:id="88"/>
      <w:r w:rsidRPr="00251EF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5397A" w:rsidRPr="00251EFF" w:rsidRDefault="00500723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F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5397A" w:rsidRPr="00251EFF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онкурсной комиссии </w:t>
      </w:r>
      <w:proofErr w:type="gramStart"/>
      <w:r w:rsidR="0035397A" w:rsidRPr="00251EFF">
        <w:rPr>
          <w:rFonts w:ascii="Times New Roman" w:hAnsi="Times New Roman" w:cs="Times New Roman"/>
          <w:b/>
          <w:sz w:val="28"/>
          <w:szCs w:val="28"/>
        </w:rPr>
        <w:t xml:space="preserve">по проведению отбора </w:t>
      </w:r>
      <w:r w:rsidRPr="00251EFF">
        <w:rPr>
          <w:rFonts w:ascii="Times New Roman" w:hAnsi="Times New Roman" w:cs="Times New Roman"/>
          <w:b/>
          <w:sz w:val="28"/>
          <w:szCs w:val="28"/>
        </w:rPr>
        <w:t xml:space="preserve">получателя </w:t>
      </w:r>
      <w:r w:rsidR="00A13646" w:rsidRPr="00251EFF">
        <w:rPr>
          <w:rFonts w:ascii="Times New Roman" w:hAnsi="Times New Roman" w:cs="Times New Roman"/>
          <w:b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</w:t>
      </w:r>
      <w:proofErr w:type="gramEnd"/>
      <w:r w:rsidR="00A13646" w:rsidRPr="00251EFF">
        <w:rPr>
          <w:rFonts w:ascii="Times New Roman" w:hAnsi="Times New Roman" w:cs="Times New Roman"/>
          <w:b/>
          <w:sz w:val="28"/>
          <w:szCs w:val="28"/>
        </w:rPr>
        <w:t xml:space="preserve"> животных, первичной переработке и производства мясной продукции</w:t>
      </w:r>
    </w:p>
    <w:p w:rsidR="00DD7F53" w:rsidRPr="00251EFF" w:rsidRDefault="00DD7F53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18"/>
        <w:gridCol w:w="5025"/>
      </w:tblGrid>
      <w:tr w:rsidR="0035397A" w:rsidRPr="0060467C" w:rsidTr="00985090">
        <w:trPr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Линевич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(председатель Комиссии)</w:t>
            </w:r>
          </w:p>
        </w:tc>
      </w:tr>
      <w:tr w:rsidR="0035397A" w:rsidRPr="0060467C" w:rsidTr="00985090">
        <w:trPr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Мацкан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FE3EFD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 (заместитель председателя Комиссии)</w:t>
            </w:r>
          </w:p>
        </w:tc>
      </w:tr>
      <w:tr w:rsidR="0035397A" w:rsidRPr="0060467C" w:rsidTr="00985090">
        <w:trPr>
          <w:trHeight w:val="962"/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Володин Михаил Николаевич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(секретарь Комиссии)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Анникова Елена Александровна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Гамалей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DE045D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ГБУ АО «РСББЖ по </w:t>
            </w:r>
            <w:proofErr w:type="spellStart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>Октябрьскму</w:t>
            </w:r>
            <w:proofErr w:type="spellEnd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Завитинскому</w:t>
            </w:r>
            <w:proofErr w:type="spellEnd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районам»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Климова Анна Владимировна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shd w:val="clear" w:color="auto" w:fill="FFFFFF"/>
              <w:tabs>
                <w:tab w:val="left" w:pos="8370"/>
              </w:tabs>
              <w:spacing w:after="0" w:line="240" w:lineRule="auto"/>
              <w:ind w:left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88E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экономического развития и муниципальных закупок администрации </w:t>
            </w:r>
            <w:proofErr w:type="spellStart"/>
            <w:r w:rsidRPr="00D8588E">
              <w:rPr>
                <w:rFonts w:ascii="Times New Roman" w:hAnsi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Кийченко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начальника финансового отдела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Сержантова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специалист-экономист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Сегодина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8588E">
              <w:rPr>
                <w:rFonts w:ascii="Times New Roman" w:hAnsi="Times New Roman"/>
                <w:spacing w:val="-2"/>
                <w:sz w:val="26"/>
                <w:szCs w:val="26"/>
              </w:rPr>
              <w:t>отдела по труду, социальным и правовым вопросам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Жижин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 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ГБУ АО «РСББЖ по Октябрьскому  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Завитинскому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районам» (по согласованию)</w:t>
            </w:r>
            <w:proofErr w:type="gramEnd"/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C47C4F" w:rsidRDefault="00C47C4F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00723" w:rsidRDefault="00500723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0451C" w:rsidRDefault="0070451C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669" w:rsidRPr="00251EFF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36669" w:rsidRPr="00251EFF" w:rsidRDefault="00C47C4F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к </w:t>
      </w:r>
      <w:r w:rsidR="00236669" w:rsidRPr="00251EFF">
        <w:rPr>
          <w:rFonts w:ascii="Times New Roman" w:hAnsi="Times New Roman" w:cs="Times New Roman"/>
          <w:sz w:val="28"/>
          <w:szCs w:val="28"/>
        </w:rPr>
        <w:t>постановлени</w:t>
      </w:r>
      <w:r w:rsidRPr="00251EFF">
        <w:rPr>
          <w:rFonts w:ascii="Times New Roman" w:hAnsi="Times New Roman" w:cs="Times New Roman"/>
          <w:sz w:val="28"/>
          <w:szCs w:val="28"/>
        </w:rPr>
        <w:t>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6669" w:rsidRPr="00251EFF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6669" w:rsidRPr="00251EFF" w:rsidRDefault="00D5069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7CC7" w:rsidRPr="00251E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6669" w:rsidRPr="00251E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69" w:rsidRDefault="00236669" w:rsidP="00236669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236669" w:rsidRPr="00251EFF" w:rsidRDefault="00236669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Положение</w:t>
      </w:r>
      <w:r w:rsidR="00C34AC6" w:rsidRPr="0025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C6" w:rsidRPr="00251EFF">
        <w:rPr>
          <w:rFonts w:ascii="Times New Roman" w:hAnsi="Times New Roman" w:cs="Times New Roman"/>
          <w:sz w:val="28"/>
          <w:szCs w:val="28"/>
        </w:rPr>
        <w:t>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34AC6" w:rsidRPr="00251EFF">
        <w:rPr>
          <w:rFonts w:ascii="Times New Roman" w:hAnsi="Times New Roman" w:cs="Times New Roman"/>
          <w:sz w:val="28"/>
          <w:szCs w:val="28"/>
        </w:rPr>
        <w:t>и</w:t>
      </w:r>
      <w:r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AE2396" w:rsidRPr="00251EFF">
        <w:rPr>
          <w:sz w:val="28"/>
          <w:szCs w:val="28"/>
        </w:rPr>
        <w:t xml:space="preserve"> </w:t>
      </w:r>
      <w:r w:rsidR="00C34AC6" w:rsidRPr="00251EFF">
        <w:rPr>
          <w:rFonts w:ascii="Times New Roman" w:hAnsi="Times New Roman" w:cs="Times New Roman"/>
          <w:sz w:val="28"/>
          <w:szCs w:val="28"/>
        </w:rPr>
        <w:t>на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34AC6" w:rsidRPr="00251EFF">
        <w:rPr>
          <w:rFonts w:ascii="Times New Roman" w:hAnsi="Times New Roman" w:cs="Times New Roman"/>
          <w:sz w:val="28"/>
          <w:szCs w:val="28"/>
        </w:rPr>
        <w:t>е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по созданию модульного мясного комплекса для оказания</w:t>
      </w:r>
      <w:proofErr w:type="gramEnd"/>
      <w:r w:rsidR="00AE2396" w:rsidRPr="00251EFF">
        <w:rPr>
          <w:rFonts w:ascii="Times New Roman" w:hAnsi="Times New Roman" w:cs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</w:p>
    <w:p w:rsidR="00BE76C4" w:rsidRDefault="00BE76C4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E76C4" w:rsidRPr="00251EFF" w:rsidRDefault="00BE76C4" w:rsidP="00BE76C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Общие положени</w:t>
      </w:r>
      <w:r w:rsidR="00716556">
        <w:rPr>
          <w:rFonts w:ascii="Times New Roman" w:hAnsi="Times New Roman" w:cs="Times New Roman"/>
          <w:sz w:val="28"/>
          <w:szCs w:val="28"/>
        </w:rPr>
        <w:t>я</w:t>
      </w:r>
    </w:p>
    <w:p w:rsidR="00236669" w:rsidRPr="00251EFF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.1. Организатором конкурсного отбора является главный </w:t>
      </w:r>
      <w:r w:rsidR="006E184F" w:rsidRPr="00251EFF">
        <w:rPr>
          <w:rFonts w:ascii="Times New Roman" w:hAnsi="Times New Roman" w:cs="Times New Roman"/>
          <w:sz w:val="28"/>
          <w:szCs w:val="28"/>
        </w:rPr>
        <w:t>распределитель.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.2. Проведение конкурсного отбора возлагается </w:t>
      </w:r>
      <w:proofErr w:type="gramStart"/>
      <w:r w:rsidR="00236669" w:rsidRPr="00251EFF">
        <w:rPr>
          <w:rFonts w:ascii="Times New Roman" w:hAnsi="Times New Roman" w:cs="Times New Roman"/>
          <w:sz w:val="28"/>
          <w:szCs w:val="28"/>
        </w:rPr>
        <w:t>на конкурсную комиссию по проведению отбора получател</w:t>
      </w:r>
      <w:r w:rsidR="00BE76C4" w:rsidRPr="00251EFF">
        <w:rPr>
          <w:rFonts w:ascii="Times New Roman" w:hAnsi="Times New Roman" w:cs="Times New Roman"/>
          <w:sz w:val="28"/>
          <w:szCs w:val="28"/>
        </w:rPr>
        <w:t>я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13646" w:rsidRPr="00251EFF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A13646" w:rsidRPr="00251EFF">
        <w:rPr>
          <w:rFonts w:ascii="Times New Roman" w:hAnsi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  <w:r w:rsidR="00BE76C4" w:rsidRPr="00251EFF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236669" w:rsidRPr="00251EFF">
        <w:rPr>
          <w:rFonts w:ascii="Times New Roman" w:hAnsi="Times New Roman" w:cs="Times New Roman"/>
          <w:sz w:val="28"/>
          <w:szCs w:val="28"/>
        </w:rPr>
        <w:t>омиссия).</w:t>
      </w:r>
    </w:p>
    <w:p w:rsidR="00236669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.3. При проведении конкурсного отбора все претенденты имеют равные условия участия в конкурсном отборе.</w:t>
      </w:r>
    </w:p>
    <w:p w:rsidR="00993EEE" w:rsidRPr="009A693F" w:rsidRDefault="00993EEE" w:rsidP="00993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1.4.</w:t>
      </w:r>
      <w:r w:rsidRPr="009A693F">
        <w:rPr>
          <w:rFonts w:ascii="Times New Roman" w:hAnsi="Times New Roman"/>
          <w:sz w:val="28"/>
          <w:szCs w:val="28"/>
        </w:rPr>
        <w:t xml:space="preserve"> При определении получателя субсидии, конкурсный отбор проводится исходя из наилучших условий достижения </w:t>
      </w:r>
      <w:r w:rsidR="00DC3408" w:rsidRPr="009A693F">
        <w:rPr>
          <w:rFonts w:ascii="Times New Roman" w:hAnsi="Times New Roman"/>
          <w:sz w:val="28"/>
          <w:szCs w:val="28"/>
        </w:rPr>
        <w:t>результатов</w:t>
      </w:r>
      <w:r w:rsidR="0060274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602741">
        <w:rPr>
          <w:rFonts w:ascii="Times New Roman" w:hAnsi="Times New Roman"/>
          <w:sz w:val="28"/>
          <w:szCs w:val="28"/>
        </w:rPr>
        <w:t>целях</w:t>
      </w:r>
      <w:proofErr w:type="gramEnd"/>
      <w:r w:rsidR="00602741">
        <w:rPr>
          <w:rFonts w:ascii="Times New Roman" w:hAnsi="Times New Roman"/>
          <w:sz w:val="28"/>
          <w:szCs w:val="28"/>
        </w:rPr>
        <w:t xml:space="preserve"> достижения которых </w:t>
      </w:r>
      <w:r w:rsidRPr="009A693F">
        <w:rPr>
          <w:rFonts w:ascii="Times New Roman" w:hAnsi="Times New Roman"/>
          <w:sz w:val="28"/>
          <w:szCs w:val="28"/>
        </w:rPr>
        <w:t>предоставл</w:t>
      </w:r>
      <w:r w:rsidR="00602741">
        <w:rPr>
          <w:rFonts w:ascii="Times New Roman" w:hAnsi="Times New Roman"/>
          <w:sz w:val="28"/>
          <w:szCs w:val="28"/>
        </w:rPr>
        <w:t>яется</w:t>
      </w:r>
      <w:r w:rsidRPr="009A693F">
        <w:rPr>
          <w:rFonts w:ascii="Times New Roman" w:hAnsi="Times New Roman"/>
          <w:sz w:val="28"/>
          <w:szCs w:val="28"/>
        </w:rPr>
        <w:t xml:space="preserve"> субсиди</w:t>
      </w:r>
      <w:r w:rsidR="00602741">
        <w:rPr>
          <w:rFonts w:ascii="Times New Roman" w:hAnsi="Times New Roman"/>
          <w:sz w:val="28"/>
          <w:szCs w:val="28"/>
        </w:rPr>
        <w:t>я</w:t>
      </w:r>
      <w:r w:rsidRPr="009A693F">
        <w:rPr>
          <w:rFonts w:ascii="Times New Roman" w:hAnsi="Times New Roman"/>
          <w:sz w:val="28"/>
          <w:szCs w:val="28"/>
        </w:rPr>
        <w:t>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1</w:t>
      </w:r>
      <w:r w:rsidR="00236669" w:rsidRPr="009A693F">
        <w:rPr>
          <w:rFonts w:ascii="Times New Roman" w:hAnsi="Times New Roman" w:cs="Times New Roman"/>
          <w:sz w:val="28"/>
          <w:szCs w:val="28"/>
        </w:rPr>
        <w:t>.</w:t>
      </w:r>
      <w:r w:rsidR="00993EEE" w:rsidRPr="009A693F">
        <w:rPr>
          <w:rFonts w:ascii="Times New Roman" w:hAnsi="Times New Roman" w:cs="Times New Roman"/>
          <w:sz w:val="28"/>
          <w:szCs w:val="28"/>
        </w:rPr>
        <w:t>5</w:t>
      </w:r>
      <w:r w:rsidR="00236669" w:rsidRPr="009A693F">
        <w:rPr>
          <w:rFonts w:ascii="Times New Roman" w:hAnsi="Times New Roman" w:cs="Times New Roman"/>
          <w:sz w:val="28"/>
          <w:szCs w:val="28"/>
        </w:rPr>
        <w:t>. Конкурсный отбор проводится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при наличии лимитов бюджетных ассигнований, предусмотренных на предоставление субсидии.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6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</w:t>
      </w:r>
      <w:r w:rsidR="00B51D64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размещается </w:t>
      </w:r>
      <w:r w:rsidR="00BE76C4" w:rsidRPr="00251EFF">
        <w:rPr>
          <w:rFonts w:ascii="Times New Roman" w:hAnsi="Times New Roman" w:cs="Times New Roman"/>
          <w:sz w:val="28"/>
          <w:szCs w:val="28"/>
        </w:rPr>
        <w:t>главным распорядителем на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BE76C4" w:rsidRPr="00251E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76C4"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BE76C4"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по адресу: http://zavitinsk.info/ (далее - официальный сайт администрации) не менее 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6115BB" w:rsidRPr="009A693F">
        <w:rPr>
          <w:rFonts w:ascii="Times New Roman" w:hAnsi="Times New Roman" w:cs="Times New Roman"/>
          <w:sz w:val="28"/>
          <w:szCs w:val="28"/>
        </w:rPr>
        <w:t>30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календарных дней до дня истечения срока подачи заявок на участие в конкурсном отборе (далее - заявка).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7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</w:t>
      </w:r>
      <w:r w:rsidR="00B51D64">
        <w:rPr>
          <w:rFonts w:ascii="Times New Roman" w:hAnsi="Times New Roman" w:cs="Times New Roman"/>
          <w:sz w:val="28"/>
          <w:szCs w:val="28"/>
        </w:rPr>
        <w:t>Объявление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должно содержать следующие сведения:</w:t>
      </w:r>
    </w:p>
    <w:p w:rsidR="006115BB" w:rsidRPr="009A693F" w:rsidRDefault="006115BB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дату и время начала (окончания) приема</w:t>
      </w:r>
      <w:r w:rsidR="00B51D64" w:rsidRPr="009A693F">
        <w:rPr>
          <w:rFonts w:ascii="Times New Roman" w:hAnsi="Times New Roman" w:cs="Times New Roman"/>
          <w:sz w:val="28"/>
          <w:szCs w:val="28"/>
        </w:rPr>
        <w:t xml:space="preserve"> </w:t>
      </w:r>
      <w:r w:rsidRPr="009A693F">
        <w:rPr>
          <w:rFonts w:ascii="Times New Roman" w:hAnsi="Times New Roman" w:cs="Times New Roman"/>
          <w:sz w:val="28"/>
          <w:szCs w:val="28"/>
        </w:rPr>
        <w:t xml:space="preserve">заявок участников отбора, </w:t>
      </w:r>
      <w:proofErr w:type="gramStart"/>
      <w:r w:rsidRPr="009A693F">
        <w:rPr>
          <w:rFonts w:ascii="Times New Roman" w:hAnsi="Times New Roman" w:cs="Times New Roman"/>
          <w:sz w:val="28"/>
          <w:szCs w:val="28"/>
        </w:rPr>
        <w:t>котор</w:t>
      </w:r>
      <w:r w:rsidR="00B51D64" w:rsidRPr="009A693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9A693F">
        <w:rPr>
          <w:rFonts w:ascii="Times New Roman" w:hAnsi="Times New Roman" w:cs="Times New Roman"/>
          <w:sz w:val="28"/>
          <w:szCs w:val="28"/>
        </w:rPr>
        <w:t xml:space="preserve"> не мо</w:t>
      </w:r>
      <w:r w:rsidR="00B51D64" w:rsidRPr="009A693F">
        <w:rPr>
          <w:rFonts w:ascii="Times New Roman" w:hAnsi="Times New Roman" w:cs="Times New Roman"/>
          <w:sz w:val="28"/>
          <w:szCs w:val="28"/>
        </w:rPr>
        <w:t>жет</w:t>
      </w:r>
      <w:r w:rsidRPr="009A693F">
        <w:rPr>
          <w:rFonts w:ascii="Times New Roman" w:hAnsi="Times New Roman" w:cs="Times New Roman"/>
          <w:sz w:val="28"/>
          <w:szCs w:val="28"/>
        </w:rPr>
        <w:t xml:space="preserve"> быть меньше 30 календарных дней, следующих за днем размещения объявления о проведении отбора</w:t>
      </w:r>
      <w:r w:rsidR="00B51D64" w:rsidRPr="009A693F">
        <w:rPr>
          <w:rFonts w:ascii="Times New Roman" w:hAnsi="Times New Roman" w:cs="Times New Roman"/>
          <w:sz w:val="28"/>
          <w:szCs w:val="28"/>
        </w:rPr>
        <w:t>;</w:t>
      </w:r>
    </w:p>
    <w:p w:rsidR="006115BB" w:rsidRPr="009A693F" w:rsidRDefault="006115BB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наименовани</w:t>
      </w:r>
      <w:r w:rsidR="00B51D64" w:rsidRPr="009A693F">
        <w:rPr>
          <w:rFonts w:ascii="Times New Roman" w:hAnsi="Times New Roman" w:cs="Times New Roman"/>
          <w:sz w:val="28"/>
          <w:szCs w:val="28"/>
        </w:rPr>
        <w:t>е</w:t>
      </w:r>
      <w:r w:rsidRPr="009A693F">
        <w:rPr>
          <w:rFonts w:ascii="Times New Roman" w:hAnsi="Times New Roman" w:cs="Times New Roman"/>
          <w:sz w:val="28"/>
          <w:szCs w:val="28"/>
        </w:rPr>
        <w:t>, места нахождени</w:t>
      </w:r>
      <w:r w:rsidR="00B51D64" w:rsidRPr="009A693F">
        <w:rPr>
          <w:rFonts w:ascii="Times New Roman" w:hAnsi="Times New Roman" w:cs="Times New Roman"/>
          <w:sz w:val="28"/>
          <w:szCs w:val="28"/>
        </w:rPr>
        <w:t>е</w:t>
      </w:r>
      <w:r w:rsidRPr="009A693F">
        <w:rPr>
          <w:rFonts w:ascii="Times New Roman" w:hAnsi="Times New Roman" w:cs="Times New Roman"/>
          <w:sz w:val="28"/>
          <w:szCs w:val="28"/>
        </w:rPr>
        <w:t>, почтов</w:t>
      </w:r>
      <w:r w:rsidR="00B51D64" w:rsidRPr="009A693F">
        <w:rPr>
          <w:rFonts w:ascii="Times New Roman" w:hAnsi="Times New Roman" w:cs="Times New Roman"/>
          <w:sz w:val="28"/>
          <w:szCs w:val="28"/>
        </w:rPr>
        <w:t>ый</w:t>
      </w:r>
      <w:r w:rsidRPr="009A693F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главного распорядителя;</w:t>
      </w:r>
    </w:p>
    <w:p w:rsidR="006115BB" w:rsidRPr="004A25FF" w:rsidRDefault="00602741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BB" w:rsidRPr="009A693F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ы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 w:rsidR="006115BB" w:rsidRPr="009A693F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15BB" w:rsidRPr="009A693F">
        <w:rPr>
          <w:rFonts w:ascii="Times New Roman" w:hAnsi="Times New Roman" w:cs="Times New Roman"/>
          <w:sz w:val="28"/>
          <w:szCs w:val="28"/>
        </w:rPr>
        <w:t>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поряд</w:t>
      </w:r>
      <w:r w:rsidR="001660F6" w:rsidRPr="009A693F">
        <w:rPr>
          <w:rFonts w:ascii="Times New Roman" w:hAnsi="Times New Roman" w:cs="Times New Roman"/>
          <w:sz w:val="28"/>
          <w:szCs w:val="28"/>
        </w:rPr>
        <w:t>ок</w:t>
      </w:r>
      <w:r w:rsidRPr="009A693F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заявок, подаваемых участниками </w:t>
      </w:r>
      <w:r w:rsidRPr="009A693F">
        <w:rPr>
          <w:rFonts w:ascii="Times New Roman" w:hAnsi="Times New Roman" w:cs="Times New Roman"/>
          <w:sz w:val="28"/>
          <w:szCs w:val="28"/>
        </w:rPr>
        <w:lastRenderedPageBreak/>
        <w:t>отбора;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поряд</w:t>
      </w:r>
      <w:r w:rsidR="000954F4" w:rsidRPr="009A693F">
        <w:rPr>
          <w:rFonts w:ascii="Times New Roman" w:hAnsi="Times New Roman" w:cs="Times New Roman"/>
          <w:sz w:val="28"/>
          <w:szCs w:val="28"/>
        </w:rPr>
        <w:t>ок</w:t>
      </w:r>
      <w:r w:rsidRPr="009A693F">
        <w:rPr>
          <w:rFonts w:ascii="Times New Roman" w:hAnsi="Times New Roman" w:cs="Times New Roman"/>
          <w:sz w:val="28"/>
          <w:szCs w:val="28"/>
        </w:rPr>
        <w:t xml:space="preserve"> отзыва заявок участников отбора, порядка возврата заявок участников отбора, определяющего</w:t>
      </w:r>
      <w:r w:rsidR="00050B19" w:rsidRPr="009A693F">
        <w:rPr>
          <w:rFonts w:ascii="Times New Roman" w:hAnsi="Times New Roman" w:cs="Times New Roman"/>
          <w:sz w:val="28"/>
          <w:szCs w:val="28"/>
        </w:rPr>
        <w:t>,</w:t>
      </w:r>
      <w:r w:rsidRPr="009A693F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E031B" w:rsidRPr="004A25F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правил</w:t>
      </w:r>
      <w:r w:rsidR="00F24EC6" w:rsidRPr="009A693F">
        <w:rPr>
          <w:rFonts w:ascii="Times New Roman" w:hAnsi="Times New Roman" w:cs="Times New Roman"/>
          <w:sz w:val="28"/>
          <w:szCs w:val="28"/>
        </w:rPr>
        <w:t>а</w:t>
      </w:r>
      <w:r w:rsidRPr="009A693F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отбора;</w:t>
      </w:r>
    </w:p>
    <w:p w:rsidR="008E3F16" w:rsidRPr="00933CD4" w:rsidRDefault="005262D7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наличие возможности предоставления участникам отбора разъяснений по поводу проведения отбора</w:t>
      </w:r>
      <w:r w:rsidR="008E3F16" w:rsidRPr="00933CD4">
        <w:rPr>
          <w:rFonts w:ascii="Times New Roman" w:hAnsi="Times New Roman" w:cs="Times New Roman"/>
          <w:sz w:val="28"/>
          <w:szCs w:val="28"/>
        </w:rPr>
        <w:t>, даты начала и окончания срока</w:t>
      </w:r>
      <w:r w:rsidRPr="00933CD4">
        <w:rPr>
          <w:rFonts w:ascii="Times New Roman" w:hAnsi="Times New Roman" w:cs="Times New Roman"/>
          <w:sz w:val="28"/>
          <w:szCs w:val="28"/>
        </w:rPr>
        <w:t xml:space="preserve"> такого предоставления</w:t>
      </w:r>
      <w:r w:rsidR="008E3F16" w:rsidRPr="00933CD4">
        <w:rPr>
          <w:rFonts w:ascii="Times New Roman" w:hAnsi="Times New Roman" w:cs="Times New Roman"/>
          <w:sz w:val="28"/>
          <w:szCs w:val="28"/>
        </w:rPr>
        <w:t>;</w:t>
      </w:r>
    </w:p>
    <w:p w:rsidR="008E3F16" w:rsidRPr="00933CD4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8E3F16" w:rsidRPr="00933CD4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 </w:t>
      </w:r>
      <w:proofErr w:type="gramStart"/>
      <w:r w:rsidRPr="00933CD4">
        <w:rPr>
          <w:rFonts w:ascii="Times New Roman" w:hAnsi="Times New Roman" w:cs="Times New Roman"/>
          <w:sz w:val="28"/>
          <w:szCs w:val="28"/>
        </w:rPr>
        <w:t>уклонивш</w:t>
      </w:r>
      <w:r w:rsidR="005262D7" w:rsidRPr="00933CD4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5262D7" w:rsidRPr="00933CD4">
        <w:rPr>
          <w:rFonts w:ascii="Times New Roman" w:hAnsi="Times New Roman" w:cs="Times New Roman"/>
          <w:sz w:val="28"/>
          <w:szCs w:val="28"/>
        </w:rPr>
        <w:t xml:space="preserve"> </w:t>
      </w:r>
      <w:r w:rsidRPr="00933CD4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:rsidR="008E3F16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даты размещения результатов отбора</w:t>
      </w:r>
      <w:r w:rsidRPr="009A693F">
        <w:rPr>
          <w:rFonts w:ascii="Times New Roman" w:hAnsi="Times New Roman" w:cs="Times New Roman"/>
          <w:sz w:val="28"/>
          <w:szCs w:val="28"/>
        </w:rPr>
        <w:t xml:space="preserve"> на официальном сайте главного распорядителя</w:t>
      </w:r>
      <w:r w:rsidR="000619C7" w:rsidRPr="009A693F">
        <w:rPr>
          <w:rFonts w:ascii="Times New Roman" w:hAnsi="Times New Roman" w:cs="Times New Roman"/>
          <w:sz w:val="28"/>
          <w:szCs w:val="28"/>
        </w:rPr>
        <w:t>.</w:t>
      </w:r>
    </w:p>
    <w:p w:rsidR="005262D7" w:rsidRPr="004A25FF" w:rsidRDefault="005262D7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8</w:t>
      </w:r>
      <w:r w:rsidR="00236669" w:rsidRPr="00251EFF">
        <w:rPr>
          <w:rFonts w:ascii="Times New Roman" w:hAnsi="Times New Roman" w:cs="Times New Roman"/>
          <w:sz w:val="28"/>
          <w:szCs w:val="28"/>
        </w:rPr>
        <w:t>. Срок приема заяв</w:t>
      </w:r>
      <w:r w:rsidR="00DE045D">
        <w:rPr>
          <w:rFonts w:ascii="Times New Roman" w:hAnsi="Times New Roman" w:cs="Times New Roman"/>
          <w:sz w:val="28"/>
          <w:szCs w:val="28"/>
        </w:rPr>
        <w:t>ок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конкурсной документации участник</w:t>
      </w:r>
      <w:r w:rsidR="00DE045D">
        <w:rPr>
          <w:rFonts w:ascii="Times New Roman" w:hAnsi="Times New Roman" w:cs="Times New Roman"/>
          <w:sz w:val="28"/>
          <w:szCs w:val="28"/>
        </w:rPr>
        <w:t>ов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 в комиссию составляет не менее </w:t>
      </w:r>
      <w:r w:rsidR="008949AF">
        <w:rPr>
          <w:rFonts w:ascii="Times New Roman" w:hAnsi="Times New Roman" w:cs="Times New Roman"/>
          <w:sz w:val="28"/>
          <w:szCs w:val="28"/>
        </w:rPr>
        <w:t>30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информационного сообщения о проведении конкурсного отбора.</w:t>
      </w:r>
    </w:p>
    <w:p w:rsidR="00236669" w:rsidRPr="00251EFF" w:rsidRDefault="00DF616D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236669" w:rsidRPr="00251EF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представляется по форме согласно приложению </w:t>
      </w:r>
      <w:r w:rsidR="00BE76C4" w:rsidRPr="00251EFF">
        <w:rPr>
          <w:rFonts w:ascii="Times New Roman" w:hAnsi="Times New Roman" w:cs="Times New Roman"/>
          <w:sz w:val="28"/>
          <w:szCs w:val="28"/>
        </w:rPr>
        <w:t>№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637EFB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 приложением описи конкурсной документации (в двух экземплярах). Второй экземпляр описи с отметкой о приеме документов возвращается участнику конкурсного отбора.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9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В процессе конкурсного отбора проводятся оценка заявок, допущенных к конкурсному отбору, в соответствии с </w:t>
      </w:r>
      <w:hyperlink w:anchor="P349" w:history="1">
        <w:r w:rsidR="00236669" w:rsidRPr="00251EFF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отбора согласно приложению </w:t>
      </w:r>
      <w:r w:rsidR="00BE76C4" w:rsidRPr="00251EFF">
        <w:rPr>
          <w:rFonts w:ascii="Times New Roman" w:hAnsi="Times New Roman" w:cs="Times New Roman"/>
          <w:sz w:val="28"/>
          <w:szCs w:val="28"/>
        </w:rPr>
        <w:t>№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AE2396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очное собеседование с участниками конкурсного отбора.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10</w:t>
      </w:r>
      <w:r w:rsidR="00236669" w:rsidRPr="00251EFF">
        <w:rPr>
          <w:rFonts w:ascii="Times New Roman" w:hAnsi="Times New Roman" w:cs="Times New Roman"/>
          <w:sz w:val="28"/>
          <w:szCs w:val="28"/>
        </w:rPr>
        <w:t>. Участник конкурсного отбора вправе отозвать свою заявку в любое время до истечения срока представления заявок в комиссию. При этом конкурсная документация, представленная участником конкурсного отбора в комиссию, возвращается по его письменному заявлению.</w:t>
      </w:r>
    </w:p>
    <w:p w:rsidR="00236669" w:rsidRPr="00251EFF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 завершении процедуры конкурсного отбора заявки и конкурсная документация, представленные в комиссию, участникам конкурсного отбора не возвращаются.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3"/>
      <w:bookmarkEnd w:id="89"/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участник конкурсного отбора должен одновременно соответствовать следующим </w:t>
      </w:r>
      <w:r w:rsidR="003F6BCA">
        <w:rPr>
          <w:rFonts w:ascii="Times New Roman" w:hAnsi="Times New Roman" w:cs="Times New Roman"/>
          <w:sz w:val="28"/>
          <w:szCs w:val="28"/>
        </w:rPr>
        <w:t>требованиям</w:t>
      </w:r>
      <w:r w:rsidR="00236669" w:rsidRPr="00251EFF">
        <w:rPr>
          <w:rFonts w:ascii="Times New Roman" w:hAnsi="Times New Roman" w:cs="Times New Roman"/>
          <w:sz w:val="28"/>
          <w:szCs w:val="28"/>
        </w:rPr>
        <w:t>: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</w:t>
      </w:r>
      <w:r w:rsidR="00CA2466" w:rsidRPr="009A693F">
        <w:rPr>
          <w:rFonts w:ascii="Times New Roman" w:hAnsi="Times New Roman" w:cs="Times New Roman"/>
          <w:sz w:val="28"/>
          <w:szCs w:val="28"/>
        </w:rPr>
        <w:t xml:space="preserve">быть зарегистрированным в качестве юридического лица или индивидуального предпринимателя </w:t>
      </w:r>
      <w:r w:rsidR="00236669" w:rsidRPr="009A693F">
        <w:rPr>
          <w:rFonts w:ascii="Times New Roman" w:hAnsi="Times New Roman" w:cs="Times New Roman"/>
          <w:sz w:val="28"/>
          <w:szCs w:val="28"/>
        </w:rPr>
        <w:t>и осуществл</w:t>
      </w:r>
      <w:r w:rsidR="00CA2466" w:rsidRPr="009A693F">
        <w:rPr>
          <w:rFonts w:ascii="Times New Roman" w:hAnsi="Times New Roman" w:cs="Times New Roman"/>
          <w:sz w:val="28"/>
          <w:szCs w:val="28"/>
        </w:rPr>
        <w:t>ять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A2466" w:rsidRPr="009A693F">
        <w:rPr>
          <w:rFonts w:ascii="Times New Roman" w:hAnsi="Times New Roman" w:cs="Times New Roman"/>
          <w:sz w:val="28"/>
          <w:szCs w:val="28"/>
        </w:rPr>
        <w:t>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36669" w:rsidRPr="009A693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236669" w:rsidRPr="009A693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б</w:t>
      </w:r>
      <w:r w:rsidR="000573C4" w:rsidRPr="009A693F">
        <w:rPr>
          <w:rFonts w:ascii="Times New Roman" w:hAnsi="Times New Roman" w:cs="Times New Roman"/>
          <w:sz w:val="28"/>
          <w:szCs w:val="28"/>
        </w:rPr>
        <w:t xml:space="preserve">) </w:t>
      </w:r>
      <w:r w:rsidR="00236669" w:rsidRPr="009A693F">
        <w:rPr>
          <w:rFonts w:ascii="Times New Roman" w:hAnsi="Times New Roman" w:cs="Times New Roman"/>
          <w:sz w:val="28"/>
          <w:szCs w:val="28"/>
        </w:rPr>
        <w:t>име</w:t>
      </w:r>
      <w:r w:rsidR="005C71DF" w:rsidRPr="009A693F">
        <w:rPr>
          <w:rFonts w:ascii="Times New Roman" w:hAnsi="Times New Roman" w:cs="Times New Roman"/>
          <w:sz w:val="28"/>
          <w:szCs w:val="28"/>
        </w:rPr>
        <w:t>ть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план создания и развития </w:t>
      </w:r>
      <w:r w:rsidR="00A13646" w:rsidRPr="009A693F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236669" w:rsidRPr="009A693F">
        <w:rPr>
          <w:rFonts w:ascii="Times New Roman" w:hAnsi="Times New Roman" w:cs="Times New Roman"/>
          <w:sz w:val="28"/>
          <w:szCs w:val="28"/>
        </w:rPr>
        <w:t>, предусматривающий увеличение объема про</w:t>
      </w:r>
      <w:r w:rsidR="0005052B" w:rsidRPr="009A693F">
        <w:rPr>
          <w:rFonts w:ascii="Times New Roman" w:hAnsi="Times New Roman" w:cs="Times New Roman"/>
          <w:sz w:val="28"/>
          <w:szCs w:val="28"/>
        </w:rPr>
        <w:t>даж (товаров, работ, услуг)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D1C35" w:rsidRPr="009A693F">
        <w:rPr>
          <w:rFonts w:ascii="Times New Roman" w:hAnsi="Times New Roman" w:cs="Times New Roman"/>
          <w:sz w:val="28"/>
          <w:szCs w:val="28"/>
        </w:rPr>
        <w:t>10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% ежегодно (далее - бизнес-план);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6669" w:rsidRPr="009A693F">
        <w:rPr>
          <w:rFonts w:ascii="Times New Roman" w:hAnsi="Times New Roman" w:cs="Times New Roman"/>
          <w:sz w:val="28"/>
          <w:szCs w:val="28"/>
        </w:rPr>
        <w:t>) представ</w:t>
      </w:r>
      <w:r w:rsidR="005C71DF" w:rsidRPr="009A693F">
        <w:rPr>
          <w:rFonts w:ascii="Times New Roman" w:hAnsi="Times New Roman" w:cs="Times New Roman"/>
          <w:sz w:val="28"/>
          <w:szCs w:val="28"/>
        </w:rPr>
        <w:t xml:space="preserve">ить </w:t>
      </w:r>
      <w:r w:rsidR="00236669" w:rsidRPr="009A693F">
        <w:rPr>
          <w:rFonts w:ascii="Times New Roman" w:hAnsi="Times New Roman" w:cs="Times New Roman"/>
          <w:sz w:val="28"/>
          <w:szCs w:val="28"/>
        </w:rPr>
        <w:t>план расходов;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г</w:t>
      </w:r>
      <w:r w:rsidR="00236669" w:rsidRPr="009A693F">
        <w:rPr>
          <w:rFonts w:ascii="Times New Roman" w:hAnsi="Times New Roman" w:cs="Times New Roman"/>
          <w:sz w:val="28"/>
          <w:szCs w:val="28"/>
        </w:rPr>
        <w:t>) обяз</w:t>
      </w:r>
      <w:r w:rsidR="00CA2466" w:rsidRPr="009A693F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236669" w:rsidRPr="009A693F"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5 % стоимости каждого наименования приобретений, указанных в плане расходов;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9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6669" w:rsidRPr="009A693F">
        <w:rPr>
          <w:rFonts w:ascii="Times New Roman" w:hAnsi="Times New Roman" w:cs="Times New Roman"/>
          <w:sz w:val="28"/>
          <w:szCs w:val="28"/>
        </w:rPr>
        <w:t>) обязуется использовать субсидию в течение 18 месяцев со дня поступления средств субсидии на его счет и использовать имущество, закупаемое за счет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средств субсидии, исключительно на развитие модульного мясного комплекса. Срок освоения субсидии или части средств субсидии может быть продлен по решению </w:t>
      </w:r>
      <w:r w:rsidR="00DE045D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236669" w:rsidRPr="00251EFF">
        <w:rPr>
          <w:rFonts w:ascii="Times New Roman" w:hAnsi="Times New Roman" w:cs="Times New Roman"/>
          <w:sz w:val="28"/>
          <w:szCs w:val="28"/>
        </w:rPr>
        <w:t>, но не более чем на 6 месяцев. Основанием для принятия  решения о продлении срока освоения субсидии является документальное подтверждение участником наступления обстоятельств непреодолимой силы, препятствующих освоению средств субсидии в установленный срок;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669" w:rsidRPr="00251EFF">
        <w:rPr>
          <w:rFonts w:ascii="Times New Roman" w:hAnsi="Times New Roman" w:cs="Times New Roman"/>
          <w:sz w:val="28"/>
          <w:szCs w:val="28"/>
        </w:rPr>
        <w:t>) планирует создание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</w:t>
      </w:r>
      <w:proofErr w:type="gramStart"/>
      <w:r w:rsidR="00236669" w:rsidRPr="00251E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6669" w:rsidRPr="00251EFF">
        <w:rPr>
          <w:rFonts w:ascii="Times New Roman" w:hAnsi="Times New Roman" w:cs="Times New Roman"/>
          <w:sz w:val="28"/>
          <w:szCs w:val="28"/>
        </w:rPr>
        <w:t>ублей субсидии, если сумма субсидии составляет менее 20 млн. рублей в течение 18 месяцев со дня поступления средств субсидии на счет участника и обязуется сохранить созданные новые постоянные рабочие места в течение не менее 5 лет со дня поступления средств субсидии на счет участника;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36669" w:rsidRPr="00251EFF">
        <w:rPr>
          <w:rFonts w:ascii="Times New Roman" w:hAnsi="Times New Roman" w:cs="Times New Roman"/>
          <w:sz w:val="28"/>
          <w:szCs w:val="28"/>
        </w:rPr>
        <w:t>) обязуется осуществлять деятельность в течение не менее 5 лет со дня поступления средств субсидии на счет участника;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соглашается на передачу и обработку его персональных данных в соответствии с законодательством Российской Федерации и на осуществление </w:t>
      </w:r>
      <w:r w:rsidR="000573C4" w:rsidRPr="00251EFF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обязуется представлять отчет о финансово-экономическом состоянии по форме, утвержденной </w:t>
      </w:r>
      <w:r w:rsidR="000573C4" w:rsidRPr="00251EFF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DE045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>;</w:t>
      </w:r>
    </w:p>
    <w:p w:rsidR="00241AF8" w:rsidRPr="009A693F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к) на 1-е число месяца, в котором подана заявка:</w:t>
      </w:r>
    </w:p>
    <w:p w:rsidR="00241AF8" w:rsidRP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 - </w:t>
      </w:r>
      <w:r w:rsidR="00CA2466" w:rsidRPr="009A693F">
        <w:rPr>
          <w:rFonts w:ascii="Times New Roman" w:hAnsi="Times New Roman" w:cs="Times New Roman"/>
          <w:sz w:val="28"/>
          <w:szCs w:val="28"/>
        </w:rPr>
        <w:t>предоставить сведения об</w:t>
      </w:r>
      <w:r w:rsidR="00CA2466">
        <w:rPr>
          <w:rFonts w:ascii="Times New Roman" w:hAnsi="Times New Roman" w:cs="Times New Roman"/>
          <w:sz w:val="28"/>
          <w:szCs w:val="28"/>
        </w:rPr>
        <w:t xml:space="preserve"> </w:t>
      </w:r>
      <w:r w:rsidRPr="00241AF8">
        <w:rPr>
          <w:rFonts w:ascii="Times New Roman" w:hAnsi="Times New Roman" w:cs="Times New Roman"/>
          <w:sz w:val="28"/>
          <w:szCs w:val="28"/>
        </w:rPr>
        <w:t>отсутств</w:t>
      </w:r>
      <w:r w:rsidR="00CA2466">
        <w:rPr>
          <w:rFonts w:ascii="Times New Roman" w:hAnsi="Times New Roman" w:cs="Times New Roman"/>
          <w:sz w:val="28"/>
          <w:szCs w:val="28"/>
        </w:rPr>
        <w:t xml:space="preserve">ии </w:t>
      </w:r>
      <w:r w:rsidRPr="00241AF8">
        <w:rPr>
          <w:rFonts w:ascii="Times New Roman" w:hAnsi="Times New Roman" w:cs="Times New Roman"/>
          <w:sz w:val="28"/>
          <w:szCs w:val="28"/>
        </w:rPr>
        <w:t>неисполненн</w:t>
      </w:r>
      <w:r w:rsidR="00CA2466">
        <w:rPr>
          <w:rFonts w:ascii="Times New Roman" w:hAnsi="Times New Roman" w:cs="Times New Roman"/>
          <w:sz w:val="28"/>
          <w:szCs w:val="28"/>
        </w:rPr>
        <w:t>ой</w:t>
      </w:r>
      <w:r w:rsidRPr="00241AF8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A2466"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по уплате налогов, сборов</w:t>
      </w:r>
      <w:r w:rsidR="00CA2466">
        <w:rPr>
          <w:rFonts w:ascii="Times New Roman" w:hAnsi="Times New Roman" w:cs="Times New Roman"/>
          <w:sz w:val="28"/>
          <w:szCs w:val="28"/>
        </w:rPr>
        <w:t>,</w:t>
      </w:r>
      <w:r w:rsidRPr="00241AF8">
        <w:rPr>
          <w:rFonts w:ascii="Times New Roman" w:hAnsi="Times New Roman" w:cs="Times New Roman"/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1AF8" w:rsidRP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CA2466" w:rsidRPr="009A693F">
        <w:rPr>
          <w:rFonts w:ascii="Times New Roman" w:hAnsi="Times New Roman" w:cs="Times New Roman"/>
          <w:sz w:val="28"/>
          <w:szCs w:val="28"/>
        </w:rPr>
        <w:t>предоставить сведения</w:t>
      </w:r>
      <w:r w:rsidR="00CA2466">
        <w:rPr>
          <w:rFonts w:ascii="Times New Roman" w:hAnsi="Times New Roman" w:cs="Times New Roman"/>
          <w:sz w:val="28"/>
          <w:szCs w:val="28"/>
        </w:rPr>
        <w:t xml:space="preserve"> об </w:t>
      </w:r>
      <w:r w:rsidRPr="00241AF8">
        <w:rPr>
          <w:rFonts w:ascii="Times New Roman" w:hAnsi="Times New Roman" w:cs="Times New Roman"/>
          <w:sz w:val="28"/>
          <w:szCs w:val="28"/>
        </w:rPr>
        <w:t>отсутстви</w:t>
      </w:r>
      <w:r w:rsidR="00CA2466"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CA2466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7255F">
        <w:rPr>
          <w:rFonts w:ascii="Times New Roman" w:hAnsi="Times New Roman" w:cs="Times New Roman"/>
          <w:sz w:val="28"/>
          <w:szCs w:val="28"/>
        </w:rPr>
        <w:t xml:space="preserve"> </w:t>
      </w:r>
      <w:r w:rsidR="00241AF8" w:rsidRPr="00241AF8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</w:t>
      </w:r>
      <w:r w:rsidR="001F73B6">
        <w:rPr>
          <w:rFonts w:ascii="Times New Roman" w:hAnsi="Times New Roman" w:cs="Times New Roman"/>
          <w:sz w:val="28"/>
          <w:szCs w:val="28"/>
        </w:rPr>
        <w:t xml:space="preserve"> (за</w:t>
      </w:r>
      <w:r w:rsidR="00602741">
        <w:rPr>
          <w:rFonts w:ascii="Times New Roman" w:hAnsi="Times New Roman" w:cs="Times New Roman"/>
          <w:sz w:val="28"/>
          <w:szCs w:val="28"/>
        </w:rPr>
        <w:t xml:space="preserve">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41AF8" w:rsidRPr="00241AF8">
        <w:rPr>
          <w:rFonts w:ascii="Times New Roman" w:hAnsi="Times New Roman" w:cs="Times New Roman"/>
          <w:sz w:val="28"/>
          <w:szCs w:val="28"/>
        </w:rPr>
        <w:t>, ликвидации, в отношении него не введена процедура банкротства</w:t>
      </w:r>
      <w:r w:rsidR="00241AF8" w:rsidRPr="009A693F">
        <w:rPr>
          <w:rFonts w:ascii="Times New Roman" w:hAnsi="Times New Roman" w:cs="Times New Roman"/>
          <w:sz w:val="28"/>
          <w:szCs w:val="28"/>
        </w:rPr>
        <w:t>, деятельность участника конкурсного отбора не приостановлена в порядке, предусмотренном законодательством Российской Федерации, а участник отбора</w:t>
      </w:r>
      <w:r w:rsidR="005262D7" w:rsidRPr="009A693F">
        <w:rPr>
          <w:rFonts w:ascii="Times New Roman" w:hAnsi="Times New Roman" w:cs="Times New Roman"/>
          <w:sz w:val="28"/>
          <w:szCs w:val="28"/>
        </w:rPr>
        <w:t xml:space="preserve">, </w:t>
      </w:r>
      <w:r w:rsidR="00241AF8" w:rsidRPr="009A693F">
        <w:rPr>
          <w:rFonts w:ascii="Times New Roman" w:hAnsi="Times New Roman" w:cs="Times New Roman"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A2466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4507B0" w:rsidRPr="009A693F">
        <w:rPr>
          <w:rFonts w:ascii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</w:t>
      </w:r>
      <w:r w:rsidR="004507B0" w:rsidRPr="009A693F">
        <w:rPr>
          <w:rFonts w:ascii="Times New Roman" w:hAnsi="Times New Roman" w:cs="Times New Roman"/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4507B0" w:rsidRPr="009A693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4507B0" w:rsidRPr="009A693F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="004507B0" w:rsidRPr="009A693F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4507B0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4507B0" w:rsidRPr="009A693F">
        <w:rPr>
          <w:rFonts w:ascii="Times New Roman" w:hAnsi="Times New Roman" w:cs="Times New Roman"/>
          <w:sz w:val="28"/>
          <w:szCs w:val="28"/>
        </w:rPr>
        <w:t>не должен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236669" w:rsidRPr="009A693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29"/>
      <w:bookmarkEnd w:id="90"/>
      <w:r w:rsidRPr="009A693F">
        <w:rPr>
          <w:rFonts w:ascii="Times New Roman" w:hAnsi="Times New Roman" w:cs="Times New Roman"/>
          <w:sz w:val="28"/>
          <w:szCs w:val="28"/>
        </w:rPr>
        <w:t>1</w:t>
      </w:r>
      <w:r w:rsidR="00236669" w:rsidRPr="009A693F">
        <w:rPr>
          <w:rFonts w:ascii="Times New Roman" w:hAnsi="Times New Roman" w:cs="Times New Roman"/>
          <w:sz w:val="28"/>
          <w:szCs w:val="28"/>
        </w:rPr>
        <w:t>.1</w:t>
      </w:r>
      <w:r w:rsidR="00993EEE" w:rsidRPr="009A693F">
        <w:rPr>
          <w:rFonts w:ascii="Times New Roman" w:hAnsi="Times New Roman" w:cs="Times New Roman"/>
          <w:sz w:val="28"/>
          <w:szCs w:val="28"/>
        </w:rPr>
        <w:t>2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. Для подтверждения соответствия </w:t>
      </w:r>
      <w:r w:rsidR="00A217B5" w:rsidRPr="009A693F">
        <w:rPr>
          <w:rFonts w:ascii="Times New Roman" w:hAnsi="Times New Roman" w:cs="Times New Roman"/>
          <w:sz w:val="28"/>
          <w:szCs w:val="28"/>
        </w:rPr>
        <w:t>требован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иям, определенным </w:t>
      </w:r>
      <w:hyperlink w:anchor="P93" w:history="1">
        <w:r w:rsidR="00E70FE3" w:rsidRPr="009A693F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236669" w:rsidRPr="009A693F">
          <w:rPr>
            <w:rFonts w:ascii="Times New Roman" w:hAnsi="Times New Roman" w:cs="Times New Roman"/>
            <w:sz w:val="28"/>
            <w:szCs w:val="28"/>
          </w:rPr>
          <w:t>.1</w:t>
        </w:r>
        <w:r w:rsidR="00993EEE" w:rsidRPr="009A693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0FE3" w:rsidRPr="009A693F">
        <w:rPr>
          <w:rFonts w:ascii="Times New Roman" w:hAnsi="Times New Roman" w:cs="Times New Roman"/>
          <w:sz w:val="28"/>
          <w:szCs w:val="28"/>
        </w:rPr>
        <w:t>Положения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, участник конкурсного </w:t>
      </w:r>
      <w:r w:rsidR="000573C4" w:rsidRPr="009A693F">
        <w:rPr>
          <w:rFonts w:ascii="Times New Roman" w:hAnsi="Times New Roman" w:cs="Times New Roman"/>
          <w:sz w:val="28"/>
          <w:szCs w:val="28"/>
        </w:rPr>
        <w:t>отбора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представляет заявку и следующую конкурсную документацию:</w:t>
      </w:r>
    </w:p>
    <w:p w:rsidR="003028CF" w:rsidRPr="00251EFF" w:rsidRDefault="003028CF" w:rsidP="0030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участника конкурсного отбора;</w:t>
      </w:r>
    </w:p>
    <w:p w:rsidR="003028CF" w:rsidRPr="00251EFF" w:rsidRDefault="003028CF" w:rsidP="0030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регистрации;</w:t>
      </w:r>
    </w:p>
    <w:p w:rsidR="00236669" w:rsidRPr="00251EFF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669" w:rsidRPr="00251EFF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право на землю, - в случае отсутствия регистрации права в Едином государственном реестре недвижимости;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669" w:rsidRPr="00251E6A">
        <w:rPr>
          <w:rFonts w:ascii="Times New Roman" w:hAnsi="Times New Roman" w:cs="Times New Roman"/>
          <w:sz w:val="28"/>
          <w:szCs w:val="28"/>
        </w:rPr>
        <w:t xml:space="preserve">) </w:t>
      </w:r>
      <w:r w:rsidR="00236669" w:rsidRPr="00E34BA8">
        <w:rPr>
          <w:rFonts w:ascii="Times New Roman" w:hAnsi="Times New Roman" w:cs="Times New Roman"/>
          <w:sz w:val="28"/>
          <w:szCs w:val="28"/>
        </w:rPr>
        <w:t>документы, подтверждающие обеспеченность гарантированного сбыта продукции, произведенной на модульно</w:t>
      </w:r>
      <w:r w:rsidR="00236669">
        <w:rPr>
          <w:rFonts w:ascii="Times New Roman" w:hAnsi="Times New Roman" w:cs="Times New Roman"/>
          <w:sz w:val="28"/>
          <w:szCs w:val="28"/>
        </w:rPr>
        <w:t>м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мясно</w:t>
      </w:r>
      <w:r w:rsidR="00236669">
        <w:rPr>
          <w:rFonts w:ascii="Times New Roman" w:hAnsi="Times New Roman" w:cs="Times New Roman"/>
          <w:sz w:val="28"/>
          <w:szCs w:val="28"/>
        </w:rPr>
        <w:t>м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36669">
        <w:rPr>
          <w:rFonts w:ascii="Times New Roman" w:hAnsi="Times New Roman" w:cs="Times New Roman"/>
          <w:sz w:val="28"/>
          <w:szCs w:val="28"/>
        </w:rPr>
        <w:t>е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236669">
        <w:rPr>
          <w:rFonts w:ascii="Times New Roman" w:hAnsi="Times New Roman" w:cs="Times New Roman"/>
          <w:sz w:val="28"/>
          <w:szCs w:val="28"/>
        </w:rPr>
        <w:t>)</w:t>
      </w:r>
      <w:r w:rsidR="00236669" w:rsidRPr="00E34BA8">
        <w:rPr>
          <w:rFonts w:ascii="Times New Roman" w:hAnsi="Times New Roman" w:cs="Times New Roman"/>
          <w:sz w:val="28"/>
          <w:szCs w:val="28"/>
        </w:rPr>
        <w:t>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6669" w:rsidRPr="00251E6A">
        <w:rPr>
          <w:rFonts w:ascii="Times New Roman" w:hAnsi="Times New Roman" w:cs="Times New Roman"/>
          <w:sz w:val="28"/>
          <w:szCs w:val="28"/>
        </w:rPr>
        <w:t>)</w:t>
      </w:r>
      <w:r w:rsidR="00236669">
        <w:rPr>
          <w:rFonts w:ascii="Times New Roman" w:hAnsi="Times New Roman" w:cs="Times New Roman"/>
          <w:sz w:val="28"/>
          <w:szCs w:val="28"/>
        </w:rPr>
        <w:t xml:space="preserve"> бизнес-план;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669" w:rsidRPr="00251E6A">
        <w:rPr>
          <w:rFonts w:ascii="Times New Roman" w:hAnsi="Times New Roman" w:cs="Times New Roman"/>
          <w:sz w:val="28"/>
          <w:szCs w:val="28"/>
        </w:rPr>
        <w:t>) план расходов;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36669" w:rsidRPr="00251E6A">
        <w:rPr>
          <w:rFonts w:ascii="Times New Roman" w:hAnsi="Times New Roman" w:cs="Times New Roman"/>
          <w:sz w:val="28"/>
          <w:szCs w:val="28"/>
        </w:rPr>
        <w:t>) письменное обязательство по оплате за счет собственных средств - не менее 5 % стоимости каждого наименования приобретений, указанных в плане расходов;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6669" w:rsidRPr="00E34BA8">
        <w:rPr>
          <w:rFonts w:ascii="Times New Roman" w:hAnsi="Times New Roman" w:cs="Times New Roman"/>
          <w:sz w:val="28"/>
          <w:szCs w:val="28"/>
        </w:rPr>
        <w:t>) выписку из банковского счета (счетов), подтверждающую наличие на счету собственных денежных сре</w:t>
      </w:r>
      <w:proofErr w:type="gramStart"/>
      <w:r w:rsidR="00236669" w:rsidRPr="00E34BA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36669" w:rsidRPr="00E34BA8">
        <w:rPr>
          <w:rFonts w:ascii="Times New Roman" w:hAnsi="Times New Roman" w:cs="Times New Roman"/>
          <w:sz w:val="28"/>
          <w:szCs w:val="28"/>
        </w:rPr>
        <w:t>азмере не менее 5% затрат на создание модульного мясного комплекса, указанных в плане расходов. В случае привлечения заемных средств - письмо (положительное решение) кредитной организации, подтверждающее готовность кредитовать данный проект, и (или) иной документ, подтверждающий наличие денежных средств в необходимом объеме;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) письменное обязательство по использованию средств </w:t>
      </w:r>
      <w:r w:rsidR="00236669">
        <w:rPr>
          <w:rFonts w:ascii="Times New Roman" w:hAnsi="Times New Roman" w:cs="Times New Roman"/>
          <w:sz w:val="28"/>
          <w:szCs w:val="28"/>
        </w:rPr>
        <w:t>субсидии</w:t>
      </w:r>
      <w:r w:rsidR="00236669" w:rsidRPr="00E34BA8">
        <w:rPr>
          <w:rFonts w:ascii="Times New Roman" w:hAnsi="Times New Roman" w:cs="Times New Roman"/>
          <w:sz w:val="28"/>
          <w:szCs w:val="28"/>
        </w:rPr>
        <w:t>, созданию и сохранению рабочих мест, сроку осуществления деятельности;</w:t>
      </w:r>
    </w:p>
    <w:p w:rsidR="00A217B5" w:rsidRDefault="00236669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BA8">
        <w:rPr>
          <w:rFonts w:ascii="Times New Roman" w:hAnsi="Times New Roman" w:cs="Times New Roman"/>
          <w:sz w:val="28"/>
          <w:szCs w:val="28"/>
        </w:rPr>
        <w:t>к) письменное согласие на передачу и обработку персональных данных;</w:t>
      </w:r>
    </w:p>
    <w:p w:rsidR="00A217B5" w:rsidRPr="00B50188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 л) документ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17B5" w:rsidRPr="00B50188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м) документ об отсутствии просроченной задолженности по возврату в бюджет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A217B5" w:rsidRPr="00251EFF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 факт внесения записи о государственной регистрации в Единый государственный реестр индивидуальных предпринимателей или Единый государственный реестр </w:t>
      </w:r>
      <w:r w:rsidRPr="00B50188">
        <w:rPr>
          <w:rFonts w:ascii="Times New Roman" w:hAnsi="Times New Roman" w:cs="Times New Roman"/>
          <w:sz w:val="28"/>
          <w:szCs w:val="28"/>
        </w:rPr>
        <w:lastRenderedPageBreak/>
        <w:t>юридических лиц;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3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При подаче заявки </w:t>
      </w:r>
      <w:r w:rsidR="00236669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может представить дополнительно любые </w:t>
      </w:r>
      <w:r w:rsidR="000F5A84" w:rsidRPr="005B4C72">
        <w:rPr>
          <w:rFonts w:ascii="Times New Roman" w:hAnsi="Times New Roman" w:cs="Times New Roman"/>
          <w:sz w:val="28"/>
          <w:szCs w:val="28"/>
        </w:rPr>
        <w:t>документы, если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считает, что они могут повлиять на решение комиссии.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4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оформления, достоверность, полноту, актуальность представленных документов, информации, сведений для получения </w:t>
      </w:r>
      <w:r w:rsidR="00236669">
        <w:rPr>
          <w:rFonts w:ascii="Times New Roman" w:hAnsi="Times New Roman" w:cs="Times New Roman"/>
          <w:sz w:val="28"/>
          <w:szCs w:val="28"/>
        </w:rPr>
        <w:t>субсидии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36669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>.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5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Копии документов, представляемых </w:t>
      </w:r>
      <w:r w:rsidR="00236669">
        <w:rPr>
          <w:rFonts w:ascii="Times New Roman" w:hAnsi="Times New Roman" w:cs="Times New Roman"/>
          <w:sz w:val="28"/>
          <w:szCs w:val="28"/>
        </w:rPr>
        <w:t>участником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, заверяются печатью (при наличии) и подписью </w:t>
      </w:r>
      <w:r w:rsidR="00236669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>.</w:t>
      </w:r>
    </w:p>
    <w:p w:rsidR="00236669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6</w:t>
      </w:r>
      <w:r w:rsidR="00236669" w:rsidRPr="005B4C72">
        <w:rPr>
          <w:rFonts w:ascii="Times New Roman" w:hAnsi="Times New Roman" w:cs="Times New Roman"/>
          <w:sz w:val="28"/>
          <w:szCs w:val="28"/>
        </w:rPr>
        <w:t>. В случае если до окончания срока подачи заявок не подана ни одна заявка, конкурсный отбор признается несостоявшимся.</w:t>
      </w:r>
    </w:p>
    <w:p w:rsidR="00D87CC7" w:rsidRPr="00CF79FC" w:rsidRDefault="00D87CC7" w:rsidP="00D87CC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84F" w:rsidRPr="00883F7D" w:rsidRDefault="00E70FE3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6AF2" w:rsidRPr="00883F7D">
        <w:rPr>
          <w:rFonts w:ascii="Times New Roman" w:hAnsi="Times New Roman" w:cs="Times New Roman"/>
          <w:b/>
          <w:sz w:val="28"/>
          <w:szCs w:val="28"/>
        </w:rPr>
        <w:t>Порядок рассмотрения заявок</w:t>
      </w:r>
    </w:p>
    <w:p w:rsidR="006D370D" w:rsidRPr="00CF79FC" w:rsidRDefault="006D370D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.1. Условия конкурсного отбора являются обязательными для всех участников конкурсного отбора.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E184F" w:rsidRPr="00251EFF">
        <w:rPr>
          <w:rFonts w:ascii="Times New Roman" w:hAnsi="Times New Roman" w:cs="Times New Roman"/>
          <w:sz w:val="28"/>
          <w:szCs w:val="28"/>
        </w:rPr>
        <w:t>В течение 10 рабочих дней с момента окончания срока приема заявок комиссия определяет соответствие (несоответствие) участника конкурсного отбора ус</w:t>
      </w:r>
      <w:r w:rsidRPr="00251EFF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="006E184F" w:rsidRPr="00251EFF">
        <w:rPr>
          <w:rFonts w:ascii="Times New Roman" w:hAnsi="Times New Roman" w:cs="Times New Roman"/>
          <w:sz w:val="28"/>
          <w:szCs w:val="28"/>
        </w:rPr>
        <w:t>.1</w:t>
      </w:r>
      <w:r w:rsidR="00C34EAA">
        <w:rPr>
          <w:rFonts w:ascii="Times New Roman" w:hAnsi="Times New Roman" w:cs="Times New Roman"/>
          <w:sz w:val="28"/>
          <w:szCs w:val="28"/>
        </w:rPr>
        <w:t>1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045D">
        <w:rPr>
          <w:rFonts w:ascii="Times New Roman" w:hAnsi="Times New Roman" w:cs="Times New Roman"/>
          <w:sz w:val="28"/>
          <w:szCs w:val="28"/>
        </w:rPr>
        <w:t>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осуществляет проверку представленных участником конкурсного отбора документов на соответствие треб</w:t>
      </w:r>
      <w:r w:rsidRPr="00251EFF">
        <w:rPr>
          <w:rFonts w:ascii="Times New Roman" w:hAnsi="Times New Roman" w:cs="Times New Roman"/>
          <w:sz w:val="28"/>
          <w:szCs w:val="28"/>
        </w:rPr>
        <w:t>ованиям, установленным пунктом 1</w:t>
      </w:r>
      <w:r w:rsidR="006E184F" w:rsidRPr="00251EFF">
        <w:rPr>
          <w:rFonts w:ascii="Times New Roman" w:hAnsi="Times New Roman" w:cs="Times New Roman"/>
          <w:sz w:val="28"/>
          <w:szCs w:val="28"/>
        </w:rPr>
        <w:t>.1</w:t>
      </w:r>
      <w:r w:rsidR="00C34EAA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и принимает решение о его допуске (</w:t>
      </w:r>
      <w:proofErr w:type="spellStart"/>
      <w:r w:rsidR="006E184F"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6E184F" w:rsidRPr="00251EFF">
        <w:rPr>
          <w:rFonts w:ascii="Times New Roman" w:hAnsi="Times New Roman" w:cs="Times New Roman"/>
          <w:sz w:val="28"/>
          <w:szCs w:val="28"/>
        </w:rPr>
        <w:t>) к участию в конкурсном отборе.</w:t>
      </w:r>
      <w:proofErr w:type="gramEnd"/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.3. Основаниями для принятия комиссией решения о </w:t>
      </w:r>
      <w:proofErr w:type="spellStart"/>
      <w:r w:rsidR="006E184F"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6E184F" w:rsidRPr="00251EFF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к участию в конкурсном отборе являются: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1) несоответствие участника конкурсного отбора ус</w:t>
      </w:r>
      <w:r w:rsidR="00E41291" w:rsidRPr="00251EFF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Pr="00251EFF">
        <w:rPr>
          <w:rFonts w:ascii="Times New Roman" w:hAnsi="Times New Roman" w:cs="Times New Roman"/>
          <w:sz w:val="28"/>
          <w:szCs w:val="28"/>
        </w:rPr>
        <w:t>.1</w:t>
      </w:r>
      <w:r w:rsidR="00C34EAA">
        <w:rPr>
          <w:rFonts w:ascii="Times New Roman" w:hAnsi="Times New Roman" w:cs="Times New Roman"/>
          <w:sz w:val="28"/>
          <w:szCs w:val="28"/>
        </w:rPr>
        <w:t>1</w:t>
      </w:r>
      <w:r w:rsidRPr="00251EF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045D">
        <w:rPr>
          <w:rFonts w:ascii="Times New Roman" w:hAnsi="Times New Roman" w:cs="Times New Roman"/>
          <w:sz w:val="28"/>
          <w:szCs w:val="28"/>
        </w:rPr>
        <w:t>ложения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6E184F" w:rsidRPr="00411C54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конкурсного отбора</w:t>
      </w:r>
      <w:r w:rsidR="002F6E19">
        <w:rPr>
          <w:rFonts w:ascii="Times New Roman" w:hAnsi="Times New Roman" w:cs="Times New Roman"/>
          <w:sz w:val="28"/>
          <w:szCs w:val="28"/>
        </w:rPr>
        <w:t xml:space="preserve"> </w:t>
      </w:r>
      <w:r w:rsidR="002F6E19" w:rsidRPr="00411C54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411C54">
        <w:rPr>
          <w:rFonts w:ascii="Times New Roman" w:hAnsi="Times New Roman" w:cs="Times New Roman"/>
          <w:sz w:val="28"/>
          <w:szCs w:val="28"/>
        </w:rPr>
        <w:t xml:space="preserve"> документов треб</w:t>
      </w:r>
      <w:r w:rsidR="00E41291" w:rsidRPr="00411C54">
        <w:rPr>
          <w:rFonts w:ascii="Times New Roman" w:hAnsi="Times New Roman" w:cs="Times New Roman"/>
          <w:sz w:val="28"/>
          <w:szCs w:val="28"/>
        </w:rPr>
        <w:t xml:space="preserve">ованиям, </w:t>
      </w:r>
      <w:r w:rsidR="00602741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E41291" w:rsidRPr="00411C54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411C54">
        <w:rPr>
          <w:rFonts w:ascii="Times New Roman" w:hAnsi="Times New Roman" w:cs="Times New Roman"/>
          <w:sz w:val="28"/>
          <w:szCs w:val="28"/>
        </w:rPr>
        <w:t>.1</w:t>
      </w:r>
      <w:r w:rsidR="00C34EAA">
        <w:rPr>
          <w:rFonts w:ascii="Times New Roman" w:hAnsi="Times New Roman" w:cs="Times New Roman"/>
          <w:sz w:val="28"/>
          <w:szCs w:val="28"/>
        </w:rPr>
        <w:t>2</w:t>
      </w:r>
      <w:r w:rsidRPr="00411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1291" w:rsidRPr="00411C54">
        <w:rPr>
          <w:rFonts w:ascii="Times New Roman" w:hAnsi="Times New Roman" w:cs="Times New Roman"/>
          <w:sz w:val="28"/>
          <w:szCs w:val="28"/>
        </w:rPr>
        <w:t>Положения</w:t>
      </w:r>
      <w:r w:rsidRPr="00411C54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E184F" w:rsidRPr="00411C54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54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участником конкурсного отбора</w:t>
      </w:r>
      <w:r w:rsidR="002F6E19" w:rsidRPr="00411C54">
        <w:rPr>
          <w:rFonts w:ascii="Times New Roman" w:hAnsi="Times New Roman" w:cs="Times New Roman"/>
          <w:sz w:val="28"/>
          <w:szCs w:val="28"/>
        </w:rPr>
        <w:t>, в том числе о месте нахождения и адресе юридического лица</w:t>
      </w:r>
      <w:r w:rsidR="00782D13" w:rsidRPr="00411C54">
        <w:rPr>
          <w:rFonts w:ascii="Times New Roman" w:hAnsi="Times New Roman" w:cs="Times New Roman"/>
          <w:sz w:val="28"/>
          <w:szCs w:val="28"/>
        </w:rPr>
        <w:t>, ин</w:t>
      </w:r>
      <w:r w:rsidR="00411C54" w:rsidRPr="00411C54">
        <w:rPr>
          <w:rFonts w:ascii="Times New Roman" w:hAnsi="Times New Roman" w:cs="Times New Roman"/>
          <w:sz w:val="28"/>
          <w:szCs w:val="28"/>
        </w:rPr>
        <w:t>дивидуального предпринимателя</w:t>
      </w:r>
      <w:r w:rsidR="002F6E19" w:rsidRPr="00411C54">
        <w:rPr>
          <w:rFonts w:ascii="Times New Roman" w:hAnsi="Times New Roman" w:cs="Times New Roman"/>
          <w:sz w:val="28"/>
          <w:szCs w:val="28"/>
        </w:rPr>
        <w:t>;</w:t>
      </w:r>
    </w:p>
    <w:p w:rsidR="002F6E19" w:rsidRPr="00251EFF" w:rsidRDefault="002F6E19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54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.4. В срок не более 5 рабочих дней с момента принятия реш</w:t>
      </w:r>
      <w:r w:rsidR="00E41291" w:rsidRPr="00251EFF">
        <w:rPr>
          <w:rFonts w:ascii="Times New Roman" w:hAnsi="Times New Roman" w:cs="Times New Roman"/>
          <w:sz w:val="28"/>
          <w:szCs w:val="28"/>
        </w:rPr>
        <w:t>ения, предусмотренного пунктом 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E41291" w:rsidRPr="00251EFF">
        <w:rPr>
          <w:rFonts w:ascii="Times New Roman" w:hAnsi="Times New Roman" w:cs="Times New Roman"/>
          <w:sz w:val="28"/>
          <w:szCs w:val="28"/>
        </w:rPr>
        <w:t>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комиссия направляет участнику конкурсного отбора заказным письмом уведомление о принятом в отношении него решении.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F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 xml:space="preserve"> также указываются дата, время и место его проведения.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 в уведомлении также указываются причины принятого решения.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.5. Конкурсный отбор проводится в срок не позднее 10 рабочих дней со дня принятия решения о допуске участников конкурсного отбора к участию в </w:t>
      </w:r>
      <w:r w:rsidR="006E184F" w:rsidRPr="00251EFF">
        <w:rPr>
          <w:rFonts w:ascii="Times New Roman" w:hAnsi="Times New Roman" w:cs="Times New Roman"/>
          <w:sz w:val="28"/>
          <w:szCs w:val="28"/>
        </w:rPr>
        <w:lastRenderedPageBreak/>
        <w:t>конкурсном отборе.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.6. В процессе конкурсного отбора комиссия осуществляет: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1) очное собеседование, которое включает в себя: доклад участника конкурсного отбора по бизнес-плану и плану расходов и его ответы на вопросы членов комиссии, касающиеся правовых основ деятельности, ведения производственной  деятельности по направлению, предусмотренному бизнес-планом, позволяющие определить уровень необходимых профессиональных знаний и умений участника конкурсного отбора; обоснование участником конкурсного отбора необходимости планируемых приобретений и фактической достижимости заявленных в бизнес-плане экономических показателей;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2) оценку, ранжирование (с указанием очередности номеров в соответствии с наибольшим количеством набранных баллов) и отбор заявок исходя из критериев отбора по балльной системе согласно приложению N 2 к настоящему </w:t>
      </w:r>
      <w:r w:rsidR="000573C4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Pr="00251EF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При оценке очного собеседования мнение членов комиссии выражается словами "за" или "против". При равенстве голосов решающим является голос председательствующего на заседании комиссии.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решение, которое оформляется протоколом.</w:t>
      </w:r>
    </w:p>
    <w:p w:rsidR="00E41291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6E184F" w:rsidRPr="00251EFF">
        <w:rPr>
          <w:rFonts w:ascii="Times New Roman" w:hAnsi="Times New Roman" w:cs="Times New Roman"/>
          <w:sz w:val="28"/>
          <w:szCs w:val="28"/>
        </w:rPr>
        <w:t>Результатами конкурсного отбора являются признание участник</w:t>
      </w:r>
      <w:r w:rsidR="000573C4" w:rsidRPr="00251EFF">
        <w:rPr>
          <w:rFonts w:ascii="Times New Roman" w:hAnsi="Times New Roman" w:cs="Times New Roman"/>
          <w:sz w:val="28"/>
          <w:szCs w:val="28"/>
        </w:rPr>
        <w:t>а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 прошедшим</w:t>
      </w:r>
      <w:r w:rsidR="000573C4" w:rsidRPr="00251EFF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791B02">
        <w:rPr>
          <w:rFonts w:ascii="Times New Roman" w:hAnsi="Times New Roman" w:cs="Times New Roman"/>
          <w:sz w:val="28"/>
          <w:szCs w:val="28"/>
        </w:rPr>
        <w:t xml:space="preserve"> </w:t>
      </w:r>
      <w:r w:rsidR="006E184F" w:rsidRPr="00251EFF">
        <w:rPr>
          <w:rFonts w:ascii="Times New Roman" w:hAnsi="Times New Roman" w:cs="Times New Roman"/>
          <w:sz w:val="28"/>
          <w:szCs w:val="28"/>
        </w:rPr>
        <w:t>прошедшим конкурсный отбор, определение победител</w:t>
      </w:r>
      <w:r w:rsidR="000573C4" w:rsidRPr="00251EFF">
        <w:rPr>
          <w:rFonts w:ascii="Times New Roman" w:hAnsi="Times New Roman" w:cs="Times New Roman"/>
          <w:sz w:val="28"/>
          <w:szCs w:val="28"/>
        </w:rPr>
        <w:t>я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отбора, утверждение представленн</w:t>
      </w:r>
      <w:r w:rsidR="000573C4" w:rsidRPr="00251EFF">
        <w:rPr>
          <w:rFonts w:ascii="Times New Roman" w:hAnsi="Times New Roman" w:cs="Times New Roman"/>
          <w:sz w:val="28"/>
          <w:szCs w:val="28"/>
        </w:rPr>
        <w:t xml:space="preserve">ого </w:t>
      </w:r>
      <w:r w:rsidR="006E184F" w:rsidRPr="00251EFF">
        <w:rPr>
          <w:rFonts w:ascii="Times New Roman" w:hAnsi="Times New Roman" w:cs="Times New Roman"/>
          <w:sz w:val="28"/>
          <w:szCs w:val="28"/>
        </w:rPr>
        <w:t>план</w:t>
      </w:r>
      <w:r w:rsidR="000573C4" w:rsidRPr="00251EFF">
        <w:rPr>
          <w:rFonts w:ascii="Times New Roman" w:hAnsi="Times New Roman" w:cs="Times New Roman"/>
          <w:sz w:val="28"/>
          <w:szCs w:val="28"/>
        </w:rPr>
        <w:t>а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расходов и определение сумм</w:t>
      </w:r>
      <w:r w:rsidR="000573C4" w:rsidRPr="00251EFF">
        <w:rPr>
          <w:rFonts w:ascii="Times New Roman" w:hAnsi="Times New Roman" w:cs="Times New Roman"/>
          <w:sz w:val="28"/>
          <w:szCs w:val="28"/>
        </w:rPr>
        <w:t>ы субсиди</w:t>
      </w:r>
      <w:r w:rsidR="000D7FA8" w:rsidRPr="00251EFF">
        <w:rPr>
          <w:rFonts w:ascii="Times New Roman" w:hAnsi="Times New Roman" w:cs="Times New Roman"/>
          <w:sz w:val="28"/>
          <w:szCs w:val="28"/>
        </w:rPr>
        <w:t>и</w:t>
      </w:r>
      <w:r w:rsidR="006E184F" w:rsidRPr="00251EFF">
        <w:rPr>
          <w:rFonts w:ascii="Times New Roman" w:hAnsi="Times New Roman" w:cs="Times New Roman"/>
          <w:sz w:val="28"/>
          <w:szCs w:val="28"/>
        </w:rPr>
        <w:t>, не превышаю</w:t>
      </w:r>
      <w:r w:rsidR="00E41291" w:rsidRPr="00251EFF">
        <w:rPr>
          <w:rFonts w:ascii="Times New Roman" w:hAnsi="Times New Roman" w:cs="Times New Roman"/>
          <w:sz w:val="28"/>
          <w:szCs w:val="28"/>
        </w:rPr>
        <w:t xml:space="preserve">щей размер пределов лимитов бюджетных ассигнований, предусмотренных в текущем финансовом году на соответствующие цели по </w:t>
      </w:r>
      <w:r w:rsidR="00E41291" w:rsidRPr="00251EFF">
        <w:rPr>
          <w:rFonts w:ascii="Times New Roman" w:hAnsi="Times New Roman"/>
          <w:sz w:val="28"/>
          <w:szCs w:val="28"/>
        </w:rPr>
        <w:t>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E4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3C4">
        <w:rPr>
          <w:rFonts w:ascii="Times New Roman" w:hAnsi="Times New Roman" w:cs="Times New Roman"/>
          <w:sz w:val="28"/>
          <w:szCs w:val="28"/>
        </w:rPr>
        <w:t>.8. Прошедшим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0573C4">
        <w:rPr>
          <w:rFonts w:ascii="Times New Roman" w:hAnsi="Times New Roman" w:cs="Times New Roman"/>
          <w:sz w:val="28"/>
          <w:szCs w:val="28"/>
        </w:rPr>
        <w:t>признается участник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отбора, набравши</w:t>
      </w:r>
      <w:r w:rsidR="000573C4">
        <w:rPr>
          <w:rFonts w:ascii="Times New Roman" w:hAnsi="Times New Roman" w:cs="Times New Roman"/>
          <w:sz w:val="28"/>
          <w:szCs w:val="28"/>
        </w:rPr>
        <w:t>й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средний балл 15 и более</w:t>
      </w:r>
      <w:r w:rsidR="000573C4">
        <w:rPr>
          <w:rFonts w:ascii="Times New Roman" w:hAnsi="Times New Roman" w:cs="Times New Roman"/>
          <w:sz w:val="28"/>
          <w:szCs w:val="28"/>
        </w:rPr>
        <w:t>,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и более 50 процентов голосов членов комиссии, проголосовавших "за", от числа членов комиссии, присутствовавших на заседании комиссии.</w:t>
      </w:r>
    </w:p>
    <w:p w:rsidR="006E184F" w:rsidRPr="006E184F" w:rsidRDefault="00DE045D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91B02">
        <w:rPr>
          <w:rFonts w:ascii="Times New Roman" w:hAnsi="Times New Roman" w:cs="Times New Roman"/>
          <w:sz w:val="28"/>
          <w:szCs w:val="28"/>
        </w:rPr>
        <w:t xml:space="preserve"> </w:t>
      </w:r>
      <w:r w:rsidR="006E184F" w:rsidRPr="006E184F">
        <w:rPr>
          <w:rFonts w:ascii="Times New Roman" w:hAnsi="Times New Roman" w:cs="Times New Roman"/>
          <w:sz w:val="28"/>
          <w:szCs w:val="28"/>
        </w:rPr>
        <w:t>прошедшими конкурсный отбор признаются участники конкурсного отбора, не соответствующие кр</w:t>
      </w:r>
      <w:r w:rsidR="00E41291">
        <w:rPr>
          <w:rFonts w:ascii="Times New Roman" w:hAnsi="Times New Roman" w:cs="Times New Roman"/>
          <w:sz w:val="28"/>
          <w:szCs w:val="28"/>
        </w:rPr>
        <w:t>итериям, установленным пунктом 2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.8 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496D" w:rsidRPr="00251EFF">
        <w:rPr>
          <w:rFonts w:ascii="Times New Roman" w:hAnsi="Times New Roman" w:cs="Times New Roman"/>
          <w:sz w:val="28"/>
          <w:szCs w:val="28"/>
        </w:rPr>
        <w:t>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DE045D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Средний балл рассчитывается путем деления суммы баллов, выставленных присутствующими членами комиссии в соответствии с </w:t>
      </w:r>
      <w:r w:rsidRPr="00DE045D">
        <w:rPr>
          <w:rFonts w:ascii="Times New Roman" w:hAnsi="Times New Roman" w:cs="Times New Roman"/>
          <w:sz w:val="28"/>
          <w:szCs w:val="28"/>
        </w:rPr>
        <w:t>критериями отбора заявок, на число присутствующих членов комиссии.</w:t>
      </w:r>
    </w:p>
    <w:p w:rsidR="006E184F" w:rsidRPr="00DE045D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5D">
        <w:rPr>
          <w:rFonts w:ascii="Times New Roman" w:hAnsi="Times New Roman" w:cs="Times New Roman"/>
          <w:sz w:val="28"/>
          <w:szCs w:val="28"/>
        </w:rPr>
        <w:t>В случае подачи одной заявки конкурс признается несостоявшимся</w:t>
      </w:r>
      <w:r w:rsidR="00DE045D" w:rsidRPr="00DE045D">
        <w:rPr>
          <w:rFonts w:ascii="Times New Roman" w:hAnsi="Times New Roman" w:cs="Times New Roman"/>
          <w:sz w:val="28"/>
          <w:szCs w:val="28"/>
        </w:rPr>
        <w:t>; с единственным участником, при условии признания его прошедшим конкурсный отбор, заключается Соглашение.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.9. Победител</w:t>
      </w:r>
      <w:r w:rsidR="000573C4">
        <w:rPr>
          <w:rFonts w:ascii="Times New Roman" w:hAnsi="Times New Roman" w:cs="Times New Roman"/>
          <w:sz w:val="28"/>
          <w:szCs w:val="28"/>
        </w:rPr>
        <w:t>ем конкурсного отбора признае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тся </w:t>
      </w:r>
      <w:r w:rsidR="000573C4">
        <w:rPr>
          <w:rFonts w:ascii="Times New Roman" w:hAnsi="Times New Roman" w:cs="Times New Roman"/>
          <w:sz w:val="28"/>
          <w:szCs w:val="28"/>
        </w:rPr>
        <w:t>участник</w:t>
      </w:r>
      <w:r w:rsidR="006E184F" w:rsidRPr="006E184F">
        <w:rPr>
          <w:rFonts w:ascii="Times New Roman" w:hAnsi="Times New Roman" w:cs="Times New Roman"/>
          <w:sz w:val="28"/>
          <w:szCs w:val="28"/>
        </w:rPr>
        <w:t>, прошедши</w:t>
      </w:r>
      <w:r w:rsidR="000573C4">
        <w:rPr>
          <w:rFonts w:ascii="Times New Roman" w:hAnsi="Times New Roman" w:cs="Times New Roman"/>
          <w:sz w:val="28"/>
          <w:szCs w:val="28"/>
        </w:rPr>
        <w:t>й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конкурсный отбор.</w:t>
      </w:r>
    </w:p>
    <w:p w:rsidR="006E184F" w:rsidRPr="006E184F" w:rsidRDefault="000D7FA8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победител</w:t>
      </w:r>
      <w:r w:rsidR="00B14A90">
        <w:rPr>
          <w:rFonts w:ascii="Times New Roman" w:hAnsi="Times New Roman" w:cs="Times New Roman"/>
          <w:sz w:val="28"/>
          <w:szCs w:val="28"/>
        </w:rPr>
        <w:t>я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 комиссия принимает решение о предоставлении субсидии в день проведения заседания комиссии.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.10. Комиссия принимает решение об отказе участник</w:t>
      </w:r>
      <w:r w:rsidR="00B14A90">
        <w:rPr>
          <w:rFonts w:ascii="Times New Roman" w:hAnsi="Times New Roman" w:cs="Times New Roman"/>
          <w:sz w:val="28"/>
          <w:szCs w:val="28"/>
        </w:rPr>
        <w:t>у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 в предоставлении субсидии в случа</w:t>
      </w:r>
      <w:r w:rsidR="00B14A90">
        <w:rPr>
          <w:rFonts w:ascii="Times New Roman" w:hAnsi="Times New Roman" w:cs="Times New Roman"/>
          <w:sz w:val="28"/>
          <w:szCs w:val="28"/>
        </w:rPr>
        <w:t>е</w:t>
      </w:r>
      <w:r w:rsidR="006E184F" w:rsidRPr="006E184F">
        <w:rPr>
          <w:rFonts w:ascii="Times New Roman" w:hAnsi="Times New Roman" w:cs="Times New Roman"/>
          <w:sz w:val="28"/>
          <w:szCs w:val="28"/>
        </w:rPr>
        <w:t>: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1) несоответствия представленных участником конкурсного отбора документов треб</w:t>
      </w:r>
      <w:r w:rsidR="00E41291">
        <w:rPr>
          <w:rFonts w:ascii="Times New Roman" w:hAnsi="Times New Roman" w:cs="Times New Roman"/>
          <w:sz w:val="28"/>
          <w:szCs w:val="28"/>
        </w:rPr>
        <w:t>овани</w:t>
      </w:r>
      <w:r w:rsidR="00B14A90">
        <w:rPr>
          <w:rFonts w:ascii="Times New Roman" w:hAnsi="Times New Roman" w:cs="Times New Roman"/>
          <w:sz w:val="28"/>
          <w:szCs w:val="28"/>
        </w:rPr>
        <w:t>я</w:t>
      </w:r>
      <w:r w:rsidR="00E41291">
        <w:rPr>
          <w:rFonts w:ascii="Times New Roman" w:hAnsi="Times New Roman" w:cs="Times New Roman"/>
          <w:sz w:val="28"/>
          <w:szCs w:val="28"/>
        </w:rPr>
        <w:t>м, установленным пунктом 2</w:t>
      </w:r>
      <w:r w:rsidRPr="006E184F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52496D" w:rsidRPr="00251EFF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251EFF">
        <w:rPr>
          <w:rFonts w:ascii="Times New Roman" w:hAnsi="Times New Roman" w:cs="Times New Roman"/>
          <w:sz w:val="28"/>
          <w:szCs w:val="28"/>
        </w:rPr>
        <w:t>, или непредставления (представление не в полном объеме)</w:t>
      </w:r>
      <w:r w:rsidRPr="006E184F">
        <w:rPr>
          <w:rFonts w:ascii="Times New Roman" w:hAnsi="Times New Roman" w:cs="Times New Roman"/>
          <w:sz w:val="28"/>
          <w:szCs w:val="28"/>
        </w:rPr>
        <w:t xml:space="preserve"> указанных документов;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2) наличия недостоверной информации в представленных участником конкурсного отбора</w:t>
      </w:r>
      <w:r w:rsidR="00B14A90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.11. По результатам рассмотрения заявок комиссией оформляется протокол, в котором фиксируются следующие основные сведения: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2) состав комиссии;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3) сведения об участниках конкурсного отбора;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4) решение комиссии о результатах конкурса.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присутствовавшими на заседании комиссии.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.12. Комиссия в течение 10 рабочих дней со дня подписания протокола информирует каждого участника конкурсного отбора о принятом решении и размещает информацию о его результатах на официальном сайте администрации </w:t>
      </w:r>
      <w:proofErr w:type="spellStart"/>
      <w:r w:rsidR="006E184F" w:rsidRPr="006E184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E184F" w:rsidRPr="006E18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3553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отбора</w:t>
      </w:r>
      <w:r w:rsidR="006E184F" w:rsidRPr="006E184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В случае принятия решения об отказе участнику конкурсного о</w:t>
      </w:r>
      <w:r w:rsidR="00B14A90">
        <w:rPr>
          <w:rFonts w:ascii="Times New Roman" w:hAnsi="Times New Roman" w:cs="Times New Roman"/>
          <w:sz w:val="28"/>
          <w:szCs w:val="28"/>
        </w:rPr>
        <w:t>тбора в предоставлении субсидии</w:t>
      </w:r>
      <w:r w:rsidRPr="006E184F">
        <w:rPr>
          <w:rFonts w:ascii="Times New Roman" w:hAnsi="Times New Roman" w:cs="Times New Roman"/>
          <w:sz w:val="28"/>
          <w:szCs w:val="28"/>
        </w:rPr>
        <w:t xml:space="preserve"> ему направляется уведомление, в котором указываются причины приятого решения</w:t>
      </w:r>
      <w:r w:rsidR="00B14A90">
        <w:rPr>
          <w:rFonts w:ascii="Times New Roman" w:hAnsi="Times New Roman" w:cs="Times New Roman"/>
          <w:sz w:val="28"/>
          <w:szCs w:val="28"/>
        </w:rPr>
        <w:t>.</w:t>
      </w:r>
    </w:p>
    <w:p w:rsidR="00637EFB" w:rsidRDefault="00637EFB" w:rsidP="00D87CC7">
      <w:pPr>
        <w:tabs>
          <w:tab w:val="left" w:pos="1200"/>
        </w:tabs>
        <w:spacing w:after="0" w:line="240" w:lineRule="auto"/>
        <w:rPr>
          <w:lang w:eastAsia="ru-RU"/>
        </w:rPr>
      </w:pPr>
    </w:p>
    <w:p w:rsidR="00637EFB" w:rsidRPr="00637EFB" w:rsidRDefault="00637EFB" w:rsidP="00D87CC7">
      <w:pPr>
        <w:spacing w:after="0" w:line="240" w:lineRule="auto"/>
        <w:rPr>
          <w:lang w:eastAsia="ru-RU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7CC7" w:rsidRPr="00251EFF" w:rsidRDefault="00D87CC7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37EFB" w:rsidRPr="00251EFF" w:rsidRDefault="00D87CC7" w:rsidP="00D87CC7">
      <w:pPr>
        <w:spacing w:after="0" w:line="240" w:lineRule="auto"/>
        <w:ind w:left="5245"/>
        <w:jc w:val="both"/>
        <w:rPr>
          <w:sz w:val="28"/>
          <w:szCs w:val="28"/>
          <w:lang w:eastAsia="ru-RU"/>
        </w:rPr>
      </w:pPr>
      <w:proofErr w:type="gramStart"/>
      <w:r w:rsidRPr="00251EFF">
        <w:rPr>
          <w:rFonts w:ascii="Times New Roman" w:hAnsi="Times New Roman"/>
          <w:sz w:val="28"/>
          <w:szCs w:val="28"/>
        </w:rPr>
        <w:t>к Положению</w:t>
      </w:r>
      <w:r w:rsidR="00B14A90" w:rsidRPr="00251EFF">
        <w:rPr>
          <w:rFonts w:ascii="Times New Roman" w:hAnsi="Times New Roman"/>
          <w:sz w:val="28"/>
          <w:szCs w:val="28"/>
        </w:rPr>
        <w:t xml:space="preserve"> о</w:t>
      </w:r>
      <w:r w:rsidRPr="00251EFF">
        <w:rPr>
          <w:rFonts w:ascii="Times New Roman" w:hAnsi="Times New Roman"/>
          <w:sz w:val="28"/>
          <w:szCs w:val="28"/>
        </w:rPr>
        <w:t xml:space="preserve"> проведени</w:t>
      </w:r>
      <w:r w:rsidR="00B14A90" w:rsidRPr="00251EFF">
        <w:rPr>
          <w:rFonts w:ascii="Times New Roman" w:hAnsi="Times New Roman"/>
          <w:sz w:val="28"/>
          <w:szCs w:val="28"/>
        </w:rPr>
        <w:t>и</w:t>
      </w:r>
      <w:r w:rsidRPr="00251EFF">
        <w:rPr>
          <w:rFonts w:ascii="Times New Roman" w:hAnsi="Times New Roman"/>
          <w:sz w:val="28"/>
          <w:szCs w:val="28"/>
        </w:rPr>
        <w:t xml:space="preserve"> конкурсного отбора </w:t>
      </w:r>
      <w:r w:rsidR="00B14A90" w:rsidRPr="00251EFF">
        <w:rPr>
          <w:rFonts w:ascii="Times New Roman" w:hAnsi="Times New Roman"/>
          <w:sz w:val="28"/>
          <w:szCs w:val="28"/>
        </w:rPr>
        <w:t>на</w:t>
      </w:r>
      <w:r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="00B14A90" w:rsidRPr="00251EFF">
        <w:rPr>
          <w:rFonts w:ascii="Times New Roman" w:hAnsi="Times New Roman"/>
          <w:sz w:val="28"/>
          <w:szCs w:val="28"/>
        </w:rPr>
        <w:t xml:space="preserve">е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AE2396" w:rsidRDefault="00637EFB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6D370D" w:rsidRPr="00251EFF" w:rsidRDefault="006D370D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P314"/>
      <w:bookmarkEnd w:id="91"/>
    </w:p>
    <w:p w:rsidR="00637EFB" w:rsidRPr="00251EFF" w:rsidRDefault="00637EFB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Заявка</w:t>
      </w:r>
    </w:p>
    <w:p w:rsidR="00637EFB" w:rsidRPr="00251EFF" w:rsidRDefault="00637EFB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EFF">
        <w:rPr>
          <w:rFonts w:ascii="Times New Roman" w:hAnsi="Times New Roman" w:cs="Times New Roman"/>
          <w:sz w:val="28"/>
          <w:szCs w:val="28"/>
        </w:rPr>
        <w:t>на участие в конку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рсе по отбору </w:t>
      </w:r>
      <w:r w:rsidR="000F5A84" w:rsidRPr="00251EFF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Я, _____________________________________________________________,</w:t>
      </w:r>
    </w:p>
    <w:p w:rsidR="00637EFB" w:rsidRPr="000D5E5B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______________________________________________, </w:t>
      </w:r>
      <w:r w:rsidRPr="00251EFF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637EFB" w:rsidRPr="00AE2396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7EFB" w:rsidRPr="00251EFF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1EF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 xml:space="preserve"> и согласен с условиями конкурсного отбора для участия в мероприятии </w:t>
      </w:r>
      <w:hyperlink r:id="rId57" w:history="1">
        <w:r w:rsidRPr="00251EF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"Развитие агропромышленного комплекса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района" с целью получения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637EFB" w:rsidRPr="00251EFF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 xml:space="preserve">2) участник соответствует условиям участия в конкурсном отборе, указанным в </w:t>
      </w:r>
      <w:r w:rsidR="00B14A90" w:rsidRPr="00251EFF">
        <w:rPr>
          <w:rFonts w:ascii="Times New Roman" w:hAnsi="Times New Roman"/>
          <w:sz w:val="28"/>
          <w:szCs w:val="28"/>
        </w:rPr>
        <w:t>П</w:t>
      </w:r>
      <w:r w:rsidR="000F5A84" w:rsidRPr="00251EFF">
        <w:rPr>
          <w:rFonts w:ascii="Times New Roman" w:hAnsi="Times New Roman"/>
          <w:sz w:val="28"/>
          <w:szCs w:val="28"/>
        </w:rPr>
        <w:t xml:space="preserve">оложении </w:t>
      </w:r>
      <w:r w:rsidR="00B14A90" w:rsidRPr="00251EFF">
        <w:rPr>
          <w:rFonts w:ascii="Times New Roman" w:hAnsi="Times New Roman"/>
          <w:sz w:val="28"/>
          <w:szCs w:val="28"/>
        </w:rPr>
        <w:t xml:space="preserve">о </w:t>
      </w:r>
      <w:r w:rsidR="000F5A84" w:rsidRPr="00251EFF">
        <w:rPr>
          <w:rFonts w:ascii="Times New Roman" w:hAnsi="Times New Roman"/>
          <w:sz w:val="28"/>
          <w:szCs w:val="28"/>
        </w:rPr>
        <w:t>проведени</w:t>
      </w:r>
      <w:r w:rsidR="00B14A90" w:rsidRPr="00251EFF">
        <w:rPr>
          <w:rFonts w:ascii="Times New Roman" w:hAnsi="Times New Roman"/>
          <w:sz w:val="28"/>
          <w:szCs w:val="28"/>
        </w:rPr>
        <w:t>и</w:t>
      </w:r>
      <w:r w:rsidR="000F5A84" w:rsidRPr="00251EFF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0F5A84" w:rsidRPr="00251EFF">
        <w:rPr>
          <w:sz w:val="28"/>
          <w:szCs w:val="28"/>
        </w:rPr>
        <w:t xml:space="preserve"> </w:t>
      </w:r>
      <w:r w:rsidR="00B14A90" w:rsidRPr="00251EFF">
        <w:rPr>
          <w:rFonts w:ascii="Times New Roman" w:hAnsi="Times New Roman"/>
          <w:sz w:val="28"/>
          <w:szCs w:val="28"/>
        </w:rPr>
        <w:t>на</w:t>
      </w:r>
      <w:r w:rsidR="000F5A84"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="00B14A90" w:rsidRPr="00251EFF">
        <w:rPr>
          <w:rFonts w:ascii="Times New Roman" w:hAnsi="Times New Roman"/>
          <w:sz w:val="28"/>
          <w:szCs w:val="28"/>
        </w:rPr>
        <w:t>е</w:t>
      </w:r>
      <w:r w:rsidR="000F5A84" w:rsidRPr="00251EFF">
        <w:rPr>
          <w:rFonts w:ascii="Times New Roman" w:hAnsi="Times New Roman"/>
          <w:sz w:val="28"/>
          <w:szCs w:val="28"/>
        </w:rPr>
        <w:t xml:space="preserve">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/>
          <w:sz w:val="28"/>
          <w:szCs w:val="28"/>
        </w:rPr>
        <w:t>, что подтверждаю прилагаемыми документами на ____ листах;</w:t>
      </w:r>
    </w:p>
    <w:p w:rsidR="00637EFB" w:rsidRPr="00251EFF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251EFF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 и на осуществление администрацией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637EFB" w:rsidRPr="00251EFF" w:rsidRDefault="00637EFB" w:rsidP="00637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4) подтверждаю, что не являюсь получателем субсидии на цели, указанные в настоящей заявке.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637EFB" w:rsidRPr="000D5E5B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Подпись ___________                                      дата _____________</w:t>
      </w:r>
    </w:p>
    <w:p w:rsidR="006D370D" w:rsidRPr="00251EFF" w:rsidRDefault="006D370D" w:rsidP="00637EFB">
      <w:pPr>
        <w:rPr>
          <w:sz w:val="28"/>
          <w:szCs w:val="28"/>
          <w:lang w:eastAsia="ru-RU"/>
        </w:rPr>
        <w:sectPr w:rsidR="006D370D" w:rsidRPr="00251EFF" w:rsidSect="00D8588E">
          <w:pgSz w:w="11905" w:h="16838"/>
          <w:pgMar w:top="426" w:right="851" w:bottom="426" w:left="1701" w:header="0" w:footer="0" w:gutter="0"/>
          <w:cols w:space="720"/>
        </w:sectPr>
      </w:pPr>
    </w:p>
    <w:p w:rsidR="006D370D" w:rsidRPr="00251EFF" w:rsidRDefault="006D370D" w:rsidP="006D370D">
      <w:pPr>
        <w:pStyle w:val="ConsPlusNormal"/>
        <w:tabs>
          <w:tab w:val="left" w:pos="567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4A90" w:rsidRPr="00251EFF">
        <w:rPr>
          <w:rFonts w:ascii="Times New Roman" w:hAnsi="Times New Roman" w:cs="Times New Roman"/>
          <w:sz w:val="28"/>
          <w:szCs w:val="28"/>
        </w:rPr>
        <w:t>№</w:t>
      </w:r>
      <w:r w:rsidRPr="00251EF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2396" w:rsidRPr="00251EFF" w:rsidRDefault="00B14A90" w:rsidP="006D370D">
      <w:pPr>
        <w:tabs>
          <w:tab w:val="left" w:pos="5670"/>
        </w:tabs>
        <w:spacing w:after="0" w:line="240" w:lineRule="auto"/>
        <w:ind w:left="5387"/>
        <w:jc w:val="both"/>
        <w:rPr>
          <w:sz w:val="28"/>
          <w:szCs w:val="28"/>
          <w:lang w:eastAsia="ru-RU"/>
        </w:rPr>
      </w:pPr>
      <w:proofErr w:type="gramStart"/>
      <w:r w:rsidRPr="00251EFF">
        <w:rPr>
          <w:rFonts w:ascii="Times New Roman" w:hAnsi="Times New Roman"/>
          <w:sz w:val="28"/>
          <w:szCs w:val="28"/>
        </w:rPr>
        <w:t>к П</w:t>
      </w:r>
      <w:r w:rsidR="006D370D" w:rsidRPr="00251EFF">
        <w:rPr>
          <w:rFonts w:ascii="Times New Roman" w:hAnsi="Times New Roman"/>
          <w:sz w:val="28"/>
          <w:szCs w:val="28"/>
        </w:rPr>
        <w:t xml:space="preserve">оложению </w:t>
      </w:r>
      <w:r w:rsidRPr="00251EFF">
        <w:rPr>
          <w:rFonts w:ascii="Times New Roman" w:hAnsi="Times New Roman"/>
          <w:sz w:val="28"/>
          <w:szCs w:val="28"/>
        </w:rPr>
        <w:t xml:space="preserve">о </w:t>
      </w:r>
      <w:r w:rsidR="006D370D" w:rsidRPr="00251EFF">
        <w:rPr>
          <w:rFonts w:ascii="Times New Roman" w:hAnsi="Times New Roman"/>
          <w:sz w:val="28"/>
          <w:szCs w:val="28"/>
        </w:rPr>
        <w:t>проведени</w:t>
      </w:r>
      <w:r w:rsidRPr="00251EFF">
        <w:rPr>
          <w:rFonts w:ascii="Times New Roman" w:hAnsi="Times New Roman"/>
          <w:sz w:val="28"/>
          <w:szCs w:val="28"/>
        </w:rPr>
        <w:t xml:space="preserve">и </w:t>
      </w:r>
      <w:r w:rsidR="006D370D" w:rsidRPr="00251EFF"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251EFF">
        <w:rPr>
          <w:rFonts w:ascii="Times New Roman" w:hAnsi="Times New Roman"/>
          <w:sz w:val="28"/>
          <w:szCs w:val="28"/>
        </w:rPr>
        <w:t>на</w:t>
      </w:r>
      <w:r w:rsidR="006D370D"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Pr="00251EFF">
        <w:rPr>
          <w:rFonts w:ascii="Times New Roman" w:hAnsi="Times New Roman"/>
          <w:sz w:val="28"/>
          <w:szCs w:val="28"/>
        </w:rPr>
        <w:t>е</w:t>
      </w:r>
      <w:r w:rsidR="006D370D" w:rsidRPr="00251EFF">
        <w:rPr>
          <w:rFonts w:ascii="Times New Roman" w:hAnsi="Times New Roman"/>
          <w:sz w:val="28"/>
          <w:szCs w:val="28"/>
        </w:rPr>
        <w:t xml:space="preserve"> субсидии на финансовое обеспечение затрат по созданию</w:t>
      </w:r>
      <w:proofErr w:type="gramEnd"/>
      <w:r w:rsidR="006D370D" w:rsidRPr="00251EFF">
        <w:rPr>
          <w:rFonts w:ascii="Times New Roman" w:hAnsi="Times New Roman"/>
          <w:sz w:val="28"/>
          <w:szCs w:val="28"/>
        </w:rPr>
        <w:t xml:space="preserve"> модульного мясного комплекса для оказания услуг по убою животных, первичной переработке и производства мясной продукции</w:t>
      </w:r>
    </w:p>
    <w:p w:rsidR="00AE2396" w:rsidRDefault="00AE2396" w:rsidP="00AE2396">
      <w:pPr>
        <w:pStyle w:val="ConsPlusNormal"/>
        <w:ind w:firstLine="540"/>
        <w:jc w:val="both"/>
      </w:pPr>
    </w:p>
    <w:p w:rsidR="00AE2396" w:rsidRPr="00DC6E39" w:rsidRDefault="00AE2396" w:rsidP="00AE2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P349"/>
      <w:bookmarkEnd w:id="92"/>
      <w:r w:rsidRPr="00DC6E39">
        <w:rPr>
          <w:rFonts w:ascii="Times New Roman" w:hAnsi="Times New Roman" w:cs="Times New Roman"/>
          <w:sz w:val="28"/>
          <w:szCs w:val="28"/>
        </w:rPr>
        <w:t>КРИТЕРИИ ОТБОРА</w:t>
      </w:r>
    </w:p>
    <w:p w:rsidR="00AE2396" w:rsidRDefault="00AE2396" w:rsidP="00AE2396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7355"/>
        <w:gridCol w:w="1304"/>
      </w:tblGrid>
      <w:tr w:rsidR="00AE2396" w:rsidTr="006D370D">
        <w:trPr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E2396" w:rsidTr="006D370D">
        <w:trPr>
          <w:trHeight w:val="20"/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9374" w:type="dxa"/>
            <w:gridSpan w:val="3"/>
          </w:tcPr>
          <w:p w:rsidR="00AE2396" w:rsidRPr="00DC6E39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 Оценка заявки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 w:val="restart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55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определенное бизнес-планом: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0D7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1EFF">
              <w:rPr>
                <w:rFonts w:ascii="Times New Roman" w:hAnsi="Times New Roman" w:cs="Times New Roman"/>
                <w:sz w:val="28"/>
                <w:szCs w:val="28"/>
              </w:rPr>
              <w:t>Создание модульного мясного комплекса по убою, первичной переработке</w:t>
            </w:r>
            <w:r w:rsidRPr="00251EFF">
              <w:rPr>
                <w:rFonts w:ascii="Times New Roman" w:hAnsi="Times New Roman"/>
                <w:sz w:val="28"/>
                <w:szCs w:val="28"/>
              </w:rPr>
              <w:t xml:space="preserve"> и производства мясной продукции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FA8" w:rsidTr="006D370D">
        <w:trPr>
          <w:trHeight w:val="313"/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убою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первичной переработке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0D7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производству мясной продукции</w:t>
            </w:r>
          </w:p>
        </w:tc>
        <w:tc>
          <w:tcPr>
            <w:tcW w:w="1304" w:type="dxa"/>
          </w:tcPr>
          <w:p w:rsidR="000D7FA8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енность гарантированного сбыта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продукции, произведенной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модульном мясном комплексе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имеет договор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имеет договор</w:t>
            </w:r>
            <w:r w:rsidR="00B14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Наличие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расчетном 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подачи заявки собственных денежных средств (не считая заемных) в размере: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trHeight w:val="473"/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5,1% до 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0%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0,1%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0%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20,1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 в безвозмездное пользование земельный участок в соответствии с Федеральным </w:t>
            </w:r>
            <w:hyperlink r:id="rId58" w:history="1">
              <w:r w:rsidRPr="003D29D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D29D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("дальневосточный гектар")</w:t>
            </w:r>
            <w:proofErr w:type="gramEnd"/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бизнес-плана по показателям окупаемости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до 3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от 3 до 5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более  5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95252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55" w:type="dxa"/>
          </w:tcPr>
          <w:p w:rsidR="00AE2396" w:rsidRPr="0095252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D">
              <w:rPr>
                <w:rFonts w:ascii="Times New Roman" w:hAnsi="Times New Roman" w:cs="Times New Roman"/>
                <w:sz w:val="28"/>
                <w:szCs w:val="28"/>
              </w:rPr>
              <w:t>Создание новых постоянных рабочих мест, предусмотренных бизнес-планом:</w:t>
            </w:r>
          </w:p>
        </w:tc>
        <w:tc>
          <w:tcPr>
            <w:tcW w:w="1304" w:type="dxa"/>
          </w:tcPr>
          <w:p w:rsidR="00AE2396" w:rsidRPr="00DC5E9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более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5до 9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выручки от реализации продукции (оказания услуг)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 заявки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9374" w:type="dxa"/>
            <w:gridSpan w:val="3"/>
          </w:tcPr>
          <w:p w:rsidR="00AE2396" w:rsidRPr="00DC6E39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2. Оценка по результатам очного собеседования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Член комиссии поддерживает реализацию представленного бизнес-плана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Член комиссии не поддерживает реализацию представленного бизнес-плана (низкая достоверность и низкая реалистичность заявленных в бизнес-плане результатов его реализации)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</w:tr>
    </w:tbl>
    <w:p w:rsidR="00637EFB" w:rsidRPr="00AE2396" w:rsidRDefault="00637EFB" w:rsidP="00AE2396">
      <w:pPr>
        <w:rPr>
          <w:lang w:eastAsia="ru-RU"/>
        </w:rPr>
      </w:pPr>
    </w:p>
    <w:sectPr w:rsidR="00637EFB" w:rsidRPr="00AE2396" w:rsidSect="00517668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87" w:rsidRDefault="00F36A87" w:rsidP="00664AF5">
      <w:pPr>
        <w:spacing w:after="0" w:line="240" w:lineRule="auto"/>
      </w:pPr>
      <w:r>
        <w:separator/>
      </w:r>
    </w:p>
  </w:endnote>
  <w:endnote w:type="continuationSeparator" w:id="0">
    <w:p w:rsidR="00F36A87" w:rsidRDefault="00F36A87" w:rsidP="006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87" w:rsidRDefault="00F36A87" w:rsidP="00664AF5">
      <w:pPr>
        <w:spacing w:after="0" w:line="240" w:lineRule="auto"/>
      </w:pPr>
      <w:r>
        <w:separator/>
      </w:r>
    </w:p>
  </w:footnote>
  <w:footnote w:type="continuationSeparator" w:id="0">
    <w:p w:rsidR="00F36A87" w:rsidRDefault="00F36A87" w:rsidP="0066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3AC"/>
    <w:multiLevelType w:val="hybridMultilevel"/>
    <w:tmpl w:val="53B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EAB"/>
    <w:multiLevelType w:val="hybridMultilevel"/>
    <w:tmpl w:val="25C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03"/>
    <w:rsid w:val="00001576"/>
    <w:rsid w:val="00002AAF"/>
    <w:rsid w:val="00002F96"/>
    <w:rsid w:val="00007A2D"/>
    <w:rsid w:val="00016725"/>
    <w:rsid w:val="000205E8"/>
    <w:rsid w:val="00020776"/>
    <w:rsid w:val="000251D4"/>
    <w:rsid w:val="00025500"/>
    <w:rsid w:val="0002763B"/>
    <w:rsid w:val="00031900"/>
    <w:rsid w:val="00032898"/>
    <w:rsid w:val="00033581"/>
    <w:rsid w:val="0004121F"/>
    <w:rsid w:val="00042CAA"/>
    <w:rsid w:val="0004448A"/>
    <w:rsid w:val="00044FF4"/>
    <w:rsid w:val="0004681F"/>
    <w:rsid w:val="0005052B"/>
    <w:rsid w:val="00050B19"/>
    <w:rsid w:val="00051A25"/>
    <w:rsid w:val="00052B51"/>
    <w:rsid w:val="00052BE9"/>
    <w:rsid w:val="000565F6"/>
    <w:rsid w:val="000573C4"/>
    <w:rsid w:val="00061931"/>
    <w:rsid w:val="000619C7"/>
    <w:rsid w:val="00066471"/>
    <w:rsid w:val="0007255F"/>
    <w:rsid w:val="00072C81"/>
    <w:rsid w:val="00075824"/>
    <w:rsid w:val="00076556"/>
    <w:rsid w:val="000771E9"/>
    <w:rsid w:val="00086CC0"/>
    <w:rsid w:val="0008782F"/>
    <w:rsid w:val="00087D4B"/>
    <w:rsid w:val="0009534D"/>
    <w:rsid w:val="000954F4"/>
    <w:rsid w:val="00096639"/>
    <w:rsid w:val="000969D9"/>
    <w:rsid w:val="000A3558"/>
    <w:rsid w:val="000A3976"/>
    <w:rsid w:val="000A6E02"/>
    <w:rsid w:val="000A73C1"/>
    <w:rsid w:val="000B247B"/>
    <w:rsid w:val="000B37AC"/>
    <w:rsid w:val="000B3E3E"/>
    <w:rsid w:val="000C07D6"/>
    <w:rsid w:val="000C181A"/>
    <w:rsid w:val="000C2ED5"/>
    <w:rsid w:val="000C3F03"/>
    <w:rsid w:val="000C4826"/>
    <w:rsid w:val="000C5734"/>
    <w:rsid w:val="000C5C5D"/>
    <w:rsid w:val="000C711D"/>
    <w:rsid w:val="000C7302"/>
    <w:rsid w:val="000C7A39"/>
    <w:rsid w:val="000C7BD0"/>
    <w:rsid w:val="000C7F73"/>
    <w:rsid w:val="000D1A2F"/>
    <w:rsid w:val="000D49B2"/>
    <w:rsid w:val="000D54E8"/>
    <w:rsid w:val="000D5D98"/>
    <w:rsid w:val="000D5E5B"/>
    <w:rsid w:val="000D7FA8"/>
    <w:rsid w:val="000E07A1"/>
    <w:rsid w:val="000E2832"/>
    <w:rsid w:val="000F2977"/>
    <w:rsid w:val="000F4446"/>
    <w:rsid w:val="000F5A84"/>
    <w:rsid w:val="000F6152"/>
    <w:rsid w:val="000F666F"/>
    <w:rsid w:val="000F741D"/>
    <w:rsid w:val="00100582"/>
    <w:rsid w:val="00100BEA"/>
    <w:rsid w:val="001078F8"/>
    <w:rsid w:val="00110672"/>
    <w:rsid w:val="00110F9C"/>
    <w:rsid w:val="00115EA8"/>
    <w:rsid w:val="00116C8B"/>
    <w:rsid w:val="00117605"/>
    <w:rsid w:val="00130F63"/>
    <w:rsid w:val="00131868"/>
    <w:rsid w:val="0013565D"/>
    <w:rsid w:val="00140602"/>
    <w:rsid w:val="00142B39"/>
    <w:rsid w:val="0014410E"/>
    <w:rsid w:val="00144670"/>
    <w:rsid w:val="00144E43"/>
    <w:rsid w:val="0015055B"/>
    <w:rsid w:val="001509E2"/>
    <w:rsid w:val="00150C0C"/>
    <w:rsid w:val="001513A0"/>
    <w:rsid w:val="00154531"/>
    <w:rsid w:val="00155B2D"/>
    <w:rsid w:val="00160803"/>
    <w:rsid w:val="00162D29"/>
    <w:rsid w:val="001659A1"/>
    <w:rsid w:val="0016606F"/>
    <w:rsid w:val="001660F6"/>
    <w:rsid w:val="00166C41"/>
    <w:rsid w:val="00167E61"/>
    <w:rsid w:val="0017571C"/>
    <w:rsid w:val="00176EAF"/>
    <w:rsid w:val="00177642"/>
    <w:rsid w:val="001855FC"/>
    <w:rsid w:val="00186EA7"/>
    <w:rsid w:val="001875C7"/>
    <w:rsid w:val="00192BF9"/>
    <w:rsid w:val="001938BA"/>
    <w:rsid w:val="00194FF0"/>
    <w:rsid w:val="001951BB"/>
    <w:rsid w:val="00195899"/>
    <w:rsid w:val="001A0874"/>
    <w:rsid w:val="001A1A43"/>
    <w:rsid w:val="001A6712"/>
    <w:rsid w:val="001B05F2"/>
    <w:rsid w:val="001B3BBE"/>
    <w:rsid w:val="001B400B"/>
    <w:rsid w:val="001B5114"/>
    <w:rsid w:val="001B7D7E"/>
    <w:rsid w:val="001C70BD"/>
    <w:rsid w:val="001C7153"/>
    <w:rsid w:val="001D1C35"/>
    <w:rsid w:val="001D2993"/>
    <w:rsid w:val="001D3E11"/>
    <w:rsid w:val="001D4ADE"/>
    <w:rsid w:val="001D50CA"/>
    <w:rsid w:val="001D51AE"/>
    <w:rsid w:val="001D52A3"/>
    <w:rsid w:val="001D7254"/>
    <w:rsid w:val="001E0814"/>
    <w:rsid w:val="001E13FE"/>
    <w:rsid w:val="001E2FE8"/>
    <w:rsid w:val="001E441F"/>
    <w:rsid w:val="001E6577"/>
    <w:rsid w:val="001E7493"/>
    <w:rsid w:val="001F0F23"/>
    <w:rsid w:val="001F191B"/>
    <w:rsid w:val="001F1BB8"/>
    <w:rsid w:val="001F1E22"/>
    <w:rsid w:val="001F25DC"/>
    <w:rsid w:val="001F63C6"/>
    <w:rsid w:val="001F73B6"/>
    <w:rsid w:val="001F7BFB"/>
    <w:rsid w:val="002036AF"/>
    <w:rsid w:val="002038FA"/>
    <w:rsid w:val="00203D4D"/>
    <w:rsid w:val="00207A10"/>
    <w:rsid w:val="00213DFF"/>
    <w:rsid w:val="00217C4D"/>
    <w:rsid w:val="002222E5"/>
    <w:rsid w:val="00222CB3"/>
    <w:rsid w:val="00222E2E"/>
    <w:rsid w:val="002243CB"/>
    <w:rsid w:val="00225904"/>
    <w:rsid w:val="002278CC"/>
    <w:rsid w:val="0023057A"/>
    <w:rsid w:val="002309D9"/>
    <w:rsid w:val="0023301A"/>
    <w:rsid w:val="00233876"/>
    <w:rsid w:val="00234B2C"/>
    <w:rsid w:val="002354C7"/>
    <w:rsid w:val="00236669"/>
    <w:rsid w:val="00241AF8"/>
    <w:rsid w:val="0024340A"/>
    <w:rsid w:val="00243842"/>
    <w:rsid w:val="002445A7"/>
    <w:rsid w:val="00245CCE"/>
    <w:rsid w:val="00246AFC"/>
    <w:rsid w:val="00247C42"/>
    <w:rsid w:val="00251580"/>
    <w:rsid w:val="00251E2F"/>
    <w:rsid w:val="00251E6A"/>
    <w:rsid w:val="00251EFF"/>
    <w:rsid w:val="00256BDE"/>
    <w:rsid w:val="00260B4F"/>
    <w:rsid w:val="002625AF"/>
    <w:rsid w:val="00262831"/>
    <w:rsid w:val="0026438C"/>
    <w:rsid w:val="00271D06"/>
    <w:rsid w:val="002723BF"/>
    <w:rsid w:val="00272691"/>
    <w:rsid w:val="00273029"/>
    <w:rsid w:val="00273F0C"/>
    <w:rsid w:val="00274DFF"/>
    <w:rsid w:val="00280428"/>
    <w:rsid w:val="002824C9"/>
    <w:rsid w:val="00297015"/>
    <w:rsid w:val="002A307D"/>
    <w:rsid w:val="002A3795"/>
    <w:rsid w:val="002A7917"/>
    <w:rsid w:val="002B0463"/>
    <w:rsid w:val="002B0CFA"/>
    <w:rsid w:val="002B1E54"/>
    <w:rsid w:val="002B4537"/>
    <w:rsid w:val="002B567A"/>
    <w:rsid w:val="002B6724"/>
    <w:rsid w:val="002B792D"/>
    <w:rsid w:val="002B79E5"/>
    <w:rsid w:val="002C0E0E"/>
    <w:rsid w:val="002C1F52"/>
    <w:rsid w:val="002C26CE"/>
    <w:rsid w:val="002C36B4"/>
    <w:rsid w:val="002D4D71"/>
    <w:rsid w:val="002D74D0"/>
    <w:rsid w:val="002E265F"/>
    <w:rsid w:val="002E3847"/>
    <w:rsid w:val="002E3B9E"/>
    <w:rsid w:val="002E66D7"/>
    <w:rsid w:val="002E6ACB"/>
    <w:rsid w:val="002E7F2F"/>
    <w:rsid w:val="002F03FF"/>
    <w:rsid w:val="002F5FDF"/>
    <w:rsid w:val="002F6BF2"/>
    <w:rsid w:val="002F6E19"/>
    <w:rsid w:val="002F7FE7"/>
    <w:rsid w:val="003024F5"/>
    <w:rsid w:val="003027EC"/>
    <w:rsid w:val="003028CF"/>
    <w:rsid w:val="00305A2B"/>
    <w:rsid w:val="00306F80"/>
    <w:rsid w:val="00307DCC"/>
    <w:rsid w:val="00307FC6"/>
    <w:rsid w:val="0031171C"/>
    <w:rsid w:val="00311971"/>
    <w:rsid w:val="00311A85"/>
    <w:rsid w:val="003128FA"/>
    <w:rsid w:val="00312FD0"/>
    <w:rsid w:val="00314C22"/>
    <w:rsid w:val="003162A2"/>
    <w:rsid w:val="00316FE5"/>
    <w:rsid w:val="00317BE2"/>
    <w:rsid w:val="0032003F"/>
    <w:rsid w:val="003201F5"/>
    <w:rsid w:val="00320695"/>
    <w:rsid w:val="00321750"/>
    <w:rsid w:val="0032294F"/>
    <w:rsid w:val="00323BF7"/>
    <w:rsid w:val="00326328"/>
    <w:rsid w:val="00327A16"/>
    <w:rsid w:val="003311BB"/>
    <w:rsid w:val="003334D1"/>
    <w:rsid w:val="0033484F"/>
    <w:rsid w:val="00342E61"/>
    <w:rsid w:val="00343D67"/>
    <w:rsid w:val="00345AD4"/>
    <w:rsid w:val="00350A22"/>
    <w:rsid w:val="00353275"/>
    <w:rsid w:val="003533BD"/>
    <w:rsid w:val="0035397A"/>
    <w:rsid w:val="00353FC7"/>
    <w:rsid w:val="003549D4"/>
    <w:rsid w:val="0035637A"/>
    <w:rsid w:val="00357458"/>
    <w:rsid w:val="00363F98"/>
    <w:rsid w:val="00365C9B"/>
    <w:rsid w:val="00366E47"/>
    <w:rsid w:val="00370E20"/>
    <w:rsid w:val="00374586"/>
    <w:rsid w:val="00375EE1"/>
    <w:rsid w:val="00383722"/>
    <w:rsid w:val="00383E61"/>
    <w:rsid w:val="003844FE"/>
    <w:rsid w:val="003850A5"/>
    <w:rsid w:val="003923DA"/>
    <w:rsid w:val="003945E4"/>
    <w:rsid w:val="00395523"/>
    <w:rsid w:val="0039622A"/>
    <w:rsid w:val="003A0D2D"/>
    <w:rsid w:val="003A317C"/>
    <w:rsid w:val="003A3FBF"/>
    <w:rsid w:val="003A77CD"/>
    <w:rsid w:val="003B45D0"/>
    <w:rsid w:val="003B5B6B"/>
    <w:rsid w:val="003B7E69"/>
    <w:rsid w:val="003D222F"/>
    <w:rsid w:val="003D29DD"/>
    <w:rsid w:val="003E6328"/>
    <w:rsid w:val="003E6B0D"/>
    <w:rsid w:val="003E6DE5"/>
    <w:rsid w:val="003E7708"/>
    <w:rsid w:val="003F2EA1"/>
    <w:rsid w:val="003F3D88"/>
    <w:rsid w:val="003F4CBF"/>
    <w:rsid w:val="003F6BCA"/>
    <w:rsid w:val="0040263A"/>
    <w:rsid w:val="00402D1A"/>
    <w:rsid w:val="00402DA3"/>
    <w:rsid w:val="004040AC"/>
    <w:rsid w:val="004067EF"/>
    <w:rsid w:val="00406CCA"/>
    <w:rsid w:val="00411C54"/>
    <w:rsid w:val="004141A8"/>
    <w:rsid w:val="004168DE"/>
    <w:rsid w:val="00424E0D"/>
    <w:rsid w:val="00424FDE"/>
    <w:rsid w:val="00425761"/>
    <w:rsid w:val="004260B4"/>
    <w:rsid w:val="004310BF"/>
    <w:rsid w:val="00433FF2"/>
    <w:rsid w:val="00435BE3"/>
    <w:rsid w:val="0043767B"/>
    <w:rsid w:val="0044117A"/>
    <w:rsid w:val="004419B2"/>
    <w:rsid w:val="0044209E"/>
    <w:rsid w:val="00442F93"/>
    <w:rsid w:val="0044498C"/>
    <w:rsid w:val="004470C1"/>
    <w:rsid w:val="004507B0"/>
    <w:rsid w:val="004518E8"/>
    <w:rsid w:val="0045251A"/>
    <w:rsid w:val="00454914"/>
    <w:rsid w:val="0045693E"/>
    <w:rsid w:val="004700B3"/>
    <w:rsid w:val="00475C06"/>
    <w:rsid w:val="00480AE7"/>
    <w:rsid w:val="004835B4"/>
    <w:rsid w:val="00484E0C"/>
    <w:rsid w:val="00490063"/>
    <w:rsid w:val="00492D1C"/>
    <w:rsid w:val="00494095"/>
    <w:rsid w:val="00494A6C"/>
    <w:rsid w:val="004A3684"/>
    <w:rsid w:val="004A3FF9"/>
    <w:rsid w:val="004B08FD"/>
    <w:rsid w:val="004B0D59"/>
    <w:rsid w:val="004B6457"/>
    <w:rsid w:val="004C0607"/>
    <w:rsid w:val="004C1CCC"/>
    <w:rsid w:val="004C3EA4"/>
    <w:rsid w:val="004D05C1"/>
    <w:rsid w:val="004D197A"/>
    <w:rsid w:val="004D72C9"/>
    <w:rsid w:val="004E0425"/>
    <w:rsid w:val="004E0CEF"/>
    <w:rsid w:val="004E5C53"/>
    <w:rsid w:val="004E5D10"/>
    <w:rsid w:val="004E6E36"/>
    <w:rsid w:val="004F0B10"/>
    <w:rsid w:val="004F1D41"/>
    <w:rsid w:val="004F2118"/>
    <w:rsid w:val="004F3660"/>
    <w:rsid w:val="004F731F"/>
    <w:rsid w:val="004F7D2D"/>
    <w:rsid w:val="00500723"/>
    <w:rsid w:val="00505303"/>
    <w:rsid w:val="005054F3"/>
    <w:rsid w:val="00510025"/>
    <w:rsid w:val="0051059A"/>
    <w:rsid w:val="00511BD9"/>
    <w:rsid w:val="00512576"/>
    <w:rsid w:val="00513362"/>
    <w:rsid w:val="00513438"/>
    <w:rsid w:val="00513827"/>
    <w:rsid w:val="005140B9"/>
    <w:rsid w:val="00517668"/>
    <w:rsid w:val="0052496D"/>
    <w:rsid w:val="005262D7"/>
    <w:rsid w:val="0053106C"/>
    <w:rsid w:val="00531813"/>
    <w:rsid w:val="00531CCF"/>
    <w:rsid w:val="00540730"/>
    <w:rsid w:val="00542FF8"/>
    <w:rsid w:val="00546B95"/>
    <w:rsid w:val="00547F80"/>
    <w:rsid w:val="00552824"/>
    <w:rsid w:val="005538B2"/>
    <w:rsid w:val="005564BF"/>
    <w:rsid w:val="00565D2A"/>
    <w:rsid w:val="005674F5"/>
    <w:rsid w:val="005711D9"/>
    <w:rsid w:val="00576078"/>
    <w:rsid w:val="00577B77"/>
    <w:rsid w:val="005827B3"/>
    <w:rsid w:val="0058293D"/>
    <w:rsid w:val="0058426D"/>
    <w:rsid w:val="005856D5"/>
    <w:rsid w:val="005911D4"/>
    <w:rsid w:val="00596B01"/>
    <w:rsid w:val="005A15F7"/>
    <w:rsid w:val="005A36ED"/>
    <w:rsid w:val="005B4C72"/>
    <w:rsid w:val="005B6FD6"/>
    <w:rsid w:val="005B709F"/>
    <w:rsid w:val="005C0119"/>
    <w:rsid w:val="005C03DC"/>
    <w:rsid w:val="005C1585"/>
    <w:rsid w:val="005C3FF0"/>
    <w:rsid w:val="005C472C"/>
    <w:rsid w:val="005C71DF"/>
    <w:rsid w:val="005D031C"/>
    <w:rsid w:val="005D0E5C"/>
    <w:rsid w:val="005D4F0C"/>
    <w:rsid w:val="005E031B"/>
    <w:rsid w:val="005E046B"/>
    <w:rsid w:val="005E2985"/>
    <w:rsid w:val="005E2B56"/>
    <w:rsid w:val="005E2EEA"/>
    <w:rsid w:val="005E408B"/>
    <w:rsid w:val="005E4A1D"/>
    <w:rsid w:val="005E6DBB"/>
    <w:rsid w:val="005F2D5A"/>
    <w:rsid w:val="005F44DA"/>
    <w:rsid w:val="005F6022"/>
    <w:rsid w:val="00602741"/>
    <w:rsid w:val="0060467C"/>
    <w:rsid w:val="00605268"/>
    <w:rsid w:val="006077BA"/>
    <w:rsid w:val="00611416"/>
    <w:rsid w:val="006115BB"/>
    <w:rsid w:val="00620FA5"/>
    <w:rsid w:val="00622046"/>
    <w:rsid w:val="00632418"/>
    <w:rsid w:val="00632C06"/>
    <w:rsid w:val="00636583"/>
    <w:rsid w:val="00637ED7"/>
    <w:rsid w:val="00637EFB"/>
    <w:rsid w:val="00640DBB"/>
    <w:rsid w:val="00647C95"/>
    <w:rsid w:val="0065086B"/>
    <w:rsid w:val="00651984"/>
    <w:rsid w:val="00652063"/>
    <w:rsid w:val="0065752C"/>
    <w:rsid w:val="00657D29"/>
    <w:rsid w:val="00657EBF"/>
    <w:rsid w:val="00661320"/>
    <w:rsid w:val="00664AF5"/>
    <w:rsid w:val="0066505F"/>
    <w:rsid w:val="00665566"/>
    <w:rsid w:val="00670849"/>
    <w:rsid w:val="00671CC7"/>
    <w:rsid w:val="00674C22"/>
    <w:rsid w:val="0068035F"/>
    <w:rsid w:val="006848B0"/>
    <w:rsid w:val="00685217"/>
    <w:rsid w:val="00690470"/>
    <w:rsid w:val="00691C98"/>
    <w:rsid w:val="0069390C"/>
    <w:rsid w:val="006A0DC2"/>
    <w:rsid w:val="006A303E"/>
    <w:rsid w:val="006A7148"/>
    <w:rsid w:val="006A7481"/>
    <w:rsid w:val="006B0B9B"/>
    <w:rsid w:val="006B2FD2"/>
    <w:rsid w:val="006B6FBF"/>
    <w:rsid w:val="006C0BA4"/>
    <w:rsid w:val="006C2E15"/>
    <w:rsid w:val="006C3262"/>
    <w:rsid w:val="006D370D"/>
    <w:rsid w:val="006D56A5"/>
    <w:rsid w:val="006E184F"/>
    <w:rsid w:val="006E2B35"/>
    <w:rsid w:val="006E582A"/>
    <w:rsid w:val="006F2426"/>
    <w:rsid w:val="006F746B"/>
    <w:rsid w:val="00704424"/>
    <w:rsid w:val="0070451C"/>
    <w:rsid w:val="00705326"/>
    <w:rsid w:val="00712DBF"/>
    <w:rsid w:val="00716556"/>
    <w:rsid w:val="00720A1B"/>
    <w:rsid w:val="007221BA"/>
    <w:rsid w:val="007228D2"/>
    <w:rsid w:val="00723D67"/>
    <w:rsid w:val="007263E6"/>
    <w:rsid w:val="00727F06"/>
    <w:rsid w:val="00732F43"/>
    <w:rsid w:val="00734C32"/>
    <w:rsid w:val="00735C40"/>
    <w:rsid w:val="00735E89"/>
    <w:rsid w:val="00740F98"/>
    <w:rsid w:val="00745453"/>
    <w:rsid w:val="00746DBC"/>
    <w:rsid w:val="00747C03"/>
    <w:rsid w:val="0075133A"/>
    <w:rsid w:val="00752B5E"/>
    <w:rsid w:val="007556D4"/>
    <w:rsid w:val="007623F3"/>
    <w:rsid w:val="00762751"/>
    <w:rsid w:val="007651B5"/>
    <w:rsid w:val="00765310"/>
    <w:rsid w:val="00767B3C"/>
    <w:rsid w:val="00771CCB"/>
    <w:rsid w:val="00771DD3"/>
    <w:rsid w:val="00772A60"/>
    <w:rsid w:val="00773474"/>
    <w:rsid w:val="00774DD2"/>
    <w:rsid w:val="00775469"/>
    <w:rsid w:val="00780650"/>
    <w:rsid w:val="00782D13"/>
    <w:rsid w:val="0078359E"/>
    <w:rsid w:val="00784918"/>
    <w:rsid w:val="00785F88"/>
    <w:rsid w:val="0078703A"/>
    <w:rsid w:val="00791B02"/>
    <w:rsid w:val="007934FA"/>
    <w:rsid w:val="00794BF8"/>
    <w:rsid w:val="00796AF2"/>
    <w:rsid w:val="00797C16"/>
    <w:rsid w:val="007A04D3"/>
    <w:rsid w:val="007A08EF"/>
    <w:rsid w:val="007A0956"/>
    <w:rsid w:val="007A3061"/>
    <w:rsid w:val="007A3102"/>
    <w:rsid w:val="007A4C8B"/>
    <w:rsid w:val="007B0232"/>
    <w:rsid w:val="007B46C7"/>
    <w:rsid w:val="007B5ECD"/>
    <w:rsid w:val="007B64EA"/>
    <w:rsid w:val="007C6BF5"/>
    <w:rsid w:val="007C7539"/>
    <w:rsid w:val="007C7922"/>
    <w:rsid w:val="007D0F91"/>
    <w:rsid w:val="007D4014"/>
    <w:rsid w:val="007D40BC"/>
    <w:rsid w:val="007D4ECC"/>
    <w:rsid w:val="007D597D"/>
    <w:rsid w:val="007D6570"/>
    <w:rsid w:val="007E09AC"/>
    <w:rsid w:val="007E0D10"/>
    <w:rsid w:val="007E2528"/>
    <w:rsid w:val="007F0B14"/>
    <w:rsid w:val="007F3D0B"/>
    <w:rsid w:val="007F4CE3"/>
    <w:rsid w:val="007F71CA"/>
    <w:rsid w:val="00800347"/>
    <w:rsid w:val="008006AE"/>
    <w:rsid w:val="0080292C"/>
    <w:rsid w:val="0081216E"/>
    <w:rsid w:val="0081254A"/>
    <w:rsid w:val="008226D5"/>
    <w:rsid w:val="0082643D"/>
    <w:rsid w:val="00831C1F"/>
    <w:rsid w:val="00831E01"/>
    <w:rsid w:val="008351CD"/>
    <w:rsid w:val="00836410"/>
    <w:rsid w:val="008377E0"/>
    <w:rsid w:val="00840778"/>
    <w:rsid w:val="00850A74"/>
    <w:rsid w:val="00855244"/>
    <w:rsid w:val="008555A8"/>
    <w:rsid w:val="00860FF4"/>
    <w:rsid w:val="00862D8A"/>
    <w:rsid w:val="00862D9B"/>
    <w:rsid w:val="00865E19"/>
    <w:rsid w:val="008712BB"/>
    <w:rsid w:val="00875F21"/>
    <w:rsid w:val="0088184A"/>
    <w:rsid w:val="00883F7D"/>
    <w:rsid w:val="00884390"/>
    <w:rsid w:val="00884592"/>
    <w:rsid w:val="00890104"/>
    <w:rsid w:val="008949AF"/>
    <w:rsid w:val="00897327"/>
    <w:rsid w:val="008A1826"/>
    <w:rsid w:val="008A2344"/>
    <w:rsid w:val="008A27CC"/>
    <w:rsid w:val="008A6D6F"/>
    <w:rsid w:val="008A7A1A"/>
    <w:rsid w:val="008B38F7"/>
    <w:rsid w:val="008B4920"/>
    <w:rsid w:val="008B5728"/>
    <w:rsid w:val="008B5EF0"/>
    <w:rsid w:val="008B600D"/>
    <w:rsid w:val="008B72B2"/>
    <w:rsid w:val="008C1488"/>
    <w:rsid w:val="008C2172"/>
    <w:rsid w:val="008C5709"/>
    <w:rsid w:val="008C6F42"/>
    <w:rsid w:val="008C722B"/>
    <w:rsid w:val="008C74FF"/>
    <w:rsid w:val="008C7B4D"/>
    <w:rsid w:val="008D15DF"/>
    <w:rsid w:val="008D2472"/>
    <w:rsid w:val="008D3E53"/>
    <w:rsid w:val="008D418E"/>
    <w:rsid w:val="008D4F01"/>
    <w:rsid w:val="008D632A"/>
    <w:rsid w:val="008E0746"/>
    <w:rsid w:val="008E3D6B"/>
    <w:rsid w:val="008E3F16"/>
    <w:rsid w:val="008F2308"/>
    <w:rsid w:val="008F47F6"/>
    <w:rsid w:val="008F6AAD"/>
    <w:rsid w:val="008F765D"/>
    <w:rsid w:val="009028E4"/>
    <w:rsid w:val="0090500B"/>
    <w:rsid w:val="009056AA"/>
    <w:rsid w:val="0090603F"/>
    <w:rsid w:val="00906107"/>
    <w:rsid w:val="00910144"/>
    <w:rsid w:val="00916022"/>
    <w:rsid w:val="009168B2"/>
    <w:rsid w:val="009170D4"/>
    <w:rsid w:val="00920C28"/>
    <w:rsid w:val="00922129"/>
    <w:rsid w:val="0092236A"/>
    <w:rsid w:val="00922601"/>
    <w:rsid w:val="009236BF"/>
    <w:rsid w:val="00931DE9"/>
    <w:rsid w:val="00933CD4"/>
    <w:rsid w:val="009416A2"/>
    <w:rsid w:val="00943A91"/>
    <w:rsid w:val="00944D83"/>
    <w:rsid w:val="00944F93"/>
    <w:rsid w:val="0095252D"/>
    <w:rsid w:val="00957AA8"/>
    <w:rsid w:val="009602D9"/>
    <w:rsid w:val="009620F0"/>
    <w:rsid w:val="009637DB"/>
    <w:rsid w:val="00965D9A"/>
    <w:rsid w:val="009705D4"/>
    <w:rsid w:val="00970FB9"/>
    <w:rsid w:val="009718B7"/>
    <w:rsid w:val="00972141"/>
    <w:rsid w:val="009765BA"/>
    <w:rsid w:val="0097725C"/>
    <w:rsid w:val="00977B28"/>
    <w:rsid w:val="00980B3B"/>
    <w:rsid w:val="009844E8"/>
    <w:rsid w:val="00985090"/>
    <w:rsid w:val="0098708C"/>
    <w:rsid w:val="009908AB"/>
    <w:rsid w:val="00991ED4"/>
    <w:rsid w:val="00992453"/>
    <w:rsid w:val="0099385F"/>
    <w:rsid w:val="00993EEE"/>
    <w:rsid w:val="00994D2F"/>
    <w:rsid w:val="00996589"/>
    <w:rsid w:val="009A0494"/>
    <w:rsid w:val="009A0F17"/>
    <w:rsid w:val="009A693F"/>
    <w:rsid w:val="009B4A0E"/>
    <w:rsid w:val="009B52D9"/>
    <w:rsid w:val="009C1773"/>
    <w:rsid w:val="009C1FE8"/>
    <w:rsid w:val="009C25E9"/>
    <w:rsid w:val="009C3077"/>
    <w:rsid w:val="009C33FD"/>
    <w:rsid w:val="009C4048"/>
    <w:rsid w:val="009C425D"/>
    <w:rsid w:val="009C5BB0"/>
    <w:rsid w:val="009C5D09"/>
    <w:rsid w:val="009D2F87"/>
    <w:rsid w:val="009D46F1"/>
    <w:rsid w:val="009D6E2A"/>
    <w:rsid w:val="009E0415"/>
    <w:rsid w:val="009E479F"/>
    <w:rsid w:val="009E4AF6"/>
    <w:rsid w:val="009E5A35"/>
    <w:rsid w:val="009E5D97"/>
    <w:rsid w:val="009F7265"/>
    <w:rsid w:val="009F7F89"/>
    <w:rsid w:val="00A027CA"/>
    <w:rsid w:val="00A06E0A"/>
    <w:rsid w:val="00A12494"/>
    <w:rsid w:val="00A13646"/>
    <w:rsid w:val="00A15176"/>
    <w:rsid w:val="00A17A7E"/>
    <w:rsid w:val="00A20CE6"/>
    <w:rsid w:val="00A217B5"/>
    <w:rsid w:val="00A21AC6"/>
    <w:rsid w:val="00A23998"/>
    <w:rsid w:val="00A23F03"/>
    <w:rsid w:val="00A258F5"/>
    <w:rsid w:val="00A26805"/>
    <w:rsid w:val="00A27E09"/>
    <w:rsid w:val="00A35A9E"/>
    <w:rsid w:val="00A40975"/>
    <w:rsid w:val="00A41416"/>
    <w:rsid w:val="00A43B9B"/>
    <w:rsid w:val="00A51882"/>
    <w:rsid w:val="00A52AC5"/>
    <w:rsid w:val="00A52B09"/>
    <w:rsid w:val="00A53D7B"/>
    <w:rsid w:val="00A53E8F"/>
    <w:rsid w:val="00A54735"/>
    <w:rsid w:val="00A61BDA"/>
    <w:rsid w:val="00A64F36"/>
    <w:rsid w:val="00A748EA"/>
    <w:rsid w:val="00A76706"/>
    <w:rsid w:val="00A83087"/>
    <w:rsid w:val="00A84405"/>
    <w:rsid w:val="00A9447B"/>
    <w:rsid w:val="00A9597C"/>
    <w:rsid w:val="00AA0F58"/>
    <w:rsid w:val="00AA2DB4"/>
    <w:rsid w:val="00AA3196"/>
    <w:rsid w:val="00AA68BF"/>
    <w:rsid w:val="00AB18A1"/>
    <w:rsid w:val="00AB3EAA"/>
    <w:rsid w:val="00AB5D13"/>
    <w:rsid w:val="00AB7DC4"/>
    <w:rsid w:val="00AC3AC8"/>
    <w:rsid w:val="00AC571C"/>
    <w:rsid w:val="00AC79B0"/>
    <w:rsid w:val="00AC7D73"/>
    <w:rsid w:val="00AD136E"/>
    <w:rsid w:val="00AD71EE"/>
    <w:rsid w:val="00AD7A77"/>
    <w:rsid w:val="00AE1914"/>
    <w:rsid w:val="00AE2396"/>
    <w:rsid w:val="00AE5CDE"/>
    <w:rsid w:val="00AE5F82"/>
    <w:rsid w:val="00AF0A56"/>
    <w:rsid w:val="00AF0AD0"/>
    <w:rsid w:val="00AF3F75"/>
    <w:rsid w:val="00AF4C55"/>
    <w:rsid w:val="00AF79ED"/>
    <w:rsid w:val="00AF7C90"/>
    <w:rsid w:val="00B0245B"/>
    <w:rsid w:val="00B031B3"/>
    <w:rsid w:val="00B145F8"/>
    <w:rsid w:val="00B14A90"/>
    <w:rsid w:val="00B14EA7"/>
    <w:rsid w:val="00B1513B"/>
    <w:rsid w:val="00B15709"/>
    <w:rsid w:val="00B20770"/>
    <w:rsid w:val="00B268EC"/>
    <w:rsid w:val="00B30A0C"/>
    <w:rsid w:val="00B30D24"/>
    <w:rsid w:val="00B30D92"/>
    <w:rsid w:val="00B3349B"/>
    <w:rsid w:val="00B36A70"/>
    <w:rsid w:val="00B4033D"/>
    <w:rsid w:val="00B41842"/>
    <w:rsid w:val="00B4206D"/>
    <w:rsid w:val="00B430FF"/>
    <w:rsid w:val="00B4503E"/>
    <w:rsid w:val="00B46046"/>
    <w:rsid w:val="00B47FC6"/>
    <w:rsid w:val="00B50188"/>
    <w:rsid w:val="00B51D64"/>
    <w:rsid w:val="00B5374D"/>
    <w:rsid w:val="00B61EF5"/>
    <w:rsid w:val="00B62AE7"/>
    <w:rsid w:val="00B661DE"/>
    <w:rsid w:val="00B6743F"/>
    <w:rsid w:val="00B67FC7"/>
    <w:rsid w:val="00B721A3"/>
    <w:rsid w:val="00B73C04"/>
    <w:rsid w:val="00B76478"/>
    <w:rsid w:val="00B8076F"/>
    <w:rsid w:val="00B87D5F"/>
    <w:rsid w:val="00B90638"/>
    <w:rsid w:val="00B915FE"/>
    <w:rsid w:val="00B91F16"/>
    <w:rsid w:val="00B925FF"/>
    <w:rsid w:val="00B92881"/>
    <w:rsid w:val="00B92C2D"/>
    <w:rsid w:val="00B953A2"/>
    <w:rsid w:val="00B962A3"/>
    <w:rsid w:val="00B96DD2"/>
    <w:rsid w:val="00BA518A"/>
    <w:rsid w:val="00BB46D8"/>
    <w:rsid w:val="00BB569F"/>
    <w:rsid w:val="00BB612D"/>
    <w:rsid w:val="00BC31D7"/>
    <w:rsid w:val="00BC619B"/>
    <w:rsid w:val="00BC65CF"/>
    <w:rsid w:val="00BE6440"/>
    <w:rsid w:val="00BE76C4"/>
    <w:rsid w:val="00BE7B4A"/>
    <w:rsid w:val="00BE7FD5"/>
    <w:rsid w:val="00BF388D"/>
    <w:rsid w:val="00BF41EA"/>
    <w:rsid w:val="00BF6814"/>
    <w:rsid w:val="00BF725E"/>
    <w:rsid w:val="00BF7C0F"/>
    <w:rsid w:val="00C00755"/>
    <w:rsid w:val="00C0160E"/>
    <w:rsid w:val="00C076D0"/>
    <w:rsid w:val="00C07B5E"/>
    <w:rsid w:val="00C10826"/>
    <w:rsid w:val="00C170B7"/>
    <w:rsid w:val="00C17EBC"/>
    <w:rsid w:val="00C20F40"/>
    <w:rsid w:val="00C22072"/>
    <w:rsid w:val="00C229A6"/>
    <w:rsid w:val="00C258CB"/>
    <w:rsid w:val="00C27FBB"/>
    <w:rsid w:val="00C32270"/>
    <w:rsid w:val="00C32C7D"/>
    <w:rsid w:val="00C34AC6"/>
    <w:rsid w:val="00C34EAA"/>
    <w:rsid w:val="00C37459"/>
    <w:rsid w:val="00C37C9E"/>
    <w:rsid w:val="00C37FCB"/>
    <w:rsid w:val="00C44A50"/>
    <w:rsid w:val="00C47C4F"/>
    <w:rsid w:val="00C50C8B"/>
    <w:rsid w:val="00C5140E"/>
    <w:rsid w:val="00C60637"/>
    <w:rsid w:val="00C610D5"/>
    <w:rsid w:val="00C61670"/>
    <w:rsid w:val="00C65C8F"/>
    <w:rsid w:val="00C70AD7"/>
    <w:rsid w:val="00C720AA"/>
    <w:rsid w:val="00C73798"/>
    <w:rsid w:val="00C7460E"/>
    <w:rsid w:val="00C75AB7"/>
    <w:rsid w:val="00C75B20"/>
    <w:rsid w:val="00C90E80"/>
    <w:rsid w:val="00C96D6E"/>
    <w:rsid w:val="00CA2466"/>
    <w:rsid w:val="00CA60E1"/>
    <w:rsid w:val="00CA7946"/>
    <w:rsid w:val="00CB58D5"/>
    <w:rsid w:val="00CB5CB6"/>
    <w:rsid w:val="00CC1FFA"/>
    <w:rsid w:val="00CC282B"/>
    <w:rsid w:val="00CC3D25"/>
    <w:rsid w:val="00CC4E6B"/>
    <w:rsid w:val="00CC5F88"/>
    <w:rsid w:val="00CD334F"/>
    <w:rsid w:val="00CD34B6"/>
    <w:rsid w:val="00CD3D6A"/>
    <w:rsid w:val="00CE008B"/>
    <w:rsid w:val="00CE218E"/>
    <w:rsid w:val="00CE6002"/>
    <w:rsid w:val="00CE6AAB"/>
    <w:rsid w:val="00CF0894"/>
    <w:rsid w:val="00CF1784"/>
    <w:rsid w:val="00CF1AD7"/>
    <w:rsid w:val="00CF3CB4"/>
    <w:rsid w:val="00CF79FC"/>
    <w:rsid w:val="00D02126"/>
    <w:rsid w:val="00D061B2"/>
    <w:rsid w:val="00D062EC"/>
    <w:rsid w:val="00D126C3"/>
    <w:rsid w:val="00D13ED2"/>
    <w:rsid w:val="00D14AB6"/>
    <w:rsid w:val="00D14DDC"/>
    <w:rsid w:val="00D15015"/>
    <w:rsid w:val="00D15417"/>
    <w:rsid w:val="00D15A5D"/>
    <w:rsid w:val="00D15AD9"/>
    <w:rsid w:val="00D16B48"/>
    <w:rsid w:val="00D20579"/>
    <w:rsid w:val="00D24FFC"/>
    <w:rsid w:val="00D25765"/>
    <w:rsid w:val="00D2620C"/>
    <w:rsid w:val="00D316F9"/>
    <w:rsid w:val="00D320A3"/>
    <w:rsid w:val="00D378FE"/>
    <w:rsid w:val="00D4115B"/>
    <w:rsid w:val="00D46381"/>
    <w:rsid w:val="00D50699"/>
    <w:rsid w:val="00D50821"/>
    <w:rsid w:val="00D529EC"/>
    <w:rsid w:val="00D54A21"/>
    <w:rsid w:val="00D563FF"/>
    <w:rsid w:val="00D60661"/>
    <w:rsid w:val="00D63928"/>
    <w:rsid w:val="00D64319"/>
    <w:rsid w:val="00D7402E"/>
    <w:rsid w:val="00D75761"/>
    <w:rsid w:val="00D80881"/>
    <w:rsid w:val="00D808C3"/>
    <w:rsid w:val="00D80D3C"/>
    <w:rsid w:val="00D81851"/>
    <w:rsid w:val="00D82C9D"/>
    <w:rsid w:val="00D84854"/>
    <w:rsid w:val="00D8588E"/>
    <w:rsid w:val="00D87B9F"/>
    <w:rsid w:val="00D87CC7"/>
    <w:rsid w:val="00D9115A"/>
    <w:rsid w:val="00D92AF9"/>
    <w:rsid w:val="00D94224"/>
    <w:rsid w:val="00D96AFA"/>
    <w:rsid w:val="00DA3239"/>
    <w:rsid w:val="00DA4515"/>
    <w:rsid w:val="00DA566F"/>
    <w:rsid w:val="00DA65B5"/>
    <w:rsid w:val="00DB13CB"/>
    <w:rsid w:val="00DB14CF"/>
    <w:rsid w:val="00DB27AE"/>
    <w:rsid w:val="00DB4366"/>
    <w:rsid w:val="00DB51C2"/>
    <w:rsid w:val="00DB7E88"/>
    <w:rsid w:val="00DC1C76"/>
    <w:rsid w:val="00DC2CA6"/>
    <w:rsid w:val="00DC3408"/>
    <w:rsid w:val="00DC5E9D"/>
    <w:rsid w:val="00DC6438"/>
    <w:rsid w:val="00DC6E39"/>
    <w:rsid w:val="00DD0431"/>
    <w:rsid w:val="00DD1764"/>
    <w:rsid w:val="00DD40D4"/>
    <w:rsid w:val="00DD7F53"/>
    <w:rsid w:val="00DE045D"/>
    <w:rsid w:val="00DE47E3"/>
    <w:rsid w:val="00DE5553"/>
    <w:rsid w:val="00DE75CA"/>
    <w:rsid w:val="00DE762B"/>
    <w:rsid w:val="00DF08EF"/>
    <w:rsid w:val="00DF1DDF"/>
    <w:rsid w:val="00DF4F12"/>
    <w:rsid w:val="00DF55BB"/>
    <w:rsid w:val="00DF616D"/>
    <w:rsid w:val="00E000FB"/>
    <w:rsid w:val="00E003FE"/>
    <w:rsid w:val="00E004E3"/>
    <w:rsid w:val="00E007BB"/>
    <w:rsid w:val="00E024D9"/>
    <w:rsid w:val="00E03E5E"/>
    <w:rsid w:val="00E12B4F"/>
    <w:rsid w:val="00E141DF"/>
    <w:rsid w:val="00E14622"/>
    <w:rsid w:val="00E17C02"/>
    <w:rsid w:val="00E20E72"/>
    <w:rsid w:val="00E2143B"/>
    <w:rsid w:val="00E24FD8"/>
    <w:rsid w:val="00E2561C"/>
    <w:rsid w:val="00E27F5F"/>
    <w:rsid w:val="00E309C5"/>
    <w:rsid w:val="00E3285F"/>
    <w:rsid w:val="00E32B30"/>
    <w:rsid w:val="00E32E52"/>
    <w:rsid w:val="00E34BA8"/>
    <w:rsid w:val="00E34D29"/>
    <w:rsid w:val="00E408AE"/>
    <w:rsid w:val="00E41291"/>
    <w:rsid w:val="00E415EF"/>
    <w:rsid w:val="00E41CF8"/>
    <w:rsid w:val="00E45D90"/>
    <w:rsid w:val="00E46210"/>
    <w:rsid w:val="00E46D8B"/>
    <w:rsid w:val="00E6003A"/>
    <w:rsid w:val="00E60DA5"/>
    <w:rsid w:val="00E64EFB"/>
    <w:rsid w:val="00E671E9"/>
    <w:rsid w:val="00E672CD"/>
    <w:rsid w:val="00E70FE3"/>
    <w:rsid w:val="00E71368"/>
    <w:rsid w:val="00E74B7E"/>
    <w:rsid w:val="00E8023E"/>
    <w:rsid w:val="00E83C48"/>
    <w:rsid w:val="00E857C4"/>
    <w:rsid w:val="00E86D19"/>
    <w:rsid w:val="00E86F64"/>
    <w:rsid w:val="00E91EE5"/>
    <w:rsid w:val="00E9303C"/>
    <w:rsid w:val="00E94296"/>
    <w:rsid w:val="00E94928"/>
    <w:rsid w:val="00EA0A0F"/>
    <w:rsid w:val="00EA1026"/>
    <w:rsid w:val="00EA19F6"/>
    <w:rsid w:val="00EA2689"/>
    <w:rsid w:val="00EA6A17"/>
    <w:rsid w:val="00EB37B9"/>
    <w:rsid w:val="00EB4636"/>
    <w:rsid w:val="00EB6548"/>
    <w:rsid w:val="00EB75D2"/>
    <w:rsid w:val="00EB7D43"/>
    <w:rsid w:val="00EC270B"/>
    <w:rsid w:val="00EC2CC0"/>
    <w:rsid w:val="00EC4D80"/>
    <w:rsid w:val="00EC62B9"/>
    <w:rsid w:val="00EC6DEA"/>
    <w:rsid w:val="00ED6967"/>
    <w:rsid w:val="00ED773E"/>
    <w:rsid w:val="00EE2E04"/>
    <w:rsid w:val="00EE4B09"/>
    <w:rsid w:val="00EE5F81"/>
    <w:rsid w:val="00EE75BE"/>
    <w:rsid w:val="00EF1582"/>
    <w:rsid w:val="00EF3624"/>
    <w:rsid w:val="00EF3FA4"/>
    <w:rsid w:val="00EF4042"/>
    <w:rsid w:val="00EF48D6"/>
    <w:rsid w:val="00EF731C"/>
    <w:rsid w:val="00F0119D"/>
    <w:rsid w:val="00F07CDD"/>
    <w:rsid w:val="00F21334"/>
    <w:rsid w:val="00F23CA7"/>
    <w:rsid w:val="00F24361"/>
    <w:rsid w:val="00F24EC6"/>
    <w:rsid w:val="00F26DFE"/>
    <w:rsid w:val="00F31A05"/>
    <w:rsid w:val="00F3248F"/>
    <w:rsid w:val="00F33FC2"/>
    <w:rsid w:val="00F36A87"/>
    <w:rsid w:val="00F431D7"/>
    <w:rsid w:val="00F46AFB"/>
    <w:rsid w:val="00F477E1"/>
    <w:rsid w:val="00F478A8"/>
    <w:rsid w:val="00F573FE"/>
    <w:rsid w:val="00F607BA"/>
    <w:rsid w:val="00F610AD"/>
    <w:rsid w:val="00F6130A"/>
    <w:rsid w:val="00F631A9"/>
    <w:rsid w:val="00F6504A"/>
    <w:rsid w:val="00F67544"/>
    <w:rsid w:val="00F67C48"/>
    <w:rsid w:val="00F7016C"/>
    <w:rsid w:val="00F8022B"/>
    <w:rsid w:val="00F8152D"/>
    <w:rsid w:val="00F840B9"/>
    <w:rsid w:val="00F87DB1"/>
    <w:rsid w:val="00F90714"/>
    <w:rsid w:val="00F97773"/>
    <w:rsid w:val="00FA21CC"/>
    <w:rsid w:val="00FA27BF"/>
    <w:rsid w:val="00FA4A1A"/>
    <w:rsid w:val="00FB0BB5"/>
    <w:rsid w:val="00FB4371"/>
    <w:rsid w:val="00FB47AE"/>
    <w:rsid w:val="00FB5046"/>
    <w:rsid w:val="00FB61A3"/>
    <w:rsid w:val="00FB6FE2"/>
    <w:rsid w:val="00FC2B10"/>
    <w:rsid w:val="00FC3553"/>
    <w:rsid w:val="00FC4C6E"/>
    <w:rsid w:val="00FD073A"/>
    <w:rsid w:val="00FD1838"/>
    <w:rsid w:val="00FD44FA"/>
    <w:rsid w:val="00FD5AA2"/>
    <w:rsid w:val="00FD6A2C"/>
    <w:rsid w:val="00FE2037"/>
    <w:rsid w:val="00FE2978"/>
    <w:rsid w:val="00FE3EFD"/>
    <w:rsid w:val="00FE4D29"/>
    <w:rsid w:val="00FE5A6A"/>
    <w:rsid w:val="00FF044E"/>
    <w:rsid w:val="00FF1A4F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3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4AF5"/>
  </w:style>
  <w:style w:type="paragraph" w:styleId="a5">
    <w:name w:val="footer"/>
    <w:basedOn w:val="a"/>
    <w:link w:val="a6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F5"/>
  </w:style>
  <w:style w:type="paragraph" w:styleId="a7">
    <w:name w:val="Balloon Text"/>
    <w:basedOn w:val="a"/>
    <w:link w:val="a8"/>
    <w:uiPriority w:val="99"/>
    <w:semiHidden/>
    <w:unhideWhenUsed/>
    <w:rsid w:val="006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AF5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307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47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C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1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2" Type="http://schemas.openxmlformats.org/officeDocument/2006/relationships/hyperlink" Target="consultantplus://offline/ref=27F5AEA6EEFBE328721A4C323ACDF1D6DC5F31D182C48AED9685BEA6A5FED545C59C20F42DFEE44F3B7AB9F2A274R6X" TargetMode="External"/><Relationship Id="rId4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5" Type="http://schemas.openxmlformats.org/officeDocument/2006/relationships/hyperlink" Target="consultantplus://offline/ref=27F5AEA6EEFBE328721A4C323ACDF1D6DC5F31D182C48AED9685BEA6A5FED545C59C20F42DFEE44F3B7AB9F2A274R6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1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1" Type="http://schemas.openxmlformats.org/officeDocument/2006/relationships/hyperlink" Target="consultantplus://offline/ref=27F5AEA6EEFBE328721A4C323ACDF1D6DC5F31D182C48AED9685BEA6A5FED545C59C20F42DFEE44F3B7AB9F2A274R6X" TargetMode="External"/><Relationship Id="rId54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5AEA6EEFBE328721A4C323ACDF1D6DE5E30D086C58AED9685BEA6A5FED545C59C20F42DFEE44F3B7AB9F2A274R6X" TargetMode="External"/><Relationship Id="rId2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0" Type="http://schemas.openxmlformats.org/officeDocument/2006/relationships/hyperlink" Target="consultantplus://offline/ref=74AE51C6179F1753306CD6A215B5BE4EF4D5AE8043FEBCB143DC3A74F67510B09E7C79207A40CA6A225C736292760A32323C1FFBCB6137BAG15BE" TargetMode="External"/><Relationship Id="rId4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3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58" Type="http://schemas.openxmlformats.org/officeDocument/2006/relationships/hyperlink" Target="consultantplus://offline/ref=EF4628778E2CBA7CCA96F480BAE77333FE3D49AF8C103B6AAF3A9DC87D72E7DFCF57B6EA9DAFBE996402604F1Dc7h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7" Type="http://schemas.openxmlformats.org/officeDocument/2006/relationships/hyperlink" Target="consultantplus://offline/ref=EF4628778E2CBA7CCA96F496B98B2D36FD341EA18916393AFB6D9B9F2222E18A9D17E8B3DEE2AD9E621A674C19769B85E67C0FFACA6E678A8C5DE7A1cBh8F" TargetMode="External"/><Relationship Id="rId10" Type="http://schemas.openxmlformats.org/officeDocument/2006/relationships/hyperlink" Target="consultantplus://offline/ref=8C09EB811E117EE3FA29EDAAA985F3A45B859228A0457501422AF7F8E87080720AEE632381B0937A883409F382F6140CE1CD3E4A8D72BCDAkBF5J" TargetMode="External"/><Relationship Id="rId1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4" Type="http://schemas.openxmlformats.org/officeDocument/2006/relationships/hyperlink" Target="consultantplus://offline/ref=27F5AEA6EEFBE328721A4C323ACDF1D6DE5B3CDE86CC8AED9685BEA6A5FED545C59C20F42DFEE44F3B7AB9F2A274R6X" TargetMode="External"/><Relationship Id="rId5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6" Type="http://schemas.openxmlformats.org/officeDocument/2006/relationships/hyperlink" Target="consultantplus://offline/ref=27F5AEA6EEFBE328721A4C323ACDF1D6DC5F31D182C48AED9685BEA6A5FED545C59C20F42DFEE44F3B7AB9F2A274R6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970E-1E0A-4B7C-A827-FA253D0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52</Pages>
  <Words>15637</Words>
  <Characters>89134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СХО Вед спец</cp:lastModifiedBy>
  <cp:revision>27</cp:revision>
  <cp:lastPrinted>2021-01-24T23:19:00Z</cp:lastPrinted>
  <dcterms:created xsi:type="dcterms:W3CDTF">2020-10-16T05:59:00Z</dcterms:created>
  <dcterms:modified xsi:type="dcterms:W3CDTF">2021-01-24T23:35:00Z</dcterms:modified>
</cp:coreProperties>
</file>