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6FEC" w:rsidRPr="00B96FEC" w:rsidRDefault="00B96FEC" w:rsidP="00251E86">
      <w:pPr>
        <w:spacing w:after="0" w:line="240" w:lineRule="auto"/>
        <w:jc w:val="center"/>
        <w:rPr>
          <w:rFonts w:ascii="Times New Roman" w:hAnsi="Times New Roman"/>
          <w:sz w:val="36"/>
          <w:szCs w:val="36"/>
        </w:rPr>
      </w:pPr>
      <w:r w:rsidRPr="00B96FEC">
        <w:rPr>
          <w:rFonts w:ascii="Times New Roman" w:hAnsi="Times New Roman"/>
          <w:sz w:val="36"/>
          <w:szCs w:val="36"/>
        </w:rPr>
        <w:t>Администрация Завитинского района</w:t>
      </w:r>
    </w:p>
    <w:p w:rsidR="00B96FEC" w:rsidRPr="00B96FEC" w:rsidRDefault="00B96FEC" w:rsidP="00251E86">
      <w:pPr>
        <w:spacing w:after="0" w:line="240" w:lineRule="auto"/>
        <w:jc w:val="center"/>
        <w:rPr>
          <w:rFonts w:ascii="Times New Roman" w:hAnsi="Times New Roman"/>
          <w:sz w:val="32"/>
          <w:szCs w:val="32"/>
        </w:rPr>
      </w:pPr>
    </w:p>
    <w:p w:rsidR="00B96FEC" w:rsidRPr="00B96FEC" w:rsidRDefault="00B96FEC" w:rsidP="00251E86">
      <w:pPr>
        <w:spacing w:after="0" w:line="240" w:lineRule="auto"/>
        <w:jc w:val="center"/>
        <w:rPr>
          <w:rFonts w:ascii="Times New Roman" w:hAnsi="Times New Roman"/>
          <w:sz w:val="32"/>
          <w:szCs w:val="32"/>
        </w:rPr>
      </w:pPr>
    </w:p>
    <w:p w:rsidR="00B96FEC" w:rsidRPr="00B96FEC" w:rsidRDefault="00B96FEC" w:rsidP="00251E86">
      <w:pPr>
        <w:spacing w:after="0" w:line="240" w:lineRule="auto"/>
        <w:jc w:val="center"/>
        <w:rPr>
          <w:rFonts w:ascii="Times New Roman" w:hAnsi="Times New Roman"/>
          <w:sz w:val="32"/>
          <w:szCs w:val="32"/>
        </w:rPr>
      </w:pPr>
    </w:p>
    <w:p w:rsidR="00B96FEC" w:rsidRDefault="00B96FEC" w:rsidP="00251E86">
      <w:pPr>
        <w:spacing w:after="0" w:line="240" w:lineRule="auto"/>
        <w:jc w:val="center"/>
        <w:rPr>
          <w:rFonts w:ascii="Times New Roman" w:hAnsi="Times New Roman"/>
          <w:sz w:val="32"/>
          <w:szCs w:val="32"/>
        </w:rPr>
      </w:pPr>
    </w:p>
    <w:p w:rsidR="00C12536" w:rsidRDefault="00C12536" w:rsidP="00251E86">
      <w:pPr>
        <w:spacing w:after="0" w:line="240" w:lineRule="auto"/>
        <w:jc w:val="center"/>
        <w:rPr>
          <w:rFonts w:ascii="Times New Roman" w:hAnsi="Times New Roman"/>
          <w:sz w:val="32"/>
          <w:szCs w:val="32"/>
        </w:rPr>
      </w:pPr>
    </w:p>
    <w:p w:rsidR="00C12536" w:rsidRPr="00B96FEC" w:rsidRDefault="00C12536" w:rsidP="00251E86">
      <w:pPr>
        <w:spacing w:after="0" w:line="240" w:lineRule="auto"/>
        <w:jc w:val="center"/>
        <w:rPr>
          <w:rFonts w:ascii="Times New Roman" w:hAnsi="Times New Roman"/>
          <w:sz w:val="32"/>
          <w:szCs w:val="32"/>
        </w:rPr>
      </w:pPr>
    </w:p>
    <w:p w:rsidR="00B96FEC" w:rsidRPr="00B96FEC" w:rsidRDefault="00B96FEC" w:rsidP="00251E86">
      <w:pPr>
        <w:spacing w:after="0" w:line="240" w:lineRule="auto"/>
        <w:rPr>
          <w:rFonts w:ascii="Times New Roman" w:hAnsi="Times New Roman"/>
          <w:sz w:val="32"/>
          <w:szCs w:val="32"/>
        </w:rPr>
      </w:pPr>
    </w:p>
    <w:p w:rsidR="00B96FEC" w:rsidRPr="00B96FEC" w:rsidRDefault="00B96FEC" w:rsidP="00251E86">
      <w:pPr>
        <w:spacing w:after="0" w:line="240" w:lineRule="auto"/>
        <w:jc w:val="center"/>
        <w:rPr>
          <w:rFonts w:ascii="Times New Roman" w:hAnsi="Times New Roman"/>
          <w:sz w:val="32"/>
          <w:szCs w:val="32"/>
        </w:rPr>
      </w:pPr>
    </w:p>
    <w:p w:rsidR="00B96FEC" w:rsidRPr="00B96FEC" w:rsidRDefault="00B96FEC" w:rsidP="00251E86">
      <w:pPr>
        <w:spacing w:after="0" w:line="240" w:lineRule="auto"/>
        <w:jc w:val="center"/>
        <w:rPr>
          <w:rFonts w:ascii="Times New Roman" w:hAnsi="Times New Roman"/>
          <w:b/>
          <w:sz w:val="36"/>
          <w:szCs w:val="36"/>
        </w:rPr>
      </w:pPr>
      <w:r w:rsidRPr="00B96FEC">
        <w:rPr>
          <w:rFonts w:ascii="Times New Roman" w:hAnsi="Times New Roman"/>
          <w:b/>
          <w:sz w:val="72"/>
          <w:szCs w:val="72"/>
        </w:rPr>
        <w:t>«НАШ РАЙОН»</w:t>
      </w:r>
    </w:p>
    <w:p w:rsidR="00B96FEC" w:rsidRPr="00B96FEC" w:rsidRDefault="00B96FEC" w:rsidP="00251E86">
      <w:pPr>
        <w:spacing w:after="0" w:line="240" w:lineRule="auto"/>
        <w:jc w:val="center"/>
        <w:rPr>
          <w:rFonts w:ascii="Times New Roman" w:hAnsi="Times New Roman"/>
          <w:b/>
          <w:sz w:val="32"/>
          <w:szCs w:val="32"/>
        </w:rPr>
      </w:pPr>
    </w:p>
    <w:p w:rsidR="00B96FEC" w:rsidRPr="00B96FEC" w:rsidRDefault="00B96FEC" w:rsidP="00251E86">
      <w:pPr>
        <w:spacing w:after="0" w:line="240" w:lineRule="auto"/>
        <w:jc w:val="center"/>
        <w:rPr>
          <w:rFonts w:ascii="Times New Roman" w:hAnsi="Times New Roman"/>
          <w:b/>
          <w:sz w:val="48"/>
          <w:szCs w:val="48"/>
        </w:rPr>
      </w:pPr>
      <w:r w:rsidRPr="00B96FEC">
        <w:rPr>
          <w:rFonts w:ascii="Times New Roman" w:hAnsi="Times New Roman"/>
          <w:b/>
          <w:sz w:val="48"/>
          <w:szCs w:val="48"/>
        </w:rPr>
        <w:t xml:space="preserve">Информационный листок </w:t>
      </w:r>
    </w:p>
    <w:p w:rsidR="00B96FEC" w:rsidRPr="00B96FEC" w:rsidRDefault="00B96FEC" w:rsidP="00251E86">
      <w:pPr>
        <w:spacing w:after="0" w:line="240" w:lineRule="auto"/>
        <w:jc w:val="center"/>
        <w:rPr>
          <w:rFonts w:ascii="Times New Roman" w:hAnsi="Times New Roman"/>
          <w:b/>
          <w:sz w:val="48"/>
          <w:szCs w:val="48"/>
        </w:rPr>
      </w:pPr>
      <w:r w:rsidRPr="00B96FEC">
        <w:rPr>
          <w:rFonts w:ascii="Times New Roman" w:hAnsi="Times New Roman"/>
          <w:b/>
          <w:sz w:val="48"/>
          <w:szCs w:val="48"/>
        </w:rPr>
        <w:t xml:space="preserve">администрации Завитинского района </w:t>
      </w:r>
    </w:p>
    <w:p w:rsidR="00B96FEC" w:rsidRPr="00B96FEC" w:rsidRDefault="00B96FEC" w:rsidP="00251E86">
      <w:pPr>
        <w:spacing w:after="0" w:line="240" w:lineRule="auto"/>
        <w:jc w:val="center"/>
        <w:rPr>
          <w:rFonts w:ascii="Times New Roman" w:hAnsi="Times New Roman"/>
          <w:b/>
          <w:sz w:val="48"/>
          <w:szCs w:val="48"/>
        </w:rPr>
      </w:pPr>
      <w:r w:rsidRPr="00B96FEC">
        <w:rPr>
          <w:rFonts w:ascii="Times New Roman" w:hAnsi="Times New Roman"/>
          <w:b/>
          <w:sz w:val="48"/>
          <w:szCs w:val="48"/>
        </w:rPr>
        <w:t xml:space="preserve">№ </w:t>
      </w:r>
      <w:r w:rsidR="00EE6B8C">
        <w:rPr>
          <w:rFonts w:ascii="Times New Roman" w:hAnsi="Times New Roman"/>
          <w:b/>
          <w:sz w:val="48"/>
          <w:szCs w:val="48"/>
        </w:rPr>
        <w:t>4</w:t>
      </w:r>
      <w:r w:rsidRPr="00B96FEC">
        <w:rPr>
          <w:rFonts w:ascii="Times New Roman" w:hAnsi="Times New Roman"/>
          <w:b/>
          <w:sz w:val="48"/>
          <w:szCs w:val="48"/>
        </w:rPr>
        <w:t xml:space="preserve"> от </w:t>
      </w:r>
      <w:r w:rsidR="008A603A">
        <w:rPr>
          <w:rFonts w:ascii="Times New Roman" w:hAnsi="Times New Roman"/>
          <w:b/>
          <w:sz w:val="48"/>
          <w:szCs w:val="48"/>
        </w:rPr>
        <w:t>2</w:t>
      </w:r>
      <w:r w:rsidR="001A73DE">
        <w:rPr>
          <w:rFonts w:ascii="Times New Roman" w:hAnsi="Times New Roman"/>
          <w:b/>
          <w:sz w:val="48"/>
          <w:szCs w:val="48"/>
        </w:rPr>
        <w:t>8</w:t>
      </w:r>
      <w:r w:rsidRPr="00B96FEC">
        <w:rPr>
          <w:rFonts w:ascii="Times New Roman" w:hAnsi="Times New Roman"/>
          <w:b/>
          <w:sz w:val="48"/>
          <w:szCs w:val="48"/>
        </w:rPr>
        <w:t>.0</w:t>
      </w:r>
      <w:r w:rsidR="00E80D41">
        <w:rPr>
          <w:rFonts w:ascii="Times New Roman" w:hAnsi="Times New Roman"/>
          <w:b/>
          <w:sz w:val="48"/>
          <w:szCs w:val="48"/>
        </w:rPr>
        <w:t>2</w:t>
      </w:r>
      <w:r w:rsidRPr="00B96FEC">
        <w:rPr>
          <w:rFonts w:ascii="Times New Roman" w:hAnsi="Times New Roman"/>
          <w:b/>
          <w:sz w:val="48"/>
          <w:szCs w:val="48"/>
        </w:rPr>
        <w:t>.2020</w:t>
      </w:r>
    </w:p>
    <w:p w:rsidR="00B96FEC" w:rsidRPr="00B96FEC" w:rsidRDefault="00B96FEC" w:rsidP="00251E86">
      <w:pPr>
        <w:spacing w:after="0" w:line="240" w:lineRule="auto"/>
        <w:jc w:val="center"/>
        <w:rPr>
          <w:rFonts w:ascii="Times New Roman" w:hAnsi="Times New Roman"/>
          <w:sz w:val="48"/>
          <w:szCs w:val="48"/>
        </w:rPr>
      </w:pPr>
      <w:r w:rsidRPr="00B96FEC">
        <w:rPr>
          <w:rFonts w:ascii="Times New Roman" w:hAnsi="Times New Roman"/>
          <w:sz w:val="48"/>
          <w:szCs w:val="48"/>
        </w:rPr>
        <w:t>распространяется бесплатно</w:t>
      </w:r>
    </w:p>
    <w:p w:rsidR="00B96FEC" w:rsidRPr="00B96FEC" w:rsidRDefault="00B96FEC" w:rsidP="00251E86">
      <w:pPr>
        <w:spacing w:after="0" w:line="240" w:lineRule="auto"/>
        <w:jc w:val="center"/>
        <w:rPr>
          <w:rFonts w:ascii="Times New Roman" w:hAnsi="Times New Roman"/>
          <w:sz w:val="48"/>
          <w:szCs w:val="48"/>
        </w:rPr>
      </w:pPr>
    </w:p>
    <w:p w:rsidR="00B96FEC" w:rsidRPr="00B96FEC" w:rsidRDefault="00B96FEC" w:rsidP="00251E86">
      <w:pPr>
        <w:spacing w:after="0" w:line="240" w:lineRule="auto"/>
        <w:jc w:val="center"/>
        <w:rPr>
          <w:rFonts w:ascii="Times New Roman" w:hAnsi="Times New Roman"/>
          <w:sz w:val="20"/>
          <w:szCs w:val="20"/>
        </w:rPr>
      </w:pPr>
    </w:p>
    <w:p w:rsidR="00B96FEC" w:rsidRPr="00B96FEC" w:rsidRDefault="00B96FEC" w:rsidP="00251E86">
      <w:pPr>
        <w:spacing w:after="0" w:line="240" w:lineRule="auto"/>
        <w:jc w:val="center"/>
        <w:rPr>
          <w:rFonts w:ascii="Times New Roman" w:hAnsi="Times New Roman"/>
          <w:sz w:val="20"/>
          <w:szCs w:val="20"/>
        </w:rPr>
      </w:pPr>
    </w:p>
    <w:p w:rsidR="00B96FEC" w:rsidRPr="00B96FEC" w:rsidRDefault="00B96FEC" w:rsidP="00251E86">
      <w:pPr>
        <w:spacing w:after="0" w:line="240" w:lineRule="auto"/>
        <w:jc w:val="center"/>
        <w:rPr>
          <w:rFonts w:ascii="Times New Roman" w:hAnsi="Times New Roman"/>
          <w:sz w:val="20"/>
          <w:szCs w:val="20"/>
        </w:rPr>
      </w:pPr>
    </w:p>
    <w:p w:rsidR="00B96FEC" w:rsidRPr="00B96FEC" w:rsidRDefault="00B96FEC" w:rsidP="00251E86">
      <w:pPr>
        <w:spacing w:after="0" w:line="240" w:lineRule="auto"/>
        <w:jc w:val="center"/>
        <w:rPr>
          <w:rFonts w:ascii="Times New Roman" w:hAnsi="Times New Roman"/>
          <w:sz w:val="20"/>
          <w:szCs w:val="20"/>
        </w:rPr>
      </w:pPr>
    </w:p>
    <w:p w:rsidR="00B96FEC" w:rsidRPr="00B96FEC" w:rsidRDefault="00B96FEC" w:rsidP="00251E86">
      <w:pPr>
        <w:spacing w:after="0" w:line="240" w:lineRule="auto"/>
        <w:jc w:val="center"/>
        <w:rPr>
          <w:rFonts w:ascii="Times New Roman" w:hAnsi="Times New Roman"/>
          <w:sz w:val="20"/>
          <w:szCs w:val="20"/>
        </w:rPr>
      </w:pPr>
    </w:p>
    <w:p w:rsidR="00B96FEC" w:rsidRPr="00B96FEC" w:rsidRDefault="00B96FEC" w:rsidP="00251E86">
      <w:pPr>
        <w:spacing w:after="0" w:line="240" w:lineRule="auto"/>
        <w:jc w:val="center"/>
        <w:rPr>
          <w:rFonts w:ascii="Times New Roman" w:hAnsi="Times New Roman"/>
          <w:sz w:val="20"/>
          <w:szCs w:val="20"/>
        </w:rPr>
      </w:pPr>
    </w:p>
    <w:p w:rsidR="00B96FEC" w:rsidRPr="00B96FEC" w:rsidRDefault="00B96FEC" w:rsidP="00251E86">
      <w:pPr>
        <w:spacing w:after="0" w:line="240" w:lineRule="auto"/>
        <w:jc w:val="center"/>
        <w:rPr>
          <w:rFonts w:ascii="Times New Roman" w:hAnsi="Times New Roman"/>
          <w:sz w:val="20"/>
          <w:szCs w:val="20"/>
        </w:rPr>
      </w:pPr>
    </w:p>
    <w:p w:rsidR="00B96FEC" w:rsidRPr="00B96FEC" w:rsidRDefault="00B96FEC" w:rsidP="00251E86">
      <w:pPr>
        <w:spacing w:after="0" w:line="240" w:lineRule="auto"/>
        <w:jc w:val="center"/>
        <w:rPr>
          <w:rFonts w:ascii="Times New Roman" w:hAnsi="Times New Roman"/>
          <w:sz w:val="20"/>
          <w:szCs w:val="20"/>
        </w:rPr>
      </w:pPr>
    </w:p>
    <w:p w:rsidR="00B96FEC" w:rsidRPr="00B96FEC" w:rsidRDefault="00B96FEC" w:rsidP="00251E86">
      <w:pPr>
        <w:spacing w:after="0" w:line="240" w:lineRule="auto"/>
        <w:jc w:val="center"/>
        <w:rPr>
          <w:rFonts w:ascii="Times New Roman" w:hAnsi="Times New Roman"/>
          <w:sz w:val="40"/>
          <w:szCs w:val="40"/>
        </w:rPr>
      </w:pPr>
    </w:p>
    <w:p w:rsidR="00B96FEC" w:rsidRPr="00B96FEC" w:rsidRDefault="00B96FEC" w:rsidP="00251E86">
      <w:pPr>
        <w:spacing w:after="0" w:line="240" w:lineRule="auto"/>
        <w:jc w:val="center"/>
        <w:rPr>
          <w:rFonts w:ascii="Times New Roman" w:hAnsi="Times New Roman"/>
          <w:sz w:val="40"/>
          <w:szCs w:val="40"/>
        </w:rPr>
      </w:pPr>
    </w:p>
    <w:p w:rsidR="00B96FEC" w:rsidRPr="00B96FEC" w:rsidRDefault="00B96FEC" w:rsidP="00251E86">
      <w:pPr>
        <w:spacing w:after="0" w:line="240" w:lineRule="auto"/>
        <w:jc w:val="center"/>
        <w:rPr>
          <w:rFonts w:ascii="Times New Roman" w:hAnsi="Times New Roman"/>
          <w:sz w:val="40"/>
          <w:szCs w:val="40"/>
        </w:rPr>
      </w:pPr>
    </w:p>
    <w:p w:rsidR="00B96FEC" w:rsidRPr="00B96FEC" w:rsidRDefault="00B96FEC" w:rsidP="00251E86">
      <w:pPr>
        <w:spacing w:after="0" w:line="240" w:lineRule="auto"/>
        <w:jc w:val="center"/>
        <w:rPr>
          <w:rFonts w:ascii="Times New Roman" w:hAnsi="Times New Roman"/>
          <w:sz w:val="40"/>
          <w:szCs w:val="40"/>
        </w:rPr>
      </w:pPr>
    </w:p>
    <w:p w:rsidR="00B96FEC" w:rsidRPr="00B96FEC" w:rsidRDefault="00B96FEC" w:rsidP="00251E86">
      <w:pPr>
        <w:spacing w:after="0" w:line="240" w:lineRule="auto"/>
        <w:jc w:val="center"/>
        <w:rPr>
          <w:rFonts w:ascii="Times New Roman" w:hAnsi="Times New Roman"/>
          <w:sz w:val="40"/>
          <w:szCs w:val="40"/>
        </w:rPr>
      </w:pPr>
    </w:p>
    <w:p w:rsidR="00B96FEC" w:rsidRDefault="00B96FEC" w:rsidP="00251E86">
      <w:pPr>
        <w:spacing w:after="0" w:line="240" w:lineRule="auto"/>
        <w:jc w:val="center"/>
        <w:rPr>
          <w:rFonts w:ascii="Times New Roman" w:hAnsi="Times New Roman"/>
          <w:sz w:val="40"/>
          <w:szCs w:val="40"/>
        </w:rPr>
      </w:pPr>
    </w:p>
    <w:p w:rsidR="00876358" w:rsidRDefault="00876358" w:rsidP="00251E86">
      <w:pPr>
        <w:spacing w:after="0" w:line="240" w:lineRule="auto"/>
        <w:jc w:val="center"/>
        <w:rPr>
          <w:rFonts w:ascii="Times New Roman" w:hAnsi="Times New Roman"/>
          <w:sz w:val="40"/>
          <w:szCs w:val="40"/>
        </w:rPr>
      </w:pPr>
    </w:p>
    <w:p w:rsidR="00876358" w:rsidRDefault="00876358" w:rsidP="00251E86">
      <w:pPr>
        <w:spacing w:after="0" w:line="240" w:lineRule="auto"/>
        <w:jc w:val="center"/>
        <w:rPr>
          <w:rFonts w:ascii="Times New Roman" w:hAnsi="Times New Roman"/>
          <w:sz w:val="40"/>
          <w:szCs w:val="40"/>
        </w:rPr>
      </w:pPr>
    </w:p>
    <w:p w:rsidR="00E80D41" w:rsidRPr="00B96FEC" w:rsidRDefault="00E80D41" w:rsidP="00251E86">
      <w:pPr>
        <w:spacing w:after="0" w:line="240" w:lineRule="auto"/>
        <w:jc w:val="center"/>
        <w:rPr>
          <w:rFonts w:ascii="Times New Roman" w:hAnsi="Times New Roman"/>
          <w:sz w:val="40"/>
          <w:szCs w:val="40"/>
        </w:rPr>
      </w:pPr>
    </w:p>
    <w:p w:rsidR="00B96FEC" w:rsidRPr="00B96FEC" w:rsidRDefault="00B96FEC" w:rsidP="00251E86">
      <w:pPr>
        <w:spacing w:after="0" w:line="240" w:lineRule="auto"/>
        <w:jc w:val="center"/>
        <w:rPr>
          <w:rFonts w:ascii="Times New Roman" w:hAnsi="Times New Roman"/>
          <w:sz w:val="40"/>
          <w:szCs w:val="40"/>
        </w:rPr>
      </w:pPr>
    </w:p>
    <w:p w:rsidR="00B96FEC" w:rsidRPr="00B96FEC" w:rsidRDefault="00B96FEC" w:rsidP="00251E86">
      <w:pPr>
        <w:spacing w:after="0" w:line="240" w:lineRule="auto"/>
        <w:jc w:val="center"/>
        <w:rPr>
          <w:rFonts w:ascii="Times New Roman" w:hAnsi="Times New Roman"/>
          <w:sz w:val="40"/>
          <w:szCs w:val="40"/>
        </w:rPr>
      </w:pPr>
    </w:p>
    <w:p w:rsidR="00B96FEC" w:rsidRPr="00B96FEC" w:rsidRDefault="00C423D4" w:rsidP="00251E86">
      <w:pPr>
        <w:spacing w:after="0" w:line="240" w:lineRule="auto"/>
        <w:jc w:val="center"/>
        <w:rPr>
          <w:rFonts w:ascii="Times New Roman" w:hAnsi="Times New Roman"/>
          <w:b/>
          <w:sz w:val="48"/>
          <w:szCs w:val="48"/>
        </w:rPr>
      </w:pPr>
      <w:r>
        <w:rPr>
          <w:rFonts w:ascii="Times New Roman" w:hAnsi="Times New Roman"/>
          <w:sz w:val="40"/>
          <w:szCs w:val="40"/>
        </w:rPr>
        <w:t>февраль</w:t>
      </w:r>
      <w:r w:rsidR="00B96FEC" w:rsidRPr="00B96FEC">
        <w:rPr>
          <w:rFonts w:ascii="Times New Roman" w:hAnsi="Times New Roman"/>
          <w:sz w:val="40"/>
          <w:szCs w:val="40"/>
        </w:rPr>
        <w:t>, 2020 год</w:t>
      </w:r>
    </w:p>
    <w:p w:rsidR="00B96FEC" w:rsidRPr="00B96FEC" w:rsidRDefault="00B96FEC" w:rsidP="00251E86">
      <w:pPr>
        <w:spacing w:after="0" w:line="240" w:lineRule="auto"/>
        <w:jc w:val="center"/>
        <w:rPr>
          <w:rFonts w:ascii="Times New Roman" w:hAnsi="Times New Roman"/>
          <w:b/>
          <w:bCs/>
          <w:sz w:val="28"/>
          <w:szCs w:val="28"/>
        </w:rPr>
      </w:pPr>
    </w:p>
    <w:p w:rsidR="00B96FEC" w:rsidRPr="00B96FEC" w:rsidRDefault="00B96FEC" w:rsidP="00251E86">
      <w:pPr>
        <w:spacing w:after="0" w:line="240" w:lineRule="auto"/>
        <w:jc w:val="center"/>
        <w:rPr>
          <w:rFonts w:ascii="Times New Roman" w:hAnsi="Times New Roman"/>
          <w:b/>
          <w:bCs/>
          <w:sz w:val="28"/>
          <w:szCs w:val="28"/>
        </w:rPr>
      </w:pPr>
      <w:r w:rsidRPr="00B96FEC">
        <w:rPr>
          <w:rFonts w:ascii="Times New Roman" w:hAnsi="Times New Roman"/>
          <w:b/>
          <w:bCs/>
          <w:sz w:val="28"/>
          <w:szCs w:val="28"/>
        </w:rPr>
        <w:lastRenderedPageBreak/>
        <w:t>СОДЕРЖАНИЕ</w:t>
      </w:r>
    </w:p>
    <w:p w:rsidR="00B96FEC" w:rsidRPr="00B96FEC" w:rsidRDefault="00B96FEC" w:rsidP="00251E86">
      <w:pPr>
        <w:spacing w:after="0" w:line="240" w:lineRule="auto"/>
        <w:jc w:val="center"/>
        <w:rPr>
          <w:rFonts w:ascii="Times New Roman" w:hAnsi="Times New Roman"/>
          <w:b/>
          <w:sz w:val="28"/>
          <w:szCs w:val="28"/>
        </w:rPr>
      </w:pPr>
    </w:p>
    <w:p w:rsidR="00B96FEC" w:rsidRDefault="00B96FEC" w:rsidP="00251E86">
      <w:pPr>
        <w:spacing w:after="0" w:line="240" w:lineRule="auto"/>
        <w:jc w:val="both"/>
        <w:rPr>
          <w:rFonts w:ascii="Times New Roman" w:hAnsi="Times New Roman"/>
          <w:b/>
          <w:sz w:val="28"/>
          <w:szCs w:val="28"/>
        </w:rPr>
      </w:pPr>
      <w:r w:rsidRPr="00B96FEC">
        <w:rPr>
          <w:rFonts w:ascii="Times New Roman" w:hAnsi="Times New Roman"/>
          <w:b/>
          <w:sz w:val="28"/>
          <w:szCs w:val="28"/>
        </w:rPr>
        <w:t>Постановлени</w:t>
      </w:r>
      <w:r w:rsidR="00124634">
        <w:rPr>
          <w:rFonts w:ascii="Times New Roman" w:hAnsi="Times New Roman"/>
          <w:b/>
          <w:sz w:val="28"/>
          <w:szCs w:val="28"/>
        </w:rPr>
        <w:t>я</w:t>
      </w:r>
      <w:r w:rsidRPr="00B96FEC">
        <w:rPr>
          <w:rFonts w:ascii="Times New Roman" w:hAnsi="Times New Roman"/>
          <w:b/>
          <w:sz w:val="28"/>
          <w:szCs w:val="28"/>
        </w:rPr>
        <w:t xml:space="preserve"> главы Завитинского района:</w:t>
      </w:r>
    </w:p>
    <w:p w:rsidR="00BE58DB" w:rsidRDefault="00B96FEC" w:rsidP="00251E86">
      <w:pPr>
        <w:spacing w:after="0" w:line="240" w:lineRule="auto"/>
        <w:jc w:val="both"/>
        <w:rPr>
          <w:rFonts w:ascii="Times New Roman" w:hAnsi="Times New Roman"/>
          <w:sz w:val="28"/>
          <w:szCs w:val="28"/>
        </w:rPr>
      </w:pPr>
      <w:r w:rsidRPr="00BE58DB">
        <w:rPr>
          <w:rFonts w:ascii="Times New Roman" w:hAnsi="Times New Roman"/>
          <w:sz w:val="28"/>
          <w:szCs w:val="28"/>
        </w:rPr>
        <w:t xml:space="preserve">№ </w:t>
      </w:r>
      <w:r w:rsidR="00601FD4">
        <w:rPr>
          <w:rFonts w:ascii="Times New Roman" w:hAnsi="Times New Roman"/>
          <w:sz w:val="28"/>
          <w:szCs w:val="28"/>
        </w:rPr>
        <w:t>3</w:t>
      </w:r>
      <w:r w:rsidR="00C12536">
        <w:rPr>
          <w:rFonts w:ascii="Times New Roman" w:hAnsi="Times New Roman"/>
          <w:sz w:val="28"/>
          <w:szCs w:val="28"/>
        </w:rPr>
        <w:t>8</w:t>
      </w:r>
      <w:r w:rsidRPr="00BE58DB">
        <w:rPr>
          <w:rFonts w:ascii="Times New Roman" w:hAnsi="Times New Roman"/>
          <w:sz w:val="28"/>
          <w:szCs w:val="28"/>
        </w:rPr>
        <w:t xml:space="preserve"> от </w:t>
      </w:r>
      <w:r w:rsidR="00601FD4">
        <w:rPr>
          <w:rFonts w:ascii="Times New Roman" w:hAnsi="Times New Roman"/>
          <w:sz w:val="28"/>
          <w:szCs w:val="28"/>
        </w:rPr>
        <w:t>31</w:t>
      </w:r>
      <w:r w:rsidRPr="00BE58DB">
        <w:rPr>
          <w:rFonts w:ascii="Times New Roman" w:hAnsi="Times New Roman"/>
          <w:sz w:val="28"/>
          <w:szCs w:val="28"/>
        </w:rPr>
        <w:t>.01.2020 «</w:t>
      </w:r>
      <w:r w:rsidR="00C12536" w:rsidRPr="00C12536">
        <w:rPr>
          <w:rFonts w:ascii="Times New Roman" w:hAnsi="Times New Roman"/>
          <w:sz w:val="28"/>
          <w:szCs w:val="28"/>
        </w:rPr>
        <w:t>Об утверждении административного регламента предоставления муниципальной услуги «Выдача (продление) разрешения на строительство объекта капитального строительства, расположенного на территории Завитинского района, а также внесение изменений в разрешение на строительство объекта капитального строительства»</w:t>
      </w:r>
      <w:r w:rsidR="00BE58DB">
        <w:rPr>
          <w:rFonts w:ascii="Times New Roman" w:hAnsi="Times New Roman"/>
          <w:sz w:val="28"/>
          <w:szCs w:val="28"/>
        </w:rPr>
        <w:t>;</w:t>
      </w:r>
    </w:p>
    <w:p w:rsidR="00080BEA" w:rsidRDefault="00124634" w:rsidP="00251E86">
      <w:pPr>
        <w:spacing w:after="0" w:line="240" w:lineRule="auto"/>
        <w:jc w:val="both"/>
        <w:rPr>
          <w:rFonts w:ascii="Times New Roman" w:hAnsi="Times New Roman"/>
          <w:sz w:val="28"/>
          <w:szCs w:val="28"/>
        </w:rPr>
      </w:pPr>
      <w:r w:rsidRPr="00124634">
        <w:rPr>
          <w:rFonts w:ascii="Times New Roman" w:hAnsi="Times New Roman"/>
          <w:sz w:val="28"/>
          <w:szCs w:val="28"/>
        </w:rPr>
        <w:t xml:space="preserve">№ </w:t>
      </w:r>
      <w:r w:rsidR="00080BEA">
        <w:rPr>
          <w:rFonts w:ascii="Times New Roman" w:hAnsi="Times New Roman"/>
          <w:sz w:val="28"/>
          <w:szCs w:val="28"/>
        </w:rPr>
        <w:t>40</w:t>
      </w:r>
      <w:r w:rsidRPr="00124634">
        <w:rPr>
          <w:rFonts w:ascii="Times New Roman" w:hAnsi="Times New Roman"/>
          <w:sz w:val="28"/>
          <w:szCs w:val="28"/>
        </w:rPr>
        <w:t xml:space="preserve"> от </w:t>
      </w:r>
      <w:r w:rsidR="00080BEA">
        <w:rPr>
          <w:rFonts w:ascii="Times New Roman" w:hAnsi="Times New Roman"/>
          <w:sz w:val="28"/>
          <w:szCs w:val="28"/>
        </w:rPr>
        <w:t>04</w:t>
      </w:r>
      <w:r w:rsidRPr="00124634">
        <w:rPr>
          <w:rFonts w:ascii="Times New Roman" w:hAnsi="Times New Roman"/>
          <w:sz w:val="28"/>
          <w:szCs w:val="28"/>
        </w:rPr>
        <w:t>.0</w:t>
      </w:r>
      <w:r w:rsidR="00080BEA">
        <w:rPr>
          <w:rFonts w:ascii="Times New Roman" w:hAnsi="Times New Roman"/>
          <w:sz w:val="28"/>
          <w:szCs w:val="28"/>
        </w:rPr>
        <w:t>2</w:t>
      </w:r>
      <w:r w:rsidRPr="00124634">
        <w:rPr>
          <w:rFonts w:ascii="Times New Roman" w:hAnsi="Times New Roman"/>
          <w:sz w:val="28"/>
          <w:szCs w:val="28"/>
        </w:rPr>
        <w:t>.2020</w:t>
      </w:r>
      <w:r>
        <w:rPr>
          <w:rFonts w:ascii="Times New Roman" w:hAnsi="Times New Roman"/>
          <w:sz w:val="28"/>
          <w:szCs w:val="28"/>
        </w:rPr>
        <w:t xml:space="preserve"> «</w:t>
      </w:r>
      <w:r w:rsidR="00080BEA" w:rsidRPr="00080BEA">
        <w:rPr>
          <w:rFonts w:ascii="Times New Roman" w:hAnsi="Times New Roman"/>
          <w:bCs/>
          <w:sz w:val="28"/>
          <w:szCs w:val="28"/>
        </w:rPr>
        <w:t>О внесении изменений в постановление главы Завитинского района от 24.09.2014 № 362</w:t>
      </w:r>
      <w:r w:rsidR="00080BEA">
        <w:rPr>
          <w:rFonts w:ascii="Times New Roman" w:hAnsi="Times New Roman"/>
          <w:bCs/>
          <w:sz w:val="28"/>
          <w:szCs w:val="28"/>
        </w:rPr>
        <w:t>»</w:t>
      </w:r>
      <w:r w:rsidR="00B878C7">
        <w:rPr>
          <w:rFonts w:ascii="Times New Roman" w:hAnsi="Times New Roman"/>
          <w:sz w:val="28"/>
          <w:szCs w:val="28"/>
        </w:rPr>
        <w:t>;</w:t>
      </w:r>
    </w:p>
    <w:p w:rsidR="002C6F46" w:rsidRDefault="00124634" w:rsidP="00251E86">
      <w:pPr>
        <w:spacing w:after="0" w:line="240" w:lineRule="auto"/>
        <w:jc w:val="both"/>
        <w:rPr>
          <w:rFonts w:ascii="Times New Roman" w:hAnsi="Times New Roman"/>
          <w:sz w:val="28"/>
          <w:szCs w:val="28"/>
        </w:rPr>
      </w:pPr>
      <w:r w:rsidRPr="00124634">
        <w:rPr>
          <w:rFonts w:ascii="Times New Roman" w:hAnsi="Times New Roman"/>
          <w:sz w:val="28"/>
          <w:szCs w:val="28"/>
        </w:rPr>
        <w:t xml:space="preserve">№ </w:t>
      </w:r>
      <w:r w:rsidR="002C6F46">
        <w:rPr>
          <w:rFonts w:ascii="Times New Roman" w:hAnsi="Times New Roman"/>
          <w:sz w:val="28"/>
          <w:szCs w:val="28"/>
        </w:rPr>
        <w:t>42</w:t>
      </w:r>
      <w:r w:rsidRPr="00124634">
        <w:rPr>
          <w:rFonts w:ascii="Times New Roman" w:hAnsi="Times New Roman"/>
          <w:sz w:val="28"/>
          <w:szCs w:val="28"/>
        </w:rPr>
        <w:t xml:space="preserve"> от </w:t>
      </w:r>
      <w:r w:rsidR="002C6F46">
        <w:rPr>
          <w:rFonts w:ascii="Times New Roman" w:hAnsi="Times New Roman"/>
          <w:sz w:val="28"/>
          <w:szCs w:val="28"/>
        </w:rPr>
        <w:t>04</w:t>
      </w:r>
      <w:r w:rsidRPr="00124634">
        <w:rPr>
          <w:rFonts w:ascii="Times New Roman" w:hAnsi="Times New Roman"/>
          <w:sz w:val="28"/>
          <w:szCs w:val="28"/>
        </w:rPr>
        <w:t>.0</w:t>
      </w:r>
      <w:r w:rsidR="002C6F46">
        <w:rPr>
          <w:rFonts w:ascii="Times New Roman" w:hAnsi="Times New Roman"/>
          <w:sz w:val="28"/>
          <w:szCs w:val="28"/>
        </w:rPr>
        <w:t>2</w:t>
      </w:r>
      <w:r w:rsidRPr="00124634">
        <w:rPr>
          <w:rFonts w:ascii="Times New Roman" w:hAnsi="Times New Roman"/>
          <w:sz w:val="28"/>
          <w:szCs w:val="28"/>
        </w:rPr>
        <w:t>.2020 «</w:t>
      </w:r>
      <w:r w:rsidR="002C6F46" w:rsidRPr="002C6F46">
        <w:rPr>
          <w:rFonts w:ascii="Times New Roman" w:hAnsi="Times New Roman"/>
          <w:sz w:val="28"/>
          <w:szCs w:val="28"/>
        </w:rPr>
        <w:t>Об утверждении предельных тарифов (цен) на дополнительные услуги, оказываемые муниципальным бюджетным общеобразовательным учреждением – средней общеобразовательной школой № 1 г. Завитинска Амурской области на платной основе</w:t>
      </w:r>
      <w:r w:rsidR="00EC6517" w:rsidRPr="00EC6517">
        <w:rPr>
          <w:rFonts w:ascii="Times New Roman" w:hAnsi="Times New Roman"/>
          <w:sz w:val="28"/>
          <w:szCs w:val="28"/>
        </w:rPr>
        <w:t>»</w:t>
      </w:r>
      <w:r w:rsidR="002C6F46">
        <w:rPr>
          <w:rFonts w:ascii="Times New Roman" w:hAnsi="Times New Roman"/>
          <w:sz w:val="28"/>
          <w:szCs w:val="28"/>
        </w:rPr>
        <w:t>;</w:t>
      </w:r>
    </w:p>
    <w:p w:rsidR="002C6F46" w:rsidRDefault="00B878C7" w:rsidP="00251E86">
      <w:pPr>
        <w:spacing w:after="0" w:line="240" w:lineRule="auto"/>
        <w:jc w:val="both"/>
        <w:rPr>
          <w:rFonts w:ascii="Times New Roman" w:hAnsi="Times New Roman"/>
          <w:sz w:val="28"/>
          <w:szCs w:val="28"/>
        </w:rPr>
      </w:pPr>
      <w:r w:rsidRPr="00B878C7">
        <w:rPr>
          <w:rFonts w:ascii="Times New Roman" w:hAnsi="Times New Roman"/>
          <w:sz w:val="28"/>
          <w:szCs w:val="28"/>
        </w:rPr>
        <w:t xml:space="preserve">№ </w:t>
      </w:r>
      <w:r w:rsidR="002C6F46">
        <w:rPr>
          <w:rFonts w:ascii="Times New Roman" w:hAnsi="Times New Roman"/>
          <w:sz w:val="28"/>
          <w:szCs w:val="28"/>
        </w:rPr>
        <w:t>43</w:t>
      </w:r>
      <w:r w:rsidRPr="00B878C7">
        <w:rPr>
          <w:rFonts w:ascii="Times New Roman" w:hAnsi="Times New Roman"/>
          <w:sz w:val="28"/>
          <w:szCs w:val="28"/>
        </w:rPr>
        <w:t xml:space="preserve"> от </w:t>
      </w:r>
      <w:r w:rsidR="002C6F46">
        <w:rPr>
          <w:rFonts w:ascii="Times New Roman" w:hAnsi="Times New Roman"/>
          <w:sz w:val="28"/>
          <w:szCs w:val="28"/>
        </w:rPr>
        <w:t>06</w:t>
      </w:r>
      <w:r w:rsidRPr="00B878C7">
        <w:rPr>
          <w:rFonts w:ascii="Times New Roman" w:hAnsi="Times New Roman"/>
          <w:sz w:val="28"/>
          <w:szCs w:val="28"/>
        </w:rPr>
        <w:t>.0</w:t>
      </w:r>
      <w:r w:rsidR="002C6F46">
        <w:rPr>
          <w:rFonts w:ascii="Times New Roman" w:hAnsi="Times New Roman"/>
          <w:sz w:val="28"/>
          <w:szCs w:val="28"/>
        </w:rPr>
        <w:t>2</w:t>
      </w:r>
      <w:r w:rsidRPr="00B878C7">
        <w:rPr>
          <w:rFonts w:ascii="Times New Roman" w:hAnsi="Times New Roman"/>
          <w:sz w:val="28"/>
          <w:szCs w:val="28"/>
        </w:rPr>
        <w:t>.2020</w:t>
      </w:r>
      <w:r>
        <w:rPr>
          <w:rFonts w:ascii="Times New Roman" w:hAnsi="Times New Roman"/>
          <w:sz w:val="28"/>
          <w:szCs w:val="28"/>
        </w:rPr>
        <w:t xml:space="preserve"> </w:t>
      </w:r>
      <w:r w:rsidRPr="002C6F46">
        <w:rPr>
          <w:rFonts w:ascii="Times New Roman" w:hAnsi="Times New Roman"/>
          <w:sz w:val="28"/>
          <w:szCs w:val="28"/>
        </w:rPr>
        <w:t>«</w:t>
      </w:r>
      <w:r w:rsidR="002C6F46" w:rsidRPr="002C6F46">
        <w:rPr>
          <w:rFonts w:ascii="Times New Roman" w:hAnsi="Times New Roman"/>
          <w:sz w:val="28"/>
          <w:szCs w:val="28"/>
        </w:rPr>
        <w:t>Об утверждении предельных тарифов (цен) на дополнительные услуги, оказываемые муниципальным бюджетным учреждением культуры «Центральная районная библиотека Завитинского района» на платной основе</w:t>
      </w:r>
      <w:r w:rsidRPr="002C6F46">
        <w:rPr>
          <w:rFonts w:ascii="Times New Roman" w:hAnsi="Times New Roman"/>
          <w:sz w:val="28"/>
          <w:szCs w:val="28"/>
        </w:rPr>
        <w:t>»</w:t>
      </w:r>
      <w:r w:rsidR="00DD4B8D" w:rsidRPr="002C6F46">
        <w:rPr>
          <w:rFonts w:ascii="Times New Roman" w:hAnsi="Times New Roman"/>
          <w:sz w:val="28"/>
          <w:szCs w:val="28"/>
        </w:rPr>
        <w:t>;</w:t>
      </w:r>
    </w:p>
    <w:p w:rsidR="00964FC6" w:rsidRPr="00F627CC" w:rsidRDefault="00DD4B8D" w:rsidP="00251E86">
      <w:pPr>
        <w:pStyle w:val="afd"/>
        <w:tabs>
          <w:tab w:val="right" w:pos="9214"/>
        </w:tabs>
        <w:jc w:val="both"/>
        <w:rPr>
          <w:rFonts w:ascii="Times New Roman" w:hAnsi="Times New Roman"/>
          <w:sz w:val="28"/>
          <w:szCs w:val="28"/>
        </w:rPr>
      </w:pPr>
      <w:r w:rsidRPr="00DD4B8D">
        <w:rPr>
          <w:rFonts w:ascii="Times New Roman" w:hAnsi="Times New Roman"/>
          <w:sz w:val="28"/>
          <w:szCs w:val="28"/>
        </w:rPr>
        <w:t xml:space="preserve">№ </w:t>
      </w:r>
      <w:r w:rsidR="00964FC6">
        <w:rPr>
          <w:rFonts w:ascii="Times New Roman" w:hAnsi="Times New Roman"/>
          <w:sz w:val="28"/>
          <w:szCs w:val="28"/>
        </w:rPr>
        <w:t>47</w:t>
      </w:r>
      <w:r w:rsidRPr="00DD4B8D">
        <w:rPr>
          <w:rFonts w:ascii="Times New Roman" w:hAnsi="Times New Roman"/>
          <w:sz w:val="28"/>
          <w:szCs w:val="28"/>
        </w:rPr>
        <w:t xml:space="preserve"> от </w:t>
      </w:r>
      <w:r w:rsidR="00964FC6">
        <w:rPr>
          <w:rFonts w:ascii="Times New Roman" w:hAnsi="Times New Roman"/>
          <w:sz w:val="28"/>
          <w:szCs w:val="28"/>
        </w:rPr>
        <w:t>10</w:t>
      </w:r>
      <w:r w:rsidRPr="00DD4B8D">
        <w:rPr>
          <w:rFonts w:ascii="Times New Roman" w:hAnsi="Times New Roman"/>
          <w:sz w:val="28"/>
          <w:szCs w:val="28"/>
        </w:rPr>
        <w:t>.0</w:t>
      </w:r>
      <w:r w:rsidR="00964FC6">
        <w:rPr>
          <w:rFonts w:ascii="Times New Roman" w:hAnsi="Times New Roman"/>
          <w:sz w:val="28"/>
          <w:szCs w:val="28"/>
        </w:rPr>
        <w:t>2</w:t>
      </w:r>
      <w:r w:rsidRPr="00DD4B8D">
        <w:rPr>
          <w:rFonts w:ascii="Times New Roman" w:hAnsi="Times New Roman"/>
          <w:sz w:val="28"/>
          <w:szCs w:val="28"/>
        </w:rPr>
        <w:t>.2020</w:t>
      </w:r>
      <w:r>
        <w:rPr>
          <w:rFonts w:ascii="Times New Roman" w:hAnsi="Times New Roman"/>
          <w:sz w:val="28"/>
          <w:szCs w:val="28"/>
        </w:rPr>
        <w:t xml:space="preserve"> </w:t>
      </w:r>
      <w:r w:rsidR="00964FC6">
        <w:rPr>
          <w:rFonts w:ascii="Times New Roman" w:hAnsi="Times New Roman"/>
          <w:sz w:val="28"/>
          <w:szCs w:val="28"/>
        </w:rPr>
        <w:t>«</w:t>
      </w:r>
      <w:r w:rsidR="00964FC6" w:rsidRPr="00F627CC">
        <w:rPr>
          <w:rFonts w:ascii="Times New Roman" w:hAnsi="Times New Roman"/>
          <w:sz w:val="28"/>
          <w:szCs w:val="28"/>
        </w:rPr>
        <w:t>О внесении изменений в</w:t>
      </w:r>
      <w:r w:rsidR="00964FC6">
        <w:rPr>
          <w:rFonts w:ascii="Times New Roman" w:hAnsi="Times New Roman"/>
          <w:sz w:val="28"/>
          <w:szCs w:val="28"/>
        </w:rPr>
        <w:t xml:space="preserve"> </w:t>
      </w:r>
      <w:r w:rsidR="00964FC6" w:rsidRPr="00F627CC">
        <w:rPr>
          <w:rFonts w:ascii="Times New Roman" w:hAnsi="Times New Roman"/>
          <w:sz w:val="28"/>
          <w:szCs w:val="28"/>
        </w:rPr>
        <w:t xml:space="preserve">постановление главы </w:t>
      </w:r>
      <w:r w:rsidR="00964FC6">
        <w:rPr>
          <w:rFonts w:ascii="Times New Roman" w:hAnsi="Times New Roman"/>
          <w:sz w:val="28"/>
          <w:szCs w:val="28"/>
        </w:rPr>
        <w:t>З</w:t>
      </w:r>
      <w:r w:rsidR="00964FC6" w:rsidRPr="00F627CC">
        <w:rPr>
          <w:rFonts w:ascii="Times New Roman" w:hAnsi="Times New Roman"/>
          <w:sz w:val="28"/>
          <w:szCs w:val="28"/>
        </w:rPr>
        <w:t>авитинского</w:t>
      </w:r>
      <w:r w:rsidR="00964FC6">
        <w:rPr>
          <w:rFonts w:ascii="Times New Roman" w:hAnsi="Times New Roman"/>
          <w:sz w:val="28"/>
          <w:szCs w:val="28"/>
        </w:rPr>
        <w:t xml:space="preserve"> </w:t>
      </w:r>
      <w:r w:rsidR="00964FC6" w:rsidRPr="00F627CC">
        <w:rPr>
          <w:rFonts w:ascii="Times New Roman" w:hAnsi="Times New Roman"/>
          <w:sz w:val="28"/>
          <w:szCs w:val="28"/>
        </w:rPr>
        <w:t>района от 21.01.2010 №15</w:t>
      </w:r>
      <w:r w:rsidR="00964FC6">
        <w:rPr>
          <w:rFonts w:ascii="Times New Roman" w:hAnsi="Times New Roman"/>
          <w:sz w:val="28"/>
          <w:szCs w:val="28"/>
        </w:rPr>
        <w:t>»;</w:t>
      </w:r>
    </w:p>
    <w:p w:rsidR="001213DB" w:rsidRPr="001213DB" w:rsidRDefault="001213DB" w:rsidP="00251E86">
      <w:pPr>
        <w:spacing w:after="0" w:line="240" w:lineRule="auto"/>
        <w:jc w:val="both"/>
        <w:rPr>
          <w:rFonts w:ascii="Times New Roman" w:hAnsi="Times New Roman"/>
          <w:sz w:val="28"/>
          <w:szCs w:val="28"/>
        </w:rPr>
      </w:pPr>
      <w:r>
        <w:rPr>
          <w:rFonts w:ascii="Times New Roman" w:hAnsi="Times New Roman"/>
          <w:sz w:val="28"/>
          <w:szCs w:val="28"/>
        </w:rPr>
        <w:t xml:space="preserve">№ 48 от 10.02.2020 </w:t>
      </w:r>
      <w:r w:rsidR="00FA397E">
        <w:rPr>
          <w:rFonts w:ascii="Times New Roman" w:hAnsi="Times New Roman"/>
          <w:sz w:val="28"/>
          <w:szCs w:val="28"/>
        </w:rPr>
        <w:t>«</w:t>
      </w:r>
      <w:r w:rsidRPr="001213DB">
        <w:rPr>
          <w:rFonts w:ascii="Times New Roman" w:hAnsi="Times New Roman"/>
          <w:sz w:val="28"/>
          <w:szCs w:val="28"/>
        </w:rPr>
        <w:t>О внесении изменений в</w:t>
      </w:r>
      <w:r>
        <w:rPr>
          <w:rFonts w:ascii="Times New Roman" w:hAnsi="Times New Roman"/>
          <w:sz w:val="28"/>
          <w:szCs w:val="28"/>
        </w:rPr>
        <w:t xml:space="preserve"> </w:t>
      </w:r>
      <w:r w:rsidRPr="001213DB">
        <w:rPr>
          <w:rFonts w:ascii="Times New Roman" w:hAnsi="Times New Roman"/>
          <w:sz w:val="28"/>
          <w:szCs w:val="28"/>
        </w:rPr>
        <w:t xml:space="preserve">постановление главы Завитинского района от </w:t>
      </w:r>
      <w:r>
        <w:rPr>
          <w:rFonts w:ascii="Times New Roman" w:hAnsi="Times New Roman"/>
          <w:sz w:val="28"/>
          <w:szCs w:val="28"/>
        </w:rPr>
        <w:t>30.07.2011 № 153»;</w:t>
      </w:r>
    </w:p>
    <w:p w:rsidR="00101ABD" w:rsidRDefault="00393D2C" w:rsidP="00251E86">
      <w:pPr>
        <w:spacing w:after="0" w:line="240" w:lineRule="auto"/>
        <w:jc w:val="both"/>
        <w:rPr>
          <w:rFonts w:ascii="Times New Roman" w:hAnsi="Times New Roman"/>
          <w:sz w:val="28"/>
          <w:szCs w:val="28"/>
        </w:rPr>
      </w:pPr>
      <w:r>
        <w:rPr>
          <w:rFonts w:ascii="Times New Roman" w:hAnsi="Times New Roman"/>
          <w:sz w:val="28"/>
          <w:szCs w:val="28"/>
        </w:rPr>
        <w:t xml:space="preserve">№ 52 от </w:t>
      </w:r>
      <w:r w:rsidR="00D067D9">
        <w:rPr>
          <w:rFonts w:ascii="Times New Roman" w:hAnsi="Times New Roman"/>
          <w:sz w:val="28"/>
          <w:szCs w:val="28"/>
        </w:rPr>
        <w:t>14.02.2020 «</w:t>
      </w:r>
      <w:r w:rsidRPr="00D067D9">
        <w:rPr>
          <w:rFonts w:ascii="Times New Roman" w:hAnsi="Times New Roman"/>
          <w:sz w:val="28"/>
          <w:szCs w:val="28"/>
        </w:rPr>
        <w:t>О внесении дополнения в постановление главы Завитинского района от 11.10.2017 № 554</w:t>
      </w:r>
      <w:r w:rsidR="00D067D9">
        <w:rPr>
          <w:rFonts w:ascii="Times New Roman" w:hAnsi="Times New Roman"/>
          <w:sz w:val="28"/>
          <w:szCs w:val="28"/>
        </w:rPr>
        <w:t>»;</w:t>
      </w:r>
    </w:p>
    <w:p w:rsidR="00FA397E" w:rsidRDefault="00FA397E" w:rsidP="00251E86">
      <w:pPr>
        <w:spacing w:after="0" w:line="240" w:lineRule="auto"/>
        <w:jc w:val="both"/>
        <w:rPr>
          <w:rFonts w:ascii="Times New Roman" w:hAnsi="Times New Roman"/>
          <w:sz w:val="28"/>
          <w:szCs w:val="28"/>
        </w:rPr>
      </w:pPr>
      <w:r>
        <w:rPr>
          <w:rFonts w:ascii="Times New Roman" w:hAnsi="Times New Roman"/>
          <w:sz w:val="28"/>
          <w:szCs w:val="28"/>
        </w:rPr>
        <w:t>№ 55 от 17.02.2020 «</w:t>
      </w:r>
      <w:r w:rsidRPr="00FA397E">
        <w:rPr>
          <w:rFonts w:ascii="Times New Roman" w:hAnsi="Times New Roman"/>
          <w:sz w:val="28"/>
          <w:szCs w:val="28"/>
        </w:rPr>
        <w:t>О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затрагивающих вопросы осуществления предпринимательской и инвестиционной деятельности</w:t>
      </w:r>
      <w:r>
        <w:rPr>
          <w:rFonts w:ascii="Times New Roman" w:hAnsi="Times New Roman"/>
          <w:sz w:val="28"/>
          <w:szCs w:val="28"/>
        </w:rPr>
        <w:t>»;</w:t>
      </w:r>
    </w:p>
    <w:p w:rsidR="00B05630" w:rsidRDefault="00FA397E" w:rsidP="00251E86">
      <w:pPr>
        <w:spacing w:after="0" w:line="240" w:lineRule="auto"/>
        <w:jc w:val="both"/>
        <w:rPr>
          <w:rFonts w:ascii="Times New Roman" w:hAnsi="Times New Roman"/>
          <w:sz w:val="28"/>
          <w:szCs w:val="28"/>
        </w:rPr>
      </w:pPr>
      <w:r w:rsidRPr="00FA397E">
        <w:rPr>
          <w:rFonts w:ascii="Times New Roman" w:hAnsi="Times New Roman"/>
          <w:sz w:val="28"/>
          <w:szCs w:val="28"/>
        </w:rPr>
        <w:t xml:space="preserve">№ 56 </w:t>
      </w:r>
      <w:r>
        <w:rPr>
          <w:rFonts w:ascii="Times New Roman" w:hAnsi="Times New Roman"/>
          <w:sz w:val="28"/>
          <w:szCs w:val="28"/>
        </w:rPr>
        <w:t>от 19.02.2020 «</w:t>
      </w:r>
      <w:r w:rsidRPr="00FA397E">
        <w:rPr>
          <w:rFonts w:ascii="Times New Roman" w:hAnsi="Times New Roman"/>
          <w:sz w:val="28"/>
          <w:szCs w:val="28"/>
        </w:rPr>
        <w:t>Об утверждении предельных тарифов (цен) на дополнительные услуги, оказываемые муниципальным бюджетным общеобразовательным учреждением – средней общеобразовательной школой № 3 г. Завитинска Амурской области на платной основе</w:t>
      </w:r>
      <w:r>
        <w:rPr>
          <w:rFonts w:ascii="Times New Roman" w:hAnsi="Times New Roman"/>
          <w:sz w:val="28"/>
          <w:szCs w:val="28"/>
        </w:rPr>
        <w:t>»;</w:t>
      </w:r>
    </w:p>
    <w:p w:rsidR="007E7662" w:rsidRDefault="009866E1" w:rsidP="00251E86">
      <w:pPr>
        <w:spacing w:after="0" w:line="240" w:lineRule="auto"/>
        <w:jc w:val="both"/>
        <w:rPr>
          <w:rFonts w:ascii="Times New Roman" w:hAnsi="Times New Roman"/>
          <w:sz w:val="28"/>
          <w:szCs w:val="28"/>
        </w:rPr>
      </w:pPr>
      <w:r>
        <w:rPr>
          <w:rFonts w:ascii="Times New Roman" w:hAnsi="Times New Roman"/>
          <w:sz w:val="28"/>
          <w:szCs w:val="28"/>
        </w:rPr>
        <w:t>№ 60 от 20.02.2020 «</w:t>
      </w:r>
      <w:r w:rsidRPr="009866E1">
        <w:rPr>
          <w:rFonts w:ascii="Times New Roman" w:hAnsi="Times New Roman"/>
          <w:sz w:val="28"/>
          <w:szCs w:val="28"/>
        </w:rPr>
        <w:t>О внесении изменений в административный регламент предоставления муниципальной услуги «Выдача разрешений на размещение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Pr>
          <w:rFonts w:ascii="Times New Roman" w:hAnsi="Times New Roman"/>
          <w:sz w:val="28"/>
          <w:szCs w:val="28"/>
        </w:rPr>
        <w:t>;</w:t>
      </w:r>
    </w:p>
    <w:p w:rsidR="009866E1" w:rsidRDefault="009866E1" w:rsidP="00251E86">
      <w:pPr>
        <w:spacing w:after="0" w:line="240" w:lineRule="auto"/>
        <w:jc w:val="both"/>
        <w:rPr>
          <w:rFonts w:ascii="Times New Roman" w:hAnsi="Times New Roman"/>
          <w:sz w:val="28"/>
          <w:szCs w:val="28"/>
        </w:rPr>
      </w:pPr>
      <w:r>
        <w:rPr>
          <w:rFonts w:ascii="Times New Roman" w:hAnsi="Times New Roman"/>
          <w:sz w:val="28"/>
          <w:szCs w:val="28"/>
        </w:rPr>
        <w:t>№ 61 от 20.02.2020 «</w:t>
      </w:r>
      <w:r w:rsidRPr="009866E1">
        <w:rPr>
          <w:rFonts w:ascii="Times New Roman" w:hAnsi="Times New Roman"/>
          <w:sz w:val="28"/>
          <w:szCs w:val="28"/>
        </w:rPr>
        <w:t>Об утверждении перечня</w:t>
      </w:r>
      <w:r>
        <w:rPr>
          <w:rFonts w:ascii="Times New Roman" w:hAnsi="Times New Roman"/>
          <w:sz w:val="28"/>
          <w:szCs w:val="28"/>
        </w:rPr>
        <w:t xml:space="preserve"> </w:t>
      </w:r>
      <w:r w:rsidRPr="009866E1">
        <w:rPr>
          <w:rFonts w:ascii="Times New Roman" w:hAnsi="Times New Roman"/>
          <w:sz w:val="28"/>
          <w:szCs w:val="28"/>
        </w:rPr>
        <w:t>муниципальных услуг, предоставляемых</w:t>
      </w:r>
      <w:r>
        <w:rPr>
          <w:rFonts w:ascii="Times New Roman" w:hAnsi="Times New Roman"/>
          <w:sz w:val="28"/>
          <w:szCs w:val="28"/>
        </w:rPr>
        <w:t xml:space="preserve"> </w:t>
      </w:r>
      <w:r w:rsidRPr="009866E1">
        <w:rPr>
          <w:rFonts w:ascii="Times New Roman" w:hAnsi="Times New Roman"/>
          <w:sz w:val="28"/>
          <w:szCs w:val="28"/>
        </w:rPr>
        <w:t>администрацией Завитинского района</w:t>
      </w:r>
      <w:r>
        <w:rPr>
          <w:rFonts w:ascii="Times New Roman" w:hAnsi="Times New Roman"/>
          <w:sz w:val="28"/>
          <w:szCs w:val="28"/>
        </w:rPr>
        <w:t>»</w:t>
      </w:r>
      <w:r w:rsidR="00AC582F">
        <w:rPr>
          <w:rFonts w:ascii="Times New Roman" w:hAnsi="Times New Roman"/>
          <w:sz w:val="28"/>
          <w:szCs w:val="28"/>
        </w:rPr>
        <w:t>;</w:t>
      </w:r>
    </w:p>
    <w:p w:rsidR="00AC582F" w:rsidRDefault="00AC582F" w:rsidP="00251E86">
      <w:pPr>
        <w:spacing w:after="0" w:line="240" w:lineRule="auto"/>
        <w:jc w:val="both"/>
        <w:rPr>
          <w:rFonts w:ascii="Times New Roman" w:hAnsi="Times New Roman"/>
          <w:sz w:val="28"/>
          <w:szCs w:val="28"/>
        </w:rPr>
      </w:pPr>
      <w:r>
        <w:rPr>
          <w:rFonts w:ascii="Times New Roman" w:hAnsi="Times New Roman"/>
          <w:sz w:val="28"/>
          <w:szCs w:val="28"/>
        </w:rPr>
        <w:t xml:space="preserve">№ 62 от 20.02.2020 </w:t>
      </w:r>
      <w:r w:rsidRPr="00AC582F">
        <w:rPr>
          <w:rFonts w:ascii="Times New Roman" w:hAnsi="Times New Roman"/>
          <w:sz w:val="28"/>
          <w:szCs w:val="28"/>
        </w:rPr>
        <w:t>«О внесении изменений в постановление главы Завитинского района от 14.01.2020 № 5</w:t>
      </w:r>
      <w:r>
        <w:rPr>
          <w:rFonts w:ascii="Times New Roman" w:hAnsi="Times New Roman"/>
          <w:sz w:val="28"/>
          <w:szCs w:val="28"/>
        </w:rPr>
        <w:t>»;</w:t>
      </w:r>
    </w:p>
    <w:p w:rsidR="0061452F" w:rsidRPr="009866E1" w:rsidRDefault="0061452F" w:rsidP="00251E86">
      <w:pPr>
        <w:spacing w:after="0" w:line="240" w:lineRule="auto"/>
        <w:jc w:val="both"/>
        <w:rPr>
          <w:rFonts w:ascii="Times New Roman" w:hAnsi="Times New Roman"/>
          <w:sz w:val="28"/>
          <w:szCs w:val="28"/>
        </w:rPr>
      </w:pPr>
      <w:r w:rsidRPr="0061452F">
        <w:rPr>
          <w:rFonts w:ascii="Times New Roman" w:hAnsi="Times New Roman"/>
          <w:sz w:val="28"/>
          <w:szCs w:val="28"/>
        </w:rPr>
        <w:t>№ 70 от 27.02.2020 «О создании муниципальной межведомственной рабочей группы по внедрению персонифицированного финансирования дополнительного образования детей в Завитинском районе»</w:t>
      </w:r>
    </w:p>
    <w:p w:rsidR="009866E1" w:rsidRPr="00124634" w:rsidRDefault="009866E1" w:rsidP="00251E86">
      <w:pPr>
        <w:spacing w:after="0" w:line="240" w:lineRule="auto"/>
        <w:jc w:val="both"/>
        <w:rPr>
          <w:rFonts w:ascii="Times New Roman" w:hAnsi="Times New Roman"/>
          <w:sz w:val="28"/>
          <w:szCs w:val="28"/>
        </w:rPr>
      </w:pPr>
    </w:p>
    <w:p w:rsidR="00251E86" w:rsidRDefault="00251E86" w:rsidP="00251E86">
      <w:pPr>
        <w:spacing w:after="0" w:line="240" w:lineRule="auto"/>
        <w:jc w:val="both"/>
        <w:rPr>
          <w:rFonts w:ascii="Times New Roman" w:hAnsi="Times New Roman"/>
          <w:b/>
          <w:sz w:val="28"/>
          <w:szCs w:val="28"/>
        </w:rPr>
      </w:pPr>
    </w:p>
    <w:p w:rsidR="00251E86" w:rsidRDefault="00251E86" w:rsidP="00251E86">
      <w:pPr>
        <w:spacing w:after="0" w:line="240" w:lineRule="auto"/>
        <w:jc w:val="both"/>
        <w:rPr>
          <w:rFonts w:ascii="Times New Roman" w:hAnsi="Times New Roman"/>
          <w:b/>
          <w:sz w:val="28"/>
          <w:szCs w:val="28"/>
        </w:rPr>
      </w:pPr>
      <w:r>
        <w:rPr>
          <w:rFonts w:ascii="Times New Roman" w:hAnsi="Times New Roman"/>
          <w:b/>
          <w:sz w:val="28"/>
          <w:szCs w:val="28"/>
        </w:rPr>
        <w:t>Решения Завитинского районного Совета народных депутатов</w:t>
      </w:r>
      <w:r w:rsidRPr="00B96FEC">
        <w:rPr>
          <w:rFonts w:ascii="Times New Roman" w:hAnsi="Times New Roman"/>
          <w:b/>
          <w:sz w:val="28"/>
          <w:szCs w:val="28"/>
        </w:rPr>
        <w:t>:</w:t>
      </w:r>
    </w:p>
    <w:p w:rsidR="00251E86" w:rsidRPr="008153ED" w:rsidRDefault="00251E86" w:rsidP="00251E86">
      <w:pPr>
        <w:spacing w:after="0" w:line="240" w:lineRule="auto"/>
        <w:jc w:val="both"/>
        <w:rPr>
          <w:rFonts w:ascii="Times New Roman" w:hAnsi="Times New Roman"/>
          <w:sz w:val="28"/>
          <w:szCs w:val="28"/>
        </w:rPr>
      </w:pPr>
      <w:r w:rsidRPr="008153ED">
        <w:rPr>
          <w:rFonts w:ascii="Times New Roman" w:hAnsi="Times New Roman"/>
          <w:sz w:val="28"/>
          <w:szCs w:val="28"/>
        </w:rPr>
        <w:t>№ 104/20 от 27.02.2020 «О проекте внесения изменений и дополнений в Устав Завитинского района Амурской области»;</w:t>
      </w:r>
    </w:p>
    <w:p w:rsidR="00251E86" w:rsidRPr="008153ED" w:rsidRDefault="00251E86" w:rsidP="00251E86">
      <w:pPr>
        <w:spacing w:after="0" w:line="240" w:lineRule="auto"/>
        <w:contextualSpacing/>
        <w:jc w:val="both"/>
        <w:rPr>
          <w:rFonts w:ascii="Times New Roman" w:hAnsi="Times New Roman"/>
          <w:sz w:val="28"/>
          <w:szCs w:val="28"/>
        </w:rPr>
      </w:pPr>
      <w:r w:rsidRPr="008153ED">
        <w:rPr>
          <w:rFonts w:ascii="Times New Roman" w:hAnsi="Times New Roman"/>
          <w:sz w:val="28"/>
          <w:szCs w:val="28"/>
        </w:rPr>
        <w:t>№ 105/20 от 27.02.2020 «О внесении изменений в решение районного Совета народных депутатов от 19.12.2019 № 101/19 «Об утверждении бюджета Завитинского района на 2020 год и плановый период 2021-2022 годов»;</w:t>
      </w:r>
    </w:p>
    <w:p w:rsidR="00251E86" w:rsidRPr="008153ED" w:rsidRDefault="00251E86" w:rsidP="00251E86">
      <w:pPr>
        <w:spacing w:after="0" w:line="240" w:lineRule="auto"/>
        <w:jc w:val="both"/>
        <w:rPr>
          <w:rFonts w:ascii="Times New Roman" w:hAnsi="Times New Roman"/>
          <w:sz w:val="28"/>
          <w:szCs w:val="28"/>
        </w:rPr>
      </w:pPr>
      <w:r w:rsidRPr="008153ED">
        <w:rPr>
          <w:rFonts w:ascii="Times New Roman" w:hAnsi="Times New Roman"/>
          <w:sz w:val="28"/>
          <w:szCs w:val="28"/>
        </w:rPr>
        <w:t>№ 107/20 от 27.02.2020 «О внесении изменения и дополнения в Положение «Об аренде муниципального имущества Завитинского района» утвержденное решением Завитинского районного Совета народных депутатов от 23.06.2010 № 129/17 (с изменениями от 18.08.2010 № 136/18, 27.06.2012 № 11/4, 25.02.2019 № 68/13)»;</w:t>
      </w:r>
    </w:p>
    <w:p w:rsidR="00251E86" w:rsidRPr="008153ED" w:rsidRDefault="00251E86" w:rsidP="00251E86">
      <w:pPr>
        <w:spacing w:after="0" w:line="240" w:lineRule="auto"/>
        <w:jc w:val="both"/>
        <w:rPr>
          <w:rFonts w:ascii="Times New Roman" w:hAnsi="Times New Roman"/>
          <w:sz w:val="28"/>
          <w:szCs w:val="28"/>
        </w:rPr>
      </w:pPr>
      <w:r w:rsidRPr="008153ED">
        <w:rPr>
          <w:rFonts w:ascii="Times New Roman" w:hAnsi="Times New Roman"/>
          <w:sz w:val="28"/>
          <w:szCs w:val="28"/>
        </w:rPr>
        <w:t xml:space="preserve">№ 108/20 от 27.02.2020 «О внесении изменений и дополнений в Положение «Об управлении и распоряжении земельными участками, находящимися в муниципальной собственности Завитинского района» утвержденное решением Завитинского районного Совета народных депутатов от 27.10.2006 № 307»; </w:t>
      </w:r>
    </w:p>
    <w:p w:rsidR="00251E86" w:rsidRPr="008153ED" w:rsidRDefault="00251E86" w:rsidP="00251E86">
      <w:pPr>
        <w:spacing w:after="0" w:line="240" w:lineRule="auto"/>
        <w:jc w:val="both"/>
        <w:rPr>
          <w:rFonts w:ascii="Times New Roman" w:hAnsi="Times New Roman"/>
          <w:sz w:val="28"/>
          <w:szCs w:val="28"/>
        </w:rPr>
      </w:pPr>
      <w:r w:rsidRPr="008153ED">
        <w:rPr>
          <w:rFonts w:ascii="Times New Roman" w:hAnsi="Times New Roman"/>
          <w:sz w:val="28"/>
          <w:szCs w:val="28"/>
        </w:rPr>
        <w:t>№ 109/20 от 27.02.2020 «О внесении изменений и дополнений в Положение «О муниципальной службе в Завитинском районе», утвержденное решением районного Совета народных депутатов от 25.04.2012 года №3/2(с изменениями от 30.04.2014 № 82/17, от 03.11.2015 № 135/28, от 22.12.2016 № 170/38,от 16.02.2017 № 177/39,от 20.04.2017 № 185/40, от 04.12.2017 № 10/4, от 26.10.2018 № 46/10, от 21.12.2018№ 59/12, от 25.02.2019 № 66/13, от 19.12.2019 № 103/19)»;</w:t>
      </w:r>
    </w:p>
    <w:p w:rsidR="00251E86" w:rsidRPr="008153ED" w:rsidRDefault="00251E86" w:rsidP="00251E86">
      <w:pPr>
        <w:spacing w:after="0" w:line="240" w:lineRule="auto"/>
        <w:jc w:val="both"/>
        <w:rPr>
          <w:rFonts w:ascii="Times New Roman" w:hAnsi="Times New Roman"/>
          <w:sz w:val="28"/>
          <w:szCs w:val="28"/>
        </w:rPr>
      </w:pPr>
      <w:r w:rsidRPr="008153ED">
        <w:rPr>
          <w:rFonts w:ascii="Times New Roman" w:hAnsi="Times New Roman"/>
          <w:sz w:val="28"/>
          <w:szCs w:val="28"/>
        </w:rPr>
        <w:t>№ 110/20 от 27.02.2020 «Об утверждении перечня имущества, предлагаемого к передаче из муниципальной собственности Завитинского района в федеральную собственность Российской Федерации»;</w:t>
      </w:r>
    </w:p>
    <w:p w:rsidR="00251E86" w:rsidRPr="00CB66DF" w:rsidRDefault="00251E86" w:rsidP="00251E86">
      <w:pPr>
        <w:spacing w:after="0" w:line="240" w:lineRule="auto"/>
        <w:jc w:val="both"/>
        <w:rPr>
          <w:rFonts w:ascii="Times New Roman" w:hAnsi="Times New Roman"/>
          <w:sz w:val="28"/>
          <w:szCs w:val="28"/>
        </w:rPr>
      </w:pPr>
      <w:r w:rsidRPr="00CB66DF">
        <w:rPr>
          <w:rFonts w:ascii="Times New Roman" w:hAnsi="Times New Roman"/>
          <w:sz w:val="28"/>
          <w:szCs w:val="28"/>
        </w:rPr>
        <w:t>№ 111/20</w:t>
      </w:r>
      <w:r w:rsidRPr="00CB66DF">
        <w:rPr>
          <w:rFonts w:ascii="Times New Roman" w:hAnsi="Times New Roman"/>
          <w:bCs/>
          <w:sz w:val="28"/>
          <w:szCs w:val="28"/>
        </w:rPr>
        <w:t xml:space="preserve"> от </w:t>
      </w:r>
      <w:r w:rsidRPr="00CB66DF">
        <w:rPr>
          <w:rFonts w:ascii="Times New Roman" w:hAnsi="Times New Roman"/>
          <w:sz w:val="28"/>
          <w:szCs w:val="28"/>
        </w:rPr>
        <w:t>27.02.2020 «О занесении граждан Завитинского района на Доску почета Завитинского района»;</w:t>
      </w:r>
    </w:p>
    <w:p w:rsidR="00251E86" w:rsidRDefault="00251E86" w:rsidP="00251E86">
      <w:pPr>
        <w:spacing w:after="0" w:line="240" w:lineRule="auto"/>
        <w:jc w:val="both"/>
        <w:outlineLvl w:val="0"/>
        <w:rPr>
          <w:rFonts w:ascii="Times New Roman" w:hAnsi="Times New Roman"/>
          <w:sz w:val="28"/>
          <w:szCs w:val="28"/>
        </w:rPr>
      </w:pPr>
      <w:r w:rsidRPr="00B44B1C">
        <w:rPr>
          <w:rFonts w:ascii="Times New Roman" w:hAnsi="Times New Roman"/>
          <w:sz w:val="28"/>
          <w:szCs w:val="28"/>
        </w:rPr>
        <w:t>№ 214/20</w:t>
      </w:r>
      <w:r w:rsidRPr="00B44B1C">
        <w:rPr>
          <w:rFonts w:ascii="Times New Roman" w:hAnsi="Times New Roman"/>
          <w:bCs/>
          <w:sz w:val="28"/>
          <w:szCs w:val="28"/>
        </w:rPr>
        <w:t xml:space="preserve"> от </w:t>
      </w:r>
      <w:r w:rsidRPr="00B44B1C">
        <w:rPr>
          <w:rFonts w:ascii="Times New Roman" w:hAnsi="Times New Roman"/>
          <w:sz w:val="28"/>
          <w:szCs w:val="28"/>
        </w:rPr>
        <w:t>26.02.2020 «Об отчете, о работе Контрольно-счётного органа Завитинского р</w:t>
      </w:r>
      <w:r w:rsidR="00B44B1C">
        <w:rPr>
          <w:rFonts w:ascii="Times New Roman" w:hAnsi="Times New Roman"/>
          <w:sz w:val="28"/>
          <w:szCs w:val="28"/>
        </w:rPr>
        <w:t>айона за 2019 год»</w:t>
      </w:r>
    </w:p>
    <w:p w:rsidR="00B44B1C" w:rsidRDefault="00B44B1C" w:rsidP="00251E86">
      <w:pPr>
        <w:spacing w:after="0" w:line="240" w:lineRule="auto"/>
        <w:jc w:val="both"/>
        <w:outlineLvl w:val="0"/>
        <w:rPr>
          <w:rFonts w:ascii="Times New Roman" w:hAnsi="Times New Roman"/>
          <w:sz w:val="28"/>
          <w:szCs w:val="28"/>
        </w:rPr>
      </w:pPr>
    </w:p>
    <w:p w:rsidR="00B44B1C" w:rsidRDefault="00B44B1C" w:rsidP="00251E86">
      <w:pPr>
        <w:spacing w:after="0" w:line="240" w:lineRule="auto"/>
        <w:jc w:val="both"/>
        <w:outlineLvl w:val="0"/>
        <w:rPr>
          <w:rFonts w:ascii="Times New Roman" w:hAnsi="Times New Roman"/>
          <w:sz w:val="28"/>
          <w:szCs w:val="28"/>
        </w:rPr>
      </w:pPr>
    </w:p>
    <w:p w:rsidR="00B44B1C" w:rsidRDefault="00B44B1C" w:rsidP="00251E86">
      <w:pPr>
        <w:spacing w:after="0" w:line="240" w:lineRule="auto"/>
        <w:jc w:val="both"/>
        <w:outlineLvl w:val="0"/>
        <w:rPr>
          <w:rFonts w:ascii="Times New Roman" w:hAnsi="Times New Roman"/>
          <w:sz w:val="28"/>
          <w:szCs w:val="28"/>
        </w:rPr>
      </w:pPr>
    </w:p>
    <w:p w:rsidR="00B44B1C" w:rsidRDefault="00B44B1C" w:rsidP="00251E86">
      <w:pPr>
        <w:spacing w:after="0" w:line="240" w:lineRule="auto"/>
        <w:jc w:val="both"/>
        <w:outlineLvl w:val="0"/>
        <w:rPr>
          <w:rFonts w:ascii="Times New Roman" w:hAnsi="Times New Roman"/>
          <w:sz w:val="28"/>
          <w:szCs w:val="28"/>
        </w:rPr>
      </w:pPr>
    </w:p>
    <w:p w:rsidR="00B44B1C" w:rsidRDefault="00B44B1C" w:rsidP="00251E86">
      <w:pPr>
        <w:spacing w:after="0" w:line="240" w:lineRule="auto"/>
        <w:jc w:val="both"/>
        <w:outlineLvl w:val="0"/>
        <w:rPr>
          <w:rFonts w:ascii="Times New Roman" w:hAnsi="Times New Roman"/>
          <w:sz w:val="28"/>
          <w:szCs w:val="28"/>
        </w:rPr>
      </w:pPr>
    </w:p>
    <w:p w:rsidR="00B44B1C" w:rsidRDefault="00B44B1C" w:rsidP="00251E86">
      <w:pPr>
        <w:spacing w:after="0" w:line="240" w:lineRule="auto"/>
        <w:jc w:val="both"/>
        <w:outlineLvl w:val="0"/>
        <w:rPr>
          <w:rFonts w:ascii="Times New Roman" w:hAnsi="Times New Roman"/>
          <w:sz w:val="28"/>
          <w:szCs w:val="28"/>
        </w:rPr>
      </w:pPr>
    </w:p>
    <w:p w:rsidR="00B44B1C" w:rsidRDefault="00B44B1C" w:rsidP="00251E86">
      <w:pPr>
        <w:spacing w:after="0" w:line="240" w:lineRule="auto"/>
        <w:jc w:val="both"/>
        <w:outlineLvl w:val="0"/>
        <w:rPr>
          <w:rFonts w:ascii="Times New Roman" w:hAnsi="Times New Roman"/>
          <w:sz w:val="28"/>
          <w:szCs w:val="28"/>
        </w:rPr>
      </w:pPr>
    </w:p>
    <w:p w:rsidR="00B44B1C" w:rsidRDefault="00B44B1C" w:rsidP="00251E86">
      <w:pPr>
        <w:spacing w:after="0" w:line="240" w:lineRule="auto"/>
        <w:jc w:val="both"/>
        <w:outlineLvl w:val="0"/>
        <w:rPr>
          <w:rFonts w:ascii="Times New Roman" w:hAnsi="Times New Roman"/>
          <w:sz w:val="28"/>
          <w:szCs w:val="28"/>
        </w:rPr>
      </w:pPr>
    </w:p>
    <w:p w:rsidR="00B44B1C" w:rsidRDefault="00B44B1C" w:rsidP="00251E86">
      <w:pPr>
        <w:spacing w:after="0" w:line="240" w:lineRule="auto"/>
        <w:jc w:val="both"/>
        <w:outlineLvl w:val="0"/>
        <w:rPr>
          <w:rFonts w:ascii="Times New Roman" w:hAnsi="Times New Roman"/>
          <w:sz w:val="28"/>
          <w:szCs w:val="28"/>
        </w:rPr>
      </w:pPr>
    </w:p>
    <w:p w:rsidR="00B44B1C" w:rsidRDefault="00B44B1C" w:rsidP="00251E86">
      <w:pPr>
        <w:spacing w:after="0" w:line="240" w:lineRule="auto"/>
        <w:jc w:val="both"/>
        <w:outlineLvl w:val="0"/>
        <w:rPr>
          <w:rFonts w:ascii="Times New Roman" w:hAnsi="Times New Roman"/>
          <w:sz w:val="28"/>
          <w:szCs w:val="28"/>
        </w:rPr>
      </w:pPr>
    </w:p>
    <w:p w:rsidR="00B44B1C" w:rsidRPr="00B44B1C" w:rsidRDefault="00B44B1C" w:rsidP="00251E86">
      <w:pPr>
        <w:spacing w:after="0" w:line="240" w:lineRule="auto"/>
        <w:jc w:val="both"/>
        <w:outlineLvl w:val="0"/>
        <w:rPr>
          <w:rFonts w:ascii="Times New Roman" w:hAnsi="Times New Roman"/>
          <w:sz w:val="28"/>
          <w:szCs w:val="28"/>
        </w:rPr>
      </w:pPr>
    </w:p>
    <w:p w:rsidR="00BE58DB" w:rsidRDefault="00BE58DB" w:rsidP="00251E86">
      <w:pPr>
        <w:spacing w:after="0" w:line="240" w:lineRule="auto"/>
        <w:jc w:val="both"/>
        <w:rPr>
          <w:rFonts w:ascii="Times New Roman" w:hAnsi="Times New Roman"/>
          <w:sz w:val="28"/>
          <w:szCs w:val="28"/>
        </w:rPr>
      </w:pPr>
    </w:p>
    <w:p w:rsidR="00B44B1C" w:rsidRPr="00B44B1C" w:rsidRDefault="00B44B1C" w:rsidP="00251E86">
      <w:pPr>
        <w:spacing w:after="0" w:line="240" w:lineRule="auto"/>
        <w:jc w:val="both"/>
        <w:rPr>
          <w:rFonts w:ascii="Times New Roman" w:hAnsi="Times New Roman"/>
          <w:sz w:val="28"/>
          <w:szCs w:val="28"/>
        </w:rPr>
      </w:pPr>
    </w:p>
    <w:p w:rsidR="00BE58DB" w:rsidRPr="008B1ED8" w:rsidRDefault="00BE58DB" w:rsidP="00251E86">
      <w:pPr>
        <w:spacing w:after="0" w:line="240" w:lineRule="auto"/>
        <w:jc w:val="both"/>
        <w:rPr>
          <w:rFonts w:ascii="Times New Roman" w:hAnsi="Times New Roman"/>
          <w:color w:val="FF0000"/>
          <w:sz w:val="28"/>
          <w:szCs w:val="28"/>
        </w:rPr>
      </w:pPr>
    </w:p>
    <w:p w:rsidR="00C12536" w:rsidRPr="00C12536" w:rsidRDefault="00C12536" w:rsidP="00251E86">
      <w:pPr>
        <w:tabs>
          <w:tab w:val="num" w:pos="0"/>
          <w:tab w:val="num" w:pos="1080"/>
          <w:tab w:val="num" w:pos="1260"/>
        </w:tabs>
        <w:spacing w:after="0" w:line="240" w:lineRule="auto"/>
        <w:jc w:val="both"/>
        <w:rPr>
          <w:rFonts w:ascii="Times New Roman" w:hAnsi="Times New Roman"/>
          <w:b/>
          <w:sz w:val="20"/>
          <w:szCs w:val="20"/>
        </w:rPr>
      </w:pPr>
      <w:r w:rsidRPr="00C12536">
        <w:rPr>
          <w:rFonts w:ascii="Times New Roman" w:hAnsi="Times New Roman"/>
          <w:b/>
          <w:sz w:val="20"/>
          <w:szCs w:val="20"/>
        </w:rPr>
        <w:lastRenderedPageBreak/>
        <w:t>Постано</w:t>
      </w:r>
      <w:r w:rsidR="00C578F0">
        <w:rPr>
          <w:rFonts w:ascii="Times New Roman" w:hAnsi="Times New Roman"/>
          <w:b/>
          <w:sz w:val="20"/>
          <w:szCs w:val="20"/>
        </w:rPr>
        <w:t>вление от 31.01.2020</w:t>
      </w:r>
      <w:r w:rsidR="00C578F0">
        <w:rPr>
          <w:rFonts w:ascii="Times New Roman" w:hAnsi="Times New Roman"/>
          <w:b/>
          <w:sz w:val="20"/>
          <w:szCs w:val="20"/>
        </w:rPr>
        <w:tab/>
      </w:r>
      <w:r w:rsidR="00C578F0">
        <w:rPr>
          <w:rFonts w:ascii="Times New Roman" w:hAnsi="Times New Roman"/>
          <w:b/>
          <w:sz w:val="20"/>
          <w:szCs w:val="20"/>
        </w:rPr>
        <w:tab/>
      </w:r>
      <w:r w:rsidR="00C578F0">
        <w:rPr>
          <w:rFonts w:ascii="Times New Roman" w:hAnsi="Times New Roman"/>
          <w:b/>
          <w:sz w:val="20"/>
          <w:szCs w:val="20"/>
        </w:rPr>
        <w:tab/>
      </w:r>
      <w:r w:rsidR="00C578F0">
        <w:rPr>
          <w:rFonts w:ascii="Times New Roman" w:hAnsi="Times New Roman"/>
          <w:b/>
          <w:sz w:val="20"/>
          <w:szCs w:val="20"/>
        </w:rPr>
        <w:tab/>
      </w:r>
      <w:r w:rsidR="00C578F0">
        <w:rPr>
          <w:rFonts w:ascii="Times New Roman" w:hAnsi="Times New Roman"/>
          <w:b/>
          <w:sz w:val="20"/>
          <w:szCs w:val="20"/>
        </w:rPr>
        <w:tab/>
      </w:r>
      <w:r w:rsidR="00C578F0">
        <w:rPr>
          <w:rFonts w:ascii="Times New Roman" w:hAnsi="Times New Roman"/>
          <w:b/>
          <w:sz w:val="20"/>
          <w:szCs w:val="20"/>
        </w:rPr>
        <w:tab/>
      </w:r>
      <w:r w:rsidR="00C578F0">
        <w:rPr>
          <w:rFonts w:ascii="Times New Roman" w:hAnsi="Times New Roman"/>
          <w:b/>
          <w:sz w:val="20"/>
          <w:szCs w:val="20"/>
        </w:rPr>
        <w:tab/>
      </w:r>
      <w:r w:rsidR="00C578F0">
        <w:rPr>
          <w:rFonts w:ascii="Times New Roman" w:hAnsi="Times New Roman"/>
          <w:b/>
          <w:sz w:val="20"/>
          <w:szCs w:val="20"/>
        </w:rPr>
        <w:tab/>
      </w:r>
      <w:r w:rsidR="00C578F0">
        <w:rPr>
          <w:rFonts w:ascii="Times New Roman" w:hAnsi="Times New Roman"/>
          <w:b/>
          <w:sz w:val="20"/>
          <w:szCs w:val="20"/>
        </w:rPr>
        <w:tab/>
      </w:r>
      <w:r w:rsidR="00C578F0">
        <w:rPr>
          <w:rFonts w:ascii="Times New Roman" w:hAnsi="Times New Roman"/>
          <w:b/>
          <w:sz w:val="20"/>
          <w:szCs w:val="20"/>
        </w:rPr>
        <w:tab/>
        <w:t xml:space="preserve"> </w:t>
      </w:r>
      <w:r w:rsidR="00080BEA">
        <w:rPr>
          <w:rFonts w:ascii="Times New Roman" w:hAnsi="Times New Roman"/>
          <w:b/>
          <w:sz w:val="20"/>
          <w:szCs w:val="20"/>
        </w:rPr>
        <w:t xml:space="preserve"> </w:t>
      </w:r>
      <w:r w:rsidRPr="00C12536">
        <w:rPr>
          <w:rFonts w:ascii="Times New Roman" w:hAnsi="Times New Roman"/>
          <w:b/>
          <w:sz w:val="20"/>
          <w:szCs w:val="20"/>
        </w:rPr>
        <w:t xml:space="preserve"> № 38</w:t>
      </w:r>
    </w:p>
    <w:p w:rsidR="00C12536" w:rsidRPr="00C12536" w:rsidRDefault="00C12536" w:rsidP="00251E86">
      <w:pPr>
        <w:tabs>
          <w:tab w:val="num" w:pos="0"/>
          <w:tab w:val="num" w:pos="1080"/>
          <w:tab w:val="num" w:pos="1260"/>
        </w:tabs>
        <w:spacing w:after="0" w:line="240" w:lineRule="auto"/>
        <w:jc w:val="both"/>
        <w:rPr>
          <w:rFonts w:ascii="Times New Roman" w:hAnsi="Times New Roman"/>
          <w:sz w:val="20"/>
          <w:szCs w:val="20"/>
        </w:rPr>
      </w:pPr>
      <w:r w:rsidRPr="00C12536">
        <w:rPr>
          <w:rFonts w:ascii="Times New Roman" w:hAnsi="Times New Roman"/>
          <w:b/>
          <w:sz w:val="20"/>
          <w:szCs w:val="20"/>
        </w:rPr>
        <w:t>Об утверждении административного регламента предоставления муниципальной услуги «Выдача (продление) разрешения на строительство объекта капитального строительства, расположенного на территории Завитинского района, а также внесение изменений в разрешение на строительство объекта капитального строительства»</w:t>
      </w:r>
      <w:r>
        <w:rPr>
          <w:rFonts w:ascii="Times New Roman" w:hAnsi="Times New Roman"/>
          <w:sz w:val="20"/>
          <w:szCs w:val="20"/>
        </w:rPr>
        <w:t xml:space="preserve"> </w:t>
      </w:r>
      <w:r w:rsidRPr="00C12536">
        <w:rPr>
          <w:rFonts w:ascii="Times New Roman" w:hAnsi="Times New Roman"/>
          <w:sz w:val="20"/>
          <w:szCs w:val="20"/>
        </w:rPr>
        <w:t xml:space="preserve">На основании Федерального закона от 27.07.2010 № 210-ФЗ «Об организации предоставления государственных и муниципальных услуг», Градостроительного кодекса Российской Федерации, </w:t>
      </w:r>
      <w:r w:rsidRPr="00C12536">
        <w:rPr>
          <w:rFonts w:ascii="Times New Roman" w:hAnsi="Times New Roman"/>
          <w:bCs/>
          <w:sz w:val="20"/>
          <w:szCs w:val="20"/>
        </w:rPr>
        <w:t>Закона Амурской области  от 05.07.2019 № 381-ОЗ «О внесении изменений в статью 1 Закона Амурской области «О закреплении отдельных вопросов местного значения за сельскими поселениями области», Устава Завитинского района</w:t>
      </w:r>
      <w:r>
        <w:rPr>
          <w:rFonts w:ascii="Times New Roman" w:hAnsi="Times New Roman"/>
          <w:bCs/>
          <w:sz w:val="20"/>
          <w:szCs w:val="20"/>
        </w:rPr>
        <w:t xml:space="preserve"> </w:t>
      </w:r>
      <w:r w:rsidRPr="00C12536">
        <w:rPr>
          <w:rFonts w:ascii="Times New Roman" w:hAnsi="Times New Roman"/>
          <w:b/>
          <w:sz w:val="20"/>
          <w:szCs w:val="20"/>
        </w:rPr>
        <w:t xml:space="preserve">постановляю: </w:t>
      </w:r>
      <w:r w:rsidRPr="00C12536">
        <w:rPr>
          <w:rFonts w:ascii="Times New Roman" w:hAnsi="Times New Roman"/>
          <w:sz w:val="20"/>
          <w:szCs w:val="20"/>
        </w:rPr>
        <w:t>1. Утвердить прилагаемый административный регламент предоставления муниципальной услуги «Выдача (продление) разрешения на строительство объекта капитального строительства, расположенного на территории Завитинского района, а также внесение изменений в разрешение на строительство объекта капитального строительства». 2. Постановления главы Завитинского района от 26.07.2016 № 230, от 13.01.2017 № 14, от 10.02.2017 № 92, от 02.03.2017 № 149, от 02.03.2017 № 150, от 20.04.2017 № 295,  от 20.04.2017 № 296, от 13.09.2017 № 510, от 19.12.2018 № 498, от 19.12.2018 № 500 признать утратившими силу. 3. Настоящее постановление подлежит официальному опубликованию.</w:t>
      </w:r>
      <w:r w:rsidRPr="00C12536">
        <w:rPr>
          <w:rFonts w:ascii="Times New Roman" w:hAnsi="Times New Roman"/>
          <w:sz w:val="20"/>
          <w:szCs w:val="20"/>
        </w:rPr>
        <w:tab/>
        <w:t xml:space="preserve">4. Контроль за исполнением настоящего постановления возложить на заместителя главы администрации района по муниципальному хозяйству П.В. Ломако. </w:t>
      </w:r>
    </w:p>
    <w:p w:rsidR="00395956" w:rsidRDefault="00C12536" w:rsidP="00251E86">
      <w:pPr>
        <w:tabs>
          <w:tab w:val="num" w:pos="0"/>
          <w:tab w:val="num" w:pos="1080"/>
          <w:tab w:val="num" w:pos="1260"/>
        </w:tabs>
        <w:spacing w:after="0" w:line="240" w:lineRule="auto"/>
        <w:jc w:val="both"/>
        <w:rPr>
          <w:rFonts w:ascii="Times New Roman" w:hAnsi="Times New Roman"/>
          <w:sz w:val="20"/>
          <w:szCs w:val="20"/>
        </w:rPr>
      </w:pPr>
      <w:r w:rsidRPr="00C12536">
        <w:rPr>
          <w:rFonts w:ascii="Times New Roman" w:hAnsi="Times New Roman"/>
          <w:sz w:val="20"/>
          <w:szCs w:val="20"/>
        </w:rPr>
        <w:t xml:space="preserve">Глава Завитинского района                                                                     </w:t>
      </w:r>
      <w:r>
        <w:rPr>
          <w:rFonts w:ascii="Times New Roman" w:hAnsi="Times New Roman"/>
          <w:sz w:val="20"/>
          <w:szCs w:val="20"/>
        </w:rPr>
        <w:t xml:space="preserve">                                                   </w:t>
      </w:r>
      <w:r w:rsidRPr="00C12536">
        <w:rPr>
          <w:rFonts w:ascii="Times New Roman" w:hAnsi="Times New Roman"/>
          <w:sz w:val="20"/>
          <w:szCs w:val="20"/>
        </w:rPr>
        <w:t xml:space="preserve">       С.С. Линевич</w:t>
      </w:r>
    </w:p>
    <w:p w:rsidR="00C12536" w:rsidRDefault="00C12536" w:rsidP="00251E86">
      <w:pPr>
        <w:tabs>
          <w:tab w:val="num" w:pos="0"/>
          <w:tab w:val="num" w:pos="1080"/>
          <w:tab w:val="num" w:pos="1260"/>
        </w:tabs>
        <w:spacing w:after="0" w:line="240" w:lineRule="auto"/>
        <w:jc w:val="both"/>
        <w:rPr>
          <w:rFonts w:ascii="Times New Roman" w:hAnsi="Times New Roman"/>
          <w:sz w:val="20"/>
          <w:szCs w:val="20"/>
        </w:rPr>
      </w:pPr>
      <w:r w:rsidRPr="00C12536">
        <w:rPr>
          <w:rFonts w:ascii="Times New Roman" w:hAnsi="Times New Roman"/>
          <w:sz w:val="20"/>
          <w:szCs w:val="20"/>
        </w:rPr>
        <w:t>Приложение к постановлению главы</w:t>
      </w:r>
      <w:r>
        <w:rPr>
          <w:rFonts w:ascii="Times New Roman" w:hAnsi="Times New Roman"/>
          <w:sz w:val="20"/>
          <w:szCs w:val="20"/>
        </w:rPr>
        <w:t xml:space="preserve"> </w:t>
      </w:r>
      <w:r w:rsidRPr="00C12536">
        <w:rPr>
          <w:rFonts w:ascii="Times New Roman" w:hAnsi="Times New Roman"/>
          <w:sz w:val="20"/>
          <w:szCs w:val="20"/>
        </w:rPr>
        <w:t>Завитинского района</w:t>
      </w:r>
      <w:r>
        <w:rPr>
          <w:rFonts w:ascii="Times New Roman" w:hAnsi="Times New Roman"/>
          <w:sz w:val="20"/>
          <w:szCs w:val="20"/>
        </w:rPr>
        <w:t xml:space="preserve"> от 1.01.2020 </w:t>
      </w:r>
      <w:r w:rsidRPr="00C12536">
        <w:rPr>
          <w:rFonts w:ascii="Times New Roman" w:hAnsi="Times New Roman"/>
          <w:sz w:val="20"/>
          <w:szCs w:val="20"/>
        </w:rPr>
        <w:t>№ 38</w:t>
      </w:r>
      <w:r>
        <w:rPr>
          <w:rFonts w:ascii="Times New Roman" w:hAnsi="Times New Roman"/>
          <w:sz w:val="20"/>
          <w:szCs w:val="20"/>
        </w:rPr>
        <w:t xml:space="preserve"> </w:t>
      </w:r>
      <w:r w:rsidRPr="00C12536">
        <w:rPr>
          <w:rFonts w:ascii="Times New Roman" w:hAnsi="Times New Roman"/>
          <w:b/>
          <w:bCs/>
          <w:sz w:val="20"/>
          <w:szCs w:val="20"/>
        </w:rPr>
        <w:t>АДМИНИСТРАТИВНЫЙ РЕГЛАМЕНТ</w:t>
      </w:r>
      <w:r>
        <w:rPr>
          <w:rFonts w:ascii="Times New Roman" w:hAnsi="Times New Roman"/>
          <w:b/>
          <w:bCs/>
          <w:sz w:val="20"/>
          <w:szCs w:val="20"/>
        </w:rPr>
        <w:t xml:space="preserve"> </w:t>
      </w:r>
      <w:r w:rsidRPr="00C12536">
        <w:rPr>
          <w:rFonts w:ascii="Times New Roman" w:hAnsi="Times New Roman"/>
          <w:b/>
          <w:bCs/>
          <w:sz w:val="20"/>
          <w:szCs w:val="20"/>
        </w:rPr>
        <w:t>ПРЕДОСТАВЛЕНИЯ МУНИЦИПАЛЬНОЙ УСЛУГИ</w:t>
      </w:r>
      <w:r>
        <w:rPr>
          <w:rFonts w:ascii="Times New Roman" w:hAnsi="Times New Roman"/>
          <w:b/>
          <w:bCs/>
          <w:sz w:val="20"/>
          <w:szCs w:val="20"/>
        </w:rPr>
        <w:t xml:space="preserve"> </w:t>
      </w:r>
      <w:r w:rsidRPr="00C12536">
        <w:rPr>
          <w:rFonts w:ascii="Times New Roman" w:hAnsi="Times New Roman"/>
          <w:sz w:val="20"/>
          <w:szCs w:val="20"/>
        </w:rPr>
        <w:t xml:space="preserve">«Выдача (продление) разрешения на строительство объекта капитального строительства, расположенного на территории Завитинского района, а также внесение изменений в разрешение на строительство объекта капитального строительства» </w:t>
      </w:r>
      <w:r w:rsidRPr="00C12536">
        <w:rPr>
          <w:rFonts w:ascii="Times New Roman" w:hAnsi="Times New Roman"/>
          <w:b/>
          <w:sz w:val="20"/>
          <w:szCs w:val="20"/>
        </w:rPr>
        <w:t>1. Общие положения</w:t>
      </w:r>
      <w:r>
        <w:rPr>
          <w:rFonts w:ascii="Times New Roman" w:hAnsi="Times New Roman"/>
          <w:b/>
          <w:sz w:val="20"/>
          <w:szCs w:val="20"/>
        </w:rPr>
        <w:t xml:space="preserve">. </w:t>
      </w:r>
      <w:r w:rsidRPr="00C12536">
        <w:rPr>
          <w:rFonts w:ascii="Times New Roman" w:hAnsi="Times New Roman"/>
          <w:b/>
          <w:sz w:val="20"/>
          <w:szCs w:val="20"/>
        </w:rPr>
        <w:t>Предмет регулирования административного регламента</w:t>
      </w:r>
      <w:r>
        <w:rPr>
          <w:rFonts w:ascii="Times New Roman" w:hAnsi="Times New Roman"/>
          <w:b/>
          <w:sz w:val="20"/>
          <w:szCs w:val="20"/>
        </w:rPr>
        <w:t xml:space="preserve">. </w:t>
      </w:r>
      <w:r w:rsidRPr="00C12536">
        <w:rPr>
          <w:rFonts w:ascii="Times New Roman" w:hAnsi="Times New Roman"/>
          <w:sz w:val="20"/>
          <w:szCs w:val="20"/>
        </w:rPr>
        <w:t>1.1. Административный регламент предоставления муниципальной услуги</w:t>
      </w:r>
      <w:r w:rsidRPr="00C12536">
        <w:rPr>
          <w:rFonts w:ascii="Times New Roman" w:hAnsi="Times New Roman"/>
          <w:b/>
          <w:sz w:val="20"/>
          <w:szCs w:val="20"/>
        </w:rPr>
        <w:t xml:space="preserve">  «</w:t>
      </w:r>
      <w:r w:rsidRPr="00C12536">
        <w:rPr>
          <w:rFonts w:ascii="Times New Roman" w:hAnsi="Times New Roman"/>
          <w:sz w:val="20"/>
          <w:szCs w:val="20"/>
        </w:rPr>
        <w:t xml:space="preserve">Выдача (продление)  разрешения на строительство объекта капитального строительства, расположенного на территории Завитинского района, а также внесение изменений в разрешение на строительство объекта капитального строительства» </w:t>
      </w:r>
      <w:r w:rsidRPr="00C12536">
        <w:rPr>
          <w:rFonts w:ascii="Times New Roman" w:hAnsi="Times New Roman"/>
          <w:b/>
          <w:sz w:val="20"/>
          <w:szCs w:val="20"/>
        </w:rPr>
        <w:t xml:space="preserve"> </w:t>
      </w:r>
      <w:r w:rsidRPr="00C12536">
        <w:rPr>
          <w:rFonts w:ascii="Times New Roman" w:hAnsi="Times New Roman"/>
          <w:sz w:val="20"/>
          <w:szCs w:val="20"/>
        </w:rPr>
        <w:t>(далее - административный регламент),</w:t>
      </w:r>
      <w:r w:rsidRPr="00C12536">
        <w:rPr>
          <w:rFonts w:ascii="Times New Roman" w:hAnsi="Times New Roman"/>
          <w:b/>
          <w:sz w:val="20"/>
          <w:szCs w:val="20"/>
        </w:rPr>
        <w:t xml:space="preserve"> </w:t>
      </w:r>
      <w:r w:rsidRPr="00C12536">
        <w:rPr>
          <w:rFonts w:ascii="Times New Roman" w:hAnsi="Times New Roman"/>
          <w:sz w:val="20"/>
          <w:szCs w:val="20"/>
        </w:rPr>
        <w:t>определяет порядок, сроки и последовательность действий (административных процедур), формы контроля за исполнением, ответственность должностных лиц органов, предоставляющих муниципальные услуги, за несоблюдение ими требований регламентов при выполнении административных процедур (действий), порядок обжалования действий (бездействия) должностного лица, а также принимаемого им решения при предоставлении муниципальной услуги (далее – муниципальная услуга).</w:t>
      </w:r>
      <w:r>
        <w:rPr>
          <w:rFonts w:ascii="Times New Roman" w:hAnsi="Times New Roman"/>
          <w:sz w:val="20"/>
          <w:szCs w:val="20"/>
        </w:rPr>
        <w:t xml:space="preserve"> </w:t>
      </w:r>
      <w:r w:rsidRPr="00C12536">
        <w:rPr>
          <w:rFonts w:ascii="Times New Roman" w:hAnsi="Times New Roman"/>
          <w:sz w:val="20"/>
          <w:szCs w:val="20"/>
        </w:rPr>
        <w:t>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 административных действий в рамках предоставления муниципальной услуги, если это не противоречит федеральным законам, нормативным правовым актам Президента Российской Федерации и Правительства Российской Федерации, нормативным правовым актам Амурской области, муниципальным правовым актам.</w:t>
      </w:r>
      <w:r>
        <w:rPr>
          <w:rFonts w:ascii="Times New Roman" w:hAnsi="Times New Roman"/>
          <w:sz w:val="20"/>
          <w:szCs w:val="20"/>
        </w:rPr>
        <w:t xml:space="preserve"> </w:t>
      </w:r>
      <w:r w:rsidRPr="00C12536">
        <w:rPr>
          <w:rFonts w:ascii="Times New Roman" w:hAnsi="Times New Roman"/>
          <w:b/>
          <w:sz w:val="20"/>
          <w:szCs w:val="20"/>
        </w:rPr>
        <w:t>Описание заявителей, а также физических и юридических лиц, имеющих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при взаимодействии с соответствующими органами местного самоуправления и иными организациями при предоставлении муниципальной услуги</w:t>
      </w:r>
      <w:r>
        <w:rPr>
          <w:rFonts w:ascii="Times New Roman" w:hAnsi="Times New Roman"/>
          <w:b/>
          <w:sz w:val="20"/>
          <w:szCs w:val="20"/>
        </w:rPr>
        <w:t xml:space="preserve">. </w:t>
      </w:r>
      <w:r w:rsidRPr="00C12536">
        <w:rPr>
          <w:rFonts w:ascii="Times New Roman" w:hAnsi="Times New Roman"/>
          <w:sz w:val="20"/>
          <w:szCs w:val="20"/>
        </w:rPr>
        <w:t>1.2. Заявителями являются получатели муниципальной услуги, а также их законные представители, действующие в соответствии с законодательством Российской Федерации, Амурской области или на основании доверенности (далее – представители).</w:t>
      </w:r>
      <w:r>
        <w:rPr>
          <w:rFonts w:ascii="Times New Roman" w:hAnsi="Times New Roman"/>
          <w:sz w:val="20"/>
          <w:szCs w:val="20"/>
        </w:rPr>
        <w:t xml:space="preserve"> </w:t>
      </w:r>
      <w:r w:rsidRPr="00C12536">
        <w:rPr>
          <w:rFonts w:ascii="Times New Roman" w:hAnsi="Times New Roman"/>
          <w:sz w:val="20"/>
          <w:szCs w:val="20"/>
        </w:rPr>
        <w:t xml:space="preserve">К получателям муниципальной услуги относятся застройщики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расположенном на территории сельских поселений Завитинского района,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а также, </w:t>
      </w:r>
      <w:r w:rsidRPr="00C12536">
        <w:rPr>
          <w:rFonts w:ascii="Times New Roman" w:hAnsi="Times New Roman"/>
          <w:b/>
          <w:i/>
          <w:sz w:val="20"/>
          <w:szCs w:val="20"/>
        </w:rPr>
        <w:t xml:space="preserve"> </w:t>
      </w:r>
      <w:r w:rsidRPr="00C12536">
        <w:rPr>
          <w:rFonts w:ascii="Times New Roman" w:hAnsi="Times New Roman"/>
          <w:sz w:val="20"/>
          <w:szCs w:val="20"/>
        </w:rPr>
        <w:t>в случае если строительство объекта капитального строительства планируется осуществить на территориях двух и более поселений в границах Завитинского района, и в случае реконструкции объекта капитального строительства, расположенного на территориях двух и более поселений в границах Завитинского района.</w:t>
      </w:r>
      <w:r>
        <w:rPr>
          <w:rFonts w:ascii="Times New Roman" w:hAnsi="Times New Roman"/>
          <w:sz w:val="20"/>
          <w:szCs w:val="20"/>
        </w:rPr>
        <w:t xml:space="preserve"> </w:t>
      </w:r>
      <w:r w:rsidRPr="00C12536">
        <w:rPr>
          <w:rFonts w:ascii="Times New Roman" w:hAnsi="Times New Roman"/>
          <w:sz w:val="20"/>
          <w:szCs w:val="20"/>
        </w:rPr>
        <w:t xml:space="preserve"> Застройщик вправе передать свои функции, предусмотренные законодательством о градостроительной деятельности, техническому заказчику.</w:t>
      </w:r>
      <w:r>
        <w:rPr>
          <w:rFonts w:ascii="Times New Roman" w:hAnsi="Times New Roman"/>
          <w:sz w:val="20"/>
          <w:szCs w:val="20"/>
        </w:rPr>
        <w:t xml:space="preserve"> </w:t>
      </w:r>
      <w:r w:rsidRPr="00C12536">
        <w:rPr>
          <w:rFonts w:ascii="Times New Roman" w:hAnsi="Times New Roman"/>
          <w:b/>
          <w:sz w:val="20"/>
          <w:szCs w:val="20"/>
        </w:rPr>
        <w:t>Требования к порядку информирования</w:t>
      </w:r>
      <w:r>
        <w:rPr>
          <w:rFonts w:ascii="Times New Roman" w:hAnsi="Times New Roman"/>
          <w:b/>
          <w:sz w:val="20"/>
          <w:szCs w:val="20"/>
        </w:rPr>
        <w:t xml:space="preserve"> </w:t>
      </w:r>
      <w:r w:rsidRPr="00C12536">
        <w:rPr>
          <w:rFonts w:ascii="Times New Roman" w:hAnsi="Times New Roman"/>
          <w:b/>
          <w:sz w:val="20"/>
          <w:szCs w:val="20"/>
        </w:rPr>
        <w:t>о порядке предоставления муниципальной услуги</w:t>
      </w:r>
      <w:r>
        <w:rPr>
          <w:rFonts w:ascii="Times New Roman" w:hAnsi="Times New Roman"/>
          <w:b/>
          <w:sz w:val="20"/>
          <w:szCs w:val="20"/>
        </w:rPr>
        <w:t xml:space="preserve"> </w:t>
      </w:r>
      <w:r w:rsidRPr="00C12536">
        <w:rPr>
          <w:rFonts w:ascii="Times New Roman" w:hAnsi="Times New Roman"/>
          <w:sz w:val="20"/>
          <w:szCs w:val="20"/>
        </w:rPr>
        <w:t xml:space="preserve">1.3. Информация о местах нахождения и графике работы органов местного самоуправления, предоставляющих муниципальную услугу, их структурных подразделениях, организациях, участвующих в предоставлении муниципальной услуги, способы получения информации о местах нахождения и графиках работы </w:t>
      </w:r>
      <w:r w:rsidRPr="00C12536">
        <w:rPr>
          <w:rFonts w:ascii="Times New Roman" w:hAnsi="Times New Roman"/>
          <w:sz w:val="20"/>
          <w:szCs w:val="20"/>
        </w:rPr>
        <w:lastRenderedPageBreak/>
        <w:t>государственных органов, органов местного самоуправления и организаций, обращение в которые необходимо для предоставления муниципальной услуги, а также многофункциональных центров предоставления государственных и муниципальных услуг, справочных телефонах структурных подразделений органов местного самоуправление, предоставляющих муниципальную услугу, организаций, участвующих в предоставлении муниципальной услуги, в том числе номер телефона-автоинформатора, адресах их электронной почты содержится в Приложении 1 к административному регламенту.1.4. Информация о порядке предоставления муниципальной услуги, услуг, необходимых и обязательных для предоставления муниципальной услуги, размещается:</w:t>
      </w:r>
      <w:r>
        <w:rPr>
          <w:rFonts w:ascii="Times New Roman" w:hAnsi="Times New Roman"/>
          <w:sz w:val="20"/>
          <w:szCs w:val="20"/>
        </w:rPr>
        <w:t xml:space="preserve"> </w:t>
      </w:r>
      <w:r w:rsidRPr="00C12536">
        <w:rPr>
          <w:rFonts w:ascii="Times New Roman" w:hAnsi="Times New Roman"/>
          <w:sz w:val="20"/>
          <w:szCs w:val="20"/>
        </w:rPr>
        <w:t>на информационных стендах, расположенных в администрации Завитинского района (далее также – Администрация) по адресу: Амурская область, Завитинский район, г. Завитинск, ул. Куйбышева, 44; на информационных стендах, расположенных в отделении ГАУ «МФЦ Амурской области» (далее также – МФЦ) по адресу: Амурская область, Завитинский район, г. Завитинск, ул. Кооперативная, 78;</w:t>
      </w:r>
      <w:r>
        <w:rPr>
          <w:rFonts w:ascii="Times New Roman" w:hAnsi="Times New Roman"/>
          <w:sz w:val="20"/>
          <w:szCs w:val="20"/>
        </w:rPr>
        <w:t xml:space="preserve"> </w:t>
      </w:r>
      <w:r w:rsidRPr="00C12536">
        <w:rPr>
          <w:rFonts w:ascii="Times New Roman" w:hAnsi="Times New Roman"/>
          <w:sz w:val="20"/>
          <w:szCs w:val="20"/>
        </w:rPr>
        <w:t>в раздаточных материалах (брошюрах, буклетах, листовках, памятках), находящихся в органах и организациях, участвующих в предоставлении муниципаль</w:t>
      </w:r>
      <w:r>
        <w:rPr>
          <w:rFonts w:ascii="Times New Roman" w:hAnsi="Times New Roman"/>
          <w:sz w:val="20"/>
          <w:szCs w:val="20"/>
        </w:rPr>
        <w:t>н</w:t>
      </w:r>
      <w:r w:rsidRPr="00C12536">
        <w:rPr>
          <w:rFonts w:ascii="Times New Roman" w:hAnsi="Times New Roman"/>
          <w:sz w:val="20"/>
          <w:szCs w:val="20"/>
        </w:rPr>
        <w:t>ой услуги;</w:t>
      </w:r>
      <w:r>
        <w:rPr>
          <w:rFonts w:ascii="Times New Roman" w:hAnsi="Times New Roman"/>
          <w:sz w:val="20"/>
          <w:szCs w:val="20"/>
        </w:rPr>
        <w:t xml:space="preserve"> </w:t>
      </w:r>
      <w:r w:rsidRPr="00C12536">
        <w:rPr>
          <w:rFonts w:ascii="Times New Roman" w:hAnsi="Times New Roman"/>
          <w:sz w:val="20"/>
          <w:szCs w:val="20"/>
        </w:rPr>
        <w:t xml:space="preserve">в электронном виде в информационно-телекоммуникационной сети Интернет (далее – сеть Интернет): на официальном информационном портале администрации Завитинского района (далее также – Администрация):  </w:t>
      </w:r>
      <w:hyperlink r:id="rId8" w:history="1">
        <w:r w:rsidRPr="00C12536">
          <w:rPr>
            <w:rStyle w:val="ac"/>
            <w:rFonts w:ascii="Times New Roman" w:hAnsi="Times New Roman"/>
            <w:sz w:val="20"/>
            <w:szCs w:val="20"/>
            <w:lang w:val="en-US"/>
          </w:rPr>
          <w:t>www</w:t>
        </w:r>
        <w:r w:rsidRPr="00C12536">
          <w:rPr>
            <w:rStyle w:val="ac"/>
            <w:rFonts w:ascii="Times New Roman" w:hAnsi="Times New Roman"/>
            <w:sz w:val="20"/>
            <w:szCs w:val="20"/>
          </w:rPr>
          <w:t>.</w:t>
        </w:r>
        <w:r w:rsidRPr="00C12536">
          <w:rPr>
            <w:rStyle w:val="ac"/>
            <w:rFonts w:ascii="Times New Roman" w:hAnsi="Times New Roman"/>
            <w:sz w:val="20"/>
            <w:szCs w:val="20"/>
            <w:lang w:val="en-US"/>
          </w:rPr>
          <w:t>zavitinsk</w:t>
        </w:r>
        <w:r w:rsidRPr="00C12536">
          <w:rPr>
            <w:rStyle w:val="ac"/>
            <w:rFonts w:ascii="Times New Roman" w:hAnsi="Times New Roman"/>
            <w:sz w:val="20"/>
            <w:szCs w:val="20"/>
          </w:rPr>
          <w:t>.</w:t>
        </w:r>
        <w:r w:rsidRPr="00C12536">
          <w:rPr>
            <w:rStyle w:val="ac"/>
            <w:rFonts w:ascii="Times New Roman" w:hAnsi="Times New Roman"/>
            <w:sz w:val="20"/>
            <w:szCs w:val="20"/>
            <w:lang w:val="en-US"/>
          </w:rPr>
          <w:t>info</w:t>
        </w:r>
      </w:hyperlink>
      <w:r w:rsidRPr="00C12536">
        <w:rPr>
          <w:rFonts w:ascii="Times New Roman" w:hAnsi="Times New Roman"/>
          <w:sz w:val="20"/>
          <w:szCs w:val="20"/>
        </w:rPr>
        <w:t xml:space="preserve">; на сайте региональной информационной системы «Портал государственных и муниципальных услуг (функций) Амурской области»: </w:t>
      </w:r>
      <w:r w:rsidRPr="00C12536">
        <w:rPr>
          <w:rFonts w:ascii="Times New Roman" w:hAnsi="Times New Roman"/>
          <w:sz w:val="20"/>
          <w:szCs w:val="20"/>
          <w:u w:val="single"/>
        </w:rPr>
        <w:t>www.gu.amurobl.ru</w:t>
      </w:r>
      <w:r w:rsidRPr="00C12536">
        <w:rPr>
          <w:rFonts w:ascii="Times New Roman" w:hAnsi="Times New Roman"/>
          <w:sz w:val="20"/>
          <w:szCs w:val="20"/>
        </w:rPr>
        <w:t xml:space="preserve">; в государственной информационной системе «Единый портал государственных и муниципальных услуг (функций)»: </w:t>
      </w:r>
      <w:hyperlink r:id="rId9" w:history="1">
        <w:r w:rsidR="00727A43" w:rsidRPr="00AF6896">
          <w:rPr>
            <w:rStyle w:val="ac"/>
            <w:rFonts w:ascii="Times New Roman" w:hAnsi="Times New Roman"/>
            <w:sz w:val="20"/>
            <w:szCs w:val="20"/>
          </w:rPr>
          <w:t>http://www.gosuslugi.ru/</w:t>
        </w:r>
      </w:hyperlink>
      <w:r w:rsidRPr="00C12536">
        <w:rPr>
          <w:rFonts w:ascii="Times New Roman" w:hAnsi="Times New Roman"/>
          <w:sz w:val="20"/>
          <w:szCs w:val="20"/>
        </w:rPr>
        <w:t>;</w:t>
      </w:r>
      <w:r w:rsidR="00727A43">
        <w:rPr>
          <w:rFonts w:ascii="Times New Roman" w:hAnsi="Times New Roman"/>
          <w:sz w:val="20"/>
          <w:szCs w:val="20"/>
        </w:rPr>
        <w:t xml:space="preserve"> </w:t>
      </w:r>
      <w:r w:rsidRPr="00C12536">
        <w:rPr>
          <w:rFonts w:ascii="Times New Roman" w:hAnsi="Times New Roman"/>
          <w:sz w:val="20"/>
          <w:szCs w:val="20"/>
        </w:rPr>
        <w:t xml:space="preserve">на официальном сайте МФЦ </w:t>
      </w:r>
      <w:hyperlink r:id="rId10" w:history="1">
        <w:r w:rsidR="00727A43" w:rsidRPr="00AF6896">
          <w:rPr>
            <w:rStyle w:val="ac"/>
            <w:rFonts w:ascii="Times New Roman" w:hAnsi="Times New Roman"/>
            <w:sz w:val="20"/>
            <w:szCs w:val="20"/>
            <w:lang w:val="en-US"/>
          </w:rPr>
          <w:t>www</w:t>
        </w:r>
        <w:r w:rsidR="00727A43" w:rsidRPr="00AF6896">
          <w:rPr>
            <w:rStyle w:val="ac"/>
            <w:rFonts w:ascii="Times New Roman" w:hAnsi="Times New Roman"/>
            <w:sz w:val="20"/>
            <w:szCs w:val="20"/>
          </w:rPr>
          <w:t>.mfc-amur.ru</w:t>
        </w:r>
      </w:hyperlink>
      <w:r w:rsidRPr="00C12536">
        <w:rPr>
          <w:rFonts w:ascii="Times New Roman" w:hAnsi="Times New Roman"/>
          <w:sz w:val="20"/>
          <w:szCs w:val="20"/>
        </w:rPr>
        <w:t>;</w:t>
      </w:r>
      <w:r w:rsidR="00727A43">
        <w:rPr>
          <w:rFonts w:ascii="Times New Roman" w:hAnsi="Times New Roman"/>
          <w:sz w:val="20"/>
          <w:szCs w:val="20"/>
        </w:rPr>
        <w:t xml:space="preserve"> </w:t>
      </w:r>
      <w:r w:rsidRPr="00C12536">
        <w:rPr>
          <w:rFonts w:ascii="Times New Roman" w:hAnsi="Times New Roman"/>
          <w:sz w:val="20"/>
          <w:szCs w:val="20"/>
        </w:rPr>
        <w:t>1.5. Информацию о порядке предоставления муниципальной услуги, а также сведения о ходе предоставления муниципальной услуги  можно получить:</w:t>
      </w:r>
      <w:r w:rsidR="00727A43">
        <w:rPr>
          <w:rFonts w:ascii="Times New Roman" w:hAnsi="Times New Roman"/>
          <w:sz w:val="20"/>
          <w:szCs w:val="20"/>
        </w:rPr>
        <w:t xml:space="preserve"> </w:t>
      </w:r>
      <w:r w:rsidRPr="00C12536">
        <w:rPr>
          <w:rFonts w:ascii="Times New Roman" w:hAnsi="Times New Roman"/>
          <w:sz w:val="20"/>
          <w:szCs w:val="20"/>
        </w:rPr>
        <w:t>посредством телефонной связи по номеру МФЦ: 8(41636)21-3-11;</w:t>
      </w:r>
      <w:r w:rsidR="00727A43">
        <w:rPr>
          <w:rFonts w:ascii="Times New Roman" w:hAnsi="Times New Roman"/>
          <w:sz w:val="20"/>
          <w:szCs w:val="20"/>
        </w:rPr>
        <w:t xml:space="preserve"> </w:t>
      </w:r>
      <w:r w:rsidRPr="00C12536">
        <w:rPr>
          <w:rFonts w:ascii="Times New Roman" w:hAnsi="Times New Roman"/>
          <w:sz w:val="20"/>
          <w:szCs w:val="20"/>
        </w:rPr>
        <w:t>при личном обращении в МФЦ;</w:t>
      </w:r>
      <w:r w:rsidR="00727A43">
        <w:rPr>
          <w:rFonts w:ascii="Times New Roman" w:hAnsi="Times New Roman"/>
          <w:sz w:val="20"/>
          <w:szCs w:val="20"/>
        </w:rPr>
        <w:t xml:space="preserve"> </w:t>
      </w:r>
      <w:r w:rsidRPr="00C12536">
        <w:rPr>
          <w:rFonts w:ascii="Times New Roman" w:hAnsi="Times New Roman"/>
          <w:sz w:val="20"/>
          <w:szCs w:val="20"/>
        </w:rPr>
        <w:t>при письменном обращении в МФЦ; посредством телефонной связи по номеру Администрации  8(41636)21-6-34;</w:t>
      </w:r>
      <w:r w:rsidR="00727A43">
        <w:rPr>
          <w:rFonts w:ascii="Times New Roman" w:hAnsi="Times New Roman"/>
          <w:sz w:val="20"/>
          <w:szCs w:val="20"/>
        </w:rPr>
        <w:t xml:space="preserve"> </w:t>
      </w:r>
      <w:r w:rsidRPr="00C12536">
        <w:rPr>
          <w:rFonts w:ascii="Times New Roman" w:hAnsi="Times New Roman"/>
          <w:sz w:val="20"/>
          <w:szCs w:val="20"/>
        </w:rPr>
        <w:t>при личном обращении в Администрацию;</w:t>
      </w:r>
      <w:r w:rsidR="00727A43">
        <w:rPr>
          <w:rFonts w:ascii="Times New Roman" w:hAnsi="Times New Roman"/>
          <w:sz w:val="20"/>
          <w:szCs w:val="20"/>
        </w:rPr>
        <w:t xml:space="preserve"> </w:t>
      </w:r>
      <w:r w:rsidRPr="00C12536">
        <w:rPr>
          <w:rFonts w:ascii="Times New Roman" w:hAnsi="Times New Roman"/>
          <w:sz w:val="20"/>
          <w:szCs w:val="20"/>
        </w:rPr>
        <w:t>при письменном обращении в Администрацию;</w:t>
      </w:r>
      <w:r w:rsidR="00727A43">
        <w:rPr>
          <w:rFonts w:ascii="Times New Roman" w:hAnsi="Times New Roman"/>
          <w:sz w:val="20"/>
          <w:szCs w:val="20"/>
        </w:rPr>
        <w:t xml:space="preserve"> </w:t>
      </w:r>
      <w:r w:rsidRPr="00C12536">
        <w:rPr>
          <w:rFonts w:ascii="Times New Roman" w:hAnsi="Times New Roman"/>
          <w:sz w:val="20"/>
          <w:szCs w:val="20"/>
        </w:rPr>
        <w:t>путем публичного информирования.</w:t>
      </w:r>
      <w:r w:rsidR="00727A43">
        <w:rPr>
          <w:rFonts w:ascii="Times New Roman" w:hAnsi="Times New Roman"/>
          <w:sz w:val="20"/>
          <w:szCs w:val="20"/>
        </w:rPr>
        <w:t xml:space="preserve"> </w:t>
      </w:r>
      <w:r w:rsidRPr="00C12536">
        <w:rPr>
          <w:rFonts w:ascii="Times New Roman" w:hAnsi="Times New Roman"/>
          <w:sz w:val="20"/>
          <w:szCs w:val="20"/>
        </w:rPr>
        <w:t>1.6. Информация о порядке предоставления муниципальной услуги должна содержать:</w:t>
      </w:r>
      <w:r w:rsidR="00727A43">
        <w:rPr>
          <w:rFonts w:ascii="Times New Roman" w:hAnsi="Times New Roman"/>
          <w:sz w:val="20"/>
          <w:szCs w:val="20"/>
        </w:rPr>
        <w:t xml:space="preserve"> </w:t>
      </w:r>
      <w:r w:rsidRPr="00C12536">
        <w:rPr>
          <w:rFonts w:ascii="Times New Roman" w:hAnsi="Times New Roman"/>
          <w:sz w:val="20"/>
          <w:szCs w:val="20"/>
        </w:rPr>
        <w:t>сведения о порядке получения муниципальной услуги;</w:t>
      </w:r>
      <w:r w:rsidR="00727A43">
        <w:rPr>
          <w:rFonts w:ascii="Times New Roman" w:hAnsi="Times New Roman"/>
          <w:sz w:val="20"/>
          <w:szCs w:val="20"/>
        </w:rPr>
        <w:t xml:space="preserve"> </w:t>
      </w:r>
      <w:r w:rsidRPr="00C12536">
        <w:rPr>
          <w:rFonts w:ascii="Times New Roman" w:hAnsi="Times New Roman"/>
          <w:sz w:val="20"/>
          <w:szCs w:val="20"/>
        </w:rPr>
        <w:t>категории получателей муниципальной услуги;</w:t>
      </w:r>
      <w:r w:rsidR="00727A43">
        <w:rPr>
          <w:rFonts w:ascii="Times New Roman" w:hAnsi="Times New Roman"/>
          <w:sz w:val="20"/>
          <w:szCs w:val="20"/>
        </w:rPr>
        <w:t xml:space="preserve"> </w:t>
      </w:r>
      <w:r w:rsidRPr="00C12536">
        <w:rPr>
          <w:rFonts w:ascii="Times New Roman" w:hAnsi="Times New Roman"/>
          <w:sz w:val="20"/>
          <w:szCs w:val="20"/>
        </w:rPr>
        <w:t>адрес места приема документов МФЦ для предоставления муниципальной услуги, режим работы МФЦ; адрес места приема документов Администрацией для предоставления муниципальной услуги, режим работы Администрации;</w:t>
      </w:r>
      <w:r w:rsidR="00727A43">
        <w:rPr>
          <w:rFonts w:ascii="Times New Roman" w:hAnsi="Times New Roman"/>
          <w:sz w:val="20"/>
          <w:szCs w:val="20"/>
        </w:rPr>
        <w:t xml:space="preserve"> </w:t>
      </w:r>
      <w:r w:rsidRPr="00C12536">
        <w:rPr>
          <w:rFonts w:ascii="Times New Roman" w:hAnsi="Times New Roman"/>
          <w:sz w:val="20"/>
          <w:szCs w:val="20"/>
        </w:rPr>
        <w:t>порядок передачи результата заявителю;</w:t>
      </w:r>
      <w:r w:rsidR="00727A43">
        <w:rPr>
          <w:rFonts w:ascii="Times New Roman" w:hAnsi="Times New Roman"/>
          <w:sz w:val="20"/>
          <w:szCs w:val="20"/>
        </w:rPr>
        <w:t xml:space="preserve"> </w:t>
      </w:r>
      <w:r w:rsidRPr="00C12536">
        <w:rPr>
          <w:rFonts w:ascii="Times New Roman" w:hAnsi="Times New Roman"/>
          <w:sz w:val="20"/>
          <w:szCs w:val="20"/>
        </w:rPr>
        <w:t>сведения, которые необходимо указать в заявлении о предоставлении муниципальной услуги;</w:t>
      </w:r>
      <w:r w:rsidR="00727A43">
        <w:rPr>
          <w:rFonts w:ascii="Times New Roman" w:hAnsi="Times New Roman"/>
          <w:sz w:val="20"/>
          <w:szCs w:val="20"/>
        </w:rPr>
        <w:t xml:space="preserve"> </w:t>
      </w:r>
      <w:r w:rsidRPr="00C12536">
        <w:rPr>
          <w:rFonts w:ascii="Times New Roman" w:hAnsi="Times New Roman"/>
          <w:sz w:val="20"/>
          <w:szCs w:val="20"/>
        </w:rPr>
        <w:t>перечень документов, необходимых для предоставления муниципальной услуги (в том числе с разделением таких документов на документы, которые заявитель обязан предоставить самостоятельно, и документы, которые заявитель вправе предоставить по собственной инициативе);</w:t>
      </w:r>
      <w:r w:rsidR="00727A43">
        <w:rPr>
          <w:rFonts w:ascii="Times New Roman" w:hAnsi="Times New Roman"/>
          <w:sz w:val="20"/>
          <w:szCs w:val="20"/>
        </w:rPr>
        <w:t xml:space="preserve"> </w:t>
      </w:r>
      <w:r w:rsidRPr="00C12536">
        <w:rPr>
          <w:rFonts w:ascii="Times New Roman" w:hAnsi="Times New Roman"/>
          <w:sz w:val="20"/>
          <w:szCs w:val="20"/>
        </w:rPr>
        <w:t>срок предоставления муниципальной услуги;</w:t>
      </w:r>
      <w:r w:rsidR="00727A43">
        <w:rPr>
          <w:rFonts w:ascii="Times New Roman" w:hAnsi="Times New Roman"/>
          <w:sz w:val="20"/>
          <w:szCs w:val="20"/>
        </w:rPr>
        <w:t xml:space="preserve"> </w:t>
      </w:r>
      <w:r w:rsidRPr="00C12536">
        <w:rPr>
          <w:rFonts w:ascii="Times New Roman" w:hAnsi="Times New Roman"/>
          <w:sz w:val="20"/>
          <w:szCs w:val="20"/>
        </w:rPr>
        <w:t>сведения о порядке обжалования действий (бездействия) и решений должностных лиц.</w:t>
      </w:r>
      <w:r w:rsidR="00727A43">
        <w:rPr>
          <w:rFonts w:ascii="Times New Roman" w:hAnsi="Times New Roman"/>
          <w:sz w:val="20"/>
          <w:szCs w:val="20"/>
        </w:rPr>
        <w:t xml:space="preserve"> </w:t>
      </w:r>
      <w:r w:rsidRPr="00C12536">
        <w:rPr>
          <w:rFonts w:ascii="Times New Roman" w:hAnsi="Times New Roman"/>
          <w:sz w:val="20"/>
          <w:szCs w:val="20"/>
        </w:rPr>
        <w:t>Консультации по процедуре предоставления муниципальной услуги осуществляются сотрудниками Администрации и (или) МФЦ в соответствии с должностными инструкциями.</w:t>
      </w:r>
      <w:r w:rsidR="00727A43">
        <w:rPr>
          <w:rFonts w:ascii="Times New Roman" w:hAnsi="Times New Roman"/>
          <w:sz w:val="20"/>
          <w:szCs w:val="20"/>
        </w:rPr>
        <w:t xml:space="preserve"> </w:t>
      </w:r>
      <w:r w:rsidRPr="00C12536">
        <w:rPr>
          <w:rFonts w:ascii="Times New Roman" w:hAnsi="Times New Roman"/>
          <w:sz w:val="20"/>
          <w:szCs w:val="20"/>
        </w:rPr>
        <w:t>При ответах на телефонные звонки и личные обращения сотрудники Администрации и (или) МФЦ, ответственные за информирование, подробно, четко и в вежливой форме информируют обратившихся заявителей по интересующим их вопросам.</w:t>
      </w:r>
      <w:r w:rsidR="00727A43">
        <w:rPr>
          <w:rFonts w:ascii="Times New Roman" w:hAnsi="Times New Roman"/>
          <w:sz w:val="20"/>
          <w:szCs w:val="20"/>
        </w:rPr>
        <w:t xml:space="preserve"> </w:t>
      </w:r>
      <w:r w:rsidRPr="00C12536">
        <w:rPr>
          <w:rFonts w:ascii="Times New Roman" w:hAnsi="Times New Roman"/>
          <w:sz w:val="20"/>
          <w:szCs w:val="20"/>
        </w:rPr>
        <w:t>Устное информирование каждого обратившегося за информацией заявителя осуществляется не более 15 минут.</w:t>
      </w:r>
      <w:r w:rsidR="00727A43">
        <w:rPr>
          <w:rFonts w:ascii="Times New Roman" w:hAnsi="Times New Roman"/>
          <w:sz w:val="20"/>
          <w:szCs w:val="20"/>
        </w:rPr>
        <w:t xml:space="preserve"> </w:t>
      </w:r>
      <w:r w:rsidRPr="00C12536">
        <w:rPr>
          <w:rFonts w:ascii="Times New Roman" w:hAnsi="Times New Roman"/>
          <w:sz w:val="20"/>
          <w:szCs w:val="20"/>
        </w:rPr>
        <w:t>В случае если для подготовки ответа на устное обращение требуется более продолжительное время, сотрудник Администрации и (или) МФЦ, ответственный за информирование, предлагает заинтересованным лицам перезвонить в определенный день и в определенное время. К назначенному сроку должен быть подготовлен ответ по вопросам заявителей, в случае необходимости ответ готовится при взаимодействии с должностными лицами структурных подразделений органов и организаций, участвующих в предоставлении муниципальной услуги.</w:t>
      </w:r>
      <w:r w:rsidR="00727A43">
        <w:rPr>
          <w:rFonts w:ascii="Times New Roman" w:hAnsi="Times New Roman"/>
          <w:sz w:val="20"/>
          <w:szCs w:val="20"/>
        </w:rPr>
        <w:t xml:space="preserve"> </w:t>
      </w:r>
      <w:r w:rsidRPr="00C12536">
        <w:rPr>
          <w:rFonts w:ascii="Times New Roman" w:hAnsi="Times New Roman"/>
          <w:sz w:val="20"/>
          <w:szCs w:val="20"/>
        </w:rPr>
        <w:t>В случае если предоставление информации, необходимой заявителю, не представляется возможным посредством телефона, сотрудник Администрации и (или) МФЦ, принявший телефонный звонок, разъясняет заявителю право обратиться с письменным обращением в Администрацию и (или) МФЦ и требования к оформлению обращения.</w:t>
      </w:r>
      <w:r w:rsidR="00727A43">
        <w:rPr>
          <w:rFonts w:ascii="Times New Roman" w:hAnsi="Times New Roman"/>
          <w:sz w:val="20"/>
          <w:szCs w:val="20"/>
        </w:rPr>
        <w:t xml:space="preserve"> </w:t>
      </w:r>
      <w:r w:rsidRPr="00C12536">
        <w:rPr>
          <w:rFonts w:ascii="Times New Roman" w:hAnsi="Times New Roman"/>
          <w:sz w:val="20"/>
          <w:szCs w:val="20"/>
        </w:rPr>
        <w:t>Ответ на письменное обращение направляется заявителю в течение 5 рабочих со дня регистрации обращения в Администрации и (или) МФЦ.</w:t>
      </w:r>
      <w:r w:rsidR="00727A43">
        <w:rPr>
          <w:rFonts w:ascii="Times New Roman" w:hAnsi="Times New Roman"/>
          <w:sz w:val="20"/>
          <w:szCs w:val="20"/>
        </w:rPr>
        <w:t xml:space="preserve"> </w:t>
      </w:r>
      <w:r w:rsidRPr="00C12536">
        <w:rPr>
          <w:rFonts w:ascii="Times New Roman" w:hAnsi="Times New Roman"/>
          <w:sz w:val="20"/>
          <w:szCs w:val="20"/>
        </w:rPr>
        <w:t>Письменный ответ на обращение должен содержать фамилию и номер телефона исполнителя и направляется по почтовому адресу, указанному в обращении.</w:t>
      </w:r>
      <w:r w:rsidR="00727A43">
        <w:rPr>
          <w:rFonts w:ascii="Times New Roman" w:hAnsi="Times New Roman"/>
          <w:sz w:val="20"/>
          <w:szCs w:val="20"/>
        </w:rPr>
        <w:t xml:space="preserve"> </w:t>
      </w:r>
      <w:r w:rsidRPr="00C12536">
        <w:rPr>
          <w:rFonts w:ascii="Times New Roman" w:hAnsi="Times New Roman"/>
          <w:sz w:val="20"/>
          <w:szCs w:val="20"/>
        </w:rPr>
        <w:t>В случае если в обращении о предоставлении письменной консультации по процедуре предоставления муниципальной услуги не указана фамилия заявителя, направившего обращение, и почтовый адрес, по которому должен быть направлен ответ, ответ на обращение не дается.</w:t>
      </w:r>
      <w:r w:rsidR="00727A43">
        <w:rPr>
          <w:rFonts w:ascii="Times New Roman" w:hAnsi="Times New Roman"/>
          <w:sz w:val="20"/>
          <w:szCs w:val="20"/>
        </w:rPr>
        <w:t xml:space="preserve"> </w:t>
      </w:r>
      <w:r w:rsidRPr="00C12536">
        <w:rPr>
          <w:rFonts w:ascii="Times New Roman" w:hAnsi="Times New Roman"/>
          <w:sz w:val="20"/>
          <w:szCs w:val="20"/>
        </w:rPr>
        <w:t>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 в том числе в информационном листке «Наш район», на официальном сайте Администрации и (или) МФЦ.</w:t>
      </w:r>
      <w:r w:rsidR="00727A43">
        <w:rPr>
          <w:rFonts w:ascii="Times New Roman" w:hAnsi="Times New Roman"/>
          <w:sz w:val="20"/>
          <w:szCs w:val="20"/>
        </w:rPr>
        <w:t xml:space="preserve"> </w:t>
      </w:r>
      <w:r w:rsidRPr="00C12536">
        <w:rPr>
          <w:rFonts w:ascii="Times New Roman" w:hAnsi="Times New Roman"/>
          <w:sz w:val="20"/>
          <w:szCs w:val="20"/>
        </w:rPr>
        <w:t>Прием документов, необходимых для предоставления муниципальной услуги, осуществляется по адресу Администрации и (или) МФЦ.</w:t>
      </w:r>
      <w:r w:rsidR="00727A43">
        <w:rPr>
          <w:rFonts w:ascii="Times New Roman" w:hAnsi="Times New Roman"/>
          <w:sz w:val="20"/>
          <w:szCs w:val="20"/>
        </w:rPr>
        <w:t xml:space="preserve"> </w:t>
      </w:r>
      <w:r w:rsidRPr="00C12536">
        <w:rPr>
          <w:rFonts w:ascii="Times New Roman" w:hAnsi="Times New Roman"/>
          <w:b/>
          <w:sz w:val="20"/>
          <w:szCs w:val="20"/>
        </w:rPr>
        <w:t>2. Стандарт предоставления муниципальной услуги</w:t>
      </w:r>
      <w:r w:rsidR="00727A43">
        <w:rPr>
          <w:rFonts w:ascii="Times New Roman" w:hAnsi="Times New Roman"/>
          <w:b/>
          <w:sz w:val="20"/>
          <w:szCs w:val="20"/>
        </w:rPr>
        <w:t xml:space="preserve">. </w:t>
      </w:r>
      <w:r w:rsidRPr="00C12536">
        <w:rPr>
          <w:rFonts w:ascii="Times New Roman" w:hAnsi="Times New Roman"/>
          <w:b/>
          <w:sz w:val="20"/>
          <w:szCs w:val="20"/>
        </w:rPr>
        <w:t>Наименование муниципальной услуги</w:t>
      </w:r>
      <w:r w:rsidR="00727A43">
        <w:rPr>
          <w:rFonts w:ascii="Times New Roman" w:hAnsi="Times New Roman"/>
          <w:b/>
          <w:sz w:val="20"/>
          <w:szCs w:val="20"/>
        </w:rPr>
        <w:t xml:space="preserve">. </w:t>
      </w:r>
      <w:r w:rsidRPr="00C12536">
        <w:rPr>
          <w:rFonts w:ascii="Times New Roman" w:hAnsi="Times New Roman"/>
          <w:sz w:val="20"/>
          <w:szCs w:val="20"/>
        </w:rPr>
        <w:t xml:space="preserve">2.1. Наименование муниципальной услуги: </w:t>
      </w:r>
      <w:r w:rsidRPr="00C12536">
        <w:rPr>
          <w:rFonts w:ascii="Times New Roman" w:hAnsi="Times New Roman"/>
          <w:b/>
          <w:sz w:val="20"/>
          <w:szCs w:val="20"/>
        </w:rPr>
        <w:t>«</w:t>
      </w:r>
      <w:r w:rsidRPr="00C12536">
        <w:rPr>
          <w:rFonts w:ascii="Times New Roman" w:hAnsi="Times New Roman"/>
          <w:sz w:val="20"/>
          <w:szCs w:val="20"/>
        </w:rPr>
        <w:t>Выдача (продление)  разрешения на строительство объекта капитального строительства, расположенного на территории Завитинского района, а также внесение изменений в разрешение на строительство объекта капитального строительства».</w:t>
      </w:r>
      <w:r w:rsidR="00727A43">
        <w:rPr>
          <w:rFonts w:ascii="Times New Roman" w:hAnsi="Times New Roman"/>
          <w:sz w:val="20"/>
          <w:szCs w:val="20"/>
        </w:rPr>
        <w:t xml:space="preserve"> </w:t>
      </w:r>
      <w:r w:rsidRPr="00C12536">
        <w:rPr>
          <w:rFonts w:ascii="Times New Roman" w:hAnsi="Times New Roman"/>
          <w:b/>
          <w:sz w:val="20"/>
          <w:szCs w:val="20"/>
        </w:rPr>
        <w:t>Наименование органа, непосредственно предоставляющего муниципальную услугу</w:t>
      </w:r>
      <w:r w:rsidR="00727A43">
        <w:rPr>
          <w:rFonts w:ascii="Times New Roman" w:hAnsi="Times New Roman"/>
          <w:b/>
          <w:sz w:val="20"/>
          <w:szCs w:val="20"/>
        </w:rPr>
        <w:t xml:space="preserve"> </w:t>
      </w:r>
      <w:r w:rsidRPr="00C12536">
        <w:rPr>
          <w:rFonts w:ascii="Times New Roman" w:hAnsi="Times New Roman"/>
          <w:sz w:val="20"/>
          <w:szCs w:val="20"/>
        </w:rPr>
        <w:t>2.2. Предоставление муниципальной услуги осуществляется администрацией Завитинского района</w:t>
      </w:r>
      <w:r w:rsidRPr="00C12536">
        <w:rPr>
          <w:rFonts w:ascii="Times New Roman" w:hAnsi="Times New Roman"/>
          <w:i/>
          <w:sz w:val="20"/>
          <w:szCs w:val="20"/>
        </w:rPr>
        <w:t xml:space="preserve"> </w:t>
      </w:r>
      <w:r w:rsidRPr="00C12536">
        <w:rPr>
          <w:rFonts w:ascii="Times New Roman" w:hAnsi="Times New Roman"/>
          <w:sz w:val="20"/>
          <w:szCs w:val="20"/>
        </w:rPr>
        <w:t>(далее также – Администрация).</w:t>
      </w:r>
      <w:r w:rsidR="00727A43">
        <w:rPr>
          <w:rFonts w:ascii="Times New Roman" w:hAnsi="Times New Roman"/>
          <w:sz w:val="20"/>
          <w:szCs w:val="20"/>
        </w:rPr>
        <w:t xml:space="preserve"> </w:t>
      </w:r>
      <w:r w:rsidRPr="00C12536">
        <w:rPr>
          <w:rFonts w:ascii="Times New Roman" w:hAnsi="Times New Roman"/>
          <w:b/>
          <w:sz w:val="20"/>
          <w:szCs w:val="20"/>
        </w:rPr>
        <w:t>Органы и организации, участвующие в предоставлении муниципальной услуги, обращение в которые необходимо для предоставления муниципальной услуги</w:t>
      </w:r>
      <w:r w:rsidR="00727A43">
        <w:rPr>
          <w:rFonts w:ascii="Times New Roman" w:hAnsi="Times New Roman"/>
          <w:b/>
          <w:sz w:val="20"/>
          <w:szCs w:val="20"/>
        </w:rPr>
        <w:t xml:space="preserve">. </w:t>
      </w:r>
      <w:r w:rsidRPr="00C12536">
        <w:rPr>
          <w:rFonts w:ascii="Times New Roman" w:hAnsi="Times New Roman"/>
          <w:sz w:val="20"/>
          <w:szCs w:val="20"/>
        </w:rPr>
        <w:t xml:space="preserve">2.3. Органы и организации, участвующие в предоставлении муниципальной услуги, обращение в которые необходимо для предоставления муниципальной услуги: 2.3.1. МФЦ – в части приема и </w:t>
      </w:r>
      <w:r w:rsidRPr="00C12536">
        <w:rPr>
          <w:rFonts w:ascii="Times New Roman" w:hAnsi="Times New Roman"/>
          <w:sz w:val="20"/>
          <w:szCs w:val="20"/>
        </w:rPr>
        <w:lastRenderedPageBreak/>
        <w:t>регистрации документов у заявителя, запроса недостающих документов, находящихся в распоряжении органов государственной власти, органов местного самоуправления и подведомственных этим органам организаций, уведомления заявителя о принятом решении и выдачи (направления) ему документа, являющегося результатом предоставления муниципальной услуги (в случае организации предоставления муниципальной услуги с участием МФЦ);</w:t>
      </w:r>
      <w:r w:rsidR="00727A43">
        <w:rPr>
          <w:rFonts w:ascii="Times New Roman" w:hAnsi="Times New Roman"/>
          <w:sz w:val="20"/>
          <w:szCs w:val="20"/>
        </w:rPr>
        <w:t xml:space="preserve"> </w:t>
      </w:r>
      <w:r w:rsidRPr="00C12536">
        <w:rPr>
          <w:rFonts w:ascii="Times New Roman" w:hAnsi="Times New Roman"/>
          <w:sz w:val="20"/>
          <w:szCs w:val="20"/>
        </w:rPr>
        <w:t xml:space="preserve">2.3.2. Федеральное государственное бюджетное учреждение «Федеральная кадастровая палата Росреестра», филиал ФГБУ «ФКП Росреестра» по Амурской области - </w:t>
      </w:r>
      <w:r w:rsidRPr="00C12536">
        <w:rPr>
          <w:rFonts w:ascii="Times New Roman" w:hAnsi="Times New Roman"/>
          <w:bCs/>
          <w:sz w:val="20"/>
          <w:szCs w:val="20"/>
        </w:rPr>
        <w:t xml:space="preserve">в части предоставления кадастрового плана территории, </w:t>
      </w:r>
      <w:r w:rsidRPr="00C12536">
        <w:rPr>
          <w:rFonts w:ascii="Times New Roman" w:hAnsi="Times New Roman"/>
          <w:sz w:val="20"/>
          <w:szCs w:val="20"/>
        </w:rPr>
        <w:t>выписки из Единого государственного реестра недвижимости об основных характеристиках и зарегистрированных правах на объект недвижимости;</w:t>
      </w:r>
      <w:r w:rsidR="00727A43">
        <w:rPr>
          <w:rFonts w:ascii="Times New Roman" w:hAnsi="Times New Roman"/>
          <w:sz w:val="20"/>
          <w:szCs w:val="20"/>
        </w:rPr>
        <w:t xml:space="preserve"> </w:t>
      </w:r>
      <w:r w:rsidRPr="00C12536">
        <w:rPr>
          <w:rFonts w:ascii="Times New Roman" w:hAnsi="Times New Roman"/>
          <w:sz w:val="20"/>
          <w:szCs w:val="20"/>
        </w:rPr>
        <w:t>2.3.3. Государственное автономное учреждение Амурской области</w:t>
      </w:r>
      <w:r w:rsidRPr="00C12536">
        <w:rPr>
          <w:rFonts w:ascii="Times New Roman" w:hAnsi="Times New Roman"/>
          <w:b/>
          <w:sz w:val="20"/>
          <w:szCs w:val="20"/>
        </w:rPr>
        <w:t xml:space="preserve"> </w:t>
      </w:r>
      <w:r w:rsidRPr="00C12536">
        <w:rPr>
          <w:rFonts w:ascii="Times New Roman" w:hAnsi="Times New Roman"/>
          <w:sz w:val="20"/>
          <w:szCs w:val="20"/>
        </w:rPr>
        <w:t>«Управление государственной экспертизы проектной документации и результатов инженерных изысканий» или</w:t>
      </w:r>
      <w:r w:rsidRPr="00C12536">
        <w:rPr>
          <w:rFonts w:ascii="Times New Roman" w:hAnsi="Times New Roman"/>
          <w:bCs/>
          <w:sz w:val="20"/>
          <w:szCs w:val="20"/>
        </w:rPr>
        <w:t xml:space="preserve"> Федеральное автономное учреждение «Главное управление государственной экспертизы» - в части предоставления положительного заключения государственной экспертизы проектной документации;</w:t>
      </w:r>
      <w:r w:rsidR="00727A43">
        <w:rPr>
          <w:rFonts w:ascii="Times New Roman" w:hAnsi="Times New Roman"/>
          <w:bCs/>
          <w:sz w:val="20"/>
          <w:szCs w:val="20"/>
        </w:rPr>
        <w:t xml:space="preserve"> </w:t>
      </w:r>
      <w:r w:rsidRPr="00C12536">
        <w:rPr>
          <w:rFonts w:ascii="Times New Roman" w:hAnsi="Times New Roman"/>
          <w:sz w:val="20"/>
          <w:szCs w:val="20"/>
        </w:rPr>
        <w:t>2.3.4. Межрайонная инспекция Федеральной налоговой службы России № 2 по Амурской области – в части предоставления информации о регистрации юридического лица;</w:t>
      </w:r>
      <w:r w:rsidR="00727A43">
        <w:rPr>
          <w:rFonts w:ascii="Times New Roman" w:hAnsi="Times New Roman"/>
          <w:sz w:val="20"/>
          <w:szCs w:val="20"/>
        </w:rPr>
        <w:t xml:space="preserve"> </w:t>
      </w:r>
      <w:r w:rsidRPr="00C12536">
        <w:rPr>
          <w:rFonts w:ascii="Times New Roman" w:hAnsi="Times New Roman"/>
          <w:sz w:val="20"/>
          <w:szCs w:val="20"/>
        </w:rPr>
        <w:t xml:space="preserve">2.3.5. Министерство природных ресурсов Амурской области – в части </w:t>
      </w:r>
      <w:r w:rsidRPr="00C12536">
        <w:rPr>
          <w:rFonts w:ascii="Times New Roman" w:hAnsi="Times New Roman"/>
          <w:bCs/>
          <w:sz w:val="20"/>
          <w:szCs w:val="20"/>
        </w:rPr>
        <w:t>предоставления</w:t>
      </w:r>
      <w:r w:rsidRPr="00C12536">
        <w:rPr>
          <w:rFonts w:ascii="Times New Roman" w:hAnsi="Times New Roman"/>
          <w:sz w:val="20"/>
          <w:szCs w:val="20"/>
        </w:rPr>
        <w:t xml:space="preserve"> положительного заключения экологической экспертизы;</w:t>
      </w:r>
      <w:r w:rsidR="00727A43">
        <w:rPr>
          <w:rFonts w:ascii="Times New Roman" w:hAnsi="Times New Roman"/>
          <w:sz w:val="20"/>
          <w:szCs w:val="20"/>
        </w:rPr>
        <w:t xml:space="preserve"> </w:t>
      </w:r>
      <w:r w:rsidRPr="00C12536">
        <w:rPr>
          <w:rFonts w:ascii="Times New Roman" w:hAnsi="Times New Roman"/>
          <w:bCs/>
          <w:sz w:val="20"/>
          <w:szCs w:val="20"/>
        </w:rPr>
        <w:t xml:space="preserve">2.3.6. Администрация Завитинского района  </w:t>
      </w:r>
      <w:r w:rsidRPr="00C12536">
        <w:rPr>
          <w:rFonts w:ascii="Times New Roman" w:hAnsi="Times New Roman"/>
          <w:sz w:val="20"/>
          <w:szCs w:val="20"/>
        </w:rPr>
        <w:t>– в части предоставления градостроительного плана земельного участка, проекта планировки территории и проекта межевания территории. МФЦ, Администрация не вправе требовать от заявителя:</w:t>
      </w:r>
      <w:r w:rsidR="00727A43">
        <w:rPr>
          <w:rFonts w:ascii="Times New Roman" w:hAnsi="Times New Roman"/>
          <w:sz w:val="20"/>
          <w:szCs w:val="20"/>
        </w:rPr>
        <w:t xml:space="preserve"> </w:t>
      </w:r>
      <w:r w:rsidRPr="00C12536">
        <w:rPr>
          <w:rFonts w:ascii="Times New Roman" w:hAnsi="Times New Roman"/>
          <w:sz w:val="20"/>
          <w:szCs w:val="20"/>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r w:rsidR="00727A43">
        <w:rPr>
          <w:rFonts w:ascii="Times New Roman" w:hAnsi="Times New Roman"/>
          <w:sz w:val="20"/>
          <w:szCs w:val="20"/>
        </w:rPr>
        <w:t xml:space="preserve"> </w:t>
      </w:r>
      <w:r w:rsidRPr="00C12536">
        <w:rPr>
          <w:rFonts w:ascii="Times New Roman" w:hAnsi="Times New Roman"/>
          <w:sz w:val="20"/>
          <w:szCs w:val="20"/>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Амурской области,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r w:rsidR="00727A43">
        <w:rPr>
          <w:rFonts w:ascii="Times New Roman" w:hAnsi="Times New Roman"/>
          <w:sz w:val="20"/>
          <w:szCs w:val="20"/>
        </w:rPr>
        <w:t xml:space="preserve"> </w:t>
      </w:r>
      <w:r w:rsidRPr="00C12536">
        <w:rPr>
          <w:rFonts w:ascii="Times New Roman" w:hAnsi="Times New Roman"/>
          <w:sz w:val="20"/>
          <w:szCs w:val="20"/>
        </w:rPr>
        <w:t>-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включенных в перечни, указанные в части 1 статьи 9 Федерального закона от 27 июля 2010 г. № 210-ФЗ «Об организации предоставления государственных и муниципальных услуг», и получения документов и информации, предоставляемых в результате предоставления таких услуг;-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r w:rsidR="00727A43">
        <w:rPr>
          <w:rFonts w:ascii="Times New Roman" w:hAnsi="Times New Roman"/>
          <w:sz w:val="20"/>
          <w:szCs w:val="20"/>
        </w:rPr>
        <w:t xml:space="preserve"> </w:t>
      </w:r>
      <w:r w:rsidRPr="00C12536">
        <w:rPr>
          <w:rFonts w:ascii="Times New Roman" w:hAnsi="Times New Roman"/>
          <w:sz w:val="20"/>
          <w:szCs w:val="20"/>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r w:rsidR="00727A43">
        <w:rPr>
          <w:rFonts w:ascii="Times New Roman" w:hAnsi="Times New Roman"/>
          <w:sz w:val="20"/>
          <w:szCs w:val="20"/>
        </w:rPr>
        <w:t xml:space="preserve"> </w:t>
      </w:r>
      <w:r w:rsidRPr="00C12536">
        <w:rPr>
          <w:rFonts w:ascii="Times New Roman" w:hAnsi="Times New Roman"/>
          <w:sz w:val="20"/>
          <w:szCs w:val="20"/>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r w:rsidR="00727A43">
        <w:rPr>
          <w:rFonts w:ascii="Times New Roman" w:hAnsi="Times New Roman"/>
          <w:sz w:val="20"/>
          <w:szCs w:val="20"/>
        </w:rPr>
        <w:t xml:space="preserve"> </w:t>
      </w:r>
      <w:r w:rsidRPr="00C12536">
        <w:rPr>
          <w:rFonts w:ascii="Times New Roman" w:hAnsi="Times New Roman"/>
          <w:sz w:val="20"/>
          <w:szCs w:val="20"/>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r w:rsidR="00727A43">
        <w:rPr>
          <w:rFonts w:ascii="Times New Roman" w:hAnsi="Times New Roman"/>
          <w:sz w:val="20"/>
          <w:szCs w:val="20"/>
        </w:rPr>
        <w:t xml:space="preserve"> </w:t>
      </w:r>
      <w:r w:rsidRPr="00C12536">
        <w:rPr>
          <w:rFonts w:ascii="Times New Roman" w:hAnsi="Times New Roman"/>
          <w:sz w:val="20"/>
          <w:szCs w:val="20"/>
        </w:rPr>
        <w:t>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многофункционального центра, работника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главы Завитинского района,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r w:rsidR="00727A43">
        <w:rPr>
          <w:rFonts w:ascii="Times New Roman" w:hAnsi="Times New Roman"/>
          <w:sz w:val="20"/>
          <w:szCs w:val="20"/>
        </w:rPr>
        <w:t xml:space="preserve"> </w:t>
      </w:r>
      <w:r w:rsidRPr="00C12536">
        <w:rPr>
          <w:rFonts w:ascii="Times New Roman" w:hAnsi="Times New Roman"/>
          <w:b/>
          <w:sz w:val="20"/>
          <w:szCs w:val="20"/>
        </w:rPr>
        <w:t>Результат предоставления муниципальной услуги</w:t>
      </w:r>
      <w:r w:rsidR="00727A43">
        <w:rPr>
          <w:rFonts w:ascii="Times New Roman" w:hAnsi="Times New Roman"/>
          <w:b/>
          <w:sz w:val="20"/>
          <w:szCs w:val="20"/>
        </w:rPr>
        <w:t xml:space="preserve">. </w:t>
      </w:r>
      <w:r w:rsidRPr="00C12536">
        <w:rPr>
          <w:rFonts w:ascii="Times New Roman" w:hAnsi="Times New Roman"/>
          <w:sz w:val="20"/>
          <w:szCs w:val="20"/>
        </w:rPr>
        <w:t xml:space="preserve">2.4. Результатом предоставления муниципальной услуги является решение о выдаче разрешения на строительство объекта капитального строительства, продление разрешения на строительство, внесение изменений в разрешение на строительство, либо выдача решения, содержащего мотивированный отказ. </w:t>
      </w:r>
      <w:r w:rsidRPr="00C12536">
        <w:rPr>
          <w:rFonts w:ascii="Times New Roman" w:hAnsi="Times New Roman"/>
          <w:b/>
          <w:sz w:val="20"/>
          <w:szCs w:val="20"/>
        </w:rPr>
        <w:t>Срок предоставления муниципальной услуги</w:t>
      </w:r>
      <w:r w:rsidR="00727A43">
        <w:rPr>
          <w:rFonts w:ascii="Times New Roman" w:hAnsi="Times New Roman"/>
          <w:b/>
          <w:sz w:val="20"/>
          <w:szCs w:val="20"/>
        </w:rPr>
        <w:t xml:space="preserve">. </w:t>
      </w:r>
      <w:r w:rsidRPr="00C12536">
        <w:rPr>
          <w:rFonts w:ascii="Times New Roman" w:hAnsi="Times New Roman"/>
          <w:sz w:val="20"/>
          <w:szCs w:val="20"/>
        </w:rPr>
        <w:t>2.5. Срок направления межведомственного запроса о предоставлении документов, указанных в  пункте 2.8  настоящего административного регламента, составляет не более трех рабочих дней со дня получения Администрацией и (или) МФЦ заявления и прилагаемых к нему документов, принятых у заявителя.</w:t>
      </w:r>
      <w:r w:rsidR="00727A43">
        <w:rPr>
          <w:rFonts w:ascii="Times New Roman" w:hAnsi="Times New Roman"/>
          <w:sz w:val="20"/>
          <w:szCs w:val="20"/>
        </w:rPr>
        <w:t xml:space="preserve"> </w:t>
      </w:r>
      <w:r w:rsidRPr="00C12536">
        <w:rPr>
          <w:rFonts w:ascii="Times New Roman" w:hAnsi="Times New Roman"/>
          <w:sz w:val="20"/>
          <w:szCs w:val="20"/>
        </w:rPr>
        <w:t>Срок подготовки и направления ответа на межведомственный запрос документов, указанных в частях 1-4 п. 2.8 составляет не более трех рабочих дней со дня поступления такого запроса в орган, ответственный за направление ответа на межведомственный запрос.</w:t>
      </w:r>
      <w:r w:rsidR="00727A43">
        <w:rPr>
          <w:rFonts w:ascii="Times New Roman" w:hAnsi="Times New Roman"/>
          <w:sz w:val="20"/>
          <w:szCs w:val="20"/>
        </w:rPr>
        <w:t xml:space="preserve"> </w:t>
      </w:r>
      <w:r w:rsidRPr="00C12536">
        <w:rPr>
          <w:rFonts w:ascii="Times New Roman" w:hAnsi="Times New Roman"/>
          <w:sz w:val="20"/>
          <w:szCs w:val="20"/>
        </w:rPr>
        <w:t xml:space="preserve">Срок подготовки и направления ответа на межведомственный запрос  информации, указанной в части 5 п. 2.8 не более пяти рабочих дней со дня поступления такого запроса в орган, ответственный за направление ответа на межведомственный запрос. Максимальный срок предоставления муниципальной услуги по выдаче  (продлению) разрешения на строительство, составляет 7 (семь) рабочих дней, </w:t>
      </w:r>
      <w:r w:rsidRPr="00C12536">
        <w:rPr>
          <w:rFonts w:ascii="Times New Roman" w:hAnsi="Times New Roman"/>
          <w:sz w:val="20"/>
          <w:szCs w:val="20"/>
        </w:rPr>
        <w:lastRenderedPageBreak/>
        <w:t>исчисляемых со дня регистрации в Администрации или МФЦ заявления с документами, обязанность по представлению которых возложена на заявителя.</w:t>
      </w:r>
      <w:r w:rsidR="00727A43">
        <w:rPr>
          <w:rFonts w:ascii="Times New Roman" w:hAnsi="Times New Roman"/>
          <w:sz w:val="20"/>
          <w:szCs w:val="20"/>
        </w:rPr>
        <w:t xml:space="preserve"> </w:t>
      </w:r>
      <w:r w:rsidRPr="00C12536">
        <w:rPr>
          <w:rFonts w:ascii="Times New Roman" w:hAnsi="Times New Roman"/>
          <w:sz w:val="20"/>
          <w:szCs w:val="20"/>
        </w:rPr>
        <w:t>Максимальный срок предоставления муниципальной услуги по внесению изменений в разрешение на строительство, составляет 10 (десять) рабочих дней, исчисляемых со дня регистрации в Администрации или МФЦ заявления с документами, обязанность по представлению которых возложена на заявителя.</w:t>
      </w:r>
      <w:r w:rsidR="00727A43">
        <w:rPr>
          <w:rFonts w:ascii="Times New Roman" w:hAnsi="Times New Roman"/>
          <w:sz w:val="20"/>
          <w:szCs w:val="20"/>
        </w:rPr>
        <w:t xml:space="preserve"> </w:t>
      </w:r>
      <w:r w:rsidRPr="00C12536">
        <w:rPr>
          <w:rFonts w:ascii="Times New Roman" w:hAnsi="Times New Roman"/>
          <w:b/>
          <w:sz w:val="20"/>
          <w:szCs w:val="20"/>
        </w:rPr>
        <w:t>Правовые основания для предоставления муниципальной услуги</w:t>
      </w:r>
      <w:r w:rsidR="00727A43">
        <w:rPr>
          <w:rFonts w:ascii="Times New Roman" w:hAnsi="Times New Roman"/>
          <w:b/>
          <w:sz w:val="20"/>
          <w:szCs w:val="20"/>
        </w:rPr>
        <w:t xml:space="preserve">. </w:t>
      </w:r>
      <w:r w:rsidRPr="00C12536">
        <w:rPr>
          <w:rFonts w:ascii="Times New Roman" w:hAnsi="Times New Roman"/>
          <w:sz w:val="20"/>
          <w:szCs w:val="20"/>
        </w:rPr>
        <w:t>2.6. Предоставление муниципальной услуги осуществляется в соответствии со следующими нормативными правовыми актами:</w:t>
      </w:r>
      <w:r w:rsidR="00727A43">
        <w:rPr>
          <w:rFonts w:ascii="Times New Roman" w:hAnsi="Times New Roman"/>
          <w:sz w:val="20"/>
          <w:szCs w:val="20"/>
        </w:rPr>
        <w:t xml:space="preserve"> </w:t>
      </w:r>
      <w:r w:rsidRPr="00C12536">
        <w:rPr>
          <w:rFonts w:ascii="Times New Roman" w:hAnsi="Times New Roman"/>
          <w:sz w:val="20"/>
          <w:szCs w:val="20"/>
        </w:rPr>
        <w:t>Градостроительным кодексом Российской Федерации от 29.12.2004 №190-ФЗ («Российская газета», № 290, 30.12.2004, «Собрание законодательства РФ», 03.01.2005, № 1 (часть 1), ст. 16, «Парламентская газета», № 5-6, 14.01.2005);</w:t>
      </w:r>
      <w:r w:rsidR="00727A43">
        <w:rPr>
          <w:rFonts w:ascii="Times New Roman" w:hAnsi="Times New Roman"/>
          <w:sz w:val="20"/>
          <w:szCs w:val="20"/>
        </w:rPr>
        <w:t xml:space="preserve"> </w:t>
      </w:r>
      <w:r w:rsidRPr="00C12536">
        <w:rPr>
          <w:rFonts w:ascii="Times New Roman" w:hAnsi="Times New Roman"/>
          <w:sz w:val="20"/>
          <w:szCs w:val="20"/>
        </w:rPr>
        <w:t xml:space="preserve">Федеральным </w:t>
      </w:r>
      <w:hyperlink r:id="rId11" w:history="1">
        <w:r w:rsidRPr="00C12536">
          <w:rPr>
            <w:rStyle w:val="ac"/>
            <w:rFonts w:ascii="Times New Roman" w:hAnsi="Times New Roman"/>
            <w:sz w:val="20"/>
            <w:szCs w:val="20"/>
          </w:rPr>
          <w:t>законом</w:t>
        </w:r>
      </w:hyperlink>
      <w:r w:rsidRPr="00C12536">
        <w:rPr>
          <w:rFonts w:ascii="Times New Roman" w:hAnsi="Times New Roman"/>
          <w:sz w:val="20"/>
          <w:szCs w:val="20"/>
        </w:rPr>
        <w:t xml:space="preserve"> от 29.12.2004 № 191-ФЗ «О введении в действие Градостроительного кодекса Российской Федерации» («Российская газета», № 290, 30.12.2004, «Собрание законодательства РФ», 03.01.2005, № 1 (часть 1), ст. 17, «Парламентская газета», № 5-6, 14.01.2005);</w:t>
      </w:r>
      <w:r w:rsidR="00727A43">
        <w:rPr>
          <w:rFonts w:ascii="Times New Roman" w:hAnsi="Times New Roman"/>
          <w:sz w:val="20"/>
          <w:szCs w:val="20"/>
        </w:rPr>
        <w:t xml:space="preserve"> </w:t>
      </w:r>
      <w:r w:rsidRPr="00C12536">
        <w:rPr>
          <w:rFonts w:ascii="Times New Roman" w:hAnsi="Times New Roman"/>
          <w:sz w:val="20"/>
          <w:szCs w:val="20"/>
        </w:rPr>
        <w:t xml:space="preserve">Федеральным </w:t>
      </w:r>
      <w:hyperlink r:id="rId12" w:history="1">
        <w:r w:rsidRPr="00C12536">
          <w:rPr>
            <w:rStyle w:val="ac"/>
            <w:rFonts w:ascii="Times New Roman" w:hAnsi="Times New Roman"/>
            <w:sz w:val="20"/>
            <w:szCs w:val="20"/>
          </w:rPr>
          <w:t>законом</w:t>
        </w:r>
      </w:hyperlink>
      <w:r w:rsidRPr="00C12536">
        <w:rPr>
          <w:rFonts w:ascii="Times New Roman" w:hAnsi="Times New Roman"/>
          <w:sz w:val="20"/>
          <w:szCs w:val="20"/>
        </w:rPr>
        <w:t xml:space="preserve"> от 02.05.2006 № 59-ФЗ «О порядке рассмотрения обращений граждан Российской Федерации» («Российская газета», № 95, 05.05.2006, «Собрание законодательства РФ», 08.05.2006, № 19, ст. 2060, «Парламентская газета», № 70-71, 11.05.2006);</w:t>
      </w:r>
      <w:r w:rsidR="00727A43">
        <w:rPr>
          <w:rFonts w:ascii="Times New Roman" w:hAnsi="Times New Roman"/>
          <w:sz w:val="20"/>
          <w:szCs w:val="20"/>
        </w:rPr>
        <w:t xml:space="preserve"> </w:t>
      </w:r>
      <w:r w:rsidRPr="00C12536">
        <w:rPr>
          <w:rFonts w:ascii="Times New Roman" w:hAnsi="Times New Roman"/>
          <w:sz w:val="20"/>
          <w:szCs w:val="20"/>
        </w:rPr>
        <w:t>Федеральным законом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(«Парламентская газета», № 63, 27.11-03.12.2009, «Российская газета», № 226, 27.11.2009, «Собрание законодательства РФ», 30.11.2009, № 48, ст. 5711);</w:t>
      </w:r>
      <w:r w:rsidR="00727A43">
        <w:rPr>
          <w:rFonts w:ascii="Times New Roman" w:hAnsi="Times New Roman"/>
          <w:sz w:val="20"/>
          <w:szCs w:val="20"/>
        </w:rPr>
        <w:t xml:space="preserve"> </w:t>
      </w:r>
      <w:r w:rsidRPr="00C12536">
        <w:rPr>
          <w:rFonts w:ascii="Times New Roman" w:hAnsi="Times New Roman"/>
          <w:sz w:val="20"/>
          <w:szCs w:val="20"/>
        </w:rPr>
        <w:t>Федеральным законом от 27.07.2010 № 210-ФЗ «Об организации предоставления государственных и муниципальных услуг» («Российская газета», № 168, 30.07.2010, «Собрание законодательства РФ», 02.08.2010, № 31, ст. 4179);</w:t>
      </w:r>
      <w:r w:rsidR="00727A43">
        <w:rPr>
          <w:rFonts w:ascii="Times New Roman" w:hAnsi="Times New Roman"/>
          <w:sz w:val="20"/>
          <w:szCs w:val="20"/>
        </w:rPr>
        <w:t xml:space="preserve"> </w:t>
      </w:r>
      <w:r w:rsidRPr="00C12536">
        <w:rPr>
          <w:rFonts w:ascii="Times New Roman" w:hAnsi="Times New Roman"/>
          <w:sz w:val="20"/>
          <w:szCs w:val="20"/>
        </w:rPr>
        <w:t>Федеральным законом от 13.07.2015 № 218 «О государственной регистрации недвижимости» («</w:t>
      </w:r>
      <w:r w:rsidRPr="00C12536">
        <w:rPr>
          <w:rFonts w:ascii="Times New Roman" w:hAnsi="Times New Roman"/>
          <w:bCs/>
          <w:sz w:val="20"/>
          <w:szCs w:val="20"/>
        </w:rPr>
        <w:t>Официальный интернет-портал правовой информации» (www.pravo.gov.ru) 14 июля 2015 г., «Российская газета» от 17 июля 2015 г. N 156, в Собрании законодательства Российской Федерации от 20 июля 2015 г. N 29 (часть I) ст. 4344,</w:t>
      </w:r>
      <w:r w:rsidR="00727A43">
        <w:rPr>
          <w:rFonts w:ascii="Times New Roman" w:hAnsi="Times New Roman"/>
          <w:bCs/>
          <w:sz w:val="20"/>
          <w:szCs w:val="20"/>
        </w:rPr>
        <w:t xml:space="preserve"> </w:t>
      </w:r>
      <w:hyperlink r:id="rId13" w:anchor="ixzz4kP7dFRGo" w:history="1">
        <w:r w:rsidRPr="00C12536">
          <w:rPr>
            <w:rStyle w:val="ac"/>
            <w:rFonts w:ascii="Times New Roman" w:hAnsi="Times New Roman"/>
            <w:bCs/>
            <w:sz w:val="20"/>
            <w:szCs w:val="20"/>
          </w:rPr>
          <w:t>http://base.garant.ru/71129192/#ixzz4kP7dFRGo</w:t>
        </w:r>
      </w:hyperlink>
      <w:r w:rsidRPr="00C12536">
        <w:rPr>
          <w:rFonts w:ascii="Times New Roman" w:hAnsi="Times New Roman"/>
          <w:bCs/>
          <w:sz w:val="20"/>
          <w:szCs w:val="20"/>
        </w:rPr>
        <w:t>);</w:t>
      </w:r>
      <w:r w:rsidR="00727A43">
        <w:rPr>
          <w:rFonts w:ascii="Times New Roman" w:hAnsi="Times New Roman"/>
          <w:bCs/>
          <w:sz w:val="20"/>
          <w:szCs w:val="20"/>
        </w:rPr>
        <w:t xml:space="preserve"> </w:t>
      </w:r>
      <w:r w:rsidRPr="00C12536">
        <w:rPr>
          <w:rFonts w:ascii="Times New Roman" w:hAnsi="Times New Roman"/>
          <w:sz w:val="20"/>
          <w:szCs w:val="20"/>
        </w:rPr>
        <w:t>Федеральным законом от 27.07.2006 № 152-ФЗ «О персональных данных» («</w:t>
      </w:r>
      <w:r w:rsidRPr="00C12536">
        <w:rPr>
          <w:rFonts w:ascii="Times New Roman" w:hAnsi="Times New Roman"/>
          <w:bCs/>
          <w:sz w:val="20"/>
          <w:szCs w:val="20"/>
        </w:rPr>
        <w:t>Российская газета» от 29 июля 2006 г. N 165,  «Парламентская газета» от 3 августа 2006 г. N 126-127, Собрание законодательства Российской Федерации от 31 июля 2006 г. N 31 (часть I)ст.3451);</w:t>
      </w:r>
      <w:r w:rsidR="00727A43">
        <w:rPr>
          <w:rFonts w:ascii="Times New Roman" w:hAnsi="Times New Roman"/>
          <w:bCs/>
          <w:sz w:val="20"/>
          <w:szCs w:val="20"/>
        </w:rPr>
        <w:t xml:space="preserve"> </w:t>
      </w:r>
      <w:r w:rsidRPr="00C12536">
        <w:rPr>
          <w:rFonts w:ascii="Times New Roman" w:hAnsi="Times New Roman"/>
          <w:sz w:val="20"/>
          <w:szCs w:val="20"/>
        </w:rPr>
        <w:t>Федеральным законом от 06.04.2011 № 63-ФЗ «Об электронной подписи» («Парламентская газета», № 17, 08-14.04.2011, «Российская газета», № 75, 08.04.2011, «Собрание законодательства РФ», 11.04.2011, № 15, ст. 2036);</w:t>
      </w:r>
      <w:r w:rsidR="00727A43">
        <w:rPr>
          <w:rFonts w:ascii="Times New Roman" w:hAnsi="Times New Roman"/>
          <w:sz w:val="20"/>
          <w:szCs w:val="20"/>
        </w:rPr>
        <w:t xml:space="preserve"> </w:t>
      </w:r>
      <w:r w:rsidRPr="00C12536">
        <w:rPr>
          <w:rFonts w:ascii="Times New Roman" w:hAnsi="Times New Roman"/>
          <w:sz w:val="20"/>
          <w:szCs w:val="20"/>
        </w:rPr>
        <w:t>Постановлением Правительства Российской Федерации от 05.05.2007 №145 «О порядке организации и проведения государственной экспертизы проектной документации и результатов инженерных изысканий» («Российская газета» № 4315,15.03.2007);</w:t>
      </w:r>
      <w:r w:rsidR="00727A43">
        <w:rPr>
          <w:rFonts w:ascii="Times New Roman" w:hAnsi="Times New Roman"/>
          <w:sz w:val="20"/>
          <w:szCs w:val="20"/>
        </w:rPr>
        <w:t xml:space="preserve"> </w:t>
      </w:r>
      <w:r w:rsidRPr="00C12536">
        <w:rPr>
          <w:rFonts w:ascii="Times New Roman" w:hAnsi="Times New Roman"/>
          <w:sz w:val="20"/>
          <w:szCs w:val="20"/>
        </w:rPr>
        <w:t>Постановлением Правительства Российской Федерации от 16.02.2008 №87 «О составе разделов проектной документации и требованиях к их содержанию» («Собрание законодательства РФ», 25.02.2008, № 8, ст. 744, «Российская газета», № 41, 27.02.2008);</w:t>
      </w:r>
      <w:r w:rsidR="00727A43">
        <w:rPr>
          <w:rFonts w:ascii="Times New Roman" w:hAnsi="Times New Roman"/>
          <w:sz w:val="20"/>
          <w:szCs w:val="20"/>
        </w:rPr>
        <w:t xml:space="preserve"> </w:t>
      </w:r>
      <w:r w:rsidRPr="00C12536">
        <w:rPr>
          <w:rFonts w:ascii="Times New Roman" w:hAnsi="Times New Roman"/>
          <w:sz w:val="20"/>
          <w:szCs w:val="20"/>
        </w:rPr>
        <w:t>Приказом Министерства строительства и жилищно-коммунального хозяйства РФ от 19 февраля 2015 г. N 117/пр «Об утверждении формы разрешения на строительство и формы разрешения на ввод объекта в эксплуатацию» (Текст приказа опубликован на «Официальном интернет-портале правовой информации» (</w:t>
      </w:r>
      <w:hyperlink r:id="rId14" w:history="1">
        <w:r w:rsidRPr="00C12536">
          <w:rPr>
            <w:rStyle w:val="ac"/>
            <w:rFonts w:ascii="Times New Roman" w:hAnsi="Times New Roman"/>
            <w:sz w:val="20"/>
            <w:szCs w:val="20"/>
          </w:rPr>
          <w:t>www.pravo.gov.ru</w:t>
        </w:r>
      </w:hyperlink>
      <w:r w:rsidRPr="00C12536">
        <w:rPr>
          <w:rFonts w:ascii="Times New Roman" w:hAnsi="Times New Roman"/>
          <w:sz w:val="20"/>
          <w:szCs w:val="20"/>
        </w:rPr>
        <w:t>) 13 апреля 2015 г.);</w:t>
      </w:r>
      <w:r w:rsidR="00727A43">
        <w:rPr>
          <w:rFonts w:ascii="Times New Roman" w:hAnsi="Times New Roman"/>
          <w:sz w:val="20"/>
          <w:szCs w:val="20"/>
        </w:rPr>
        <w:t xml:space="preserve"> </w:t>
      </w:r>
      <w:r w:rsidRPr="00C12536">
        <w:rPr>
          <w:rFonts w:ascii="Times New Roman" w:hAnsi="Times New Roman"/>
          <w:sz w:val="20"/>
          <w:szCs w:val="20"/>
        </w:rPr>
        <w:t>Приказом Министерства строительства и жилищно-коммунального хозяйства Российской Федерации от 25.04.2017 № 741/пр «Об утверждении формы градостроительного плана земельного участка и порядка ее заполнения»;</w:t>
      </w:r>
      <w:r w:rsidR="00727A43">
        <w:rPr>
          <w:rFonts w:ascii="Times New Roman" w:hAnsi="Times New Roman"/>
          <w:sz w:val="20"/>
          <w:szCs w:val="20"/>
        </w:rPr>
        <w:t xml:space="preserve"> </w:t>
      </w:r>
      <w:r w:rsidRPr="00C12536">
        <w:rPr>
          <w:rFonts w:ascii="Times New Roman" w:hAnsi="Times New Roman"/>
          <w:sz w:val="20"/>
          <w:szCs w:val="20"/>
        </w:rPr>
        <w:t>Законом  Амурской области от 05.12. 2006 № 259-ОЗ «О регулировании градостроительной деятельности в Амурской области» («Амурская правда», № 245, 27.12.2006);</w:t>
      </w:r>
      <w:r w:rsidR="00727A43">
        <w:rPr>
          <w:rFonts w:ascii="Times New Roman" w:hAnsi="Times New Roman"/>
          <w:sz w:val="20"/>
          <w:szCs w:val="20"/>
        </w:rPr>
        <w:t xml:space="preserve"> </w:t>
      </w:r>
      <w:r w:rsidRPr="00C12536">
        <w:rPr>
          <w:rFonts w:ascii="Times New Roman" w:hAnsi="Times New Roman"/>
          <w:sz w:val="20"/>
          <w:szCs w:val="20"/>
        </w:rPr>
        <w:t>Уставом Завитинского района, принятым решением Завитинского районного Совета народных депутатов от 19.10.2011 № 200/31.</w:t>
      </w:r>
      <w:r w:rsidR="00727A43">
        <w:rPr>
          <w:rFonts w:ascii="Times New Roman" w:hAnsi="Times New Roman"/>
          <w:sz w:val="20"/>
          <w:szCs w:val="20"/>
        </w:rPr>
        <w:t xml:space="preserve"> </w:t>
      </w:r>
      <w:r w:rsidRPr="00C12536">
        <w:rPr>
          <w:rFonts w:ascii="Times New Roman" w:hAnsi="Times New Roman"/>
          <w:b/>
          <w:sz w:val="20"/>
          <w:szCs w:val="20"/>
        </w:rPr>
        <w:t>Исчерпывающий перечень документов (информации), необходимых в соответствии с законодательными или иными нормативными правовыми актами для предоставления муниципальной услуги, услуг, необходимых и обязательных для предоставления муниципальной услуги, которые заявитель должен представить самостоятельно, способы их получения заявителями, в том числе в электронной форме, и порядок их представления</w:t>
      </w:r>
      <w:r w:rsidR="00727A43">
        <w:rPr>
          <w:rFonts w:ascii="Times New Roman" w:hAnsi="Times New Roman"/>
          <w:b/>
          <w:sz w:val="20"/>
          <w:szCs w:val="20"/>
        </w:rPr>
        <w:t xml:space="preserve">. </w:t>
      </w:r>
      <w:r w:rsidRPr="00C12536">
        <w:rPr>
          <w:rFonts w:ascii="Times New Roman" w:hAnsi="Times New Roman"/>
          <w:sz w:val="20"/>
          <w:szCs w:val="20"/>
        </w:rPr>
        <w:t>2.7. Исчерпывающий перечень документов (информации), необходимых в соответствии с законодательными или иными нормативными правовыми актами для предоставления муниципальной услуги, услуг, необходимых и обязательных для предоставления муниципальной услуги, которые  заявитель должен предоставить самостоятельно, способы их получения заявителем, в том числе в электронной форме, и порядок их представления предусмотрены настоящим административным регламентом применительно к конкретным административным процедурам.</w:t>
      </w:r>
      <w:r w:rsidR="00727A43">
        <w:rPr>
          <w:rFonts w:ascii="Times New Roman" w:hAnsi="Times New Roman"/>
          <w:sz w:val="20"/>
          <w:szCs w:val="20"/>
        </w:rPr>
        <w:t xml:space="preserve"> </w:t>
      </w:r>
      <w:r w:rsidRPr="00C12536">
        <w:rPr>
          <w:rFonts w:ascii="Times New Roman" w:hAnsi="Times New Roman"/>
          <w:sz w:val="20"/>
          <w:szCs w:val="20"/>
        </w:rPr>
        <w:t>2.7.1. Для получения муниципальной услуги по выдаче разрешения на строительство заявитель представляет в уполномоченный орган:</w:t>
      </w:r>
      <w:r w:rsidR="00727A43">
        <w:rPr>
          <w:rFonts w:ascii="Times New Roman" w:hAnsi="Times New Roman"/>
          <w:sz w:val="20"/>
          <w:szCs w:val="20"/>
        </w:rPr>
        <w:t xml:space="preserve"> </w:t>
      </w:r>
      <w:r w:rsidRPr="00C12536">
        <w:rPr>
          <w:rFonts w:ascii="Times New Roman" w:hAnsi="Times New Roman"/>
          <w:sz w:val="20"/>
          <w:szCs w:val="20"/>
        </w:rPr>
        <w:t>1) заявление по форме согласно Приложению 2 к настоящему административному регламенту;</w:t>
      </w:r>
      <w:r w:rsidR="00727A43">
        <w:rPr>
          <w:rFonts w:ascii="Times New Roman" w:hAnsi="Times New Roman"/>
          <w:sz w:val="20"/>
          <w:szCs w:val="20"/>
        </w:rPr>
        <w:t xml:space="preserve"> </w:t>
      </w:r>
      <w:r w:rsidRPr="00C12536">
        <w:rPr>
          <w:rFonts w:ascii="Times New Roman" w:hAnsi="Times New Roman"/>
          <w:sz w:val="20"/>
          <w:szCs w:val="20"/>
        </w:rPr>
        <w:t>2) правоустанавливающие документы на земельный участок, если указанные документы (их копии или сведения, содержащиеся в них) отсутствуют в Едином государственном реестре недвижимости;</w:t>
      </w:r>
      <w:r w:rsidR="00727A43">
        <w:rPr>
          <w:rFonts w:ascii="Times New Roman" w:hAnsi="Times New Roman"/>
          <w:sz w:val="20"/>
          <w:szCs w:val="20"/>
        </w:rPr>
        <w:t xml:space="preserve"> </w:t>
      </w:r>
      <w:r w:rsidRPr="00C12536">
        <w:rPr>
          <w:rFonts w:ascii="Times New Roman" w:hAnsi="Times New Roman"/>
          <w:sz w:val="20"/>
          <w:szCs w:val="20"/>
        </w:rPr>
        <w:t xml:space="preserve">3) при наличии соглашения о передаче в случаях, установленных бюджетным </w:t>
      </w:r>
      <w:hyperlink r:id="rId15" w:history="1">
        <w:r w:rsidRPr="00C12536">
          <w:rPr>
            <w:rStyle w:val="ac"/>
            <w:rFonts w:ascii="Times New Roman" w:hAnsi="Times New Roman"/>
            <w:sz w:val="20"/>
            <w:szCs w:val="20"/>
          </w:rPr>
          <w:t>законодательством</w:t>
        </w:r>
      </w:hyperlink>
      <w:r w:rsidRPr="00C12536">
        <w:rPr>
          <w:rFonts w:ascii="Times New Roman" w:hAnsi="Times New Roman"/>
          <w:sz w:val="20"/>
          <w:szCs w:val="20"/>
        </w:rPr>
        <w:t xml:space="preserve"> Российской Федерации, органом государственной власти (государственным органом),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r w:rsidR="00727A43">
        <w:rPr>
          <w:rFonts w:ascii="Times New Roman" w:hAnsi="Times New Roman"/>
          <w:sz w:val="20"/>
          <w:szCs w:val="20"/>
        </w:rPr>
        <w:t xml:space="preserve"> </w:t>
      </w:r>
      <w:r w:rsidRPr="00C12536">
        <w:rPr>
          <w:rFonts w:ascii="Times New Roman" w:hAnsi="Times New Roman"/>
          <w:sz w:val="20"/>
          <w:szCs w:val="20"/>
        </w:rPr>
        <w:t>4)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w:t>
      </w:r>
      <w:r w:rsidR="00727A43">
        <w:rPr>
          <w:rFonts w:ascii="Times New Roman" w:hAnsi="Times New Roman"/>
          <w:sz w:val="20"/>
          <w:szCs w:val="20"/>
        </w:rPr>
        <w:t xml:space="preserve"> </w:t>
      </w:r>
      <w:r w:rsidRPr="00C12536">
        <w:rPr>
          <w:rFonts w:ascii="Times New Roman" w:hAnsi="Times New Roman"/>
          <w:sz w:val="20"/>
          <w:szCs w:val="20"/>
        </w:rPr>
        <w:t>5) материалы, содержащиеся в проектной документации:</w:t>
      </w:r>
      <w:r w:rsidR="00727A43">
        <w:rPr>
          <w:rFonts w:ascii="Times New Roman" w:hAnsi="Times New Roman"/>
          <w:sz w:val="20"/>
          <w:szCs w:val="20"/>
        </w:rPr>
        <w:t xml:space="preserve"> </w:t>
      </w:r>
      <w:r w:rsidRPr="00C12536">
        <w:rPr>
          <w:rFonts w:ascii="Times New Roman" w:hAnsi="Times New Roman"/>
          <w:sz w:val="20"/>
          <w:szCs w:val="20"/>
        </w:rPr>
        <w:t>а) пояснительная записка;</w:t>
      </w:r>
      <w:r w:rsidR="00727A43">
        <w:rPr>
          <w:rFonts w:ascii="Times New Roman" w:hAnsi="Times New Roman"/>
          <w:sz w:val="20"/>
          <w:szCs w:val="20"/>
        </w:rPr>
        <w:t xml:space="preserve"> </w:t>
      </w:r>
      <w:r w:rsidRPr="00C12536">
        <w:rPr>
          <w:rFonts w:ascii="Times New Roman" w:hAnsi="Times New Roman"/>
          <w:sz w:val="20"/>
          <w:szCs w:val="20"/>
        </w:rPr>
        <w:t xml:space="preserve">б) схема планировочной организации </w:t>
      </w:r>
      <w:r w:rsidRPr="00C12536">
        <w:rPr>
          <w:rFonts w:ascii="Times New Roman" w:hAnsi="Times New Roman"/>
          <w:sz w:val="20"/>
          <w:szCs w:val="20"/>
        </w:rPr>
        <w:lastRenderedPageBreak/>
        <w:t>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r w:rsidR="00727A43">
        <w:rPr>
          <w:rFonts w:ascii="Times New Roman" w:hAnsi="Times New Roman"/>
          <w:sz w:val="20"/>
          <w:szCs w:val="20"/>
        </w:rPr>
        <w:t xml:space="preserve"> </w:t>
      </w:r>
      <w:r w:rsidRPr="00C12536">
        <w:rPr>
          <w:rFonts w:ascii="Times New Roman" w:hAnsi="Times New Roman"/>
          <w:sz w:val="20"/>
          <w:szCs w:val="20"/>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r w:rsidR="00727A43">
        <w:rPr>
          <w:rFonts w:ascii="Times New Roman" w:hAnsi="Times New Roman"/>
          <w:sz w:val="20"/>
          <w:szCs w:val="20"/>
        </w:rPr>
        <w:t xml:space="preserve"> </w:t>
      </w:r>
      <w:r w:rsidRPr="00C12536">
        <w:rPr>
          <w:rFonts w:ascii="Times New Roman" w:hAnsi="Times New Roman"/>
          <w:sz w:val="20"/>
          <w:szCs w:val="20"/>
        </w:rPr>
        <w:t>г) архитектурные решения;</w:t>
      </w:r>
      <w:r w:rsidR="00727A43">
        <w:rPr>
          <w:rFonts w:ascii="Times New Roman" w:hAnsi="Times New Roman"/>
          <w:sz w:val="20"/>
          <w:szCs w:val="20"/>
        </w:rPr>
        <w:t xml:space="preserve"> </w:t>
      </w:r>
      <w:r w:rsidRPr="00C12536">
        <w:rPr>
          <w:rFonts w:ascii="Times New Roman" w:hAnsi="Times New Roman"/>
          <w:sz w:val="20"/>
          <w:szCs w:val="20"/>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r w:rsidR="00727A43">
        <w:rPr>
          <w:rFonts w:ascii="Times New Roman" w:hAnsi="Times New Roman"/>
          <w:sz w:val="20"/>
          <w:szCs w:val="20"/>
        </w:rPr>
        <w:t xml:space="preserve"> </w:t>
      </w:r>
      <w:r w:rsidRPr="00C12536">
        <w:rPr>
          <w:rFonts w:ascii="Times New Roman" w:hAnsi="Times New Roman"/>
          <w:sz w:val="20"/>
          <w:szCs w:val="20"/>
        </w:rPr>
        <w:t>е) проект организации строительства объекта капитального строительства;</w:t>
      </w:r>
      <w:r w:rsidR="00727A43">
        <w:rPr>
          <w:rFonts w:ascii="Times New Roman" w:hAnsi="Times New Roman"/>
          <w:sz w:val="20"/>
          <w:szCs w:val="20"/>
        </w:rPr>
        <w:t xml:space="preserve"> </w:t>
      </w:r>
      <w:r w:rsidRPr="00C12536">
        <w:rPr>
          <w:rFonts w:ascii="Times New Roman" w:hAnsi="Times New Roman"/>
          <w:sz w:val="20"/>
          <w:szCs w:val="20"/>
        </w:rPr>
        <w:t>ж) проект организации работ по сносу или демонтажу объектов капитального строительства, их частей;</w:t>
      </w:r>
      <w:r w:rsidR="00727A43">
        <w:rPr>
          <w:rFonts w:ascii="Times New Roman" w:hAnsi="Times New Roman"/>
          <w:sz w:val="20"/>
          <w:szCs w:val="20"/>
        </w:rPr>
        <w:t xml:space="preserve"> </w:t>
      </w:r>
      <w:r w:rsidRPr="00C12536">
        <w:rPr>
          <w:rFonts w:ascii="Times New Roman" w:hAnsi="Times New Roman"/>
          <w:sz w:val="20"/>
          <w:szCs w:val="20"/>
        </w:rPr>
        <w:t xml:space="preserve">з)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w:t>
      </w:r>
      <w:hyperlink r:id="rId16" w:history="1">
        <w:r w:rsidRPr="00C12536">
          <w:rPr>
            <w:rStyle w:val="ac"/>
            <w:rFonts w:ascii="Times New Roman" w:hAnsi="Times New Roman"/>
            <w:sz w:val="20"/>
            <w:szCs w:val="20"/>
          </w:rPr>
          <w:t>статьей 49</w:t>
        </w:r>
      </w:hyperlink>
      <w:r w:rsidRPr="00C12536">
        <w:rPr>
          <w:rFonts w:ascii="Times New Roman" w:hAnsi="Times New Roman"/>
          <w:sz w:val="20"/>
          <w:szCs w:val="20"/>
        </w:rPr>
        <w:t xml:space="preserve"> Градостроительного кодекса РФ;</w:t>
      </w:r>
      <w:r w:rsidR="00727A43">
        <w:rPr>
          <w:rFonts w:ascii="Times New Roman" w:hAnsi="Times New Roman"/>
          <w:sz w:val="20"/>
          <w:szCs w:val="20"/>
        </w:rPr>
        <w:t xml:space="preserve"> </w:t>
      </w:r>
      <w:r w:rsidRPr="00C12536">
        <w:rPr>
          <w:rFonts w:ascii="Times New Roman" w:hAnsi="Times New Roman"/>
          <w:sz w:val="20"/>
          <w:szCs w:val="20"/>
        </w:rPr>
        <w:t xml:space="preserve">6)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17" w:history="1">
        <w:r w:rsidRPr="00C12536">
          <w:rPr>
            <w:rStyle w:val="ac"/>
            <w:rFonts w:ascii="Times New Roman" w:hAnsi="Times New Roman"/>
            <w:sz w:val="20"/>
            <w:szCs w:val="20"/>
          </w:rPr>
          <w:t>частью 12.1 статьи 48</w:t>
        </w:r>
      </w:hyperlink>
      <w:r w:rsidRPr="00C12536">
        <w:rPr>
          <w:rFonts w:ascii="Times New Roman" w:hAnsi="Times New Roman"/>
          <w:sz w:val="20"/>
          <w:szCs w:val="20"/>
        </w:rPr>
        <w:t xml:space="preserve"> Градостроительного кодекса РФ), если такая проектная документация подлежит экспертизе в соответствии со </w:t>
      </w:r>
      <w:hyperlink r:id="rId18" w:history="1">
        <w:r w:rsidRPr="00C12536">
          <w:rPr>
            <w:rStyle w:val="ac"/>
            <w:rFonts w:ascii="Times New Roman" w:hAnsi="Times New Roman"/>
            <w:sz w:val="20"/>
            <w:szCs w:val="20"/>
          </w:rPr>
          <w:t>статьей 49</w:t>
        </w:r>
      </w:hyperlink>
      <w:r w:rsidRPr="00C12536">
        <w:rPr>
          <w:rFonts w:ascii="Times New Roman" w:hAnsi="Times New Roman"/>
          <w:sz w:val="20"/>
          <w:szCs w:val="20"/>
        </w:rPr>
        <w:t xml:space="preserve"> Градостроительного кодекса РФ, положительное заключение государственной экспертизы проектной документации в случаях, предусмотренных </w:t>
      </w:r>
      <w:hyperlink r:id="rId19" w:history="1">
        <w:r w:rsidRPr="00C12536">
          <w:rPr>
            <w:rStyle w:val="ac"/>
            <w:rFonts w:ascii="Times New Roman" w:hAnsi="Times New Roman"/>
            <w:sz w:val="20"/>
            <w:szCs w:val="20"/>
          </w:rPr>
          <w:t>частью 3.4 статьи 49</w:t>
        </w:r>
      </w:hyperlink>
      <w:r w:rsidRPr="00C12536">
        <w:rPr>
          <w:rFonts w:ascii="Times New Roman" w:hAnsi="Times New Roman"/>
          <w:sz w:val="20"/>
          <w:szCs w:val="20"/>
        </w:rPr>
        <w:t xml:space="preserve"> Градостроительного кодекса РФ, положительное заключение государственной экологической экспертизы проектной документации в случаях, предусмотренных </w:t>
      </w:r>
      <w:hyperlink r:id="rId20" w:history="1">
        <w:r w:rsidRPr="00C12536">
          <w:rPr>
            <w:rStyle w:val="ac"/>
            <w:rFonts w:ascii="Times New Roman" w:hAnsi="Times New Roman"/>
            <w:sz w:val="20"/>
            <w:szCs w:val="20"/>
          </w:rPr>
          <w:t>частью 6 статьи 49</w:t>
        </w:r>
      </w:hyperlink>
      <w:r w:rsidRPr="00C12536">
        <w:rPr>
          <w:rFonts w:ascii="Times New Roman" w:hAnsi="Times New Roman"/>
          <w:sz w:val="20"/>
          <w:szCs w:val="20"/>
        </w:rPr>
        <w:t xml:space="preserve"> Градостроительного кодекса РФ;</w:t>
      </w:r>
      <w:r w:rsidR="00727A43">
        <w:rPr>
          <w:rFonts w:ascii="Times New Roman" w:hAnsi="Times New Roman"/>
          <w:sz w:val="20"/>
          <w:szCs w:val="20"/>
        </w:rPr>
        <w:t xml:space="preserve"> </w:t>
      </w:r>
      <w:r w:rsidRPr="00C12536">
        <w:rPr>
          <w:rFonts w:ascii="Times New Roman" w:hAnsi="Times New Roman"/>
          <w:sz w:val="20"/>
          <w:szCs w:val="20"/>
        </w:rPr>
        <w:t xml:space="preserve">7) заключение, предусмотренное </w:t>
      </w:r>
      <w:hyperlink r:id="rId21" w:history="1">
        <w:r w:rsidRPr="00C12536">
          <w:rPr>
            <w:rStyle w:val="ac"/>
            <w:rFonts w:ascii="Times New Roman" w:hAnsi="Times New Roman"/>
            <w:sz w:val="20"/>
            <w:szCs w:val="20"/>
          </w:rPr>
          <w:t>частью 3.5 статьи 49</w:t>
        </w:r>
      </w:hyperlink>
      <w:r w:rsidRPr="00C12536">
        <w:rPr>
          <w:rFonts w:ascii="Times New Roman" w:hAnsi="Times New Roman"/>
          <w:sz w:val="20"/>
          <w:szCs w:val="20"/>
        </w:rPr>
        <w:t xml:space="preserve"> Градостроительного кодекса РФ, в случае использования модифицированной проектной документации;</w:t>
      </w:r>
      <w:r w:rsidR="00727A43">
        <w:rPr>
          <w:rFonts w:ascii="Times New Roman" w:hAnsi="Times New Roman"/>
          <w:sz w:val="20"/>
          <w:szCs w:val="20"/>
        </w:rPr>
        <w:t xml:space="preserve"> </w:t>
      </w:r>
      <w:r w:rsidRPr="00C12536">
        <w:rPr>
          <w:rFonts w:ascii="Times New Roman" w:hAnsi="Times New Roman"/>
          <w:sz w:val="20"/>
          <w:szCs w:val="20"/>
        </w:rPr>
        <w:t>8)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РФ); 9) согласие всех правообладателей объекта капитального строительства в случае реконструкции такого объекта, за исключением случаев реконструкции многоквартирного дома;</w:t>
      </w:r>
      <w:r w:rsidR="00727A43">
        <w:rPr>
          <w:rFonts w:ascii="Times New Roman" w:hAnsi="Times New Roman"/>
          <w:sz w:val="20"/>
          <w:szCs w:val="20"/>
        </w:rPr>
        <w:t xml:space="preserve"> </w:t>
      </w:r>
      <w:r w:rsidRPr="00C12536">
        <w:rPr>
          <w:rFonts w:ascii="Times New Roman" w:hAnsi="Times New Roman"/>
          <w:sz w:val="20"/>
          <w:szCs w:val="20"/>
        </w:rPr>
        <w:t>10) в случае проведения реконструкции государственным (муниципальным) заказчиком, являющимся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 11) 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 12)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 13) документ, удостоверяющий права (полномочия) представителя, если с заявлением обращается представитель заявителя.</w:t>
      </w:r>
      <w:r w:rsidR="00727A43">
        <w:rPr>
          <w:rFonts w:ascii="Times New Roman" w:hAnsi="Times New Roman"/>
          <w:sz w:val="20"/>
          <w:szCs w:val="20"/>
        </w:rPr>
        <w:t xml:space="preserve"> </w:t>
      </w:r>
      <w:r w:rsidRPr="00C12536">
        <w:rPr>
          <w:rFonts w:ascii="Times New Roman" w:hAnsi="Times New Roman"/>
          <w:sz w:val="20"/>
          <w:szCs w:val="20"/>
        </w:rPr>
        <w:t>2.7.2. Для получения муниципальной услуги по продлению разрешения на строительство заявитель представляет в уполномоченный орган:</w:t>
      </w:r>
      <w:r w:rsidR="00727A43">
        <w:rPr>
          <w:rFonts w:ascii="Times New Roman" w:hAnsi="Times New Roman"/>
          <w:sz w:val="20"/>
          <w:szCs w:val="20"/>
        </w:rPr>
        <w:t xml:space="preserve"> </w:t>
      </w:r>
      <w:r w:rsidRPr="00C12536">
        <w:rPr>
          <w:rFonts w:ascii="Times New Roman" w:hAnsi="Times New Roman"/>
          <w:sz w:val="20"/>
          <w:szCs w:val="20"/>
        </w:rPr>
        <w:t>заявление о продлении разрешения на строительство по форме согласно приложению 3 к настоящему административному регламенту;</w:t>
      </w:r>
      <w:r w:rsidR="00727A43">
        <w:rPr>
          <w:rFonts w:ascii="Times New Roman" w:hAnsi="Times New Roman"/>
          <w:sz w:val="20"/>
          <w:szCs w:val="20"/>
        </w:rPr>
        <w:t xml:space="preserve"> </w:t>
      </w:r>
      <w:r w:rsidRPr="00C12536">
        <w:rPr>
          <w:rFonts w:ascii="Times New Roman" w:hAnsi="Times New Roman"/>
          <w:sz w:val="20"/>
          <w:szCs w:val="20"/>
        </w:rPr>
        <w:t>разрешение на строительство (оригинал);</w:t>
      </w:r>
      <w:r w:rsidR="00727A43">
        <w:rPr>
          <w:rFonts w:ascii="Times New Roman" w:hAnsi="Times New Roman"/>
          <w:sz w:val="20"/>
          <w:szCs w:val="20"/>
        </w:rPr>
        <w:t xml:space="preserve"> </w:t>
      </w:r>
      <w:r w:rsidRPr="00C12536">
        <w:rPr>
          <w:rFonts w:ascii="Times New Roman" w:hAnsi="Times New Roman"/>
          <w:sz w:val="20"/>
          <w:szCs w:val="20"/>
        </w:rPr>
        <w:t>документ, удостоверяющий права (полномочия) представителя, если с заявлением обращается представитель заявителя. Срок действия разрешения на строительство может быть продлен  органом местного самоуправления, выдавшим разрешение на строительство, по заявлению застройщика, поданному не менее чем за шестьдесят дней до истечения срока действия такого разрешения. В продлении срока действия разрешения на строительство должно быть отказано в случае, если строительство, реконструкция, капитальный ремонт объекта капитального строительства не начаты до истечения срока подачи такого заявления.</w:t>
      </w:r>
      <w:r w:rsidR="00727A43">
        <w:rPr>
          <w:rFonts w:ascii="Times New Roman" w:hAnsi="Times New Roman"/>
          <w:sz w:val="20"/>
          <w:szCs w:val="20"/>
        </w:rPr>
        <w:t xml:space="preserve"> </w:t>
      </w:r>
      <w:r w:rsidRPr="00C12536">
        <w:rPr>
          <w:rFonts w:ascii="Times New Roman" w:hAnsi="Times New Roman"/>
          <w:sz w:val="20"/>
          <w:szCs w:val="20"/>
        </w:rPr>
        <w:t>2.7.3. Для получения муниципальной услуги по  внесению изменений в разрешение на строительство, в связи с переходом прав на земельный(-ые) участок(-и), либо образованием земельного участка путем объединения, раздела, перераспределения или выдела,  заявитель представляет в уполномоченный орган:</w:t>
      </w:r>
      <w:r w:rsidR="00727A43">
        <w:rPr>
          <w:rFonts w:ascii="Times New Roman" w:hAnsi="Times New Roman"/>
          <w:sz w:val="20"/>
          <w:szCs w:val="20"/>
        </w:rPr>
        <w:t xml:space="preserve"> </w:t>
      </w:r>
      <w:r w:rsidRPr="00C12536">
        <w:rPr>
          <w:rFonts w:ascii="Times New Roman" w:hAnsi="Times New Roman"/>
          <w:sz w:val="20"/>
          <w:szCs w:val="20"/>
        </w:rPr>
        <w:t>уведомление о переходе прав на земельный участок(-ые) участок(-и), согласно Приложению 4  к настоящему административному регламенту;</w:t>
      </w:r>
      <w:r w:rsidR="00727A43">
        <w:rPr>
          <w:rFonts w:ascii="Times New Roman" w:hAnsi="Times New Roman"/>
          <w:sz w:val="20"/>
          <w:szCs w:val="20"/>
        </w:rPr>
        <w:t xml:space="preserve"> </w:t>
      </w:r>
      <w:r w:rsidRPr="00C12536">
        <w:rPr>
          <w:rFonts w:ascii="Times New Roman" w:hAnsi="Times New Roman"/>
          <w:sz w:val="20"/>
          <w:szCs w:val="20"/>
        </w:rPr>
        <w:t>уведомление об образовании земельного участка, согласно Приложению 5 к настоящему административному регламенту;</w:t>
      </w:r>
      <w:r w:rsidR="00727A43">
        <w:rPr>
          <w:rFonts w:ascii="Times New Roman" w:hAnsi="Times New Roman"/>
          <w:sz w:val="20"/>
          <w:szCs w:val="20"/>
        </w:rPr>
        <w:t xml:space="preserve"> </w:t>
      </w:r>
      <w:r w:rsidRPr="00C12536">
        <w:rPr>
          <w:rFonts w:ascii="Times New Roman" w:hAnsi="Times New Roman"/>
          <w:sz w:val="20"/>
          <w:szCs w:val="20"/>
        </w:rPr>
        <w:t>правоустанавливающие документы на земельный(-ые) участок(-и), подтверждающие переход права на земельный участок, если указанные документы (их копии или сведения, содержащиеся в них) отсутствуют в Едином государственном реестре недвижимости;</w:t>
      </w:r>
      <w:r w:rsidR="00727A43">
        <w:rPr>
          <w:rFonts w:ascii="Times New Roman" w:hAnsi="Times New Roman"/>
          <w:sz w:val="20"/>
          <w:szCs w:val="20"/>
        </w:rPr>
        <w:t xml:space="preserve"> </w:t>
      </w:r>
      <w:bookmarkStart w:id="0" w:name="dst348"/>
      <w:bookmarkEnd w:id="0"/>
      <w:r w:rsidRPr="00C12536">
        <w:rPr>
          <w:rFonts w:ascii="Times New Roman" w:hAnsi="Times New Roman"/>
          <w:sz w:val="20"/>
          <w:szCs w:val="20"/>
        </w:rPr>
        <w:t>решение об образовании земельных участков в случаях, образования земельного участка путем объединения, раздела, перераспределения, выдела земельных участков, на которые ранее было выдано разрешение на строительство, если в соответствии с земельным</w:t>
      </w:r>
      <w:r w:rsidR="00727A43">
        <w:rPr>
          <w:rFonts w:ascii="Times New Roman" w:hAnsi="Times New Roman"/>
          <w:sz w:val="20"/>
          <w:szCs w:val="20"/>
        </w:rPr>
        <w:t xml:space="preserve"> </w:t>
      </w:r>
      <w:hyperlink r:id="rId22" w:anchor="dst110" w:history="1">
        <w:r w:rsidRPr="00C12536">
          <w:rPr>
            <w:rStyle w:val="ac"/>
            <w:rFonts w:ascii="Times New Roman" w:hAnsi="Times New Roman"/>
            <w:sz w:val="20"/>
            <w:szCs w:val="20"/>
          </w:rPr>
          <w:t>законодательством</w:t>
        </w:r>
      </w:hyperlink>
      <w:r w:rsidR="00727A43">
        <w:rPr>
          <w:rFonts w:ascii="Times New Roman" w:hAnsi="Times New Roman"/>
          <w:sz w:val="20"/>
          <w:szCs w:val="20"/>
        </w:rPr>
        <w:t xml:space="preserve"> </w:t>
      </w:r>
      <w:r w:rsidRPr="00C12536">
        <w:rPr>
          <w:rFonts w:ascii="Times New Roman" w:hAnsi="Times New Roman"/>
          <w:sz w:val="20"/>
          <w:szCs w:val="20"/>
        </w:rPr>
        <w:t xml:space="preserve">решение об образовании земельного участка принимает исполнительный орган государственной власти или орган местного самоуправления; градостроительный план земельного участка, образованного путем раздела, перераспределения земельных </w:t>
      </w:r>
      <w:r w:rsidRPr="00C12536">
        <w:rPr>
          <w:rFonts w:ascii="Times New Roman" w:hAnsi="Times New Roman"/>
          <w:sz w:val="20"/>
          <w:szCs w:val="20"/>
        </w:rPr>
        <w:lastRenderedPageBreak/>
        <w:t>участков или выдела из земельных участков, в отношении которых ранее было выдано разрешение на строительство, на котором планируется осуществить строительство, реконструкцию объекта капитального строительства;</w:t>
      </w:r>
      <w:r w:rsidR="00727A43">
        <w:rPr>
          <w:rFonts w:ascii="Times New Roman" w:hAnsi="Times New Roman"/>
          <w:sz w:val="20"/>
          <w:szCs w:val="20"/>
        </w:rPr>
        <w:t xml:space="preserve"> </w:t>
      </w:r>
      <w:r w:rsidRPr="00C12536">
        <w:rPr>
          <w:rFonts w:ascii="Times New Roman" w:hAnsi="Times New Roman"/>
          <w:sz w:val="20"/>
          <w:szCs w:val="20"/>
        </w:rPr>
        <w:t xml:space="preserve"> документ, удостоверяющий права (полномочия) представителя, если с заявлением обращается представитель заявителя.</w:t>
      </w:r>
      <w:r w:rsidR="00727A43">
        <w:rPr>
          <w:rFonts w:ascii="Times New Roman" w:hAnsi="Times New Roman"/>
          <w:sz w:val="20"/>
          <w:szCs w:val="20"/>
        </w:rPr>
        <w:t xml:space="preserve"> </w:t>
      </w:r>
      <w:r w:rsidRPr="00C12536">
        <w:rPr>
          <w:rFonts w:ascii="Times New Roman" w:hAnsi="Times New Roman"/>
          <w:sz w:val="20"/>
          <w:szCs w:val="20"/>
        </w:rPr>
        <w:t>2.7.4. Общие требования к подаче документов:</w:t>
      </w:r>
      <w:r w:rsidR="00727A43">
        <w:rPr>
          <w:rFonts w:ascii="Times New Roman" w:hAnsi="Times New Roman"/>
          <w:sz w:val="20"/>
          <w:szCs w:val="20"/>
        </w:rPr>
        <w:t xml:space="preserve"> </w:t>
      </w:r>
      <w:r w:rsidRPr="00C12536">
        <w:rPr>
          <w:rFonts w:ascii="Times New Roman" w:hAnsi="Times New Roman"/>
          <w:sz w:val="20"/>
          <w:szCs w:val="20"/>
        </w:rPr>
        <w:t>Заявление (уведомление) оформляется в единственном экземпляре - подлиннике подписывается Заявителем или его представителем (для юридических лиц - подпись заверяют печатью организации).</w:t>
      </w:r>
      <w:r w:rsidR="00727A43">
        <w:rPr>
          <w:rFonts w:ascii="Times New Roman" w:hAnsi="Times New Roman"/>
          <w:sz w:val="20"/>
          <w:szCs w:val="20"/>
        </w:rPr>
        <w:t xml:space="preserve"> </w:t>
      </w:r>
      <w:r w:rsidRPr="00C12536">
        <w:rPr>
          <w:rFonts w:ascii="Times New Roman" w:hAnsi="Times New Roman"/>
          <w:sz w:val="20"/>
          <w:szCs w:val="20"/>
        </w:rPr>
        <w:t>Текст заявления (уведомления) должен быть написан разборчиво, наименования юридических лиц - без сокращений с указанием местонахождения; фамилия, имя и отчество, адрес регистрации физических лиц - без сокращений. В заявлении должны быть заполнены все графы.</w:t>
      </w:r>
      <w:r w:rsidR="00727A43">
        <w:rPr>
          <w:rFonts w:ascii="Times New Roman" w:hAnsi="Times New Roman"/>
          <w:sz w:val="20"/>
          <w:szCs w:val="20"/>
        </w:rPr>
        <w:t xml:space="preserve"> </w:t>
      </w:r>
      <w:r w:rsidRPr="00C12536">
        <w:rPr>
          <w:rFonts w:ascii="Times New Roman" w:hAnsi="Times New Roman"/>
          <w:sz w:val="20"/>
          <w:szCs w:val="20"/>
        </w:rPr>
        <w:t>Заявление (уведомление) и документы, предусмотренные настоящим административным регламентом, подаются на бумажном носителе или в форме электронного документа. Заявление и документы в случае их направления в форме электронных документов подписываются усиленной квалифицированной электронной подписью соответственно заявителя или уполномоченных на подписание таких документов представителей заявителя в порядке, установленном законодательством Российской Федерации.</w:t>
      </w:r>
      <w:r w:rsidR="009B524A">
        <w:rPr>
          <w:rFonts w:ascii="Times New Roman" w:hAnsi="Times New Roman"/>
          <w:sz w:val="20"/>
          <w:szCs w:val="20"/>
        </w:rPr>
        <w:t xml:space="preserve"> </w:t>
      </w:r>
      <w:r w:rsidRPr="00C12536">
        <w:rPr>
          <w:rFonts w:ascii="Times New Roman" w:hAnsi="Times New Roman"/>
          <w:sz w:val="20"/>
          <w:szCs w:val="20"/>
        </w:rPr>
        <w:t>Электронные документы должны соответствовать требованиям, установленным в пункте 2.26 административного регламента.</w:t>
      </w:r>
      <w:r w:rsidR="009B524A">
        <w:rPr>
          <w:rFonts w:ascii="Times New Roman" w:hAnsi="Times New Roman"/>
          <w:sz w:val="20"/>
          <w:szCs w:val="20"/>
        </w:rPr>
        <w:t xml:space="preserve"> </w:t>
      </w:r>
      <w:r w:rsidRPr="00C12536">
        <w:rPr>
          <w:rFonts w:ascii="Times New Roman" w:hAnsi="Times New Roman"/>
          <w:b/>
          <w:sz w:val="20"/>
          <w:szCs w:val="20"/>
        </w:rPr>
        <w:t>Исчерпывающий перечень документов (информации), необходимых в соответствии с законодательными или иными нормативными правовыми актами для предоставления муниципальной услуги, которые заявитель вправе представить по собственной инициативе, так как они подлежат получению в рамках межведомственного информационного взаимодействия</w:t>
      </w:r>
      <w:r w:rsidR="009B524A">
        <w:rPr>
          <w:rFonts w:ascii="Times New Roman" w:hAnsi="Times New Roman"/>
          <w:b/>
          <w:sz w:val="20"/>
          <w:szCs w:val="20"/>
        </w:rPr>
        <w:t xml:space="preserve">. </w:t>
      </w:r>
      <w:r w:rsidRPr="00C12536">
        <w:rPr>
          <w:rFonts w:ascii="Times New Roman" w:hAnsi="Times New Roman"/>
          <w:sz w:val="20"/>
          <w:szCs w:val="20"/>
        </w:rPr>
        <w:t>2.8. Документами, необходимыми в соответствии с нормативными правовыми актами для предоставления муниципальной услуги, которые подлежат получению в рамках межведомственного информационного взаимодействия, являются: 1) правоустанавливающие документы на земельный участок, если  указанные документы (их копии или сведения, содержащиеся в них) содержатся в Едином государственном реестре недвижимости;2)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проект планировки территории и проект межевания территории;</w:t>
      </w:r>
      <w:r w:rsidR="009B524A">
        <w:rPr>
          <w:rFonts w:ascii="Times New Roman" w:hAnsi="Times New Roman"/>
          <w:sz w:val="20"/>
          <w:szCs w:val="20"/>
        </w:rPr>
        <w:t xml:space="preserve"> </w:t>
      </w:r>
      <w:r w:rsidRPr="00C12536">
        <w:rPr>
          <w:rFonts w:ascii="Times New Roman" w:hAnsi="Times New Roman"/>
          <w:sz w:val="20"/>
          <w:szCs w:val="20"/>
        </w:rPr>
        <w:t>3)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w:t>
      </w:r>
      <w:r w:rsidR="009B524A">
        <w:rPr>
          <w:rFonts w:ascii="Times New Roman" w:hAnsi="Times New Roman"/>
          <w:sz w:val="20"/>
          <w:szCs w:val="20"/>
        </w:rPr>
        <w:t xml:space="preserve"> </w:t>
      </w:r>
      <w:r w:rsidRPr="00C12536">
        <w:rPr>
          <w:rFonts w:ascii="Times New Roman" w:hAnsi="Times New Roman"/>
          <w:sz w:val="20"/>
          <w:szCs w:val="20"/>
        </w:rPr>
        <w:t>4) решение об образовании земельных участков в случаях, предусмотренных</w:t>
      </w:r>
      <w:r w:rsidR="009B524A">
        <w:rPr>
          <w:rFonts w:ascii="Times New Roman" w:hAnsi="Times New Roman"/>
          <w:sz w:val="20"/>
          <w:szCs w:val="20"/>
        </w:rPr>
        <w:t xml:space="preserve"> </w:t>
      </w:r>
      <w:hyperlink r:id="rId23" w:anchor="dst341" w:history="1">
        <w:r w:rsidRPr="00C12536">
          <w:rPr>
            <w:rStyle w:val="ac"/>
            <w:rFonts w:ascii="Times New Roman" w:hAnsi="Times New Roman"/>
            <w:sz w:val="20"/>
            <w:szCs w:val="20"/>
          </w:rPr>
          <w:t>частями 21.6</w:t>
        </w:r>
      </w:hyperlink>
      <w:r w:rsidR="009B524A">
        <w:rPr>
          <w:rFonts w:ascii="Times New Roman" w:hAnsi="Times New Roman"/>
          <w:sz w:val="20"/>
          <w:szCs w:val="20"/>
        </w:rPr>
        <w:t xml:space="preserve"> </w:t>
      </w:r>
      <w:r w:rsidRPr="00C12536">
        <w:rPr>
          <w:rFonts w:ascii="Times New Roman" w:hAnsi="Times New Roman"/>
          <w:sz w:val="20"/>
          <w:szCs w:val="20"/>
        </w:rPr>
        <w:t>и</w:t>
      </w:r>
      <w:r w:rsidR="009B524A">
        <w:rPr>
          <w:rFonts w:ascii="Times New Roman" w:hAnsi="Times New Roman"/>
          <w:sz w:val="20"/>
          <w:szCs w:val="20"/>
        </w:rPr>
        <w:t xml:space="preserve"> </w:t>
      </w:r>
      <w:hyperlink r:id="rId24" w:anchor="dst342" w:history="1">
        <w:r w:rsidRPr="00C12536">
          <w:rPr>
            <w:rStyle w:val="ac"/>
            <w:rFonts w:ascii="Times New Roman" w:hAnsi="Times New Roman"/>
            <w:sz w:val="20"/>
            <w:szCs w:val="20"/>
          </w:rPr>
          <w:t>21.7</w:t>
        </w:r>
      </w:hyperlink>
      <w:r w:rsidRPr="00C12536">
        <w:rPr>
          <w:rFonts w:ascii="Times New Roman" w:hAnsi="Times New Roman"/>
          <w:sz w:val="20"/>
          <w:szCs w:val="20"/>
        </w:rPr>
        <w:t xml:space="preserve"> статьи 51 Градостроительного кодекса РФ, если в соответствии с земельным</w:t>
      </w:r>
      <w:r w:rsidR="009B524A">
        <w:rPr>
          <w:rFonts w:ascii="Times New Roman" w:hAnsi="Times New Roman"/>
          <w:sz w:val="20"/>
          <w:szCs w:val="20"/>
        </w:rPr>
        <w:t xml:space="preserve"> </w:t>
      </w:r>
      <w:hyperlink r:id="rId25" w:anchor="dst110" w:history="1">
        <w:r w:rsidRPr="00C12536">
          <w:rPr>
            <w:rStyle w:val="ac"/>
            <w:rFonts w:ascii="Times New Roman" w:hAnsi="Times New Roman"/>
            <w:sz w:val="20"/>
            <w:szCs w:val="20"/>
          </w:rPr>
          <w:t>законодательством</w:t>
        </w:r>
      </w:hyperlink>
      <w:r w:rsidR="009B524A">
        <w:rPr>
          <w:rFonts w:ascii="Times New Roman" w:hAnsi="Times New Roman"/>
          <w:sz w:val="20"/>
          <w:szCs w:val="20"/>
        </w:rPr>
        <w:t xml:space="preserve"> </w:t>
      </w:r>
      <w:r w:rsidRPr="00C12536">
        <w:rPr>
          <w:rFonts w:ascii="Times New Roman" w:hAnsi="Times New Roman"/>
          <w:sz w:val="20"/>
          <w:szCs w:val="20"/>
        </w:rPr>
        <w:t>решение об образовании земельного участка принимает исполнительный орган государственной власти или орган местного самоуправления;</w:t>
      </w:r>
      <w:r w:rsidR="009B524A">
        <w:rPr>
          <w:rFonts w:ascii="Times New Roman" w:hAnsi="Times New Roman"/>
          <w:sz w:val="20"/>
          <w:szCs w:val="20"/>
        </w:rPr>
        <w:t xml:space="preserve"> </w:t>
      </w:r>
      <w:r w:rsidRPr="00C12536">
        <w:rPr>
          <w:rFonts w:ascii="Times New Roman" w:hAnsi="Times New Roman"/>
          <w:sz w:val="20"/>
          <w:szCs w:val="20"/>
        </w:rPr>
        <w:t>5) информация о регистрации юридического лица. Документы, указанные в пункте 2.8 административного регламента, могут быть представлены заявителем по собственной инициативе.</w:t>
      </w:r>
      <w:r w:rsidR="009B524A">
        <w:rPr>
          <w:rFonts w:ascii="Times New Roman" w:hAnsi="Times New Roman"/>
          <w:sz w:val="20"/>
          <w:szCs w:val="20"/>
        </w:rPr>
        <w:t xml:space="preserve"> </w:t>
      </w:r>
      <w:r w:rsidRPr="00C12536">
        <w:rPr>
          <w:rFonts w:ascii="Times New Roman" w:hAnsi="Times New Roman"/>
          <w:sz w:val="20"/>
          <w:szCs w:val="20"/>
        </w:rPr>
        <w:t>2.9. Запрещается требовать от заявителя:</w:t>
      </w:r>
      <w:r w:rsidR="009B524A">
        <w:rPr>
          <w:rFonts w:ascii="Times New Roman" w:hAnsi="Times New Roman"/>
          <w:sz w:val="20"/>
          <w:szCs w:val="20"/>
        </w:rPr>
        <w:t xml:space="preserve"> </w:t>
      </w:r>
      <w:r w:rsidRPr="00C12536">
        <w:rPr>
          <w:rFonts w:ascii="Times New Roman" w:hAnsi="Times New Roman"/>
          <w:sz w:val="20"/>
          <w:szCs w:val="20"/>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r w:rsidR="009B524A">
        <w:rPr>
          <w:rFonts w:ascii="Times New Roman" w:hAnsi="Times New Roman"/>
          <w:sz w:val="20"/>
          <w:szCs w:val="20"/>
        </w:rPr>
        <w:t xml:space="preserve"> </w:t>
      </w:r>
      <w:r w:rsidRPr="00C12536">
        <w:rPr>
          <w:rFonts w:ascii="Times New Roman" w:hAnsi="Times New Roman"/>
          <w:sz w:val="20"/>
          <w:szCs w:val="20"/>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области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государственной услуги.</w:t>
      </w:r>
      <w:r w:rsidR="009B524A">
        <w:rPr>
          <w:rFonts w:ascii="Times New Roman" w:hAnsi="Times New Roman"/>
          <w:sz w:val="20"/>
          <w:szCs w:val="20"/>
        </w:rPr>
        <w:t xml:space="preserve"> </w:t>
      </w:r>
      <w:r w:rsidRPr="00C12536">
        <w:rPr>
          <w:rFonts w:ascii="Times New Roman" w:hAnsi="Times New Roman"/>
          <w:b/>
          <w:sz w:val="20"/>
          <w:szCs w:val="20"/>
        </w:rPr>
        <w:t>Исчерпывающий перечень оснований для отказа в приеме документов, необходимых для предоставления муниципальной услуги</w:t>
      </w:r>
      <w:r w:rsidR="009B524A">
        <w:rPr>
          <w:rFonts w:ascii="Times New Roman" w:hAnsi="Times New Roman"/>
          <w:b/>
          <w:sz w:val="20"/>
          <w:szCs w:val="20"/>
        </w:rPr>
        <w:t xml:space="preserve">. </w:t>
      </w:r>
      <w:r w:rsidRPr="00C12536">
        <w:rPr>
          <w:rFonts w:ascii="Times New Roman" w:hAnsi="Times New Roman"/>
          <w:sz w:val="20"/>
          <w:szCs w:val="20"/>
        </w:rPr>
        <w:t>2.10. Основания для отказа в приеме документов отсутствуют.</w:t>
      </w:r>
      <w:r w:rsidR="009B524A">
        <w:rPr>
          <w:rFonts w:ascii="Times New Roman" w:hAnsi="Times New Roman"/>
          <w:sz w:val="20"/>
          <w:szCs w:val="20"/>
        </w:rPr>
        <w:t xml:space="preserve"> </w:t>
      </w:r>
      <w:r w:rsidRPr="00C12536">
        <w:rPr>
          <w:rFonts w:ascii="Times New Roman" w:hAnsi="Times New Roman"/>
          <w:b/>
          <w:sz w:val="20"/>
          <w:szCs w:val="20"/>
        </w:rPr>
        <w:t>Исчерпывающий перечень оснований для приостановления</w:t>
      </w:r>
      <w:r w:rsidR="009B524A">
        <w:rPr>
          <w:rFonts w:ascii="Times New Roman" w:hAnsi="Times New Roman"/>
          <w:b/>
          <w:sz w:val="20"/>
          <w:szCs w:val="20"/>
        </w:rPr>
        <w:t xml:space="preserve"> </w:t>
      </w:r>
      <w:r w:rsidRPr="00C12536">
        <w:rPr>
          <w:rFonts w:ascii="Times New Roman" w:hAnsi="Times New Roman"/>
          <w:b/>
          <w:sz w:val="20"/>
          <w:szCs w:val="20"/>
        </w:rPr>
        <w:t>или отказа в предоставлении муниципальной услуги</w:t>
      </w:r>
      <w:r w:rsidR="009B524A">
        <w:rPr>
          <w:rFonts w:ascii="Times New Roman" w:hAnsi="Times New Roman"/>
          <w:b/>
          <w:sz w:val="20"/>
          <w:szCs w:val="20"/>
        </w:rPr>
        <w:t xml:space="preserve"> </w:t>
      </w:r>
      <w:r w:rsidRPr="00C12536">
        <w:rPr>
          <w:rFonts w:ascii="Times New Roman" w:hAnsi="Times New Roman"/>
          <w:sz w:val="20"/>
          <w:szCs w:val="20"/>
        </w:rPr>
        <w:t>2.11. Приостановление предоставления муниципальной услуги не предусмотрено.</w:t>
      </w:r>
      <w:r w:rsidR="009B524A">
        <w:rPr>
          <w:rFonts w:ascii="Times New Roman" w:hAnsi="Times New Roman"/>
          <w:sz w:val="20"/>
          <w:szCs w:val="20"/>
        </w:rPr>
        <w:t xml:space="preserve"> </w:t>
      </w:r>
      <w:r w:rsidRPr="00C12536">
        <w:rPr>
          <w:rFonts w:ascii="Times New Roman" w:hAnsi="Times New Roman"/>
          <w:sz w:val="20"/>
          <w:szCs w:val="20"/>
        </w:rPr>
        <w:t>2.12. В предоставлении муниципальной услуги может быть отказано в случаях: 2.12.1. Основанием для отказа в выдаче (продлении) разрешения на строительство является:</w:t>
      </w:r>
      <w:r w:rsidR="009B524A">
        <w:rPr>
          <w:rFonts w:ascii="Times New Roman" w:hAnsi="Times New Roman"/>
          <w:sz w:val="20"/>
          <w:szCs w:val="20"/>
        </w:rPr>
        <w:t xml:space="preserve"> </w:t>
      </w:r>
      <w:r w:rsidRPr="00C12536">
        <w:rPr>
          <w:rFonts w:ascii="Times New Roman" w:hAnsi="Times New Roman"/>
          <w:sz w:val="20"/>
          <w:szCs w:val="20"/>
        </w:rPr>
        <w:t>- отсутствие полного комплекта документов, предусмотренных пунктом 2.7 административного регламента, необходимых для предоставления муниципальной услуги, которые заявитель обязан представить самостоятельно;</w:t>
      </w:r>
      <w:r w:rsidR="009B524A">
        <w:rPr>
          <w:rFonts w:ascii="Times New Roman" w:hAnsi="Times New Roman"/>
          <w:sz w:val="20"/>
          <w:szCs w:val="20"/>
        </w:rPr>
        <w:t xml:space="preserve"> </w:t>
      </w:r>
      <w:r w:rsidRPr="00C12536">
        <w:rPr>
          <w:rFonts w:ascii="Times New Roman" w:hAnsi="Times New Roman"/>
          <w:sz w:val="20"/>
          <w:szCs w:val="20"/>
        </w:rPr>
        <w:t>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свидетельствующий об отсутствии документа и (или) информации, необходимых для принятия решения о выдаче разрешения на строительство;</w:t>
      </w:r>
      <w:r w:rsidR="009B524A">
        <w:rPr>
          <w:rFonts w:ascii="Times New Roman" w:hAnsi="Times New Roman"/>
          <w:sz w:val="20"/>
          <w:szCs w:val="20"/>
        </w:rPr>
        <w:t xml:space="preserve"> </w:t>
      </w:r>
      <w:r w:rsidRPr="00C12536">
        <w:rPr>
          <w:rFonts w:ascii="Times New Roman" w:hAnsi="Times New Roman"/>
          <w:sz w:val="20"/>
          <w:szCs w:val="20"/>
        </w:rPr>
        <w:t>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w:t>
      </w:r>
      <w:r w:rsidR="009B524A">
        <w:rPr>
          <w:rFonts w:ascii="Times New Roman" w:hAnsi="Times New Roman"/>
          <w:sz w:val="20"/>
          <w:szCs w:val="20"/>
        </w:rPr>
        <w:t xml:space="preserve"> </w:t>
      </w:r>
      <w:r w:rsidRPr="00C12536">
        <w:rPr>
          <w:rFonts w:ascii="Times New Roman" w:hAnsi="Times New Roman"/>
          <w:sz w:val="20"/>
          <w:szCs w:val="20"/>
        </w:rPr>
        <w:t>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r w:rsidR="009B524A">
        <w:rPr>
          <w:rFonts w:ascii="Times New Roman" w:hAnsi="Times New Roman"/>
          <w:sz w:val="20"/>
          <w:szCs w:val="20"/>
        </w:rPr>
        <w:t xml:space="preserve"> </w:t>
      </w:r>
      <w:r w:rsidRPr="00C12536">
        <w:rPr>
          <w:rFonts w:ascii="Times New Roman" w:hAnsi="Times New Roman"/>
          <w:sz w:val="20"/>
          <w:szCs w:val="20"/>
        </w:rPr>
        <w:t>подача заявления о продлении разрешения на строительство в случае, если строительство (реконструкция) объекта капитального строительства не начаты до истечения срока подачи такого заявления.</w:t>
      </w:r>
      <w:r w:rsidR="009B524A">
        <w:rPr>
          <w:rFonts w:ascii="Times New Roman" w:hAnsi="Times New Roman"/>
          <w:sz w:val="20"/>
          <w:szCs w:val="20"/>
        </w:rPr>
        <w:t xml:space="preserve"> </w:t>
      </w:r>
      <w:r w:rsidRPr="00C12536">
        <w:rPr>
          <w:rFonts w:ascii="Times New Roman" w:hAnsi="Times New Roman"/>
          <w:sz w:val="20"/>
          <w:szCs w:val="20"/>
        </w:rPr>
        <w:t>2.12.2. Основанием для отказа во внесении изменений в разрешение на строительство является:</w:t>
      </w:r>
      <w:r w:rsidR="009B524A">
        <w:rPr>
          <w:rFonts w:ascii="Times New Roman" w:hAnsi="Times New Roman"/>
          <w:sz w:val="20"/>
          <w:szCs w:val="20"/>
        </w:rPr>
        <w:t xml:space="preserve"> </w:t>
      </w:r>
      <w:bookmarkStart w:id="1" w:name="dst355"/>
      <w:bookmarkEnd w:id="1"/>
      <w:r w:rsidRPr="00C12536">
        <w:rPr>
          <w:rFonts w:ascii="Times New Roman" w:hAnsi="Times New Roman"/>
          <w:sz w:val="20"/>
          <w:szCs w:val="20"/>
        </w:rPr>
        <w:t>1) отсутствие в уведомлении о переходе прав на земельный участок,  об образовании земельного участка реквизитов документов, предусмотренных соответственно</w:t>
      </w:r>
      <w:r w:rsidR="009B524A">
        <w:rPr>
          <w:rFonts w:ascii="Times New Roman" w:hAnsi="Times New Roman"/>
          <w:sz w:val="20"/>
          <w:szCs w:val="20"/>
        </w:rPr>
        <w:t xml:space="preserve"> </w:t>
      </w:r>
      <w:hyperlink r:id="rId26" w:anchor="dst346" w:history="1">
        <w:r w:rsidRPr="00C12536">
          <w:rPr>
            <w:rStyle w:val="ac"/>
            <w:rFonts w:ascii="Times New Roman" w:hAnsi="Times New Roman"/>
            <w:sz w:val="20"/>
            <w:szCs w:val="20"/>
          </w:rPr>
          <w:t>пунктами 1</w:t>
        </w:r>
      </w:hyperlink>
      <w:r w:rsidRPr="00C12536">
        <w:rPr>
          <w:rFonts w:ascii="Times New Roman" w:hAnsi="Times New Roman"/>
          <w:sz w:val="20"/>
          <w:szCs w:val="20"/>
        </w:rPr>
        <w:t>-</w:t>
      </w:r>
      <w:hyperlink r:id="rId27" w:anchor="dst349" w:history="1">
        <w:r w:rsidRPr="00C12536">
          <w:rPr>
            <w:rStyle w:val="ac"/>
            <w:rFonts w:ascii="Times New Roman" w:hAnsi="Times New Roman"/>
            <w:sz w:val="20"/>
            <w:szCs w:val="20"/>
          </w:rPr>
          <w:t>4 части 21.10</w:t>
        </w:r>
      </w:hyperlink>
      <w:r w:rsidR="009B524A">
        <w:rPr>
          <w:rFonts w:ascii="Times New Roman" w:hAnsi="Times New Roman"/>
          <w:sz w:val="20"/>
          <w:szCs w:val="20"/>
        </w:rPr>
        <w:t xml:space="preserve"> </w:t>
      </w:r>
      <w:r w:rsidRPr="00C12536">
        <w:rPr>
          <w:rFonts w:ascii="Times New Roman" w:hAnsi="Times New Roman"/>
          <w:sz w:val="20"/>
          <w:szCs w:val="20"/>
        </w:rPr>
        <w:t>ст. 51 Градостроительного кодекса РФ, или отсутствие правоустанавливающего документа на земельный участок в случае, указанном в</w:t>
      </w:r>
      <w:r w:rsidR="009B524A">
        <w:rPr>
          <w:rFonts w:ascii="Times New Roman" w:hAnsi="Times New Roman"/>
          <w:sz w:val="20"/>
          <w:szCs w:val="20"/>
        </w:rPr>
        <w:t xml:space="preserve"> </w:t>
      </w:r>
      <w:hyperlink r:id="rId28" w:anchor="dst1615" w:history="1">
        <w:r w:rsidRPr="00C12536">
          <w:rPr>
            <w:rStyle w:val="ac"/>
            <w:rFonts w:ascii="Times New Roman" w:hAnsi="Times New Roman"/>
            <w:sz w:val="20"/>
            <w:szCs w:val="20"/>
          </w:rPr>
          <w:t>части 21.13</w:t>
        </w:r>
      </w:hyperlink>
      <w:r w:rsidR="009B524A">
        <w:rPr>
          <w:rFonts w:ascii="Times New Roman" w:hAnsi="Times New Roman"/>
          <w:sz w:val="20"/>
          <w:szCs w:val="20"/>
        </w:rPr>
        <w:t xml:space="preserve"> </w:t>
      </w:r>
      <w:r w:rsidRPr="00C12536">
        <w:rPr>
          <w:rFonts w:ascii="Times New Roman" w:hAnsi="Times New Roman"/>
          <w:sz w:val="20"/>
          <w:szCs w:val="20"/>
        </w:rPr>
        <w:t>т. 51 Градостроительного кодекса РФ;</w:t>
      </w:r>
      <w:r w:rsidR="009B524A">
        <w:rPr>
          <w:rFonts w:ascii="Times New Roman" w:hAnsi="Times New Roman"/>
          <w:sz w:val="20"/>
          <w:szCs w:val="20"/>
        </w:rPr>
        <w:t xml:space="preserve"> </w:t>
      </w:r>
      <w:bookmarkStart w:id="2" w:name="dst356"/>
      <w:bookmarkEnd w:id="2"/>
      <w:r w:rsidRPr="00C12536">
        <w:rPr>
          <w:rFonts w:ascii="Times New Roman" w:hAnsi="Times New Roman"/>
          <w:sz w:val="20"/>
          <w:szCs w:val="20"/>
        </w:rPr>
        <w:t xml:space="preserve">2) недостоверность сведений, указанных в уведомлении о переходе прав на </w:t>
      </w:r>
      <w:r w:rsidRPr="00C12536">
        <w:rPr>
          <w:rFonts w:ascii="Times New Roman" w:hAnsi="Times New Roman"/>
          <w:sz w:val="20"/>
          <w:szCs w:val="20"/>
        </w:rPr>
        <w:lastRenderedPageBreak/>
        <w:t>земельный участок,  об образовании земельного участка;</w:t>
      </w:r>
      <w:r w:rsidR="009B524A">
        <w:rPr>
          <w:rFonts w:ascii="Times New Roman" w:hAnsi="Times New Roman"/>
          <w:sz w:val="20"/>
          <w:szCs w:val="20"/>
        </w:rPr>
        <w:t xml:space="preserve"> </w:t>
      </w:r>
      <w:bookmarkStart w:id="3" w:name="dst1616"/>
      <w:bookmarkEnd w:id="3"/>
      <w:r w:rsidRPr="00C12536">
        <w:rPr>
          <w:rFonts w:ascii="Times New Roman" w:hAnsi="Times New Roman"/>
          <w:sz w:val="20"/>
          <w:szCs w:val="20"/>
        </w:rPr>
        <w:t>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в случае,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настоящим Кодексом выдано разрешение на строительство.</w:t>
      </w:r>
      <w:r w:rsidR="002B76A1">
        <w:rPr>
          <w:rFonts w:ascii="Times New Roman" w:hAnsi="Times New Roman"/>
          <w:sz w:val="20"/>
          <w:szCs w:val="20"/>
        </w:rPr>
        <w:t xml:space="preserve"> </w:t>
      </w:r>
      <w:r w:rsidRPr="00C12536">
        <w:rPr>
          <w:rFonts w:ascii="Times New Roman" w:hAnsi="Times New Roman"/>
          <w:sz w:val="20"/>
          <w:szCs w:val="20"/>
        </w:rPr>
        <w:t>После устранения оснований для отказа в предоставлении муниципальной услуги в случаях, предусмотренных пунктом 2.12 административного регламента, заявитель вправе обратиться повторно за получением муниципальной услуги.</w:t>
      </w:r>
      <w:r w:rsidR="002B76A1">
        <w:rPr>
          <w:rFonts w:ascii="Times New Roman" w:hAnsi="Times New Roman"/>
          <w:sz w:val="20"/>
          <w:szCs w:val="20"/>
        </w:rPr>
        <w:t xml:space="preserve"> </w:t>
      </w:r>
      <w:r w:rsidRPr="00C12536">
        <w:rPr>
          <w:rFonts w:ascii="Times New Roman" w:hAnsi="Times New Roman"/>
          <w:b/>
          <w:sz w:val="20"/>
          <w:szCs w:val="20"/>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r w:rsidR="002B76A1">
        <w:rPr>
          <w:rFonts w:ascii="Times New Roman" w:hAnsi="Times New Roman"/>
          <w:b/>
          <w:sz w:val="20"/>
          <w:szCs w:val="20"/>
        </w:rPr>
        <w:t xml:space="preserve">. </w:t>
      </w:r>
      <w:r w:rsidRPr="00C12536">
        <w:rPr>
          <w:rFonts w:ascii="Times New Roman" w:hAnsi="Times New Roman"/>
          <w:sz w:val="20"/>
          <w:szCs w:val="20"/>
        </w:rPr>
        <w:t>2.13. Услугой, необходимой и обязательной для предоставления муниципальной услуги, является: принятие решения о предоставлении  земельного  участка;</w:t>
      </w:r>
      <w:r w:rsidR="002B76A1">
        <w:rPr>
          <w:rFonts w:ascii="Times New Roman" w:hAnsi="Times New Roman"/>
          <w:sz w:val="20"/>
          <w:szCs w:val="20"/>
        </w:rPr>
        <w:t xml:space="preserve"> </w:t>
      </w:r>
      <w:r w:rsidRPr="00C12536">
        <w:rPr>
          <w:rFonts w:ascii="Times New Roman" w:hAnsi="Times New Roman"/>
          <w:sz w:val="20"/>
          <w:szCs w:val="20"/>
        </w:rPr>
        <w:t>заключение договора аренды земельного участка;</w:t>
      </w:r>
      <w:r w:rsidR="002B76A1">
        <w:rPr>
          <w:rFonts w:ascii="Times New Roman" w:hAnsi="Times New Roman"/>
          <w:sz w:val="20"/>
          <w:szCs w:val="20"/>
        </w:rPr>
        <w:t xml:space="preserve"> </w:t>
      </w:r>
      <w:r w:rsidRPr="00C12536">
        <w:rPr>
          <w:rFonts w:ascii="Times New Roman" w:hAnsi="Times New Roman"/>
          <w:sz w:val="20"/>
          <w:szCs w:val="20"/>
        </w:rPr>
        <w:t>предоставление градостроительного плана земельного участка;</w:t>
      </w:r>
      <w:r w:rsidR="002B76A1">
        <w:rPr>
          <w:rFonts w:ascii="Times New Roman" w:hAnsi="Times New Roman"/>
          <w:sz w:val="20"/>
          <w:szCs w:val="20"/>
        </w:rPr>
        <w:t xml:space="preserve"> </w:t>
      </w:r>
      <w:r w:rsidRPr="00C12536">
        <w:rPr>
          <w:rFonts w:ascii="Times New Roman" w:hAnsi="Times New Roman"/>
          <w:sz w:val="20"/>
          <w:szCs w:val="20"/>
        </w:rPr>
        <w:t>принятие решения об утверждении проекта планировки и проекта межевания (для линейных объектов);</w:t>
      </w:r>
      <w:r w:rsidR="002B76A1">
        <w:rPr>
          <w:rFonts w:ascii="Times New Roman" w:hAnsi="Times New Roman"/>
          <w:sz w:val="20"/>
          <w:szCs w:val="20"/>
        </w:rPr>
        <w:t xml:space="preserve"> </w:t>
      </w:r>
      <w:r w:rsidRPr="00C12536">
        <w:rPr>
          <w:rFonts w:ascii="Times New Roman" w:hAnsi="Times New Roman"/>
          <w:sz w:val="20"/>
          <w:szCs w:val="20"/>
        </w:rPr>
        <w:t>выдача разрешения на отклонение от предельных параметров разрешенного строительства, реконструкции;</w:t>
      </w:r>
      <w:r w:rsidR="002B76A1">
        <w:rPr>
          <w:rFonts w:ascii="Times New Roman" w:hAnsi="Times New Roman"/>
          <w:sz w:val="20"/>
          <w:szCs w:val="20"/>
        </w:rPr>
        <w:t xml:space="preserve"> </w:t>
      </w:r>
      <w:r w:rsidRPr="00C12536">
        <w:rPr>
          <w:rFonts w:ascii="Times New Roman" w:hAnsi="Times New Roman"/>
          <w:sz w:val="20"/>
          <w:szCs w:val="20"/>
        </w:rPr>
        <w:t xml:space="preserve">выдача положительного заключения государственной экспертизы проектной документации (применительно к проектной документации объектов, по которым обязательна государственная экспертиза); выдача положительного заключения государственной экологической экспертизы проектной документации (применительно к проектной документации объектов, по которым обязательна экологическая экспертиза). </w:t>
      </w:r>
      <w:r w:rsidRPr="00C12536">
        <w:rPr>
          <w:rFonts w:ascii="Times New Roman" w:hAnsi="Times New Roman"/>
          <w:b/>
          <w:bCs/>
          <w:sz w:val="20"/>
          <w:szCs w:val="20"/>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r w:rsidR="002B76A1">
        <w:rPr>
          <w:rFonts w:ascii="Times New Roman" w:hAnsi="Times New Roman"/>
          <w:b/>
          <w:bCs/>
          <w:sz w:val="20"/>
          <w:szCs w:val="20"/>
        </w:rPr>
        <w:t xml:space="preserve">. </w:t>
      </w:r>
      <w:r w:rsidRPr="00C12536">
        <w:rPr>
          <w:rFonts w:ascii="Times New Roman" w:hAnsi="Times New Roman"/>
          <w:sz w:val="20"/>
          <w:szCs w:val="20"/>
        </w:rPr>
        <w:t>2.14. Предоставление муниципальной услуги  осуществляется бесплатно.</w:t>
      </w:r>
      <w:r w:rsidR="002B76A1">
        <w:rPr>
          <w:rFonts w:ascii="Times New Roman" w:hAnsi="Times New Roman"/>
          <w:sz w:val="20"/>
          <w:szCs w:val="20"/>
        </w:rPr>
        <w:t xml:space="preserve"> </w:t>
      </w:r>
      <w:r w:rsidRPr="00C12536">
        <w:rPr>
          <w:rFonts w:ascii="Times New Roman" w:hAnsi="Times New Roman"/>
          <w:b/>
          <w:sz w:val="20"/>
          <w:szCs w:val="20"/>
        </w:rPr>
        <w:t>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такой платы</w:t>
      </w:r>
      <w:r w:rsidR="002B76A1">
        <w:rPr>
          <w:rFonts w:ascii="Times New Roman" w:hAnsi="Times New Roman"/>
          <w:b/>
          <w:sz w:val="20"/>
          <w:szCs w:val="20"/>
        </w:rPr>
        <w:t xml:space="preserve">. </w:t>
      </w:r>
      <w:r w:rsidRPr="00C12536">
        <w:rPr>
          <w:rFonts w:ascii="Times New Roman" w:hAnsi="Times New Roman"/>
          <w:sz w:val="20"/>
          <w:szCs w:val="20"/>
        </w:rPr>
        <w:t xml:space="preserve">2.15. Порядок и размер оплаты не предусмотрен. </w:t>
      </w:r>
      <w:r w:rsidRPr="00C12536">
        <w:rPr>
          <w:rFonts w:ascii="Times New Roman" w:hAnsi="Times New Roman"/>
          <w:b/>
          <w:sz w:val="20"/>
          <w:szCs w:val="20"/>
        </w:rPr>
        <w:t>Максимальный срок ожидания в очереди при подаче запроса</w:t>
      </w:r>
      <w:r w:rsidR="002B76A1">
        <w:rPr>
          <w:rFonts w:ascii="Times New Roman" w:hAnsi="Times New Roman"/>
          <w:b/>
          <w:sz w:val="20"/>
          <w:szCs w:val="20"/>
        </w:rPr>
        <w:t xml:space="preserve"> </w:t>
      </w:r>
      <w:r w:rsidRPr="00C12536">
        <w:rPr>
          <w:rFonts w:ascii="Times New Roman" w:hAnsi="Times New Roman"/>
          <w:b/>
          <w:sz w:val="20"/>
          <w:szCs w:val="20"/>
        </w:rPr>
        <w:t>о предоставлении муниципальной услуги, услуги организации, участвующей в предоставлении муниципальной услуги, и при получении</w:t>
      </w:r>
      <w:r w:rsidR="002B76A1">
        <w:rPr>
          <w:rFonts w:ascii="Times New Roman" w:hAnsi="Times New Roman"/>
          <w:b/>
          <w:sz w:val="20"/>
          <w:szCs w:val="20"/>
        </w:rPr>
        <w:t xml:space="preserve"> </w:t>
      </w:r>
      <w:r w:rsidRPr="00C12536">
        <w:rPr>
          <w:rFonts w:ascii="Times New Roman" w:hAnsi="Times New Roman"/>
          <w:b/>
          <w:sz w:val="20"/>
          <w:szCs w:val="20"/>
        </w:rPr>
        <w:t>результата предоставления таких услуг</w:t>
      </w:r>
      <w:r w:rsidR="002B76A1">
        <w:rPr>
          <w:rFonts w:ascii="Times New Roman" w:hAnsi="Times New Roman"/>
          <w:b/>
          <w:sz w:val="20"/>
          <w:szCs w:val="20"/>
        </w:rPr>
        <w:t xml:space="preserve">. </w:t>
      </w:r>
      <w:r w:rsidRPr="00C12536">
        <w:rPr>
          <w:rFonts w:ascii="Times New Roman" w:hAnsi="Times New Roman"/>
          <w:sz w:val="20"/>
          <w:szCs w:val="20"/>
        </w:rPr>
        <w:t>2.16. Максимальный срок ожидания в очереди при подаче документов для получения муниципальной услуги и при получении результата предоставления муниципальной услуги составляет 15 минут. Максимальный срок ожидания в очереди при подаче запроса о предоставлении услуги и при получении результата такой услуги в организацию, участвующую в предоставлении муниципальной услуги, составляет 15 минут.</w:t>
      </w:r>
      <w:r w:rsidR="002B76A1">
        <w:rPr>
          <w:rFonts w:ascii="Times New Roman" w:hAnsi="Times New Roman"/>
          <w:sz w:val="20"/>
          <w:szCs w:val="20"/>
        </w:rPr>
        <w:t xml:space="preserve"> </w:t>
      </w:r>
      <w:r w:rsidRPr="00C12536">
        <w:rPr>
          <w:rFonts w:ascii="Times New Roman" w:hAnsi="Times New Roman"/>
          <w:sz w:val="20"/>
          <w:szCs w:val="20"/>
        </w:rPr>
        <w:t>Срок ожидания в очереди для получения консультации не должен превышать 10 минут. Срок ожидания в очереди в случае приема по предварительной записи не должен превышать 10 минут.</w:t>
      </w:r>
      <w:r w:rsidR="002B76A1">
        <w:rPr>
          <w:rFonts w:ascii="Times New Roman" w:hAnsi="Times New Roman"/>
          <w:sz w:val="20"/>
          <w:szCs w:val="20"/>
        </w:rPr>
        <w:t xml:space="preserve"> </w:t>
      </w:r>
      <w:r w:rsidRPr="00C12536">
        <w:rPr>
          <w:rFonts w:ascii="Times New Roman" w:hAnsi="Times New Roman"/>
          <w:sz w:val="20"/>
          <w:szCs w:val="20"/>
        </w:rPr>
        <w:t>При подаче заявления с сопутствующими документами посредством почты, факса или через Портал необходимость ожидания в очереди исключается.</w:t>
      </w:r>
      <w:r w:rsidR="002B76A1">
        <w:rPr>
          <w:rFonts w:ascii="Times New Roman" w:hAnsi="Times New Roman"/>
          <w:sz w:val="20"/>
          <w:szCs w:val="20"/>
        </w:rPr>
        <w:t xml:space="preserve"> </w:t>
      </w:r>
      <w:r w:rsidRPr="00C12536">
        <w:rPr>
          <w:rFonts w:ascii="Times New Roman" w:hAnsi="Times New Roman"/>
          <w:b/>
          <w:sz w:val="20"/>
          <w:szCs w:val="20"/>
        </w:rPr>
        <w:t>Порядок и срок регистрации запроса заявителя о предоставлении муниципальной услуги, услуги организации, участвующей в предоставлении муниципальной услуги, в том числе в электронной форме</w:t>
      </w:r>
      <w:r w:rsidR="002B76A1">
        <w:rPr>
          <w:rFonts w:ascii="Times New Roman" w:hAnsi="Times New Roman"/>
          <w:b/>
          <w:sz w:val="20"/>
          <w:szCs w:val="20"/>
        </w:rPr>
        <w:t xml:space="preserve">. </w:t>
      </w:r>
      <w:r w:rsidRPr="00C12536">
        <w:rPr>
          <w:rFonts w:ascii="Times New Roman" w:hAnsi="Times New Roman"/>
          <w:sz w:val="20"/>
          <w:szCs w:val="20"/>
        </w:rPr>
        <w:t>2.17. Порядок регистрации заявления и прилагаемых к нему документов предусмотрен настоящим административным регламентом применительно к конкретной административной процедуре.</w:t>
      </w:r>
      <w:r w:rsidR="002B76A1">
        <w:rPr>
          <w:rFonts w:ascii="Times New Roman" w:hAnsi="Times New Roman"/>
          <w:sz w:val="20"/>
          <w:szCs w:val="20"/>
        </w:rPr>
        <w:t xml:space="preserve"> </w:t>
      </w:r>
      <w:r w:rsidRPr="00C12536">
        <w:rPr>
          <w:rFonts w:ascii="Times New Roman" w:hAnsi="Times New Roman"/>
          <w:sz w:val="20"/>
          <w:szCs w:val="20"/>
        </w:rPr>
        <w:t>Заявление и прилагаемые к нему документы регистрируются в день их поступления.</w:t>
      </w:r>
      <w:r w:rsidR="002B76A1">
        <w:rPr>
          <w:rFonts w:ascii="Times New Roman" w:hAnsi="Times New Roman"/>
          <w:sz w:val="20"/>
          <w:szCs w:val="20"/>
        </w:rPr>
        <w:t xml:space="preserve"> </w:t>
      </w:r>
      <w:r w:rsidRPr="00C12536">
        <w:rPr>
          <w:rFonts w:ascii="Times New Roman" w:hAnsi="Times New Roman"/>
          <w:sz w:val="20"/>
          <w:szCs w:val="20"/>
        </w:rPr>
        <w:t>Срок регистрации обращения заявителя не должен превышать 15 минут.</w:t>
      </w:r>
      <w:r w:rsidR="002B76A1">
        <w:rPr>
          <w:rFonts w:ascii="Times New Roman" w:hAnsi="Times New Roman"/>
          <w:sz w:val="20"/>
          <w:szCs w:val="20"/>
        </w:rPr>
        <w:t xml:space="preserve"> </w:t>
      </w:r>
      <w:r w:rsidRPr="00C12536">
        <w:rPr>
          <w:rFonts w:ascii="Times New Roman" w:hAnsi="Times New Roman"/>
          <w:sz w:val="20"/>
          <w:szCs w:val="20"/>
        </w:rPr>
        <w:t>Срок регистрации обращения заявителя в организацию, участвующую в предоставлении муниципальной услуги, не должен превышать 15 минут.</w:t>
      </w:r>
      <w:r w:rsidR="002B76A1">
        <w:rPr>
          <w:rFonts w:ascii="Times New Roman" w:hAnsi="Times New Roman"/>
          <w:sz w:val="20"/>
          <w:szCs w:val="20"/>
        </w:rPr>
        <w:t xml:space="preserve"> </w:t>
      </w:r>
      <w:r w:rsidRPr="00C12536">
        <w:rPr>
          <w:rFonts w:ascii="Times New Roman" w:hAnsi="Times New Roman"/>
          <w:sz w:val="20"/>
          <w:szCs w:val="20"/>
        </w:rPr>
        <w:t>При направлении заявления через Портал регистрация электронного заявления осуществляется в автоматическом режиме.</w:t>
      </w:r>
      <w:r w:rsidR="002B76A1">
        <w:rPr>
          <w:rFonts w:ascii="Times New Roman" w:hAnsi="Times New Roman"/>
          <w:sz w:val="20"/>
          <w:szCs w:val="20"/>
        </w:rPr>
        <w:t xml:space="preserve"> </w:t>
      </w:r>
      <w:r w:rsidRPr="00C12536">
        <w:rPr>
          <w:rFonts w:ascii="Times New Roman" w:hAnsi="Times New Roman"/>
          <w:b/>
          <w:sz w:val="20"/>
          <w:szCs w:val="20"/>
        </w:rPr>
        <w:t>Требования к помещениям, в которых предоставляются</w:t>
      </w:r>
      <w:r w:rsidR="002B76A1">
        <w:rPr>
          <w:rFonts w:ascii="Times New Roman" w:hAnsi="Times New Roman"/>
          <w:b/>
          <w:sz w:val="20"/>
          <w:szCs w:val="20"/>
        </w:rPr>
        <w:t xml:space="preserve"> </w:t>
      </w:r>
      <w:r w:rsidRPr="00C12536">
        <w:rPr>
          <w:rFonts w:ascii="Times New Roman" w:hAnsi="Times New Roman"/>
          <w:b/>
          <w:sz w:val="20"/>
          <w:szCs w:val="20"/>
        </w:rPr>
        <w:t>муниципальные услуги, услуги организации, участвующей в предоставлении муниципальной услуги, к местам ожидания и приема заявителей, размещению и оформлению визуальной, текстовой и мультимедийной информации</w:t>
      </w:r>
      <w:r w:rsidR="002B76A1">
        <w:rPr>
          <w:rFonts w:ascii="Times New Roman" w:hAnsi="Times New Roman"/>
          <w:b/>
          <w:sz w:val="20"/>
          <w:szCs w:val="20"/>
        </w:rPr>
        <w:t xml:space="preserve"> </w:t>
      </w:r>
      <w:r w:rsidRPr="00C12536">
        <w:rPr>
          <w:rFonts w:ascii="Times New Roman" w:hAnsi="Times New Roman"/>
          <w:b/>
          <w:sz w:val="20"/>
          <w:szCs w:val="20"/>
        </w:rPr>
        <w:t>о порядке предоставления муниципальной услуги</w:t>
      </w:r>
      <w:r w:rsidR="002B76A1">
        <w:rPr>
          <w:rFonts w:ascii="Times New Roman" w:hAnsi="Times New Roman"/>
          <w:b/>
          <w:sz w:val="20"/>
          <w:szCs w:val="20"/>
        </w:rPr>
        <w:t xml:space="preserve">. </w:t>
      </w:r>
      <w:r w:rsidRPr="00C12536">
        <w:rPr>
          <w:rFonts w:ascii="Times New Roman" w:hAnsi="Times New Roman"/>
          <w:sz w:val="20"/>
          <w:szCs w:val="20"/>
        </w:rPr>
        <w:t>При организации предоставления муниципальной услуги в Администрации:</w:t>
      </w:r>
      <w:r w:rsidR="002B76A1">
        <w:rPr>
          <w:rFonts w:ascii="Times New Roman" w:hAnsi="Times New Roman"/>
          <w:sz w:val="20"/>
          <w:szCs w:val="20"/>
        </w:rPr>
        <w:t xml:space="preserve"> </w:t>
      </w:r>
      <w:r w:rsidRPr="00C12536">
        <w:rPr>
          <w:rFonts w:ascii="Times New Roman" w:hAnsi="Times New Roman"/>
          <w:sz w:val="20"/>
          <w:szCs w:val="20"/>
        </w:rPr>
        <w:t>2.18. Вход в здание Администрации должен быть оборудован удобной лестницей с поручнями, а также пандусами для беспрепятственного передвижения инвалидных колясок.</w:t>
      </w:r>
      <w:r w:rsidR="002B76A1">
        <w:rPr>
          <w:rFonts w:ascii="Times New Roman" w:hAnsi="Times New Roman"/>
          <w:sz w:val="20"/>
          <w:szCs w:val="20"/>
        </w:rPr>
        <w:t xml:space="preserve"> </w:t>
      </w:r>
      <w:r w:rsidRPr="00C12536">
        <w:rPr>
          <w:rFonts w:ascii="Times New Roman" w:hAnsi="Times New Roman"/>
          <w:sz w:val="20"/>
          <w:szCs w:val="20"/>
        </w:rPr>
        <w:t>На территории, прилегающей к месторасположению Администрация, оборудуются места для парковки не менее пяти автотранспортных средств, из них не менее одного места - для парковки специальных транспортных средств инвалидов. Доступ заявителей к парковочным местам является бесплатным.</w:t>
      </w:r>
      <w:r w:rsidR="002B76A1">
        <w:rPr>
          <w:rFonts w:ascii="Times New Roman" w:hAnsi="Times New Roman"/>
          <w:sz w:val="20"/>
          <w:szCs w:val="20"/>
        </w:rPr>
        <w:t xml:space="preserve"> </w:t>
      </w:r>
      <w:r w:rsidRPr="00C12536">
        <w:rPr>
          <w:rFonts w:ascii="Times New Roman" w:hAnsi="Times New Roman"/>
          <w:sz w:val="20"/>
          <w:szCs w:val="20"/>
        </w:rPr>
        <w:t>Прием заявителей и оказание услуги в Администрации осуществляется в обособленных местах приема (кабинках, стойках).</w:t>
      </w:r>
      <w:r w:rsidR="002B76A1">
        <w:rPr>
          <w:rFonts w:ascii="Times New Roman" w:hAnsi="Times New Roman"/>
          <w:sz w:val="20"/>
          <w:szCs w:val="20"/>
        </w:rPr>
        <w:t xml:space="preserve"> </w:t>
      </w:r>
      <w:r w:rsidRPr="00C12536">
        <w:rPr>
          <w:rFonts w:ascii="Times New Roman" w:hAnsi="Times New Roman"/>
          <w:sz w:val="20"/>
          <w:szCs w:val="20"/>
        </w:rPr>
        <w:t>Место приема должно быть оборудовано удобными креслами (стульями) для сотрудника и заявителя, а также столом для раскладки документов.</w:t>
      </w:r>
      <w:r w:rsidR="002B76A1">
        <w:rPr>
          <w:rFonts w:ascii="Times New Roman" w:hAnsi="Times New Roman"/>
          <w:sz w:val="20"/>
          <w:szCs w:val="20"/>
        </w:rPr>
        <w:t xml:space="preserve"> </w:t>
      </w:r>
      <w:r w:rsidRPr="00C12536">
        <w:rPr>
          <w:rFonts w:ascii="Times New Roman" w:hAnsi="Times New Roman"/>
          <w:sz w:val="20"/>
          <w:szCs w:val="20"/>
        </w:rPr>
        <w:t>Информация о фамилии, имени, отчестве и должности сотрудника уполномоченного органа, осуществляющего прием, размещается на личной информационной табличке или на рабочем месте сотрудника.</w:t>
      </w:r>
      <w:r w:rsidR="002B76A1">
        <w:rPr>
          <w:rFonts w:ascii="Times New Roman" w:hAnsi="Times New Roman"/>
          <w:sz w:val="20"/>
          <w:szCs w:val="20"/>
        </w:rPr>
        <w:t xml:space="preserve"> </w:t>
      </w:r>
      <w:r w:rsidRPr="00C12536">
        <w:rPr>
          <w:rFonts w:ascii="Times New Roman" w:hAnsi="Times New Roman"/>
          <w:sz w:val="20"/>
          <w:szCs w:val="20"/>
        </w:rPr>
        <w:t>При входе в сектор ожидания оборудуется рабочее место сотрудника, осуществляющего консультирование заявителей по вопросам оказания муниципальной услуги, представляющего справочную информацию и направляющего заявителя к нужному сотруднику. Сектор ожидания оборудуется креслами, столами (стойками) для возможности оформления заявлений (запросов), документов.</w:t>
      </w:r>
      <w:r w:rsidR="002B76A1">
        <w:rPr>
          <w:rFonts w:ascii="Times New Roman" w:hAnsi="Times New Roman"/>
          <w:sz w:val="20"/>
          <w:szCs w:val="20"/>
        </w:rPr>
        <w:t xml:space="preserve"> </w:t>
      </w:r>
      <w:r w:rsidRPr="00C12536">
        <w:rPr>
          <w:rFonts w:ascii="Times New Roman" w:hAnsi="Times New Roman"/>
          <w:sz w:val="20"/>
          <w:szCs w:val="20"/>
        </w:rPr>
        <w:t>Сектор информирования оборудуется информационными стендами, содержащими информацию, необходимую для получения муниципальной услуги.</w:t>
      </w:r>
      <w:r w:rsidR="002B76A1">
        <w:rPr>
          <w:rFonts w:ascii="Times New Roman" w:hAnsi="Times New Roman"/>
          <w:sz w:val="20"/>
          <w:szCs w:val="20"/>
        </w:rPr>
        <w:t xml:space="preserve"> </w:t>
      </w:r>
      <w:r w:rsidRPr="00C12536">
        <w:rPr>
          <w:rFonts w:ascii="Times New Roman" w:hAnsi="Times New Roman"/>
          <w:sz w:val="20"/>
          <w:szCs w:val="20"/>
        </w:rPr>
        <w:t xml:space="preserve">Стенды должны располагаться в доступном для просмотра </w:t>
      </w:r>
      <w:r w:rsidRPr="00C12536">
        <w:rPr>
          <w:rFonts w:ascii="Times New Roman" w:hAnsi="Times New Roman"/>
          <w:sz w:val="20"/>
          <w:szCs w:val="20"/>
        </w:rPr>
        <w:lastRenderedPageBreak/>
        <w:t>месте, представлять информацию в удобной для восприятия форме. Информационные стенды должны содержать актуальную и исчерпывающую информацию, необходимую для получения муниципальной услуги, включая образцы заполнения документов. При  организации предоставления муниципальной услуги в МФЦ:</w:t>
      </w:r>
      <w:r w:rsidR="002B76A1">
        <w:rPr>
          <w:rFonts w:ascii="Times New Roman" w:hAnsi="Times New Roman"/>
          <w:sz w:val="20"/>
          <w:szCs w:val="20"/>
        </w:rPr>
        <w:t xml:space="preserve"> </w:t>
      </w:r>
      <w:r w:rsidRPr="00C12536">
        <w:rPr>
          <w:rFonts w:ascii="Times New Roman" w:hAnsi="Times New Roman"/>
          <w:sz w:val="20"/>
          <w:szCs w:val="20"/>
        </w:rPr>
        <w:t>2.19. Для организации взаимодействия с заявителями помещение МФЦ делится на следующие функциональные секторы (зоны):</w:t>
      </w:r>
      <w:r w:rsidR="002B76A1">
        <w:rPr>
          <w:rFonts w:ascii="Times New Roman" w:hAnsi="Times New Roman"/>
          <w:sz w:val="20"/>
          <w:szCs w:val="20"/>
        </w:rPr>
        <w:t xml:space="preserve"> </w:t>
      </w:r>
      <w:r w:rsidRPr="00C12536">
        <w:rPr>
          <w:rFonts w:ascii="Times New Roman" w:hAnsi="Times New Roman"/>
          <w:sz w:val="20"/>
          <w:szCs w:val="20"/>
        </w:rPr>
        <w:t>а) сектор информирования и ожидания;</w:t>
      </w:r>
      <w:r w:rsidR="002B76A1">
        <w:rPr>
          <w:rFonts w:ascii="Times New Roman" w:hAnsi="Times New Roman"/>
          <w:sz w:val="20"/>
          <w:szCs w:val="20"/>
        </w:rPr>
        <w:t xml:space="preserve"> </w:t>
      </w:r>
      <w:r w:rsidRPr="00C12536">
        <w:rPr>
          <w:rFonts w:ascii="Times New Roman" w:hAnsi="Times New Roman"/>
          <w:sz w:val="20"/>
          <w:szCs w:val="20"/>
        </w:rPr>
        <w:t>б) сектор приема заявителей.</w:t>
      </w:r>
      <w:r w:rsidR="002B76A1">
        <w:rPr>
          <w:rFonts w:ascii="Times New Roman" w:hAnsi="Times New Roman"/>
          <w:sz w:val="20"/>
          <w:szCs w:val="20"/>
        </w:rPr>
        <w:t xml:space="preserve"> </w:t>
      </w:r>
      <w:r w:rsidRPr="00C12536">
        <w:rPr>
          <w:rFonts w:ascii="Times New Roman" w:hAnsi="Times New Roman"/>
          <w:sz w:val="20"/>
          <w:szCs w:val="20"/>
        </w:rPr>
        <w:t>Сектор информирования и ожидания включает в себя:</w:t>
      </w:r>
      <w:r w:rsidR="002B76A1">
        <w:rPr>
          <w:rFonts w:ascii="Times New Roman" w:hAnsi="Times New Roman"/>
          <w:sz w:val="20"/>
          <w:szCs w:val="20"/>
        </w:rPr>
        <w:t xml:space="preserve"> </w:t>
      </w:r>
      <w:r w:rsidRPr="00C12536">
        <w:rPr>
          <w:rFonts w:ascii="Times New Roman" w:hAnsi="Times New Roman"/>
          <w:sz w:val="20"/>
          <w:szCs w:val="20"/>
        </w:rPr>
        <w:t>а) информационные стенды, содержащие актуальную и исчерпывающую информацию, необходимую для получения муниципальной услуги;</w:t>
      </w:r>
      <w:r w:rsidR="002B76A1">
        <w:rPr>
          <w:rFonts w:ascii="Times New Roman" w:hAnsi="Times New Roman"/>
          <w:sz w:val="20"/>
          <w:szCs w:val="20"/>
        </w:rPr>
        <w:t xml:space="preserve"> </w:t>
      </w:r>
      <w:r w:rsidRPr="00C12536">
        <w:rPr>
          <w:rFonts w:ascii="Times New Roman" w:hAnsi="Times New Roman"/>
          <w:sz w:val="20"/>
          <w:szCs w:val="20"/>
        </w:rPr>
        <w:t>б) не менее одного окна (иного специально оборудованного рабочего места), предназначенного для информирования заявителей о порядке предоставления муниципальной услуги, о ходе рассмотрения запросов о предоставлении муниципальной услуги, а также для предоставления иной информации, необходимой для получения муниципальной услуги;</w:t>
      </w:r>
      <w:r w:rsidR="002B76A1">
        <w:rPr>
          <w:rFonts w:ascii="Times New Roman" w:hAnsi="Times New Roman"/>
          <w:sz w:val="20"/>
          <w:szCs w:val="20"/>
        </w:rPr>
        <w:t xml:space="preserve"> </w:t>
      </w:r>
      <w:r w:rsidRPr="00C12536">
        <w:rPr>
          <w:rFonts w:ascii="Times New Roman" w:hAnsi="Times New Roman"/>
          <w:sz w:val="20"/>
          <w:szCs w:val="20"/>
        </w:rPr>
        <w:t>в) программно-аппаратный комплекс, обеспечивающий доступ заявителей к Единому порталу государственных и муниципальных услуг (функций), региональному порталу государственных и муниципальных услуг (функций), а также к информации о государственных и муниципальных услугах, предоставляемых в МФЦ;</w:t>
      </w:r>
      <w:r w:rsidR="002B76A1">
        <w:rPr>
          <w:rFonts w:ascii="Times New Roman" w:hAnsi="Times New Roman"/>
          <w:sz w:val="20"/>
          <w:szCs w:val="20"/>
        </w:rPr>
        <w:t xml:space="preserve"> </w:t>
      </w:r>
      <w:r w:rsidRPr="00C12536">
        <w:rPr>
          <w:rFonts w:ascii="Times New Roman" w:hAnsi="Times New Roman"/>
          <w:sz w:val="20"/>
          <w:szCs w:val="20"/>
        </w:rPr>
        <w:t>г) платежный терминал (терминал для электронной оплаты), представляющий собой программно-аппаратный комплекс, функционирующий в автоматическом режиме и предназначенный для обеспечения приема платежей от физических лиц при оказании платных государственных и муниципальных услуг;</w:t>
      </w:r>
      <w:r w:rsidR="002B76A1">
        <w:rPr>
          <w:rFonts w:ascii="Times New Roman" w:hAnsi="Times New Roman"/>
          <w:sz w:val="20"/>
          <w:szCs w:val="20"/>
        </w:rPr>
        <w:t xml:space="preserve"> </w:t>
      </w:r>
      <w:r w:rsidRPr="00C12536">
        <w:rPr>
          <w:rFonts w:ascii="Times New Roman" w:hAnsi="Times New Roman"/>
          <w:sz w:val="20"/>
          <w:szCs w:val="20"/>
        </w:rPr>
        <w:t>д) стулья, кресельные секции, скамьи (банкетки) и столы (стойки) для оформления документов с размещением на них форм (бланков) документов, необходимых для получения муниципальной услуги;</w:t>
      </w:r>
      <w:r w:rsidR="002B76A1">
        <w:rPr>
          <w:rFonts w:ascii="Times New Roman" w:hAnsi="Times New Roman"/>
          <w:sz w:val="20"/>
          <w:szCs w:val="20"/>
        </w:rPr>
        <w:t xml:space="preserve"> </w:t>
      </w:r>
      <w:r w:rsidRPr="00C12536">
        <w:rPr>
          <w:rFonts w:ascii="Times New Roman" w:hAnsi="Times New Roman"/>
          <w:sz w:val="20"/>
          <w:szCs w:val="20"/>
        </w:rPr>
        <w:t>е) электронную систему управления очередью, предназначенную для:</w:t>
      </w:r>
      <w:r w:rsidR="002B76A1">
        <w:rPr>
          <w:rFonts w:ascii="Times New Roman" w:hAnsi="Times New Roman"/>
          <w:sz w:val="20"/>
          <w:szCs w:val="20"/>
        </w:rPr>
        <w:t xml:space="preserve"> </w:t>
      </w:r>
      <w:r w:rsidRPr="00C12536">
        <w:rPr>
          <w:rFonts w:ascii="Times New Roman" w:hAnsi="Times New Roman"/>
          <w:sz w:val="20"/>
          <w:szCs w:val="20"/>
        </w:rPr>
        <w:t>регистрации заявителя в очереди;</w:t>
      </w:r>
      <w:r w:rsidR="002B76A1">
        <w:rPr>
          <w:rFonts w:ascii="Times New Roman" w:hAnsi="Times New Roman"/>
          <w:sz w:val="20"/>
          <w:szCs w:val="20"/>
        </w:rPr>
        <w:t xml:space="preserve"> </w:t>
      </w:r>
      <w:r w:rsidRPr="00C12536">
        <w:rPr>
          <w:rFonts w:ascii="Times New Roman" w:hAnsi="Times New Roman"/>
          <w:sz w:val="20"/>
          <w:szCs w:val="20"/>
        </w:rPr>
        <w:t>учета заявителей в очереди, управления отдельными очередями в зависимости от видов услуг;</w:t>
      </w:r>
      <w:r w:rsidR="002B76A1">
        <w:rPr>
          <w:rFonts w:ascii="Times New Roman" w:hAnsi="Times New Roman"/>
          <w:sz w:val="20"/>
          <w:szCs w:val="20"/>
        </w:rPr>
        <w:t xml:space="preserve"> </w:t>
      </w:r>
      <w:r w:rsidRPr="00C12536">
        <w:rPr>
          <w:rFonts w:ascii="Times New Roman" w:hAnsi="Times New Roman"/>
          <w:sz w:val="20"/>
          <w:szCs w:val="20"/>
        </w:rPr>
        <w:t>отображения статуса очереди;</w:t>
      </w:r>
      <w:r w:rsidR="002B76A1">
        <w:rPr>
          <w:rFonts w:ascii="Times New Roman" w:hAnsi="Times New Roman"/>
          <w:sz w:val="20"/>
          <w:szCs w:val="20"/>
        </w:rPr>
        <w:t xml:space="preserve"> </w:t>
      </w:r>
      <w:r w:rsidRPr="00C12536">
        <w:rPr>
          <w:rFonts w:ascii="Times New Roman" w:hAnsi="Times New Roman"/>
          <w:sz w:val="20"/>
          <w:szCs w:val="20"/>
        </w:rPr>
        <w:t>автоматического перенаправления заявителя в очередь на обслуживание к следующему работнику МФЦ;</w:t>
      </w:r>
      <w:r w:rsidR="002B76A1">
        <w:rPr>
          <w:rFonts w:ascii="Times New Roman" w:hAnsi="Times New Roman"/>
          <w:sz w:val="20"/>
          <w:szCs w:val="20"/>
        </w:rPr>
        <w:t xml:space="preserve"> </w:t>
      </w:r>
      <w:r w:rsidRPr="00C12536">
        <w:rPr>
          <w:rFonts w:ascii="Times New Roman" w:hAnsi="Times New Roman"/>
          <w:sz w:val="20"/>
          <w:szCs w:val="20"/>
        </w:rPr>
        <w:t>формирования отчетов о посещаемости МФЦ, количестве заявителей, очередях, среднем времени ожидания (обслуживания) и о загруженности работников.</w:t>
      </w:r>
      <w:r w:rsidR="002B76A1">
        <w:rPr>
          <w:rFonts w:ascii="Times New Roman" w:hAnsi="Times New Roman"/>
          <w:sz w:val="20"/>
          <w:szCs w:val="20"/>
        </w:rPr>
        <w:t xml:space="preserve"> </w:t>
      </w:r>
      <w:r w:rsidRPr="00C12536">
        <w:rPr>
          <w:rFonts w:ascii="Times New Roman" w:hAnsi="Times New Roman"/>
          <w:sz w:val="20"/>
          <w:szCs w:val="20"/>
        </w:rPr>
        <w:t>Площадь сектора информирования и ожидания определяется из расчета не менее 10 квадратных метров на одно окно.</w:t>
      </w:r>
      <w:r w:rsidR="002B76A1">
        <w:rPr>
          <w:rFonts w:ascii="Times New Roman" w:hAnsi="Times New Roman"/>
          <w:sz w:val="20"/>
          <w:szCs w:val="20"/>
        </w:rPr>
        <w:t xml:space="preserve"> </w:t>
      </w:r>
      <w:r w:rsidRPr="00C12536">
        <w:rPr>
          <w:rFonts w:ascii="Times New Roman" w:hAnsi="Times New Roman"/>
          <w:sz w:val="20"/>
          <w:szCs w:val="20"/>
        </w:rPr>
        <w:t>В секторе приема заявителей предусматривается не менее одного окна на каждые 5 тысяч жителей, проживающих в муниципальном образовании, в котором располагается МФЦ.</w:t>
      </w:r>
      <w:r w:rsidR="002B76A1">
        <w:rPr>
          <w:rFonts w:ascii="Times New Roman" w:hAnsi="Times New Roman"/>
          <w:sz w:val="20"/>
          <w:szCs w:val="20"/>
        </w:rPr>
        <w:t xml:space="preserve"> </w:t>
      </w:r>
      <w:r w:rsidRPr="00C12536">
        <w:rPr>
          <w:rFonts w:ascii="Times New Roman" w:hAnsi="Times New Roman"/>
          <w:sz w:val="20"/>
          <w:szCs w:val="20"/>
        </w:rPr>
        <w:t>Сектор приема заявителей, оборудованный окнами для приема и выдачи документов, оформляется информационными табличками с указанием номера окна, фамилии, имени, отчества (при наличии) и должности работника МФЦ, осуществляющего прием и выдачу документов.</w:t>
      </w:r>
      <w:r w:rsidR="002B76A1">
        <w:rPr>
          <w:rFonts w:ascii="Times New Roman" w:hAnsi="Times New Roman"/>
          <w:sz w:val="20"/>
          <w:szCs w:val="20"/>
        </w:rPr>
        <w:t xml:space="preserve"> </w:t>
      </w:r>
      <w:r w:rsidRPr="00C12536">
        <w:rPr>
          <w:rFonts w:ascii="Times New Roman" w:hAnsi="Times New Roman"/>
          <w:sz w:val="20"/>
          <w:szCs w:val="20"/>
        </w:rPr>
        <w:t>Рабочее место работника МФЦ оборудуется персональным компьютером с возможностью доступа к необходимым информационным системам, печатающим и сканирующим устройствами.</w:t>
      </w:r>
      <w:r w:rsidR="002B76A1">
        <w:rPr>
          <w:rFonts w:ascii="Times New Roman" w:hAnsi="Times New Roman"/>
          <w:sz w:val="20"/>
          <w:szCs w:val="20"/>
        </w:rPr>
        <w:t xml:space="preserve"> </w:t>
      </w:r>
      <w:r w:rsidRPr="00C12536">
        <w:rPr>
          <w:rFonts w:ascii="Times New Roman" w:hAnsi="Times New Roman"/>
          <w:sz w:val="20"/>
          <w:szCs w:val="20"/>
        </w:rPr>
        <w:t>Здание (помещение) МФЦ оборудуется информационной табличкой (вывеской), содержащей полное наименование МФЦ, а также информацию о режиме его работы.</w:t>
      </w:r>
      <w:r w:rsidR="002B76A1">
        <w:rPr>
          <w:rFonts w:ascii="Times New Roman" w:hAnsi="Times New Roman"/>
          <w:sz w:val="20"/>
          <w:szCs w:val="20"/>
        </w:rPr>
        <w:t xml:space="preserve"> </w:t>
      </w:r>
      <w:r w:rsidRPr="00C12536">
        <w:rPr>
          <w:rFonts w:ascii="Times New Roman" w:hAnsi="Times New Roman"/>
          <w:sz w:val="20"/>
          <w:szCs w:val="20"/>
        </w:rPr>
        <w:t>Вход в здание (помещение)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"Технический регламент о безопасности зданий и сооружений".</w:t>
      </w:r>
      <w:r w:rsidR="002B76A1">
        <w:rPr>
          <w:rFonts w:ascii="Times New Roman" w:hAnsi="Times New Roman"/>
          <w:sz w:val="20"/>
          <w:szCs w:val="20"/>
        </w:rPr>
        <w:t xml:space="preserve"> </w:t>
      </w:r>
      <w:r w:rsidRPr="00C12536">
        <w:rPr>
          <w:rFonts w:ascii="Times New Roman" w:hAnsi="Times New Roman"/>
          <w:sz w:val="20"/>
          <w:szCs w:val="20"/>
        </w:rPr>
        <w:t>Помещения МФЦ, предназначенные для работы с заявителями, располагаются на нижних этажах здания и имеют отдельный вход. В случае расположения МФЦ на втором этаже и выше здание оснащается лифтом, эскалатором или иными автоматическими подъемными устройствами, в том числе для инвалидов.</w:t>
      </w:r>
      <w:r w:rsidR="002B76A1">
        <w:rPr>
          <w:rFonts w:ascii="Times New Roman" w:hAnsi="Times New Roman"/>
          <w:sz w:val="20"/>
          <w:szCs w:val="20"/>
        </w:rPr>
        <w:t xml:space="preserve"> </w:t>
      </w:r>
      <w:r w:rsidRPr="00C12536">
        <w:rPr>
          <w:rFonts w:ascii="Times New Roman" w:hAnsi="Times New Roman"/>
          <w:sz w:val="20"/>
          <w:szCs w:val="20"/>
        </w:rPr>
        <w:t>В МФЦ организуется бесплатный туалет для посетителей, в том числе туалет, предназначенный для инвалидов.</w:t>
      </w:r>
      <w:r w:rsidR="002B76A1">
        <w:rPr>
          <w:rFonts w:ascii="Times New Roman" w:hAnsi="Times New Roman"/>
          <w:sz w:val="20"/>
          <w:szCs w:val="20"/>
        </w:rPr>
        <w:t xml:space="preserve"> </w:t>
      </w:r>
      <w:r w:rsidRPr="00C12536">
        <w:rPr>
          <w:rFonts w:ascii="Times New Roman" w:hAnsi="Times New Roman"/>
          <w:sz w:val="20"/>
          <w:szCs w:val="20"/>
        </w:rPr>
        <w:t>На территории, прилегающей к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r w:rsidR="002B76A1">
        <w:rPr>
          <w:rFonts w:ascii="Times New Roman" w:hAnsi="Times New Roman"/>
          <w:sz w:val="20"/>
          <w:szCs w:val="20"/>
        </w:rPr>
        <w:t xml:space="preserve"> </w:t>
      </w:r>
      <w:r w:rsidRPr="00C12536">
        <w:rPr>
          <w:rFonts w:ascii="Times New Roman" w:hAnsi="Times New Roman"/>
          <w:sz w:val="20"/>
          <w:szCs w:val="20"/>
        </w:rPr>
        <w:t>Помещения МФЦ в соответствии с законодательством Российской Федерации должны отвечать требованиям пожарной, санитарно-эпидемиологической безопасности, а также должны быть оборудованы средствами пожаротушения и оповещения о возникновении чрезвычайной ситуации, системой кондиционирования воздуха, иными средствами, обеспечивающими безопасность и комфортное пребывание заявителей.</w:t>
      </w:r>
      <w:r w:rsidR="002B76A1">
        <w:rPr>
          <w:rFonts w:ascii="Times New Roman" w:hAnsi="Times New Roman"/>
          <w:sz w:val="20"/>
          <w:szCs w:val="20"/>
        </w:rPr>
        <w:t xml:space="preserve"> </w:t>
      </w:r>
      <w:r w:rsidRPr="00C12536">
        <w:rPr>
          <w:rFonts w:ascii="Times New Roman" w:hAnsi="Times New Roman"/>
          <w:sz w:val="20"/>
          <w:szCs w:val="20"/>
        </w:rPr>
        <w:t>2.19.1. Организации, участвующие в предоставлении муниципальной услуги, должны отвечать следующим требованиям:</w:t>
      </w:r>
      <w:r w:rsidR="002B76A1">
        <w:rPr>
          <w:rFonts w:ascii="Times New Roman" w:hAnsi="Times New Roman"/>
          <w:sz w:val="20"/>
          <w:szCs w:val="20"/>
        </w:rPr>
        <w:t xml:space="preserve"> </w:t>
      </w:r>
      <w:r w:rsidRPr="00C12536">
        <w:rPr>
          <w:rFonts w:ascii="Times New Roman" w:hAnsi="Times New Roman"/>
          <w:sz w:val="20"/>
          <w:szCs w:val="20"/>
        </w:rPr>
        <w:t>а) наличие защищенных каналов связи, соответствующих требованиям законодательства Российской Федерации в сфере защиты информации, обеспечивающих функционирование информационных систем;</w:t>
      </w:r>
      <w:r w:rsidR="002B76A1">
        <w:rPr>
          <w:rFonts w:ascii="Times New Roman" w:hAnsi="Times New Roman"/>
          <w:sz w:val="20"/>
          <w:szCs w:val="20"/>
        </w:rPr>
        <w:t xml:space="preserve"> </w:t>
      </w:r>
      <w:r w:rsidRPr="00C12536">
        <w:rPr>
          <w:rFonts w:ascii="Times New Roman" w:hAnsi="Times New Roman"/>
          <w:sz w:val="20"/>
          <w:szCs w:val="20"/>
        </w:rPr>
        <w:t>б) наличие инфраструктуры, обеспечивающей доступ к информационно-телекоммуникационной сети «Интернет»;</w:t>
      </w:r>
      <w:r w:rsidR="002B76A1">
        <w:rPr>
          <w:rFonts w:ascii="Times New Roman" w:hAnsi="Times New Roman"/>
          <w:sz w:val="20"/>
          <w:szCs w:val="20"/>
        </w:rPr>
        <w:t xml:space="preserve"> </w:t>
      </w:r>
      <w:r w:rsidRPr="00C12536">
        <w:rPr>
          <w:rFonts w:ascii="Times New Roman" w:hAnsi="Times New Roman"/>
          <w:sz w:val="20"/>
          <w:szCs w:val="20"/>
        </w:rPr>
        <w:t>в) наличие не менее одного окна для приема и выдачи документов.</w:t>
      </w:r>
      <w:r w:rsidR="002B76A1">
        <w:rPr>
          <w:rFonts w:ascii="Times New Roman" w:hAnsi="Times New Roman"/>
          <w:sz w:val="20"/>
          <w:szCs w:val="20"/>
        </w:rPr>
        <w:t xml:space="preserve"> </w:t>
      </w:r>
      <w:r w:rsidRPr="00C12536">
        <w:rPr>
          <w:rFonts w:ascii="Times New Roman" w:hAnsi="Times New Roman"/>
          <w:sz w:val="20"/>
          <w:szCs w:val="20"/>
        </w:rPr>
        <w:t>Рабочее место работника организации, участвующей в предоставлении муниципальной услуги, оборудуется персональным компьютером с возможностью доступа к необходимым информационным системам, печатающим и сканирующим устройствами.</w:t>
      </w:r>
      <w:r w:rsidR="002B76A1">
        <w:rPr>
          <w:rFonts w:ascii="Times New Roman" w:hAnsi="Times New Roman"/>
          <w:sz w:val="20"/>
          <w:szCs w:val="20"/>
        </w:rPr>
        <w:t xml:space="preserve"> </w:t>
      </w:r>
      <w:r w:rsidRPr="00C12536">
        <w:rPr>
          <w:rFonts w:ascii="Times New Roman" w:hAnsi="Times New Roman"/>
          <w:sz w:val="20"/>
          <w:szCs w:val="20"/>
        </w:rPr>
        <w:t>Обслуживание заявителей в организации, участвующей в предоставлении муниципальной услуги, осуществляется в соответствии со следующими требованиями:</w:t>
      </w:r>
      <w:r w:rsidR="002B76A1">
        <w:rPr>
          <w:rFonts w:ascii="Times New Roman" w:hAnsi="Times New Roman"/>
          <w:sz w:val="20"/>
          <w:szCs w:val="20"/>
        </w:rPr>
        <w:t xml:space="preserve"> </w:t>
      </w:r>
      <w:r w:rsidRPr="00C12536">
        <w:rPr>
          <w:rFonts w:ascii="Times New Roman" w:hAnsi="Times New Roman"/>
          <w:sz w:val="20"/>
          <w:szCs w:val="20"/>
        </w:rPr>
        <w:t>а) прием заявителей осуществляется не менее 3 дней в неделю и не менее 6 часов в день;</w:t>
      </w:r>
      <w:r w:rsidR="002B76A1">
        <w:rPr>
          <w:rFonts w:ascii="Times New Roman" w:hAnsi="Times New Roman"/>
          <w:sz w:val="20"/>
          <w:szCs w:val="20"/>
        </w:rPr>
        <w:t xml:space="preserve"> </w:t>
      </w:r>
      <w:r w:rsidRPr="00C12536">
        <w:rPr>
          <w:rFonts w:ascii="Times New Roman" w:hAnsi="Times New Roman"/>
          <w:sz w:val="20"/>
          <w:szCs w:val="20"/>
        </w:rPr>
        <w:t>б) максимальный срок ожидания в очереди - 15 минут;</w:t>
      </w:r>
      <w:r w:rsidR="002B76A1">
        <w:rPr>
          <w:rFonts w:ascii="Times New Roman" w:hAnsi="Times New Roman"/>
          <w:sz w:val="20"/>
          <w:szCs w:val="20"/>
        </w:rPr>
        <w:t xml:space="preserve"> </w:t>
      </w:r>
      <w:r w:rsidRPr="00C12536">
        <w:rPr>
          <w:rFonts w:ascii="Times New Roman" w:hAnsi="Times New Roman"/>
          <w:sz w:val="20"/>
          <w:szCs w:val="20"/>
        </w:rPr>
        <w:t>Условия комфортности приема заявителей должны соответствовать следующим требованиям:</w:t>
      </w:r>
      <w:r w:rsidR="002B76A1">
        <w:rPr>
          <w:rFonts w:ascii="Times New Roman" w:hAnsi="Times New Roman"/>
          <w:sz w:val="20"/>
          <w:szCs w:val="20"/>
        </w:rPr>
        <w:t xml:space="preserve"> </w:t>
      </w:r>
      <w:r w:rsidRPr="00C12536">
        <w:rPr>
          <w:rFonts w:ascii="Times New Roman" w:hAnsi="Times New Roman"/>
          <w:sz w:val="20"/>
          <w:szCs w:val="20"/>
        </w:rPr>
        <w:t>а) наличие информационных стендов, содержащих актуальную и исчерпывающую информацию, необходимую для получения необходимых и обязательных услуг, в том числе:</w:t>
      </w:r>
      <w:r w:rsidR="002B76A1">
        <w:rPr>
          <w:rFonts w:ascii="Times New Roman" w:hAnsi="Times New Roman"/>
          <w:sz w:val="20"/>
          <w:szCs w:val="20"/>
        </w:rPr>
        <w:t xml:space="preserve"> </w:t>
      </w:r>
      <w:r w:rsidRPr="00C12536">
        <w:rPr>
          <w:rFonts w:ascii="Times New Roman" w:hAnsi="Times New Roman"/>
          <w:sz w:val="20"/>
          <w:szCs w:val="20"/>
        </w:rPr>
        <w:t>перечень необходимых и обязательных услуг, предоставление которых организовано;</w:t>
      </w:r>
      <w:r w:rsidR="002B76A1">
        <w:rPr>
          <w:rFonts w:ascii="Times New Roman" w:hAnsi="Times New Roman"/>
          <w:sz w:val="20"/>
          <w:szCs w:val="20"/>
        </w:rPr>
        <w:t xml:space="preserve"> </w:t>
      </w:r>
      <w:r w:rsidRPr="00C12536">
        <w:rPr>
          <w:rFonts w:ascii="Times New Roman" w:hAnsi="Times New Roman"/>
          <w:sz w:val="20"/>
          <w:szCs w:val="20"/>
        </w:rPr>
        <w:t>сроки предоставления необходимых и обязательных услуг;</w:t>
      </w:r>
      <w:r w:rsidR="002B76A1">
        <w:rPr>
          <w:rFonts w:ascii="Times New Roman" w:hAnsi="Times New Roman"/>
          <w:sz w:val="20"/>
          <w:szCs w:val="20"/>
        </w:rPr>
        <w:t xml:space="preserve"> </w:t>
      </w:r>
      <w:r w:rsidRPr="00C12536">
        <w:rPr>
          <w:rFonts w:ascii="Times New Roman" w:hAnsi="Times New Roman"/>
          <w:sz w:val="20"/>
          <w:szCs w:val="20"/>
        </w:rPr>
        <w:t>размеры платежей, уплачиваемых заявителем при получении необходимых и обязательных услуг, порядок их уплаты;</w:t>
      </w:r>
      <w:r w:rsidR="002B76A1">
        <w:rPr>
          <w:rFonts w:ascii="Times New Roman" w:hAnsi="Times New Roman"/>
          <w:sz w:val="20"/>
          <w:szCs w:val="20"/>
        </w:rPr>
        <w:t xml:space="preserve"> </w:t>
      </w:r>
      <w:r w:rsidRPr="00C12536">
        <w:rPr>
          <w:rFonts w:ascii="Times New Roman" w:hAnsi="Times New Roman"/>
          <w:sz w:val="20"/>
          <w:szCs w:val="20"/>
        </w:rPr>
        <w:t>информацию о дополнительных (сопутствующих) услугах, размерах и порядке их оплаты;</w:t>
      </w:r>
      <w:r w:rsidR="002B76A1">
        <w:rPr>
          <w:rFonts w:ascii="Times New Roman" w:hAnsi="Times New Roman"/>
          <w:sz w:val="20"/>
          <w:szCs w:val="20"/>
        </w:rPr>
        <w:t xml:space="preserve"> </w:t>
      </w:r>
      <w:r w:rsidRPr="00C12536">
        <w:rPr>
          <w:rFonts w:ascii="Times New Roman" w:hAnsi="Times New Roman"/>
          <w:sz w:val="20"/>
          <w:szCs w:val="20"/>
        </w:rPr>
        <w:t>порядок обжалования действий (бездействия), а также решений работников организации, предоставляющей необходимые и обязательные услуги;</w:t>
      </w:r>
      <w:r w:rsidR="002B76A1">
        <w:rPr>
          <w:rFonts w:ascii="Times New Roman" w:hAnsi="Times New Roman"/>
          <w:sz w:val="20"/>
          <w:szCs w:val="20"/>
        </w:rPr>
        <w:t xml:space="preserve"> </w:t>
      </w:r>
      <w:r w:rsidRPr="00C12536">
        <w:rPr>
          <w:rFonts w:ascii="Times New Roman" w:hAnsi="Times New Roman"/>
          <w:sz w:val="20"/>
          <w:szCs w:val="20"/>
        </w:rPr>
        <w:t xml:space="preserve">информацию о предусмотренной законодательством Российской Федерации ответственности работников организаций, предоставляющих необходимые и обязательные </w:t>
      </w:r>
      <w:r w:rsidRPr="00C12536">
        <w:rPr>
          <w:rFonts w:ascii="Times New Roman" w:hAnsi="Times New Roman"/>
          <w:sz w:val="20"/>
          <w:szCs w:val="20"/>
        </w:rPr>
        <w:lastRenderedPageBreak/>
        <w:t>услуги, за нарушение порядка их предоставления;</w:t>
      </w:r>
      <w:r w:rsidR="002B76A1">
        <w:rPr>
          <w:rFonts w:ascii="Times New Roman" w:hAnsi="Times New Roman"/>
          <w:sz w:val="20"/>
          <w:szCs w:val="20"/>
        </w:rPr>
        <w:t xml:space="preserve"> </w:t>
      </w:r>
      <w:r w:rsidRPr="00C12536">
        <w:rPr>
          <w:rFonts w:ascii="Times New Roman" w:hAnsi="Times New Roman"/>
          <w:sz w:val="20"/>
          <w:szCs w:val="20"/>
        </w:rPr>
        <w:t>режим работы и адреса иных организаций, предоставляющих необходимые и обязательные услуги, находящихся на территории субъекта Российской Федерации;</w:t>
      </w:r>
      <w:r w:rsidR="002B76A1">
        <w:rPr>
          <w:rFonts w:ascii="Times New Roman" w:hAnsi="Times New Roman"/>
          <w:sz w:val="20"/>
          <w:szCs w:val="20"/>
        </w:rPr>
        <w:t xml:space="preserve"> </w:t>
      </w:r>
      <w:r w:rsidRPr="00C12536">
        <w:rPr>
          <w:rFonts w:ascii="Times New Roman" w:hAnsi="Times New Roman"/>
          <w:sz w:val="20"/>
          <w:szCs w:val="20"/>
        </w:rPr>
        <w:t>иную информацию, необходимую для получения необходимой и обязательной услуги;</w:t>
      </w:r>
      <w:r w:rsidR="002B76A1">
        <w:rPr>
          <w:rFonts w:ascii="Times New Roman" w:hAnsi="Times New Roman"/>
          <w:sz w:val="20"/>
          <w:szCs w:val="20"/>
        </w:rPr>
        <w:t xml:space="preserve"> </w:t>
      </w:r>
      <w:r w:rsidRPr="00C12536">
        <w:rPr>
          <w:rFonts w:ascii="Times New Roman" w:hAnsi="Times New Roman"/>
          <w:sz w:val="20"/>
          <w:szCs w:val="20"/>
        </w:rPr>
        <w:t>б) наличие программно-аппаратного комплекса, обеспечивающего доступ заявителей к Единому порталу государственных и муниципальных услуг (функций), региональной информационной системе «Портал государственных и муниципальных услуг (функций) Амурской области», а также к информации о государственных и муниципальных услугах;</w:t>
      </w:r>
      <w:r w:rsidR="002B76A1">
        <w:rPr>
          <w:rFonts w:ascii="Times New Roman" w:hAnsi="Times New Roman"/>
          <w:sz w:val="20"/>
          <w:szCs w:val="20"/>
        </w:rPr>
        <w:t xml:space="preserve"> </w:t>
      </w:r>
      <w:r w:rsidRPr="00C12536">
        <w:rPr>
          <w:rFonts w:ascii="Times New Roman" w:hAnsi="Times New Roman"/>
          <w:sz w:val="20"/>
          <w:szCs w:val="20"/>
        </w:rPr>
        <w:t>в) наличие платежного терминала (терминала для электронной оплаты), представляющего собой программно-аппаратный комплекс, функционирующий в автоматическом режиме и предназначенный для обеспечения приема платежей от физических лиц при оказании платных необходимых и обязательных услуг;</w:t>
      </w:r>
      <w:r w:rsidR="002B76A1">
        <w:rPr>
          <w:rFonts w:ascii="Times New Roman" w:hAnsi="Times New Roman"/>
          <w:sz w:val="20"/>
          <w:szCs w:val="20"/>
        </w:rPr>
        <w:t xml:space="preserve"> </w:t>
      </w:r>
      <w:r w:rsidRPr="00C12536">
        <w:rPr>
          <w:rFonts w:ascii="Times New Roman" w:hAnsi="Times New Roman"/>
          <w:sz w:val="20"/>
          <w:szCs w:val="20"/>
        </w:rPr>
        <w:t>г) наличие стульев, кресельных секций, скамей (банкеток) и столов (стоек) для оформления документов с размещением на них форм (бланков) документов, необходимых для получения необходимых и обязательных услуг;</w:t>
      </w:r>
      <w:r w:rsidR="002B76A1">
        <w:rPr>
          <w:rFonts w:ascii="Times New Roman" w:hAnsi="Times New Roman"/>
          <w:sz w:val="20"/>
          <w:szCs w:val="20"/>
        </w:rPr>
        <w:t xml:space="preserve"> </w:t>
      </w:r>
      <w:r w:rsidRPr="00C12536">
        <w:rPr>
          <w:rFonts w:ascii="Times New Roman" w:hAnsi="Times New Roman"/>
          <w:sz w:val="20"/>
          <w:szCs w:val="20"/>
        </w:rPr>
        <w:t>д) оформление сектора приема заявителей с окнами для приема и выдачи документов информационными табличками с указанием номера окна, фамилии, имени, отчества (при наличии) и должности работника организации, осуществляющего прием и выдачу документов.</w:t>
      </w:r>
      <w:r w:rsidR="002B76A1">
        <w:rPr>
          <w:rFonts w:ascii="Times New Roman" w:hAnsi="Times New Roman"/>
          <w:sz w:val="20"/>
          <w:szCs w:val="20"/>
        </w:rPr>
        <w:t xml:space="preserve"> </w:t>
      </w:r>
      <w:r w:rsidRPr="00C12536">
        <w:rPr>
          <w:rFonts w:ascii="Times New Roman" w:hAnsi="Times New Roman"/>
          <w:sz w:val="20"/>
          <w:szCs w:val="20"/>
        </w:rPr>
        <w:t>Помещения организации, предоставляющей необходимые и обязательные услуги, должны отвечать требованиям пожарной, санитарно-эпидемиологической безопасности, а также должны быть оборудованы средствами пожаротушения и оповещения о возникновении чрезвычайной ситуации, иными средствами, обеспечивающими безопасность и комфортное пребывание заявителей.</w:t>
      </w:r>
      <w:r w:rsidR="002B76A1">
        <w:rPr>
          <w:rFonts w:ascii="Times New Roman" w:hAnsi="Times New Roman"/>
          <w:sz w:val="20"/>
          <w:szCs w:val="20"/>
        </w:rPr>
        <w:t xml:space="preserve"> </w:t>
      </w:r>
      <w:r w:rsidRPr="00C12536">
        <w:rPr>
          <w:rFonts w:ascii="Times New Roman" w:hAnsi="Times New Roman"/>
          <w:b/>
          <w:sz w:val="20"/>
          <w:szCs w:val="20"/>
        </w:rPr>
        <w:t>Показатели доступности и качества муниципальных услуг</w:t>
      </w:r>
      <w:r w:rsidR="002B76A1">
        <w:rPr>
          <w:rFonts w:ascii="Times New Roman" w:hAnsi="Times New Roman"/>
          <w:b/>
          <w:sz w:val="20"/>
          <w:szCs w:val="20"/>
        </w:rPr>
        <w:t xml:space="preserve">. </w:t>
      </w:r>
      <w:r w:rsidRPr="00C12536">
        <w:rPr>
          <w:rFonts w:ascii="Times New Roman" w:hAnsi="Times New Roman"/>
          <w:sz w:val="20"/>
          <w:szCs w:val="20"/>
        </w:rPr>
        <w:t>2.20. Показатели доступности и качества муниципальных услуг:</w:t>
      </w:r>
      <w:r w:rsidR="002B76A1">
        <w:rPr>
          <w:rFonts w:ascii="Times New Roman" w:hAnsi="Times New Roman"/>
          <w:sz w:val="20"/>
          <w:szCs w:val="20"/>
        </w:rPr>
        <w:t xml:space="preserve"> </w:t>
      </w:r>
      <w:r w:rsidRPr="00C12536">
        <w:rPr>
          <w:rFonts w:ascii="Times New Roman" w:hAnsi="Times New Roman"/>
          <w:sz w:val="20"/>
          <w:szCs w:val="20"/>
        </w:rPr>
        <w:t>1) доступность информации о порядке и стандарте предоставления муниципальной услуги, об образцах оформления документов, необходимых для предоставления муниципальной услуги, размещенных на информационных стендах, на официальном информационном портале МФЦ,</w:t>
      </w:r>
      <w:r w:rsidRPr="00C12536">
        <w:rPr>
          <w:rFonts w:ascii="Times New Roman" w:hAnsi="Times New Roman"/>
          <w:b/>
          <w:i/>
          <w:sz w:val="20"/>
          <w:szCs w:val="20"/>
        </w:rPr>
        <w:t xml:space="preserve"> </w:t>
      </w:r>
      <w:r w:rsidRPr="00C12536">
        <w:rPr>
          <w:rFonts w:ascii="Times New Roman" w:hAnsi="Times New Roman"/>
          <w:sz w:val="20"/>
          <w:szCs w:val="20"/>
        </w:rPr>
        <w:t>Администрации, на сайте региональной информационной системы «Портал государственных и муниципальных услуг (функций) Амурской области», в федеральной государственной информационной системе «Единый портал государственных и муниципальных услуг (функций)» (далее – Портал);</w:t>
      </w:r>
      <w:r w:rsidR="002B76A1">
        <w:rPr>
          <w:rFonts w:ascii="Times New Roman" w:hAnsi="Times New Roman"/>
          <w:sz w:val="20"/>
          <w:szCs w:val="20"/>
        </w:rPr>
        <w:t xml:space="preserve"> </w:t>
      </w:r>
      <w:r w:rsidRPr="00C12536">
        <w:rPr>
          <w:rFonts w:ascii="Times New Roman" w:hAnsi="Times New Roman"/>
          <w:sz w:val="20"/>
          <w:szCs w:val="20"/>
        </w:rPr>
        <w:t>2) доступность информирования заявителей в форме индивидуального (устного или письменного) информирования; публичного (устного или письменного) информирования о порядке, стандарте, сроках предоставления муниципальной услуги;</w:t>
      </w:r>
      <w:r w:rsidR="002B76A1">
        <w:rPr>
          <w:rFonts w:ascii="Times New Roman" w:hAnsi="Times New Roman"/>
          <w:sz w:val="20"/>
          <w:szCs w:val="20"/>
        </w:rPr>
        <w:t xml:space="preserve"> </w:t>
      </w:r>
      <w:r w:rsidRPr="00C12536">
        <w:rPr>
          <w:rFonts w:ascii="Times New Roman" w:hAnsi="Times New Roman"/>
          <w:sz w:val="20"/>
          <w:szCs w:val="20"/>
        </w:rPr>
        <w:t>3) соблюдение сроков исполнения административных процедур;4) соблюдение времени ожидания в очереди при подаче запроса о предоставлении муниципальной услуги и при получении результата предоставления муниципальной услуги;</w:t>
      </w:r>
      <w:r w:rsidR="002B76A1">
        <w:rPr>
          <w:rFonts w:ascii="Times New Roman" w:hAnsi="Times New Roman"/>
          <w:sz w:val="20"/>
          <w:szCs w:val="20"/>
        </w:rPr>
        <w:t xml:space="preserve"> </w:t>
      </w:r>
      <w:r w:rsidRPr="00C12536">
        <w:rPr>
          <w:rFonts w:ascii="Times New Roman" w:hAnsi="Times New Roman"/>
          <w:sz w:val="20"/>
          <w:szCs w:val="20"/>
        </w:rPr>
        <w:t>5) соблюдение графика работы с заявителями по предоставлению муниципальной услуги;6</w:t>
      </w:r>
      <w:r w:rsidR="002B76A1">
        <w:rPr>
          <w:rFonts w:ascii="Times New Roman" w:hAnsi="Times New Roman"/>
          <w:sz w:val="20"/>
          <w:szCs w:val="20"/>
        </w:rPr>
        <w:t xml:space="preserve"> </w:t>
      </w:r>
      <w:r w:rsidRPr="00C12536">
        <w:rPr>
          <w:rFonts w:ascii="Times New Roman" w:hAnsi="Times New Roman"/>
          <w:sz w:val="20"/>
          <w:szCs w:val="20"/>
        </w:rPr>
        <w:t>) доля заявителей, получивших муниципальную услугу в электронном виде;7</w:t>
      </w:r>
      <w:r w:rsidR="002B76A1">
        <w:rPr>
          <w:rFonts w:ascii="Times New Roman" w:hAnsi="Times New Roman"/>
          <w:sz w:val="20"/>
          <w:szCs w:val="20"/>
        </w:rPr>
        <w:t xml:space="preserve"> </w:t>
      </w:r>
      <w:r w:rsidRPr="00C12536">
        <w:rPr>
          <w:rFonts w:ascii="Times New Roman" w:hAnsi="Times New Roman"/>
          <w:sz w:val="20"/>
          <w:szCs w:val="20"/>
        </w:rPr>
        <w:t>) количество взаимодействий заявителя с должностными лицами при предоставлении муниципальной услуги и их продолжительность; 8) 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w:t>
      </w:r>
      <w:r w:rsidR="002B76A1">
        <w:rPr>
          <w:rFonts w:ascii="Times New Roman" w:hAnsi="Times New Roman"/>
          <w:sz w:val="20"/>
          <w:szCs w:val="20"/>
        </w:rPr>
        <w:t xml:space="preserve"> </w:t>
      </w:r>
      <w:r w:rsidRPr="00C12536">
        <w:rPr>
          <w:rFonts w:ascii="Times New Roman" w:hAnsi="Times New Roman"/>
          <w:sz w:val="20"/>
          <w:szCs w:val="20"/>
        </w:rPr>
        <w:t>9) возможность получения муниципальной услуги в многофункциональном центре предоставления государственных и муниципальных услуг.</w:t>
      </w:r>
      <w:r w:rsidR="002B76A1">
        <w:rPr>
          <w:rFonts w:ascii="Times New Roman" w:hAnsi="Times New Roman"/>
          <w:sz w:val="20"/>
          <w:szCs w:val="20"/>
        </w:rPr>
        <w:t xml:space="preserve"> </w:t>
      </w:r>
      <w:r w:rsidRPr="00C12536">
        <w:rPr>
          <w:rFonts w:ascii="Times New Roman" w:hAnsi="Times New Roman"/>
          <w:b/>
          <w:sz w:val="20"/>
          <w:szCs w:val="20"/>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r w:rsidR="002B76A1">
        <w:rPr>
          <w:rFonts w:ascii="Times New Roman" w:hAnsi="Times New Roman"/>
          <w:b/>
          <w:sz w:val="20"/>
          <w:szCs w:val="20"/>
        </w:rPr>
        <w:t xml:space="preserve">. </w:t>
      </w:r>
      <w:r w:rsidRPr="00C12536">
        <w:rPr>
          <w:rFonts w:ascii="Times New Roman" w:hAnsi="Times New Roman"/>
          <w:sz w:val="20"/>
          <w:szCs w:val="20"/>
        </w:rPr>
        <w:t xml:space="preserve">2.21. Предоставление муниципальной услуги может быть организовано Администрацией через МФЦ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государственные услуги, или органами, предоставляющими муниципальные услуги, осуществляется МФЦ без участия заявителя.2.22. При участии МФЦ предоставлении муниципальной услуги, МФЦ осуществляют следующие административные процедуры:1) прием и рассмотрение запросов заявителей о предоставлении муниципальной услуги;2) информирование заявителей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услуги;3) взаимодействие с государственными органами и органами местного самоуправления по вопросам предоставления муниципальной услуги, а также с организациями, участвующими в предоставлении муниципальной услуги, в том числе посредством направления межведомственного запроса с использованием информационно-технологической и коммуникационной инфраструктуры;4) выдачу заявителям документов органа, предоставляющего муниципальную услугу, по результатам предоставления муниципальной услуги.2.23. МФЦ участвует в предоставлении муниципальной услуги в порядке, предусмотренном разделом 3 настоящего административного регламента для осуществления соответствующих административных процедур.2.24. Предоставление муниципальной услуги может осуществляться в электронной форме через Портал, с использованием электронной подписи. 2.25.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уполномоченным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услуги.2.26. Требования к электронным документам и электронным копиям документов, предоставляемым через Портал:1) размер одного файла, предоставляемого через Портал, содержащего электронный документ или электронную копию документа, не должен превышать 10 Мб;2) через Портал допускается предоставлять файлы следующих форматов: doc, docx, </w:t>
      </w:r>
      <w:r w:rsidRPr="00C12536">
        <w:rPr>
          <w:rFonts w:ascii="Times New Roman" w:hAnsi="Times New Roman"/>
          <w:sz w:val="20"/>
          <w:szCs w:val="20"/>
        </w:rPr>
        <w:lastRenderedPageBreak/>
        <w:t>xls, xlsx  pdf, jpg. Предоставление файлов, имеющих форматы отличных от указанных, не допускается;3) документы в формате Adobe PDF должны быть отсканированы в черно-белом либо в сером цвете, обеспечивающем сохранение всех аутентичных признаков подлинности (качество - не менее 200 точек на дюйм, а именно: графической подписи лица, печати, углового штампа бланка (если приемлемо), а также реквизитов документа. Чертежи, выполненные с применением цвета, должны быть отсканированы в цвете; 4) каждый отдельный документ должен быть отсканирован и загружен в систему подачи документов в виде отдельного файла. Количество файлов должно соответствовать количеству документов, представляемых через Портал, а наименование файлов должно позволять идентифицировать документ и количество страниц в документе;</w:t>
      </w:r>
      <w:r w:rsidR="002B76A1">
        <w:rPr>
          <w:rFonts w:ascii="Times New Roman" w:hAnsi="Times New Roman"/>
          <w:sz w:val="20"/>
          <w:szCs w:val="20"/>
        </w:rPr>
        <w:t xml:space="preserve"> </w:t>
      </w:r>
      <w:r w:rsidRPr="00C12536">
        <w:rPr>
          <w:rFonts w:ascii="Times New Roman" w:hAnsi="Times New Roman"/>
          <w:sz w:val="20"/>
          <w:szCs w:val="20"/>
        </w:rPr>
        <w:t>5) файлы, предоставляемые через Портал, не должны содержать вирусов и вредоносных программ.</w:t>
      </w:r>
      <w:r w:rsidR="002B76A1">
        <w:rPr>
          <w:rFonts w:ascii="Times New Roman" w:hAnsi="Times New Roman"/>
          <w:sz w:val="20"/>
          <w:szCs w:val="20"/>
        </w:rPr>
        <w:t xml:space="preserve"> </w:t>
      </w:r>
      <w:r w:rsidRPr="00C12536">
        <w:rPr>
          <w:rFonts w:ascii="Times New Roman" w:hAnsi="Times New Roman"/>
          <w:b/>
          <w:sz w:val="20"/>
          <w:szCs w:val="20"/>
        </w:rPr>
        <w:t>3. Состав, последовательность и сроки выполнения</w:t>
      </w:r>
      <w:r w:rsidR="002B76A1">
        <w:rPr>
          <w:rFonts w:ascii="Times New Roman" w:hAnsi="Times New Roman"/>
          <w:b/>
          <w:sz w:val="20"/>
          <w:szCs w:val="20"/>
        </w:rPr>
        <w:t xml:space="preserve"> </w:t>
      </w:r>
      <w:r w:rsidRPr="00C12536">
        <w:rPr>
          <w:rFonts w:ascii="Times New Roman" w:hAnsi="Times New Roman"/>
          <w:b/>
          <w:sz w:val="20"/>
          <w:szCs w:val="20"/>
        </w:rPr>
        <w:t>административных процедур, требования к их выполнению</w:t>
      </w:r>
      <w:r w:rsidR="002B76A1">
        <w:rPr>
          <w:rFonts w:ascii="Times New Roman" w:hAnsi="Times New Roman"/>
          <w:b/>
          <w:sz w:val="20"/>
          <w:szCs w:val="20"/>
        </w:rPr>
        <w:t xml:space="preserve">. </w:t>
      </w:r>
      <w:r w:rsidRPr="00C12536">
        <w:rPr>
          <w:rFonts w:ascii="Times New Roman" w:hAnsi="Times New Roman"/>
          <w:sz w:val="20"/>
          <w:szCs w:val="20"/>
        </w:rPr>
        <w:t>3.1. Предоставление муниципальной услуги включает в себя следующие административные процедуры: 1) прием и регистрация  уполномоченным  органом документов, необходимых для выдачи (продления) разрешения на строительство, для внесения изменений в разрешение на строительство; 2) направление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r w:rsidR="002B76A1">
        <w:rPr>
          <w:rFonts w:ascii="Times New Roman" w:hAnsi="Times New Roman"/>
          <w:sz w:val="20"/>
          <w:szCs w:val="20"/>
        </w:rPr>
        <w:t xml:space="preserve"> </w:t>
      </w:r>
      <w:r w:rsidRPr="00C12536">
        <w:rPr>
          <w:rFonts w:ascii="Times New Roman" w:hAnsi="Times New Roman"/>
          <w:sz w:val="20"/>
          <w:szCs w:val="20"/>
        </w:rPr>
        <w:t>3) принятие Администрацией решения о выдаче (продлении) разрешения на строительство, решения о внесении изменений в разрешение на строительство, или решения об отказе в выдаче (продлении) разрешения на строительство, решения об отказе во внесении изменений в разрешение на строительство;</w:t>
      </w:r>
      <w:r w:rsidR="002B76A1">
        <w:rPr>
          <w:rFonts w:ascii="Times New Roman" w:hAnsi="Times New Roman"/>
          <w:sz w:val="20"/>
          <w:szCs w:val="20"/>
        </w:rPr>
        <w:t xml:space="preserve"> </w:t>
      </w:r>
      <w:r w:rsidRPr="00C12536">
        <w:rPr>
          <w:rFonts w:ascii="Times New Roman" w:hAnsi="Times New Roman"/>
          <w:sz w:val="20"/>
          <w:szCs w:val="20"/>
        </w:rPr>
        <w:t>4) выдача заявителю результата предоставления муниципальной услуги.</w:t>
      </w:r>
      <w:r w:rsidR="002B76A1">
        <w:rPr>
          <w:rFonts w:ascii="Times New Roman" w:hAnsi="Times New Roman"/>
          <w:sz w:val="20"/>
          <w:szCs w:val="20"/>
        </w:rPr>
        <w:t xml:space="preserve"> </w:t>
      </w:r>
      <w:r w:rsidRPr="00C12536">
        <w:rPr>
          <w:rFonts w:ascii="Times New Roman" w:hAnsi="Times New Roman"/>
          <w:sz w:val="20"/>
          <w:szCs w:val="20"/>
        </w:rPr>
        <w:t>Основанием для начала предоставления муниципальной услуги служит поступившее заявление о предоставлении муниципальной услуги.</w:t>
      </w:r>
      <w:r w:rsidR="002B76A1">
        <w:rPr>
          <w:rFonts w:ascii="Times New Roman" w:hAnsi="Times New Roman"/>
          <w:sz w:val="20"/>
          <w:szCs w:val="20"/>
        </w:rPr>
        <w:t xml:space="preserve"> </w:t>
      </w:r>
      <w:r w:rsidRPr="00C12536">
        <w:rPr>
          <w:rFonts w:ascii="Times New Roman" w:hAnsi="Times New Roman"/>
          <w:sz w:val="20"/>
          <w:szCs w:val="20"/>
        </w:rPr>
        <w:t>Блок-схема предоставления муниципальной услуги приведена в Приложении 7 к административному регламенту.</w:t>
      </w:r>
      <w:r w:rsidR="002B76A1">
        <w:rPr>
          <w:rFonts w:ascii="Times New Roman" w:hAnsi="Times New Roman"/>
          <w:sz w:val="20"/>
          <w:szCs w:val="20"/>
        </w:rPr>
        <w:t xml:space="preserve"> </w:t>
      </w:r>
      <w:r w:rsidRPr="00C12536">
        <w:rPr>
          <w:rFonts w:ascii="Times New Roman" w:hAnsi="Times New Roman"/>
          <w:b/>
          <w:sz w:val="20"/>
          <w:szCs w:val="20"/>
        </w:rPr>
        <w:t>Прием и рассмотрение заявлений о предоставлении муниципальной услуги</w:t>
      </w:r>
      <w:r w:rsidR="00822340">
        <w:rPr>
          <w:rFonts w:ascii="Times New Roman" w:hAnsi="Times New Roman"/>
          <w:b/>
          <w:sz w:val="20"/>
          <w:szCs w:val="20"/>
        </w:rPr>
        <w:t xml:space="preserve">. </w:t>
      </w:r>
      <w:r w:rsidRPr="00C12536">
        <w:rPr>
          <w:rFonts w:ascii="Times New Roman" w:hAnsi="Times New Roman"/>
          <w:sz w:val="20"/>
          <w:szCs w:val="20"/>
        </w:rPr>
        <w:t>3.2.Основанием для начала исполнения административной процедуры является обращение заявителя в Администрацию или в МФЦ с заявлением о предоставлении муниципальной услуги.</w:t>
      </w:r>
      <w:r w:rsidR="00822340">
        <w:rPr>
          <w:rFonts w:ascii="Times New Roman" w:hAnsi="Times New Roman"/>
          <w:sz w:val="20"/>
          <w:szCs w:val="20"/>
        </w:rPr>
        <w:t xml:space="preserve"> </w:t>
      </w:r>
      <w:r w:rsidRPr="00C12536">
        <w:rPr>
          <w:rFonts w:ascii="Times New Roman" w:hAnsi="Times New Roman"/>
          <w:sz w:val="20"/>
          <w:szCs w:val="20"/>
        </w:rPr>
        <w:t>Обращение может осуществляться заявителем лично (в очной форме) и заочной форме путем подачи заявления и иных документов.</w:t>
      </w:r>
      <w:r w:rsidR="00822340">
        <w:rPr>
          <w:rFonts w:ascii="Times New Roman" w:hAnsi="Times New Roman"/>
          <w:sz w:val="20"/>
          <w:szCs w:val="20"/>
        </w:rPr>
        <w:t xml:space="preserve"> </w:t>
      </w:r>
      <w:r w:rsidRPr="00C12536">
        <w:rPr>
          <w:rFonts w:ascii="Times New Roman" w:hAnsi="Times New Roman"/>
          <w:sz w:val="20"/>
          <w:szCs w:val="20"/>
        </w:rPr>
        <w:t>Очная форма подачи документов – подача заявления и иных документов при личном приеме в порядке общей очереди в приемные часы или по предварительной записи. При очной форме подачи документов заявитель подает заявление и документы, указанные в пункте 2.7 административного регламента, в бумажном виде, то есть документы установленной формы, сформированные на бумажном носителе.</w:t>
      </w:r>
      <w:r w:rsidR="00822340">
        <w:rPr>
          <w:rFonts w:ascii="Times New Roman" w:hAnsi="Times New Roman"/>
          <w:sz w:val="20"/>
          <w:szCs w:val="20"/>
        </w:rPr>
        <w:t xml:space="preserve"> </w:t>
      </w:r>
      <w:r w:rsidRPr="00C12536">
        <w:rPr>
          <w:rFonts w:ascii="Times New Roman" w:hAnsi="Times New Roman"/>
          <w:sz w:val="20"/>
          <w:szCs w:val="20"/>
        </w:rPr>
        <w:t>Заочная форма подачи документов – направление заявления о предоставлении муниципальной услуги и иных документов по почте, через  сайт государственной информационной системы «Единый портал государственных и муниципальных услуг (функций)», сайт региональной информационной системы «Портал государственных и муниципальных услуг (функций) Амурской области» (далее также – Портал) или в факсимильном сообщении.</w:t>
      </w:r>
      <w:r w:rsidR="00822340">
        <w:rPr>
          <w:rFonts w:ascii="Times New Roman" w:hAnsi="Times New Roman"/>
          <w:sz w:val="20"/>
          <w:szCs w:val="20"/>
        </w:rPr>
        <w:t xml:space="preserve"> </w:t>
      </w:r>
      <w:r w:rsidRPr="00C12536">
        <w:rPr>
          <w:rFonts w:ascii="Times New Roman" w:hAnsi="Times New Roman"/>
          <w:sz w:val="20"/>
          <w:szCs w:val="20"/>
        </w:rPr>
        <w:t>При заочной форме подачи документов заявитель может направить заявление и документы, указанные в пункте 2.7 административного регламента, в бумажном виде, в виде копий документов на бумажном носителе, электронном виде (то есть посредством направления электронного документа, подписанного электронной подписью), а также в бумажно-электронном виде.</w:t>
      </w:r>
      <w:r w:rsidR="00822340">
        <w:rPr>
          <w:rFonts w:ascii="Times New Roman" w:hAnsi="Times New Roman"/>
          <w:sz w:val="20"/>
          <w:szCs w:val="20"/>
        </w:rPr>
        <w:t xml:space="preserve"> </w:t>
      </w:r>
      <w:r w:rsidRPr="00C12536">
        <w:rPr>
          <w:rFonts w:ascii="Times New Roman" w:hAnsi="Times New Roman"/>
          <w:sz w:val="20"/>
          <w:szCs w:val="20"/>
        </w:rPr>
        <w:t>Направление заявления и документов, указанных в пункте 2.7 административного регламента, в бумажном виде осуществляется по почте, заказным письмом, а также в факсимильном сообщении.</w:t>
      </w:r>
      <w:r w:rsidR="00822340">
        <w:rPr>
          <w:rFonts w:ascii="Times New Roman" w:hAnsi="Times New Roman"/>
          <w:sz w:val="20"/>
          <w:szCs w:val="20"/>
        </w:rPr>
        <w:t xml:space="preserve"> </w:t>
      </w:r>
      <w:r w:rsidRPr="00C12536">
        <w:rPr>
          <w:rFonts w:ascii="Times New Roman" w:hAnsi="Times New Roman"/>
          <w:sz w:val="20"/>
          <w:szCs w:val="20"/>
        </w:rPr>
        <w:t>При направлении пакета документов по почте, днем получения заявления является день получения письма в Администрации (в МФЦ – при подаче документов через МФЦ).</w:t>
      </w:r>
      <w:r w:rsidR="00822340">
        <w:rPr>
          <w:rFonts w:ascii="Times New Roman" w:hAnsi="Times New Roman"/>
          <w:sz w:val="20"/>
          <w:szCs w:val="20"/>
        </w:rPr>
        <w:t xml:space="preserve"> </w:t>
      </w:r>
      <w:r w:rsidRPr="00C12536">
        <w:rPr>
          <w:rFonts w:ascii="Times New Roman" w:hAnsi="Times New Roman"/>
          <w:sz w:val="20"/>
          <w:szCs w:val="20"/>
        </w:rPr>
        <w:t>Направление заявления и документов, указанных в пункте 2.7 административного регламента, в электронном виде и (или) копий этих документов в бумажно-электронном виде осуществляется посредством отправления указанных документов в электронном виде и (или) копий документов в бумажно-электронном виде через личный кабинет Портала.</w:t>
      </w:r>
      <w:r w:rsidR="00822340">
        <w:rPr>
          <w:rFonts w:ascii="Times New Roman" w:hAnsi="Times New Roman"/>
          <w:sz w:val="20"/>
          <w:szCs w:val="20"/>
        </w:rPr>
        <w:t xml:space="preserve"> </w:t>
      </w:r>
      <w:r w:rsidRPr="00C12536">
        <w:rPr>
          <w:rFonts w:ascii="Times New Roman" w:hAnsi="Times New Roman"/>
          <w:sz w:val="20"/>
          <w:szCs w:val="20"/>
        </w:rPr>
        <w:t>При направлении пакета документов через Портал в электронном виде и (или) копий документов в бумажно-электронном виде, днем получения заявления является день регистрации заявления на Портале.</w:t>
      </w:r>
      <w:r w:rsidR="00822340">
        <w:rPr>
          <w:rFonts w:ascii="Times New Roman" w:hAnsi="Times New Roman"/>
          <w:sz w:val="20"/>
          <w:szCs w:val="20"/>
        </w:rPr>
        <w:t xml:space="preserve"> </w:t>
      </w:r>
      <w:r w:rsidRPr="00C12536">
        <w:rPr>
          <w:rFonts w:ascii="Times New Roman" w:hAnsi="Times New Roman"/>
          <w:sz w:val="20"/>
          <w:szCs w:val="20"/>
        </w:rPr>
        <w:t>Электронное сообщение, отправленное через личный кабинет Портала, идентифицирует заявителя и является подтверждением выражения им своей воли. Проверка подлинности действительности усиленной электронной подписи, которой подписаны документы, представленные заявителем, осуществляется специалистом Администрации с использованием соответствующего сервиса единой системы идентификации и аутентификации в порядке, установленном Министерством связи и массовых коммуникаций Российской Федерации.</w:t>
      </w:r>
      <w:r w:rsidR="00822340">
        <w:rPr>
          <w:rFonts w:ascii="Times New Roman" w:hAnsi="Times New Roman"/>
          <w:sz w:val="20"/>
          <w:szCs w:val="20"/>
        </w:rPr>
        <w:t xml:space="preserve"> </w:t>
      </w:r>
      <w:r w:rsidRPr="00C12536">
        <w:rPr>
          <w:rFonts w:ascii="Times New Roman" w:hAnsi="Times New Roman"/>
          <w:sz w:val="20"/>
          <w:szCs w:val="20"/>
        </w:rPr>
        <w:t>В целях предоставления муниципальной услуги в электронной форме с использованием Портала основанием для начала предоставления муниципальной услуги является направление заявителем с использованием Портала сведений из документов, указанных в части 6 статьи 7 Федерального закона от 27.07.2010 № 210-ФЗ «Об организации предоставления государственных и муниципальных услуг».</w:t>
      </w:r>
      <w:r w:rsidR="00822340">
        <w:rPr>
          <w:rFonts w:ascii="Times New Roman" w:hAnsi="Times New Roman"/>
          <w:sz w:val="20"/>
          <w:szCs w:val="20"/>
        </w:rPr>
        <w:t xml:space="preserve"> </w:t>
      </w:r>
      <w:r w:rsidRPr="00C12536">
        <w:rPr>
          <w:rFonts w:ascii="Times New Roman" w:hAnsi="Times New Roman"/>
          <w:sz w:val="20"/>
          <w:szCs w:val="20"/>
        </w:rPr>
        <w:t>Направление копий документов, указанных в пункте 2.7 административного регламента, в бумажно-электронном виде может быть осуществлена посредством отправления факсимильного сообщения. В этом случае, заявитель, после отправки факсимильного сообщения может получить регистрационный номер, позвонив на телефонный номер Администрации.</w:t>
      </w:r>
      <w:r w:rsidR="00822340">
        <w:rPr>
          <w:rFonts w:ascii="Times New Roman" w:hAnsi="Times New Roman"/>
          <w:sz w:val="20"/>
          <w:szCs w:val="20"/>
        </w:rPr>
        <w:t xml:space="preserve"> </w:t>
      </w:r>
      <w:r w:rsidRPr="00C12536">
        <w:rPr>
          <w:rFonts w:ascii="Times New Roman" w:hAnsi="Times New Roman"/>
          <w:sz w:val="20"/>
          <w:szCs w:val="20"/>
        </w:rPr>
        <w:t>При обращении заявителя за предоставлением муниципальной услуги, заявителю разъясняется информация:</w:t>
      </w:r>
      <w:r w:rsidR="00822340">
        <w:rPr>
          <w:rFonts w:ascii="Times New Roman" w:hAnsi="Times New Roman"/>
          <w:sz w:val="20"/>
          <w:szCs w:val="20"/>
        </w:rPr>
        <w:t xml:space="preserve"> </w:t>
      </w:r>
      <w:r w:rsidRPr="00C12536">
        <w:rPr>
          <w:rFonts w:ascii="Times New Roman" w:hAnsi="Times New Roman"/>
          <w:sz w:val="20"/>
          <w:szCs w:val="20"/>
        </w:rPr>
        <w:t>о нормативных правовых актах, регулирующих условия и порядок предоставления муниципальной услуги;</w:t>
      </w:r>
      <w:r w:rsidR="00822340">
        <w:rPr>
          <w:rFonts w:ascii="Times New Roman" w:hAnsi="Times New Roman"/>
          <w:sz w:val="20"/>
          <w:szCs w:val="20"/>
        </w:rPr>
        <w:t xml:space="preserve"> </w:t>
      </w:r>
      <w:r w:rsidRPr="00C12536">
        <w:rPr>
          <w:rFonts w:ascii="Times New Roman" w:hAnsi="Times New Roman"/>
          <w:sz w:val="20"/>
          <w:szCs w:val="20"/>
        </w:rPr>
        <w:t>о сроках предоставления муниципальной услуги;</w:t>
      </w:r>
      <w:r w:rsidR="00822340">
        <w:rPr>
          <w:rFonts w:ascii="Times New Roman" w:hAnsi="Times New Roman"/>
          <w:sz w:val="20"/>
          <w:szCs w:val="20"/>
        </w:rPr>
        <w:t xml:space="preserve"> </w:t>
      </w:r>
      <w:r w:rsidRPr="00C12536">
        <w:rPr>
          <w:rFonts w:ascii="Times New Roman" w:hAnsi="Times New Roman"/>
          <w:sz w:val="20"/>
          <w:szCs w:val="20"/>
        </w:rPr>
        <w:t>о требованиях, предъявляемых к форме и перечню документов, необходимых для предоставления муниципальной услуги.</w:t>
      </w:r>
      <w:r w:rsidR="00822340">
        <w:rPr>
          <w:rFonts w:ascii="Times New Roman" w:hAnsi="Times New Roman"/>
          <w:sz w:val="20"/>
          <w:szCs w:val="20"/>
        </w:rPr>
        <w:t xml:space="preserve"> </w:t>
      </w:r>
      <w:r w:rsidRPr="00C12536">
        <w:rPr>
          <w:rFonts w:ascii="Times New Roman" w:hAnsi="Times New Roman"/>
          <w:sz w:val="20"/>
          <w:szCs w:val="20"/>
        </w:rPr>
        <w:t xml:space="preserve">По желанию заявителя информация о требованиях к форме и перечню документов, необходимых для предоставления муниципальной услуги, также может быть представлена ему сотрудником, ответственным за информирование, на бумажном носителе, отправлена факсимильной связью или </w:t>
      </w:r>
      <w:r w:rsidRPr="00C12536">
        <w:rPr>
          <w:rFonts w:ascii="Times New Roman" w:hAnsi="Times New Roman"/>
          <w:sz w:val="20"/>
          <w:szCs w:val="20"/>
        </w:rPr>
        <w:lastRenderedPageBreak/>
        <w:t>посредством электронного сообщения.</w:t>
      </w:r>
      <w:r w:rsidR="00822340">
        <w:rPr>
          <w:rFonts w:ascii="Times New Roman" w:hAnsi="Times New Roman"/>
          <w:sz w:val="20"/>
          <w:szCs w:val="20"/>
        </w:rPr>
        <w:t xml:space="preserve"> </w:t>
      </w:r>
      <w:r w:rsidRPr="00C12536">
        <w:rPr>
          <w:rFonts w:ascii="Times New Roman" w:hAnsi="Times New Roman"/>
          <w:sz w:val="20"/>
          <w:szCs w:val="20"/>
        </w:rPr>
        <w:t>При очной форме подачи документов, заявление о предоставлении муниципальной услуги может быть оформлено заявителем в ходе приема, либо оформлено заранее и приложено к комплекту документов. В заявлении указываются следующие обязательные реквизиты и сведения: Сведения о заявителе.</w:t>
      </w:r>
      <w:r w:rsidR="00822340">
        <w:rPr>
          <w:rFonts w:ascii="Times New Roman" w:hAnsi="Times New Roman"/>
          <w:sz w:val="20"/>
          <w:szCs w:val="20"/>
        </w:rPr>
        <w:t xml:space="preserve"> </w:t>
      </w:r>
      <w:r w:rsidRPr="00C12536">
        <w:rPr>
          <w:rFonts w:ascii="Times New Roman" w:hAnsi="Times New Roman"/>
          <w:sz w:val="20"/>
          <w:szCs w:val="20"/>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 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r w:rsidR="00822340">
        <w:rPr>
          <w:rFonts w:ascii="Times New Roman" w:hAnsi="Times New Roman"/>
          <w:sz w:val="20"/>
          <w:szCs w:val="20"/>
        </w:rPr>
        <w:t xml:space="preserve"> </w:t>
      </w:r>
      <w:r w:rsidRPr="00C12536">
        <w:rPr>
          <w:rFonts w:ascii="Times New Roman" w:hAnsi="Times New Roman"/>
          <w:sz w:val="20"/>
          <w:szCs w:val="20"/>
        </w:rPr>
        <w:t>Предмет обращения. Краткие проектные характеристики объекта. Адрес (местоположение) объекта.</w:t>
      </w:r>
      <w:r w:rsidR="00822340">
        <w:rPr>
          <w:rFonts w:ascii="Times New Roman" w:hAnsi="Times New Roman"/>
          <w:sz w:val="20"/>
          <w:szCs w:val="20"/>
        </w:rPr>
        <w:t xml:space="preserve"> </w:t>
      </w:r>
      <w:r w:rsidRPr="00C12536">
        <w:rPr>
          <w:rFonts w:ascii="Times New Roman" w:hAnsi="Times New Roman"/>
          <w:sz w:val="20"/>
          <w:szCs w:val="20"/>
        </w:rPr>
        <w:t>Перечень представленных документов.</w:t>
      </w:r>
      <w:r w:rsidR="00822340">
        <w:rPr>
          <w:rFonts w:ascii="Times New Roman" w:hAnsi="Times New Roman"/>
          <w:sz w:val="20"/>
          <w:szCs w:val="20"/>
        </w:rPr>
        <w:t xml:space="preserve"> </w:t>
      </w:r>
      <w:r w:rsidRPr="00C12536">
        <w:rPr>
          <w:rFonts w:ascii="Times New Roman" w:hAnsi="Times New Roman"/>
          <w:sz w:val="20"/>
          <w:szCs w:val="20"/>
        </w:rPr>
        <w:t>Дата подачи заявления.</w:t>
      </w:r>
      <w:r w:rsidR="00822340">
        <w:rPr>
          <w:rFonts w:ascii="Times New Roman" w:hAnsi="Times New Roman"/>
          <w:sz w:val="20"/>
          <w:szCs w:val="20"/>
        </w:rPr>
        <w:t xml:space="preserve"> </w:t>
      </w:r>
      <w:r w:rsidRPr="00C12536">
        <w:rPr>
          <w:rFonts w:ascii="Times New Roman" w:hAnsi="Times New Roman"/>
          <w:sz w:val="20"/>
          <w:szCs w:val="20"/>
        </w:rPr>
        <w:t>Подпись лица, подавшего заявление.</w:t>
      </w:r>
      <w:r w:rsidR="00822340">
        <w:rPr>
          <w:rFonts w:ascii="Times New Roman" w:hAnsi="Times New Roman"/>
          <w:sz w:val="20"/>
          <w:szCs w:val="20"/>
        </w:rPr>
        <w:t xml:space="preserve"> </w:t>
      </w:r>
      <w:r w:rsidRPr="00C12536">
        <w:rPr>
          <w:rFonts w:ascii="Times New Roman" w:hAnsi="Times New Roman"/>
          <w:sz w:val="20"/>
          <w:szCs w:val="20"/>
        </w:rPr>
        <w:t>По просьбе обратившегося лица, заявление может быть оформлено специалистом, ответственным за прием документов, с использованием программных средств. В этом случае заявитель собственноручно вписывает в заявление свою фамилию, имя и отчество, ставит дату и подпись.</w:t>
      </w:r>
      <w:r w:rsidR="00822340">
        <w:rPr>
          <w:rFonts w:ascii="Times New Roman" w:hAnsi="Times New Roman"/>
          <w:sz w:val="20"/>
          <w:szCs w:val="20"/>
        </w:rPr>
        <w:t xml:space="preserve"> </w:t>
      </w:r>
      <w:r w:rsidRPr="00C12536">
        <w:rPr>
          <w:rFonts w:ascii="Times New Roman" w:hAnsi="Times New Roman"/>
          <w:sz w:val="20"/>
          <w:szCs w:val="20"/>
        </w:rPr>
        <w:t>Специалист, ответственный за прием документов, осуществляет следующие действия в ходе приема заявителя:</w:t>
      </w:r>
      <w:r w:rsidR="00822340">
        <w:rPr>
          <w:rFonts w:ascii="Times New Roman" w:hAnsi="Times New Roman"/>
          <w:sz w:val="20"/>
          <w:szCs w:val="20"/>
        </w:rPr>
        <w:t xml:space="preserve"> </w:t>
      </w:r>
      <w:r w:rsidRPr="00C12536">
        <w:rPr>
          <w:rFonts w:ascii="Times New Roman" w:hAnsi="Times New Roman"/>
          <w:sz w:val="20"/>
          <w:szCs w:val="20"/>
        </w:rPr>
        <w:t>устанавливает предмет обращения, проверяет документ, удостоверяющий личность;</w:t>
      </w:r>
      <w:r w:rsidR="00822340">
        <w:rPr>
          <w:rFonts w:ascii="Times New Roman" w:hAnsi="Times New Roman"/>
          <w:sz w:val="20"/>
          <w:szCs w:val="20"/>
        </w:rPr>
        <w:t xml:space="preserve"> </w:t>
      </w:r>
      <w:r w:rsidRPr="00C12536">
        <w:rPr>
          <w:rFonts w:ascii="Times New Roman" w:hAnsi="Times New Roman"/>
          <w:sz w:val="20"/>
          <w:szCs w:val="20"/>
        </w:rPr>
        <w:t>проверяет полномочия заявителя;</w:t>
      </w:r>
      <w:r w:rsidR="00822340">
        <w:rPr>
          <w:rFonts w:ascii="Times New Roman" w:hAnsi="Times New Roman"/>
          <w:sz w:val="20"/>
          <w:szCs w:val="20"/>
        </w:rPr>
        <w:t xml:space="preserve"> </w:t>
      </w:r>
      <w:r w:rsidRPr="00C12536">
        <w:rPr>
          <w:rFonts w:ascii="Times New Roman" w:hAnsi="Times New Roman"/>
          <w:sz w:val="20"/>
          <w:szCs w:val="20"/>
        </w:rPr>
        <w:t>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пунктом 2.7 административного регламента;</w:t>
      </w:r>
      <w:r w:rsidR="00822340">
        <w:rPr>
          <w:rFonts w:ascii="Times New Roman" w:hAnsi="Times New Roman"/>
          <w:sz w:val="20"/>
          <w:szCs w:val="20"/>
        </w:rPr>
        <w:t xml:space="preserve"> </w:t>
      </w:r>
      <w:r w:rsidRPr="00C12536">
        <w:rPr>
          <w:rFonts w:ascii="Times New Roman" w:hAnsi="Times New Roman"/>
          <w:sz w:val="20"/>
          <w:szCs w:val="20"/>
        </w:rPr>
        <w:t>проверяет соответствие представленных документов требованиям, удостоверяясь, что:</w:t>
      </w:r>
      <w:r w:rsidR="00822340">
        <w:rPr>
          <w:rFonts w:ascii="Times New Roman" w:hAnsi="Times New Roman"/>
          <w:sz w:val="20"/>
          <w:szCs w:val="20"/>
        </w:rPr>
        <w:t xml:space="preserve"> </w:t>
      </w:r>
      <w:r w:rsidRPr="00C12536">
        <w:rPr>
          <w:rFonts w:ascii="Times New Roman" w:hAnsi="Times New Roman"/>
          <w:sz w:val="20"/>
          <w:szCs w:val="20"/>
        </w:rPr>
        <w:t>документы в установленных законодательством случаях удостоверены, скреплены печатями, имеют надлежащие подписи сторон или определенных законодательством должностных лиц;</w:t>
      </w:r>
      <w:r w:rsidR="00822340">
        <w:rPr>
          <w:rFonts w:ascii="Times New Roman" w:hAnsi="Times New Roman"/>
          <w:sz w:val="20"/>
          <w:szCs w:val="20"/>
        </w:rPr>
        <w:t xml:space="preserve"> </w:t>
      </w:r>
      <w:r w:rsidRPr="00C12536">
        <w:rPr>
          <w:rFonts w:ascii="Times New Roman" w:hAnsi="Times New Roman"/>
          <w:sz w:val="20"/>
          <w:szCs w:val="20"/>
        </w:rPr>
        <w:t>тексты документов написаны разборчиво, наименования юридических лиц - без сокращения, с указанием их мест нахождения;</w:t>
      </w:r>
      <w:r w:rsidR="00822340">
        <w:rPr>
          <w:rFonts w:ascii="Times New Roman" w:hAnsi="Times New Roman"/>
          <w:sz w:val="20"/>
          <w:szCs w:val="20"/>
        </w:rPr>
        <w:t xml:space="preserve"> </w:t>
      </w:r>
      <w:r w:rsidRPr="00C12536">
        <w:rPr>
          <w:rFonts w:ascii="Times New Roman" w:hAnsi="Times New Roman"/>
          <w:sz w:val="20"/>
          <w:szCs w:val="20"/>
        </w:rPr>
        <w:t>фамилии, имена и отчества физических лиц, контактные телефоны, адреса их мест жительства написаны полностью;</w:t>
      </w:r>
      <w:r w:rsidR="00822340">
        <w:rPr>
          <w:rFonts w:ascii="Times New Roman" w:hAnsi="Times New Roman"/>
          <w:sz w:val="20"/>
          <w:szCs w:val="20"/>
        </w:rPr>
        <w:t xml:space="preserve"> </w:t>
      </w:r>
      <w:r w:rsidRPr="00C12536">
        <w:rPr>
          <w:rFonts w:ascii="Times New Roman" w:hAnsi="Times New Roman"/>
          <w:sz w:val="20"/>
          <w:szCs w:val="20"/>
        </w:rPr>
        <w:t>в документах нет подчисток, приписок, зачеркнутых слов и иных неоговоренных исправлений;</w:t>
      </w:r>
      <w:r w:rsidR="00822340">
        <w:rPr>
          <w:rFonts w:ascii="Times New Roman" w:hAnsi="Times New Roman"/>
          <w:sz w:val="20"/>
          <w:szCs w:val="20"/>
        </w:rPr>
        <w:t xml:space="preserve"> </w:t>
      </w:r>
      <w:r w:rsidRPr="00C12536">
        <w:rPr>
          <w:rFonts w:ascii="Times New Roman" w:hAnsi="Times New Roman"/>
          <w:sz w:val="20"/>
          <w:szCs w:val="20"/>
        </w:rPr>
        <w:t>документы не исполнены карандашом;</w:t>
      </w:r>
      <w:r w:rsidR="00822340">
        <w:rPr>
          <w:rFonts w:ascii="Times New Roman" w:hAnsi="Times New Roman"/>
          <w:sz w:val="20"/>
          <w:szCs w:val="20"/>
        </w:rPr>
        <w:t xml:space="preserve"> </w:t>
      </w:r>
      <w:r w:rsidRPr="00C12536">
        <w:rPr>
          <w:rFonts w:ascii="Times New Roman" w:hAnsi="Times New Roman"/>
          <w:sz w:val="20"/>
          <w:szCs w:val="20"/>
        </w:rPr>
        <w:t>документы не имеют серьезных повреждений, наличие которых не позволяет однозначно истолковать их содержание;</w:t>
      </w:r>
      <w:r w:rsidR="00822340">
        <w:rPr>
          <w:rFonts w:ascii="Times New Roman" w:hAnsi="Times New Roman"/>
          <w:sz w:val="20"/>
          <w:szCs w:val="20"/>
        </w:rPr>
        <w:t xml:space="preserve"> </w:t>
      </w:r>
      <w:r w:rsidRPr="00C12536">
        <w:rPr>
          <w:rFonts w:ascii="Times New Roman" w:hAnsi="Times New Roman"/>
          <w:sz w:val="20"/>
          <w:szCs w:val="20"/>
        </w:rPr>
        <w:t>принимает решение о приеме у заявителя представленных документов;</w:t>
      </w:r>
      <w:r w:rsidR="00822340">
        <w:rPr>
          <w:rFonts w:ascii="Times New Roman" w:hAnsi="Times New Roman"/>
          <w:sz w:val="20"/>
          <w:szCs w:val="20"/>
        </w:rPr>
        <w:t xml:space="preserve"> </w:t>
      </w:r>
      <w:r w:rsidRPr="00C12536">
        <w:rPr>
          <w:rFonts w:ascii="Times New Roman" w:hAnsi="Times New Roman"/>
          <w:sz w:val="20"/>
          <w:szCs w:val="20"/>
        </w:rPr>
        <w:t>выдает заявителю расписку о приеме документов с описью представленных документов и указанием даты их принятия, подтверждающее принятие документов согласно Приложению 9 к настоящему административному регламенту, регистрирует принятое заявление и документы;</w:t>
      </w:r>
      <w:r w:rsidR="00822340">
        <w:rPr>
          <w:rFonts w:ascii="Times New Roman" w:hAnsi="Times New Roman"/>
          <w:sz w:val="20"/>
          <w:szCs w:val="20"/>
        </w:rPr>
        <w:t xml:space="preserve"> </w:t>
      </w:r>
      <w:r w:rsidRPr="00C12536">
        <w:rPr>
          <w:rFonts w:ascii="Times New Roman" w:hAnsi="Times New Roman"/>
          <w:sz w:val="20"/>
          <w:szCs w:val="20"/>
        </w:rPr>
        <w:t>при необходимости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r w:rsidR="00822340">
        <w:rPr>
          <w:rFonts w:ascii="Times New Roman" w:hAnsi="Times New Roman"/>
          <w:sz w:val="20"/>
          <w:szCs w:val="20"/>
        </w:rPr>
        <w:t xml:space="preserve"> </w:t>
      </w:r>
      <w:r w:rsidRPr="00C12536">
        <w:rPr>
          <w:rFonts w:ascii="Times New Roman" w:hAnsi="Times New Roman"/>
          <w:sz w:val="20"/>
          <w:szCs w:val="20"/>
        </w:rPr>
        <w:t>При установлении фактов отсутствия необходимых документов, несоответствия представленных документов требованиям, указанным в настоящем административном регламенте, специалист, ответственный за прием документов,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r w:rsidR="00822340">
        <w:rPr>
          <w:rFonts w:ascii="Times New Roman" w:hAnsi="Times New Roman"/>
          <w:sz w:val="20"/>
          <w:szCs w:val="20"/>
        </w:rPr>
        <w:t xml:space="preserve"> </w:t>
      </w:r>
      <w:r w:rsidRPr="00C12536">
        <w:rPr>
          <w:rFonts w:ascii="Times New Roman" w:hAnsi="Times New Roman"/>
          <w:sz w:val="20"/>
          <w:szCs w:val="20"/>
        </w:rPr>
        <w:t>При отсутствии у заявителя заполненного заявления или неправильном его заполнении специалист, ответственный за прием документов, помогает заявителю заполнить заявление.</w:t>
      </w:r>
      <w:r w:rsidR="00822340">
        <w:rPr>
          <w:rFonts w:ascii="Times New Roman" w:hAnsi="Times New Roman"/>
          <w:sz w:val="20"/>
          <w:szCs w:val="20"/>
        </w:rPr>
        <w:t xml:space="preserve"> </w:t>
      </w:r>
      <w:r w:rsidRPr="00C12536">
        <w:rPr>
          <w:rFonts w:ascii="Times New Roman" w:hAnsi="Times New Roman"/>
          <w:sz w:val="20"/>
          <w:szCs w:val="20"/>
        </w:rPr>
        <w:t>По итогам исполнения административной процедуры по приему документов специалист, ответственный за прием документов, формирует комплект документов (дело) и передает его специалисту, ответственному за межведомственное взаимодействие.</w:t>
      </w:r>
      <w:r w:rsidR="00822340">
        <w:rPr>
          <w:rFonts w:ascii="Times New Roman" w:hAnsi="Times New Roman"/>
          <w:sz w:val="20"/>
          <w:szCs w:val="20"/>
        </w:rPr>
        <w:t xml:space="preserve"> </w:t>
      </w:r>
      <w:r w:rsidRPr="00C12536">
        <w:rPr>
          <w:rFonts w:ascii="Times New Roman" w:hAnsi="Times New Roman"/>
          <w:sz w:val="20"/>
          <w:szCs w:val="20"/>
        </w:rPr>
        <w:t>Длительность осуществления всех необходимых действий не может превышать 15 минут.</w:t>
      </w:r>
      <w:r w:rsidR="00822340">
        <w:rPr>
          <w:rFonts w:ascii="Times New Roman" w:hAnsi="Times New Roman"/>
          <w:sz w:val="20"/>
          <w:szCs w:val="20"/>
        </w:rPr>
        <w:t xml:space="preserve"> </w:t>
      </w:r>
      <w:r w:rsidRPr="00C12536">
        <w:rPr>
          <w:rFonts w:ascii="Times New Roman" w:hAnsi="Times New Roman"/>
          <w:sz w:val="20"/>
          <w:szCs w:val="20"/>
        </w:rPr>
        <w:t>Если заявитель обратился заочно, специалист, ответственный за прием документов:</w:t>
      </w:r>
      <w:r w:rsidR="00822340">
        <w:rPr>
          <w:rFonts w:ascii="Times New Roman" w:hAnsi="Times New Roman"/>
          <w:sz w:val="20"/>
          <w:szCs w:val="20"/>
        </w:rPr>
        <w:t xml:space="preserve"> </w:t>
      </w:r>
      <w:r w:rsidRPr="00C12536">
        <w:rPr>
          <w:rFonts w:ascii="Times New Roman" w:hAnsi="Times New Roman"/>
          <w:sz w:val="20"/>
          <w:szCs w:val="20"/>
        </w:rPr>
        <w:t>регистрирует его под индивидуальным порядковым номером в день поступления документов в информационную систему;</w:t>
      </w:r>
      <w:r w:rsidR="00822340">
        <w:rPr>
          <w:rFonts w:ascii="Times New Roman" w:hAnsi="Times New Roman"/>
          <w:sz w:val="20"/>
          <w:szCs w:val="20"/>
        </w:rPr>
        <w:t xml:space="preserve"> </w:t>
      </w:r>
      <w:r w:rsidRPr="00C12536">
        <w:rPr>
          <w:rFonts w:ascii="Times New Roman" w:hAnsi="Times New Roman"/>
          <w:sz w:val="20"/>
          <w:szCs w:val="20"/>
        </w:rPr>
        <w:t>проверяет правильность оформления заявления, при поступлении заявления по почте или в факсимильном сообщении, и правильность оформления иных документов, поступивших от заявителя;</w:t>
      </w:r>
      <w:r w:rsidR="00822340">
        <w:rPr>
          <w:rFonts w:ascii="Times New Roman" w:hAnsi="Times New Roman"/>
          <w:sz w:val="20"/>
          <w:szCs w:val="20"/>
        </w:rPr>
        <w:t xml:space="preserve"> </w:t>
      </w:r>
      <w:r w:rsidRPr="00C12536">
        <w:rPr>
          <w:rFonts w:ascii="Times New Roman" w:hAnsi="Times New Roman"/>
          <w:sz w:val="20"/>
          <w:szCs w:val="20"/>
        </w:rPr>
        <w:t>проверяет представленные документы на предмет комплектности;</w:t>
      </w:r>
      <w:r w:rsidR="00822340">
        <w:rPr>
          <w:rFonts w:ascii="Times New Roman" w:hAnsi="Times New Roman"/>
          <w:sz w:val="20"/>
          <w:szCs w:val="20"/>
        </w:rPr>
        <w:t xml:space="preserve"> </w:t>
      </w:r>
      <w:r w:rsidRPr="00C12536">
        <w:rPr>
          <w:rFonts w:ascii="Times New Roman" w:hAnsi="Times New Roman"/>
          <w:sz w:val="20"/>
          <w:szCs w:val="20"/>
        </w:rPr>
        <w:t>отправляет заявителю уведомление с описью принятых документов и указанием даты их принятия, подтверждающее принятие документов (отказ в принятии документов).Уведомление направляется заявителю не позднее дня, следующего за днем поступления заявления и документов, способом, который использовал заявитель при заочном обращении (заказным письмом по почте, в электронном сообщении, в факсимильном сообщении).В случае если наряду с исчерпывающим перечнем документов, которые заявитель должен предоставить самостоятельно, были предоставлены документы, указанные в пункте 2.8. административного регламента, специалист, ответственный за прием документов, проверяет такие документы на соответствие требованиям, установленным в административном регламенте, и (если выявлены недостатки) уведомляет заявителя о необходимости устранения недостатков в таких документах в трехдневный срок либо (если недостатки не выявлены) прикладывает документы к делу заявителя и регистрирует такие документы в общем порядке.</w:t>
      </w:r>
      <w:r w:rsidR="00822340">
        <w:rPr>
          <w:rFonts w:ascii="Times New Roman" w:hAnsi="Times New Roman"/>
          <w:sz w:val="20"/>
          <w:szCs w:val="20"/>
        </w:rPr>
        <w:t xml:space="preserve"> </w:t>
      </w:r>
      <w:r w:rsidRPr="00C12536">
        <w:rPr>
          <w:rFonts w:ascii="Times New Roman" w:hAnsi="Times New Roman"/>
          <w:sz w:val="20"/>
          <w:szCs w:val="20"/>
        </w:rPr>
        <w:t>Непредставление таких документов (или не исправление в таких документах недостатков заявителем в трехдневный срок) не является основанием для отказа в приеме документов.</w:t>
      </w:r>
      <w:r w:rsidR="00822340">
        <w:rPr>
          <w:rFonts w:ascii="Times New Roman" w:hAnsi="Times New Roman"/>
          <w:sz w:val="20"/>
          <w:szCs w:val="20"/>
        </w:rPr>
        <w:t xml:space="preserve"> </w:t>
      </w:r>
      <w:r w:rsidRPr="00C12536">
        <w:rPr>
          <w:rFonts w:ascii="Times New Roman" w:hAnsi="Times New Roman"/>
          <w:sz w:val="20"/>
          <w:szCs w:val="20"/>
        </w:rPr>
        <w:t xml:space="preserve">В случае если заявитель не представил документы, указанные в пункте 2.8. административного регламента (или не исправил недостатки в таких документах в трехдневный срок), специалист, ответственный за прием документов, передает комплект документов специалисту, ответственному за межведомственное взаимодействие, для направления межведомственных запросов в органы (организации), указанные в пункте 2.3 административного регламента. Срок исполнения административной процедуры составляет не более 15 минут. Результатом административной процедуры является прием и регистрация документов, представленных заявителем, либо уведомление заявителя о необходимости переоформления представленного заявления (исправлении или доукомплектовании </w:t>
      </w:r>
      <w:r w:rsidRPr="00C12536">
        <w:rPr>
          <w:rFonts w:ascii="Times New Roman" w:hAnsi="Times New Roman"/>
          <w:sz w:val="20"/>
          <w:szCs w:val="20"/>
        </w:rPr>
        <w:lastRenderedPageBreak/>
        <w:t>документов).</w:t>
      </w:r>
      <w:r w:rsidRPr="00C12536">
        <w:rPr>
          <w:rFonts w:ascii="Times New Roman" w:hAnsi="Times New Roman"/>
          <w:b/>
          <w:sz w:val="20"/>
          <w:szCs w:val="20"/>
        </w:rPr>
        <w:t>Направление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r w:rsidR="00822340">
        <w:rPr>
          <w:rFonts w:ascii="Times New Roman" w:hAnsi="Times New Roman"/>
          <w:b/>
          <w:sz w:val="20"/>
          <w:szCs w:val="20"/>
        </w:rPr>
        <w:t xml:space="preserve">. </w:t>
      </w:r>
      <w:r w:rsidRPr="00C12536">
        <w:rPr>
          <w:rFonts w:ascii="Times New Roman" w:hAnsi="Times New Roman"/>
          <w:sz w:val="20"/>
          <w:szCs w:val="20"/>
        </w:rPr>
        <w:t>3.3. Основанием для начала осуществления административной процедуры является получение специалистом, ответственным за межведомственное взаимодействие, документов и информации для направления межведомственных запросов о получении документов (сведений из них), указанных в пункте 2.8. административного регламента. Специалист, ответственный за межведомственное взаимодействие, не позднее трех рабочих дней, следующих за днем поступления заявления:</w:t>
      </w:r>
      <w:r w:rsidR="00822340">
        <w:rPr>
          <w:rFonts w:ascii="Times New Roman" w:hAnsi="Times New Roman"/>
          <w:sz w:val="20"/>
          <w:szCs w:val="20"/>
        </w:rPr>
        <w:t xml:space="preserve"> </w:t>
      </w:r>
      <w:r w:rsidRPr="00C12536">
        <w:rPr>
          <w:rFonts w:ascii="Times New Roman" w:hAnsi="Times New Roman"/>
          <w:sz w:val="20"/>
          <w:szCs w:val="20"/>
        </w:rPr>
        <w:t>оформляет межведомственные запросы в органы, указанные в пункте 2.3 административного регламента, согласно Приложению 8 к административному регламенту, а также в соответствии с утвержденной технологической картой межведомственного взаимодействия по муниципальной услуге;</w:t>
      </w:r>
      <w:r w:rsidR="00822340">
        <w:rPr>
          <w:rFonts w:ascii="Times New Roman" w:hAnsi="Times New Roman"/>
          <w:sz w:val="20"/>
          <w:szCs w:val="20"/>
        </w:rPr>
        <w:t xml:space="preserve"> </w:t>
      </w:r>
      <w:r w:rsidRPr="00C12536">
        <w:rPr>
          <w:rFonts w:ascii="Times New Roman" w:hAnsi="Times New Roman"/>
          <w:sz w:val="20"/>
          <w:szCs w:val="20"/>
        </w:rPr>
        <w:t>подписывает оформленный межведомственный запрос у руководителя;</w:t>
      </w:r>
      <w:r w:rsidR="00822340">
        <w:rPr>
          <w:rFonts w:ascii="Times New Roman" w:hAnsi="Times New Roman"/>
          <w:sz w:val="20"/>
          <w:szCs w:val="20"/>
        </w:rPr>
        <w:t xml:space="preserve"> </w:t>
      </w:r>
      <w:r w:rsidRPr="00C12536">
        <w:rPr>
          <w:rFonts w:ascii="Times New Roman" w:hAnsi="Times New Roman"/>
          <w:sz w:val="20"/>
          <w:szCs w:val="20"/>
        </w:rPr>
        <w:t>регистрирует межведомственный запрос в соответствующем реестре;</w:t>
      </w:r>
      <w:r w:rsidR="00822340">
        <w:rPr>
          <w:rFonts w:ascii="Times New Roman" w:hAnsi="Times New Roman"/>
          <w:sz w:val="20"/>
          <w:szCs w:val="20"/>
        </w:rPr>
        <w:t xml:space="preserve"> </w:t>
      </w:r>
      <w:r w:rsidRPr="00C12536">
        <w:rPr>
          <w:rFonts w:ascii="Times New Roman" w:hAnsi="Times New Roman"/>
          <w:sz w:val="20"/>
          <w:szCs w:val="20"/>
        </w:rPr>
        <w:t>направляет межведомственный запрос в соответствующий орган.</w:t>
      </w:r>
      <w:r w:rsidR="00822340">
        <w:rPr>
          <w:rFonts w:ascii="Times New Roman" w:hAnsi="Times New Roman"/>
          <w:sz w:val="20"/>
          <w:szCs w:val="20"/>
        </w:rPr>
        <w:t xml:space="preserve"> </w:t>
      </w:r>
      <w:r w:rsidRPr="00C12536">
        <w:rPr>
          <w:rFonts w:ascii="Times New Roman" w:hAnsi="Times New Roman"/>
          <w:sz w:val="20"/>
          <w:szCs w:val="20"/>
        </w:rPr>
        <w:t>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r w:rsidR="00822340">
        <w:rPr>
          <w:rFonts w:ascii="Times New Roman" w:hAnsi="Times New Roman"/>
          <w:sz w:val="20"/>
          <w:szCs w:val="20"/>
        </w:rPr>
        <w:t xml:space="preserve"> </w:t>
      </w:r>
      <w:r w:rsidRPr="00C12536">
        <w:rPr>
          <w:rFonts w:ascii="Times New Roman" w:hAnsi="Times New Roman"/>
          <w:sz w:val="20"/>
          <w:szCs w:val="20"/>
        </w:rPr>
        <w:t>Межведомственный запрос содержит:</w:t>
      </w:r>
      <w:r w:rsidR="00822340">
        <w:rPr>
          <w:rFonts w:ascii="Times New Roman" w:hAnsi="Times New Roman"/>
          <w:sz w:val="20"/>
          <w:szCs w:val="20"/>
        </w:rPr>
        <w:t xml:space="preserve"> </w:t>
      </w:r>
      <w:r w:rsidRPr="00C12536">
        <w:rPr>
          <w:rFonts w:ascii="Times New Roman" w:hAnsi="Times New Roman"/>
          <w:sz w:val="20"/>
          <w:szCs w:val="20"/>
        </w:rPr>
        <w:t>1) наименование органа (организации), направляющего межведомственный запрос;</w:t>
      </w:r>
      <w:r w:rsidR="00822340">
        <w:rPr>
          <w:rFonts w:ascii="Times New Roman" w:hAnsi="Times New Roman"/>
          <w:sz w:val="20"/>
          <w:szCs w:val="20"/>
        </w:rPr>
        <w:t xml:space="preserve"> </w:t>
      </w:r>
      <w:r w:rsidRPr="00C12536">
        <w:rPr>
          <w:rFonts w:ascii="Times New Roman" w:hAnsi="Times New Roman"/>
          <w:sz w:val="20"/>
          <w:szCs w:val="20"/>
        </w:rPr>
        <w:t>2) наименование органа или организации, в адрес которых направляется межведомственный запрос;</w:t>
      </w:r>
      <w:r w:rsidR="00822340">
        <w:rPr>
          <w:rFonts w:ascii="Times New Roman" w:hAnsi="Times New Roman"/>
          <w:sz w:val="20"/>
          <w:szCs w:val="20"/>
        </w:rPr>
        <w:t xml:space="preserve"> </w:t>
      </w:r>
      <w:r w:rsidRPr="00C12536">
        <w:rPr>
          <w:rFonts w:ascii="Times New Roman" w:hAnsi="Times New Roman"/>
          <w:sz w:val="20"/>
          <w:szCs w:val="20"/>
        </w:rPr>
        <w:t>)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услуг. 4) 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r w:rsidR="00822340">
        <w:rPr>
          <w:rFonts w:ascii="Times New Roman" w:hAnsi="Times New Roman"/>
          <w:sz w:val="20"/>
          <w:szCs w:val="20"/>
        </w:rPr>
        <w:t xml:space="preserve"> </w:t>
      </w:r>
      <w:r w:rsidRPr="00C12536">
        <w:rPr>
          <w:rFonts w:ascii="Times New Roman" w:hAnsi="Times New Roman"/>
          <w:sz w:val="20"/>
          <w:szCs w:val="20"/>
        </w:rPr>
        <w:t>5) сведения, необходимые для представления документа и (или) информации, изложенные заявителем в поданном заявлении; 6) контактная информация для направления ответа на межведомственный запрос;</w:t>
      </w:r>
      <w:r w:rsidR="00822340">
        <w:rPr>
          <w:rFonts w:ascii="Times New Roman" w:hAnsi="Times New Roman"/>
          <w:sz w:val="20"/>
          <w:szCs w:val="20"/>
        </w:rPr>
        <w:t xml:space="preserve"> </w:t>
      </w:r>
      <w:r w:rsidRPr="00C12536">
        <w:rPr>
          <w:rFonts w:ascii="Times New Roman" w:hAnsi="Times New Roman"/>
          <w:sz w:val="20"/>
          <w:szCs w:val="20"/>
        </w:rPr>
        <w:t>7) дата направления межведомственного запроса и срок ожидаемого ответа на межведомственный запрос;8)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r w:rsidR="00822340">
        <w:rPr>
          <w:rFonts w:ascii="Times New Roman" w:hAnsi="Times New Roman"/>
          <w:sz w:val="20"/>
          <w:szCs w:val="20"/>
        </w:rPr>
        <w:t xml:space="preserve"> </w:t>
      </w:r>
      <w:r w:rsidRPr="00C12536">
        <w:rPr>
          <w:rFonts w:ascii="Times New Roman" w:hAnsi="Times New Roman"/>
          <w:sz w:val="20"/>
          <w:szCs w:val="20"/>
        </w:rPr>
        <w:t>Направление межведомственного запроса осуществляется одним из следующих способов:</w:t>
      </w:r>
      <w:r w:rsidR="00822340">
        <w:rPr>
          <w:rFonts w:ascii="Times New Roman" w:hAnsi="Times New Roman"/>
          <w:sz w:val="20"/>
          <w:szCs w:val="20"/>
        </w:rPr>
        <w:t xml:space="preserve"> </w:t>
      </w:r>
      <w:r w:rsidRPr="00C12536">
        <w:rPr>
          <w:rFonts w:ascii="Times New Roman" w:hAnsi="Times New Roman"/>
          <w:sz w:val="20"/>
          <w:szCs w:val="20"/>
        </w:rPr>
        <w:t>почтовым отправлением;</w:t>
      </w:r>
      <w:r w:rsidR="00822340">
        <w:rPr>
          <w:rFonts w:ascii="Times New Roman" w:hAnsi="Times New Roman"/>
          <w:sz w:val="20"/>
          <w:szCs w:val="20"/>
        </w:rPr>
        <w:t xml:space="preserve"> </w:t>
      </w:r>
      <w:r w:rsidRPr="00C12536">
        <w:rPr>
          <w:rFonts w:ascii="Times New Roman" w:hAnsi="Times New Roman"/>
          <w:sz w:val="20"/>
          <w:szCs w:val="20"/>
        </w:rPr>
        <w:t>курьером, под расписку;</w:t>
      </w:r>
      <w:r w:rsidR="00822340">
        <w:rPr>
          <w:rFonts w:ascii="Times New Roman" w:hAnsi="Times New Roman"/>
          <w:sz w:val="20"/>
          <w:szCs w:val="20"/>
        </w:rPr>
        <w:t xml:space="preserve"> </w:t>
      </w:r>
      <w:r w:rsidRPr="00C12536">
        <w:rPr>
          <w:rFonts w:ascii="Times New Roman" w:hAnsi="Times New Roman"/>
          <w:sz w:val="20"/>
          <w:szCs w:val="20"/>
        </w:rPr>
        <w:t>через систему межведомственного электронного взаимодействия (СМЭВ).Использование СМЭВ для подготовки и направления межведомственного запроса, а также получения запрашиваемого документа (информации)  осуществляется в установленном нормативными правовыми актами Российской Федерации и Амурской области порядке.</w:t>
      </w:r>
      <w:r w:rsidR="00822340">
        <w:rPr>
          <w:rFonts w:ascii="Times New Roman" w:hAnsi="Times New Roman"/>
          <w:sz w:val="20"/>
          <w:szCs w:val="20"/>
        </w:rPr>
        <w:t xml:space="preserve"> </w:t>
      </w:r>
      <w:r w:rsidRPr="00C12536">
        <w:rPr>
          <w:rFonts w:ascii="Times New Roman" w:hAnsi="Times New Roman"/>
          <w:sz w:val="20"/>
          <w:szCs w:val="20"/>
        </w:rPr>
        <w:t>Межведомственный запрос, направляемый с использованием СМЭВ, подписывается усиленной квалифицированной электронной подписью специалиста, ответственного за межведомственное взаимодействие.</w:t>
      </w:r>
      <w:r w:rsidR="00822340">
        <w:rPr>
          <w:rFonts w:ascii="Times New Roman" w:hAnsi="Times New Roman"/>
          <w:sz w:val="20"/>
          <w:szCs w:val="20"/>
        </w:rPr>
        <w:t xml:space="preserve"> </w:t>
      </w:r>
      <w:r w:rsidRPr="00C12536">
        <w:rPr>
          <w:rFonts w:ascii="Times New Roman" w:hAnsi="Times New Roman"/>
          <w:sz w:val="20"/>
          <w:szCs w:val="20"/>
        </w:rPr>
        <w:t>Контроль за направлением запросов, получением ответов на запросы и своевременной передачей указанных ответов осуществляет специалист, ответственный за межведомственное взаимодействие.</w:t>
      </w:r>
      <w:r w:rsidR="00822340">
        <w:rPr>
          <w:rFonts w:ascii="Times New Roman" w:hAnsi="Times New Roman"/>
          <w:sz w:val="20"/>
          <w:szCs w:val="20"/>
        </w:rPr>
        <w:t xml:space="preserve"> </w:t>
      </w:r>
      <w:r w:rsidRPr="00C12536">
        <w:rPr>
          <w:rFonts w:ascii="Times New Roman" w:hAnsi="Times New Roman"/>
          <w:sz w:val="20"/>
          <w:szCs w:val="20"/>
        </w:rPr>
        <w:t>В случае нарушения органами (организациями), в адрес которых направлялся межведомственный запрос, установленного срока направления ответа на такой межведомственный запрос специалист, ответственный за межведомственное взаимодействие, направляет повторный межведомственный  запрос, уведомляет заявителя о сложившейся ситуации способом, который использовал заявитель при заочном обращении (заказным письмом по почте, в электронном сообщении, в факсимильном сообщении) либо по телефону, в частности о том, что заявителю не отказывается в предоставлении услуги, и о праве заявителя самостоятельно представить соответствующий документ.</w:t>
      </w:r>
      <w:r w:rsidR="00822340">
        <w:rPr>
          <w:rFonts w:ascii="Times New Roman" w:hAnsi="Times New Roman"/>
          <w:sz w:val="20"/>
          <w:szCs w:val="20"/>
        </w:rPr>
        <w:t xml:space="preserve"> </w:t>
      </w:r>
      <w:r w:rsidRPr="00C12536">
        <w:rPr>
          <w:rFonts w:ascii="Times New Roman" w:hAnsi="Times New Roman"/>
          <w:sz w:val="20"/>
          <w:szCs w:val="20"/>
        </w:rPr>
        <w:t>Повторный межведомственный запрос может содержать слова «направляется повторно», дату направления и регистрационный номер первого межведомственного запроса.</w:t>
      </w:r>
      <w:r w:rsidR="00822340">
        <w:rPr>
          <w:rFonts w:ascii="Times New Roman" w:hAnsi="Times New Roman"/>
          <w:sz w:val="20"/>
          <w:szCs w:val="20"/>
        </w:rPr>
        <w:t xml:space="preserve"> </w:t>
      </w:r>
      <w:r w:rsidRPr="00C12536">
        <w:rPr>
          <w:rFonts w:ascii="Times New Roman" w:hAnsi="Times New Roman"/>
          <w:sz w:val="20"/>
          <w:szCs w:val="20"/>
        </w:rPr>
        <w:t>В день получения всех требуемых ответов на межведомственные запросы специалист, ответственный за межведомственное взаимодействие, передает зарегистрированные ответы и заявление вместе с представленными заявителем документами специалисту Администрации, ответственному за принятие решения о предоставлении услуги.</w:t>
      </w:r>
      <w:r w:rsidR="00822340">
        <w:rPr>
          <w:rFonts w:ascii="Times New Roman" w:hAnsi="Times New Roman"/>
          <w:sz w:val="20"/>
          <w:szCs w:val="20"/>
        </w:rPr>
        <w:t xml:space="preserve"> </w:t>
      </w:r>
      <w:r w:rsidRPr="00C12536">
        <w:rPr>
          <w:rFonts w:ascii="Times New Roman" w:hAnsi="Times New Roman"/>
          <w:sz w:val="20"/>
          <w:szCs w:val="20"/>
        </w:rPr>
        <w:t>Если заявитель самостоятельно представил все документы, указанные в пункте 2.8 административного регламента, и отсутствует необходимость направления межведомственного запроса (все документы оформлены верно), то специалист, ответственный за прием документов, передает полный комплект специалисту Администрации, ответственному за принятие решения о предоставлении услуги.</w:t>
      </w:r>
      <w:r w:rsidR="00822340">
        <w:rPr>
          <w:rFonts w:ascii="Times New Roman" w:hAnsi="Times New Roman"/>
          <w:sz w:val="20"/>
          <w:szCs w:val="20"/>
        </w:rPr>
        <w:t xml:space="preserve"> </w:t>
      </w:r>
      <w:r w:rsidRPr="00C12536">
        <w:rPr>
          <w:rFonts w:ascii="Times New Roman" w:hAnsi="Times New Roman"/>
          <w:sz w:val="20"/>
          <w:szCs w:val="20"/>
        </w:rPr>
        <w:t>Срок направления межведомственного запроса о предоставлении документов, указанных в частях 1-4 пункта 2.8 настоящего административного регламента, составляет не более трех рабочих дней с момента регистрации в Администрации заявления и прилагаемых к нему документов, принятых у заявителя.</w:t>
      </w:r>
      <w:r w:rsidR="00822340">
        <w:rPr>
          <w:rFonts w:ascii="Times New Roman" w:hAnsi="Times New Roman"/>
          <w:sz w:val="20"/>
          <w:szCs w:val="20"/>
        </w:rPr>
        <w:t xml:space="preserve"> </w:t>
      </w:r>
      <w:r w:rsidRPr="00C12536">
        <w:rPr>
          <w:rFonts w:ascii="Times New Roman" w:hAnsi="Times New Roman"/>
          <w:sz w:val="20"/>
          <w:szCs w:val="20"/>
        </w:rPr>
        <w:t>Срок подготовки и направления ответа на межведомственный запрос документов, указанных в частях 1-4 п. 2.8. составляет не более трех рабочих дней со дня поступления такого запроса. Срок подготовки и направления ответа на межведомственный запрос  информации, указанной в части 5 п. 2.8. не более пяти рабочих дней со дня поступления такого запроса в орган, ответственный за направление ответа на межведомственный запрос. Результатом исполнения административной процедуры является получение полного комплекта документов и его направление специалисту Администрации, ответственному за принятие решения о предоставлении услуги, для принятия решения о предоставлении муниципальной услуги либо направление повторного межведомственного запроса.</w:t>
      </w:r>
      <w:r w:rsidR="00822340">
        <w:rPr>
          <w:rFonts w:ascii="Times New Roman" w:hAnsi="Times New Roman"/>
          <w:sz w:val="20"/>
          <w:szCs w:val="20"/>
        </w:rPr>
        <w:t xml:space="preserve"> </w:t>
      </w:r>
      <w:r w:rsidRPr="00C12536">
        <w:rPr>
          <w:rFonts w:ascii="Times New Roman" w:hAnsi="Times New Roman"/>
          <w:b/>
          <w:sz w:val="20"/>
          <w:szCs w:val="20"/>
        </w:rPr>
        <w:t>Принятие Администрацией решения о выдаче, продлении разрешения на строительство объекта капитального строительства, внесении изменений в разрешение на строительство  или решения об отказе в выдаче, продлении разрешения на строительство объекта капитального строительства, внесении изменений в разрешение на строительство</w:t>
      </w:r>
      <w:r w:rsidR="00822340">
        <w:rPr>
          <w:rFonts w:ascii="Times New Roman" w:hAnsi="Times New Roman"/>
          <w:b/>
          <w:sz w:val="20"/>
          <w:szCs w:val="20"/>
        </w:rPr>
        <w:t xml:space="preserve">. </w:t>
      </w:r>
      <w:r w:rsidRPr="00C12536">
        <w:rPr>
          <w:rFonts w:ascii="Times New Roman" w:hAnsi="Times New Roman"/>
          <w:sz w:val="20"/>
          <w:szCs w:val="20"/>
        </w:rPr>
        <w:t>3.4. Основанием для начала исполнения административной процедуры является передача в Администрацию</w:t>
      </w:r>
      <w:r w:rsidRPr="00C12536">
        <w:rPr>
          <w:rFonts w:ascii="Times New Roman" w:hAnsi="Times New Roman"/>
          <w:i/>
          <w:sz w:val="20"/>
          <w:szCs w:val="20"/>
        </w:rPr>
        <w:t xml:space="preserve"> </w:t>
      </w:r>
      <w:r w:rsidRPr="00C12536">
        <w:rPr>
          <w:rFonts w:ascii="Times New Roman" w:hAnsi="Times New Roman"/>
          <w:sz w:val="20"/>
          <w:szCs w:val="20"/>
        </w:rPr>
        <w:t xml:space="preserve">полного комплекта </w:t>
      </w:r>
      <w:r w:rsidRPr="00C12536">
        <w:rPr>
          <w:rFonts w:ascii="Times New Roman" w:hAnsi="Times New Roman"/>
          <w:sz w:val="20"/>
          <w:szCs w:val="20"/>
        </w:rPr>
        <w:lastRenderedPageBreak/>
        <w:t>документов, необходимых для принятия решения (за исключением документов, находящихся в распоряжении Администрации – данные документы Администрация получает самостоятельно).Специалист Администрации, ответственный за принятие решения о предоставлении услуги, проверяет комплект документов на предмет наличия всех документов, необходимых для представления муниципальной услуги и соответствия указанных документов установленным требованиям.</w:t>
      </w:r>
      <w:r w:rsidR="00822340">
        <w:rPr>
          <w:rFonts w:ascii="Times New Roman" w:hAnsi="Times New Roman"/>
          <w:sz w:val="20"/>
          <w:szCs w:val="20"/>
        </w:rPr>
        <w:t xml:space="preserve"> </w:t>
      </w:r>
      <w:r w:rsidRPr="00C12536">
        <w:rPr>
          <w:rFonts w:ascii="Times New Roman" w:hAnsi="Times New Roman"/>
          <w:sz w:val="20"/>
          <w:szCs w:val="20"/>
        </w:rPr>
        <w:t>При рассмотрении комплекта документов для предоставления муниципальной услуги, специалист Администрации, ответственный за принятие решения о предоставлении услуги, устанавливает соответствие получателя муниципальной услуги критериям для предоставления муниципальной услуги, а также наличие оснований для отказа в предоставлении муниципальной услуги, предусмотренных пунктом 2.12 административного регламента.</w:t>
      </w:r>
      <w:r w:rsidR="00822340">
        <w:rPr>
          <w:rFonts w:ascii="Times New Roman" w:hAnsi="Times New Roman"/>
          <w:sz w:val="20"/>
          <w:szCs w:val="20"/>
        </w:rPr>
        <w:t xml:space="preserve"> </w:t>
      </w:r>
      <w:r w:rsidRPr="00C12536">
        <w:rPr>
          <w:rFonts w:ascii="Times New Roman" w:hAnsi="Times New Roman"/>
          <w:sz w:val="20"/>
          <w:szCs w:val="20"/>
        </w:rPr>
        <w:t>В случае отсутствия оснований для отказа специалист Администрации, ответственный за принятие решения о предоставлении услуги, подготавливает проект разрешения на строительство (продления разрешения на строительство, внесения изменений в разрешение на строительство), и передает его вместе с личным делом заявителя руководителю уполномоченного органа для подписания.</w:t>
      </w:r>
      <w:r w:rsidR="00822340">
        <w:rPr>
          <w:rFonts w:ascii="Times New Roman" w:hAnsi="Times New Roman"/>
          <w:sz w:val="20"/>
          <w:szCs w:val="20"/>
        </w:rPr>
        <w:t xml:space="preserve"> </w:t>
      </w:r>
      <w:r w:rsidRPr="00C12536">
        <w:rPr>
          <w:rFonts w:ascii="Times New Roman" w:hAnsi="Times New Roman"/>
          <w:sz w:val="20"/>
          <w:szCs w:val="20"/>
        </w:rPr>
        <w:t>В случае наличия оснований для отказа специалист Администрации, ответственный за принятие решения о предоставлении услуги, подготавливает проект решения об отказе в предоставлении муниципальной услуги  и передает его вместе с личным делом заявителя руководителю уполномоченного органа для подписания.</w:t>
      </w:r>
      <w:r w:rsidR="00822340">
        <w:rPr>
          <w:rFonts w:ascii="Times New Roman" w:hAnsi="Times New Roman"/>
          <w:sz w:val="20"/>
          <w:szCs w:val="20"/>
        </w:rPr>
        <w:t xml:space="preserve"> </w:t>
      </w:r>
      <w:r w:rsidRPr="00C12536">
        <w:rPr>
          <w:rFonts w:ascii="Times New Roman" w:hAnsi="Times New Roman"/>
          <w:sz w:val="20"/>
          <w:szCs w:val="20"/>
        </w:rPr>
        <w:t>Специалист Администрации, ответственный за принятие решения о предоставлении услуги, направляет один экземпляр решения специалисту Администрации, ответственному за выдачу результата предоставления услуги, (в МФЦ – при подаче документов через МФЦ) для выдачи его заявителю, а второй экземпляр передается в архив Администрации.</w:t>
      </w:r>
      <w:r w:rsidR="00822340">
        <w:rPr>
          <w:rFonts w:ascii="Times New Roman" w:hAnsi="Times New Roman"/>
          <w:sz w:val="20"/>
          <w:szCs w:val="20"/>
        </w:rPr>
        <w:t xml:space="preserve"> </w:t>
      </w:r>
      <w:r w:rsidRPr="00C12536">
        <w:rPr>
          <w:rFonts w:ascii="Times New Roman" w:hAnsi="Times New Roman"/>
          <w:sz w:val="20"/>
          <w:szCs w:val="20"/>
        </w:rPr>
        <w:t>Результатом административной процедуры является принятие Администрацией решения о выдаче разрешения на строительство, решения о продлении разрешения на строительство, решения о внесении изменений в разрешение на строительство, или решения об отказе в предоставлении муниципальной услуги и направление принятого решения для выдачи его заявителю.</w:t>
      </w:r>
      <w:r w:rsidR="00822340">
        <w:rPr>
          <w:rFonts w:ascii="Times New Roman" w:hAnsi="Times New Roman"/>
          <w:sz w:val="20"/>
          <w:szCs w:val="20"/>
        </w:rPr>
        <w:t xml:space="preserve"> </w:t>
      </w:r>
      <w:r w:rsidRPr="00C12536">
        <w:rPr>
          <w:rFonts w:ascii="Times New Roman" w:hAnsi="Times New Roman"/>
          <w:b/>
          <w:sz w:val="20"/>
          <w:szCs w:val="20"/>
        </w:rPr>
        <w:t>Выдача заявителю результата предоставления муниципальной услуги</w:t>
      </w:r>
      <w:r w:rsidR="00822340">
        <w:rPr>
          <w:rFonts w:ascii="Times New Roman" w:hAnsi="Times New Roman"/>
          <w:b/>
          <w:sz w:val="20"/>
          <w:szCs w:val="20"/>
        </w:rPr>
        <w:t xml:space="preserve">. </w:t>
      </w:r>
      <w:r w:rsidRPr="00C12536">
        <w:rPr>
          <w:rFonts w:ascii="Times New Roman" w:hAnsi="Times New Roman"/>
          <w:sz w:val="20"/>
          <w:szCs w:val="20"/>
        </w:rPr>
        <w:t>3.5. Основанием начала исполнения административной процедуры является поступление специалисту, ответственному за выдачу результата предоставления услуги, решения о выдаче разрешения на строительство, решения о продлении разрешения на строительство,  решения о внесении изменений в разрешение на строительство,  или решения об отказе в предоставлении муниципальной услуги (далее - документ, являющийся результатом предоставления услуги).Административная процедура исполняется специалистом, ответственным за выдачу результата предоставления услуги.</w:t>
      </w:r>
      <w:r w:rsidR="00822340">
        <w:rPr>
          <w:rFonts w:ascii="Times New Roman" w:hAnsi="Times New Roman"/>
          <w:sz w:val="20"/>
          <w:szCs w:val="20"/>
        </w:rPr>
        <w:t xml:space="preserve"> </w:t>
      </w:r>
      <w:r w:rsidRPr="00C12536">
        <w:rPr>
          <w:rFonts w:ascii="Times New Roman" w:hAnsi="Times New Roman"/>
          <w:sz w:val="20"/>
          <w:szCs w:val="20"/>
        </w:rPr>
        <w:t>При поступлении документа, являющегося результатом предоставления услуги специалист, ответственный за выдачу результата предоставления услуги, информирует заявителя о дате, с которой заявитель может получить документ, являющийся результатом предоставления услуги.</w:t>
      </w:r>
      <w:r w:rsidR="00822340">
        <w:rPr>
          <w:rFonts w:ascii="Times New Roman" w:hAnsi="Times New Roman"/>
          <w:sz w:val="20"/>
          <w:szCs w:val="20"/>
        </w:rPr>
        <w:t xml:space="preserve"> </w:t>
      </w:r>
      <w:r w:rsidRPr="00C12536">
        <w:rPr>
          <w:rFonts w:ascii="Times New Roman" w:hAnsi="Times New Roman"/>
          <w:sz w:val="20"/>
          <w:szCs w:val="20"/>
        </w:rPr>
        <w:t>Информирование заявителя, осуществляется по телефону и посредством отправления электронного сообщения на указанный заявителем адрес электронной почты. В течение пяти рабочих дней со дня принятия решения о внесении изменений в разрешение на строительство Администрация направляет уведомление застройщику по форме, согласно приложению 6 к настоящему административному регламенту.</w:t>
      </w:r>
      <w:r w:rsidR="00822340">
        <w:rPr>
          <w:rFonts w:ascii="Times New Roman" w:hAnsi="Times New Roman"/>
          <w:sz w:val="20"/>
          <w:szCs w:val="20"/>
        </w:rPr>
        <w:t xml:space="preserve"> </w:t>
      </w:r>
      <w:r w:rsidRPr="00C12536">
        <w:rPr>
          <w:rFonts w:ascii="Times New Roman" w:hAnsi="Times New Roman"/>
          <w:sz w:val="20"/>
          <w:szCs w:val="20"/>
        </w:rPr>
        <w:t>Если заявитель обратился за предоставлением услуги через Портал, то информирование осуществляется, также через Портал.</w:t>
      </w:r>
      <w:r w:rsidR="00822340">
        <w:rPr>
          <w:rFonts w:ascii="Times New Roman" w:hAnsi="Times New Roman"/>
          <w:sz w:val="20"/>
          <w:szCs w:val="20"/>
        </w:rPr>
        <w:t xml:space="preserve"> </w:t>
      </w:r>
      <w:r w:rsidRPr="00C12536">
        <w:rPr>
          <w:rFonts w:ascii="Times New Roman" w:hAnsi="Times New Roman"/>
          <w:sz w:val="20"/>
          <w:szCs w:val="20"/>
        </w:rPr>
        <w:t>Выдачу документа, являющегося результатом предоставления услуги, осуществляет специалист, ответственный за выдачу результата предоставления услуги, при личном приеме заявителя при предъявлении им документа удостоверяющего личность, а при обращении представителя также документа, подтверждающего полномочия представителя, под роспись, которая проставляется в журнале регистрации, либо документ, являющийся результатом предоставления услуги, направляется по почте заказным письмом с уведомлением.</w:t>
      </w:r>
      <w:r w:rsidR="00822340">
        <w:rPr>
          <w:rFonts w:ascii="Times New Roman" w:hAnsi="Times New Roman"/>
          <w:sz w:val="20"/>
          <w:szCs w:val="20"/>
        </w:rPr>
        <w:t xml:space="preserve"> </w:t>
      </w:r>
      <w:r w:rsidRPr="00C12536">
        <w:rPr>
          <w:rFonts w:ascii="Times New Roman" w:hAnsi="Times New Roman"/>
          <w:sz w:val="20"/>
          <w:szCs w:val="20"/>
        </w:rPr>
        <w:t>Сведения об уведомлении заявителя и приглашении его за получением документа, являющегося результатом предоставления услуги, сведения о выдаче документа, являющегося результатом предоставления муниципальной услуги, вносятся в электронный журнал регистрации.</w:t>
      </w:r>
      <w:r w:rsidR="00822340">
        <w:rPr>
          <w:rFonts w:ascii="Times New Roman" w:hAnsi="Times New Roman"/>
          <w:sz w:val="20"/>
          <w:szCs w:val="20"/>
        </w:rPr>
        <w:t xml:space="preserve"> </w:t>
      </w:r>
      <w:r w:rsidRPr="00C12536">
        <w:rPr>
          <w:rFonts w:ascii="Times New Roman" w:hAnsi="Times New Roman"/>
          <w:sz w:val="20"/>
          <w:szCs w:val="20"/>
        </w:rPr>
        <w:t>В том случае, если заявитель обращался за предоставлением муниципальной услуги через Портал, специалист, ответственный за выдачу результата предоставления услуги, направляет через личный кабинет заявителя на Портале уведомление о принятии решения по его заявлению с приложением электронной копии документа, являющегося результатом предоставления муниципальной услуги.</w:t>
      </w:r>
      <w:r w:rsidR="00822340">
        <w:rPr>
          <w:rFonts w:ascii="Times New Roman" w:hAnsi="Times New Roman"/>
          <w:sz w:val="20"/>
          <w:szCs w:val="20"/>
        </w:rPr>
        <w:t xml:space="preserve"> </w:t>
      </w:r>
      <w:r w:rsidRPr="00C12536">
        <w:rPr>
          <w:rFonts w:ascii="Times New Roman" w:hAnsi="Times New Roman"/>
          <w:sz w:val="20"/>
          <w:szCs w:val="20"/>
        </w:rPr>
        <w:t>Результатом исполнения административной процедуры является выдача заявителю решения о предоставлении услуги или решения об отказе в предоставлении услуги.</w:t>
      </w:r>
      <w:r w:rsidRPr="00C12536">
        <w:rPr>
          <w:rFonts w:ascii="Times New Roman" w:hAnsi="Times New Roman"/>
          <w:b/>
          <w:sz w:val="20"/>
          <w:szCs w:val="20"/>
        </w:rPr>
        <w:t>4. Формы контроля за исполнением административного регламента</w:t>
      </w:r>
      <w:r w:rsidR="00822340">
        <w:rPr>
          <w:rFonts w:ascii="Times New Roman" w:hAnsi="Times New Roman"/>
          <w:b/>
          <w:sz w:val="20"/>
          <w:szCs w:val="20"/>
        </w:rPr>
        <w:t xml:space="preserve">. </w:t>
      </w:r>
      <w:r w:rsidRPr="00C12536">
        <w:rPr>
          <w:rFonts w:ascii="Times New Roman" w:hAnsi="Times New Roman"/>
          <w:b/>
          <w:sz w:val="20"/>
          <w:szCs w:val="20"/>
        </w:rPr>
        <w:t>Порядок осуществления текущего контроля за соблюдением и исполнением положений административного регламента предоставления муниципальной услуги и иных нормативных правовых актов</w:t>
      </w:r>
      <w:r w:rsidR="00822340">
        <w:rPr>
          <w:rFonts w:ascii="Times New Roman" w:hAnsi="Times New Roman"/>
          <w:b/>
          <w:sz w:val="20"/>
          <w:szCs w:val="20"/>
        </w:rPr>
        <w:t xml:space="preserve">. </w:t>
      </w:r>
      <w:r w:rsidRPr="00C12536">
        <w:rPr>
          <w:rFonts w:ascii="Times New Roman" w:hAnsi="Times New Roman"/>
          <w:sz w:val="20"/>
          <w:szCs w:val="20"/>
        </w:rPr>
        <w:t>4.1. 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руководителем Администрации.</w:t>
      </w:r>
      <w:r w:rsidR="00822340">
        <w:rPr>
          <w:rFonts w:ascii="Times New Roman" w:hAnsi="Times New Roman"/>
          <w:sz w:val="20"/>
          <w:szCs w:val="20"/>
        </w:rPr>
        <w:t xml:space="preserve"> </w:t>
      </w:r>
      <w:r w:rsidRPr="00C12536">
        <w:rPr>
          <w:rFonts w:ascii="Times New Roman" w:hAnsi="Times New Roman"/>
          <w:sz w:val="20"/>
          <w:szCs w:val="20"/>
        </w:rPr>
        <w:t>Контроль за деятельностью Администрации по предоставлению муниципальной услуги осуществляется заместителем главы Завитинского района, курирующим работу Администрации.</w:t>
      </w:r>
      <w:r w:rsidR="00822340">
        <w:rPr>
          <w:rFonts w:ascii="Times New Roman" w:hAnsi="Times New Roman"/>
          <w:sz w:val="20"/>
          <w:szCs w:val="20"/>
        </w:rPr>
        <w:t xml:space="preserve"> </w:t>
      </w:r>
      <w:r w:rsidRPr="00C12536">
        <w:rPr>
          <w:rFonts w:ascii="Times New Roman" w:hAnsi="Times New Roman"/>
          <w:sz w:val="20"/>
          <w:szCs w:val="20"/>
        </w:rPr>
        <w:t>Контроль за исполнением настоящего административного регламента сотрудниками МФЦ осуществляется руководителем МФЦ.</w:t>
      </w:r>
      <w:r w:rsidR="00822340">
        <w:rPr>
          <w:rFonts w:ascii="Times New Roman" w:hAnsi="Times New Roman"/>
          <w:sz w:val="20"/>
          <w:szCs w:val="20"/>
        </w:rPr>
        <w:t xml:space="preserve"> </w:t>
      </w:r>
      <w:r w:rsidRPr="00C12536">
        <w:rPr>
          <w:rFonts w:ascii="Times New Roman" w:hAnsi="Times New Roman"/>
          <w:b/>
          <w:sz w:val="20"/>
          <w:szCs w:val="20"/>
        </w:rPr>
        <w:t>Порядок и периодичность осуществления плановых и внеплановых проверок полноты и качества предоставления муниципальной услуги</w:t>
      </w:r>
      <w:r w:rsidR="00822340">
        <w:rPr>
          <w:rFonts w:ascii="Times New Roman" w:hAnsi="Times New Roman"/>
          <w:b/>
          <w:sz w:val="20"/>
          <w:szCs w:val="20"/>
        </w:rPr>
        <w:t xml:space="preserve">. </w:t>
      </w:r>
      <w:r w:rsidRPr="00C12536">
        <w:rPr>
          <w:rFonts w:ascii="Times New Roman" w:hAnsi="Times New Roman"/>
          <w:sz w:val="20"/>
          <w:szCs w:val="20"/>
        </w:rPr>
        <w:t xml:space="preserve">4.2. Проверка полноты и качества предоставления муниципальной услуги включает в себя проведение плановых и внеплановых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содержащих жалобы на решения, действия (бездействие) должностных лиц, осуществляющих муниципальный контроль за полнотой и качеством предоставления муниципальной услуги </w:t>
      </w:r>
      <w:r w:rsidRPr="00C12536">
        <w:rPr>
          <w:rFonts w:ascii="Times New Roman" w:hAnsi="Times New Roman"/>
          <w:sz w:val="20"/>
          <w:szCs w:val="20"/>
        </w:rPr>
        <w:lastRenderedPageBreak/>
        <w:t>включает в себя проведение плановых (в соответствии с утвержденным графиком) и внеплановых проверок, проверки также проводятся по конкретным обращениям заявителей.</w:t>
      </w:r>
      <w:r w:rsidR="00822340">
        <w:rPr>
          <w:rFonts w:ascii="Times New Roman" w:hAnsi="Times New Roman"/>
          <w:sz w:val="20"/>
          <w:szCs w:val="20"/>
        </w:rPr>
        <w:t xml:space="preserve"> </w:t>
      </w:r>
      <w:r w:rsidRPr="00C12536">
        <w:rPr>
          <w:rFonts w:ascii="Times New Roman" w:hAnsi="Times New Roman"/>
          <w:sz w:val="20"/>
          <w:szCs w:val="20"/>
        </w:rPr>
        <w:t>Плановые и внеплановые проверки проводятся заместителем главы Завитинского района, координирующим работу Администрации.</w:t>
      </w:r>
      <w:r w:rsidR="00822340">
        <w:rPr>
          <w:rFonts w:ascii="Times New Roman" w:hAnsi="Times New Roman"/>
          <w:sz w:val="20"/>
          <w:szCs w:val="20"/>
        </w:rPr>
        <w:t xml:space="preserve"> </w:t>
      </w:r>
      <w:r w:rsidRPr="00C12536">
        <w:rPr>
          <w:rFonts w:ascii="Times New Roman" w:hAnsi="Times New Roman"/>
          <w:sz w:val="20"/>
          <w:szCs w:val="20"/>
        </w:rPr>
        <w:t>Все плановые проверки должны осуществляться регулярно, в течение всего периода деятельности по предоставлению муниципальной услуги в соответствии с утвержденным графиком.</w:t>
      </w:r>
      <w:r w:rsidR="00822340">
        <w:rPr>
          <w:rFonts w:ascii="Times New Roman" w:hAnsi="Times New Roman"/>
          <w:sz w:val="20"/>
          <w:szCs w:val="20"/>
        </w:rPr>
        <w:t xml:space="preserve"> </w:t>
      </w:r>
      <w:r w:rsidRPr="00C12536">
        <w:rPr>
          <w:rFonts w:ascii="Times New Roman" w:hAnsi="Times New Roman"/>
          <w:sz w:val="20"/>
          <w:szCs w:val="20"/>
        </w:rPr>
        <w:t>Внеплановые проверки, которые могут быть проведены в любое время, при поступлении в Администрации жалоб на некачественное предоставление муниципальных услуг.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действующим законодательством Российской Федерации.</w:t>
      </w:r>
      <w:r w:rsidR="00822340">
        <w:rPr>
          <w:rFonts w:ascii="Times New Roman" w:hAnsi="Times New Roman"/>
          <w:sz w:val="20"/>
          <w:szCs w:val="20"/>
        </w:rPr>
        <w:t xml:space="preserve"> </w:t>
      </w:r>
      <w:r w:rsidRPr="00C12536">
        <w:rPr>
          <w:rFonts w:ascii="Times New Roman" w:hAnsi="Times New Roman"/>
          <w:b/>
          <w:sz w:val="20"/>
          <w:szCs w:val="20"/>
        </w:rPr>
        <w:t>Ответственность должностных лиц</w:t>
      </w:r>
      <w:r w:rsidR="00822340">
        <w:rPr>
          <w:rFonts w:ascii="Times New Roman" w:hAnsi="Times New Roman"/>
          <w:b/>
          <w:sz w:val="20"/>
          <w:szCs w:val="20"/>
        </w:rPr>
        <w:t xml:space="preserve">. </w:t>
      </w:r>
      <w:r w:rsidRPr="00C12536">
        <w:rPr>
          <w:rFonts w:ascii="Times New Roman" w:hAnsi="Times New Roman"/>
          <w:sz w:val="20"/>
          <w:szCs w:val="20"/>
        </w:rPr>
        <w:t>4.3. Специалист, ответственный за прием документов, несет ответственность за сохранность принятых документов, порядок и сроки их приема и направления их специалисту, ответственному за межведомственное взаимодействие.</w:t>
      </w:r>
      <w:r w:rsidR="00822340">
        <w:rPr>
          <w:rFonts w:ascii="Times New Roman" w:hAnsi="Times New Roman"/>
          <w:sz w:val="20"/>
          <w:szCs w:val="20"/>
        </w:rPr>
        <w:t xml:space="preserve"> </w:t>
      </w:r>
      <w:r w:rsidRPr="00C12536">
        <w:rPr>
          <w:rFonts w:ascii="Times New Roman" w:hAnsi="Times New Roman"/>
          <w:sz w:val="20"/>
          <w:szCs w:val="20"/>
        </w:rPr>
        <w:t>Специалист Администрации, ответственный за принятие решения о предоставлении муниципальной услуги, несет персональную ответственность за своевременность и качество подготовки документов, являющихся результатом муниципальной услуги.</w:t>
      </w:r>
      <w:r w:rsidR="00822340">
        <w:rPr>
          <w:rFonts w:ascii="Times New Roman" w:hAnsi="Times New Roman"/>
          <w:sz w:val="20"/>
          <w:szCs w:val="20"/>
        </w:rPr>
        <w:t xml:space="preserve"> </w:t>
      </w:r>
      <w:r w:rsidRPr="00C12536">
        <w:rPr>
          <w:rFonts w:ascii="Times New Roman" w:hAnsi="Times New Roman"/>
          <w:b/>
          <w:sz w:val="20"/>
          <w:szCs w:val="20"/>
        </w:rPr>
        <w:t>Требования к порядку и формам контроля за предоставлением муниципальной услуги, в том числе со стороны граждан, их объединений и организаций</w:t>
      </w:r>
      <w:r w:rsidR="00822340">
        <w:rPr>
          <w:rFonts w:ascii="Times New Roman" w:hAnsi="Times New Roman"/>
          <w:b/>
          <w:sz w:val="20"/>
          <w:szCs w:val="20"/>
        </w:rPr>
        <w:t xml:space="preserve">. </w:t>
      </w:r>
      <w:r w:rsidRPr="00C12536">
        <w:rPr>
          <w:rFonts w:ascii="Times New Roman" w:hAnsi="Times New Roman"/>
          <w:sz w:val="20"/>
          <w:szCs w:val="20"/>
        </w:rPr>
        <w:t>4.4. Граждане, юридические лица, их объединения и организации в случае выявления фактов нарушения порядка предоставления муниципальной услуги или ненадлежащего исполнения настоящего административного регламента вправе обратиться с жалобой в Администрацию, правоохранительные и органы государственной власти.</w:t>
      </w:r>
      <w:r w:rsidR="00822340">
        <w:rPr>
          <w:rFonts w:ascii="Times New Roman" w:hAnsi="Times New Roman"/>
          <w:sz w:val="20"/>
          <w:szCs w:val="20"/>
        </w:rPr>
        <w:t xml:space="preserve"> </w:t>
      </w:r>
      <w:r w:rsidRPr="00C12536">
        <w:rPr>
          <w:rFonts w:ascii="Times New Roman" w:hAnsi="Times New Roman"/>
          <w:sz w:val="20"/>
          <w:szCs w:val="20"/>
        </w:rPr>
        <w:t>Граждане, юридические лица, их объединения и организации вправе направлять замечания, рекомендации и предложения по оптимизации и улучшению качества и доступности предоставления муниципальной услуги.</w:t>
      </w:r>
      <w:r w:rsidR="00822340">
        <w:rPr>
          <w:rFonts w:ascii="Times New Roman" w:hAnsi="Times New Roman"/>
          <w:sz w:val="20"/>
          <w:szCs w:val="20"/>
        </w:rPr>
        <w:t xml:space="preserve"> </w:t>
      </w:r>
      <w:r w:rsidRPr="00C12536">
        <w:rPr>
          <w:rFonts w:ascii="Times New Roman" w:hAnsi="Times New Roman"/>
          <w:sz w:val="20"/>
          <w:szCs w:val="20"/>
        </w:rPr>
        <w:t>Общественный контроль за предоставлением муниципальной услуги включает в себя организацию и проведение совместных мероприятий (семинаров, проблемных дискуссий, «горячих линий», конференций, «круглых» столов). Рекомендации и предложения по вопросам предоставления муниципальной услуги, выработанные в ходе проведения таких мероприятий учитываются Администрацией, иными органами местного самоуправления, органами исполнительной власти Амурской области, подведомственными данным органам организациями, МФЦ, участвующими в предоставлении муниципальной услуги, в дальнейшей работе по предоставлению муниципальной услуги.</w:t>
      </w:r>
      <w:r w:rsidR="00822340">
        <w:rPr>
          <w:rFonts w:ascii="Times New Roman" w:hAnsi="Times New Roman"/>
          <w:sz w:val="20"/>
          <w:szCs w:val="20"/>
        </w:rPr>
        <w:t xml:space="preserve"> </w:t>
      </w:r>
      <w:r w:rsidRPr="00C12536">
        <w:rPr>
          <w:rFonts w:ascii="Times New Roman" w:hAnsi="Times New Roman"/>
          <w:sz w:val="20"/>
          <w:szCs w:val="20"/>
        </w:rPr>
        <w:t>5</w:t>
      </w:r>
      <w:r w:rsidRPr="00C12536">
        <w:rPr>
          <w:rFonts w:ascii="Times New Roman" w:hAnsi="Times New Roman"/>
          <w:b/>
          <w:sz w:val="20"/>
          <w:szCs w:val="20"/>
        </w:rPr>
        <w:t>. Досудебный порядок обжалования решения и действий</w:t>
      </w:r>
      <w:r w:rsidR="00822340">
        <w:rPr>
          <w:rFonts w:ascii="Times New Roman" w:hAnsi="Times New Roman"/>
          <w:b/>
          <w:sz w:val="20"/>
          <w:szCs w:val="20"/>
        </w:rPr>
        <w:t xml:space="preserve"> </w:t>
      </w:r>
      <w:r w:rsidRPr="00C12536">
        <w:rPr>
          <w:rFonts w:ascii="Times New Roman" w:hAnsi="Times New Roman"/>
          <w:b/>
          <w:sz w:val="20"/>
          <w:szCs w:val="20"/>
        </w:rPr>
        <w:t>(бездействия) Администрации, а также должностных лиц и муниципальных служащих, обеспечивающих ее предоставление</w:t>
      </w:r>
      <w:r w:rsidR="00822340">
        <w:rPr>
          <w:rFonts w:ascii="Times New Roman" w:hAnsi="Times New Roman"/>
          <w:b/>
          <w:sz w:val="20"/>
          <w:szCs w:val="20"/>
        </w:rPr>
        <w:t xml:space="preserve">. </w:t>
      </w:r>
      <w:r w:rsidRPr="00C12536">
        <w:rPr>
          <w:rFonts w:ascii="Times New Roman" w:hAnsi="Times New Roman"/>
          <w:sz w:val="20"/>
          <w:szCs w:val="20"/>
        </w:rPr>
        <w:t>5.1. Заявитель имеет право на обжалование решений, принятых в ходе предоставления муниципальной услуги, действий (бездействия) Администрации, должностных лиц МФЦ, Администрации, муниципальных служащих Администрации в досудебном порядке.</w:t>
      </w:r>
      <w:r w:rsidR="00822340">
        <w:rPr>
          <w:rFonts w:ascii="Times New Roman" w:hAnsi="Times New Roman"/>
          <w:sz w:val="20"/>
          <w:szCs w:val="20"/>
        </w:rPr>
        <w:t xml:space="preserve"> </w:t>
      </w:r>
      <w:r w:rsidRPr="00C12536">
        <w:rPr>
          <w:rFonts w:ascii="Times New Roman" w:hAnsi="Times New Roman"/>
          <w:sz w:val="20"/>
          <w:szCs w:val="20"/>
        </w:rPr>
        <w:t>Жалоба может быть направлена по почте, через МФЦ, с использованием информационно-телекоммуникационной сети «Интернет», официального сайта администрации Завитинского района,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Заявитель может обратиться с жалобой в том числе в следующих случаях:</w:t>
      </w:r>
      <w:r w:rsidR="00822340">
        <w:rPr>
          <w:rFonts w:ascii="Times New Roman" w:hAnsi="Times New Roman"/>
          <w:sz w:val="20"/>
          <w:szCs w:val="20"/>
        </w:rPr>
        <w:t xml:space="preserve"> </w:t>
      </w:r>
      <w:r w:rsidRPr="00C12536">
        <w:rPr>
          <w:rFonts w:ascii="Times New Roman" w:hAnsi="Times New Roman"/>
          <w:sz w:val="20"/>
          <w:szCs w:val="20"/>
        </w:rPr>
        <w:t>1) нарушение срока регистрации запроса заявителя о предоставлении муниципальной услуги;</w:t>
      </w:r>
      <w:r w:rsidR="00822340">
        <w:rPr>
          <w:rFonts w:ascii="Times New Roman" w:hAnsi="Times New Roman"/>
          <w:sz w:val="20"/>
          <w:szCs w:val="20"/>
        </w:rPr>
        <w:t xml:space="preserve"> </w:t>
      </w:r>
      <w:r w:rsidRPr="00C12536">
        <w:rPr>
          <w:rFonts w:ascii="Times New Roman" w:hAnsi="Times New Roman"/>
          <w:sz w:val="20"/>
          <w:szCs w:val="20"/>
        </w:rPr>
        <w:t>2) нарушение срока предоставления муниципальной услуги;</w:t>
      </w:r>
      <w:r w:rsidR="00822340">
        <w:rPr>
          <w:rFonts w:ascii="Times New Roman" w:hAnsi="Times New Roman"/>
          <w:sz w:val="20"/>
          <w:szCs w:val="20"/>
        </w:rPr>
        <w:t xml:space="preserve"> </w:t>
      </w:r>
      <w:r w:rsidRPr="00C12536">
        <w:rPr>
          <w:rFonts w:ascii="Times New Roman" w:hAnsi="Times New Roman"/>
          <w:sz w:val="20"/>
          <w:szCs w:val="20"/>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Амурской области, муниципальными правовыми актами Завитинского района для предоставления муниципальной услуги;4) отказ в приеме документов, предоставление которых предусмотрено нормативными правовыми актами Российской Федерации, нормативными правовыми актами Амурской области, муниципальными правовыми актами Завитинского района для предоставления муниципальной услуги, у заявителя;5)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Амурской области, муниципальными правовыми актами Завитинского района; 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Амурской области, муниципальными правовыми актами Завитинского района;7) отказ Администрации, должностного лица Администрации,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8) нарушение срока или порядка выдачи документов по результатам предоставления муниципальной услуги;9)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Амурской области, муниципальными правовыми актами Завитинского района;10)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от 27.07.2010. Заявители имеют право обратиться с жалобой лично (устно) или направить жалобу в письменном виде (далее - письменное обращение) на бумажном носителе или в электронной форме, по почте, через МФЦ, с использованием информационно-телекоммуникационной сети «Интернет», официального сайта администрации Завитинского </w:t>
      </w:r>
      <w:r w:rsidRPr="00C12536">
        <w:rPr>
          <w:rFonts w:ascii="Times New Roman" w:hAnsi="Times New Roman"/>
          <w:sz w:val="20"/>
          <w:szCs w:val="20"/>
        </w:rPr>
        <w:lastRenderedPageBreak/>
        <w:t>района, сайта региональной информационной системы «Портал государственных и муниципальных услуг (функций) Амурской области», федеральной государственной информационной системы «Единый портал государственных и муниципальных услуг (функций)», а также письменная жалоба может быть принята при личном приеме заявителя.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r w:rsidR="00822340">
        <w:rPr>
          <w:rFonts w:ascii="Times New Roman" w:hAnsi="Times New Roman"/>
          <w:sz w:val="20"/>
          <w:szCs w:val="20"/>
        </w:rPr>
        <w:t xml:space="preserve"> </w:t>
      </w:r>
      <w:r w:rsidRPr="00C12536">
        <w:rPr>
          <w:rFonts w:ascii="Times New Roman" w:hAnsi="Times New Roman"/>
          <w:sz w:val="20"/>
          <w:szCs w:val="20"/>
        </w:rPr>
        <w:t>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r w:rsidR="00822340">
        <w:rPr>
          <w:rFonts w:ascii="Times New Roman" w:hAnsi="Times New Roman"/>
          <w:sz w:val="20"/>
          <w:szCs w:val="20"/>
        </w:rPr>
        <w:t xml:space="preserve"> </w:t>
      </w:r>
      <w:r w:rsidRPr="00C12536">
        <w:rPr>
          <w:rFonts w:ascii="Times New Roman" w:hAnsi="Times New Roman"/>
          <w:sz w:val="20"/>
          <w:szCs w:val="20"/>
        </w:rPr>
        <w:t>Жалоба должна содержать:1) наименование Администрации, должностного лица Администрации, либо муниципального служащего, МФЦ, его руководителя и (или) работника, решения и действия (бездействие) которых обжалуются;2)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заявителю;3)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r w:rsidR="00822340">
        <w:rPr>
          <w:rFonts w:ascii="Times New Roman" w:hAnsi="Times New Roman"/>
          <w:sz w:val="20"/>
          <w:szCs w:val="20"/>
        </w:rPr>
        <w:t xml:space="preserve"> </w:t>
      </w:r>
      <w:r w:rsidRPr="00C12536">
        <w:rPr>
          <w:rFonts w:ascii="Times New Roman" w:hAnsi="Times New Roman"/>
          <w:sz w:val="20"/>
          <w:szCs w:val="20"/>
        </w:rPr>
        <w:t>Заявитель вправе запрашивать и получать информацию и документы, необходимые для обоснования и рассмотрения жалобы.</w:t>
      </w:r>
      <w:r w:rsidR="00822340">
        <w:rPr>
          <w:rFonts w:ascii="Times New Roman" w:hAnsi="Times New Roman"/>
          <w:sz w:val="20"/>
          <w:szCs w:val="20"/>
        </w:rPr>
        <w:t xml:space="preserve"> </w:t>
      </w:r>
      <w:r w:rsidRPr="00C12536">
        <w:rPr>
          <w:rFonts w:ascii="Times New Roman" w:hAnsi="Times New Roman"/>
          <w:sz w:val="20"/>
          <w:szCs w:val="20"/>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r w:rsidR="00822340">
        <w:rPr>
          <w:rFonts w:ascii="Times New Roman" w:hAnsi="Times New Roman"/>
          <w:sz w:val="20"/>
          <w:szCs w:val="20"/>
        </w:rPr>
        <w:t xml:space="preserve"> </w:t>
      </w:r>
      <w:r w:rsidRPr="00C12536">
        <w:rPr>
          <w:rFonts w:ascii="Times New Roman" w:hAnsi="Times New Roman"/>
          <w:sz w:val="20"/>
          <w:szCs w:val="20"/>
        </w:rPr>
        <w:t>а) оформленная в соответствии с законодательством Российской Федерации доверенность (для физических лиц);б)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r w:rsidR="00822340">
        <w:rPr>
          <w:rFonts w:ascii="Times New Roman" w:hAnsi="Times New Roman"/>
          <w:sz w:val="20"/>
          <w:szCs w:val="20"/>
        </w:rPr>
        <w:t xml:space="preserve"> </w:t>
      </w:r>
      <w:r w:rsidRPr="00C12536">
        <w:rPr>
          <w:rFonts w:ascii="Times New Roman" w:hAnsi="Times New Roman"/>
          <w:sz w:val="20"/>
          <w:szCs w:val="20"/>
        </w:rPr>
        <w:t>Жалоба рассматривается Администрацией, предоставляющей муниципальную услугу, порядок предоставления которой был нарушен вследствие решений и действий (бездействия) Администрации, ее должностных лиц либо муниципальных служащих. В случае если обжалуется решение главы Завитинского района, жалоба подается в вышестоящий орган (в порядке подчиненности) и рассматривается им в порядке, предусмотренном настоящим административным регламентом.</w:t>
      </w:r>
      <w:r w:rsidR="00822340">
        <w:rPr>
          <w:rFonts w:ascii="Times New Roman" w:hAnsi="Times New Roman"/>
          <w:sz w:val="20"/>
          <w:szCs w:val="20"/>
        </w:rPr>
        <w:t xml:space="preserve"> </w:t>
      </w:r>
      <w:r w:rsidRPr="00C12536">
        <w:rPr>
          <w:rFonts w:ascii="Times New Roman" w:hAnsi="Times New Roman"/>
          <w:sz w:val="20"/>
          <w:szCs w:val="20"/>
        </w:rPr>
        <w:t>При отсутствии вышестоящего органа жалоба подается непосредственно главе Завитинского района, и рассматривается им в соответствии с настоящим административным регламентом.</w:t>
      </w:r>
      <w:r w:rsidR="00822340">
        <w:rPr>
          <w:rFonts w:ascii="Times New Roman" w:hAnsi="Times New Roman"/>
          <w:sz w:val="20"/>
          <w:szCs w:val="20"/>
        </w:rPr>
        <w:t xml:space="preserve"> </w:t>
      </w:r>
      <w:r w:rsidRPr="00C12536">
        <w:rPr>
          <w:rFonts w:ascii="Times New Roman" w:hAnsi="Times New Roman"/>
          <w:sz w:val="20"/>
          <w:szCs w:val="20"/>
        </w:rPr>
        <w:t>В случае если жалоба подана заявителем в орган, в компетенцию которого не входит принятие решения по жалобе, то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r w:rsidR="00822340">
        <w:rPr>
          <w:rFonts w:ascii="Times New Roman" w:hAnsi="Times New Roman"/>
          <w:sz w:val="20"/>
          <w:szCs w:val="20"/>
        </w:rPr>
        <w:t xml:space="preserve"> </w:t>
      </w:r>
      <w:r w:rsidRPr="00C12536">
        <w:rPr>
          <w:rFonts w:ascii="Times New Roman" w:hAnsi="Times New Roman"/>
          <w:sz w:val="20"/>
          <w:szCs w:val="20"/>
        </w:rPr>
        <w:t>При этом срок рассмотрения жалобы исчисляется со дня регистрации жалобы в уполномоченном на ее рассмотрение органе.</w:t>
      </w:r>
      <w:r w:rsidR="00822340">
        <w:rPr>
          <w:rFonts w:ascii="Times New Roman" w:hAnsi="Times New Roman"/>
          <w:sz w:val="20"/>
          <w:szCs w:val="20"/>
        </w:rPr>
        <w:t xml:space="preserve"> </w:t>
      </w:r>
      <w:r w:rsidRPr="00C12536">
        <w:rPr>
          <w:rFonts w:ascii="Times New Roman" w:hAnsi="Times New Roman"/>
          <w:sz w:val="20"/>
          <w:szCs w:val="20"/>
        </w:rPr>
        <w:t>При поступлении жалобы через МФЦ, МФЦ обеспечивает ее передачу в уполномоченный на ее рассмотрение орган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r w:rsidR="00822340">
        <w:rPr>
          <w:rFonts w:ascii="Times New Roman" w:hAnsi="Times New Roman"/>
          <w:sz w:val="20"/>
          <w:szCs w:val="20"/>
        </w:rPr>
        <w:t xml:space="preserve"> </w:t>
      </w:r>
      <w:r w:rsidRPr="00C12536">
        <w:rPr>
          <w:rFonts w:ascii="Times New Roman" w:hAnsi="Times New Roman"/>
          <w:sz w:val="20"/>
          <w:szCs w:val="20"/>
        </w:rPr>
        <w:t>По результатам рассмотрения жалобы Администрацией может быть принято одно из следующих решений:1) удовлетворить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Амурской области, муниципальными правовыми актами Завитинского района, а также в иных формах;2) отказать в удовлетворении жалобы.</w:t>
      </w:r>
      <w:r w:rsidR="00822340">
        <w:rPr>
          <w:rFonts w:ascii="Times New Roman" w:hAnsi="Times New Roman"/>
          <w:sz w:val="20"/>
          <w:szCs w:val="20"/>
        </w:rPr>
        <w:t xml:space="preserve"> </w:t>
      </w:r>
      <w:r w:rsidRPr="00C12536">
        <w:rPr>
          <w:rFonts w:ascii="Times New Roman" w:hAnsi="Times New Roman"/>
          <w:sz w:val="20"/>
          <w:szCs w:val="20"/>
        </w:rPr>
        <w:t>Уполномоченный на рассмотрение жалобы орган отказывает в удовлетворении жалобы в следующих случаях:</w:t>
      </w:r>
      <w:r w:rsidR="00822340">
        <w:rPr>
          <w:rFonts w:ascii="Times New Roman" w:hAnsi="Times New Roman"/>
          <w:sz w:val="20"/>
          <w:szCs w:val="20"/>
        </w:rPr>
        <w:t xml:space="preserve"> </w:t>
      </w:r>
      <w:r w:rsidRPr="00C12536">
        <w:rPr>
          <w:rFonts w:ascii="Times New Roman" w:hAnsi="Times New Roman"/>
          <w:sz w:val="20"/>
          <w:szCs w:val="20"/>
        </w:rPr>
        <w:t>а) наличие вступившего в законную силу решения суда по жалобе о том же предмете и по тем же основаниям;</w:t>
      </w:r>
      <w:r w:rsidR="00822340">
        <w:rPr>
          <w:rFonts w:ascii="Times New Roman" w:hAnsi="Times New Roman"/>
          <w:sz w:val="20"/>
          <w:szCs w:val="20"/>
        </w:rPr>
        <w:t xml:space="preserve"> </w:t>
      </w:r>
      <w:r w:rsidRPr="00C12536">
        <w:rPr>
          <w:rFonts w:ascii="Times New Roman" w:hAnsi="Times New Roman"/>
          <w:sz w:val="20"/>
          <w:szCs w:val="20"/>
        </w:rPr>
        <w:t>б) подача жалобы лицом, полномочия которого не подтверждены в порядке, установленном законодательством Российской Федерации;</w:t>
      </w:r>
      <w:r w:rsidR="00822340">
        <w:rPr>
          <w:rFonts w:ascii="Times New Roman" w:hAnsi="Times New Roman"/>
          <w:sz w:val="20"/>
          <w:szCs w:val="20"/>
        </w:rPr>
        <w:t xml:space="preserve"> </w:t>
      </w:r>
      <w:r w:rsidRPr="00C12536">
        <w:rPr>
          <w:rFonts w:ascii="Times New Roman" w:hAnsi="Times New Roman"/>
          <w:sz w:val="20"/>
          <w:szCs w:val="20"/>
        </w:rPr>
        <w:t>в)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r w:rsidR="00822340">
        <w:rPr>
          <w:rFonts w:ascii="Times New Roman" w:hAnsi="Times New Roman"/>
          <w:sz w:val="20"/>
          <w:szCs w:val="20"/>
        </w:rPr>
        <w:t xml:space="preserve"> </w:t>
      </w:r>
      <w:r w:rsidRPr="00C12536">
        <w:rPr>
          <w:rFonts w:ascii="Times New Roman" w:hAnsi="Times New Roman"/>
          <w:sz w:val="20"/>
          <w:szCs w:val="20"/>
        </w:rPr>
        <w:t>Уполномоченный на рассмотрение жалобы орган вправе оставить жалобу без ответа в следующих случаях:</w:t>
      </w:r>
      <w:r w:rsidR="00822340">
        <w:rPr>
          <w:rFonts w:ascii="Times New Roman" w:hAnsi="Times New Roman"/>
          <w:sz w:val="20"/>
          <w:szCs w:val="20"/>
        </w:rPr>
        <w:t xml:space="preserve"> </w:t>
      </w:r>
      <w:r w:rsidRPr="00C12536">
        <w:rPr>
          <w:rFonts w:ascii="Times New Roman" w:hAnsi="Times New Roman"/>
          <w:sz w:val="20"/>
          <w:szCs w:val="20"/>
        </w:rPr>
        <w:t>а) наличие в жалобе нецензурных либо оскорбительных выражений, угроз жизни, здоровью и имуществу должностного лица, а также членов его семьи;</w:t>
      </w:r>
      <w:r w:rsidR="00822340">
        <w:rPr>
          <w:rFonts w:ascii="Times New Roman" w:hAnsi="Times New Roman"/>
          <w:sz w:val="20"/>
          <w:szCs w:val="20"/>
        </w:rPr>
        <w:t xml:space="preserve"> </w:t>
      </w:r>
      <w:r w:rsidRPr="00C12536">
        <w:rPr>
          <w:rFonts w:ascii="Times New Roman" w:hAnsi="Times New Roman"/>
          <w:sz w:val="20"/>
          <w:szCs w:val="20"/>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r w:rsidR="00822340">
        <w:rPr>
          <w:rFonts w:ascii="Times New Roman" w:hAnsi="Times New Roman"/>
          <w:sz w:val="20"/>
          <w:szCs w:val="20"/>
        </w:rPr>
        <w:t xml:space="preserve"> </w:t>
      </w:r>
      <w:r w:rsidRPr="00C12536">
        <w:rPr>
          <w:rFonts w:ascii="Times New Roman" w:hAnsi="Times New Roman"/>
          <w:sz w:val="20"/>
          <w:szCs w:val="20"/>
        </w:rPr>
        <w:t xml:space="preserve">Основания для приостановления рассмотрения жалобы не предусмотрены.В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преступления, </w:t>
      </w:r>
      <w:r w:rsidRPr="00C12536">
        <w:rPr>
          <w:rFonts w:ascii="Times New Roman" w:hAnsi="Times New Roman"/>
          <w:sz w:val="20"/>
          <w:szCs w:val="20"/>
        </w:rPr>
        <w:lastRenderedPageBreak/>
        <w:t>должностное лицо, работник, наделенные полномочиями по рассмотрению жалоб, незамедлительно направляют имеющиеся материалы в органы прокуратуры.</w:t>
      </w:r>
      <w:r w:rsidR="00822340">
        <w:rPr>
          <w:rFonts w:ascii="Times New Roman" w:hAnsi="Times New Roman"/>
          <w:sz w:val="20"/>
          <w:szCs w:val="20"/>
        </w:rPr>
        <w:t xml:space="preserve"> </w:t>
      </w:r>
      <w:r w:rsidRPr="00C12536">
        <w:rPr>
          <w:rFonts w:ascii="Times New Roman" w:hAnsi="Times New Roman"/>
          <w:sz w:val="20"/>
          <w:szCs w:val="20"/>
        </w:rPr>
        <w:t>Не позднее дня, следующего за днем принятия указанного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r w:rsidR="00822340">
        <w:rPr>
          <w:rFonts w:ascii="Times New Roman" w:hAnsi="Times New Roman"/>
          <w:sz w:val="20"/>
          <w:szCs w:val="20"/>
        </w:rPr>
        <w:t xml:space="preserve"> </w:t>
      </w:r>
      <w:r w:rsidRPr="00C12536">
        <w:rPr>
          <w:rFonts w:ascii="Times New Roman" w:hAnsi="Times New Roman"/>
          <w:sz w:val="20"/>
          <w:szCs w:val="20"/>
        </w:rPr>
        <w:t>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порядке.</w:t>
      </w:r>
      <w:r w:rsidR="00822340">
        <w:rPr>
          <w:rFonts w:ascii="Times New Roman" w:hAnsi="Times New Roman"/>
          <w:sz w:val="20"/>
          <w:szCs w:val="20"/>
        </w:rPr>
        <w:t xml:space="preserve"> </w:t>
      </w:r>
      <w:r w:rsidRPr="00C12536">
        <w:rPr>
          <w:rFonts w:ascii="Times New Roman" w:hAnsi="Times New Roman"/>
          <w:sz w:val="20"/>
          <w:szCs w:val="20"/>
        </w:rPr>
        <w:t>В случае признания жалобы подлежащей удовлетворению в ответе заявителю дается информация о действиях Администрации,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r w:rsidR="00822340">
        <w:rPr>
          <w:rFonts w:ascii="Times New Roman" w:hAnsi="Times New Roman"/>
          <w:sz w:val="20"/>
          <w:szCs w:val="20"/>
        </w:rPr>
        <w:t xml:space="preserve"> </w:t>
      </w:r>
      <w:r w:rsidRPr="00C12536">
        <w:rPr>
          <w:rFonts w:ascii="Times New Roman" w:hAnsi="Times New Roman"/>
          <w:sz w:val="20"/>
          <w:szCs w:val="20"/>
        </w:rPr>
        <w:t xml:space="preserve">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5D163E" w:rsidRPr="00C12536" w:rsidRDefault="005D163E" w:rsidP="00251E86">
      <w:pPr>
        <w:tabs>
          <w:tab w:val="num" w:pos="0"/>
          <w:tab w:val="num" w:pos="1080"/>
          <w:tab w:val="num" w:pos="1260"/>
        </w:tabs>
        <w:spacing w:after="0" w:line="240" w:lineRule="auto"/>
        <w:jc w:val="both"/>
        <w:rPr>
          <w:rFonts w:ascii="Times New Roman" w:hAnsi="Times New Roman"/>
          <w:sz w:val="20"/>
          <w:szCs w:val="20"/>
        </w:rPr>
      </w:pPr>
    </w:p>
    <w:p w:rsidR="00080BEA" w:rsidRDefault="00080BEA" w:rsidP="00251E86">
      <w:pPr>
        <w:tabs>
          <w:tab w:val="num" w:pos="0"/>
          <w:tab w:val="num" w:pos="1080"/>
          <w:tab w:val="num" w:pos="1260"/>
        </w:tabs>
        <w:spacing w:after="0" w:line="240" w:lineRule="auto"/>
        <w:jc w:val="both"/>
        <w:rPr>
          <w:rFonts w:ascii="Times New Roman" w:hAnsi="Times New Roman"/>
          <w:b/>
          <w:bCs/>
          <w:sz w:val="20"/>
          <w:szCs w:val="20"/>
        </w:rPr>
      </w:pPr>
      <w:r w:rsidRPr="00080BEA">
        <w:rPr>
          <w:rFonts w:ascii="Times New Roman" w:hAnsi="Times New Roman"/>
          <w:b/>
          <w:bCs/>
          <w:sz w:val="20"/>
          <w:szCs w:val="20"/>
        </w:rPr>
        <w:t xml:space="preserve">Постановление от 04.02.2020 </w:t>
      </w:r>
      <w:r w:rsidRPr="00080BEA">
        <w:rPr>
          <w:rFonts w:ascii="Times New Roman" w:hAnsi="Times New Roman"/>
          <w:b/>
          <w:bCs/>
          <w:sz w:val="20"/>
          <w:szCs w:val="20"/>
        </w:rPr>
        <w:tab/>
      </w:r>
      <w:r w:rsidRPr="00080BEA">
        <w:rPr>
          <w:rFonts w:ascii="Times New Roman" w:hAnsi="Times New Roman"/>
          <w:b/>
          <w:bCs/>
          <w:sz w:val="20"/>
          <w:szCs w:val="20"/>
        </w:rPr>
        <w:tab/>
      </w:r>
      <w:r w:rsidRPr="00080BEA">
        <w:rPr>
          <w:rFonts w:ascii="Times New Roman" w:hAnsi="Times New Roman"/>
          <w:b/>
          <w:bCs/>
          <w:sz w:val="20"/>
          <w:szCs w:val="20"/>
        </w:rPr>
        <w:tab/>
      </w:r>
      <w:r w:rsidRPr="00080BEA">
        <w:rPr>
          <w:rFonts w:ascii="Times New Roman" w:hAnsi="Times New Roman"/>
          <w:b/>
          <w:bCs/>
          <w:sz w:val="20"/>
          <w:szCs w:val="20"/>
        </w:rPr>
        <w:tab/>
      </w:r>
      <w:r w:rsidRPr="00080BEA">
        <w:rPr>
          <w:rFonts w:ascii="Times New Roman" w:hAnsi="Times New Roman"/>
          <w:b/>
          <w:bCs/>
          <w:sz w:val="20"/>
          <w:szCs w:val="20"/>
        </w:rPr>
        <w:tab/>
      </w:r>
      <w:r w:rsidRPr="00080BEA">
        <w:rPr>
          <w:rFonts w:ascii="Times New Roman" w:hAnsi="Times New Roman"/>
          <w:b/>
          <w:bCs/>
          <w:sz w:val="20"/>
          <w:szCs w:val="20"/>
        </w:rPr>
        <w:tab/>
      </w:r>
      <w:r w:rsidRPr="00080BEA">
        <w:rPr>
          <w:rFonts w:ascii="Times New Roman" w:hAnsi="Times New Roman"/>
          <w:b/>
          <w:bCs/>
          <w:sz w:val="20"/>
          <w:szCs w:val="20"/>
        </w:rPr>
        <w:tab/>
      </w:r>
      <w:r w:rsidRPr="00080BEA">
        <w:rPr>
          <w:rFonts w:ascii="Times New Roman" w:hAnsi="Times New Roman"/>
          <w:b/>
          <w:bCs/>
          <w:sz w:val="20"/>
          <w:szCs w:val="20"/>
        </w:rPr>
        <w:tab/>
      </w:r>
      <w:r w:rsidRPr="00080BEA">
        <w:rPr>
          <w:rFonts w:ascii="Times New Roman" w:hAnsi="Times New Roman"/>
          <w:b/>
          <w:bCs/>
          <w:sz w:val="20"/>
          <w:szCs w:val="20"/>
        </w:rPr>
        <w:tab/>
        <w:t xml:space="preserve">       </w:t>
      </w:r>
      <w:r>
        <w:rPr>
          <w:rFonts w:ascii="Times New Roman" w:hAnsi="Times New Roman"/>
          <w:b/>
          <w:bCs/>
          <w:sz w:val="20"/>
          <w:szCs w:val="20"/>
        </w:rPr>
        <w:t xml:space="preserve">       </w:t>
      </w:r>
      <w:r w:rsidRPr="00080BEA">
        <w:rPr>
          <w:rFonts w:ascii="Times New Roman" w:hAnsi="Times New Roman"/>
          <w:b/>
          <w:bCs/>
          <w:sz w:val="20"/>
          <w:szCs w:val="20"/>
        </w:rPr>
        <w:t xml:space="preserve">    № 40</w:t>
      </w:r>
    </w:p>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b/>
          <w:bCs/>
          <w:sz w:val="20"/>
          <w:szCs w:val="20"/>
        </w:rPr>
        <w:t xml:space="preserve"> </w:t>
      </w:r>
      <w:r>
        <w:rPr>
          <w:rFonts w:ascii="Times New Roman" w:hAnsi="Times New Roman"/>
          <w:b/>
          <w:bCs/>
          <w:sz w:val="20"/>
          <w:szCs w:val="20"/>
        </w:rPr>
        <w:t>«</w:t>
      </w:r>
      <w:r w:rsidRPr="00080BEA">
        <w:rPr>
          <w:rFonts w:ascii="Times New Roman" w:hAnsi="Times New Roman"/>
          <w:b/>
          <w:bCs/>
          <w:sz w:val="20"/>
          <w:szCs w:val="20"/>
        </w:rPr>
        <w:t>О внесении изменений в постановление главы Завитинского района от 24.09.2014 № 362</w:t>
      </w:r>
      <w:r>
        <w:rPr>
          <w:rFonts w:ascii="Times New Roman" w:hAnsi="Times New Roman"/>
          <w:b/>
          <w:bCs/>
          <w:sz w:val="20"/>
          <w:szCs w:val="20"/>
        </w:rPr>
        <w:t xml:space="preserve">» </w:t>
      </w:r>
      <w:r w:rsidRPr="00080BEA">
        <w:rPr>
          <w:rFonts w:ascii="Times New Roman" w:hAnsi="Times New Roman"/>
          <w:sz w:val="20"/>
          <w:szCs w:val="20"/>
        </w:rPr>
        <w:t>В целях корректировки объёмов финансирования муниципальной программы Завитинского района «Эффективное управление в Завитинском района»</w:t>
      </w:r>
      <w:r>
        <w:rPr>
          <w:rFonts w:ascii="Times New Roman" w:hAnsi="Times New Roman"/>
          <w:sz w:val="20"/>
          <w:szCs w:val="20"/>
        </w:rPr>
        <w:t xml:space="preserve"> </w:t>
      </w:r>
      <w:r w:rsidRPr="00080BEA">
        <w:rPr>
          <w:rFonts w:ascii="Times New Roman" w:hAnsi="Times New Roman"/>
          <w:b/>
          <w:sz w:val="20"/>
          <w:szCs w:val="20"/>
        </w:rPr>
        <w:t>постановляю:</w:t>
      </w:r>
      <w:r>
        <w:rPr>
          <w:rFonts w:ascii="Times New Roman" w:hAnsi="Times New Roman"/>
          <w:b/>
          <w:sz w:val="20"/>
          <w:szCs w:val="20"/>
        </w:rPr>
        <w:t xml:space="preserve"> </w:t>
      </w:r>
      <w:r w:rsidRPr="00080BEA">
        <w:rPr>
          <w:rFonts w:ascii="Times New Roman" w:hAnsi="Times New Roman"/>
          <w:sz w:val="20"/>
          <w:szCs w:val="20"/>
        </w:rPr>
        <w:t>1. Внести в постановление главы Завитинского района от 24.09.2014 № 362 «Об утверждении муниципальной программы «Эффективное управление в Завитинском районе» (с учетом изм. от 13.11.2018 № 426), следующее изменение:</w:t>
      </w:r>
      <w:r>
        <w:rPr>
          <w:rFonts w:ascii="Times New Roman" w:hAnsi="Times New Roman"/>
          <w:sz w:val="20"/>
          <w:szCs w:val="20"/>
        </w:rPr>
        <w:t xml:space="preserve"> </w:t>
      </w:r>
      <w:r w:rsidRPr="00080BEA">
        <w:rPr>
          <w:rFonts w:ascii="Times New Roman" w:hAnsi="Times New Roman"/>
          <w:sz w:val="20"/>
          <w:szCs w:val="20"/>
        </w:rPr>
        <w:t>приложение к постановлению изложить в новой редакции согласно приложению к настоящему постановлению.</w:t>
      </w:r>
      <w:r>
        <w:rPr>
          <w:rFonts w:ascii="Times New Roman" w:hAnsi="Times New Roman"/>
          <w:sz w:val="20"/>
          <w:szCs w:val="20"/>
        </w:rPr>
        <w:t xml:space="preserve"> </w:t>
      </w:r>
      <w:r w:rsidRPr="00080BEA">
        <w:rPr>
          <w:rFonts w:ascii="Times New Roman" w:hAnsi="Times New Roman"/>
          <w:sz w:val="20"/>
          <w:szCs w:val="20"/>
        </w:rPr>
        <w:t>2. Постановление главы Завитинского района от 28.12.2019 № 476 признать утратившим силу.</w:t>
      </w:r>
      <w:r>
        <w:rPr>
          <w:rFonts w:ascii="Times New Roman" w:hAnsi="Times New Roman"/>
          <w:sz w:val="20"/>
          <w:szCs w:val="20"/>
        </w:rPr>
        <w:t xml:space="preserve"> </w:t>
      </w:r>
      <w:r w:rsidRPr="00080BEA">
        <w:rPr>
          <w:rFonts w:ascii="Times New Roman" w:hAnsi="Times New Roman"/>
          <w:sz w:val="20"/>
          <w:szCs w:val="20"/>
        </w:rPr>
        <w:t>3. Настоящее постановление подлежит официальному опубликованию.4. Контроль за исполнением настоящего постановления возложить на первого заместителя главы администрации Завитинского района А.Н. Мацкан.</w:t>
      </w:r>
    </w:p>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 xml:space="preserve">Глава Завитинского района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00C578F0">
        <w:rPr>
          <w:rFonts w:ascii="Times New Roman" w:hAnsi="Times New Roman"/>
          <w:sz w:val="20"/>
          <w:szCs w:val="20"/>
        </w:rPr>
        <w:t xml:space="preserve">  </w:t>
      </w:r>
      <w:r w:rsidRPr="00080BEA">
        <w:rPr>
          <w:rFonts w:ascii="Times New Roman" w:hAnsi="Times New Roman"/>
          <w:sz w:val="20"/>
          <w:szCs w:val="20"/>
        </w:rPr>
        <w:t xml:space="preserve"> С.С. Линевич</w:t>
      </w:r>
    </w:p>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Приложение</w:t>
      </w:r>
      <w:r>
        <w:rPr>
          <w:rFonts w:ascii="Times New Roman" w:hAnsi="Times New Roman"/>
          <w:sz w:val="20"/>
          <w:szCs w:val="20"/>
        </w:rPr>
        <w:t xml:space="preserve"> </w:t>
      </w:r>
      <w:r w:rsidRPr="00080BEA">
        <w:rPr>
          <w:rFonts w:ascii="Times New Roman" w:hAnsi="Times New Roman"/>
          <w:sz w:val="20"/>
          <w:szCs w:val="20"/>
        </w:rPr>
        <w:t>к постановлению главы Завитинского района</w:t>
      </w:r>
      <w:r>
        <w:rPr>
          <w:rFonts w:ascii="Times New Roman" w:hAnsi="Times New Roman"/>
          <w:sz w:val="20"/>
          <w:szCs w:val="20"/>
        </w:rPr>
        <w:t xml:space="preserve"> </w:t>
      </w:r>
      <w:r w:rsidRPr="00080BEA">
        <w:rPr>
          <w:rFonts w:ascii="Times New Roman" w:hAnsi="Times New Roman"/>
          <w:sz w:val="20"/>
          <w:szCs w:val="20"/>
        </w:rPr>
        <w:t>от 04.02.2020 № 40</w:t>
      </w:r>
      <w:r>
        <w:rPr>
          <w:rFonts w:ascii="Times New Roman" w:hAnsi="Times New Roman"/>
          <w:sz w:val="20"/>
          <w:szCs w:val="20"/>
        </w:rPr>
        <w:t xml:space="preserve"> </w:t>
      </w:r>
      <w:r w:rsidRPr="00080BEA">
        <w:rPr>
          <w:rFonts w:ascii="Times New Roman" w:hAnsi="Times New Roman"/>
          <w:b/>
          <w:sz w:val="20"/>
          <w:szCs w:val="20"/>
        </w:rPr>
        <w:t>Муниципальная программа</w:t>
      </w:r>
      <w:r>
        <w:rPr>
          <w:rFonts w:ascii="Times New Roman" w:hAnsi="Times New Roman"/>
          <w:b/>
          <w:sz w:val="20"/>
          <w:szCs w:val="20"/>
        </w:rPr>
        <w:t xml:space="preserve"> </w:t>
      </w:r>
      <w:r w:rsidRPr="00080BEA">
        <w:rPr>
          <w:rFonts w:ascii="Times New Roman" w:hAnsi="Times New Roman"/>
          <w:b/>
          <w:sz w:val="20"/>
          <w:szCs w:val="20"/>
        </w:rPr>
        <w:t xml:space="preserve">«Эффективное управление в Завитинском районе» </w:t>
      </w:r>
      <w:r w:rsidRPr="00080BEA">
        <w:rPr>
          <w:rFonts w:ascii="Times New Roman" w:hAnsi="Times New Roman"/>
          <w:b/>
          <w:bCs/>
          <w:sz w:val="20"/>
          <w:szCs w:val="20"/>
        </w:rPr>
        <w:t>1. Паспорт программы</w:t>
      </w:r>
      <w:r>
        <w:rPr>
          <w:rFonts w:ascii="Times New Roman" w:hAnsi="Times New Roman"/>
          <w:b/>
          <w:bCs/>
          <w:sz w:val="20"/>
          <w:szCs w:val="20"/>
        </w:rPr>
        <w:t>.</w:t>
      </w:r>
    </w:p>
    <w:tbl>
      <w:tblPr>
        <w:tblW w:w="0" w:type="auto"/>
        <w:jc w:val="center"/>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40"/>
        <w:gridCol w:w="7301"/>
      </w:tblGrid>
      <w:tr w:rsidR="00080BEA" w:rsidRPr="00080BEA" w:rsidTr="00080BEA">
        <w:trPr>
          <w:jc w:val="center"/>
        </w:trPr>
        <w:tc>
          <w:tcPr>
            <w:tcW w:w="2540" w:type="dxa"/>
            <w:shd w:val="clear" w:color="auto" w:fill="auto"/>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Наименование программы</w:t>
            </w:r>
          </w:p>
        </w:tc>
        <w:tc>
          <w:tcPr>
            <w:tcW w:w="7301" w:type="dxa"/>
            <w:shd w:val="clear" w:color="auto" w:fill="auto"/>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 xml:space="preserve">Эффективное управление в Завитинском районе </w:t>
            </w:r>
          </w:p>
        </w:tc>
      </w:tr>
      <w:tr w:rsidR="00080BEA" w:rsidRPr="00080BEA" w:rsidTr="00080BEA">
        <w:trPr>
          <w:jc w:val="center"/>
        </w:trPr>
        <w:tc>
          <w:tcPr>
            <w:tcW w:w="2540" w:type="dxa"/>
            <w:shd w:val="clear" w:color="auto" w:fill="auto"/>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Координатор программы</w:t>
            </w:r>
          </w:p>
        </w:tc>
        <w:tc>
          <w:tcPr>
            <w:tcW w:w="7301" w:type="dxa"/>
            <w:shd w:val="clear" w:color="auto" w:fill="auto"/>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 xml:space="preserve">Первый заместитель главы администрации района </w:t>
            </w:r>
          </w:p>
        </w:tc>
      </w:tr>
      <w:tr w:rsidR="00080BEA" w:rsidRPr="00080BEA" w:rsidTr="00080BEA">
        <w:trPr>
          <w:jc w:val="center"/>
        </w:trPr>
        <w:tc>
          <w:tcPr>
            <w:tcW w:w="2540" w:type="dxa"/>
            <w:shd w:val="clear" w:color="auto" w:fill="auto"/>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Координаторы подпрограмм</w:t>
            </w:r>
          </w:p>
        </w:tc>
        <w:tc>
          <w:tcPr>
            <w:tcW w:w="7301" w:type="dxa"/>
            <w:shd w:val="clear" w:color="auto" w:fill="auto"/>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Отдел культуры, спорта и молодежной политики администрации района</w:t>
            </w:r>
            <w:r>
              <w:rPr>
                <w:rFonts w:ascii="Times New Roman" w:hAnsi="Times New Roman"/>
                <w:sz w:val="20"/>
                <w:szCs w:val="20"/>
              </w:rPr>
              <w:t xml:space="preserve">. </w:t>
            </w:r>
            <w:r w:rsidRPr="00080BEA">
              <w:rPr>
                <w:rFonts w:ascii="Times New Roman" w:hAnsi="Times New Roman"/>
                <w:sz w:val="20"/>
                <w:szCs w:val="20"/>
              </w:rPr>
              <w:t>Организационный отдел администрации района</w:t>
            </w:r>
            <w:r>
              <w:rPr>
                <w:rFonts w:ascii="Times New Roman" w:hAnsi="Times New Roman"/>
                <w:sz w:val="20"/>
                <w:szCs w:val="20"/>
              </w:rPr>
              <w:t xml:space="preserve">. </w:t>
            </w:r>
            <w:r w:rsidRPr="00080BEA">
              <w:rPr>
                <w:rFonts w:ascii="Times New Roman" w:hAnsi="Times New Roman"/>
                <w:sz w:val="20"/>
                <w:szCs w:val="20"/>
              </w:rPr>
              <w:t>Отдел архитектуры и градостроительства администрации района</w:t>
            </w:r>
            <w:r>
              <w:rPr>
                <w:rFonts w:ascii="Times New Roman" w:hAnsi="Times New Roman"/>
                <w:sz w:val="20"/>
                <w:szCs w:val="20"/>
              </w:rPr>
              <w:t xml:space="preserve">. </w:t>
            </w:r>
            <w:r w:rsidRPr="00080BEA">
              <w:rPr>
                <w:rFonts w:ascii="Times New Roman" w:hAnsi="Times New Roman"/>
                <w:sz w:val="20"/>
                <w:szCs w:val="20"/>
              </w:rPr>
              <w:t>Отдел учета и финансирования администрации района</w:t>
            </w:r>
            <w:r>
              <w:rPr>
                <w:rFonts w:ascii="Times New Roman" w:hAnsi="Times New Roman"/>
                <w:sz w:val="20"/>
                <w:szCs w:val="20"/>
              </w:rPr>
              <w:t xml:space="preserve">. </w:t>
            </w:r>
            <w:r w:rsidRPr="00080BEA">
              <w:rPr>
                <w:rFonts w:ascii="Times New Roman" w:hAnsi="Times New Roman"/>
                <w:sz w:val="20"/>
                <w:szCs w:val="20"/>
              </w:rPr>
              <w:t>Отдел по труду, социальным и правовым вопросам администрации Завитинского района</w:t>
            </w:r>
          </w:p>
        </w:tc>
      </w:tr>
      <w:tr w:rsidR="00080BEA" w:rsidRPr="00080BEA" w:rsidTr="00080BEA">
        <w:trPr>
          <w:jc w:val="center"/>
        </w:trPr>
        <w:tc>
          <w:tcPr>
            <w:tcW w:w="2540" w:type="dxa"/>
            <w:shd w:val="clear" w:color="auto" w:fill="auto"/>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Участники программы</w:t>
            </w:r>
          </w:p>
        </w:tc>
        <w:tc>
          <w:tcPr>
            <w:tcW w:w="7301" w:type="dxa"/>
            <w:shd w:val="clear" w:color="auto" w:fill="auto"/>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 xml:space="preserve">Молодёжь Завитинского района в возрасте от 14 </w:t>
            </w:r>
            <w:r>
              <w:rPr>
                <w:rFonts w:ascii="Times New Roman" w:hAnsi="Times New Roman"/>
                <w:sz w:val="20"/>
                <w:szCs w:val="20"/>
              </w:rPr>
              <w:t>д</w:t>
            </w:r>
            <w:r w:rsidRPr="00080BEA">
              <w:rPr>
                <w:rFonts w:ascii="Times New Roman" w:hAnsi="Times New Roman"/>
                <w:sz w:val="20"/>
                <w:szCs w:val="20"/>
              </w:rPr>
              <w:t>о 35 лет;</w:t>
            </w:r>
            <w:r>
              <w:rPr>
                <w:rFonts w:ascii="Times New Roman" w:hAnsi="Times New Roman"/>
                <w:sz w:val="20"/>
                <w:szCs w:val="20"/>
              </w:rPr>
              <w:t xml:space="preserve"> </w:t>
            </w:r>
            <w:r w:rsidRPr="00080BEA">
              <w:rPr>
                <w:rFonts w:ascii="Times New Roman" w:hAnsi="Times New Roman"/>
                <w:sz w:val="20"/>
                <w:szCs w:val="20"/>
              </w:rPr>
              <w:t>Участники молодежной общественной организации Завитинского района «Инициатива», Районной школы «Лидер»;</w:t>
            </w:r>
            <w:r>
              <w:rPr>
                <w:rFonts w:ascii="Times New Roman" w:hAnsi="Times New Roman"/>
                <w:sz w:val="20"/>
                <w:szCs w:val="20"/>
              </w:rPr>
              <w:t xml:space="preserve"> </w:t>
            </w:r>
            <w:r w:rsidRPr="00080BEA">
              <w:rPr>
                <w:rFonts w:ascii="Times New Roman" w:hAnsi="Times New Roman"/>
                <w:sz w:val="20"/>
                <w:szCs w:val="20"/>
              </w:rPr>
              <w:t>Добровольческие объединения образовательных учреждений, предприятий и организаций района;</w:t>
            </w:r>
            <w:r>
              <w:rPr>
                <w:rFonts w:ascii="Times New Roman" w:hAnsi="Times New Roman"/>
                <w:sz w:val="20"/>
                <w:szCs w:val="20"/>
              </w:rPr>
              <w:t xml:space="preserve"> </w:t>
            </w:r>
            <w:r w:rsidRPr="00080BEA">
              <w:rPr>
                <w:rFonts w:ascii="Times New Roman" w:hAnsi="Times New Roman"/>
                <w:sz w:val="20"/>
                <w:szCs w:val="20"/>
              </w:rPr>
              <w:t>Социально ориентированные некоммерческие организации Завитинского района;</w:t>
            </w:r>
            <w:r>
              <w:rPr>
                <w:rFonts w:ascii="Times New Roman" w:hAnsi="Times New Roman"/>
                <w:sz w:val="20"/>
                <w:szCs w:val="20"/>
              </w:rPr>
              <w:t xml:space="preserve"> </w:t>
            </w:r>
            <w:r w:rsidRPr="00080BEA">
              <w:rPr>
                <w:rFonts w:ascii="Times New Roman" w:hAnsi="Times New Roman"/>
                <w:sz w:val="20"/>
                <w:szCs w:val="20"/>
              </w:rPr>
              <w:t>Администрации сельских и городского поселений (по согласованию);</w:t>
            </w:r>
            <w:r>
              <w:rPr>
                <w:rFonts w:ascii="Times New Roman" w:hAnsi="Times New Roman"/>
                <w:sz w:val="20"/>
                <w:szCs w:val="20"/>
              </w:rPr>
              <w:t xml:space="preserve"> </w:t>
            </w:r>
            <w:r w:rsidRPr="00080BEA">
              <w:rPr>
                <w:rFonts w:ascii="Times New Roman" w:hAnsi="Times New Roman"/>
                <w:sz w:val="20"/>
                <w:szCs w:val="20"/>
              </w:rPr>
              <w:t>МАУК «РЦД «Мир»;</w:t>
            </w:r>
            <w:r>
              <w:rPr>
                <w:rFonts w:ascii="Times New Roman" w:hAnsi="Times New Roman"/>
                <w:sz w:val="20"/>
                <w:szCs w:val="20"/>
              </w:rPr>
              <w:t xml:space="preserve"> </w:t>
            </w:r>
            <w:r w:rsidRPr="00080BEA">
              <w:rPr>
                <w:rFonts w:ascii="Times New Roman" w:hAnsi="Times New Roman"/>
                <w:sz w:val="20"/>
                <w:szCs w:val="20"/>
              </w:rPr>
              <w:t>Администрация Завитинского района;</w:t>
            </w:r>
            <w:r>
              <w:rPr>
                <w:rFonts w:ascii="Times New Roman" w:hAnsi="Times New Roman"/>
                <w:sz w:val="20"/>
                <w:szCs w:val="20"/>
              </w:rPr>
              <w:t xml:space="preserve"> </w:t>
            </w:r>
            <w:r w:rsidRPr="00080BEA">
              <w:rPr>
                <w:rFonts w:ascii="Times New Roman" w:hAnsi="Times New Roman"/>
                <w:sz w:val="20"/>
                <w:szCs w:val="20"/>
              </w:rPr>
              <w:t>МБОУ СОШ № 1; МАДОУ Детский сад №1 г. Завитинска;</w:t>
            </w:r>
            <w:r>
              <w:rPr>
                <w:rFonts w:ascii="Times New Roman" w:hAnsi="Times New Roman"/>
                <w:sz w:val="20"/>
                <w:szCs w:val="20"/>
              </w:rPr>
              <w:t xml:space="preserve"> </w:t>
            </w:r>
            <w:r w:rsidRPr="00080BEA">
              <w:rPr>
                <w:rFonts w:ascii="Times New Roman" w:hAnsi="Times New Roman"/>
                <w:sz w:val="20"/>
                <w:szCs w:val="20"/>
              </w:rPr>
              <w:t>МБОУ ДО</w:t>
            </w:r>
            <w:r>
              <w:rPr>
                <w:rFonts w:ascii="Times New Roman" w:hAnsi="Times New Roman"/>
                <w:sz w:val="20"/>
                <w:szCs w:val="20"/>
              </w:rPr>
              <w:t xml:space="preserve"> </w:t>
            </w:r>
            <w:r w:rsidRPr="00080BEA">
              <w:rPr>
                <w:rFonts w:ascii="Times New Roman" w:hAnsi="Times New Roman"/>
                <w:bCs/>
                <w:sz w:val="20"/>
                <w:szCs w:val="20"/>
              </w:rPr>
              <w:t>ЮСШ Завитинского района;</w:t>
            </w:r>
            <w:r>
              <w:rPr>
                <w:rFonts w:ascii="Times New Roman" w:hAnsi="Times New Roman"/>
                <w:bCs/>
                <w:sz w:val="20"/>
                <w:szCs w:val="20"/>
              </w:rPr>
              <w:t xml:space="preserve"> </w:t>
            </w:r>
            <w:r w:rsidRPr="00080BEA">
              <w:rPr>
                <w:rFonts w:ascii="Times New Roman" w:hAnsi="Times New Roman"/>
                <w:bCs/>
                <w:sz w:val="20"/>
                <w:szCs w:val="20"/>
              </w:rPr>
              <w:t>МБОУ СОШ № 3</w:t>
            </w:r>
            <w:r>
              <w:rPr>
                <w:rFonts w:ascii="Times New Roman" w:hAnsi="Times New Roman"/>
                <w:bCs/>
                <w:sz w:val="20"/>
                <w:szCs w:val="20"/>
              </w:rPr>
              <w:t xml:space="preserve"> </w:t>
            </w:r>
            <w:r w:rsidRPr="00080BEA">
              <w:rPr>
                <w:rFonts w:ascii="Times New Roman" w:hAnsi="Times New Roman"/>
                <w:bCs/>
                <w:sz w:val="20"/>
                <w:szCs w:val="20"/>
              </w:rPr>
              <w:t>ГБУЗ АО «Завитинская больница»</w:t>
            </w:r>
            <w:r>
              <w:rPr>
                <w:rFonts w:ascii="Times New Roman" w:hAnsi="Times New Roman"/>
                <w:bCs/>
                <w:sz w:val="20"/>
                <w:szCs w:val="20"/>
              </w:rPr>
              <w:t xml:space="preserve"> </w:t>
            </w:r>
            <w:r w:rsidRPr="00080BEA">
              <w:rPr>
                <w:rFonts w:ascii="Times New Roman" w:hAnsi="Times New Roman"/>
                <w:bCs/>
                <w:sz w:val="20"/>
                <w:szCs w:val="20"/>
              </w:rPr>
              <w:t>Врачи, заключившие трудовой договор с  ГБУЗ АО «Завитинская больница»</w:t>
            </w:r>
            <w:r>
              <w:rPr>
                <w:rFonts w:ascii="Times New Roman" w:hAnsi="Times New Roman"/>
                <w:bCs/>
                <w:sz w:val="20"/>
                <w:szCs w:val="20"/>
              </w:rPr>
              <w:t xml:space="preserve"> </w:t>
            </w:r>
            <w:r w:rsidRPr="00080BEA">
              <w:rPr>
                <w:rFonts w:ascii="Times New Roman" w:hAnsi="Times New Roman"/>
                <w:bCs/>
                <w:sz w:val="20"/>
                <w:szCs w:val="20"/>
              </w:rPr>
              <w:t xml:space="preserve">Ветераны ВОВ, вдовы ветеранов ВОВ, участники и инвалиды ВОВ </w:t>
            </w:r>
          </w:p>
        </w:tc>
      </w:tr>
      <w:tr w:rsidR="00080BEA" w:rsidRPr="00080BEA" w:rsidTr="00080BEA">
        <w:trPr>
          <w:jc w:val="center"/>
        </w:trPr>
        <w:tc>
          <w:tcPr>
            <w:tcW w:w="2540" w:type="dxa"/>
            <w:shd w:val="clear" w:color="auto" w:fill="auto"/>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Цель программы</w:t>
            </w:r>
          </w:p>
        </w:tc>
        <w:tc>
          <w:tcPr>
            <w:tcW w:w="7301" w:type="dxa"/>
            <w:shd w:val="clear" w:color="auto" w:fill="auto"/>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Повышение эффективности муниципального управления, обеспечение открытости и прозрачности деятельности органов местного самоуправления, участия в управлении общественности Завитинского района; создание правовых, экономических и институциональных условий, способствующих интеграции инвалидов в общество и повышению уровня их жизни; создание условий для улучшения состояния здоровья жителей Завитинского района, доступности оказания первичной медицинской помощи, улучшение жилищных условий отдельных категорий граждан</w:t>
            </w:r>
          </w:p>
        </w:tc>
      </w:tr>
      <w:tr w:rsidR="00080BEA" w:rsidRPr="00080BEA" w:rsidTr="00080BEA">
        <w:trPr>
          <w:jc w:val="center"/>
        </w:trPr>
        <w:tc>
          <w:tcPr>
            <w:tcW w:w="2540" w:type="dxa"/>
            <w:shd w:val="clear" w:color="auto" w:fill="auto"/>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Задачи программы</w:t>
            </w:r>
          </w:p>
        </w:tc>
        <w:tc>
          <w:tcPr>
            <w:tcW w:w="7301" w:type="dxa"/>
            <w:shd w:val="clear" w:color="auto" w:fill="auto"/>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1. Формирование системы продвижения инициативной и талантливой молодежи, вовлечение молодежи в социальную практику;</w:t>
            </w:r>
            <w:r>
              <w:rPr>
                <w:rFonts w:ascii="Times New Roman" w:hAnsi="Times New Roman"/>
                <w:sz w:val="20"/>
                <w:szCs w:val="20"/>
              </w:rPr>
              <w:t xml:space="preserve"> </w:t>
            </w:r>
            <w:r w:rsidRPr="00080BEA">
              <w:rPr>
                <w:rFonts w:ascii="Times New Roman" w:hAnsi="Times New Roman"/>
                <w:sz w:val="20"/>
                <w:szCs w:val="20"/>
              </w:rPr>
              <w:t>2.Поддержка социально ориентированных некоммерческих организаций;</w:t>
            </w:r>
            <w:r>
              <w:rPr>
                <w:rFonts w:ascii="Times New Roman" w:hAnsi="Times New Roman"/>
                <w:sz w:val="20"/>
                <w:szCs w:val="20"/>
              </w:rPr>
              <w:t xml:space="preserve"> </w:t>
            </w:r>
            <w:r w:rsidRPr="00080BEA">
              <w:rPr>
                <w:rFonts w:ascii="Times New Roman" w:hAnsi="Times New Roman"/>
                <w:sz w:val="20"/>
                <w:szCs w:val="20"/>
              </w:rPr>
              <w:t>3. Обеспечение беспрепятственного доступа (далее – доступность) к приоритетным объектам и услугам в приоритетных сферах жизнедеятельности Завитинского района для инвалидов и других маломобильных групп населения (людей, испытывающих затруднения при самостоятельном передвижении, получении услуг, необходимой информации).</w:t>
            </w:r>
            <w:r>
              <w:rPr>
                <w:rFonts w:ascii="Times New Roman" w:hAnsi="Times New Roman"/>
                <w:sz w:val="20"/>
                <w:szCs w:val="20"/>
              </w:rPr>
              <w:t xml:space="preserve"> </w:t>
            </w:r>
            <w:r w:rsidRPr="00080BEA">
              <w:rPr>
                <w:rFonts w:ascii="Times New Roman" w:hAnsi="Times New Roman"/>
                <w:sz w:val="20"/>
                <w:szCs w:val="20"/>
              </w:rPr>
              <w:t>4. Создание благоприятных условий в целях привлечения врачей для работы в ГБУЗ АО «Завитинская больница», расположенном на территории Завитинского района, поэтапное устранение дефицита врачей.</w:t>
            </w:r>
            <w:r>
              <w:rPr>
                <w:rFonts w:ascii="Times New Roman" w:hAnsi="Times New Roman"/>
                <w:sz w:val="20"/>
                <w:szCs w:val="20"/>
              </w:rPr>
              <w:t xml:space="preserve"> </w:t>
            </w:r>
            <w:r w:rsidRPr="00080BEA">
              <w:rPr>
                <w:rFonts w:ascii="Times New Roman" w:hAnsi="Times New Roman"/>
                <w:sz w:val="20"/>
                <w:szCs w:val="20"/>
              </w:rPr>
              <w:t xml:space="preserve">5. улучшение жилищно-бытовых условий 10 ветеранов ВОВ, вдов участников ВОВ, инвалидов </w:t>
            </w:r>
            <w:r w:rsidRPr="00080BEA">
              <w:rPr>
                <w:rFonts w:ascii="Times New Roman" w:hAnsi="Times New Roman"/>
                <w:sz w:val="20"/>
                <w:szCs w:val="20"/>
              </w:rPr>
              <w:lastRenderedPageBreak/>
              <w:t>ВОВ, тружеников тыла.</w:t>
            </w:r>
          </w:p>
        </w:tc>
      </w:tr>
      <w:tr w:rsidR="00080BEA" w:rsidRPr="00080BEA" w:rsidTr="00080BEA">
        <w:trPr>
          <w:jc w:val="center"/>
        </w:trPr>
        <w:tc>
          <w:tcPr>
            <w:tcW w:w="2540" w:type="dxa"/>
            <w:shd w:val="clear" w:color="auto" w:fill="auto"/>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lastRenderedPageBreak/>
              <w:t>Этапы (при наличии) и сроки реализации программы</w:t>
            </w:r>
          </w:p>
        </w:tc>
        <w:tc>
          <w:tcPr>
            <w:tcW w:w="7301" w:type="dxa"/>
            <w:shd w:val="clear" w:color="auto" w:fill="auto"/>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2015 – 2025 годы, без деления на этапы</w:t>
            </w:r>
          </w:p>
        </w:tc>
      </w:tr>
      <w:tr w:rsidR="00080BEA" w:rsidRPr="00080BEA" w:rsidTr="00080BEA">
        <w:trPr>
          <w:jc w:val="center"/>
        </w:trPr>
        <w:tc>
          <w:tcPr>
            <w:tcW w:w="2540" w:type="dxa"/>
            <w:shd w:val="clear" w:color="auto" w:fill="auto"/>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Объемы бюджетных ассигнований программы</w:t>
            </w:r>
          </w:p>
        </w:tc>
        <w:tc>
          <w:tcPr>
            <w:tcW w:w="7301" w:type="dxa"/>
            <w:shd w:val="clear" w:color="auto" w:fill="auto"/>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Общий объем финансирования программы в 2015-2025 годах за счет средств местного бюджета составляет 4161,2 тыс рублей, в том числе по годам:</w:t>
            </w:r>
            <w:r>
              <w:rPr>
                <w:rFonts w:ascii="Times New Roman" w:hAnsi="Times New Roman"/>
                <w:sz w:val="20"/>
                <w:szCs w:val="20"/>
              </w:rPr>
              <w:t xml:space="preserve"> </w:t>
            </w:r>
            <w:r w:rsidRPr="00080BEA">
              <w:rPr>
                <w:rFonts w:ascii="Times New Roman" w:hAnsi="Times New Roman"/>
                <w:sz w:val="20"/>
                <w:szCs w:val="20"/>
              </w:rPr>
              <w:t>2015 год – 390,0 тыс рублей;2016 год – 390,0 тыс рублей;2017 год – 1040,0 тыс рублей;2018 год – 283,7 тыс рублей;2019 год – 427,5 тыс рублей;2020 год – 1034,98 тыс рублей;2021 год – 240,0 тыс рублей;2022 год - 240 тыс рублей;2023 год - 190 тыс рублей;2024 год - 190 тыс рублей;2025 год - 190 тыс рублей.</w:t>
            </w:r>
          </w:p>
        </w:tc>
      </w:tr>
      <w:tr w:rsidR="00080BEA" w:rsidRPr="00080BEA" w:rsidTr="00080BEA">
        <w:trPr>
          <w:jc w:val="center"/>
        </w:trPr>
        <w:tc>
          <w:tcPr>
            <w:tcW w:w="2540" w:type="dxa"/>
            <w:shd w:val="clear" w:color="auto" w:fill="auto"/>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Ожидаемые конечные результаты реализации программы</w:t>
            </w:r>
          </w:p>
        </w:tc>
        <w:tc>
          <w:tcPr>
            <w:tcW w:w="7301" w:type="dxa"/>
            <w:shd w:val="clear" w:color="auto" w:fill="auto"/>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В результате реализации муниципальной программы к 2025 году предполагается: - увеличение удельного веса численности молодых людей, вовлеченных в реализуемые органами местного самоуправления проекты, мероприятия в сфере поддержки талантливой, инициативной молодежи, в общем количестве молодежи в возрасте от 14 до 35 лет, на 14%;</w:t>
            </w:r>
            <w:r w:rsidR="008E438E">
              <w:rPr>
                <w:rFonts w:ascii="Times New Roman" w:hAnsi="Times New Roman"/>
                <w:sz w:val="20"/>
                <w:szCs w:val="20"/>
              </w:rPr>
              <w:t xml:space="preserve"> </w:t>
            </w:r>
            <w:r w:rsidRPr="00080BEA">
              <w:rPr>
                <w:rFonts w:ascii="Times New Roman" w:hAnsi="Times New Roman"/>
                <w:sz w:val="20"/>
                <w:szCs w:val="20"/>
              </w:rPr>
              <w:t>- увеличение удельного веса численности молодых людей в возрасте от 14 до 35 лет, принимающих участие в добровольческой деятельности, общественной жизни района, в общей численности молодежи в возрасте от 14 до 35 лет, на 17%;</w:t>
            </w:r>
            <w:r w:rsidR="008E438E">
              <w:rPr>
                <w:rFonts w:ascii="Times New Roman" w:hAnsi="Times New Roman"/>
                <w:sz w:val="20"/>
                <w:szCs w:val="20"/>
              </w:rPr>
              <w:t xml:space="preserve"> </w:t>
            </w:r>
            <w:r w:rsidRPr="00080BEA">
              <w:rPr>
                <w:rFonts w:ascii="Times New Roman" w:hAnsi="Times New Roman"/>
                <w:sz w:val="20"/>
                <w:szCs w:val="20"/>
              </w:rPr>
              <w:t>- увеличение численности населения, охваченного мероприятиями социально ориентированных некоммерческих организаций, на 36%;</w:t>
            </w:r>
            <w:r w:rsidR="008E438E">
              <w:rPr>
                <w:rFonts w:ascii="Times New Roman" w:hAnsi="Times New Roman"/>
                <w:sz w:val="20"/>
                <w:szCs w:val="20"/>
              </w:rPr>
              <w:t xml:space="preserve"> </w:t>
            </w:r>
            <w:r w:rsidRPr="00080BEA">
              <w:rPr>
                <w:rFonts w:ascii="Times New Roman" w:hAnsi="Times New Roman"/>
                <w:sz w:val="20"/>
                <w:szCs w:val="20"/>
              </w:rPr>
              <w:t>- увеличение численности членов социально ориентированных некоммерческих организаций на 48,5%;</w:t>
            </w:r>
            <w:r w:rsidR="008E438E">
              <w:rPr>
                <w:rFonts w:ascii="Times New Roman" w:hAnsi="Times New Roman"/>
                <w:sz w:val="20"/>
                <w:szCs w:val="20"/>
              </w:rPr>
              <w:t xml:space="preserve"> </w:t>
            </w:r>
            <w:r w:rsidRPr="00080BEA">
              <w:rPr>
                <w:rFonts w:ascii="Times New Roman" w:hAnsi="Times New Roman"/>
                <w:sz w:val="20"/>
                <w:szCs w:val="20"/>
              </w:rPr>
              <w:t>- увеличение доли доступных для инвалидов и других маломобильных групп населения приоритетных объектов социальной инфраструктуры в общем количестве приоритетных объектов инфраструктуры возрастет в 2017 году по сравнению с 2015 годом на 20%;</w:t>
            </w:r>
            <w:r w:rsidR="008E438E">
              <w:rPr>
                <w:rFonts w:ascii="Times New Roman" w:hAnsi="Times New Roman"/>
                <w:sz w:val="20"/>
                <w:szCs w:val="20"/>
              </w:rPr>
              <w:t xml:space="preserve"> </w:t>
            </w:r>
            <w:r w:rsidRPr="00080BEA">
              <w:rPr>
                <w:rFonts w:ascii="Times New Roman" w:hAnsi="Times New Roman"/>
                <w:sz w:val="20"/>
                <w:szCs w:val="20"/>
              </w:rPr>
              <w:t>-обеспечение ГБУЗ АО «Завитинская больница», расположенного на территории Завитинского района, квалифицированными медицинскими кадрами в количестве 5 человек;</w:t>
            </w:r>
            <w:r w:rsidR="008E438E">
              <w:rPr>
                <w:rFonts w:ascii="Times New Roman" w:hAnsi="Times New Roman"/>
                <w:sz w:val="20"/>
                <w:szCs w:val="20"/>
              </w:rPr>
              <w:t xml:space="preserve"> </w:t>
            </w:r>
            <w:r w:rsidRPr="00080BEA">
              <w:rPr>
                <w:rFonts w:ascii="Times New Roman" w:hAnsi="Times New Roman"/>
                <w:sz w:val="20"/>
                <w:szCs w:val="20"/>
              </w:rPr>
              <w:t>- снижение уровня смертности на 2%</w:t>
            </w:r>
            <w:r w:rsidR="008E438E">
              <w:rPr>
                <w:rFonts w:ascii="Times New Roman" w:hAnsi="Times New Roman"/>
                <w:sz w:val="20"/>
                <w:szCs w:val="20"/>
              </w:rPr>
              <w:t xml:space="preserve"> </w:t>
            </w:r>
            <w:r w:rsidRPr="00080BEA">
              <w:rPr>
                <w:rFonts w:ascii="Times New Roman" w:hAnsi="Times New Roman"/>
                <w:sz w:val="20"/>
                <w:szCs w:val="20"/>
              </w:rPr>
              <w:t>-проведение ремонтных работ жилых помещений ветеранам ВОВ, вдовам ВОВ, участникам и инвалидам ВОВ, труженикам тыла.</w:t>
            </w:r>
          </w:p>
        </w:tc>
      </w:tr>
      <w:tr w:rsidR="00080BEA" w:rsidRPr="00080BEA" w:rsidTr="008E438E">
        <w:trPr>
          <w:trHeight w:val="1182"/>
          <w:jc w:val="center"/>
        </w:trPr>
        <w:tc>
          <w:tcPr>
            <w:tcW w:w="2540" w:type="dxa"/>
            <w:shd w:val="clear" w:color="auto" w:fill="auto"/>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Перечень Подпрограмм</w:t>
            </w:r>
          </w:p>
        </w:tc>
        <w:tc>
          <w:tcPr>
            <w:tcW w:w="7301" w:type="dxa"/>
            <w:shd w:val="clear" w:color="auto" w:fill="auto"/>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8E438E">
              <w:rPr>
                <w:rFonts w:ascii="Times New Roman" w:hAnsi="Times New Roman"/>
                <w:bCs/>
                <w:sz w:val="20"/>
                <w:szCs w:val="20"/>
              </w:rPr>
              <w:t>Подпрограмма «Формирование системы продвижения инициативной и талантливой молодёжи, вовлечение молодёжи в социальную практику»</w:t>
            </w:r>
            <w:r w:rsidR="008E438E">
              <w:rPr>
                <w:rFonts w:ascii="Times New Roman" w:hAnsi="Times New Roman"/>
                <w:bCs/>
                <w:sz w:val="20"/>
                <w:szCs w:val="20"/>
              </w:rPr>
              <w:t xml:space="preserve"> </w:t>
            </w:r>
            <w:r w:rsidRPr="008E438E">
              <w:rPr>
                <w:rFonts w:ascii="Times New Roman" w:hAnsi="Times New Roman"/>
                <w:bCs/>
                <w:sz w:val="20"/>
                <w:szCs w:val="20"/>
              </w:rPr>
              <w:t>Подпрограмма «Поддержка социально ориентированных некоммерческих организаций Завитинского района»</w:t>
            </w:r>
            <w:r w:rsidR="008E438E">
              <w:rPr>
                <w:rFonts w:ascii="Times New Roman" w:hAnsi="Times New Roman"/>
                <w:bCs/>
                <w:sz w:val="20"/>
                <w:szCs w:val="20"/>
              </w:rPr>
              <w:t xml:space="preserve"> </w:t>
            </w:r>
            <w:r w:rsidRPr="00080BEA">
              <w:rPr>
                <w:rFonts w:ascii="Times New Roman" w:hAnsi="Times New Roman"/>
                <w:bCs/>
                <w:sz w:val="20"/>
                <w:szCs w:val="20"/>
              </w:rPr>
              <w:t>Подпрограмма «Доступная среда»</w:t>
            </w:r>
            <w:r w:rsidR="008E438E">
              <w:rPr>
                <w:rFonts w:ascii="Times New Roman" w:hAnsi="Times New Roman"/>
                <w:bCs/>
                <w:sz w:val="20"/>
                <w:szCs w:val="20"/>
              </w:rPr>
              <w:t xml:space="preserve"> </w:t>
            </w:r>
            <w:r w:rsidRPr="00080BEA">
              <w:rPr>
                <w:rFonts w:ascii="Times New Roman" w:hAnsi="Times New Roman"/>
                <w:bCs/>
                <w:sz w:val="20"/>
                <w:szCs w:val="20"/>
              </w:rPr>
              <w:t>Подпрограмма «Меры с</w:t>
            </w:r>
            <w:r w:rsidRPr="00080BEA">
              <w:rPr>
                <w:rFonts w:ascii="Times New Roman" w:hAnsi="Times New Roman"/>
                <w:sz w:val="20"/>
                <w:szCs w:val="20"/>
              </w:rPr>
              <w:t xml:space="preserve">оциальной поддержки отдельных категорий граждан» </w:t>
            </w:r>
          </w:p>
        </w:tc>
      </w:tr>
    </w:tbl>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b/>
          <w:bCs/>
          <w:sz w:val="20"/>
          <w:szCs w:val="20"/>
        </w:rPr>
        <w:t>2. Характеристика сферы реализации муниципальной программы</w:t>
      </w:r>
      <w:r w:rsidR="008E438E">
        <w:rPr>
          <w:rFonts w:ascii="Times New Roman" w:hAnsi="Times New Roman"/>
          <w:b/>
          <w:bCs/>
          <w:sz w:val="20"/>
          <w:szCs w:val="20"/>
        </w:rPr>
        <w:t xml:space="preserve">. </w:t>
      </w:r>
      <w:r w:rsidRPr="00080BEA">
        <w:rPr>
          <w:rFonts w:ascii="Times New Roman" w:hAnsi="Times New Roman"/>
          <w:sz w:val="20"/>
          <w:szCs w:val="20"/>
        </w:rPr>
        <w:t>В состав Завитинского района входят 9 сельских муниципальных образований и одно городское.</w:t>
      </w:r>
      <w:r w:rsidR="008E438E">
        <w:rPr>
          <w:rFonts w:ascii="Times New Roman" w:hAnsi="Times New Roman"/>
          <w:sz w:val="20"/>
          <w:szCs w:val="20"/>
        </w:rPr>
        <w:t xml:space="preserve"> </w:t>
      </w:r>
      <w:r w:rsidRPr="00080BEA">
        <w:rPr>
          <w:rFonts w:ascii="Times New Roman" w:hAnsi="Times New Roman"/>
          <w:sz w:val="20"/>
          <w:szCs w:val="20"/>
        </w:rPr>
        <w:t xml:space="preserve">Численность населения в районе продолжает уменьшаться. По состоянию на 1 января 2013 года численность населения района составляет 15310 человек, из которых 72,6% (11122 человек) проживают в городской местности и 27,4% (4188 человек) – в сельской. Доля района в общей численности населения области – 1,9%. Плотность населения муниципального образования составляет 4,66 человека на 1 кв. км (в области – 2,3 человека на 1 кв.км). За период 2008 – 2012 годы численность населения района сократилась на 2,8 тысячи человек или на 15,5%. Если в 2008 году в районе проживало 2,1% населения области, то в 2012 году уже – 1,9%. </w:t>
      </w:r>
      <w:r w:rsidRPr="00080BEA">
        <w:rPr>
          <w:rFonts w:ascii="Times New Roman" w:hAnsi="Times New Roman"/>
          <w:bCs/>
          <w:sz w:val="20"/>
          <w:szCs w:val="20"/>
        </w:rPr>
        <w:t xml:space="preserve">Основная доля населения района, более 70%, сосредоточена в городской местности. Данный показатель за ряд лет превышает областной. Наибольшие темпы сокращения численности населения характерны для сельской местности. Так, за последние пять лет сельское население уменьшилось на 1,1 тыс. человек или на 20,8%. </w:t>
      </w:r>
      <w:r w:rsidRPr="00080BEA">
        <w:rPr>
          <w:rFonts w:ascii="Times New Roman" w:hAnsi="Times New Roman"/>
          <w:sz w:val="20"/>
          <w:szCs w:val="20"/>
        </w:rPr>
        <w:t>В связи с сокращением численности сельского населения, доля его постепенно сокращается, и увеличивается доля городского – на 1,9 процентных пункта за период 2008-2012 годы.</w:t>
      </w:r>
      <w:r w:rsidR="008E438E">
        <w:rPr>
          <w:rFonts w:ascii="Times New Roman" w:hAnsi="Times New Roman"/>
          <w:sz w:val="20"/>
          <w:szCs w:val="20"/>
        </w:rPr>
        <w:t xml:space="preserve"> </w:t>
      </w:r>
      <w:r w:rsidRPr="00080BEA">
        <w:rPr>
          <w:rFonts w:ascii="Times New Roman" w:hAnsi="Times New Roman"/>
          <w:sz w:val="20"/>
          <w:szCs w:val="20"/>
        </w:rPr>
        <w:t>В 2012 году уровень рождаемости составил 15,0 человека на 1000 населения, что на 1,2 пункта выше, чем в 2011 году, на 0,4 пункта выше, чем в 2008 году. Одной из основных проблем в муниципальном образовании остается миграционный отток населения. С 1993 года (за исключением 2005 года) для района характерна миграционная убыль населения, которая составила в 2012 году 14,8 человека на 1000 населения.</w:t>
      </w:r>
      <w:r w:rsidR="008E438E">
        <w:rPr>
          <w:rFonts w:ascii="Times New Roman" w:hAnsi="Times New Roman"/>
          <w:sz w:val="20"/>
          <w:szCs w:val="20"/>
        </w:rPr>
        <w:t xml:space="preserve"> </w:t>
      </w:r>
      <w:r w:rsidRPr="00080BEA">
        <w:rPr>
          <w:rFonts w:ascii="Times New Roman" w:hAnsi="Times New Roman"/>
          <w:sz w:val="20"/>
          <w:szCs w:val="20"/>
        </w:rPr>
        <w:t xml:space="preserve">По данным статистики по Завитинскому району Амурской области численность молодых людей в Завитинском районе  на конец 2013 года от 14 до 30 лет составляет 3219 человек из них: 14 – 17 лет – 678 человек; 18 –24 года– 1074 человек; 25 – 29 лет – 1178 человек; 30 лет – 289 человек, что составляет 20, 6 % от общей численности населения Завитинского района. Некоммерческие организации являются основными институтами гражданского общества и значимыми партнерами органов местного самоуправления в решении стоящих перед обществом проблем. В настоящее время в Завитинском районе действуют 5 социально ориентированные некоммерческие организации, имеющие статус юридического лица (молодежная, ветеранская, женская, инвалидов). Их общественная инициатива заметна на фоне нежелания населения участвовать в общественной жизни района. Организациями проводятся различные социально значимые мероприятия, участие в которых принимают не только члены обществ, но и жители района. Большую работу по воспитанию лидерских качеств, привития навыков ЗОЖ, профилактике правонарушений ведут созданная в 2013 году МООЗр «Инициатива» и районная Школа «Лидер». Создание доступной для инвалидов среды жизнедеятельности является составной частью государственной социальной политики любого </w:t>
      </w:r>
      <w:r w:rsidRPr="00080BEA">
        <w:rPr>
          <w:rFonts w:ascii="Times New Roman" w:hAnsi="Times New Roman"/>
          <w:sz w:val="20"/>
          <w:szCs w:val="20"/>
        </w:rPr>
        <w:lastRenderedPageBreak/>
        <w:t>государства, практические результаты которой призваны обеспечить инвалидам равные с другими гражданами возможности во всех сферах жизни.</w:t>
      </w:r>
      <w:r w:rsidR="008E438E">
        <w:rPr>
          <w:rFonts w:ascii="Times New Roman" w:hAnsi="Times New Roman"/>
          <w:sz w:val="20"/>
          <w:szCs w:val="20"/>
        </w:rPr>
        <w:t xml:space="preserve"> </w:t>
      </w:r>
      <w:r w:rsidRPr="00080BEA">
        <w:rPr>
          <w:rFonts w:ascii="Times New Roman" w:hAnsi="Times New Roman"/>
          <w:sz w:val="20"/>
          <w:szCs w:val="20"/>
        </w:rPr>
        <w:t>Законодательством Российской Федерации, в том числе </w:t>
      </w:r>
      <w:hyperlink r:id="rId29" w:history="1">
        <w:r w:rsidRPr="00080BEA">
          <w:rPr>
            <w:rStyle w:val="ac"/>
            <w:rFonts w:ascii="Times New Roman" w:hAnsi="Times New Roman"/>
            <w:sz w:val="20"/>
            <w:szCs w:val="20"/>
          </w:rPr>
          <w:t>Федеральными законами "О социальной защите инвалидов в Российской Федерации"</w:t>
        </w:r>
      </w:hyperlink>
      <w:r w:rsidRPr="00080BEA">
        <w:rPr>
          <w:rFonts w:ascii="Times New Roman" w:hAnsi="Times New Roman"/>
          <w:sz w:val="20"/>
          <w:szCs w:val="20"/>
        </w:rPr>
        <w:t>, "О социальном обслуживании граждан пожилого возраста и инвалидов", "О связи", "О физической культуре и спорте в Российской Федерации", </w:t>
      </w:r>
      <w:hyperlink r:id="rId30" w:history="1">
        <w:r w:rsidRPr="00080BEA">
          <w:rPr>
            <w:rStyle w:val="ac"/>
            <w:rFonts w:ascii="Times New Roman" w:hAnsi="Times New Roman"/>
            <w:sz w:val="20"/>
            <w:szCs w:val="20"/>
          </w:rPr>
          <w:t>Градостроительным кодексом Российской Федерации</w:t>
        </w:r>
      </w:hyperlink>
      <w:r w:rsidRPr="00080BEA">
        <w:rPr>
          <w:rFonts w:ascii="Times New Roman" w:hAnsi="Times New Roman"/>
          <w:sz w:val="20"/>
          <w:szCs w:val="20"/>
        </w:rPr>
        <w:t> и </w:t>
      </w:r>
      <w:hyperlink r:id="rId31" w:history="1">
        <w:r w:rsidRPr="00080BEA">
          <w:rPr>
            <w:rStyle w:val="ac"/>
            <w:rFonts w:ascii="Times New Roman" w:hAnsi="Times New Roman"/>
            <w:sz w:val="20"/>
            <w:szCs w:val="20"/>
          </w:rPr>
          <w:t>Кодексом Российской Федерации об административных правонарушениях</w:t>
        </w:r>
      </w:hyperlink>
      <w:r w:rsidRPr="00080BEA">
        <w:rPr>
          <w:rFonts w:ascii="Times New Roman" w:hAnsi="Times New Roman"/>
          <w:sz w:val="20"/>
          <w:szCs w:val="20"/>
        </w:rPr>
        <w:t> определены требования к органам власти и организациям независимо от организационно-правовой формы по созданию условий инвалидам для беспрепятственного доступа к объектам инженерной, транспортной и социальной инфраструктур, информации. Повышение уровня социальной интеграции инвалидов и реализация мероприятий по обеспечению "безбарьерной" среды для инвалидов актуальны и для Завитинского района.</w:t>
      </w:r>
      <w:r w:rsidR="008E438E">
        <w:rPr>
          <w:rFonts w:ascii="Times New Roman" w:hAnsi="Times New Roman"/>
          <w:sz w:val="20"/>
          <w:szCs w:val="20"/>
        </w:rPr>
        <w:t xml:space="preserve"> </w:t>
      </w:r>
      <w:r w:rsidRPr="00080BEA">
        <w:rPr>
          <w:rFonts w:ascii="Times New Roman" w:hAnsi="Times New Roman"/>
          <w:sz w:val="20"/>
          <w:szCs w:val="20"/>
        </w:rPr>
        <w:t>Численность инвалидов в Завитинском районе составляет 1349, что составляет 9,2 % от общей численности населения района. И одной из самых больших проблем для инвалидов и маломобильных групп населения остается неприспособленность ранее построенных объектов социальной инфраструктуры для нужд и потребностей указанных граждан Завитинского района. Что влечет за собой невозможность получения данных услуг или получение услуг не в полном объеме, получить свободный доступ к муниципальным услугам, некомфортное получение прочих социальных услуг.</w:t>
      </w:r>
      <w:r w:rsidR="008E438E">
        <w:rPr>
          <w:rFonts w:ascii="Times New Roman" w:hAnsi="Times New Roman"/>
          <w:sz w:val="20"/>
          <w:szCs w:val="20"/>
        </w:rPr>
        <w:t xml:space="preserve"> </w:t>
      </w:r>
      <w:r w:rsidRPr="00080BEA">
        <w:rPr>
          <w:rFonts w:ascii="Times New Roman" w:hAnsi="Times New Roman"/>
          <w:sz w:val="20"/>
          <w:szCs w:val="20"/>
        </w:rPr>
        <w:t>Также одной из основных проблем в Завитинском районе является снижение численности населения в результате естественной убыли. Одним из факторов, влияющих на данный показатель является недостаточный уровень оказания медицинской помощи, связанный с дефицитом квалифицированных специалистов. Для решения обозначенной проблемы основной целью является создание условий для улучшения состояния здоровья жителей Завитинского района, доступности оказания первичной медицинской помощи.</w:t>
      </w:r>
      <w:r w:rsidR="008E438E">
        <w:rPr>
          <w:rFonts w:ascii="Times New Roman" w:hAnsi="Times New Roman"/>
          <w:sz w:val="20"/>
          <w:szCs w:val="20"/>
        </w:rPr>
        <w:t xml:space="preserve"> </w:t>
      </w:r>
      <w:r w:rsidRPr="00080BEA">
        <w:rPr>
          <w:rFonts w:ascii="Times New Roman" w:hAnsi="Times New Roman"/>
          <w:sz w:val="20"/>
          <w:szCs w:val="20"/>
        </w:rPr>
        <w:t xml:space="preserve">На территории Завитинского района проживает 5 участников Великой Отечественной войны; 31 вдов, участников и инвалидов Великой Отечественной войны; 41 тружеников тыла. Из них нуждается в ремонте жилых помещений 10 граждан. В целях проведения ремонтных работ жилых помещений вышеуказанных граждан необходимо финансирование из средств бюджета Амурской области в размере 454988,00 рублей. </w:t>
      </w:r>
      <w:r w:rsidRPr="00080BEA">
        <w:rPr>
          <w:rFonts w:ascii="Times New Roman" w:hAnsi="Times New Roman"/>
          <w:b/>
          <w:sz w:val="20"/>
          <w:szCs w:val="20"/>
        </w:rPr>
        <w:t>3. Приоритеты муниципальной политики в сфере реализации муниципальной программы, цели, задачи и ожидаемые конечные результаты</w:t>
      </w:r>
      <w:r w:rsidR="008E438E">
        <w:rPr>
          <w:rFonts w:ascii="Times New Roman" w:hAnsi="Times New Roman"/>
          <w:b/>
          <w:sz w:val="20"/>
          <w:szCs w:val="20"/>
        </w:rPr>
        <w:t xml:space="preserve">. </w:t>
      </w:r>
      <w:r w:rsidRPr="00080BEA">
        <w:rPr>
          <w:rFonts w:ascii="Times New Roman" w:hAnsi="Times New Roman"/>
          <w:sz w:val="20"/>
          <w:szCs w:val="20"/>
        </w:rPr>
        <w:t>Целью программы является повышение эффективности муниципального управления, обеспечение открытости и прозрачности деятельности органов местного самоуправления, участия в управлении общественности Завитинского района, создание правовых, экономических и институциональных условий, способствующих интеграции инвалидов в общество и повышению уровня их жизни посредством решения следующих задач:</w:t>
      </w:r>
      <w:r w:rsidR="008E438E">
        <w:rPr>
          <w:rFonts w:ascii="Times New Roman" w:hAnsi="Times New Roman"/>
          <w:sz w:val="20"/>
          <w:szCs w:val="20"/>
        </w:rPr>
        <w:t xml:space="preserve"> </w:t>
      </w:r>
      <w:r w:rsidRPr="00080BEA">
        <w:rPr>
          <w:rFonts w:ascii="Times New Roman" w:hAnsi="Times New Roman"/>
          <w:sz w:val="20"/>
          <w:szCs w:val="20"/>
        </w:rPr>
        <w:t>1. Создание возможностей для успешной социализации и эффективной самореализации молодых людей вне зависимости от социального статуса;</w:t>
      </w:r>
      <w:r w:rsidR="008E438E">
        <w:rPr>
          <w:rFonts w:ascii="Times New Roman" w:hAnsi="Times New Roman"/>
          <w:sz w:val="20"/>
          <w:szCs w:val="20"/>
        </w:rPr>
        <w:t xml:space="preserve"> </w:t>
      </w:r>
      <w:r w:rsidRPr="00080BEA">
        <w:rPr>
          <w:rFonts w:ascii="Times New Roman" w:hAnsi="Times New Roman"/>
          <w:sz w:val="20"/>
          <w:szCs w:val="20"/>
        </w:rPr>
        <w:t>2. Наиболее полное и эффективное использование потенциала социально ориентированных некоммерческих организаций Завитинского района в решении задач социально-экономического, культурного развития района за счет предоставления им мер поддержки;</w:t>
      </w:r>
      <w:r w:rsidR="008E438E">
        <w:rPr>
          <w:rFonts w:ascii="Times New Roman" w:hAnsi="Times New Roman"/>
          <w:sz w:val="20"/>
          <w:szCs w:val="20"/>
        </w:rPr>
        <w:t xml:space="preserve"> </w:t>
      </w:r>
      <w:r w:rsidRPr="00080BEA">
        <w:rPr>
          <w:rFonts w:ascii="Times New Roman" w:hAnsi="Times New Roman"/>
          <w:sz w:val="20"/>
          <w:szCs w:val="20"/>
        </w:rPr>
        <w:t>3. Реализация комплекса мероприятий, позволяющих обеспечить беспрепятственный доступ к объектам и услугам в приоритетных сферах жизнедеятельности инвалидов и других маломобильных групп населения, реализовать свои права и основные свободы, участие в общественной жизни района.</w:t>
      </w:r>
      <w:r w:rsidR="008E438E">
        <w:rPr>
          <w:rFonts w:ascii="Times New Roman" w:hAnsi="Times New Roman"/>
          <w:sz w:val="20"/>
          <w:szCs w:val="20"/>
        </w:rPr>
        <w:t xml:space="preserve"> </w:t>
      </w:r>
      <w:r w:rsidRPr="00080BEA">
        <w:rPr>
          <w:rFonts w:ascii="Times New Roman" w:hAnsi="Times New Roman"/>
          <w:sz w:val="20"/>
          <w:szCs w:val="20"/>
        </w:rPr>
        <w:t>4. Создание благоприятных условий в целях привлечения специалистов для работы в ГБУЗ АО «Завитинская больница», расположенном на территории Завитинского района, поэтапное устранение дефицита врачей.5. Ремонт жилых помещений для ветеранов ВОВ, вдов участников ВОВ, инвалидов ВОВ, тружеников тыла.Проблемы и задачи муниципальной программы, направленные на их устранение, с указанием сроков и этапов их реализации и планируемых конечных результатов представлены в таблице</w:t>
      </w:r>
      <w:r w:rsidR="008E438E">
        <w:rPr>
          <w:rFonts w:ascii="Times New Roman" w:hAnsi="Times New Roman"/>
          <w:sz w:val="20"/>
          <w:szCs w:val="20"/>
        </w:rPr>
        <w:t xml:space="preserve"> </w:t>
      </w:r>
      <w:r w:rsidRPr="00080BEA">
        <w:rPr>
          <w:rFonts w:ascii="Times New Roman" w:hAnsi="Times New Roman"/>
          <w:sz w:val="20"/>
          <w:szCs w:val="20"/>
        </w:rPr>
        <w:t>1.</w:t>
      </w:r>
      <w:r w:rsidR="008E438E">
        <w:rPr>
          <w:rFonts w:ascii="Times New Roman" w:hAnsi="Times New Roman"/>
          <w:bCs/>
          <w:sz w:val="20"/>
          <w:szCs w:val="20"/>
        </w:rPr>
        <w:t xml:space="preserve">Таблица </w:t>
      </w:r>
      <w:r w:rsidRPr="00080BEA">
        <w:rPr>
          <w:rFonts w:ascii="Times New Roman" w:hAnsi="Times New Roman"/>
          <w:bCs/>
          <w:sz w:val="20"/>
          <w:szCs w:val="20"/>
        </w:rPr>
        <w:t>1</w:t>
      </w:r>
      <w:r w:rsidR="008E438E">
        <w:rPr>
          <w:rFonts w:ascii="Times New Roman" w:hAnsi="Times New Roman"/>
          <w:bCs/>
          <w:sz w:val="20"/>
          <w:szCs w:val="20"/>
        </w:rPr>
        <w:t xml:space="preserve"> </w:t>
      </w:r>
      <w:r w:rsidRPr="00080BEA">
        <w:rPr>
          <w:rFonts w:ascii="Times New Roman" w:hAnsi="Times New Roman"/>
          <w:bCs/>
          <w:sz w:val="20"/>
          <w:szCs w:val="20"/>
        </w:rPr>
        <w:t>Проблемы, задачи и результаты реализации муниципальной программы</w:t>
      </w:r>
    </w:p>
    <w:tbl>
      <w:tblPr>
        <w:tblW w:w="9943" w:type="dxa"/>
        <w:jc w:val="center"/>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0"/>
        <w:gridCol w:w="1985"/>
        <w:gridCol w:w="2052"/>
        <w:gridCol w:w="1842"/>
        <w:gridCol w:w="992"/>
        <w:gridCol w:w="2622"/>
      </w:tblGrid>
      <w:tr w:rsidR="00080BEA" w:rsidRPr="00080BEA" w:rsidTr="008E438E">
        <w:trPr>
          <w:jc w:val="center"/>
        </w:trPr>
        <w:tc>
          <w:tcPr>
            <w:tcW w:w="450" w:type="dxa"/>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N</w:t>
            </w:r>
          </w:p>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п/п</w:t>
            </w:r>
          </w:p>
        </w:tc>
        <w:tc>
          <w:tcPr>
            <w:tcW w:w="1985" w:type="dxa"/>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Формулировка решаемой проблемы</w:t>
            </w:r>
          </w:p>
        </w:tc>
        <w:tc>
          <w:tcPr>
            <w:tcW w:w="2052" w:type="dxa"/>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Наименование задачи муниципальной программы</w:t>
            </w:r>
          </w:p>
        </w:tc>
        <w:tc>
          <w:tcPr>
            <w:tcW w:w="1842" w:type="dxa"/>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Наименование подпрограммы, направленной на решение задачи</w:t>
            </w:r>
          </w:p>
        </w:tc>
        <w:tc>
          <w:tcPr>
            <w:tcW w:w="992" w:type="dxa"/>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Сроки и этапы реализации подпрограммы</w:t>
            </w:r>
          </w:p>
        </w:tc>
        <w:tc>
          <w:tcPr>
            <w:tcW w:w="2622" w:type="dxa"/>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Конечный результат подпрограммы</w:t>
            </w:r>
          </w:p>
        </w:tc>
      </w:tr>
      <w:tr w:rsidR="00080BEA" w:rsidRPr="00080BEA" w:rsidTr="008E438E">
        <w:trPr>
          <w:jc w:val="center"/>
        </w:trPr>
        <w:tc>
          <w:tcPr>
            <w:tcW w:w="450" w:type="dxa"/>
          </w:tcPr>
          <w:p w:rsidR="00080BEA" w:rsidRPr="00080BEA" w:rsidRDefault="00080BEA" w:rsidP="00251E86">
            <w:pPr>
              <w:numPr>
                <w:ilvl w:val="0"/>
                <w:numId w:val="11"/>
              </w:numPr>
              <w:tabs>
                <w:tab w:val="num" w:pos="0"/>
                <w:tab w:val="num" w:pos="1080"/>
                <w:tab w:val="num" w:pos="1260"/>
              </w:tabs>
              <w:spacing w:after="0" w:line="240" w:lineRule="auto"/>
              <w:ind w:left="0" w:firstLine="0"/>
              <w:jc w:val="both"/>
              <w:rPr>
                <w:rFonts w:ascii="Times New Roman" w:hAnsi="Times New Roman"/>
                <w:sz w:val="20"/>
                <w:szCs w:val="20"/>
              </w:rPr>
            </w:pPr>
          </w:p>
        </w:tc>
        <w:tc>
          <w:tcPr>
            <w:tcW w:w="1985" w:type="dxa"/>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 xml:space="preserve">Недостаточный уровень активности большей части молодежи Завитинского района, участия в социально-значимых проектах, добровольческой деятельности </w:t>
            </w:r>
          </w:p>
        </w:tc>
        <w:tc>
          <w:tcPr>
            <w:tcW w:w="2052" w:type="dxa"/>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Создание возможностей для успешной социализации и эффективной самореализации молодых людей вне зависимости от социального статуса</w:t>
            </w:r>
          </w:p>
        </w:tc>
        <w:tc>
          <w:tcPr>
            <w:tcW w:w="1842" w:type="dxa"/>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bCs/>
                <w:sz w:val="20"/>
                <w:szCs w:val="20"/>
              </w:rPr>
              <w:t xml:space="preserve">Формирование системы продвижения инициативной и талантливой молодёжи, вовлечение молодёжи в социальную практику </w:t>
            </w:r>
          </w:p>
        </w:tc>
        <w:tc>
          <w:tcPr>
            <w:tcW w:w="992" w:type="dxa"/>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2015-2025 гг</w:t>
            </w:r>
          </w:p>
        </w:tc>
        <w:tc>
          <w:tcPr>
            <w:tcW w:w="2622" w:type="dxa"/>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Увеличение удельного веса численности молодых людей, вовлеченных в реализуемые органами местного самоуправления проекты, мероприятия в сфере поддержки талантливой, инициативной молодежи, в общем количестве молодежи в возрасте от 14 до 35 лет, на 13,7%;</w:t>
            </w:r>
            <w:r w:rsidR="008E438E">
              <w:rPr>
                <w:rFonts w:ascii="Times New Roman" w:hAnsi="Times New Roman"/>
                <w:sz w:val="20"/>
                <w:szCs w:val="20"/>
              </w:rPr>
              <w:t xml:space="preserve"> </w:t>
            </w:r>
            <w:r w:rsidRPr="00080BEA">
              <w:rPr>
                <w:rFonts w:ascii="Times New Roman" w:hAnsi="Times New Roman"/>
                <w:sz w:val="20"/>
                <w:szCs w:val="20"/>
              </w:rPr>
              <w:t xml:space="preserve">Увеличение удельного веса численности молодых людей в возрасте от 14 до </w:t>
            </w:r>
            <w:r w:rsidRPr="00080BEA">
              <w:rPr>
                <w:rFonts w:ascii="Times New Roman" w:hAnsi="Times New Roman"/>
                <w:sz w:val="20"/>
                <w:szCs w:val="20"/>
              </w:rPr>
              <w:lastRenderedPageBreak/>
              <w:t>35 лет, принимающих участие в добровольческой деятельности, общественной жизни района, в общей численности молодежи в возрасте от 14 до 35</w:t>
            </w:r>
            <w:r w:rsidR="008E438E">
              <w:rPr>
                <w:rFonts w:ascii="Times New Roman" w:hAnsi="Times New Roman"/>
                <w:sz w:val="20"/>
                <w:szCs w:val="20"/>
              </w:rPr>
              <w:t xml:space="preserve"> </w:t>
            </w:r>
            <w:r w:rsidRPr="00080BEA">
              <w:rPr>
                <w:rFonts w:ascii="Times New Roman" w:hAnsi="Times New Roman"/>
                <w:sz w:val="20"/>
                <w:szCs w:val="20"/>
              </w:rPr>
              <w:t>лет, на 17%</w:t>
            </w:r>
          </w:p>
        </w:tc>
      </w:tr>
      <w:tr w:rsidR="00080BEA" w:rsidRPr="00080BEA" w:rsidTr="008E438E">
        <w:trPr>
          <w:jc w:val="center"/>
        </w:trPr>
        <w:tc>
          <w:tcPr>
            <w:tcW w:w="450" w:type="dxa"/>
          </w:tcPr>
          <w:p w:rsidR="00080BEA" w:rsidRPr="00080BEA" w:rsidRDefault="00080BEA" w:rsidP="00251E86">
            <w:pPr>
              <w:numPr>
                <w:ilvl w:val="0"/>
                <w:numId w:val="11"/>
              </w:numPr>
              <w:tabs>
                <w:tab w:val="num" w:pos="0"/>
                <w:tab w:val="num" w:pos="1080"/>
                <w:tab w:val="num" w:pos="1260"/>
              </w:tabs>
              <w:spacing w:after="0" w:line="240" w:lineRule="auto"/>
              <w:ind w:left="0" w:firstLine="0"/>
              <w:jc w:val="both"/>
              <w:rPr>
                <w:rFonts w:ascii="Times New Roman" w:hAnsi="Times New Roman"/>
                <w:sz w:val="20"/>
                <w:szCs w:val="20"/>
              </w:rPr>
            </w:pPr>
          </w:p>
        </w:tc>
        <w:tc>
          <w:tcPr>
            <w:tcW w:w="1985" w:type="dxa"/>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Слабое организационное обеспечение социально ориентированных некоммерческих организаций, низкая эффективность их участия в различных сферах социально-экономической жизни района, недостаточное их участие в решении социально значимых проблем различных категорий населения Завитинского района</w:t>
            </w:r>
          </w:p>
        </w:tc>
        <w:tc>
          <w:tcPr>
            <w:tcW w:w="2052" w:type="dxa"/>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Наиболее полное и эффективное использование потенциала социально ориентированных некоммерческих организаций Завитинского района в решении задач социально-экономического, культурного развития района за счет предоставления им мер поддержки</w:t>
            </w:r>
          </w:p>
        </w:tc>
        <w:tc>
          <w:tcPr>
            <w:tcW w:w="1842" w:type="dxa"/>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bCs/>
                <w:sz w:val="20"/>
                <w:szCs w:val="20"/>
              </w:rPr>
              <w:t xml:space="preserve">Поддержка социально ориентированных некоммерческих организаций Завитинского района </w:t>
            </w:r>
          </w:p>
        </w:tc>
        <w:tc>
          <w:tcPr>
            <w:tcW w:w="992" w:type="dxa"/>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2015-2025 гг</w:t>
            </w:r>
          </w:p>
        </w:tc>
        <w:tc>
          <w:tcPr>
            <w:tcW w:w="2622" w:type="dxa"/>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Увеличение численности населения, охваченного мероприятиями социально ориентированных некоммерческих организаций, на 36%;</w:t>
            </w:r>
          </w:p>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Увеличение численности членов социально ориентированных некоммерческих организаций на 48,5%</w:t>
            </w:r>
          </w:p>
        </w:tc>
      </w:tr>
      <w:tr w:rsidR="00080BEA" w:rsidRPr="00080BEA" w:rsidTr="008E438E">
        <w:trPr>
          <w:jc w:val="center"/>
        </w:trPr>
        <w:tc>
          <w:tcPr>
            <w:tcW w:w="450" w:type="dxa"/>
          </w:tcPr>
          <w:p w:rsidR="00080BEA" w:rsidRPr="00080BEA" w:rsidRDefault="00080BEA" w:rsidP="00251E86">
            <w:pPr>
              <w:numPr>
                <w:ilvl w:val="0"/>
                <w:numId w:val="11"/>
              </w:numPr>
              <w:tabs>
                <w:tab w:val="num" w:pos="0"/>
                <w:tab w:val="num" w:pos="1080"/>
                <w:tab w:val="num" w:pos="1260"/>
              </w:tabs>
              <w:spacing w:after="0" w:line="240" w:lineRule="auto"/>
              <w:ind w:left="0" w:firstLine="0"/>
              <w:jc w:val="both"/>
              <w:rPr>
                <w:rFonts w:ascii="Times New Roman" w:hAnsi="Times New Roman"/>
                <w:sz w:val="20"/>
                <w:szCs w:val="20"/>
              </w:rPr>
            </w:pPr>
          </w:p>
        </w:tc>
        <w:tc>
          <w:tcPr>
            <w:tcW w:w="1985" w:type="dxa"/>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Изолированность граждан с ограниченными физическими возможностями от основных сфер жизнедеятельности</w:t>
            </w:r>
          </w:p>
        </w:tc>
        <w:tc>
          <w:tcPr>
            <w:tcW w:w="2052" w:type="dxa"/>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Формирование условий для устойчивого развития доступной среды для инвалидов и других маломобильных групп населения в Завитинском районе, их интеграция в общество, повышение уровня и качества их жизни</w:t>
            </w:r>
          </w:p>
        </w:tc>
        <w:tc>
          <w:tcPr>
            <w:tcW w:w="1842" w:type="dxa"/>
          </w:tcPr>
          <w:p w:rsidR="00080BEA" w:rsidRPr="00080BEA" w:rsidRDefault="00080BEA" w:rsidP="00251E86">
            <w:pPr>
              <w:tabs>
                <w:tab w:val="num" w:pos="0"/>
                <w:tab w:val="num" w:pos="1080"/>
                <w:tab w:val="num" w:pos="1260"/>
              </w:tabs>
              <w:spacing w:after="0" w:line="240" w:lineRule="auto"/>
              <w:jc w:val="both"/>
              <w:rPr>
                <w:rFonts w:ascii="Times New Roman" w:hAnsi="Times New Roman"/>
                <w:bCs/>
                <w:sz w:val="20"/>
                <w:szCs w:val="20"/>
              </w:rPr>
            </w:pPr>
            <w:r w:rsidRPr="00080BEA">
              <w:rPr>
                <w:rFonts w:ascii="Times New Roman" w:hAnsi="Times New Roman"/>
                <w:bCs/>
                <w:sz w:val="20"/>
                <w:szCs w:val="20"/>
              </w:rPr>
              <w:t>Подпрограмма «Доступная среда»</w:t>
            </w:r>
          </w:p>
        </w:tc>
        <w:tc>
          <w:tcPr>
            <w:tcW w:w="992" w:type="dxa"/>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2017-2020</w:t>
            </w:r>
          </w:p>
        </w:tc>
        <w:tc>
          <w:tcPr>
            <w:tcW w:w="2622" w:type="dxa"/>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Увеличение доли доступных для инвалидов и других маломобильных групп населения приоритетных объектов социальной инфраструктуры в общем количестве приоритетных объектов инфраструктуры возрастет в 2020 году по сравнению с 2015 годом на 20%</w:t>
            </w:r>
          </w:p>
        </w:tc>
      </w:tr>
      <w:tr w:rsidR="00080BEA" w:rsidRPr="00080BEA" w:rsidTr="008E438E">
        <w:trPr>
          <w:jc w:val="center"/>
        </w:trPr>
        <w:tc>
          <w:tcPr>
            <w:tcW w:w="450" w:type="dxa"/>
          </w:tcPr>
          <w:p w:rsidR="00080BEA" w:rsidRPr="00080BEA" w:rsidRDefault="00080BEA" w:rsidP="00251E86">
            <w:pPr>
              <w:numPr>
                <w:ilvl w:val="0"/>
                <w:numId w:val="11"/>
              </w:numPr>
              <w:tabs>
                <w:tab w:val="num" w:pos="0"/>
                <w:tab w:val="num" w:pos="1080"/>
                <w:tab w:val="num" w:pos="1260"/>
              </w:tabs>
              <w:spacing w:after="0" w:line="240" w:lineRule="auto"/>
              <w:ind w:left="0" w:firstLine="0"/>
              <w:jc w:val="both"/>
              <w:rPr>
                <w:rFonts w:ascii="Times New Roman" w:hAnsi="Times New Roman"/>
                <w:sz w:val="20"/>
                <w:szCs w:val="20"/>
              </w:rPr>
            </w:pPr>
          </w:p>
        </w:tc>
        <w:tc>
          <w:tcPr>
            <w:tcW w:w="1985" w:type="dxa"/>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Кадровый дефицит в ГБУЗ АО «Завитинская Больница»;</w:t>
            </w:r>
          </w:p>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Высокий уровень смертности в Завитинском районе;</w:t>
            </w:r>
          </w:p>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Высокий уровень износа жилых помещений граждан отдельных категорий</w:t>
            </w:r>
          </w:p>
        </w:tc>
        <w:tc>
          <w:tcPr>
            <w:tcW w:w="2052" w:type="dxa"/>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Создание благоприятных условий в целях привлечения специалистов для работы в ГБУЗ АО «Завитинская больница», расположенном на территории Завитинского района, поэтапно устранение дефицита врачей</w:t>
            </w:r>
          </w:p>
        </w:tc>
        <w:tc>
          <w:tcPr>
            <w:tcW w:w="1842" w:type="dxa"/>
          </w:tcPr>
          <w:p w:rsidR="00080BEA" w:rsidRPr="00080BEA" w:rsidRDefault="00080BEA" w:rsidP="00251E86">
            <w:pPr>
              <w:tabs>
                <w:tab w:val="num" w:pos="0"/>
                <w:tab w:val="num" w:pos="1080"/>
                <w:tab w:val="num" w:pos="1260"/>
              </w:tabs>
              <w:spacing w:after="0" w:line="240" w:lineRule="auto"/>
              <w:jc w:val="both"/>
              <w:rPr>
                <w:rFonts w:ascii="Times New Roman" w:hAnsi="Times New Roman"/>
                <w:bCs/>
                <w:sz w:val="20"/>
                <w:szCs w:val="20"/>
              </w:rPr>
            </w:pPr>
            <w:r w:rsidRPr="00080BEA">
              <w:rPr>
                <w:rFonts w:ascii="Times New Roman" w:hAnsi="Times New Roman"/>
                <w:bCs/>
                <w:sz w:val="20"/>
                <w:szCs w:val="20"/>
              </w:rPr>
              <w:t>Подпрограмма «Социальная поддержка отдельных категорий граждан»</w:t>
            </w:r>
          </w:p>
        </w:tc>
        <w:tc>
          <w:tcPr>
            <w:tcW w:w="992" w:type="dxa"/>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2018-2020</w:t>
            </w:r>
          </w:p>
        </w:tc>
        <w:tc>
          <w:tcPr>
            <w:tcW w:w="2622" w:type="dxa"/>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обеспечение ГБУЗ АО «Завитинская больница», расположенного на территории Завитинского района, квалифицированными медицинскими кадрами в количестве 5 человек;</w:t>
            </w:r>
          </w:p>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 снижение уровня смертности на 10%</w:t>
            </w:r>
          </w:p>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Ремонт жилых помещений для ветеранов ВОВ, вдов участников ВОВ, инвалидов ВОВ, тружеников тыла</w:t>
            </w:r>
          </w:p>
        </w:tc>
      </w:tr>
    </w:tbl>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b/>
          <w:sz w:val="20"/>
          <w:szCs w:val="20"/>
        </w:rPr>
        <w:t>4. Описание системы подпрограмм</w:t>
      </w:r>
      <w:r w:rsidR="008E438E">
        <w:rPr>
          <w:rFonts w:ascii="Times New Roman" w:hAnsi="Times New Roman"/>
          <w:b/>
          <w:sz w:val="20"/>
          <w:szCs w:val="20"/>
        </w:rPr>
        <w:t xml:space="preserve">. </w:t>
      </w:r>
      <w:r w:rsidRPr="00080BEA">
        <w:rPr>
          <w:rFonts w:ascii="Times New Roman" w:hAnsi="Times New Roman"/>
          <w:sz w:val="20"/>
          <w:szCs w:val="20"/>
        </w:rPr>
        <w:t xml:space="preserve">Для решения первой проблемы муниципальной программы выделяется отдельная подпрограмма </w:t>
      </w:r>
      <w:r w:rsidRPr="00080BEA">
        <w:rPr>
          <w:rFonts w:ascii="Times New Roman" w:hAnsi="Times New Roman"/>
          <w:bCs/>
          <w:sz w:val="20"/>
          <w:szCs w:val="20"/>
        </w:rPr>
        <w:t>«Формирование системы продвижения инициативной и талантливой молодёжи, вовлечение молодёжи в социальную практику</w:t>
      </w:r>
      <w:r w:rsidRPr="00080BEA">
        <w:rPr>
          <w:rFonts w:ascii="Times New Roman" w:hAnsi="Times New Roman"/>
          <w:sz w:val="20"/>
          <w:szCs w:val="20"/>
        </w:rPr>
        <w:t>», целью которой является создание возможностей для успешной социализации и эффективной самореализации молодых людей вне зависимости от социального статуса.</w:t>
      </w:r>
      <w:r w:rsidR="008E438E">
        <w:rPr>
          <w:rFonts w:ascii="Times New Roman" w:hAnsi="Times New Roman"/>
          <w:sz w:val="20"/>
          <w:szCs w:val="20"/>
        </w:rPr>
        <w:t xml:space="preserve"> </w:t>
      </w:r>
      <w:r w:rsidRPr="00080BEA">
        <w:rPr>
          <w:rFonts w:ascii="Times New Roman" w:hAnsi="Times New Roman"/>
          <w:sz w:val="20"/>
          <w:szCs w:val="20"/>
        </w:rPr>
        <w:t xml:space="preserve">Задачи </w:t>
      </w:r>
      <w:r w:rsidRPr="00080BEA">
        <w:rPr>
          <w:rFonts w:ascii="Times New Roman" w:hAnsi="Times New Roman"/>
          <w:sz w:val="20"/>
          <w:szCs w:val="20"/>
        </w:rPr>
        <w:lastRenderedPageBreak/>
        <w:t>подпрограммы:</w:t>
      </w:r>
      <w:r w:rsidR="008E438E">
        <w:rPr>
          <w:rFonts w:ascii="Times New Roman" w:hAnsi="Times New Roman"/>
          <w:sz w:val="20"/>
          <w:szCs w:val="20"/>
        </w:rPr>
        <w:t xml:space="preserve"> </w:t>
      </w:r>
      <w:r w:rsidRPr="00080BEA">
        <w:rPr>
          <w:rFonts w:ascii="Times New Roman" w:hAnsi="Times New Roman"/>
          <w:sz w:val="20"/>
          <w:szCs w:val="20"/>
        </w:rPr>
        <w:t>Формирование системы продвижения инициативной и талантливой молодежи.</w:t>
      </w:r>
      <w:r w:rsidR="008E438E">
        <w:rPr>
          <w:rFonts w:ascii="Times New Roman" w:hAnsi="Times New Roman"/>
          <w:sz w:val="20"/>
          <w:szCs w:val="20"/>
        </w:rPr>
        <w:t xml:space="preserve"> </w:t>
      </w:r>
      <w:r w:rsidRPr="00080BEA">
        <w:rPr>
          <w:rFonts w:ascii="Times New Roman" w:hAnsi="Times New Roman"/>
          <w:sz w:val="20"/>
          <w:szCs w:val="20"/>
        </w:rPr>
        <w:t>Создание и развитие организационных условий для патриотического и духовно-нравственного воспитания, интеллектуального, творческого и физического развития молодежи;</w:t>
      </w:r>
      <w:r w:rsidR="008E438E">
        <w:rPr>
          <w:rFonts w:ascii="Times New Roman" w:hAnsi="Times New Roman"/>
          <w:sz w:val="20"/>
          <w:szCs w:val="20"/>
        </w:rPr>
        <w:t xml:space="preserve"> </w:t>
      </w:r>
      <w:r w:rsidRPr="00080BEA">
        <w:rPr>
          <w:rFonts w:ascii="Times New Roman" w:hAnsi="Times New Roman"/>
          <w:sz w:val="20"/>
          <w:szCs w:val="20"/>
        </w:rPr>
        <w:t>Формирование у молодежи активной жизненной позиции;</w:t>
      </w:r>
      <w:r w:rsidR="008E438E">
        <w:rPr>
          <w:rFonts w:ascii="Times New Roman" w:hAnsi="Times New Roman"/>
          <w:sz w:val="20"/>
          <w:szCs w:val="20"/>
        </w:rPr>
        <w:t xml:space="preserve"> </w:t>
      </w:r>
      <w:r w:rsidRPr="00080BEA">
        <w:rPr>
          <w:rFonts w:ascii="Times New Roman" w:hAnsi="Times New Roman"/>
          <w:sz w:val="20"/>
          <w:szCs w:val="20"/>
        </w:rPr>
        <w:t>Привитие навыков ведения здорового образа жизни у молодого поколения.</w:t>
      </w:r>
    </w:p>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 xml:space="preserve">Для решения второй задачи муниципальной программы выделяется отдельная подпрограмма </w:t>
      </w:r>
      <w:r w:rsidRPr="00080BEA">
        <w:rPr>
          <w:rFonts w:ascii="Times New Roman" w:hAnsi="Times New Roman"/>
          <w:bCs/>
          <w:sz w:val="20"/>
          <w:szCs w:val="20"/>
        </w:rPr>
        <w:t>«Поддержка социально ориентированных некоммерческих организаций Завитинского района»</w:t>
      </w:r>
      <w:r w:rsidRPr="00080BEA">
        <w:rPr>
          <w:rFonts w:ascii="Times New Roman" w:hAnsi="Times New Roman"/>
          <w:sz w:val="20"/>
          <w:szCs w:val="20"/>
        </w:rPr>
        <w:t>, целью которой является повышение активности гражданского общества в решении социально значимых проблем населения района.</w:t>
      </w:r>
      <w:r w:rsidR="008E438E">
        <w:rPr>
          <w:rFonts w:ascii="Times New Roman" w:hAnsi="Times New Roman"/>
          <w:sz w:val="20"/>
          <w:szCs w:val="20"/>
        </w:rPr>
        <w:t xml:space="preserve"> </w:t>
      </w:r>
      <w:r w:rsidRPr="00080BEA">
        <w:rPr>
          <w:rFonts w:ascii="Times New Roman" w:hAnsi="Times New Roman"/>
          <w:sz w:val="20"/>
          <w:szCs w:val="20"/>
        </w:rPr>
        <w:t>Задачи подпрограммы:</w:t>
      </w:r>
      <w:r w:rsidR="008E438E">
        <w:rPr>
          <w:rFonts w:ascii="Times New Roman" w:hAnsi="Times New Roman"/>
          <w:sz w:val="20"/>
          <w:szCs w:val="20"/>
        </w:rPr>
        <w:t xml:space="preserve"> </w:t>
      </w:r>
      <w:r w:rsidRPr="00080BEA">
        <w:rPr>
          <w:rFonts w:ascii="Times New Roman" w:hAnsi="Times New Roman"/>
          <w:sz w:val="20"/>
          <w:szCs w:val="20"/>
        </w:rPr>
        <w:t>Создание условий для развития гражданского общества и активного выдвижения гражданских инициатив на территории Завитинского района</w:t>
      </w:r>
      <w:r w:rsidR="008E438E">
        <w:rPr>
          <w:rFonts w:ascii="Times New Roman" w:hAnsi="Times New Roman"/>
          <w:sz w:val="20"/>
          <w:szCs w:val="20"/>
        </w:rPr>
        <w:t xml:space="preserve"> </w:t>
      </w:r>
      <w:r w:rsidRPr="00080BEA">
        <w:rPr>
          <w:rFonts w:ascii="Times New Roman" w:hAnsi="Times New Roman"/>
          <w:sz w:val="20"/>
          <w:szCs w:val="20"/>
        </w:rPr>
        <w:t>Поддержка социально значимых проектов (программ) различной направленности посредством проведения конкурса.</w:t>
      </w:r>
      <w:r w:rsidR="008E438E">
        <w:rPr>
          <w:rFonts w:ascii="Times New Roman" w:hAnsi="Times New Roman"/>
          <w:sz w:val="20"/>
          <w:szCs w:val="20"/>
        </w:rPr>
        <w:t xml:space="preserve"> </w:t>
      </w:r>
      <w:r w:rsidRPr="00080BEA">
        <w:rPr>
          <w:rFonts w:ascii="Times New Roman" w:hAnsi="Times New Roman"/>
          <w:sz w:val="20"/>
          <w:szCs w:val="20"/>
        </w:rPr>
        <w:t>Для решения третьей задачи муниципальной программы выделяется отдельная подпрограмма «Доступная среда», целью которой является обеспечение беспрепятственного доступа (далее – доступность) к приоритетным объектам и услугам в приоритетных сферах жизнедеятельности Завитинского района для инвалидов и других маломобильных групп населения (людей, испытывающих затруднения при самостоятельном передвижении, получении услуг, необходимой информации).</w:t>
      </w:r>
      <w:r w:rsidR="008E438E">
        <w:rPr>
          <w:rFonts w:ascii="Times New Roman" w:hAnsi="Times New Roman"/>
          <w:sz w:val="20"/>
          <w:szCs w:val="20"/>
        </w:rPr>
        <w:t xml:space="preserve"> </w:t>
      </w:r>
      <w:r w:rsidRPr="00080BEA">
        <w:rPr>
          <w:rFonts w:ascii="Times New Roman" w:hAnsi="Times New Roman"/>
          <w:sz w:val="20"/>
          <w:szCs w:val="20"/>
        </w:rPr>
        <w:t>Задачи подпрограммы:</w:t>
      </w:r>
      <w:r w:rsidR="008E438E">
        <w:rPr>
          <w:rFonts w:ascii="Times New Roman" w:hAnsi="Times New Roman"/>
          <w:sz w:val="20"/>
          <w:szCs w:val="20"/>
        </w:rPr>
        <w:t xml:space="preserve"> </w:t>
      </w:r>
      <w:r w:rsidRPr="00080BEA">
        <w:rPr>
          <w:rFonts w:ascii="Times New Roman" w:hAnsi="Times New Roman"/>
          <w:sz w:val="20"/>
          <w:szCs w:val="20"/>
        </w:rPr>
        <w:t>- повысить уровень доступности и качества приоритетных объектов и услуг в приоритетных сферах жизнедеятельности инвалидов и других маломобильных групп населения в Завитинском районе.</w:t>
      </w:r>
      <w:r w:rsidR="008E438E">
        <w:rPr>
          <w:rFonts w:ascii="Times New Roman" w:hAnsi="Times New Roman"/>
          <w:sz w:val="20"/>
          <w:szCs w:val="20"/>
        </w:rPr>
        <w:t xml:space="preserve"> </w:t>
      </w:r>
      <w:r w:rsidRPr="00080BEA">
        <w:rPr>
          <w:rFonts w:ascii="Times New Roman" w:hAnsi="Times New Roman"/>
          <w:sz w:val="20"/>
          <w:szCs w:val="20"/>
        </w:rPr>
        <w:t>Система основных мероприятий и плановых показателей реализации муниципальной программы приводится в приложении №</w:t>
      </w:r>
      <w:r w:rsidR="008E438E">
        <w:rPr>
          <w:rFonts w:ascii="Times New Roman" w:hAnsi="Times New Roman"/>
          <w:sz w:val="20"/>
          <w:szCs w:val="20"/>
        </w:rPr>
        <w:t xml:space="preserve"> </w:t>
      </w:r>
      <w:r w:rsidRPr="00080BEA">
        <w:rPr>
          <w:rFonts w:ascii="Times New Roman" w:hAnsi="Times New Roman"/>
          <w:sz w:val="20"/>
          <w:szCs w:val="20"/>
        </w:rPr>
        <w:t>1.</w:t>
      </w:r>
      <w:r w:rsidR="008E438E">
        <w:rPr>
          <w:rFonts w:ascii="Times New Roman" w:hAnsi="Times New Roman"/>
          <w:sz w:val="20"/>
          <w:szCs w:val="20"/>
        </w:rPr>
        <w:t xml:space="preserve"> </w:t>
      </w:r>
      <w:r w:rsidRPr="00080BEA">
        <w:rPr>
          <w:rFonts w:ascii="Times New Roman" w:hAnsi="Times New Roman"/>
          <w:sz w:val="20"/>
          <w:szCs w:val="20"/>
        </w:rPr>
        <w:t>Для решения четвертой задачи муниципальной программы разработана четвертая подпрограмма «Меры социальной поддержки отдельных категорий граждан», целью которой является создание условий для улучшения состояния здоровья жителей Завитинского района, доступности оказания первичной медицинской помощи, создание благоприятных условий для проживания участникам ВОВ, вдовам участников ВОВ, инвалидам ВОВ, труженикам тыла.</w:t>
      </w:r>
      <w:r w:rsidR="008E438E">
        <w:rPr>
          <w:rFonts w:ascii="Times New Roman" w:hAnsi="Times New Roman"/>
          <w:sz w:val="20"/>
          <w:szCs w:val="20"/>
        </w:rPr>
        <w:t xml:space="preserve"> </w:t>
      </w:r>
      <w:r w:rsidRPr="00080BEA">
        <w:rPr>
          <w:rFonts w:ascii="Times New Roman" w:hAnsi="Times New Roman"/>
          <w:sz w:val="20"/>
          <w:szCs w:val="20"/>
        </w:rPr>
        <w:t>Задачи подпрограммы:</w:t>
      </w:r>
      <w:r w:rsidR="008E438E">
        <w:rPr>
          <w:rFonts w:ascii="Times New Roman" w:hAnsi="Times New Roman"/>
          <w:sz w:val="20"/>
          <w:szCs w:val="20"/>
        </w:rPr>
        <w:t xml:space="preserve"> </w:t>
      </w:r>
      <w:r w:rsidRPr="00080BEA">
        <w:rPr>
          <w:rFonts w:ascii="Times New Roman" w:hAnsi="Times New Roman"/>
          <w:sz w:val="20"/>
          <w:szCs w:val="20"/>
        </w:rPr>
        <w:t>-обеспечение ГБУЗ АО «Завитинская больница», расположенного на территории Завитинского района, квалифицированными медицинскими кадрами в количестве 5 человек;</w:t>
      </w:r>
      <w:r w:rsidR="008E438E">
        <w:rPr>
          <w:rFonts w:ascii="Times New Roman" w:hAnsi="Times New Roman"/>
          <w:sz w:val="20"/>
          <w:szCs w:val="20"/>
        </w:rPr>
        <w:t xml:space="preserve"> </w:t>
      </w:r>
      <w:r w:rsidRPr="00080BEA">
        <w:rPr>
          <w:rFonts w:ascii="Times New Roman" w:hAnsi="Times New Roman"/>
          <w:sz w:val="20"/>
          <w:szCs w:val="20"/>
        </w:rPr>
        <w:t>- снижение уровня смертности на 10%.</w:t>
      </w:r>
      <w:r w:rsidR="008E438E">
        <w:rPr>
          <w:rFonts w:ascii="Times New Roman" w:hAnsi="Times New Roman"/>
          <w:sz w:val="20"/>
          <w:szCs w:val="20"/>
        </w:rPr>
        <w:t xml:space="preserve"> </w:t>
      </w:r>
      <w:r w:rsidRPr="00080BEA">
        <w:rPr>
          <w:rFonts w:ascii="Times New Roman" w:hAnsi="Times New Roman"/>
          <w:sz w:val="20"/>
          <w:szCs w:val="20"/>
        </w:rPr>
        <w:t>- создание благоприятных условий для проживания отдельных категорий граждан Завитинского района.</w:t>
      </w:r>
      <w:r w:rsidR="008E438E">
        <w:rPr>
          <w:rFonts w:ascii="Times New Roman" w:hAnsi="Times New Roman"/>
          <w:sz w:val="20"/>
          <w:szCs w:val="20"/>
        </w:rPr>
        <w:t xml:space="preserve"> </w:t>
      </w:r>
      <w:r w:rsidRPr="00080BEA">
        <w:rPr>
          <w:rFonts w:ascii="Times New Roman" w:hAnsi="Times New Roman"/>
          <w:b/>
          <w:sz w:val="20"/>
          <w:szCs w:val="20"/>
        </w:rPr>
        <w:t>5. Сведения об основных мерах правового регулирования в сфере реализации муниципальной программы</w:t>
      </w:r>
      <w:r w:rsidR="008E438E">
        <w:rPr>
          <w:rFonts w:ascii="Times New Roman" w:hAnsi="Times New Roman"/>
          <w:b/>
          <w:sz w:val="20"/>
          <w:szCs w:val="20"/>
        </w:rPr>
        <w:t xml:space="preserve">. </w:t>
      </w:r>
      <w:r w:rsidRPr="00080BEA">
        <w:rPr>
          <w:rFonts w:ascii="Times New Roman" w:hAnsi="Times New Roman"/>
          <w:sz w:val="20"/>
          <w:szCs w:val="20"/>
        </w:rPr>
        <w:t>Программа базируется на положениях:</w:t>
      </w:r>
      <w:r w:rsidR="008E438E" w:rsidRPr="00080BEA">
        <w:rPr>
          <w:rFonts w:ascii="Times New Roman" w:hAnsi="Times New Roman"/>
          <w:sz w:val="20"/>
          <w:szCs w:val="20"/>
        </w:rPr>
        <w:t xml:space="preserve"> </w:t>
      </w:r>
      <w:r w:rsidRPr="00080BEA">
        <w:rPr>
          <w:rFonts w:ascii="Times New Roman" w:hAnsi="Times New Roman"/>
          <w:sz w:val="20"/>
          <w:szCs w:val="20"/>
        </w:rPr>
        <w:t>Конституции Российской Федерации;</w:t>
      </w:r>
      <w:r w:rsidR="008E438E">
        <w:rPr>
          <w:rFonts w:ascii="Times New Roman" w:hAnsi="Times New Roman"/>
          <w:sz w:val="20"/>
          <w:szCs w:val="20"/>
        </w:rPr>
        <w:t xml:space="preserve"> </w:t>
      </w:r>
      <w:r w:rsidRPr="00080BEA">
        <w:rPr>
          <w:rFonts w:ascii="Times New Roman" w:hAnsi="Times New Roman"/>
          <w:sz w:val="20"/>
          <w:szCs w:val="20"/>
        </w:rPr>
        <w:t>Бюджетного кодекса Российской Федерации;</w:t>
      </w:r>
      <w:r w:rsidR="008E438E">
        <w:rPr>
          <w:rFonts w:ascii="Times New Roman" w:hAnsi="Times New Roman"/>
          <w:sz w:val="20"/>
          <w:szCs w:val="20"/>
        </w:rPr>
        <w:t xml:space="preserve"> </w:t>
      </w:r>
      <w:r w:rsidRPr="00080BEA">
        <w:rPr>
          <w:rFonts w:ascii="Times New Roman" w:hAnsi="Times New Roman"/>
          <w:sz w:val="20"/>
          <w:szCs w:val="20"/>
        </w:rPr>
        <w:t>Гражданского кодекса Российской Федерации;</w:t>
      </w:r>
      <w:r w:rsidR="008E438E">
        <w:rPr>
          <w:rFonts w:ascii="Times New Roman" w:hAnsi="Times New Roman"/>
          <w:sz w:val="20"/>
          <w:szCs w:val="20"/>
        </w:rPr>
        <w:t xml:space="preserve"> </w:t>
      </w:r>
      <w:hyperlink r:id="rId32" w:history="1">
        <w:r w:rsidRPr="00080BEA">
          <w:rPr>
            <w:rStyle w:val="ac"/>
            <w:rFonts w:ascii="Times New Roman" w:hAnsi="Times New Roman"/>
            <w:sz w:val="20"/>
            <w:szCs w:val="20"/>
          </w:rPr>
          <w:t>Трудового кодекс</w:t>
        </w:r>
      </w:hyperlink>
      <w:r w:rsidRPr="00080BEA">
        <w:rPr>
          <w:rFonts w:ascii="Times New Roman" w:hAnsi="Times New Roman"/>
          <w:sz w:val="20"/>
          <w:szCs w:val="20"/>
        </w:rPr>
        <w:t>а Российской Федерации;</w:t>
      </w:r>
      <w:r w:rsidR="008E438E">
        <w:rPr>
          <w:rFonts w:ascii="Times New Roman" w:hAnsi="Times New Roman"/>
          <w:sz w:val="20"/>
          <w:szCs w:val="20"/>
        </w:rPr>
        <w:t xml:space="preserve"> </w:t>
      </w:r>
      <w:r w:rsidRPr="00080BEA">
        <w:rPr>
          <w:rFonts w:ascii="Times New Roman" w:hAnsi="Times New Roman"/>
          <w:sz w:val="20"/>
          <w:szCs w:val="20"/>
        </w:rPr>
        <w:t>Федерального закона от 06.10.2003 N 131-ФЗ "Об общих принципах организации местного самоуправления в Российской Федерации";</w:t>
      </w:r>
      <w:r w:rsidR="008E438E">
        <w:rPr>
          <w:rFonts w:ascii="Times New Roman" w:hAnsi="Times New Roman"/>
          <w:sz w:val="20"/>
          <w:szCs w:val="20"/>
        </w:rPr>
        <w:t xml:space="preserve"> </w:t>
      </w:r>
      <w:r w:rsidRPr="00080BEA">
        <w:rPr>
          <w:rFonts w:ascii="Times New Roman" w:hAnsi="Times New Roman"/>
          <w:sz w:val="20"/>
          <w:szCs w:val="20"/>
        </w:rPr>
        <w:t>Федерального закона от 19.05.1995 N 82-ФЗ "Об общественных объединениях", Федерального закона от 12.01.1996 N 7-ФЗ «О некоммерческих организациях»;</w:t>
      </w:r>
      <w:r w:rsidR="008E438E">
        <w:rPr>
          <w:rFonts w:ascii="Times New Roman" w:hAnsi="Times New Roman"/>
          <w:sz w:val="20"/>
          <w:szCs w:val="20"/>
        </w:rPr>
        <w:t xml:space="preserve"> </w:t>
      </w:r>
      <w:r w:rsidRPr="00080BEA">
        <w:rPr>
          <w:rFonts w:ascii="Times New Roman" w:hAnsi="Times New Roman"/>
          <w:sz w:val="20"/>
          <w:szCs w:val="20"/>
        </w:rPr>
        <w:t>Федерального закона от 26.09.1997 № 125-ФЗ «О свободе совести и о религиозных объединениях»;</w:t>
      </w:r>
      <w:r w:rsidR="008E438E">
        <w:rPr>
          <w:rFonts w:ascii="Times New Roman" w:hAnsi="Times New Roman"/>
          <w:sz w:val="20"/>
          <w:szCs w:val="20"/>
        </w:rPr>
        <w:t xml:space="preserve"> </w:t>
      </w:r>
      <w:r w:rsidRPr="00080BEA">
        <w:rPr>
          <w:rFonts w:ascii="Times New Roman" w:hAnsi="Times New Roman"/>
          <w:sz w:val="20"/>
          <w:szCs w:val="20"/>
        </w:rPr>
        <w:t>Федерального закона от 24.11.1995 г. № 181-ФЗ «О социальной защите инвалидов в Российской Федерации»;</w:t>
      </w:r>
      <w:r w:rsidR="008E438E">
        <w:rPr>
          <w:rFonts w:ascii="Times New Roman" w:hAnsi="Times New Roman"/>
          <w:sz w:val="20"/>
          <w:szCs w:val="20"/>
        </w:rPr>
        <w:t xml:space="preserve"> </w:t>
      </w:r>
      <w:r w:rsidRPr="00080BEA">
        <w:rPr>
          <w:rFonts w:ascii="Times New Roman" w:hAnsi="Times New Roman"/>
          <w:sz w:val="20"/>
          <w:szCs w:val="20"/>
        </w:rPr>
        <w:t>Указа Президента Российской Федерации от 07.05.2012 N 597 "О мероприятиях по реализации государственной социальной политики";</w:t>
      </w:r>
      <w:r w:rsidR="008E438E">
        <w:rPr>
          <w:rFonts w:ascii="Times New Roman" w:hAnsi="Times New Roman"/>
          <w:sz w:val="20"/>
          <w:szCs w:val="20"/>
        </w:rPr>
        <w:t xml:space="preserve"> </w:t>
      </w:r>
      <w:r w:rsidRPr="00080BEA">
        <w:rPr>
          <w:rFonts w:ascii="Times New Roman" w:hAnsi="Times New Roman"/>
          <w:sz w:val="20"/>
          <w:szCs w:val="20"/>
        </w:rPr>
        <w:t>Закон Амурской области от 09.04.2013 № 167-ОЗ «О некоторых вопросах организации здоровья населения Амурской области»;</w:t>
      </w:r>
      <w:r w:rsidR="008E438E">
        <w:rPr>
          <w:rFonts w:ascii="Times New Roman" w:hAnsi="Times New Roman"/>
          <w:sz w:val="20"/>
          <w:szCs w:val="20"/>
        </w:rPr>
        <w:t xml:space="preserve"> </w:t>
      </w:r>
      <w:r w:rsidRPr="00080BEA">
        <w:rPr>
          <w:rFonts w:ascii="Times New Roman" w:hAnsi="Times New Roman"/>
          <w:sz w:val="20"/>
          <w:szCs w:val="20"/>
        </w:rPr>
        <w:t>Стратегии социально-экономического развития Завитинского района на период до 2025 года, принятой решением Завитинского районного Совета народных депутатов от 30.06.2014 № 88/18;</w:t>
      </w:r>
      <w:r w:rsidR="008E438E">
        <w:rPr>
          <w:rFonts w:ascii="Times New Roman" w:hAnsi="Times New Roman"/>
          <w:sz w:val="20"/>
          <w:szCs w:val="20"/>
        </w:rPr>
        <w:t xml:space="preserve"> </w:t>
      </w:r>
      <w:r w:rsidRPr="00080BEA">
        <w:rPr>
          <w:rFonts w:ascii="Times New Roman" w:hAnsi="Times New Roman"/>
          <w:sz w:val="20"/>
          <w:szCs w:val="20"/>
        </w:rPr>
        <w:t>Постановления главы Завитинского района от 27.11.2013 № 379 «Об одобрении прогноза социально-экономического развития Завитинского района на 2014 год и на период до 2016 года»;</w:t>
      </w:r>
      <w:r w:rsidR="008E438E">
        <w:rPr>
          <w:rFonts w:ascii="Times New Roman" w:hAnsi="Times New Roman"/>
          <w:sz w:val="20"/>
          <w:szCs w:val="20"/>
        </w:rPr>
        <w:t xml:space="preserve"> </w:t>
      </w:r>
      <w:r w:rsidRPr="00080BEA">
        <w:rPr>
          <w:rFonts w:ascii="Times New Roman" w:hAnsi="Times New Roman"/>
          <w:sz w:val="20"/>
          <w:szCs w:val="20"/>
        </w:rPr>
        <w:t>иных федеральных нормативных правовых актах, нормативных правовых актах Амурской области в сфере реализации программы.</w:t>
      </w:r>
      <w:r w:rsidR="008E438E">
        <w:rPr>
          <w:rFonts w:ascii="Times New Roman" w:hAnsi="Times New Roman"/>
          <w:sz w:val="20"/>
          <w:szCs w:val="20"/>
        </w:rPr>
        <w:t xml:space="preserve"> </w:t>
      </w:r>
      <w:r w:rsidRPr="00080BEA">
        <w:rPr>
          <w:rFonts w:ascii="Times New Roman" w:hAnsi="Times New Roman"/>
          <w:sz w:val="20"/>
          <w:szCs w:val="20"/>
        </w:rPr>
        <w:t>Сведения о предполагаемых к принятию основных мерах правового регулирования в сфере реализации программы приведены в таблице</w:t>
      </w:r>
      <w:r w:rsidR="008E438E">
        <w:rPr>
          <w:rFonts w:ascii="Times New Roman" w:hAnsi="Times New Roman"/>
          <w:sz w:val="20"/>
          <w:szCs w:val="20"/>
        </w:rPr>
        <w:t xml:space="preserve"> </w:t>
      </w:r>
      <w:r w:rsidRPr="00080BEA">
        <w:rPr>
          <w:rFonts w:ascii="Times New Roman" w:hAnsi="Times New Roman"/>
          <w:sz w:val="20"/>
          <w:szCs w:val="20"/>
        </w:rPr>
        <w:t>2.</w:t>
      </w:r>
      <w:r w:rsidR="008E438E">
        <w:rPr>
          <w:rFonts w:ascii="Times New Roman" w:hAnsi="Times New Roman"/>
          <w:sz w:val="20"/>
          <w:szCs w:val="20"/>
        </w:rPr>
        <w:t xml:space="preserve"> </w:t>
      </w:r>
      <w:r w:rsidRPr="00080BEA">
        <w:rPr>
          <w:rFonts w:ascii="Times New Roman" w:hAnsi="Times New Roman"/>
          <w:sz w:val="20"/>
          <w:szCs w:val="20"/>
        </w:rPr>
        <w:t>Таблица 2</w:t>
      </w:r>
      <w:r w:rsidR="008E438E">
        <w:rPr>
          <w:rFonts w:ascii="Times New Roman" w:hAnsi="Times New Roman"/>
          <w:sz w:val="20"/>
          <w:szCs w:val="20"/>
        </w:rPr>
        <w:t xml:space="preserve">. </w:t>
      </w:r>
      <w:r w:rsidRPr="00080BEA">
        <w:rPr>
          <w:rFonts w:ascii="Times New Roman" w:hAnsi="Times New Roman"/>
          <w:sz w:val="20"/>
          <w:szCs w:val="20"/>
        </w:rPr>
        <w:t>Предполагаемые к принятию меры правового регулирования в сфере реализации муниципальной программы</w:t>
      </w:r>
    </w:p>
    <w:tbl>
      <w:tblPr>
        <w:tblW w:w="10095" w:type="dxa"/>
        <w:jc w:val="center"/>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98"/>
        <w:gridCol w:w="1869"/>
        <w:gridCol w:w="3014"/>
        <w:gridCol w:w="2919"/>
        <w:gridCol w:w="1695"/>
      </w:tblGrid>
      <w:tr w:rsidR="00080BEA" w:rsidRPr="00080BEA" w:rsidTr="005A1F4C">
        <w:trPr>
          <w:jc w:val="center"/>
        </w:trPr>
        <w:tc>
          <w:tcPr>
            <w:tcW w:w="598" w:type="dxa"/>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w:t>
            </w:r>
          </w:p>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п/п</w:t>
            </w:r>
          </w:p>
        </w:tc>
        <w:tc>
          <w:tcPr>
            <w:tcW w:w="1869" w:type="dxa"/>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Вид правового акта</w:t>
            </w:r>
          </w:p>
        </w:tc>
        <w:tc>
          <w:tcPr>
            <w:tcW w:w="3014" w:type="dxa"/>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Основные положения (наименование) нормативного правового акта</w:t>
            </w:r>
          </w:p>
        </w:tc>
        <w:tc>
          <w:tcPr>
            <w:tcW w:w="2919" w:type="dxa"/>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Координатор муниципальной программы</w:t>
            </w:r>
          </w:p>
        </w:tc>
        <w:tc>
          <w:tcPr>
            <w:tcW w:w="1695" w:type="dxa"/>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Ожидаемые сроки принятия</w:t>
            </w:r>
          </w:p>
        </w:tc>
      </w:tr>
      <w:tr w:rsidR="00080BEA" w:rsidRPr="00080BEA" w:rsidTr="005A1F4C">
        <w:trPr>
          <w:jc w:val="center"/>
        </w:trPr>
        <w:tc>
          <w:tcPr>
            <w:tcW w:w="10095" w:type="dxa"/>
            <w:gridSpan w:val="5"/>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bCs/>
                <w:sz w:val="20"/>
                <w:szCs w:val="20"/>
              </w:rPr>
              <w:t>Подпрограмма «Формирование системы продвижения инициативной и талантливой молодёжи, вовлечение молодёжи в социальную практику»</w:t>
            </w:r>
          </w:p>
        </w:tc>
      </w:tr>
      <w:tr w:rsidR="00080BEA" w:rsidRPr="00080BEA" w:rsidTr="005A1F4C">
        <w:trPr>
          <w:jc w:val="center"/>
        </w:trPr>
        <w:tc>
          <w:tcPr>
            <w:tcW w:w="598" w:type="dxa"/>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1.</w:t>
            </w:r>
          </w:p>
        </w:tc>
        <w:tc>
          <w:tcPr>
            <w:tcW w:w="1869" w:type="dxa"/>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Распоряжение главы Завитинского района</w:t>
            </w:r>
          </w:p>
        </w:tc>
        <w:tc>
          <w:tcPr>
            <w:tcW w:w="3014" w:type="dxa"/>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О проведении акций, конкурсов, мероприятий.</w:t>
            </w:r>
          </w:p>
        </w:tc>
        <w:tc>
          <w:tcPr>
            <w:tcW w:w="2919" w:type="dxa"/>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Отдел культуры, спорта и молодежной политики администрации района</w:t>
            </w:r>
          </w:p>
        </w:tc>
        <w:tc>
          <w:tcPr>
            <w:tcW w:w="1695" w:type="dxa"/>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Ежеквартально</w:t>
            </w:r>
          </w:p>
        </w:tc>
      </w:tr>
      <w:tr w:rsidR="00080BEA" w:rsidRPr="00080BEA" w:rsidTr="005A1F4C">
        <w:trPr>
          <w:jc w:val="center"/>
        </w:trPr>
        <w:tc>
          <w:tcPr>
            <w:tcW w:w="10095" w:type="dxa"/>
            <w:gridSpan w:val="5"/>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bCs/>
                <w:sz w:val="20"/>
                <w:szCs w:val="20"/>
              </w:rPr>
              <w:t>Подпрограмма «Поддержка социально ориентированных некоммерческих организаций Завитинского района»</w:t>
            </w:r>
          </w:p>
        </w:tc>
      </w:tr>
      <w:tr w:rsidR="00080BEA" w:rsidRPr="00080BEA" w:rsidTr="005A1F4C">
        <w:trPr>
          <w:jc w:val="center"/>
        </w:trPr>
        <w:tc>
          <w:tcPr>
            <w:tcW w:w="598" w:type="dxa"/>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2</w:t>
            </w:r>
          </w:p>
        </w:tc>
        <w:tc>
          <w:tcPr>
            <w:tcW w:w="1869" w:type="dxa"/>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Распоряжение главы Завитинского района</w:t>
            </w:r>
          </w:p>
        </w:tc>
        <w:tc>
          <w:tcPr>
            <w:tcW w:w="3014" w:type="dxa"/>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О проведении конкурса проектов (программ) общественных организаций.</w:t>
            </w:r>
          </w:p>
        </w:tc>
        <w:tc>
          <w:tcPr>
            <w:tcW w:w="2919" w:type="dxa"/>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Организационный отдел администрации района</w:t>
            </w:r>
          </w:p>
        </w:tc>
        <w:tc>
          <w:tcPr>
            <w:tcW w:w="1695" w:type="dxa"/>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Январь-февраль</w:t>
            </w:r>
          </w:p>
        </w:tc>
      </w:tr>
      <w:tr w:rsidR="00080BEA" w:rsidRPr="00080BEA" w:rsidTr="005A1F4C">
        <w:trPr>
          <w:jc w:val="center"/>
        </w:trPr>
        <w:tc>
          <w:tcPr>
            <w:tcW w:w="10095" w:type="dxa"/>
            <w:gridSpan w:val="5"/>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Подпрограмма «Доступная среда»</w:t>
            </w:r>
          </w:p>
        </w:tc>
      </w:tr>
      <w:tr w:rsidR="00080BEA" w:rsidRPr="00080BEA" w:rsidTr="005A1F4C">
        <w:trPr>
          <w:jc w:val="center"/>
        </w:trPr>
        <w:tc>
          <w:tcPr>
            <w:tcW w:w="598" w:type="dxa"/>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3</w:t>
            </w:r>
          </w:p>
        </w:tc>
        <w:tc>
          <w:tcPr>
            <w:tcW w:w="1869" w:type="dxa"/>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Распоряжение главы Завитинского района</w:t>
            </w:r>
          </w:p>
        </w:tc>
        <w:tc>
          <w:tcPr>
            <w:tcW w:w="3014" w:type="dxa"/>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 xml:space="preserve">О размещении закупок на приобретение спортивного оборудования и проведении ремонтных работ  на стадионе «Факел» с целью адаптации </w:t>
            </w:r>
            <w:r w:rsidRPr="00080BEA">
              <w:rPr>
                <w:rFonts w:ascii="Times New Roman" w:hAnsi="Times New Roman"/>
                <w:sz w:val="20"/>
                <w:szCs w:val="20"/>
              </w:rPr>
              <w:lastRenderedPageBreak/>
              <w:t>объектов социальной инфраструктуры и услуг, в том числе объектов физической культуры и спорта, с учетом нужд и потребностей инвалидов и других маломобильных групп населения  Завитинского района</w:t>
            </w:r>
          </w:p>
        </w:tc>
        <w:tc>
          <w:tcPr>
            <w:tcW w:w="2919" w:type="dxa"/>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lastRenderedPageBreak/>
              <w:t>Отдел архитектуры и градостроительства администрации района</w:t>
            </w:r>
          </w:p>
        </w:tc>
        <w:tc>
          <w:tcPr>
            <w:tcW w:w="1695" w:type="dxa"/>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lang w:val="en-US"/>
              </w:rPr>
              <w:t>III</w:t>
            </w:r>
            <w:r w:rsidRPr="00080BEA">
              <w:rPr>
                <w:rFonts w:ascii="Times New Roman" w:hAnsi="Times New Roman"/>
                <w:sz w:val="20"/>
                <w:szCs w:val="20"/>
              </w:rPr>
              <w:t xml:space="preserve"> квартал 2017,</w:t>
            </w:r>
          </w:p>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lang w:val="en-US"/>
              </w:rPr>
              <w:t>III</w:t>
            </w:r>
            <w:r w:rsidRPr="00080BEA">
              <w:rPr>
                <w:rFonts w:ascii="Times New Roman" w:hAnsi="Times New Roman"/>
                <w:sz w:val="20"/>
                <w:szCs w:val="20"/>
              </w:rPr>
              <w:t xml:space="preserve"> квартал Январь 2018, </w:t>
            </w:r>
            <w:r w:rsidRPr="00080BEA">
              <w:rPr>
                <w:rFonts w:ascii="Times New Roman" w:hAnsi="Times New Roman"/>
                <w:sz w:val="20"/>
                <w:szCs w:val="20"/>
                <w:lang w:val="en-US"/>
              </w:rPr>
              <w:t>III</w:t>
            </w:r>
            <w:r w:rsidRPr="00080BEA">
              <w:rPr>
                <w:rFonts w:ascii="Times New Roman" w:hAnsi="Times New Roman"/>
                <w:sz w:val="20"/>
                <w:szCs w:val="20"/>
              </w:rPr>
              <w:t xml:space="preserve"> квартал Январь2019, </w:t>
            </w:r>
            <w:r w:rsidRPr="00080BEA">
              <w:rPr>
                <w:rFonts w:ascii="Times New Roman" w:hAnsi="Times New Roman"/>
                <w:sz w:val="20"/>
                <w:szCs w:val="20"/>
                <w:lang w:val="en-US"/>
              </w:rPr>
              <w:t>III</w:t>
            </w:r>
            <w:r w:rsidRPr="00080BEA">
              <w:rPr>
                <w:rFonts w:ascii="Times New Roman" w:hAnsi="Times New Roman"/>
                <w:sz w:val="20"/>
                <w:szCs w:val="20"/>
              </w:rPr>
              <w:t xml:space="preserve"> </w:t>
            </w:r>
            <w:r w:rsidRPr="00080BEA">
              <w:rPr>
                <w:rFonts w:ascii="Times New Roman" w:hAnsi="Times New Roman"/>
                <w:sz w:val="20"/>
                <w:szCs w:val="20"/>
              </w:rPr>
              <w:lastRenderedPageBreak/>
              <w:t>квартал Январь 2020</w:t>
            </w:r>
          </w:p>
        </w:tc>
      </w:tr>
      <w:tr w:rsidR="00080BEA" w:rsidRPr="00080BEA" w:rsidTr="005A1F4C">
        <w:trPr>
          <w:jc w:val="center"/>
        </w:trPr>
        <w:tc>
          <w:tcPr>
            <w:tcW w:w="10095" w:type="dxa"/>
            <w:gridSpan w:val="5"/>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lastRenderedPageBreak/>
              <w:t>Подпрограмма  «Меры социальной поддержки отдельной категории граждан»</w:t>
            </w:r>
          </w:p>
        </w:tc>
      </w:tr>
      <w:tr w:rsidR="00080BEA" w:rsidRPr="00080BEA" w:rsidTr="005A1F4C">
        <w:trPr>
          <w:jc w:val="center"/>
        </w:trPr>
        <w:tc>
          <w:tcPr>
            <w:tcW w:w="598" w:type="dxa"/>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4</w:t>
            </w:r>
          </w:p>
        </w:tc>
        <w:tc>
          <w:tcPr>
            <w:tcW w:w="1869" w:type="dxa"/>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 xml:space="preserve">Решение Завитинского районного Совета народных депутатов </w:t>
            </w:r>
          </w:p>
        </w:tc>
        <w:tc>
          <w:tcPr>
            <w:tcW w:w="3014" w:type="dxa"/>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«Об утверждении положения «О мерах социальной поддержки отдельной категории медицинских работников»»</w:t>
            </w:r>
          </w:p>
        </w:tc>
        <w:tc>
          <w:tcPr>
            <w:tcW w:w="2919" w:type="dxa"/>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Отдел по труду, социальным и правовым вопросам администрации района</w:t>
            </w:r>
          </w:p>
        </w:tc>
        <w:tc>
          <w:tcPr>
            <w:tcW w:w="1695" w:type="dxa"/>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Ноябрь 2018</w:t>
            </w:r>
          </w:p>
        </w:tc>
      </w:tr>
      <w:tr w:rsidR="00080BEA" w:rsidRPr="00080BEA" w:rsidTr="005A1F4C">
        <w:trPr>
          <w:jc w:val="center"/>
        </w:trPr>
        <w:tc>
          <w:tcPr>
            <w:tcW w:w="598" w:type="dxa"/>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5</w:t>
            </w:r>
          </w:p>
        </w:tc>
        <w:tc>
          <w:tcPr>
            <w:tcW w:w="1869" w:type="dxa"/>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Постановление главы Завитинского района</w:t>
            </w:r>
          </w:p>
        </w:tc>
        <w:tc>
          <w:tcPr>
            <w:tcW w:w="3014" w:type="dxa"/>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«Об утверждении порядка предоставления мер социальной поддержки отдельной категории медицинских работников»</w:t>
            </w:r>
          </w:p>
        </w:tc>
        <w:tc>
          <w:tcPr>
            <w:tcW w:w="2919" w:type="dxa"/>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Отдел по труду, социальным и правовым вопросам администрации района</w:t>
            </w:r>
          </w:p>
        </w:tc>
        <w:tc>
          <w:tcPr>
            <w:tcW w:w="1695" w:type="dxa"/>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Ноябрь 2018</w:t>
            </w:r>
          </w:p>
        </w:tc>
      </w:tr>
      <w:tr w:rsidR="00080BEA" w:rsidRPr="00080BEA" w:rsidTr="005A1F4C">
        <w:trPr>
          <w:jc w:val="center"/>
        </w:trPr>
        <w:tc>
          <w:tcPr>
            <w:tcW w:w="598" w:type="dxa"/>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6</w:t>
            </w:r>
          </w:p>
        </w:tc>
        <w:tc>
          <w:tcPr>
            <w:tcW w:w="1869" w:type="dxa"/>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Постановление главы Завитинского района</w:t>
            </w:r>
          </w:p>
        </w:tc>
        <w:tc>
          <w:tcPr>
            <w:tcW w:w="3014" w:type="dxa"/>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«Об утверждении порядка предоставления мер социальной поддержки отдельной категории граждан»</w:t>
            </w:r>
          </w:p>
        </w:tc>
        <w:tc>
          <w:tcPr>
            <w:tcW w:w="2919" w:type="dxa"/>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Отдел по труду, социальным и правовым вопросам администрации района</w:t>
            </w:r>
          </w:p>
        </w:tc>
        <w:tc>
          <w:tcPr>
            <w:tcW w:w="1695" w:type="dxa"/>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Ноябрь 2019</w:t>
            </w:r>
          </w:p>
        </w:tc>
      </w:tr>
    </w:tbl>
    <w:p w:rsidR="00080BEA" w:rsidRPr="00080BEA" w:rsidRDefault="00080BEA" w:rsidP="00251E86">
      <w:pPr>
        <w:tabs>
          <w:tab w:val="num" w:pos="0"/>
          <w:tab w:val="num" w:pos="1080"/>
          <w:tab w:val="num" w:pos="1260"/>
        </w:tabs>
        <w:spacing w:after="0" w:line="240" w:lineRule="auto"/>
        <w:jc w:val="both"/>
        <w:rPr>
          <w:rFonts w:ascii="Times New Roman" w:hAnsi="Times New Roman"/>
          <w:b/>
          <w:bCs/>
          <w:sz w:val="20"/>
          <w:szCs w:val="20"/>
        </w:rPr>
      </w:pPr>
      <w:r w:rsidRPr="00080BEA">
        <w:rPr>
          <w:rFonts w:ascii="Times New Roman" w:hAnsi="Times New Roman"/>
          <w:b/>
          <w:sz w:val="20"/>
          <w:szCs w:val="20"/>
        </w:rPr>
        <w:t>6. Ресурсное обеспечение муниципальной программы</w:t>
      </w:r>
      <w:r w:rsidR="005A1F4C">
        <w:rPr>
          <w:rFonts w:ascii="Times New Roman" w:hAnsi="Times New Roman"/>
          <w:b/>
          <w:sz w:val="20"/>
          <w:szCs w:val="20"/>
        </w:rPr>
        <w:t xml:space="preserve">. </w:t>
      </w:r>
      <w:r w:rsidRPr="00080BEA">
        <w:rPr>
          <w:rFonts w:ascii="Times New Roman" w:hAnsi="Times New Roman"/>
          <w:sz w:val="20"/>
          <w:szCs w:val="20"/>
        </w:rPr>
        <w:t>Общий объем финансирования программы в 2015-2025 годах за счет средств местного бюджета составляет 4616,18 тыс рублей, в том числе по годам:</w:t>
      </w:r>
      <w:r w:rsidR="005A1F4C">
        <w:rPr>
          <w:rFonts w:ascii="Times New Roman" w:hAnsi="Times New Roman"/>
          <w:sz w:val="20"/>
          <w:szCs w:val="20"/>
        </w:rPr>
        <w:t xml:space="preserve"> </w:t>
      </w:r>
      <w:r w:rsidRPr="00080BEA">
        <w:rPr>
          <w:rFonts w:ascii="Times New Roman" w:hAnsi="Times New Roman"/>
          <w:sz w:val="20"/>
          <w:szCs w:val="20"/>
        </w:rPr>
        <w:t>2015 год – 390,0 тыс рублей;</w:t>
      </w:r>
      <w:r w:rsidR="005A1F4C">
        <w:rPr>
          <w:rFonts w:ascii="Times New Roman" w:hAnsi="Times New Roman"/>
          <w:sz w:val="20"/>
          <w:szCs w:val="20"/>
        </w:rPr>
        <w:t xml:space="preserve"> </w:t>
      </w:r>
      <w:r w:rsidRPr="00080BEA">
        <w:rPr>
          <w:rFonts w:ascii="Times New Roman" w:hAnsi="Times New Roman"/>
          <w:sz w:val="20"/>
          <w:szCs w:val="20"/>
        </w:rPr>
        <w:t>2016 год – 390,0 тыс рублей;</w:t>
      </w:r>
      <w:r w:rsidR="005A1F4C">
        <w:rPr>
          <w:rFonts w:ascii="Times New Roman" w:hAnsi="Times New Roman"/>
          <w:sz w:val="20"/>
          <w:szCs w:val="20"/>
        </w:rPr>
        <w:t xml:space="preserve"> </w:t>
      </w:r>
      <w:r w:rsidRPr="00080BEA">
        <w:rPr>
          <w:rFonts w:ascii="Times New Roman" w:hAnsi="Times New Roman"/>
          <w:sz w:val="20"/>
          <w:szCs w:val="20"/>
        </w:rPr>
        <w:t>2017 год – 1040,0 тыс рублей;</w:t>
      </w:r>
      <w:r w:rsidR="005A1F4C">
        <w:rPr>
          <w:rFonts w:ascii="Times New Roman" w:hAnsi="Times New Roman"/>
          <w:sz w:val="20"/>
          <w:szCs w:val="20"/>
        </w:rPr>
        <w:t xml:space="preserve"> </w:t>
      </w:r>
      <w:r w:rsidRPr="00080BEA">
        <w:rPr>
          <w:rFonts w:ascii="Times New Roman" w:hAnsi="Times New Roman"/>
          <w:sz w:val="20"/>
          <w:szCs w:val="20"/>
        </w:rPr>
        <w:t>2018 год – 283,7 тыс рублей;</w:t>
      </w:r>
      <w:r w:rsidR="005A1F4C">
        <w:rPr>
          <w:rFonts w:ascii="Times New Roman" w:hAnsi="Times New Roman"/>
          <w:sz w:val="20"/>
          <w:szCs w:val="20"/>
        </w:rPr>
        <w:t xml:space="preserve"> </w:t>
      </w:r>
      <w:r w:rsidRPr="00080BEA">
        <w:rPr>
          <w:rFonts w:ascii="Times New Roman" w:hAnsi="Times New Roman"/>
          <w:sz w:val="20"/>
          <w:szCs w:val="20"/>
        </w:rPr>
        <w:t>2019 год – 427,5 тыс рублей;</w:t>
      </w:r>
      <w:r w:rsidR="005A1F4C">
        <w:rPr>
          <w:rFonts w:ascii="Times New Roman" w:hAnsi="Times New Roman"/>
          <w:sz w:val="20"/>
          <w:szCs w:val="20"/>
        </w:rPr>
        <w:t xml:space="preserve"> </w:t>
      </w:r>
      <w:r w:rsidRPr="00080BEA">
        <w:rPr>
          <w:rFonts w:ascii="Times New Roman" w:hAnsi="Times New Roman"/>
          <w:sz w:val="20"/>
          <w:szCs w:val="20"/>
        </w:rPr>
        <w:t>2020 год – 1034,98 тыс рублей;</w:t>
      </w:r>
      <w:r w:rsidR="005A1F4C">
        <w:rPr>
          <w:rFonts w:ascii="Times New Roman" w:hAnsi="Times New Roman"/>
          <w:sz w:val="20"/>
          <w:szCs w:val="20"/>
        </w:rPr>
        <w:t xml:space="preserve"> </w:t>
      </w:r>
      <w:r w:rsidRPr="00080BEA">
        <w:rPr>
          <w:rFonts w:ascii="Times New Roman" w:hAnsi="Times New Roman"/>
          <w:sz w:val="20"/>
          <w:szCs w:val="20"/>
        </w:rPr>
        <w:t>2021 год – 240,0 тыс рублей;</w:t>
      </w:r>
      <w:r w:rsidR="005A1F4C">
        <w:rPr>
          <w:rFonts w:ascii="Times New Roman" w:hAnsi="Times New Roman"/>
          <w:sz w:val="20"/>
          <w:szCs w:val="20"/>
        </w:rPr>
        <w:t xml:space="preserve"> </w:t>
      </w:r>
      <w:r w:rsidRPr="00080BEA">
        <w:rPr>
          <w:rFonts w:ascii="Times New Roman" w:hAnsi="Times New Roman"/>
          <w:sz w:val="20"/>
          <w:szCs w:val="20"/>
        </w:rPr>
        <w:t>2022 год - 240 тыс рублей;</w:t>
      </w:r>
      <w:r w:rsidR="005A1F4C">
        <w:rPr>
          <w:rFonts w:ascii="Times New Roman" w:hAnsi="Times New Roman"/>
          <w:sz w:val="20"/>
          <w:szCs w:val="20"/>
        </w:rPr>
        <w:t xml:space="preserve"> </w:t>
      </w:r>
      <w:r w:rsidRPr="00080BEA">
        <w:rPr>
          <w:rFonts w:ascii="Times New Roman" w:hAnsi="Times New Roman"/>
          <w:sz w:val="20"/>
          <w:szCs w:val="20"/>
        </w:rPr>
        <w:t>2023 год - 190 тыс рублей;</w:t>
      </w:r>
      <w:r w:rsidR="005A1F4C">
        <w:rPr>
          <w:rFonts w:ascii="Times New Roman" w:hAnsi="Times New Roman"/>
          <w:sz w:val="20"/>
          <w:szCs w:val="20"/>
        </w:rPr>
        <w:t xml:space="preserve"> </w:t>
      </w:r>
      <w:r w:rsidRPr="00080BEA">
        <w:rPr>
          <w:rFonts w:ascii="Times New Roman" w:hAnsi="Times New Roman"/>
          <w:sz w:val="20"/>
          <w:szCs w:val="20"/>
        </w:rPr>
        <w:t>2024 год - 190 тыс рублей;</w:t>
      </w:r>
      <w:r w:rsidR="005A1F4C">
        <w:rPr>
          <w:rFonts w:ascii="Times New Roman" w:hAnsi="Times New Roman"/>
          <w:sz w:val="20"/>
          <w:szCs w:val="20"/>
        </w:rPr>
        <w:t xml:space="preserve"> </w:t>
      </w:r>
      <w:r w:rsidRPr="00080BEA">
        <w:rPr>
          <w:rFonts w:ascii="Times New Roman" w:hAnsi="Times New Roman"/>
          <w:sz w:val="20"/>
          <w:szCs w:val="20"/>
        </w:rPr>
        <w:t>2025 год - 190 тыс рублей.</w:t>
      </w:r>
      <w:r w:rsidR="005A1F4C">
        <w:rPr>
          <w:rFonts w:ascii="Times New Roman" w:hAnsi="Times New Roman"/>
          <w:sz w:val="20"/>
          <w:szCs w:val="20"/>
        </w:rPr>
        <w:t xml:space="preserve"> </w:t>
      </w:r>
      <w:r w:rsidRPr="00080BEA">
        <w:rPr>
          <w:rFonts w:ascii="Times New Roman" w:hAnsi="Times New Roman"/>
          <w:sz w:val="20"/>
          <w:szCs w:val="20"/>
        </w:rPr>
        <w:t>Ресурсное обеспечение муниципальной программы приводится в приложении № 2 к муниципальной программе.</w:t>
      </w:r>
      <w:r w:rsidR="005A1F4C">
        <w:rPr>
          <w:rFonts w:ascii="Times New Roman" w:hAnsi="Times New Roman"/>
          <w:sz w:val="20"/>
          <w:szCs w:val="20"/>
        </w:rPr>
        <w:t xml:space="preserve"> </w:t>
      </w:r>
      <w:r w:rsidRPr="00080BEA">
        <w:rPr>
          <w:rFonts w:ascii="Times New Roman" w:hAnsi="Times New Roman"/>
          <w:b/>
          <w:sz w:val="20"/>
          <w:szCs w:val="20"/>
        </w:rPr>
        <w:t>7. Планируемые показатели эффективности муниципальной программы</w:t>
      </w:r>
      <w:r w:rsidR="005A1F4C">
        <w:rPr>
          <w:rFonts w:ascii="Times New Roman" w:hAnsi="Times New Roman"/>
          <w:b/>
          <w:sz w:val="20"/>
          <w:szCs w:val="20"/>
        </w:rPr>
        <w:t xml:space="preserve">. </w:t>
      </w:r>
      <w:r w:rsidRPr="00080BEA">
        <w:rPr>
          <w:rFonts w:ascii="Times New Roman" w:hAnsi="Times New Roman"/>
          <w:sz w:val="20"/>
          <w:szCs w:val="20"/>
        </w:rPr>
        <w:t>Основными показателями эффективности реализации государственной программы является достижение к 2025 году следующих конечных результатов:</w:t>
      </w:r>
      <w:r w:rsidR="005A1F4C">
        <w:rPr>
          <w:rFonts w:ascii="Times New Roman" w:hAnsi="Times New Roman"/>
          <w:sz w:val="20"/>
          <w:szCs w:val="20"/>
        </w:rPr>
        <w:t xml:space="preserve"> </w:t>
      </w:r>
      <w:r w:rsidRPr="00080BEA">
        <w:rPr>
          <w:rFonts w:ascii="Times New Roman" w:hAnsi="Times New Roman"/>
          <w:sz w:val="20"/>
          <w:szCs w:val="20"/>
        </w:rPr>
        <w:t>- увеличение числа реализуемых молодежных инициатив, проектов, направленных на развитие района до 15 %;</w:t>
      </w:r>
      <w:r w:rsidR="005A1F4C">
        <w:rPr>
          <w:rFonts w:ascii="Times New Roman" w:hAnsi="Times New Roman"/>
          <w:sz w:val="20"/>
          <w:szCs w:val="20"/>
        </w:rPr>
        <w:t xml:space="preserve"> </w:t>
      </w:r>
      <w:r w:rsidRPr="00080BEA">
        <w:rPr>
          <w:rFonts w:ascii="Times New Roman" w:hAnsi="Times New Roman"/>
          <w:sz w:val="20"/>
          <w:szCs w:val="20"/>
        </w:rPr>
        <w:t>- увеличение численности молодых людей, участвующих в добровольческой деятельности, до 20 %;</w:t>
      </w:r>
      <w:r w:rsidR="005A1F4C">
        <w:rPr>
          <w:rFonts w:ascii="Times New Roman" w:hAnsi="Times New Roman"/>
          <w:sz w:val="20"/>
          <w:szCs w:val="20"/>
        </w:rPr>
        <w:t xml:space="preserve"> </w:t>
      </w:r>
      <w:r w:rsidRPr="00080BEA">
        <w:rPr>
          <w:rFonts w:ascii="Times New Roman" w:hAnsi="Times New Roman"/>
          <w:sz w:val="20"/>
          <w:szCs w:val="20"/>
        </w:rPr>
        <w:t>- достижение доли населения, охваченного мероприятиями социально ориентированных некоммерческих организаций, до 7% от общей численности населения района;</w:t>
      </w:r>
      <w:r w:rsidR="005A1F4C">
        <w:rPr>
          <w:rFonts w:ascii="Times New Roman" w:hAnsi="Times New Roman"/>
          <w:sz w:val="20"/>
          <w:szCs w:val="20"/>
        </w:rPr>
        <w:t xml:space="preserve"> </w:t>
      </w:r>
      <w:r w:rsidRPr="00080BEA">
        <w:rPr>
          <w:rFonts w:ascii="Times New Roman" w:hAnsi="Times New Roman"/>
          <w:sz w:val="20"/>
          <w:szCs w:val="20"/>
        </w:rPr>
        <w:t>- достижение численности членов социально ориентированных некоммерческих организаций до 28% от общей численности населения района;</w:t>
      </w:r>
      <w:r w:rsidR="005A1F4C">
        <w:rPr>
          <w:rFonts w:ascii="Times New Roman" w:hAnsi="Times New Roman"/>
          <w:sz w:val="20"/>
          <w:szCs w:val="20"/>
        </w:rPr>
        <w:t xml:space="preserve"> </w:t>
      </w:r>
      <w:r w:rsidRPr="00080BEA">
        <w:rPr>
          <w:rFonts w:ascii="Times New Roman" w:hAnsi="Times New Roman"/>
          <w:sz w:val="20"/>
          <w:szCs w:val="20"/>
        </w:rPr>
        <w:t>- доля доступных для инвалидов и других маломобильных групп населения приоритетных объектов социальной инфраструктуры в общем количестве приоритетных объектов инфраструктуры возрастет в 2025 году по сравнению с 2015 годом на 20%;</w:t>
      </w:r>
      <w:r w:rsidR="005A1F4C">
        <w:rPr>
          <w:rFonts w:ascii="Times New Roman" w:hAnsi="Times New Roman"/>
          <w:sz w:val="20"/>
          <w:szCs w:val="20"/>
        </w:rPr>
        <w:t xml:space="preserve"> </w:t>
      </w:r>
      <w:r w:rsidRPr="00080BEA">
        <w:rPr>
          <w:rFonts w:ascii="Times New Roman" w:hAnsi="Times New Roman"/>
          <w:sz w:val="20"/>
          <w:szCs w:val="20"/>
        </w:rPr>
        <w:t>-обеспечение ГБУЗ АО «Завитинская больница», расположенного на территории Завитинского района, квалифицированными медицинскими кадрами в количестве 5 человек;</w:t>
      </w:r>
      <w:r w:rsidR="005A1F4C">
        <w:rPr>
          <w:rFonts w:ascii="Times New Roman" w:hAnsi="Times New Roman"/>
          <w:sz w:val="20"/>
          <w:szCs w:val="20"/>
        </w:rPr>
        <w:t xml:space="preserve"> </w:t>
      </w:r>
      <w:r w:rsidRPr="00080BEA">
        <w:rPr>
          <w:rFonts w:ascii="Times New Roman" w:hAnsi="Times New Roman"/>
          <w:sz w:val="20"/>
          <w:szCs w:val="20"/>
        </w:rPr>
        <w:t>- снижение уровня смертности на 10%;</w:t>
      </w:r>
      <w:r w:rsidR="005A1F4C">
        <w:rPr>
          <w:rFonts w:ascii="Times New Roman" w:hAnsi="Times New Roman"/>
          <w:sz w:val="20"/>
          <w:szCs w:val="20"/>
        </w:rPr>
        <w:t xml:space="preserve"> </w:t>
      </w:r>
      <w:r w:rsidRPr="00080BEA">
        <w:rPr>
          <w:rFonts w:ascii="Times New Roman" w:hAnsi="Times New Roman"/>
          <w:sz w:val="20"/>
          <w:szCs w:val="20"/>
        </w:rPr>
        <w:t>- улучшение жилищно-бытовых условий 10 ветеранов ВОВ, вдов участников ВОВ, инвалидов ВОВ, тружеников тыла.</w:t>
      </w:r>
      <w:r w:rsidR="005A1F4C">
        <w:rPr>
          <w:rFonts w:ascii="Times New Roman" w:hAnsi="Times New Roman"/>
          <w:sz w:val="20"/>
          <w:szCs w:val="20"/>
        </w:rPr>
        <w:t xml:space="preserve"> </w:t>
      </w:r>
      <w:r w:rsidRPr="00080BEA">
        <w:rPr>
          <w:rFonts w:ascii="Times New Roman" w:hAnsi="Times New Roman"/>
          <w:b/>
          <w:bCs/>
          <w:sz w:val="20"/>
          <w:szCs w:val="20"/>
        </w:rPr>
        <w:t xml:space="preserve">8. Риски реализации </w:t>
      </w:r>
      <w:r w:rsidRPr="00080BEA">
        <w:rPr>
          <w:rFonts w:ascii="Times New Roman" w:hAnsi="Times New Roman"/>
          <w:b/>
          <w:sz w:val="20"/>
          <w:szCs w:val="20"/>
        </w:rPr>
        <w:t>муниципальной</w:t>
      </w:r>
      <w:r w:rsidRPr="00080BEA">
        <w:rPr>
          <w:rFonts w:ascii="Times New Roman" w:hAnsi="Times New Roman"/>
          <w:b/>
          <w:bCs/>
          <w:sz w:val="20"/>
          <w:szCs w:val="20"/>
        </w:rPr>
        <w:t xml:space="preserve"> программы.</w:t>
      </w:r>
      <w:r w:rsidR="005A1F4C">
        <w:rPr>
          <w:rFonts w:ascii="Times New Roman" w:hAnsi="Times New Roman"/>
          <w:b/>
          <w:bCs/>
          <w:sz w:val="20"/>
          <w:szCs w:val="20"/>
        </w:rPr>
        <w:t xml:space="preserve"> </w:t>
      </w:r>
      <w:r w:rsidRPr="00080BEA">
        <w:rPr>
          <w:rFonts w:ascii="Times New Roman" w:hAnsi="Times New Roman"/>
          <w:b/>
          <w:bCs/>
          <w:sz w:val="20"/>
          <w:szCs w:val="20"/>
        </w:rPr>
        <w:t>Меры управления рисками</w:t>
      </w:r>
      <w:r w:rsidR="005A1F4C">
        <w:rPr>
          <w:rFonts w:ascii="Times New Roman" w:hAnsi="Times New Roman"/>
          <w:b/>
          <w:bCs/>
          <w:sz w:val="20"/>
          <w:szCs w:val="20"/>
        </w:rPr>
        <w:t xml:space="preserve">. </w:t>
      </w:r>
      <w:r w:rsidRPr="00080BEA">
        <w:rPr>
          <w:rFonts w:ascii="Times New Roman" w:hAnsi="Times New Roman"/>
          <w:sz w:val="20"/>
          <w:szCs w:val="20"/>
        </w:rPr>
        <w:t>При реализации задач муниципальной программы осуществляются меры, направленные на снижение возможных рисков и повышение уровня гарантированности достижения предусмотренных муниципальной программой конечных результатов.</w:t>
      </w:r>
      <w:r w:rsidR="005A1F4C">
        <w:rPr>
          <w:rFonts w:ascii="Times New Roman" w:hAnsi="Times New Roman"/>
          <w:sz w:val="20"/>
          <w:szCs w:val="20"/>
        </w:rPr>
        <w:t xml:space="preserve"> </w:t>
      </w:r>
      <w:r w:rsidRPr="00080BEA">
        <w:rPr>
          <w:rFonts w:ascii="Times New Roman" w:hAnsi="Times New Roman"/>
          <w:sz w:val="20"/>
          <w:szCs w:val="20"/>
        </w:rPr>
        <w:t>К рискам относятся:</w:t>
      </w:r>
      <w:r w:rsidR="005A1F4C">
        <w:rPr>
          <w:rFonts w:ascii="Times New Roman" w:hAnsi="Times New Roman"/>
          <w:sz w:val="20"/>
          <w:szCs w:val="20"/>
        </w:rPr>
        <w:t xml:space="preserve"> </w:t>
      </w:r>
      <w:r w:rsidRPr="00080BEA">
        <w:rPr>
          <w:rFonts w:ascii="Times New Roman" w:hAnsi="Times New Roman"/>
          <w:sz w:val="20"/>
          <w:szCs w:val="20"/>
        </w:rPr>
        <w:t>1. Финансовые риски - отсутствие или недостаточное финансирование мероприятий в рамках муниципальной программы может привести к невыполнению программных мероприятий и как следствие целевые показатели не будут достигнуты.</w:t>
      </w:r>
      <w:r w:rsidR="005A1F4C">
        <w:rPr>
          <w:rFonts w:ascii="Times New Roman" w:hAnsi="Times New Roman"/>
          <w:sz w:val="20"/>
          <w:szCs w:val="20"/>
        </w:rPr>
        <w:t xml:space="preserve"> </w:t>
      </w:r>
      <w:r w:rsidRPr="00080BEA">
        <w:rPr>
          <w:rFonts w:ascii="Times New Roman" w:hAnsi="Times New Roman"/>
          <w:sz w:val="20"/>
          <w:szCs w:val="20"/>
        </w:rPr>
        <w:t>Преодоление рисков может быть осуществлено путем сохранения устойчивого финансирования отрасли, а также путем дополнительных организационных мер.</w:t>
      </w:r>
      <w:r w:rsidR="005A1F4C">
        <w:rPr>
          <w:rFonts w:ascii="Times New Roman" w:hAnsi="Times New Roman"/>
          <w:sz w:val="20"/>
          <w:szCs w:val="20"/>
        </w:rPr>
        <w:t xml:space="preserve"> </w:t>
      </w:r>
      <w:r w:rsidRPr="00080BEA">
        <w:rPr>
          <w:rFonts w:ascii="Times New Roman" w:hAnsi="Times New Roman"/>
          <w:sz w:val="20"/>
          <w:szCs w:val="20"/>
        </w:rPr>
        <w:t>2. Организационные риски - уровень решения поставленных задач и достижение целевых показателей зависит от исполнения участниками Программы в рамках своей компетенции и полномочий функций запланированных мероприятий.</w:t>
      </w:r>
      <w:r w:rsidR="005A1F4C">
        <w:rPr>
          <w:rFonts w:ascii="Times New Roman" w:hAnsi="Times New Roman"/>
          <w:sz w:val="20"/>
          <w:szCs w:val="20"/>
        </w:rPr>
        <w:t xml:space="preserve"> </w:t>
      </w:r>
      <w:r w:rsidRPr="00080BEA">
        <w:rPr>
          <w:rFonts w:ascii="Times New Roman" w:hAnsi="Times New Roman"/>
          <w:sz w:val="20"/>
          <w:szCs w:val="20"/>
        </w:rPr>
        <w:t>Преодоление таких рисков осуществляется путем усиления организационно-методической работы с участниками Программы.</w:t>
      </w:r>
      <w:r w:rsidR="00694882">
        <w:rPr>
          <w:rFonts w:ascii="Times New Roman" w:hAnsi="Times New Roman"/>
          <w:sz w:val="20"/>
          <w:szCs w:val="20"/>
        </w:rPr>
        <w:t xml:space="preserve"> </w:t>
      </w:r>
      <w:r w:rsidRPr="00080BEA">
        <w:rPr>
          <w:rFonts w:ascii="Times New Roman" w:hAnsi="Times New Roman"/>
          <w:b/>
          <w:bCs/>
          <w:sz w:val="20"/>
          <w:szCs w:val="20"/>
          <w:lang w:val="en-US"/>
        </w:rPr>
        <w:t>I</w:t>
      </w:r>
      <w:r w:rsidRPr="00080BEA">
        <w:rPr>
          <w:rFonts w:ascii="Times New Roman" w:hAnsi="Times New Roman"/>
          <w:b/>
          <w:bCs/>
          <w:sz w:val="20"/>
          <w:szCs w:val="20"/>
        </w:rPr>
        <w:t>. Подпрограмма</w:t>
      </w:r>
      <w:r w:rsidR="00694882">
        <w:rPr>
          <w:rFonts w:ascii="Times New Roman" w:hAnsi="Times New Roman"/>
          <w:b/>
          <w:bCs/>
          <w:sz w:val="20"/>
          <w:szCs w:val="20"/>
        </w:rPr>
        <w:t xml:space="preserve"> </w:t>
      </w:r>
      <w:r w:rsidRPr="00080BEA">
        <w:rPr>
          <w:rFonts w:ascii="Times New Roman" w:hAnsi="Times New Roman"/>
          <w:b/>
          <w:bCs/>
          <w:sz w:val="20"/>
          <w:szCs w:val="20"/>
        </w:rPr>
        <w:t>«Формирование системы продвижения инициативной и талантливой молодёжи, вовлечение молодёжи в социальную практику»</w:t>
      </w:r>
      <w:r w:rsidR="00694882">
        <w:rPr>
          <w:rFonts w:ascii="Times New Roman" w:hAnsi="Times New Roman"/>
          <w:b/>
          <w:bCs/>
          <w:sz w:val="20"/>
          <w:szCs w:val="20"/>
        </w:rPr>
        <w:t xml:space="preserve"> </w:t>
      </w:r>
      <w:r w:rsidRPr="00080BEA">
        <w:rPr>
          <w:rFonts w:ascii="Times New Roman" w:hAnsi="Times New Roman"/>
          <w:b/>
          <w:bCs/>
          <w:sz w:val="20"/>
          <w:szCs w:val="20"/>
        </w:rPr>
        <w:t>1. Паспорт подпрограммы</w:t>
      </w:r>
      <w:r w:rsidR="00694882">
        <w:rPr>
          <w:rFonts w:ascii="Times New Roman" w:hAnsi="Times New Roman"/>
          <w:b/>
          <w:bCs/>
          <w:sz w:val="20"/>
          <w:szCs w:val="20"/>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gridCol w:w="6786"/>
      </w:tblGrid>
      <w:tr w:rsidR="00080BEA" w:rsidRPr="00080BEA" w:rsidTr="00080BEA">
        <w:trPr>
          <w:jc w:val="center"/>
        </w:trPr>
        <w:tc>
          <w:tcPr>
            <w:tcW w:w="2802" w:type="dxa"/>
            <w:shd w:val="clear" w:color="auto" w:fill="auto"/>
          </w:tcPr>
          <w:p w:rsidR="00080BEA" w:rsidRPr="00080BEA" w:rsidRDefault="00080BEA" w:rsidP="00251E86">
            <w:pPr>
              <w:tabs>
                <w:tab w:val="num" w:pos="0"/>
                <w:tab w:val="num" w:pos="1080"/>
                <w:tab w:val="num" w:pos="1260"/>
              </w:tabs>
              <w:spacing w:after="0" w:line="240" w:lineRule="auto"/>
              <w:jc w:val="both"/>
              <w:rPr>
                <w:rFonts w:ascii="Times New Roman" w:hAnsi="Times New Roman"/>
                <w:b/>
                <w:bCs/>
                <w:sz w:val="20"/>
                <w:szCs w:val="20"/>
              </w:rPr>
            </w:pPr>
            <w:r w:rsidRPr="00080BEA">
              <w:rPr>
                <w:rFonts w:ascii="Times New Roman" w:hAnsi="Times New Roman"/>
                <w:sz w:val="20"/>
                <w:szCs w:val="20"/>
              </w:rPr>
              <w:t>Наименование подпрограммы</w:t>
            </w:r>
          </w:p>
        </w:tc>
        <w:tc>
          <w:tcPr>
            <w:tcW w:w="6786" w:type="dxa"/>
            <w:shd w:val="clear" w:color="auto" w:fill="auto"/>
          </w:tcPr>
          <w:p w:rsidR="00080BEA" w:rsidRPr="00080BEA" w:rsidRDefault="00080BEA" w:rsidP="00251E86">
            <w:pPr>
              <w:tabs>
                <w:tab w:val="num" w:pos="0"/>
                <w:tab w:val="num" w:pos="1080"/>
                <w:tab w:val="num" w:pos="1260"/>
              </w:tabs>
              <w:spacing w:after="0" w:line="240" w:lineRule="auto"/>
              <w:jc w:val="both"/>
              <w:rPr>
                <w:rFonts w:ascii="Times New Roman" w:hAnsi="Times New Roman"/>
                <w:b/>
                <w:bCs/>
                <w:sz w:val="20"/>
                <w:szCs w:val="20"/>
              </w:rPr>
            </w:pPr>
            <w:r w:rsidRPr="00080BEA">
              <w:rPr>
                <w:rFonts w:ascii="Times New Roman" w:hAnsi="Times New Roman"/>
                <w:bCs/>
                <w:sz w:val="20"/>
                <w:szCs w:val="20"/>
              </w:rPr>
              <w:t>Формирование системы продвижения инициативной и талантливой молодёжи, вовлечение молодёжи в социальную практику</w:t>
            </w:r>
          </w:p>
        </w:tc>
      </w:tr>
      <w:tr w:rsidR="00080BEA" w:rsidRPr="00080BEA" w:rsidTr="00080BEA">
        <w:trPr>
          <w:jc w:val="center"/>
        </w:trPr>
        <w:tc>
          <w:tcPr>
            <w:tcW w:w="2802" w:type="dxa"/>
            <w:shd w:val="clear" w:color="auto" w:fill="auto"/>
          </w:tcPr>
          <w:p w:rsidR="00080BEA" w:rsidRPr="00080BEA" w:rsidRDefault="00080BEA" w:rsidP="00251E86">
            <w:pPr>
              <w:tabs>
                <w:tab w:val="num" w:pos="0"/>
                <w:tab w:val="num" w:pos="1080"/>
                <w:tab w:val="num" w:pos="1260"/>
              </w:tabs>
              <w:spacing w:after="0" w:line="240" w:lineRule="auto"/>
              <w:jc w:val="both"/>
              <w:rPr>
                <w:rFonts w:ascii="Times New Roman" w:hAnsi="Times New Roman"/>
                <w:b/>
                <w:bCs/>
                <w:sz w:val="20"/>
                <w:szCs w:val="20"/>
              </w:rPr>
            </w:pPr>
            <w:r w:rsidRPr="00080BEA">
              <w:rPr>
                <w:rFonts w:ascii="Times New Roman" w:hAnsi="Times New Roman"/>
                <w:sz w:val="20"/>
                <w:szCs w:val="20"/>
              </w:rPr>
              <w:t>Координатор подпрограммы</w:t>
            </w:r>
          </w:p>
        </w:tc>
        <w:tc>
          <w:tcPr>
            <w:tcW w:w="6786" w:type="dxa"/>
            <w:shd w:val="clear" w:color="auto" w:fill="auto"/>
          </w:tcPr>
          <w:p w:rsidR="00080BEA" w:rsidRPr="00080BEA" w:rsidRDefault="00080BEA" w:rsidP="00251E86">
            <w:pPr>
              <w:tabs>
                <w:tab w:val="num" w:pos="0"/>
                <w:tab w:val="num" w:pos="1080"/>
                <w:tab w:val="num" w:pos="1260"/>
              </w:tabs>
              <w:spacing w:after="0" w:line="240" w:lineRule="auto"/>
              <w:jc w:val="both"/>
              <w:rPr>
                <w:rFonts w:ascii="Times New Roman" w:hAnsi="Times New Roman"/>
                <w:b/>
                <w:bCs/>
                <w:sz w:val="20"/>
                <w:szCs w:val="20"/>
              </w:rPr>
            </w:pPr>
            <w:r w:rsidRPr="00080BEA">
              <w:rPr>
                <w:rFonts w:ascii="Times New Roman" w:hAnsi="Times New Roman"/>
                <w:sz w:val="20"/>
                <w:szCs w:val="20"/>
              </w:rPr>
              <w:t>Отдел культуры, спорта и молодежной политики администрации района</w:t>
            </w:r>
          </w:p>
        </w:tc>
      </w:tr>
      <w:tr w:rsidR="00080BEA" w:rsidRPr="00080BEA" w:rsidTr="00080BEA">
        <w:trPr>
          <w:jc w:val="center"/>
        </w:trPr>
        <w:tc>
          <w:tcPr>
            <w:tcW w:w="2802" w:type="dxa"/>
            <w:shd w:val="clear" w:color="auto" w:fill="auto"/>
          </w:tcPr>
          <w:p w:rsidR="00080BEA" w:rsidRPr="00080BEA" w:rsidRDefault="00080BEA" w:rsidP="00251E86">
            <w:pPr>
              <w:tabs>
                <w:tab w:val="num" w:pos="0"/>
                <w:tab w:val="num" w:pos="1080"/>
                <w:tab w:val="num" w:pos="1260"/>
              </w:tabs>
              <w:spacing w:after="0" w:line="240" w:lineRule="auto"/>
              <w:jc w:val="both"/>
              <w:rPr>
                <w:rFonts w:ascii="Times New Roman" w:hAnsi="Times New Roman"/>
                <w:b/>
                <w:bCs/>
                <w:sz w:val="20"/>
                <w:szCs w:val="20"/>
              </w:rPr>
            </w:pPr>
            <w:r w:rsidRPr="00080BEA">
              <w:rPr>
                <w:rFonts w:ascii="Times New Roman" w:hAnsi="Times New Roman"/>
                <w:sz w:val="20"/>
                <w:szCs w:val="20"/>
              </w:rPr>
              <w:t>Участники подпрограммы</w:t>
            </w:r>
          </w:p>
        </w:tc>
        <w:tc>
          <w:tcPr>
            <w:tcW w:w="6786" w:type="dxa"/>
            <w:shd w:val="clear" w:color="auto" w:fill="auto"/>
          </w:tcPr>
          <w:p w:rsidR="00080BEA" w:rsidRPr="00080BEA" w:rsidRDefault="00080BEA" w:rsidP="00251E86">
            <w:pPr>
              <w:tabs>
                <w:tab w:val="num" w:pos="0"/>
                <w:tab w:val="num" w:pos="1080"/>
                <w:tab w:val="num" w:pos="1260"/>
              </w:tabs>
              <w:spacing w:after="0" w:line="240" w:lineRule="auto"/>
              <w:jc w:val="both"/>
              <w:rPr>
                <w:rFonts w:ascii="Times New Roman" w:hAnsi="Times New Roman"/>
                <w:b/>
                <w:bCs/>
                <w:sz w:val="20"/>
                <w:szCs w:val="20"/>
              </w:rPr>
            </w:pPr>
            <w:r w:rsidRPr="00080BEA">
              <w:rPr>
                <w:rFonts w:ascii="Times New Roman" w:hAnsi="Times New Roman"/>
                <w:sz w:val="20"/>
                <w:szCs w:val="20"/>
              </w:rPr>
              <w:t>Молодёжь Завитинского района в возрасте от 14 до 35 лет;</w:t>
            </w:r>
            <w:r w:rsidR="00694882">
              <w:rPr>
                <w:rFonts w:ascii="Times New Roman" w:hAnsi="Times New Roman"/>
                <w:sz w:val="20"/>
                <w:szCs w:val="20"/>
              </w:rPr>
              <w:t xml:space="preserve"> </w:t>
            </w:r>
            <w:r w:rsidRPr="00080BEA">
              <w:rPr>
                <w:rFonts w:ascii="Times New Roman" w:hAnsi="Times New Roman"/>
                <w:sz w:val="20"/>
                <w:szCs w:val="20"/>
              </w:rPr>
              <w:t>МООЗр «Инициатива»;</w:t>
            </w:r>
            <w:r w:rsidR="00694882">
              <w:rPr>
                <w:rFonts w:ascii="Times New Roman" w:hAnsi="Times New Roman"/>
                <w:sz w:val="20"/>
                <w:szCs w:val="20"/>
              </w:rPr>
              <w:t xml:space="preserve"> </w:t>
            </w:r>
            <w:r w:rsidRPr="00080BEA">
              <w:rPr>
                <w:rFonts w:ascii="Times New Roman" w:hAnsi="Times New Roman"/>
                <w:sz w:val="20"/>
                <w:szCs w:val="20"/>
              </w:rPr>
              <w:t>Районная школа «Лидер»;</w:t>
            </w:r>
            <w:r w:rsidR="00694882">
              <w:rPr>
                <w:rFonts w:ascii="Times New Roman" w:hAnsi="Times New Roman"/>
                <w:sz w:val="20"/>
                <w:szCs w:val="20"/>
              </w:rPr>
              <w:t xml:space="preserve"> </w:t>
            </w:r>
            <w:r w:rsidRPr="00080BEA">
              <w:rPr>
                <w:rFonts w:ascii="Times New Roman" w:hAnsi="Times New Roman"/>
                <w:sz w:val="20"/>
                <w:szCs w:val="20"/>
              </w:rPr>
              <w:t>Добровольческие объединения образовательных учреждений района.</w:t>
            </w:r>
          </w:p>
        </w:tc>
      </w:tr>
      <w:tr w:rsidR="00080BEA" w:rsidRPr="00080BEA" w:rsidTr="00080BEA">
        <w:trPr>
          <w:jc w:val="center"/>
        </w:trPr>
        <w:tc>
          <w:tcPr>
            <w:tcW w:w="2802" w:type="dxa"/>
            <w:shd w:val="clear" w:color="auto" w:fill="auto"/>
          </w:tcPr>
          <w:p w:rsidR="00080BEA" w:rsidRPr="00080BEA" w:rsidRDefault="00080BEA" w:rsidP="00251E86">
            <w:pPr>
              <w:tabs>
                <w:tab w:val="num" w:pos="0"/>
                <w:tab w:val="num" w:pos="1080"/>
                <w:tab w:val="num" w:pos="1260"/>
              </w:tabs>
              <w:spacing w:after="0" w:line="240" w:lineRule="auto"/>
              <w:jc w:val="both"/>
              <w:rPr>
                <w:rFonts w:ascii="Times New Roman" w:hAnsi="Times New Roman"/>
                <w:b/>
                <w:bCs/>
                <w:sz w:val="20"/>
                <w:szCs w:val="20"/>
              </w:rPr>
            </w:pPr>
            <w:r w:rsidRPr="00080BEA">
              <w:rPr>
                <w:rFonts w:ascii="Times New Roman" w:hAnsi="Times New Roman"/>
                <w:sz w:val="20"/>
                <w:szCs w:val="20"/>
              </w:rPr>
              <w:t>Цель подпрограммы</w:t>
            </w:r>
          </w:p>
        </w:tc>
        <w:tc>
          <w:tcPr>
            <w:tcW w:w="6786" w:type="dxa"/>
            <w:shd w:val="clear" w:color="auto" w:fill="auto"/>
          </w:tcPr>
          <w:p w:rsidR="00080BEA" w:rsidRPr="00080BEA" w:rsidRDefault="00080BEA" w:rsidP="00251E86">
            <w:pPr>
              <w:tabs>
                <w:tab w:val="num" w:pos="0"/>
                <w:tab w:val="num" w:pos="1080"/>
                <w:tab w:val="num" w:pos="1260"/>
              </w:tabs>
              <w:spacing w:after="0" w:line="240" w:lineRule="auto"/>
              <w:jc w:val="both"/>
              <w:rPr>
                <w:rFonts w:ascii="Times New Roman" w:hAnsi="Times New Roman"/>
                <w:b/>
                <w:bCs/>
                <w:sz w:val="20"/>
                <w:szCs w:val="20"/>
              </w:rPr>
            </w:pPr>
            <w:r w:rsidRPr="00080BEA">
              <w:rPr>
                <w:rFonts w:ascii="Times New Roman" w:hAnsi="Times New Roman"/>
                <w:sz w:val="20"/>
                <w:szCs w:val="20"/>
              </w:rPr>
              <w:t>Создание возможностей для успешной социализации и эффективной самореализации молодых людей вне зависимости от социального статуса</w:t>
            </w:r>
          </w:p>
        </w:tc>
      </w:tr>
      <w:tr w:rsidR="00080BEA" w:rsidRPr="00080BEA" w:rsidTr="00080BEA">
        <w:trPr>
          <w:jc w:val="center"/>
        </w:trPr>
        <w:tc>
          <w:tcPr>
            <w:tcW w:w="2802" w:type="dxa"/>
            <w:shd w:val="clear" w:color="auto" w:fill="auto"/>
          </w:tcPr>
          <w:p w:rsidR="00080BEA" w:rsidRPr="00080BEA" w:rsidRDefault="00080BEA" w:rsidP="00251E86">
            <w:pPr>
              <w:tabs>
                <w:tab w:val="num" w:pos="0"/>
                <w:tab w:val="num" w:pos="1080"/>
                <w:tab w:val="num" w:pos="1260"/>
              </w:tabs>
              <w:spacing w:after="0" w:line="240" w:lineRule="auto"/>
              <w:jc w:val="both"/>
              <w:rPr>
                <w:rFonts w:ascii="Times New Roman" w:hAnsi="Times New Roman"/>
                <w:b/>
                <w:bCs/>
                <w:sz w:val="20"/>
                <w:szCs w:val="20"/>
              </w:rPr>
            </w:pPr>
            <w:r w:rsidRPr="00080BEA">
              <w:rPr>
                <w:rFonts w:ascii="Times New Roman" w:hAnsi="Times New Roman"/>
                <w:sz w:val="20"/>
                <w:szCs w:val="20"/>
              </w:rPr>
              <w:t>Задачи подпрограммы</w:t>
            </w:r>
          </w:p>
        </w:tc>
        <w:tc>
          <w:tcPr>
            <w:tcW w:w="6786" w:type="dxa"/>
            <w:shd w:val="clear" w:color="auto" w:fill="auto"/>
          </w:tcPr>
          <w:p w:rsidR="00080BEA" w:rsidRPr="00080BEA" w:rsidRDefault="00080BEA" w:rsidP="00251E86">
            <w:pPr>
              <w:tabs>
                <w:tab w:val="num" w:pos="0"/>
                <w:tab w:val="num" w:pos="1080"/>
                <w:tab w:val="num" w:pos="1260"/>
              </w:tabs>
              <w:spacing w:after="0" w:line="240" w:lineRule="auto"/>
              <w:jc w:val="both"/>
              <w:rPr>
                <w:rFonts w:ascii="Times New Roman" w:hAnsi="Times New Roman"/>
                <w:b/>
                <w:bCs/>
                <w:sz w:val="20"/>
                <w:szCs w:val="20"/>
              </w:rPr>
            </w:pPr>
            <w:r w:rsidRPr="00080BEA">
              <w:rPr>
                <w:rFonts w:ascii="Times New Roman" w:hAnsi="Times New Roman"/>
                <w:sz w:val="20"/>
                <w:szCs w:val="20"/>
              </w:rPr>
              <w:t>1. Сформировать систему продвижения инициативной и талантливой молодежи</w:t>
            </w:r>
            <w:bookmarkStart w:id="4" w:name="l851"/>
            <w:bookmarkStart w:id="5" w:name="l228"/>
            <w:bookmarkEnd w:id="4"/>
            <w:bookmarkEnd w:id="5"/>
            <w:r w:rsidRPr="00080BEA">
              <w:rPr>
                <w:rFonts w:ascii="Times New Roman" w:hAnsi="Times New Roman"/>
                <w:sz w:val="20"/>
                <w:szCs w:val="20"/>
              </w:rPr>
              <w:t>;</w:t>
            </w:r>
            <w:r w:rsidR="00694882">
              <w:rPr>
                <w:rFonts w:ascii="Times New Roman" w:hAnsi="Times New Roman"/>
                <w:sz w:val="20"/>
                <w:szCs w:val="20"/>
              </w:rPr>
              <w:t xml:space="preserve"> </w:t>
            </w:r>
            <w:r w:rsidRPr="00080BEA">
              <w:rPr>
                <w:rFonts w:ascii="Times New Roman" w:hAnsi="Times New Roman"/>
                <w:sz w:val="20"/>
                <w:szCs w:val="20"/>
              </w:rPr>
              <w:t xml:space="preserve">2. Создать и развить организационные условия для патриотического и духовно-нравственного воспитания, интеллектуального, </w:t>
            </w:r>
            <w:r w:rsidRPr="00080BEA">
              <w:rPr>
                <w:rFonts w:ascii="Times New Roman" w:hAnsi="Times New Roman"/>
                <w:sz w:val="20"/>
                <w:szCs w:val="20"/>
              </w:rPr>
              <w:lastRenderedPageBreak/>
              <w:t>творческого и физического развития молодежи;</w:t>
            </w:r>
            <w:r w:rsidR="00694882">
              <w:rPr>
                <w:rFonts w:ascii="Times New Roman" w:hAnsi="Times New Roman"/>
                <w:sz w:val="20"/>
                <w:szCs w:val="20"/>
              </w:rPr>
              <w:t xml:space="preserve"> </w:t>
            </w:r>
            <w:r w:rsidRPr="00080BEA">
              <w:rPr>
                <w:rFonts w:ascii="Times New Roman" w:hAnsi="Times New Roman"/>
                <w:sz w:val="20"/>
                <w:szCs w:val="20"/>
              </w:rPr>
              <w:t>3. Сформировать у молодежи активную жизненную позицию;</w:t>
            </w:r>
            <w:r w:rsidR="00694882">
              <w:rPr>
                <w:rFonts w:ascii="Times New Roman" w:hAnsi="Times New Roman"/>
                <w:sz w:val="20"/>
                <w:szCs w:val="20"/>
              </w:rPr>
              <w:t xml:space="preserve"> </w:t>
            </w:r>
            <w:r w:rsidRPr="00080BEA">
              <w:rPr>
                <w:rFonts w:ascii="Times New Roman" w:hAnsi="Times New Roman"/>
                <w:sz w:val="20"/>
                <w:szCs w:val="20"/>
              </w:rPr>
              <w:t>4. Стимулировать ведения здорового образа жизни молодого поколения.</w:t>
            </w:r>
          </w:p>
        </w:tc>
      </w:tr>
      <w:tr w:rsidR="00080BEA" w:rsidRPr="00080BEA" w:rsidTr="00080BEA">
        <w:trPr>
          <w:jc w:val="center"/>
        </w:trPr>
        <w:tc>
          <w:tcPr>
            <w:tcW w:w="2802" w:type="dxa"/>
            <w:shd w:val="clear" w:color="auto" w:fill="auto"/>
          </w:tcPr>
          <w:p w:rsidR="00080BEA" w:rsidRPr="00080BEA" w:rsidRDefault="00080BEA" w:rsidP="00251E86">
            <w:pPr>
              <w:tabs>
                <w:tab w:val="num" w:pos="0"/>
                <w:tab w:val="num" w:pos="1080"/>
                <w:tab w:val="num" w:pos="1260"/>
              </w:tabs>
              <w:spacing w:after="0" w:line="240" w:lineRule="auto"/>
              <w:jc w:val="both"/>
              <w:rPr>
                <w:rFonts w:ascii="Times New Roman" w:hAnsi="Times New Roman"/>
                <w:b/>
                <w:bCs/>
                <w:sz w:val="20"/>
                <w:szCs w:val="20"/>
              </w:rPr>
            </w:pPr>
            <w:r w:rsidRPr="00080BEA">
              <w:rPr>
                <w:rFonts w:ascii="Times New Roman" w:hAnsi="Times New Roman"/>
                <w:sz w:val="20"/>
                <w:szCs w:val="20"/>
              </w:rPr>
              <w:lastRenderedPageBreak/>
              <w:t>Сроки и этапы реализации подпрограммы</w:t>
            </w:r>
          </w:p>
        </w:tc>
        <w:tc>
          <w:tcPr>
            <w:tcW w:w="6786" w:type="dxa"/>
            <w:shd w:val="clear" w:color="auto" w:fill="auto"/>
          </w:tcPr>
          <w:p w:rsidR="00080BEA" w:rsidRPr="00080BEA" w:rsidRDefault="00080BEA" w:rsidP="00251E86">
            <w:pPr>
              <w:tabs>
                <w:tab w:val="num" w:pos="0"/>
                <w:tab w:val="num" w:pos="1080"/>
                <w:tab w:val="num" w:pos="1260"/>
              </w:tabs>
              <w:spacing w:after="0" w:line="240" w:lineRule="auto"/>
              <w:jc w:val="both"/>
              <w:rPr>
                <w:rFonts w:ascii="Times New Roman" w:hAnsi="Times New Roman"/>
                <w:b/>
                <w:bCs/>
                <w:sz w:val="20"/>
                <w:szCs w:val="20"/>
              </w:rPr>
            </w:pPr>
            <w:r w:rsidRPr="00080BEA">
              <w:rPr>
                <w:rFonts w:ascii="Times New Roman" w:hAnsi="Times New Roman"/>
                <w:sz w:val="20"/>
                <w:szCs w:val="20"/>
              </w:rPr>
              <w:t>2015-2025 годы</w:t>
            </w:r>
          </w:p>
        </w:tc>
      </w:tr>
      <w:tr w:rsidR="00080BEA" w:rsidRPr="00080BEA" w:rsidTr="00080BEA">
        <w:trPr>
          <w:jc w:val="center"/>
        </w:trPr>
        <w:tc>
          <w:tcPr>
            <w:tcW w:w="2802" w:type="dxa"/>
            <w:shd w:val="clear" w:color="auto" w:fill="auto"/>
          </w:tcPr>
          <w:p w:rsidR="00080BEA" w:rsidRPr="00080BEA" w:rsidRDefault="00080BEA" w:rsidP="00251E86">
            <w:pPr>
              <w:tabs>
                <w:tab w:val="num" w:pos="0"/>
                <w:tab w:val="num" w:pos="1080"/>
                <w:tab w:val="num" w:pos="1260"/>
              </w:tabs>
              <w:spacing w:after="0" w:line="240" w:lineRule="auto"/>
              <w:jc w:val="both"/>
              <w:rPr>
                <w:rFonts w:ascii="Times New Roman" w:hAnsi="Times New Roman"/>
                <w:b/>
                <w:bCs/>
                <w:sz w:val="20"/>
                <w:szCs w:val="20"/>
              </w:rPr>
            </w:pPr>
            <w:r w:rsidRPr="00080BEA">
              <w:rPr>
                <w:rFonts w:ascii="Times New Roman" w:hAnsi="Times New Roman"/>
                <w:sz w:val="20"/>
                <w:szCs w:val="20"/>
              </w:rPr>
              <w:t>Объёмы ассигнований районного бюджета подпрограммы</w:t>
            </w:r>
          </w:p>
        </w:tc>
        <w:tc>
          <w:tcPr>
            <w:tcW w:w="6786" w:type="dxa"/>
            <w:shd w:val="clear" w:color="auto" w:fill="auto"/>
          </w:tcPr>
          <w:p w:rsidR="00080BEA" w:rsidRPr="00080BEA" w:rsidRDefault="00080BEA" w:rsidP="00251E86">
            <w:pPr>
              <w:tabs>
                <w:tab w:val="num" w:pos="0"/>
                <w:tab w:val="num" w:pos="1080"/>
                <w:tab w:val="num" w:pos="1260"/>
              </w:tabs>
              <w:spacing w:after="0" w:line="240" w:lineRule="auto"/>
              <w:jc w:val="both"/>
              <w:rPr>
                <w:rFonts w:ascii="Times New Roman" w:hAnsi="Times New Roman"/>
                <w:b/>
                <w:bCs/>
                <w:sz w:val="20"/>
                <w:szCs w:val="20"/>
              </w:rPr>
            </w:pPr>
            <w:r w:rsidRPr="00080BEA">
              <w:rPr>
                <w:rFonts w:ascii="Times New Roman" w:hAnsi="Times New Roman"/>
                <w:sz w:val="20"/>
                <w:szCs w:val="20"/>
              </w:rPr>
              <w:t>Местный бюджет: 1467,0 рублей. 2015 г. -  140 тыс. рублей;2016 г. – 140 тыс. рублей;2017 г. – 140 тыс. рублей;2018 г. – 117тыс. рублей;2019 г. – 190 тыс. рублей;2020 г. – 190 тыс. рублей.2021 г. – 140 тыс. рублей;2022 г. – 140 тыс. рублей;2023 г. – 90 тыс. рублей;2024 г. – 90 тыс. рублей;2025 г. – 90 тыс. рублей.</w:t>
            </w:r>
          </w:p>
        </w:tc>
      </w:tr>
      <w:tr w:rsidR="00080BEA" w:rsidRPr="00080BEA" w:rsidTr="00080BEA">
        <w:trPr>
          <w:jc w:val="center"/>
        </w:trPr>
        <w:tc>
          <w:tcPr>
            <w:tcW w:w="2802" w:type="dxa"/>
            <w:shd w:val="clear" w:color="auto" w:fill="auto"/>
          </w:tcPr>
          <w:p w:rsidR="00080BEA" w:rsidRPr="00080BEA" w:rsidRDefault="00080BEA" w:rsidP="00251E86">
            <w:pPr>
              <w:tabs>
                <w:tab w:val="num" w:pos="0"/>
                <w:tab w:val="num" w:pos="1080"/>
                <w:tab w:val="num" w:pos="1260"/>
              </w:tabs>
              <w:spacing w:after="0" w:line="240" w:lineRule="auto"/>
              <w:jc w:val="both"/>
              <w:rPr>
                <w:rFonts w:ascii="Times New Roman" w:hAnsi="Times New Roman"/>
                <w:b/>
                <w:bCs/>
                <w:sz w:val="20"/>
                <w:szCs w:val="20"/>
              </w:rPr>
            </w:pPr>
            <w:r w:rsidRPr="00080BEA">
              <w:rPr>
                <w:rFonts w:ascii="Times New Roman" w:hAnsi="Times New Roman"/>
                <w:sz w:val="20"/>
                <w:szCs w:val="20"/>
              </w:rPr>
              <w:t>Ожидаемые конечные результаты реализации подпрограммы</w:t>
            </w:r>
          </w:p>
        </w:tc>
        <w:tc>
          <w:tcPr>
            <w:tcW w:w="6786" w:type="dxa"/>
            <w:shd w:val="clear" w:color="auto" w:fill="auto"/>
          </w:tcPr>
          <w:p w:rsidR="00080BEA" w:rsidRPr="00080BEA" w:rsidRDefault="00080BEA" w:rsidP="00251E86">
            <w:pPr>
              <w:tabs>
                <w:tab w:val="num" w:pos="0"/>
                <w:tab w:val="num" w:pos="1080"/>
                <w:tab w:val="num" w:pos="1260"/>
              </w:tabs>
              <w:spacing w:after="0" w:line="240" w:lineRule="auto"/>
              <w:jc w:val="both"/>
              <w:rPr>
                <w:rFonts w:ascii="Times New Roman" w:hAnsi="Times New Roman"/>
                <w:b/>
                <w:bCs/>
                <w:sz w:val="20"/>
                <w:szCs w:val="20"/>
              </w:rPr>
            </w:pPr>
            <w:r w:rsidRPr="00080BEA">
              <w:rPr>
                <w:rFonts w:ascii="Times New Roman" w:hAnsi="Times New Roman"/>
                <w:sz w:val="20"/>
                <w:szCs w:val="20"/>
              </w:rPr>
              <w:t>В результате реализации долгосрочной  целевой программы к 2025 году предполагается: Удельный вес численности молодых людей, вовлеченных в реализуемые органами местного самоуправления проекты, мероприятия в сфере поддержки талантливой, инициативной молодежи, в общем количестве молодежи в возрасте от 14 до 35 лет составит 29,5 %;</w:t>
            </w:r>
            <w:r w:rsidR="00694882">
              <w:rPr>
                <w:rFonts w:ascii="Times New Roman" w:hAnsi="Times New Roman"/>
                <w:sz w:val="20"/>
                <w:szCs w:val="20"/>
              </w:rPr>
              <w:t xml:space="preserve"> </w:t>
            </w:r>
            <w:r w:rsidRPr="00080BEA">
              <w:rPr>
                <w:rFonts w:ascii="Times New Roman" w:hAnsi="Times New Roman"/>
                <w:sz w:val="20"/>
                <w:szCs w:val="20"/>
              </w:rPr>
              <w:t>Удельный вес численности молодых людей в возрасте от 14 до 35 лет, принимающих участие в добровольческой деятельности, общественной жизни района в общей численности молодежи в возрасте от 14 до 35 лет составит 21,5 %.</w:t>
            </w:r>
          </w:p>
        </w:tc>
      </w:tr>
    </w:tbl>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bookmarkStart w:id="6" w:name="l226"/>
      <w:bookmarkStart w:id="7" w:name="h233"/>
      <w:bookmarkStart w:id="8" w:name="l232"/>
      <w:bookmarkEnd w:id="6"/>
      <w:bookmarkEnd w:id="7"/>
      <w:bookmarkEnd w:id="8"/>
      <w:r w:rsidRPr="00080BEA">
        <w:rPr>
          <w:rFonts w:ascii="Times New Roman" w:hAnsi="Times New Roman"/>
          <w:b/>
          <w:bCs/>
          <w:sz w:val="20"/>
          <w:szCs w:val="20"/>
        </w:rPr>
        <w:t>2. Характеристика сферы реализации подпрограммы.</w:t>
      </w:r>
      <w:bookmarkStart w:id="9" w:name="h245"/>
      <w:bookmarkEnd w:id="9"/>
      <w:r w:rsidR="00694882">
        <w:rPr>
          <w:rFonts w:ascii="Times New Roman" w:hAnsi="Times New Roman"/>
          <w:b/>
          <w:bCs/>
          <w:sz w:val="20"/>
          <w:szCs w:val="20"/>
        </w:rPr>
        <w:t xml:space="preserve"> </w:t>
      </w:r>
      <w:r w:rsidRPr="00080BEA">
        <w:rPr>
          <w:rFonts w:ascii="Times New Roman" w:hAnsi="Times New Roman"/>
          <w:sz w:val="20"/>
          <w:szCs w:val="20"/>
        </w:rPr>
        <w:t>По данным статистики по Завитинскому району Амурской области численность молодых людей в Завитинском районе на конец 2013 года от 14 до 30 лет составляет 3219 человек из них:</w:t>
      </w:r>
      <w:r w:rsidR="00694882">
        <w:rPr>
          <w:rFonts w:ascii="Times New Roman" w:hAnsi="Times New Roman"/>
          <w:sz w:val="20"/>
          <w:szCs w:val="20"/>
        </w:rPr>
        <w:t xml:space="preserve"> </w:t>
      </w:r>
      <w:r w:rsidRPr="00080BEA">
        <w:rPr>
          <w:rFonts w:ascii="Times New Roman" w:hAnsi="Times New Roman"/>
          <w:sz w:val="20"/>
          <w:szCs w:val="20"/>
        </w:rPr>
        <w:t>4 – 17 лет – 678 человек</w:t>
      </w:r>
      <w:r w:rsidR="00694882">
        <w:rPr>
          <w:rFonts w:ascii="Times New Roman" w:hAnsi="Times New Roman"/>
          <w:sz w:val="20"/>
          <w:szCs w:val="20"/>
        </w:rPr>
        <w:t xml:space="preserve"> </w:t>
      </w:r>
      <w:r w:rsidRPr="00080BEA">
        <w:rPr>
          <w:rFonts w:ascii="Times New Roman" w:hAnsi="Times New Roman"/>
          <w:sz w:val="20"/>
          <w:szCs w:val="20"/>
        </w:rPr>
        <w:t>18 –24 года – 1074 человек</w:t>
      </w:r>
      <w:r w:rsidR="00694882">
        <w:rPr>
          <w:rFonts w:ascii="Times New Roman" w:hAnsi="Times New Roman"/>
          <w:sz w:val="20"/>
          <w:szCs w:val="20"/>
        </w:rPr>
        <w:t xml:space="preserve"> </w:t>
      </w:r>
      <w:r w:rsidRPr="00080BEA">
        <w:rPr>
          <w:rFonts w:ascii="Times New Roman" w:hAnsi="Times New Roman"/>
          <w:sz w:val="20"/>
          <w:szCs w:val="20"/>
        </w:rPr>
        <w:t>25 – 29 лет – 1178 человек</w:t>
      </w:r>
      <w:r w:rsidR="00694882">
        <w:rPr>
          <w:rFonts w:ascii="Times New Roman" w:hAnsi="Times New Roman"/>
          <w:sz w:val="20"/>
          <w:szCs w:val="20"/>
        </w:rPr>
        <w:t xml:space="preserve"> </w:t>
      </w:r>
      <w:r w:rsidRPr="00080BEA">
        <w:rPr>
          <w:rFonts w:ascii="Times New Roman" w:hAnsi="Times New Roman"/>
          <w:sz w:val="20"/>
          <w:szCs w:val="20"/>
        </w:rPr>
        <w:t>30 лет – 289 человек,</w:t>
      </w:r>
      <w:r w:rsidR="00694882">
        <w:rPr>
          <w:rFonts w:ascii="Times New Roman" w:hAnsi="Times New Roman"/>
          <w:sz w:val="20"/>
          <w:szCs w:val="20"/>
        </w:rPr>
        <w:t xml:space="preserve"> </w:t>
      </w:r>
      <w:r w:rsidRPr="00080BEA">
        <w:rPr>
          <w:rFonts w:ascii="Times New Roman" w:hAnsi="Times New Roman"/>
          <w:sz w:val="20"/>
          <w:szCs w:val="20"/>
        </w:rPr>
        <w:t>что составляет 20,6% от общей численности населения Завитинского района.</w:t>
      </w:r>
      <w:r w:rsidR="00694882">
        <w:rPr>
          <w:rFonts w:ascii="Times New Roman" w:hAnsi="Times New Roman"/>
          <w:sz w:val="20"/>
          <w:szCs w:val="20"/>
        </w:rPr>
        <w:t xml:space="preserve"> </w:t>
      </w:r>
      <w:r w:rsidRPr="00080BEA">
        <w:rPr>
          <w:rFonts w:ascii="Times New Roman" w:hAnsi="Times New Roman"/>
          <w:sz w:val="20"/>
          <w:szCs w:val="20"/>
        </w:rPr>
        <w:t xml:space="preserve">Молодежь Завитинского района обладает значительным потенциалом, который используется не в полной мере - </w:t>
      </w:r>
      <w:bookmarkStart w:id="10" w:name="l236"/>
      <w:bookmarkEnd w:id="10"/>
      <w:r w:rsidRPr="00080BEA">
        <w:rPr>
          <w:rFonts w:ascii="Times New Roman" w:hAnsi="Times New Roman"/>
          <w:sz w:val="20"/>
          <w:szCs w:val="20"/>
        </w:rPr>
        <w:t xml:space="preserve">мобильностью, инициативностью, восприимчивостью к инновационным изменениям, новым технологиям, способностью противодействовать негативным вызовам. Современная молодежь как социально-демографическая группа характеризуется самостоятельностью, социальной активностью, стремлением к профессиональному росту, способностью к инновационной деятельности. В то же время ее отличает недостаток жизненного опыта и несформированность духовно-нравственных ориентиров, она подвержена влиянию деструктивных сил, что </w:t>
      </w:r>
      <w:bookmarkStart w:id="11" w:name="l857"/>
      <w:bookmarkEnd w:id="11"/>
      <w:r w:rsidRPr="00080BEA">
        <w:rPr>
          <w:rFonts w:ascii="Times New Roman" w:hAnsi="Times New Roman"/>
          <w:sz w:val="20"/>
          <w:szCs w:val="20"/>
        </w:rPr>
        <w:t>увеличивает социальную напряженность.</w:t>
      </w:r>
      <w:bookmarkStart w:id="12" w:name="l237"/>
      <w:bookmarkEnd w:id="12"/>
      <w:r w:rsidR="00694882">
        <w:rPr>
          <w:rFonts w:ascii="Times New Roman" w:hAnsi="Times New Roman"/>
          <w:sz w:val="20"/>
          <w:szCs w:val="20"/>
        </w:rPr>
        <w:t xml:space="preserve"> </w:t>
      </w:r>
      <w:r w:rsidRPr="00080BEA">
        <w:rPr>
          <w:rFonts w:ascii="Times New Roman" w:hAnsi="Times New Roman"/>
          <w:sz w:val="20"/>
          <w:szCs w:val="20"/>
        </w:rPr>
        <w:t>Вместе с тем, в настоящее время в молодежной среде существует целый комплекс проблем, который сдерживает ее развитие и приводит к снижению репродуктивного, интеллектуального и экономического потенциала общества:</w:t>
      </w:r>
      <w:r w:rsidR="00694882">
        <w:rPr>
          <w:rFonts w:ascii="Times New Roman" w:hAnsi="Times New Roman"/>
          <w:sz w:val="20"/>
          <w:szCs w:val="20"/>
        </w:rPr>
        <w:t xml:space="preserve"> </w:t>
      </w:r>
      <w:r w:rsidRPr="00080BEA">
        <w:rPr>
          <w:rFonts w:ascii="Times New Roman" w:hAnsi="Times New Roman"/>
          <w:sz w:val="20"/>
          <w:szCs w:val="20"/>
        </w:rPr>
        <w:t>ухудшается состояние физического и психического здоровья молодого поколения: общая заболеваемость подростков за последние годы увеличилась на 20% (общероссийский показатель - 29,4%);</w:t>
      </w:r>
      <w:r w:rsidR="00694882">
        <w:rPr>
          <w:rFonts w:ascii="Times New Roman" w:hAnsi="Times New Roman"/>
          <w:sz w:val="20"/>
          <w:szCs w:val="20"/>
        </w:rPr>
        <w:t xml:space="preserve"> </w:t>
      </w:r>
      <w:r w:rsidRPr="00080BEA">
        <w:rPr>
          <w:rFonts w:ascii="Times New Roman" w:hAnsi="Times New Roman"/>
          <w:sz w:val="20"/>
          <w:szCs w:val="20"/>
        </w:rPr>
        <w:t xml:space="preserve">В течение последнего десятилетия в Завитинском районе, как и в Амурской области в целом, предпринимаются существенные шаги по решению проблем молодежи. В районе созданы молодёжные общественные объединения, молодёжная организация, молодёжный Совет, добровольческие объединения, что позволило создать стабильную основу молодежного общественного сектора, увеличить </w:t>
      </w:r>
      <w:bookmarkStart w:id="13" w:name="l858"/>
      <w:bookmarkEnd w:id="13"/>
      <w:r w:rsidRPr="00080BEA">
        <w:rPr>
          <w:rFonts w:ascii="Times New Roman" w:hAnsi="Times New Roman"/>
          <w:sz w:val="20"/>
          <w:szCs w:val="20"/>
        </w:rPr>
        <w:t xml:space="preserve">число молодежи, вовлеченной в социальную практику через проведение мероприятий </w:t>
      </w:r>
      <w:bookmarkStart w:id="14" w:name="l238"/>
      <w:bookmarkEnd w:id="14"/>
      <w:r w:rsidRPr="00080BEA">
        <w:rPr>
          <w:rFonts w:ascii="Times New Roman" w:hAnsi="Times New Roman"/>
          <w:sz w:val="20"/>
          <w:szCs w:val="20"/>
        </w:rPr>
        <w:t xml:space="preserve">для молодежи, создать движение школьных объединений, также увеличилось количество молодежных и детских общественных объединений и их численность. Возросла активность добровольческих инициатив молодежи. Сложилась традиционная система мероприятий по поддержке талантливой молодежи. Наряду с положительной динамикой развития </w:t>
      </w:r>
      <w:bookmarkStart w:id="15" w:name="l239"/>
      <w:bookmarkEnd w:id="15"/>
      <w:r w:rsidRPr="00080BEA">
        <w:rPr>
          <w:rFonts w:ascii="Times New Roman" w:hAnsi="Times New Roman"/>
          <w:sz w:val="20"/>
          <w:szCs w:val="20"/>
        </w:rPr>
        <w:t>инновационного потенциала молодежи, роста заинтересованности в укреплении своего здоровья, проявления молодым поколением самостоятельности, мобильности и практичности продолжают нарастать негативные явления в молодежной среде.</w:t>
      </w:r>
      <w:r w:rsidR="00694882">
        <w:rPr>
          <w:rFonts w:ascii="Times New Roman" w:hAnsi="Times New Roman"/>
          <w:sz w:val="20"/>
          <w:szCs w:val="20"/>
        </w:rPr>
        <w:t xml:space="preserve"> </w:t>
      </w:r>
      <w:r w:rsidRPr="00080BEA">
        <w:rPr>
          <w:rFonts w:ascii="Times New Roman" w:hAnsi="Times New Roman"/>
          <w:sz w:val="20"/>
          <w:szCs w:val="20"/>
        </w:rPr>
        <w:t xml:space="preserve">Наряду с увеличением доли молодежи, вовлечённой в социальную практику, по-прежнему велика доля социально неустроенных и неблагополучных молодых людей, составляющих значительную группу </w:t>
      </w:r>
      <w:bookmarkStart w:id="16" w:name="l861"/>
      <w:bookmarkEnd w:id="16"/>
      <w:r w:rsidRPr="00080BEA">
        <w:rPr>
          <w:rFonts w:ascii="Times New Roman" w:hAnsi="Times New Roman"/>
          <w:sz w:val="20"/>
          <w:szCs w:val="20"/>
        </w:rPr>
        <w:t xml:space="preserve">риска по совершению правонарушений, заболеваемости наркоманией, алкоголизмом. Это подчеркивает необходимость корректировки нормативных моделей молодежной субкультуры, устранения </w:t>
      </w:r>
      <w:bookmarkStart w:id="17" w:name="l241"/>
      <w:bookmarkEnd w:id="17"/>
      <w:r w:rsidRPr="00080BEA">
        <w:rPr>
          <w:rFonts w:ascii="Times New Roman" w:hAnsi="Times New Roman"/>
          <w:sz w:val="20"/>
          <w:szCs w:val="20"/>
        </w:rPr>
        <w:t>привлекательности пьянства и наркомании в представлениях, сознании молодежи, вытеснения подобных мифов ценностями здорового, развивающего образа жизни, активной просветительской работы в этой сфере.</w:t>
      </w:r>
      <w:r w:rsidR="00694882">
        <w:rPr>
          <w:rFonts w:ascii="Times New Roman" w:hAnsi="Times New Roman"/>
          <w:sz w:val="20"/>
          <w:szCs w:val="20"/>
        </w:rPr>
        <w:t xml:space="preserve"> </w:t>
      </w:r>
      <w:r w:rsidRPr="00080BEA">
        <w:rPr>
          <w:rFonts w:ascii="Times New Roman" w:hAnsi="Times New Roman"/>
          <w:sz w:val="20"/>
          <w:szCs w:val="20"/>
        </w:rPr>
        <w:t xml:space="preserve">Внимание к проблемам молодежи позволит увеличивать интеллектуальный потенциал района, поднять уровень социального оптимизма в молодежной среде, настроить молодых людей на поиск путей самореализации, будет способствовать их гражданскому становлению как свободных, динамично </w:t>
      </w:r>
      <w:bookmarkStart w:id="18" w:name="l862"/>
      <w:bookmarkEnd w:id="18"/>
      <w:r w:rsidRPr="00080BEA">
        <w:rPr>
          <w:rFonts w:ascii="Times New Roman" w:hAnsi="Times New Roman"/>
          <w:sz w:val="20"/>
          <w:szCs w:val="20"/>
        </w:rPr>
        <w:t>развивающихся, гуманистически ориентированных личностей.</w:t>
      </w:r>
      <w:bookmarkStart w:id="19" w:name="l242"/>
      <w:bookmarkEnd w:id="19"/>
      <w:r w:rsidR="00694882">
        <w:rPr>
          <w:rFonts w:ascii="Times New Roman" w:hAnsi="Times New Roman"/>
          <w:sz w:val="20"/>
          <w:szCs w:val="20"/>
        </w:rPr>
        <w:t xml:space="preserve"> </w:t>
      </w:r>
      <w:r w:rsidRPr="00080BEA">
        <w:rPr>
          <w:rFonts w:ascii="Times New Roman" w:hAnsi="Times New Roman"/>
          <w:sz w:val="20"/>
          <w:szCs w:val="20"/>
        </w:rPr>
        <w:t>Принципиальная особенность подпрограммы заключается в постановке и решении задач по обеспечению активного вовлечения молодежи в жизнь общества, что требует применения новых методов и технологий формирования и реализации подпрограммы, соответствующего ресурсного обеспечения.</w:t>
      </w:r>
      <w:r w:rsidR="00694882">
        <w:rPr>
          <w:rFonts w:ascii="Times New Roman" w:hAnsi="Times New Roman"/>
          <w:sz w:val="20"/>
          <w:szCs w:val="20"/>
        </w:rPr>
        <w:t xml:space="preserve"> </w:t>
      </w:r>
      <w:r w:rsidRPr="00080BEA">
        <w:rPr>
          <w:rFonts w:ascii="Times New Roman" w:hAnsi="Times New Roman"/>
          <w:sz w:val="20"/>
          <w:szCs w:val="20"/>
        </w:rPr>
        <w:t xml:space="preserve">Подпрограмма разработана с учетом направлений, включающих в себя в качестве основных направлений формирование </w:t>
      </w:r>
      <w:bookmarkStart w:id="20" w:name="l863"/>
      <w:bookmarkEnd w:id="20"/>
      <w:r w:rsidRPr="00080BEA">
        <w:rPr>
          <w:rFonts w:ascii="Times New Roman" w:hAnsi="Times New Roman"/>
          <w:sz w:val="20"/>
          <w:szCs w:val="20"/>
        </w:rPr>
        <w:t xml:space="preserve">системы продвижения инициативной и талантливой молодежи, вовлечение молодежи в социальную практику; обеспечение эффективной социализации молодежи, находящейся в трудной жизненной </w:t>
      </w:r>
      <w:bookmarkStart w:id="21" w:name="l243"/>
      <w:bookmarkEnd w:id="21"/>
      <w:r w:rsidRPr="00080BEA">
        <w:rPr>
          <w:rFonts w:ascii="Times New Roman" w:hAnsi="Times New Roman"/>
          <w:sz w:val="20"/>
          <w:szCs w:val="20"/>
        </w:rPr>
        <w:t xml:space="preserve">ситуации; формирование у молодежи российской идентичности (россияне) и профилактика этнического и религиозно политического экстремизма в молодежной среде. Совокупная реализация всех элементов подпрограммы позволит вывести работу с молодежью в районе на уровень, соответствующий современным требованиям социально-экономического </w:t>
      </w:r>
      <w:bookmarkStart w:id="22" w:name="l864"/>
      <w:bookmarkEnd w:id="22"/>
      <w:r w:rsidRPr="00080BEA">
        <w:rPr>
          <w:rFonts w:ascii="Times New Roman" w:hAnsi="Times New Roman"/>
          <w:sz w:val="20"/>
          <w:szCs w:val="20"/>
        </w:rPr>
        <w:t xml:space="preserve">развития, оптимизировать использование имеющихся в районе организационных, административных, кадровых, финансовых ресурсов для достижения стратегической цели </w:t>
      </w:r>
      <w:r w:rsidRPr="00080BEA">
        <w:rPr>
          <w:rFonts w:ascii="Times New Roman" w:hAnsi="Times New Roman"/>
          <w:sz w:val="20"/>
          <w:szCs w:val="20"/>
        </w:rPr>
        <w:lastRenderedPageBreak/>
        <w:t xml:space="preserve">работы с молодежью. </w:t>
      </w:r>
      <w:bookmarkStart w:id="23" w:name="l244"/>
      <w:bookmarkEnd w:id="23"/>
      <w:r w:rsidRPr="00080BEA">
        <w:rPr>
          <w:rFonts w:ascii="Times New Roman" w:hAnsi="Times New Roman"/>
          <w:b/>
          <w:sz w:val="20"/>
          <w:szCs w:val="20"/>
        </w:rPr>
        <w:t>3. Приоритеты муниципальной политики в сфере реализации подпрограммы, цели, задачи и ожидаемые конечные результаты.</w:t>
      </w:r>
      <w:r w:rsidR="00694882">
        <w:rPr>
          <w:rFonts w:ascii="Times New Roman" w:hAnsi="Times New Roman"/>
          <w:b/>
          <w:sz w:val="20"/>
          <w:szCs w:val="20"/>
        </w:rPr>
        <w:t xml:space="preserve"> </w:t>
      </w:r>
      <w:r w:rsidRPr="00080BEA">
        <w:rPr>
          <w:rFonts w:ascii="Times New Roman" w:hAnsi="Times New Roman"/>
          <w:sz w:val="20"/>
          <w:szCs w:val="20"/>
        </w:rPr>
        <w:t>В соответствии с законодательством Российской Федерации, государственная молодёжная политика - это система государственных приоритетов и мер, направленных на создание условий и возможностей для успешной социализации и эффективной самореализации молодёжи, развития её потенциала в интересах России. Реализация государственной молодёжной политики выступает инструментом социально – экономического и культурного развития, обеспечения конкурентоспособности и укрепления безопасности страны. Целостная и последовательная реализация государственной молодежной политики является важным условием успешного развития Завитинского района.</w:t>
      </w:r>
      <w:r w:rsidR="00694882">
        <w:rPr>
          <w:rFonts w:ascii="Times New Roman" w:hAnsi="Times New Roman"/>
          <w:sz w:val="20"/>
          <w:szCs w:val="20"/>
        </w:rPr>
        <w:t xml:space="preserve"> </w:t>
      </w:r>
      <w:r w:rsidRPr="00080BEA">
        <w:rPr>
          <w:rFonts w:ascii="Times New Roman" w:hAnsi="Times New Roman"/>
          <w:sz w:val="20"/>
          <w:szCs w:val="20"/>
        </w:rPr>
        <w:t>Молодежная политика в районе рассматривается как самостоятельное направление. Традиционный подход к молодежи как социально-демографической группе, выделяемой по социально-возрастным и профессиональным признакам, не отвечает современной ситуации и процессам, происходящим в районе; необходимо новое понимание статуса молодежи, как активной части общества, во многом способной самостоятельно и эффективно решать возникающие проблемы.</w:t>
      </w:r>
      <w:r w:rsidR="00694882">
        <w:rPr>
          <w:rFonts w:ascii="Times New Roman" w:hAnsi="Times New Roman"/>
          <w:sz w:val="20"/>
          <w:szCs w:val="20"/>
        </w:rPr>
        <w:t xml:space="preserve"> </w:t>
      </w:r>
      <w:r w:rsidRPr="00080BEA">
        <w:rPr>
          <w:rFonts w:ascii="Times New Roman" w:hAnsi="Times New Roman"/>
          <w:sz w:val="20"/>
          <w:szCs w:val="20"/>
        </w:rPr>
        <w:t>Настоящая подпрограмма разработана в соответствии со стратегией социально – экономического развития Завитинского района на период до 2025 года.</w:t>
      </w:r>
      <w:r w:rsidRPr="00080BEA">
        <w:rPr>
          <w:rFonts w:ascii="Times New Roman" w:hAnsi="Times New Roman"/>
          <w:bCs/>
          <w:sz w:val="20"/>
          <w:szCs w:val="20"/>
        </w:rPr>
        <w:t xml:space="preserve"> Цель подпрограммы - с</w:t>
      </w:r>
      <w:r w:rsidRPr="00080BEA">
        <w:rPr>
          <w:rFonts w:ascii="Times New Roman" w:hAnsi="Times New Roman"/>
          <w:sz w:val="20"/>
          <w:szCs w:val="20"/>
        </w:rPr>
        <w:t>оздание возможностей для успешной социализации и эффективной самореализации молодых людей вне зависимости от социального статуса. Достижению цели подпрограммы будет способствовать решение задач подпрограммы:</w:t>
      </w:r>
      <w:r w:rsidR="00694882">
        <w:rPr>
          <w:rFonts w:ascii="Times New Roman" w:hAnsi="Times New Roman"/>
          <w:sz w:val="20"/>
          <w:szCs w:val="20"/>
        </w:rPr>
        <w:t xml:space="preserve"> </w:t>
      </w:r>
      <w:r w:rsidRPr="00080BEA">
        <w:rPr>
          <w:rFonts w:ascii="Times New Roman" w:hAnsi="Times New Roman"/>
          <w:sz w:val="20"/>
          <w:szCs w:val="20"/>
        </w:rPr>
        <w:t>1. Сформировать систему продвижения инициативной и талантливой молодежи.</w:t>
      </w:r>
      <w:r w:rsidR="00694882">
        <w:rPr>
          <w:rFonts w:ascii="Times New Roman" w:hAnsi="Times New Roman"/>
          <w:sz w:val="20"/>
          <w:szCs w:val="20"/>
        </w:rPr>
        <w:t xml:space="preserve"> </w:t>
      </w:r>
      <w:r w:rsidRPr="00080BEA">
        <w:rPr>
          <w:rFonts w:ascii="Times New Roman" w:hAnsi="Times New Roman"/>
          <w:sz w:val="20"/>
          <w:szCs w:val="20"/>
        </w:rPr>
        <w:t>2. Создать и развить организационные условия для патриотического и духовно-нравственного воспитания, интеллектуального, творческого и физического развития молодежи;</w:t>
      </w:r>
      <w:r w:rsidR="00694882">
        <w:rPr>
          <w:rFonts w:ascii="Times New Roman" w:hAnsi="Times New Roman"/>
          <w:sz w:val="20"/>
          <w:szCs w:val="20"/>
        </w:rPr>
        <w:t xml:space="preserve"> </w:t>
      </w:r>
      <w:r w:rsidRPr="00080BEA">
        <w:rPr>
          <w:rFonts w:ascii="Times New Roman" w:hAnsi="Times New Roman"/>
          <w:sz w:val="20"/>
          <w:szCs w:val="20"/>
        </w:rPr>
        <w:t>3. Сформировать у молодежи активную жизненную позицию;</w:t>
      </w:r>
      <w:r w:rsidR="00694882">
        <w:rPr>
          <w:rFonts w:ascii="Times New Roman" w:hAnsi="Times New Roman"/>
          <w:sz w:val="20"/>
          <w:szCs w:val="20"/>
        </w:rPr>
        <w:t xml:space="preserve"> </w:t>
      </w:r>
      <w:r w:rsidRPr="00080BEA">
        <w:rPr>
          <w:rFonts w:ascii="Times New Roman" w:hAnsi="Times New Roman"/>
          <w:sz w:val="20"/>
          <w:szCs w:val="20"/>
        </w:rPr>
        <w:t>4. Стимулировать ведения здорового образа жизни молодого поколения.</w:t>
      </w:r>
      <w:r w:rsidR="00694882">
        <w:rPr>
          <w:rFonts w:ascii="Times New Roman" w:hAnsi="Times New Roman"/>
          <w:sz w:val="20"/>
          <w:szCs w:val="20"/>
        </w:rPr>
        <w:t xml:space="preserve"> </w:t>
      </w:r>
      <w:r w:rsidRPr="00080BEA">
        <w:rPr>
          <w:rFonts w:ascii="Times New Roman" w:hAnsi="Times New Roman"/>
          <w:sz w:val="20"/>
          <w:szCs w:val="20"/>
        </w:rPr>
        <w:t>В результате реализации подпрограммы к 2025 году предполагается: - увеличение числа реализуемых молодежных инициатив, проектов, направленных на развитие района с 3 % в 2013 году до 15 % в 2025 году;</w:t>
      </w:r>
      <w:r w:rsidR="00694882">
        <w:rPr>
          <w:rFonts w:ascii="Times New Roman" w:hAnsi="Times New Roman"/>
          <w:sz w:val="20"/>
          <w:szCs w:val="20"/>
        </w:rPr>
        <w:t xml:space="preserve"> </w:t>
      </w:r>
      <w:r w:rsidRPr="00080BEA">
        <w:rPr>
          <w:rFonts w:ascii="Times New Roman" w:hAnsi="Times New Roman"/>
          <w:sz w:val="20"/>
          <w:szCs w:val="20"/>
        </w:rPr>
        <w:t>- увеличение численности молодых людей, участвующих в добровольческой деятельности, с 11% в 2013</w:t>
      </w:r>
      <w:r w:rsidR="00694882">
        <w:rPr>
          <w:rFonts w:ascii="Times New Roman" w:hAnsi="Times New Roman"/>
          <w:sz w:val="20"/>
          <w:szCs w:val="20"/>
        </w:rPr>
        <w:t xml:space="preserve"> </w:t>
      </w:r>
      <w:r w:rsidRPr="00080BEA">
        <w:rPr>
          <w:rFonts w:ascii="Times New Roman" w:hAnsi="Times New Roman"/>
          <w:sz w:val="20"/>
          <w:szCs w:val="20"/>
        </w:rPr>
        <w:t>году до 20 % к 2025 году.</w:t>
      </w:r>
      <w:r w:rsidR="00694882">
        <w:rPr>
          <w:rFonts w:ascii="Times New Roman" w:hAnsi="Times New Roman"/>
          <w:sz w:val="20"/>
          <w:szCs w:val="20"/>
        </w:rPr>
        <w:t xml:space="preserve"> </w:t>
      </w:r>
      <w:r w:rsidRPr="00080BEA">
        <w:rPr>
          <w:rFonts w:ascii="Times New Roman" w:hAnsi="Times New Roman"/>
          <w:b/>
          <w:sz w:val="20"/>
          <w:szCs w:val="20"/>
        </w:rPr>
        <w:t>4. Описание системы основных мероприятий</w:t>
      </w:r>
      <w:r w:rsidR="00694882">
        <w:rPr>
          <w:rFonts w:ascii="Times New Roman" w:hAnsi="Times New Roman"/>
          <w:b/>
          <w:sz w:val="20"/>
          <w:szCs w:val="20"/>
        </w:rPr>
        <w:t xml:space="preserve">. </w:t>
      </w:r>
      <w:r w:rsidRPr="00080BEA">
        <w:rPr>
          <w:rFonts w:ascii="Times New Roman" w:hAnsi="Times New Roman"/>
          <w:sz w:val="20"/>
          <w:szCs w:val="20"/>
        </w:rPr>
        <w:t>Для достижения поставленной цели и решения задач подпрограммы предусматривается осуществление следующих основных мероприятий:</w:t>
      </w:r>
      <w:r w:rsidR="00694882">
        <w:rPr>
          <w:rFonts w:ascii="Times New Roman" w:hAnsi="Times New Roman"/>
          <w:sz w:val="20"/>
          <w:szCs w:val="20"/>
        </w:rPr>
        <w:t xml:space="preserve"> </w:t>
      </w:r>
      <w:bookmarkStart w:id="24" w:name="sub_11035"/>
      <w:r w:rsidRPr="00080BEA">
        <w:rPr>
          <w:rFonts w:ascii="Times New Roman" w:hAnsi="Times New Roman"/>
          <w:sz w:val="20"/>
          <w:szCs w:val="20"/>
        </w:rPr>
        <w:t>1. Организация и проведение мероприятий по реализации муниципальной подпрограммы.</w:t>
      </w:r>
      <w:r w:rsidR="00694882">
        <w:rPr>
          <w:rFonts w:ascii="Times New Roman" w:hAnsi="Times New Roman"/>
          <w:sz w:val="20"/>
          <w:szCs w:val="20"/>
        </w:rPr>
        <w:t xml:space="preserve"> </w:t>
      </w:r>
      <w:r w:rsidRPr="00080BEA">
        <w:rPr>
          <w:rFonts w:ascii="Times New Roman" w:hAnsi="Times New Roman"/>
          <w:sz w:val="20"/>
          <w:szCs w:val="20"/>
        </w:rPr>
        <w:t>Основное мероприятие будет реализовано посредством проведения таких мероприятий как:</w:t>
      </w:r>
      <w:r w:rsidR="00694882">
        <w:rPr>
          <w:rFonts w:ascii="Times New Roman" w:hAnsi="Times New Roman"/>
          <w:sz w:val="20"/>
          <w:szCs w:val="20"/>
        </w:rPr>
        <w:t xml:space="preserve"> </w:t>
      </w:r>
      <w:bookmarkEnd w:id="24"/>
      <w:r w:rsidRPr="00080BEA">
        <w:rPr>
          <w:rFonts w:ascii="Times New Roman" w:hAnsi="Times New Roman"/>
          <w:sz w:val="20"/>
          <w:szCs w:val="20"/>
        </w:rPr>
        <w:t>- физкультурные мероприятия и спортивные состязания для молодежи по видам спорта;</w:t>
      </w:r>
      <w:r w:rsidR="00694882">
        <w:rPr>
          <w:rFonts w:ascii="Times New Roman" w:hAnsi="Times New Roman"/>
          <w:sz w:val="20"/>
          <w:szCs w:val="20"/>
        </w:rPr>
        <w:t xml:space="preserve"> </w:t>
      </w:r>
      <w:r w:rsidRPr="00080BEA">
        <w:rPr>
          <w:rFonts w:ascii="Times New Roman" w:hAnsi="Times New Roman"/>
          <w:sz w:val="20"/>
          <w:szCs w:val="20"/>
        </w:rPr>
        <w:t>- конкурсы, фестивали, слеты, форумы, конференции по поощрению и продвижению талантливой молодежи;</w:t>
      </w:r>
      <w:r w:rsidR="00694882">
        <w:rPr>
          <w:rFonts w:ascii="Times New Roman" w:hAnsi="Times New Roman"/>
          <w:sz w:val="20"/>
          <w:szCs w:val="20"/>
        </w:rPr>
        <w:t xml:space="preserve"> </w:t>
      </w:r>
      <w:r w:rsidRPr="00080BEA">
        <w:rPr>
          <w:rFonts w:ascii="Times New Roman" w:hAnsi="Times New Roman"/>
          <w:sz w:val="20"/>
          <w:szCs w:val="20"/>
        </w:rPr>
        <w:t>- организация профильных смен волонтеров, наставников в сфере молодежной политики;</w:t>
      </w:r>
      <w:r w:rsidR="00694882">
        <w:rPr>
          <w:rFonts w:ascii="Times New Roman" w:hAnsi="Times New Roman"/>
          <w:sz w:val="20"/>
          <w:szCs w:val="20"/>
        </w:rPr>
        <w:t xml:space="preserve"> </w:t>
      </w:r>
      <w:r w:rsidRPr="00080BEA">
        <w:rPr>
          <w:rFonts w:ascii="Times New Roman" w:hAnsi="Times New Roman"/>
          <w:sz w:val="20"/>
          <w:szCs w:val="20"/>
        </w:rPr>
        <w:t>- информационно-просветительские проекты, направленные на освещение молодежной политики района;</w:t>
      </w:r>
      <w:r w:rsidR="00694882">
        <w:rPr>
          <w:rFonts w:ascii="Times New Roman" w:hAnsi="Times New Roman"/>
          <w:sz w:val="20"/>
          <w:szCs w:val="20"/>
        </w:rPr>
        <w:t xml:space="preserve"> </w:t>
      </w:r>
      <w:r w:rsidRPr="00080BEA">
        <w:rPr>
          <w:rFonts w:ascii="Times New Roman" w:hAnsi="Times New Roman"/>
          <w:sz w:val="20"/>
          <w:szCs w:val="20"/>
        </w:rPr>
        <w:t>- участие молодежи Завитинского района в областных, региональных, межнациональных форумах, слётах и иных мероприятиях.</w:t>
      </w:r>
      <w:r w:rsidR="00694882">
        <w:rPr>
          <w:rFonts w:ascii="Times New Roman" w:hAnsi="Times New Roman"/>
          <w:sz w:val="20"/>
          <w:szCs w:val="20"/>
        </w:rPr>
        <w:t xml:space="preserve"> </w:t>
      </w:r>
      <w:bookmarkStart w:id="25" w:name="sub_11036"/>
      <w:r w:rsidRPr="00080BEA">
        <w:rPr>
          <w:rFonts w:ascii="Times New Roman" w:hAnsi="Times New Roman"/>
          <w:sz w:val="20"/>
          <w:szCs w:val="20"/>
        </w:rPr>
        <w:t>2. Создание молодежных общественных организаций и развитие добровольческого движения.</w:t>
      </w:r>
      <w:r w:rsidR="00694882">
        <w:rPr>
          <w:rFonts w:ascii="Times New Roman" w:hAnsi="Times New Roman"/>
          <w:sz w:val="20"/>
          <w:szCs w:val="20"/>
        </w:rPr>
        <w:t xml:space="preserve"> </w:t>
      </w:r>
      <w:r w:rsidRPr="00080BEA">
        <w:rPr>
          <w:rFonts w:ascii="Times New Roman" w:hAnsi="Times New Roman"/>
          <w:sz w:val="20"/>
          <w:szCs w:val="20"/>
        </w:rPr>
        <w:t>Основное мероприятие будет реализовано посредством проведения таких мероприятий как:</w:t>
      </w:r>
      <w:r w:rsidR="00694882">
        <w:rPr>
          <w:rFonts w:ascii="Times New Roman" w:hAnsi="Times New Roman"/>
          <w:sz w:val="20"/>
          <w:szCs w:val="20"/>
        </w:rPr>
        <w:t xml:space="preserve"> </w:t>
      </w:r>
      <w:r w:rsidRPr="00080BEA">
        <w:rPr>
          <w:rFonts w:ascii="Times New Roman" w:hAnsi="Times New Roman"/>
          <w:sz w:val="20"/>
          <w:szCs w:val="20"/>
        </w:rPr>
        <w:t>- подбор инициативной молодежи для участия в добровольческих мероприятиях;</w:t>
      </w:r>
      <w:r w:rsidR="00694882">
        <w:rPr>
          <w:rFonts w:ascii="Times New Roman" w:hAnsi="Times New Roman"/>
          <w:sz w:val="20"/>
          <w:szCs w:val="20"/>
        </w:rPr>
        <w:t xml:space="preserve"> </w:t>
      </w:r>
      <w:r w:rsidRPr="00080BEA">
        <w:rPr>
          <w:rFonts w:ascii="Times New Roman" w:hAnsi="Times New Roman"/>
          <w:sz w:val="20"/>
          <w:szCs w:val="20"/>
        </w:rPr>
        <w:t>- регистрация и организация деятельности молодежных общественных организаций;</w:t>
      </w:r>
      <w:r w:rsidR="00694882">
        <w:rPr>
          <w:rFonts w:ascii="Times New Roman" w:hAnsi="Times New Roman"/>
          <w:sz w:val="20"/>
          <w:szCs w:val="20"/>
        </w:rPr>
        <w:t xml:space="preserve"> </w:t>
      </w:r>
      <w:r w:rsidRPr="00080BEA">
        <w:rPr>
          <w:rFonts w:ascii="Times New Roman" w:hAnsi="Times New Roman"/>
          <w:sz w:val="20"/>
          <w:szCs w:val="20"/>
        </w:rPr>
        <w:t>- проведение акций благотворительной направленности.</w:t>
      </w:r>
      <w:r w:rsidR="00694882">
        <w:rPr>
          <w:rFonts w:ascii="Times New Roman" w:hAnsi="Times New Roman"/>
          <w:sz w:val="20"/>
          <w:szCs w:val="20"/>
        </w:rPr>
        <w:t xml:space="preserve"> </w:t>
      </w:r>
      <w:r w:rsidRPr="00080BEA">
        <w:rPr>
          <w:rFonts w:ascii="Times New Roman" w:hAnsi="Times New Roman"/>
          <w:sz w:val="20"/>
          <w:szCs w:val="20"/>
        </w:rPr>
        <w:t>Мероприятия подпрограммы осуществляются в рамках единого системного подхода, что должно способствовать достижению эффекта в формировании у молодежи активной жизненной позиции.</w:t>
      </w:r>
      <w:r w:rsidR="00694882">
        <w:rPr>
          <w:rFonts w:ascii="Times New Roman" w:hAnsi="Times New Roman"/>
          <w:sz w:val="20"/>
          <w:szCs w:val="20"/>
        </w:rPr>
        <w:t xml:space="preserve"> </w:t>
      </w:r>
      <w:bookmarkEnd w:id="25"/>
      <w:r w:rsidRPr="00080BEA">
        <w:rPr>
          <w:rFonts w:ascii="Times New Roman" w:hAnsi="Times New Roman"/>
          <w:b/>
          <w:sz w:val="20"/>
          <w:szCs w:val="20"/>
        </w:rPr>
        <w:t>5. Ресурсное обеспечение подпрограммы</w:t>
      </w:r>
      <w:r w:rsidR="00694882">
        <w:rPr>
          <w:rFonts w:ascii="Times New Roman" w:hAnsi="Times New Roman"/>
          <w:b/>
          <w:sz w:val="20"/>
          <w:szCs w:val="20"/>
        </w:rPr>
        <w:t xml:space="preserve">. </w:t>
      </w:r>
      <w:bookmarkStart w:id="26" w:name="sub_37138"/>
      <w:r w:rsidRPr="00080BEA">
        <w:rPr>
          <w:rFonts w:ascii="Times New Roman" w:hAnsi="Times New Roman"/>
          <w:sz w:val="20"/>
          <w:szCs w:val="20"/>
        </w:rPr>
        <w:t>Общий объем средств местного бюджета, необходимых для реализации подпрограммы «</w:t>
      </w:r>
      <w:r w:rsidRPr="00080BEA">
        <w:rPr>
          <w:rFonts w:ascii="Times New Roman" w:hAnsi="Times New Roman"/>
          <w:bCs/>
          <w:sz w:val="20"/>
          <w:szCs w:val="20"/>
        </w:rPr>
        <w:t>Формирование системы продвижения инициативной и талантливой молодёжи, вовлечение молодёжи в социальную практику</w:t>
      </w:r>
      <w:r w:rsidRPr="00080BEA">
        <w:rPr>
          <w:rFonts w:ascii="Times New Roman" w:hAnsi="Times New Roman"/>
          <w:sz w:val="20"/>
          <w:szCs w:val="20"/>
        </w:rPr>
        <w:t xml:space="preserve">», составляет </w:t>
      </w:r>
      <w:bookmarkEnd w:id="26"/>
      <w:r w:rsidRPr="00080BEA">
        <w:rPr>
          <w:rFonts w:ascii="Times New Roman" w:hAnsi="Times New Roman"/>
          <w:sz w:val="20"/>
          <w:szCs w:val="20"/>
        </w:rPr>
        <w:t>1467,0 рублей, в том числе по годам:</w:t>
      </w:r>
      <w:r w:rsidR="00694882">
        <w:rPr>
          <w:rFonts w:ascii="Times New Roman" w:hAnsi="Times New Roman"/>
          <w:sz w:val="20"/>
          <w:szCs w:val="20"/>
        </w:rPr>
        <w:t xml:space="preserve"> </w:t>
      </w:r>
      <w:r w:rsidRPr="00080BEA">
        <w:rPr>
          <w:rFonts w:ascii="Times New Roman" w:hAnsi="Times New Roman"/>
          <w:sz w:val="20"/>
          <w:szCs w:val="20"/>
        </w:rPr>
        <w:t>2015 г. -  140 тыс. рублей;</w:t>
      </w:r>
      <w:r w:rsidR="00694882">
        <w:rPr>
          <w:rFonts w:ascii="Times New Roman" w:hAnsi="Times New Roman"/>
          <w:sz w:val="20"/>
          <w:szCs w:val="20"/>
        </w:rPr>
        <w:t xml:space="preserve"> </w:t>
      </w:r>
      <w:r w:rsidRPr="00080BEA">
        <w:rPr>
          <w:rFonts w:ascii="Times New Roman" w:hAnsi="Times New Roman"/>
          <w:sz w:val="20"/>
          <w:szCs w:val="20"/>
        </w:rPr>
        <w:t>2016 г. – 140 тыс. рублей;</w:t>
      </w:r>
      <w:r w:rsidR="00694882">
        <w:rPr>
          <w:rFonts w:ascii="Times New Roman" w:hAnsi="Times New Roman"/>
          <w:sz w:val="20"/>
          <w:szCs w:val="20"/>
        </w:rPr>
        <w:t xml:space="preserve"> </w:t>
      </w:r>
      <w:r w:rsidRPr="00080BEA">
        <w:rPr>
          <w:rFonts w:ascii="Times New Roman" w:hAnsi="Times New Roman"/>
          <w:sz w:val="20"/>
          <w:szCs w:val="20"/>
        </w:rPr>
        <w:t>2017 г. – 140 тыс. рублей;</w:t>
      </w:r>
      <w:r w:rsidR="00694882">
        <w:rPr>
          <w:rFonts w:ascii="Times New Roman" w:hAnsi="Times New Roman"/>
          <w:sz w:val="20"/>
          <w:szCs w:val="20"/>
        </w:rPr>
        <w:t xml:space="preserve"> </w:t>
      </w:r>
      <w:r w:rsidRPr="00080BEA">
        <w:rPr>
          <w:rFonts w:ascii="Times New Roman" w:hAnsi="Times New Roman"/>
          <w:sz w:val="20"/>
          <w:szCs w:val="20"/>
        </w:rPr>
        <w:t>2018 г. – 117тыс. рублей;</w:t>
      </w:r>
      <w:r w:rsidR="00694882">
        <w:rPr>
          <w:rFonts w:ascii="Times New Roman" w:hAnsi="Times New Roman"/>
          <w:sz w:val="20"/>
          <w:szCs w:val="20"/>
        </w:rPr>
        <w:t xml:space="preserve"> </w:t>
      </w:r>
      <w:r w:rsidRPr="00080BEA">
        <w:rPr>
          <w:rFonts w:ascii="Times New Roman" w:hAnsi="Times New Roman"/>
          <w:sz w:val="20"/>
          <w:szCs w:val="20"/>
        </w:rPr>
        <w:t>2019 г. – 190 тыс. рублей;</w:t>
      </w:r>
      <w:r w:rsidR="00694882">
        <w:rPr>
          <w:rFonts w:ascii="Times New Roman" w:hAnsi="Times New Roman"/>
          <w:sz w:val="20"/>
          <w:szCs w:val="20"/>
        </w:rPr>
        <w:t xml:space="preserve"> </w:t>
      </w:r>
      <w:r w:rsidRPr="00080BEA">
        <w:rPr>
          <w:rFonts w:ascii="Times New Roman" w:hAnsi="Times New Roman"/>
          <w:sz w:val="20"/>
          <w:szCs w:val="20"/>
        </w:rPr>
        <w:t>2020 г. – 190 тыс. рублей.</w:t>
      </w:r>
      <w:r w:rsidR="00694882">
        <w:rPr>
          <w:rFonts w:ascii="Times New Roman" w:hAnsi="Times New Roman"/>
          <w:sz w:val="20"/>
          <w:szCs w:val="20"/>
        </w:rPr>
        <w:t xml:space="preserve"> </w:t>
      </w:r>
      <w:r w:rsidRPr="00080BEA">
        <w:rPr>
          <w:rFonts w:ascii="Times New Roman" w:hAnsi="Times New Roman"/>
          <w:sz w:val="20"/>
          <w:szCs w:val="20"/>
        </w:rPr>
        <w:t>2021 г. – 140 тыс. рублей;</w:t>
      </w:r>
      <w:r w:rsidR="00694882">
        <w:rPr>
          <w:rFonts w:ascii="Times New Roman" w:hAnsi="Times New Roman"/>
          <w:sz w:val="20"/>
          <w:szCs w:val="20"/>
        </w:rPr>
        <w:t xml:space="preserve"> </w:t>
      </w:r>
      <w:r w:rsidRPr="00080BEA">
        <w:rPr>
          <w:rFonts w:ascii="Times New Roman" w:hAnsi="Times New Roman"/>
          <w:sz w:val="20"/>
          <w:szCs w:val="20"/>
        </w:rPr>
        <w:t>2022 г. – 140 тыс. рублей;</w:t>
      </w:r>
      <w:r w:rsidR="00694882">
        <w:rPr>
          <w:rFonts w:ascii="Times New Roman" w:hAnsi="Times New Roman"/>
          <w:sz w:val="20"/>
          <w:szCs w:val="20"/>
        </w:rPr>
        <w:t xml:space="preserve"> </w:t>
      </w:r>
      <w:r w:rsidRPr="00080BEA">
        <w:rPr>
          <w:rFonts w:ascii="Times New Roman" w:hAnsi="Times New Roman"/>
          <w:sz w:val="20"/>
          <w:szCs w:val="20"/>
        </w:rPr>
        <w:t>2023 г. – 90 тыс. рублей;</w:t>
      </w:r>
      <w:r w:rsidR="00694882">
        <w:rPr>
          <w:rFonts w:ascii="Times New Roman" w:hAnsi="Times New Roman"/>
          <w:sz w:val="20"/>
          <w:szCs w:val="20"/>
        </w:rPr>
        <w:t xml:space="preserve"> </w:t>
      </w:r>
      <w:r w:rsidRPr="00080BEA">
        <w:rPr>
          <w:rFonts w:ascii="Times New Roman" w:hAnsi="Times New Roman"/>
          <w:sz w:val="20"/>
          <w:szCs w:val="20"/>
        </w:rPr>
        <w:t>2024 г. – 90 тыс. рублей;</w:t>
      </w:r>
      <w:r w:rsidR="00694882">
        <w:rPr>
          <w:rFonts w:ascii="Times New Roman" w:hAnsi="Times New Roman"/>
          <w:sz w:val="20"/>
          <w:szCs w:val="20"/>
        </w:rPr>
        <w:t xml:space="preserve"> </w:t>
      </w:r>
      <w:r w:rsidRPr="00080BEA">
        <w:rPr>
          <w:rFonts w:ascii="Times New Roman" w:hAnsi="Times New Roman"/>
          <w:sz w:val="20"/>
          <w:szCs w:val="20"/>
        </w:rPr>
        <w:t>2025 г. – 90 тыс. рублей.</w:t>
      </w:r>
      <w:r w:rsidR="00694882">
        <w:rPr>
          <w:rFonts w:ascii="Times New Roman" w:hAnsi="Times New Roman"/>
          <w:sz w:val="20"/>
          <w:szCs w:val="20"/>
        </w:rPr>
        <w:t xml:space="preserve"> </w:t>
      </w:r>
      <w:r w:rsidRPr="00080BEA">
        <w:rPr>
          <w:rFonts w:ascii="Times New Roman" w:hAnsi="Times New Roman"/>
          <w:sz w:val="20"/>
          <w:szCs w:val="20"/>
        </w:rPr>
        <w:t>Объемы бюджетных ассигнований уточняются ежегодно при формировании бюджета Завитинского района на очередной финансовый год и плановый период.</w:t>
      </w:r>
      <w:r w:rsidR="00694882">
        <w:rPr>
          <w:rFonts w:ascii="Times New Roman" w:hAnsi="Times New Roman"/>
          <w:sz w:val="20"/>
          <w:szCs w:val="20"/>
        </w:rPr>
        <w:t xml:space="preserve"> </w:t>
      </w:r>
      <w:r w:rsidRPr="00080BEA">
        <w:rPr>
          <w:rFonts w:ascii="Times New Roman" w:hAnsi="Times New Roman"/>
          <w:b/>
          <w:sz w:val="20"/>
          <w:szCs w:val="20"/>
        </w:rPr>
        <w:t>5. Планируемые показатели эффективности реализации подпрограммы и непосредственные результаты подпрограммы</w:t>
      </w:r>
      <w:r w:rsidR="00694882">
        <w:rPr>
          <w:rFonts w:ascii="Times New Roman" w:hAnsi="Times New Roman"/>
          <w:b/>
          <w:sz w:val="20"/>
          <w:szCs w:val="20"/>
        </w:rPr>
        <w:t xml:space="preserve"> </w:t>
      </w:r>
      <w:r w:rsidRPr="00080BEA">
        <w:rPr>
          <w:rFonts w:ascii="Times New Roman" w:hAnsi="Times New Roman"/>
          <w:sz w:val="20"/>
          <w:szCs w:val="20"/>
        </w:rPr>
        <w:t>В целях объективности оценки достижения непосредственных результатов основных мероприятий каждому из них присвоен коэффициент значимости - доля влияния данного основного мероприятия на достижение поставленных в подпрограмме целей в совокупности прочих основных мероприятий,</w:t>
      </w:r>
      <w:r w:rsidR="00694882">
        <w:rPr>
          <w:rFonts w:ascii="Times New Roman" w:hAnsi="Times New Roman"/>
          <w:sz w:val="20"/>
          <w:szCs w:val="20"/>
        </w:rPr>
        <w:t xml:space="preserve"> которые представлены в таблице 3</w:t>
      </w:r>
      <w:r w:rsidRPr="00080BEA">
        <w:rPr>
          <w:rFonts w:ascii="Times New Roman" w:hAnsi="Times New Roman"/>
          <w:sz w:val="20"/>
          <w:szCs w:val="20"/>
        </w:rPr>
        <w:t>.</w:t>
      </w:r>
      <w:r w:rsidR="00694882">
        <w:rPr>
          <w:rFonts w:ascii="Times New Roman" w:hAnsi="Times New Roman"/>
          <w:sz w:val="20"/>
          <w:szCs w:val="20"/>
        </w:rPr>
        <w:t xml:space="preserve"> </w:t>
      </w:r>
      <w:r w:rsidRPr="00080BEA">
        <w:rPr>
          <w:rFonts w:ascii="Times New Roman" w:hAnsi="Times New Roman"/>
          <w:sz w:val="20"/>
          <w:szCs w:val="20"/>
        </w:rPr>
        <w:t>Таблица</w:t>
      </w:r>
      <w:r w:rsidR="00694882">
        <w:rPr>
          <w:rFonts w:ascii="Times New Roman" w:hAnsi="Times New Roman"/>
          <w:sz w:val="20"/>
          <w:szCs w:val="20"/>
        </w:rPr>
        <w:t xml:space="preserve"> </w:t>
      </w:r>
      <w:r w:rsidRPr="00080BEA">
        <w:rPr>
          <w:rFonts w:ascii="Times New Roman" w:hAnsi="Times New Roman"/>
          <w:sz w:val="20"/>
          <w:szCs w:val="20"/>
        </w:rPr>
        <w:t>3</w:t>
      </w:r>
    </w:p>
    <w:tbl>
      <w:tblPr>
        <w:tblW w:w="5000" w:type="pct"/>
        <w:tblBorders>
          <w:top w:val="single" w:sz="4" w:space="0" w:color="auto"/>
          <w:left w:val="single" w:sz="4" w:space="0" w:color="auto"/>
          <w:bottom w:val="single" w:sz="4" w:space="0" w:color="auto"/>
          <w:right w:val="single" w:sz="4" w:space="0" w:color="auto"/>
        </w:tblBorders>
        <w:tblLook w:val="0000"/>
      </w:tblPr>
      <w:tblGrid>
        <w:gridCol w:w="516"/>
        <w:gridCol w:w="2057"/>
        <w:gridCol w:w="616"/>
        <w:gridCol w:w="616"/>
        <w:gridCol w:w="616"/>
        <w:gridCol w:w="646"/>
        <w:gridCol w:w="654"/>
        <w:gridCol w:w="658"/>
        <w:gridCol w:w="616"/>
        <w:gridCol w:w="616"/>
        <w:gridCol w:w="616"/>
        <w:gridCol w:w="616"/>
        <w:gridCol w:w="616"/>
        <w:gridCol w:w="622"/>
      </w:tblGrid>
      <w:tr w:rsidR="00080BEA" w:rsidRPr="00080BEA" w:rsidTr="00080BEA">
        <w:tc>
          <w:tcPr>
            <w:tcW w:w="269" w:type="pct"/>
            <w:vMerge w:val="restart"/>
            <w:tcBorders>
              <w:top w:val="single" w:sz="4" w:space="0" w:color="auto"/>
              <w:bottom w:val="single" w:sz="4" w:space="0" w:color="auto"/>
              <w:right w:val="single" w:sz="4" w:space="0" w:color="auto"/>
            </w:tcBorders>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N</w:t>
            </w:r>
          </w:p>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п/п</w:t>
            </w:r>
          </w:p>
        </w:tc>
        <w:tc>
          <w:tcPr>
            <w:tcW w:w="1077" w:type="pct"/>
            <w:vMerge w:val="restart"/>
            <w:tcBorders>
              <w:top w:val="single" w:sz="4" w:space="0" w:color="auto"/>
              <w:left w:val="single" w:sz="4" w:space="0" w:color="auto"/>
              <w:bottom w:val="single" w:sz="4" w:space="0" w:color="auto"/>
              <w:right w:val="single" w:sz="4" w:space="0" w:color="auto"/>
            </w:tcBorders>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Наименование подпрограммы, основного мероприятия</w:t>
            </w:r>
          </w:p>
        </w:tc>
        <w:tc>
          <w:tcPr>
            <w:tcW w:w="3654" w:type="pct"/>
            <w:gridSpan w:val="12"/>
            <w:tcBorders>
              <w:top w:val="single" w:sz="4" w:space="0" w:color="auto"/>
              <w:left w:val="single" w:sz="4" w:space="0" w:color="auto"/>
              <w:bottom w:val="single" w:sz="4" w:space="0" w:color="auto"/>
            </w:tcBorders>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Значение планового показателя по годам реализации</w:t>
            </w:r>
          </w:p>
        </w:tc>
      </w:tr>
      <w:tr w:rsidR="00080BEA" w:rsidRPr="00080BEA" w:rsidTr="00080BEA">
        <w:tc>
          <w:tcPr>
            <w:tcW w:w="269" w:type="pct"/>
            <w:vMerge/>
            <w:tcBorders>
              <w:top w:val="single" w:sz="4" w:space="0" w:color="auto"/>
              <w:bottom w:val="single" w:sz="4" w:space="0" w:color="auto"/>
              <w:right w:val="single" w:sz="4" w:space="0" w:color="auto"/>
            </w:tcBorders>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p>
        </w:tc>
        <w:tc>
          <w:tcPr>
            <w:tcW w:w="1077" w:type="pct"/>
            <w:vMerge/>
            <w:tcBorders>
              <w:top w:val="single" w:sz="4" w:space="0" w:color="auto"/>
              <w:left w:val="single" w:sz="4" w:space="0" w:color="auto"/>
              <w:bottom w:val="single" w:sz="4" w:space="0" w:color="auto"/>
              <w:right w:val="single" w:sz="4" w:space="0" w:color="auto"/>
            </w:tcBorders>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p>
        </w:tc>
        <w:tc>
          <w:tcPr>
            <w:tcW w:w="265" w:type="pct"/>
            <w:tcBorders>
              <w:top w:val="single" w:sz="4" w:space="0" w:color="auto"/>
              <w:left w:val="single" w:sz="4" w:space="0" w:color="auto"/>
              <w:bottom w:val="single" w:sz="4" w:space="0" w:color="auto"/>
              <w:right w:val="single" w:sz="4" w:space="0" w:color="auto"/>
            </w:tcBorders>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2014</w:t>
            </w:r>
          </w:p>
        </w:tc>
        <w:tc>
          <w:tcPr>
            <w:tcW w:w="265" w:type="pct"/>
            <w:tcBorders>
              <w:top w:val="single" w:sz="4" w:space="0" w:color="auto"/>
              <w:left w:val="single" w:sz="4" w:space="0" w:color="auto"/>
              <w:bottom w:val="single" w:sz="4" w:space="0" w:color="auto"/>
              <w:right w:val="single" w:sz="4" w:space="0" w:color="auto"/>
            </w:tcBorders>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2015</w:t>
            </w:r>
          </w:p>
        </w:tc>
        <w:tc>
          <w:tcPr>
            <w:tcW w:w="265" w:type="pct"/>
            <w:tcBorders>
              <w:top w:val="single" w:sz="4" w:space="0" w:color="auto"/>
              <w:left w:val="single" w:sz="4" w:space="0" w:color="auto"/>
              <w:bottom w:val="single" w:sz="4" w:space="0" w:color="auto"/>
              <w:right w:val="single" w:sz="4" w:space="0" w:color="auto"/>
            </w:tcBorders>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2016</w:t>
            </w:r>
          </w:p>
        </w:tc>
        <w:tc>
          <w:tcPr>
            <w:tcW w:w="355" w:type="pct"/>
            <w:tcBorders>
              <w:top w:val="single" w:sz="4" w:space="0" w:color="auto"/>
              <w:left w:val="single" w:sz="4" w:space="0" w:color="auto"/>
              <w:bottom w:val="single" w:sz="4" w:space="0" w:color="auto"/>
              <w:right w:val="single" w:sz="4" w:space="0" w:color="auto"/>
            </w:tcBorders>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2017</w:t>
            </w:r>
          </w:p>
        </w:tc>
        <w:tc>
          <w:tcPr>
            <w:tcW w:w="359" w:type="pct"/>
            <w:tcBorders>
              <w:top w:val="single" w:sz="4" w:space="0" w:color="auto"/>
              <w:left w:val="single" w:sz="4" w:space="0" w:color="auto"/>
              <w:bottom w:val="single" w:sz="4" w:space="0" w:color="auto"/>
              <w:right w:val="single" w:sz="4" w:space="0" w:color="auto"/>
            </w:tcBorders>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2018</w:t>
            </w:r>
          </w:p>
        </w:tc>
        <w:tc>
          <w:tcPr>
            <w:tcW w:w="361" w:type="pct"/>
            <w:tcBorders>
              <w:top w:val="single" w:sz="4" w:space="0" w:color="auto"/>
              <w:left w:val="single" w:sz="4" w:space="0" w:color="auto"/>
              <w:bottom w:val="single" w:sz="4" w:space="0" w:color="auto"/>
              <w:right w:val="single" w:sz="4" w:space="0" w:color="auto"/>
            </w:tcBorders>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2019</w:t>
            </w:r>
          </w:p>
        </w:tc>
        <w:tc>
          <w:tcPr>
            <w:tcW w:w="290" w:type="pct"/>
            <w:tcBorders>
              <w:top w:val="single" w:sz="4" w:space="0" w:color="auto"/>
              <w:left w:val="single" w:sz="4" w:space="0" w:color="auto"/>
              <w:bottom w:val="single" w:sz="4" w:space="0" w:color="auto"/>
            </w:tcBorders>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2020</w:t>
            </w:r>
          </w:p>
        </w:tc>
        <w:tc>
          <w:tcPr>
            <w:tcW w:w="287" w:type="pct"/>
            <w:tcBorders>
              <w:top w:val="single" w:sz="4" w:space="0" w:color="auto"/>
              <w:left w:val="single" w:sz="4" w:space="0" w:color="auto"/>
              <w:bottom w:val="single" w:sz="4" w:space="0" w:color="auto"/>
            </w:tcBorders>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2021</w:t>
            </w:r>
          </w:p>
        </w:tc>
        <w:tc>
          <w:tcPr>
            <w:tcW w:w="288" w:type="pct"/>
            <w:tcBorders>
              <w:top w:val="single" w:sz="4" w:space="0" w:color="auto"/>
              <w:left w:val="single" w:sz="4" w:space="0" w:color="auto"/>
              <w:bottom w:val="single" w:sz="4" w:space="0" w:color="auto"/>
              <w:right w:val="single" w:sz="4" w:space="0" w:color="auto"/>
            </w:tcBorders>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2022</w:t>
            </w:r>
          </w:p>
        </w:tc>
        <w:tc>
          <w:tcPr>
            <w:tcW w:w="288" w:type="pct"/>
            <w:tcBorders>
              <w:top w:val="single" w:sz="4" w:space="0" w:color="auto"/>
              <w:left w:val="single" w:sz="4" w:space="0" w:color="auto"/>
              <w:bottom w:val="single" w:sz="4" w:space="0" w:color="auto"/>
              <w:right w:val="single" w:sz="4" w:space="0" w:color="auto"/>
            </w:tcBorders>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2023</w:t>
            </w:r>
          </w:p>
        </w:tc>
        <w:tc>
          <w:tcPr>
            <w:tcW w:w="288" w:type="pct"/>
            <w:tcBorders>
              <w:top w:val="single" w:sz="4" w:space="0" w:color="auto"/>
              <w:left w:val="single" w:sz="4" w:space="0" w:color="auto"/>
              <w:bottom w:val="single" w:sz="4" w:space="0" w:color="auto"/>
              <w:right w:val="single" w:sz="4" w:space="0" w:color="auto"/>
            </w:tcBorders>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2024</w:t>
            </w:r>
          </w:p>
        </w:tc>
        <w:tc>
          <w:tcPr>
            <w:tcW w:w="342" w:type="pct"/>
            <w:tcBorders>
              <w:top w:val="single" w:sz="4" w:space="0" w:color="auto"/>
              <w:left w:val="single" w:sz="4" w:space="0" w:color="auto"/>
              <w:bottom w:val="single" w:sz="4" w:space="0" w:color="auto"/>
            </w:tcBorders>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2025</w:t>
            </w:r>
          </w:p>
        </w:tc>
      </w:tr>
      <w:tr w:rsidR="00080BEA" w:rsidRPr="00080BEA" w:rsidTr="00080BEA">
        <w:tc>
          <w:tcPr>
            <w:tcW w:w="269" w:type="pct"/>
            <w:tcBorders>
              <w:top w:val="single" w:sz="4" w:space="0" w:color="auto"/>
              <w:bottom w:val="single" w:sz="4" w:space="0" w:color="auto"/>
              <w:right w:val="single" w:sz="4" w:space="0" w:color="auto"/>
            </w:tcBorders>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1.</w:t>
            </w:r>
          </w:p>
        </w:tc>
        <w:tc>
          <w:tcPr>
            <w:tcW w:w="1077" w:type="pct"/>
            <w:tcBorders>
              <w:top w:val="single" w:sz="4" w:space="0" w:color="auto"/>
              <w:left w:val="single" w:sz="4" w:space="0" w:color="auto"/>
              <w:bottom w:val="single" w:sz="4" w:space="0" w:color="auto"/>
              <w:right w:val="single" w:sz="4" w:space="0" w:color="auto"/>
            </w:tcBorders>
          </w:tcPr>
          <w:p w:rsidR="00080BEA" w:rsidRPr="00080BEA" w:rsidRDefault="00080BEA" w:rsidP="00251E86">
            <w:pPr>
              <w:tabs>
                <w:tab w:val="num" w:pos="0"/>
                <w:tab w:val="num" w:pos="1080"/>
                <w:tab w:val="num" w:pos="1260"/>
              </w:tabs>
              <w:spacing w:after="0" w:line="240" w:lineRule="auto"/>
              <w:jc w:val="both"/>
              <w:rPr>
                <w:rFonts w:ascii="Times New Roman" w:hAnsi="Times New Roman"/>
                <w:bCs/>
                <w:sz w:val="20"/>
                <w:szCs w:val="20"/>
              </w:rPr>
            </w:pPr>
            <w:r w:rsidRPr="00080BEA">
              <w:rPr>
                <w:rFonts w:ascii="Times New Roman" w:hAnsi="Times New Roman"/>
                <w:sz w:val="20"/>
                <w:szCs w:val="20"/>
              </w:rPr>
              <w:t xml:space="preserve">Подпрограмма  </w:t>
            </w:r>
            <w:r w:rsidRPr="00080BEA">
              <w:rPr>
                <w:rFonts w:ascii="Times New Roman" w:hAnsi="Times New Roman"/>
                <w:bCs/>
                <w:sz w:val="20"/>
                <w:szCs w:val="20"/>
              </w:rPr>
              <w:t xml:space="preserve">"Формирование системы продвижения инициативной и талантливой молодёжи, вовлечение молодёжи в социальную </w:t>
            </w:r>
            <w:r w:rsidRPr="00080BEA">
              <w:rPr>
                <w:rFonts w:ascii="Times New Roman" w:hAnsi="Times New Roman"/>
                <w:bCs/>
                <w:sz w:val="20"/>
                <w:szCs w:val="20"/>
              </w:rPr>
              <w:lastRenderedPageBreak/>
              <w:t xml:space="preserve">практику"  </w:t>
            </w:r>
          </w:p>
        </w:tc>
        <w:tc>
          <w:tcPr>
            <w:tcW w:w="265" w:type="pct"/>
            <w:tcBorders>
              <w:top w:val="single" w:sz="4" w:space="0" w:color="auto"/>
              <w:left w:val="single" w:sz="4" w:space="0" w:color="auto"/>
              <w:bottom w:val="single" w:sz="4" w:space="0" w:color="auto"/>
              <w:right w:val="single" w:sz="4" w:space="0" w:color="auto"/>
            </w:tcBorders>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lastRenderedPageBreak/>
              <w:t>1</w:t>
            </w:r>
          </w:p>
        </w:tc>
        <w:tc>
          <w:tcPr>
            <w:tcW w:w="265" w:type="pct"/>
            <w:tcBorders>
              <w:top w:val="single" w:sz="4" w:space="0" w:color="auto"/>
              <w:left w:val="single" w:sz="4" w:space="0" w:color="auto"/>
              <w:bottom w:val="single" w:sz="4" w:space="0" w:color="auto"/>
              <w:right w:val="single" w:sz="4" w:space="0" w:color="auto"/>
            </w:tcBorders>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1</w:t>
            </w:r>
          </w:p>
        </w:tc>
        <w:tc>
          <w:tcPr>
            <w:tcW w:w="265" w:type="pct"/>
            <w:tcBorders>
              <w:top w:val="single" w:sz="4" w:space="0" w:color="auto"/>
              <w:left w:val="single" w:sz="4" w:space="0" w:color="auto"/>
              <w:bottom w:val="single" w:sz="4" w:space="0" w:color="auto"/>
              <w:right w:val="single" w:sz="4" w:space="0" w:color="auto"/>
            </w:tcBorders>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1</w:t>
            </w:r>
          </w:p>
        </w:tc>
        <w:tc>
          <w:tcPr>
            <w:tcW w:w="355" w:type="pct"/>
            <w:tcBorders>
              <w:top w:val="single" w:sz="4" w:space="0" w:color="auto"/>
              <w:left w:val="single" w:sz="4" w:space="0" w:color="auto"/>
              <w:bottom w:val="single" w:sz="4" w:space="0" w:color="auto"/>
              <w:right w:val="single" w:sz="4" w:space="0" w:color="auto"/>
            </w:tcBorders>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1</w:t>
            </w:r>
          </w:p>
        </w:tc>
        <w:tc>
          <w:tcPr>
            <w:tcW w:w="359" w:type="pct"/>
            <w:tcBorders>
              <w:top w:val="single" w:sz="4" w:space="0" w:color="auto"/>
              <w:left w:val="single" w:sz="4" w:space="0" w:color="auto"/>
              <w:bottom w:val="single" w:sz="4" w:space="0" w:color="auto"/>
              <w:right w:val="single" w:sz="4" w:space="0" w:color="auto"/>
            </w:tcBorders>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1</w:t>
            </w:r>
          </w:p>
        </w:tc>
        <w:tc>
          <w:tcPr>
            <w:tcW w:w="361" w:type="pct"/>
            <w:tcBorders>
              <w:top w:val="single" w:sz="4" w:space="0" w:color="auto"/>
              <w:left w:val="single" w:sz="4" w:space="0" w:color="auto"/>
              <w:bottom w:val="single" w:sz="4" w:space="0" w:color="auto"/>
              <w:right w:val="single" w:sz="4" w:space="0" w:color="auto"/>
            </w:tcBorders>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1</w:t>
            </w:r>
          </w:p>
        </w:tc>
        <w:tc>
          <w:tcPr>
            <w:tcW w:w="290" w:type="pct"/>
            <w:tcBorders>
              <w:top w:val="single" w:sz="4" w:space="0" w:color="auto"/>
              <w:left w:val="single" w:sz="4" w:space="0" w:color="auto"/>
              <w:bottom w:val="single" w:sz="4" w:space="0" w:color="auto"/>
            </w:tcBorders>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1</w:t>
            </w:r>
          </w:p>
        </w:tc>
        <w:tc>
          <w:tcPr>
            <w:tcW w:w="287" w:type="pct"/>
            <w:tcBorders>
              <w:top w:val="single" w:sz="4" w:space="0" w:color="auto"/>
              <w:left w:val="single" w:sz="4" w:space="0" w:color="auto"/>
              <w:bottom w:val="single" w:sz="4" w:space="0" w:color="auto"/>
            </w:tcBorders>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1</w:t>
            </w:r>
          </w:p>
        </w:tc>
        <w:tc>
          <w:tcPr>
            <w:tcW w:w="288" w:type="pct"/>
            <w:tcBorders>
              <w:top w:val="single" w:sz="4" w:space="0" w:color="auto"/>
              <w:left w:val="single" w:sz="4" w:space="0" w:color="auto"/>
              <w:bottom w:val="single" w:sz="4" w:space="0" w:color="auto"/>
              <w:right w:val="single" w:sz="4" w:space="0" w:color="auto"/>
            </w:tcBorders>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1</w:t>
            </w:r>
          </w:p>
        </w:tc>
        <w:tc>
          <w:tcPr>
            <w:tcW w:w="288" w:type="pct"/>
            <w:tcBorders>
              <w:top w:val="single" w:sz="4" w:space="0" w:color="auto"/>
              <w:left w:val="single" w:sz="4" w:space="0" w:color="auto"/>
              <w:bottom w:val="single" w:sz="4" w:space="0" w:color="auto"/>
              <w:right w:val="single" w:sz="4" w:space="0" w:color="auto"/>
            </w:tcBorders>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1</w:t>
            </w:r>
          </w:p>
        </w:tc>
        <w:tc>
          <w:tcPr>
            <w:tcW w:w="288" w:type="pct"/>
            <w:tcBorders>
              <w:top w:val="single" w:sz="4" w:space="0" w:color="auto"/>
              <w:left w:val="single" w:sz="4" w:space="0" w:color="auto"/>
              <w:bottom w:val="single" w:sz="4" w:space="0" w:color="auto"/>
              <w:right w:val="single" w:sz="4" w:space="0" w:color="auto"/>
            </w:tcBorders>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1</w:t>
            </w:r>
          </w:p>
        </w:tc>
        <w:tc>
          <w:tcPr>
            <w:tcW w:w="342" w:type="pct"/>
            <w:tcBorders>
              <w:top w:val="single" w:sz="4" w:space="0" w:color="auto"/>
              <w:left w:val="single" w:sz="4" w:space="0" w:color="auto"/>
              <w:bottom w:val="single" w:sz="4" w:space="0" w:color="auto"/>
            </w:tcBorders>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1</w:t>
            </w:r>
          </w:p>
        </w:tc>
      </w:tr>
      <w:tr w:rsidR="00080BEA" w:rsidRPr="00080BEA" w:rsidTr="00080BEA">
        <w:tc>
          <w:tcPr>
            <w:tcW w:w="269" w:type="pct"/>
            <w:tcBorders>
              <w:top w:val="single" w:sz="4" w:space="0" w:color="auto"/>
              <w:bottom w:val="single" w:sz="4" w:space="0" w:color="auto"/>
              <w:right w:val="single" w:sz="4" w:space="0" w:color="auto"/>
            </w:tcBorders>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lastRenderedPageBreak/>
              <w:t>1.1.</w:t>
            </w:r>
          </w:p>
        </w:tc>
        <w:tc>
          <w:tcPr>
            <w:tcW w:w="1077" w:type="pct"/>
            <w:tcBorders>
              <w:top w:val="single" w:sz="4" w:space="0" w:color="auto"/>
              <w:left w:val="single" w:sz="4" w:space="0" w:color="auto"/>
              <w:bottom w:val="single" w:sz="4" w:space="0" w:color="auto"/>
              <w:right w:val="single" w:sz="4" w:space="0" w:color="auto"/>
            </w:tcBorders>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Организация и проведение мероприятий по реализации муниципальной подпрограммы</w:t>
            </w:r>
          </w:p>
        </w:tc>
        <w:tc>
          <w:tcPr>
            <w:tcW w:w="265" w:type="pct"/>
            <w:tcBorders>
              <w:top w:val="single" w:sz="4" w:space="0" w:color="auto"/>
              <w:left w:val="single" w:sz="4" w:space="0" w:color="auto"/>
              <w:bottom w:val="single" w:sz="4" w:space="0" w:color="auto"/>
              <w:right w:val="single" w:sz="4" w:space="0" w:color="auto"/>
            </w:tcBorders>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0,65</w:t>
            </w:r>
          </w:p>
        </w:tc>
        <w:tc>
          <w:tcPr>
            <w:tcW w:w="265" w:type="pct"/>
            <w:tcBorders>
              <w:top w:val="single" w:sz="4" w:space="0" w:color="auto"/>
              <w:left w:val="single" w:sz="4" w:space="0" w:color="auto"/>
              <w:bottom w:val="single" w:sz="4" w:space="0" w:color="auto"/>
              <w:right w:val="single" w:sz="4" w:space="0" w:color="auto"/>
            </w:tcBorders>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0,65</w:t>
            </w:r>
          </w:p>
        </w:tc>
        <w:tc>
          <w:tcPr>
            <w:tcW w:w="265" w:type="pct"/>
            <w:tcBorders>
              <w:top w:val="single" w:sz="4" w:space="0" w:color="auto"/>
              <w:left w:val="single" w:sz="4" w:space="0" w:color="auto"/>
              <w:bottom w:val="single" w:sz="4" w:space="0" w:color="auto"/>
              <w:right w:val="single" w:sz="4" w:space="0" w:color="auto"/>
            </w:tcBorders>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0,65</w:t>
            </w:r>
          </w:p>
        </w:tc>
        <w:tc>
          <w:tcPr>
            <w:tcW w:w="355" w:type="pct"/>
            <w:tcBorders>
              <w:top w:val="single" w:sz="4" w:space="0" w:color="auto"/>
              <w:left w:val="single" w:sz="4" w:space="0" w:color="auto"/>
              <w:bottom w:val="single" w:sz="4" w:space="0" w:color="auto"/>
              <w:right w:val="single" w:sz="4" w:space="0" w:color="auto"/>
            </w:tcBorders>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0,60</w:t>
            </w:r>
          </w:p>
        </w:tc>
        <w:tc>
          <w:tcPr>
            <w:tcW w:w="359" w:type="pct"/>
            <w:tcBorders>
              <w:top w:val="single" w:sz="4" w:space="0" w:color="auto"/>
              <w:left w:val="single" w:sz="4" w:space="0" w:color="auto"/>
              <w:bottom w:val="single" w:sz="4" w:space="0" w:color="auto"/>
              <w:right w:val="single" w:sz="4" w:space="0" w:color="auto"/>
            </w:tcBorders>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0,60</w:t>
            </w:r>
          </w:p>
        </w:tc>
        <w:tc>
          <w:tcPr>
            <w:tcW w:w="361" w:type="pct"/>
            <w:tcBorders>
              <w:top w:val="single" w:sz="4" w:space="0" w:color="auto"/>
              <w:left w:val="single" w:sz="4" w:space="0" w:color="auto"/>
              <w:bottom w:val="single" w:sz="4" w:space="0" w:color="auto"/>
              <w:right w:val="single" w:sz="4" w:space="0" w:color="auto"/>
            </w:tcBorders>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0,65</w:t>
            </w:r>
          </w:p>
        </w:tc>
        <w:tc>
          <w:tcPr>
            <w:tcW w:w="290" w:type="pct"/>
            <w:tcBorders>
              <w:top w:val="single" w:sz="4" w:space="0" w:color="auto"/>
              <w:left w:val="single" w:sz="4" w:space="0" w:color="auto"/>
              <w:bottom w:val="single" w:sz="4" w:space="0" w:color="auto"/>
            </w:tcBorders>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0,65</w:t>
            </w:r>
          </w:p>
        </w:tc>
        <w:tc>
          <w:tcPr>
            <w:tcW w:w="287" w:type="pct"/>
            <w:tcBorders>
              <w:top w:val="single" w:sz="4" w:space="0" w:color="auto"/>
              <w:left w:val="single" w:sz="4" w:space="0" w:color="auto"/>
              <w:bottom w:val="single" w:sz="4" w:space="0" w:color="auto"/>
            </w:tcBorders>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0,65</w:t>
            </w:r>
          </w:p>
        </w:tc>
        <w:tc>
          <w:tcPr>
            <w:tcW w:w="288" w:type="pct"/>
            <w:tcBorders>
              <w:top w:val="single" w:sz="4" w:space="0" w:color="auto"/>
              <w:left w:val="single" w:sz="4" w:space="0" w:color="auto"/>
              <w:bottom w:val="single" w:sz="4" w:space="0" w:color="auto"/>
              <w:right w:val="single" w:sz="4" w:space="0" w:color="auto"/>
            </w:tcBorders>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0,65</w:t>
            </w:r>
          </w:p>
        </w:tc>
        <w:tc>
          <w:tcPr>
            <w:tcW w:w="288" w:type="pct"/>
            <w:tcBorders>
              <w:top w:val="single" w:sz="4" w:space="0" w:color="auto"/>
              <w:left w:val="single" w:sz="4" w:space="0" w:color="auto"/>
              <w:bottom w:val="single" w:sz="4" w:space="0" w:color="auto"/>
              <w:right w:val="single" w:sz="4" w:space="0" w:color="auto"/>
            </w:tcBorders>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0,65</w:t>
            </w:r>
          </w:p>
        </w:tc>
        <w:tc>
          <w:tcPr>
            <w:tcW w:w="288" w:type="pct"/>
            <w:tcBorders>
              <w:top w:val="single" w:sz="4" w:space="0" w:color="auto"/>
              <w:left w:val="single" w:sz="4" w:space="0" w:color="auto"/>
              <w:bottom w:val="single" w:sz="4" w:space="0" w:color="auto"/>
              <w:right w:val="single" w:sz="4" w:space="0" w:color="auto"/>
            </w:tcBorders>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0,65</w:t>
            </w:r>
          </w:p>
        </w:tc>
        <w:tc>
          <w:tcPr>
            <w:tcW w:w="342" w:type="pct"/>
            <w:tcBorders>
              <w:top w:val="single" w:sz="4" w:space="0" w:color="auto"/>
              <w:left w:val="single" w:sz="4" w:space="0" w:color="auto"/>
              <w:bottom w:val="single" w:sz="4" w:space="0" w:color="auto"/>
            </w:tcBorders>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0,65</w:t>
            </w:r>
          </w:p>
        </w:tc>
      </w:tr>
      <w:tr w:rsidR="00080BEA" w:rsidRPr="00080BEA" w:rsidTr="00080BEA">
        <w:tc>
          <w:tcPr>
            <w:tcW w:w="269" w:type="pct"/>
            <w:tcBorders>
              <w:top w:val="single" w:sz="4" w:space="0" w:color="auto"/>
              <w:bottom w:val="single" w:sz="4" w:space="0" w:color="auto"/>
              <w:right w:val="single" w:sz="4" w:space="0" w:color="auto"/>
            </w:tcBorders>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1.2.</w:t>
            </w:r>
          </w:p>
        </w:tc>
        <w:tc>
          <w:tcPr>
            <w:tcW w:w="1077" w:type="pct"/>
            <w:tcBorders>
              <w:top w:val="single" w:sz="4" w:space="0" w:color="auto"/>
              <w:left w:val="single" w:sz="4" w:space="0" w:color="auto"/>
              <w:bottom w:val="single" w:sz="4" w:space="0" w:color="auto"/>
              <w:right w:val="single" w:sz="4" w:space="0" w:color="auto"/>
            </w:tcBorders>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Реализация мероприятий по созданию молодежных общественных организаций и развитию добровольческого движения</w:t>
            </w:r>
          </w:p>
        </w:tc>
        <w:tc>
          <w:tcPr>
            <w:tcW w:w="265" w:type="pct"/>
            <w:tcBorders>
              <w:top w:val="single" w:sz="4" w:space="0" w:color="auto"/>
              <w:left w:val="single" w:sz="4" w:space="0" w:color="auto"/>
              <w:bottom w:val="single" w:sz="4" w:space="0" w:color="auto"/>
              <w:right w:val="single" w:sz="4" w:space="0" w:color="auto"/>
            </w:tcBorders>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0,35</w:t>
            </w:r>
          </w:p>
        </w:tc>
        <w:tc>
          <w:tcPr>
            <w:tcW w:w="265" w:type="pct"/>
            <w:tcBorders>
              <w:top w:val="single" w:sz="4" w:space="0" w:color="auto"/>
              <w:left w:val="single" w:sz="4" w:space="0" w:color="auto"/>
              <w:bottom w:val="single" w:sz="4" w:space="0" w:color="auto"/>
              <w:right w:val="single" w:sz="4" w:space="0" w:color="auto"/>
            </w:tcBorders>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0,35</w:t>
            </w:r>
          </w:p>
        </w:tc>
        <w:tc>
          <w:tcPr>
            <w:tcW w:w="265" w:type="pct"/>
            <w:tcBorders>
              <w:top w:val="single" w:sz="4" w:space="0" w:color="auto"/>
              <w:left w:val="single" w:sz="4" w:space="0" w:color="auto"/>
              <w:bottom w:val="single" w:sz="4" w:space="0" w:color="auto"/>
              <w:right w:val="single" w:sz="4" w:space="0" w:color="auto"/>
            </w:tcBorders>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0,35</w:t>
            </w:r>
          </w:p>
        </w:tc>
        <w:tc>
          <w:tcPr>
            <w:tcW w:w="355" w:type="pct"/>
            <w:tcBorders>
              <w:top w:val="single" w:sz="4" w:space="0" w:color="auto"/>
              <w:left w:val="single" w:sz="4" w:space="0" w:color="auto"/>
              <w:bottom w:val="single" w:sz="4" w:space="0" w:color="auto"/>
              <w:right w:val="single" w:sz="4" w:space="0" w:color="auto"/>
            </w:tcBorders>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0,40</w:t>
            </w:r>
          </w:p>
        </w:tc>
        <w:tc>
          <w:tcPr>
            <w:tcW w:w="359" w:type="pct"/>
            <w:tcBorders>
              <w:top w:val="single" w:sz="4" w:space="0" w:color="auto"/>
              <w:left w:val="single" w:sz="4" w:space="0" w:color="auto"/>
              <w:bottom w:val="single" w:sz="4" w:space="0" w:color="auto"/>
              <w:right w:val="single" w:sz="4" w:space="0" w:color="auto"/>
            </w:tcBorders>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0,40</w:t>
            </w:r>
          </w:p>
        </w:tc>
        <w:tc>
          <w:tcPr>
            <w:tcW w:w="361" w:type="pct"/>
            <w:tcBorders>
              <w:top w:val="single" w:sz="4" w:space="0" w:color="auto"/>
              <w:left w:val="single" w:sz="4" w:space="0" w:color="auto"/>
              <w:bottom w:val="single" w:sz="4" w:space="0" w:color="auto"/>
              <w:right w:val="single" w:sz="4" w:space="0" w:color="auto"/>
            </w:tcBorders>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0,35</w:t>
            </w:r>
          </w:p>
        </w:tc>
        <w:tc>
          <w:tcPr>
            <w:tcW w:w="290" w:type="pct"/>
            <w:tcBorders>
              <w:top w:val="single" w:sz="4" w:space="0" w:color="auto"/>
              <w:left w:val="single" w:sz="4" w:space="0" w:color="auto"/>
              <w:bottom w:val="single" w:sz="4" w:space="0" w:color="auto"/>
            </w:tcBorders>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0,35</w:t>
            </w:r>
          </w:p>
        </w:tc>
        <w:tc>
          <w:tcPr>
            <w:tcW w:w="287" w:type="pct"/>
            <w:tcBorders>
              <w:top w:val="single" w:sz="4" w:space="0" w:color="auto"/>
              <w:left w:val="single" w:sz="4" w:space="0" w:color="auto"/>
              <w:bottom w:val="single" w:sz="4" w:space="0" w:color="auto"/>
            </w:tcBorders>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0,35</w:t>
            </w:r>
          </w:p>
        </w:tc>
        <w:tc>
          <w:tcPr>
            <w:tcW w:w="288" w:type="pct"/>
            <w:tcBorders>
              <w:top w:val="single" w:sz="4" w:space="0" w:color="auto"/>
              <w:left w:val="single" w:sz="4" w:space="0" w:color="auto"/>
              <w:bottom w:val="single" w:sz="4" w:space="0" w:color="auto"/>
              <w:right w:val="single" w:sz="4" w:space="0" w:color="auto"/>
            </w:tcBorders>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0,35</w:t>
            </w:r>
          </w:p>
        </w:tc>
        <w:tc>
          <w:tcPr>
            <w:tcW w:w="288" w:type="pct"/>
            <w:tcBorders>
              <w:top w:val="single" w:sz="4" w:space="0" w:color="auto"/>
              <w:left w:val="single" w:sz="4" w:space="0" w:color="auto"/>
              <w:bottom w:val="single" w:sz="4" w:space="0" w:color="auto"/>
              <w:right w:val="single" w:sz="4" w:space="0" w:color="auto"/>
            </w:tcBorders>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0,35</w:t>
            </w:r>
          </w:p>
        </w:tc>
        <w:tc>
          <w:tcPr>
            <w:tcW w:w="288" w:type="pct"/>
            <w:tcBorders>
              <w:top w:val="single" w:sz="4" w:space="0" w:color="auto"/>
              <w:left w:val="single" w:sz="4" w:space="0" w:color="auto"/>
              <w:bottom w:val="single" w:sz="4" w:space="0" w:color="auto"/>
              <w:right w:val="single" w:sz="4" w:space="0" w:color="auto"/>
            </w:tcBorders>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0,35</w:t>
            </w:r>
          </w:p>
        </w:tc>
        <w:tc>
          <w:tcPr>
            <w:tcW w:w="342" w:type="pct"/>
            <w:tcBorders>
              <w:top w:val="single" w:sz="4" w:space="0" w:color="auto"/>
              <w:left w:val="single" w:sz="4" w:space="0" w:color="auto"/>
              <w:bottom w:val="single" w:sz="4" w:space="0" w:color="auto"/>
            </w:tcBorders>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0,35</w:t>
            </w:r>
          </w:p>
        </w:tc>
      </w:tr>
    </w:tbl>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Оценка эффективности реализации подпрограммы представляет собой механизм контроля за выполнением мероприятий в зависимости от степени достижения задач, определенных подпрограммой.</w:t>
      </w:r>
      <w:r w:rsidR="00694882">
        <w:rPr>
          <w:rFonts w:ascii="Times New Roman" w:hAnsi="Times New Roman"/>
          <w:sz w:val="20"/>
          <w:szCs w:val="20"/>
        </w:rPr>
        <w:t xml:space="preserve"> </w:t>
      </w:r>
      <w:r w:rsidRPr="00080BEA">
        <w:rPr>
          <w:rFonts w:ascii="Times New Roman" w:hAnsi="Times New Roman"/>
          <w:sz w:val="20"/>
          <w:szCs w:val="20"/>
        </w:rPr>
        <w:t>Оценка эффективности реализации подпрограммы проводится на основании мониторинга, отчетов исполнителей и результатов проведенных контрольных мероприятий.</w:t>
      </w:r>
      <w:r w:rsidRPr="00080BEA">
        <w:rPr>
          <w:rFonts w:ascii="Times New Roman" w:hAnsi="Times New Roman"/>
          <w:b/>
          <w:bCs/>
          <w:sz w:val="20"/>
          <w:szCs w:val="20"/>
          <w:lang w:val="en-US"/>
        </w:rPr>
        <w:t>II</w:t>
      </w:r>
      <w:r w:rsidRPr="00080BEA">
        <w:rPr>
          <w:rFonts w:ascii="Times New Roman" w:hAnsi="Times New Roman"/>
          <w:b/>
          <w:bCs/>
          <w:sz w:val="20"/>
          <w:szCs w:val="20"/>
        </w:rPr>
        <w:t>. Подпрограмма «Поддержка социально ориентированных некоммерческих организаций Завитинского района»</w:t>
      </w:r>
      <w:r w:rsidR="00694882">
        <w:rPr>
          <w:rFonts w:ascii="Times New Roman" w:hAnsi="Times New Roman"/>
          <w:b/>
          <w:bCs/>
          <w:sz w:val="20"/>
          <w:szCs w:val="20"/>
        </w:rPr>
        <w:t xml:space="preserve"> </w:t>
      </w:r>
      <w:r w:rsidRPr="00080BEA">
        <w:rPr>
          <w:rFonts w:ascii="Times New Roman" w:hAnsi="Times New Roman"/>
          <w:b/>
          <w:sz w:val="20"/>
          <w:szCs w:val="20"/>
        </w:rPr>
        <w:t xml:space="preserve">1. Паспорт подпрограммы </w:t>
      </w:r>
    </w:p>
    <w:tbl>
      <w:tblPr>
        <w:tblW w:w="10366" w:type="dxa"/>
        <w:jc w:val="center"/>
        <w:tblInd w:w="-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58"/>
        <w:gridCol w:w="7308"/>
      </w:tblGrid>
      <w:tr w:rsidR="00080BEA" w:rsidRPr="00080BEA" w:rsidTr="003D2F0C">
        <w:trPr>
          <w:jc w:val="center"/>
        </w:trPr>
        <w:tc>
          <w:tcPr>
            <w:tcW w:w="3058" w:type="dxa"/>
            <w:shd w:val="clear" w:color="auto" w:fill="auto"/>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 xml:space="preserve">Наименование подпрограммы </w:t>
            </w:r>
          </w:p>
        </w:tc>
        <w:tc>
          <w:tcPr>
            <w:tcW w:w="7308" w:type="dxa"/>
            <w:shd w:val="clear" w:color="auto" w:fill="auto"/>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 xml:space="preserve">Поддержка социально ориентированных некоммерческих организаций Завитинского района </w:t>
            </w:r>
          </w:p>
        </w:tc>
      </w:tr>
      <w:tr w:rsidR="00080BEA" w:rsidRPr="00080BEA" w:rsidTr="003D2F0C">
        <w:trPr>
          <w:jc w:val="center"/>
        </w:trPr>
        <w:tc>
          <w:tcPr>
            <w:tcW w:w="3058" w:type="dxa"/>
            <w:shd w:val="clear" w:color="auto" w:fill="auto"/>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Координатор подпрограммы</w:t>
            </w:r>
          </w:p>
        </w:tc>
        <w:tc>
          <w:tcPr>
            <w:tcW w:w="7308" w:type="dxa"/>
            <w:shd w:val="clear" w:color="auto" w:fill="auto"/>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Организационный отдел администрации района</w:t>
            </w:r>
          </w:p>
        </w:tc>
      </w:tr>
      <w:tr w:rsidR="00080BEA" w:rsidRPr="00080BEA" w:rsidTr="003D2F0C">
        <w:trPr>
          <w:jc w:val="center"/>
        </w:trPr>
        <w:tc>
          <w:tcPr>
            <w:tcW w:w="3058" w:type="dxa"/>
            <w:shd w:val="clear" w:color="auto" w:fill="auto"/>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Участники подпрограммы</w:t>
            </w:r>
          </w:p>
        </w:tc>
        <w:tc>
          <w:tcPr>
            <w:tcW w:w="7308" w:type="dxa"/>
            <w:shd w:val="clear" w:color="auto" w:fill="auto"/>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 xml:space="preserve">Социально ориентированные некоммерческие организации Завитинского района </w:t>
            </w:r>
          </w:p>
        </w:tc>
      </w:tr>
      <w:tr w:rsidR="00080BEA" w:rsidRPr="00080BEA" w:rsidTr="003D2F0C">
        <w:trPr>
          <w:jc w:val="center"/>
        </w:trPr>
        <w:tc>
          <w:tcPr>
            <w:tcW w:w="3058" w:type="dxa"/>
            <w:shd w:val="clear" w:color="auto" w:fill="auto"/>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Цель подпрограммы</w:t>
            </w:r>
          </w:p>
        </w:tc>
        <w:tc>
          <w:tcPr>
            <w:tcW w:w="7308" w:type="dxa"/>
            <w:shd w:val="clear" w:color="auto" w:fill="auto"/>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Наиболее полное и эффективное использование потенциала социально ориентированных некоммерческих организаций Завитинского района в решении задач социально-экономического, культурного развития района за счет предоставления им мер поддержки</w:t>
            </w:r>
          </w:p>
        </w:tc>
      </w:tr>
      <w:tr w:rsidR="00080BEA" w:rsidRPr="00080BEA" w:rsidTr="003D2F0C">
        <w:trPr>
          <w:jc w:val="center"/>
        </w:trPr>
        <w:tc>
          <w:tcPr>
            <w:tcW w:w="3058" w:type="dxa"/>
            <w:shd w:val="clear" w:color="auto" w:fill="auto"/>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Задачи подпрограммы</w:t>
            </w:r>
          </w:p>
        </w:tc>
        <w:tc>
          <w:tcPr>
            <w:tcW w:w="7308" w:type="dxa"/>
            <w:shd w:val="clear" w:color="auto" w:fill="auto"/>
          </w:tcPr>
          <w:p w:rsidR="00080BEA" w:rsidRPr="00080BEA" w:rsidRDefault="00080BEA" w:rsidP="00251E86">
            <w:pPr>
              <w:tabs>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Создание условий для развития гражданского общества и активного выдвижения гражданских инициатив на территории Завитинского района</w:t>
            </w:r>
            <w:r w:rsidR="00694882">
              <w:rPr>
                <w:rFonts w:ascii="Times New Roman" w:hAnsi="Times New Roman"/>
                <w:sz w:val="20"/>
                <w:szCs w:val="20"/>
              </w:rPr>
              <w:t xml:space="preserve">. </w:t>
            </w:r>
            <w:r w:rsidRPr="00080BEA">
              <w:rPr>
                <w:rFonts w:ascii="Times New Roman" w:hAnsi="Times New Roman"/>
                <w:sz w:val="20"/>
                <w:szCs w:val="20"/>
              </w:rPr>
              <w:t>Поддержка социально значимых проектов (программ) различной направленности посредством проведения конкурса.</w:t>
            </w:r>
          </w:p>
        </w:tc>
      </w:tr>
      <w:tr w:rsidR="00080BEA" w:rsidRPr="00080BEA" w:rsidTr="003D2F0C">
        <w:trPr>
          <w:jc w:val="center"/>
        </w:trPr>
        <w:tc>
          <w:tcPr>
            <w:tcW w:w="3058" w:type="dxa"/>
            <w:shd w:val="clear" w:color="auto" w:fill="auto"/>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Сроки и этапы реализации подпрограммы</w:t>
            </w:r>
          </w:p>
        </w:tc>
        <w:tc>
          <w:tcPr>
            <w:tcW w:w="7308" w:type="dxa"/>
            <w:shd w:val="clear" w:color="auto" w:fill="auto"/>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2015-2025 годы без деления на этапы</w:t>
            </w:r>
          </w:p>
        </w:tc>
      </w:tr>
      <w:tr w:rsidR="00080BEA" w:rsidRPr="00080BEA" w:rsidTr="003D2F0C">
        <w:trPr>
          <w:jc w:val="center"/>
        </w:trPr>
        <w:tc>
          <w:tcPr>
            <w:tcW w:w="3058" w:type="dxa"/>
            <w:shd w:val="clear" w:color="auto" w:fill="auto"/>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 xml:space="preserve">Объёмы ассигнований районного бюджета подпрограммы </w:t>
            </w:r>
          </w:p>
        </w:tc>
        <w:tc>
          <w:tcPr>
            <w:tcW w:w="7308" w:type="dxa"/>
            <w:shd w:val="clear" w:color="auto" w:fill="auto"/>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Общий объем финансирования подпрограммы в 2015-2025 годах составляет 1846,7 тыс. рублей, в том числе по годам: 2015 год – 250,0 тыс. рублей;2016 год – 250,0 тыс. рублей;2017 год – 250,0 тыс. рублей;2018 год – 166,7 тыс. рублей;2019 год – 180,0 тыс. рублей;2020 год – 250,0 тыс. рублей;2021 год – 100,0 тыс. рублей;2022 год – 100,0 тыс. рублей;2023 год – 100,0 тыс. рублей;2024 год – 100,0 тыс. рублей;2025 год – 100,0 тыс. рублей.</w:t>
            </w:r>
            <w:r w:rsidR="003D2F0C">
              <w:rPr>
                <w:rFonts w:ascii="Times New Roman" w:hAnsi="Times New Roman"/>
                <w:sz w:val="20"/>
                <w:szCs w:val="20"/>
              </w:rPr>
              <w:t xml:space="preserve"> </w:t>
            </w:r>
            <w:r w:rsidRPr="00080BEA">
              <w:rPr>
                <w:rFonts w:ascii="Times New Roman" w:hAnsi="Times New Roman"/>
                <w:sz w:val="20"/>
                <w:szCs w:val="20"/>
              </w:rPr>
              <w:t>Источники финансирования: районный бюджет. Планируется привлечение средств из внебюджетных источников.</w:t>
            </w:r>
          </w:p>
        </w:tc>
      </w:tr>
      <w:tr w:rsidR="00080BEA" w:rsidRPr="00080BEA" w:rsidTr="003D2F0C">
        <w:trPr>
          <w:jc w:val="center"/>
        </w:trPr>
        <w:tc>
          <w:tcPr>
            <w:tcW w:w="3058" w:type="dxa"/>
            <w:shd w:val="clear" w:color="auto" w:fill="auto"/>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Ожидаемые конечные результаты реализации подпрограммы</w:t>
            </w:r>
          </w:p>
        </w:tc>
        <w:tc>
          <w:tcPr>
            <w:tcW w:w="7308" w:type="dxa"/>
            <w:shd w:val="clear" w:color="auto" w:fill="auto"/>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1. Достижение доли населения, охваченного мероприятиями социально ориентированных некоммерческих организаций, до 7% от общей численности населения района.</w:t>
            </w:r>
            <w:r w:rsidR="00694882">
              <w:rPr>
                <w:rFonts w:ascii="Times New Roman" w:hAnsi="Times New Roman"/>
                <w:sz w:val="20"/>
                <w:szCs w:val="20"/>
              </w:rPr>
              <w:t xml:space="preserve"> </w:t>
            </w:r>
            <w:r w:rsidRPr="00080BEA">
              <w:rPr>
                <w:rFonts w:ascii="Times New Roman" w:hAnsi="Times New Roman"/>
                <w:sz w:val="20"/>
                <w:szCs w:val="20"/>
              </w:rPr>
              <w:t>2. Достижение численности членов социально ориентированных некоммерческих организаций до 28% от общей численности населения района.</w:t>
            </w:r>
          </w:p>
        </w:tc>
      </w:tr>
    </w:tbl>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b/>
          <w:bCs/>
          <w:sz w:val="20"/>
          <w:szCs w:val="20"/>
        </w:rPr>
        <w:t>2. Характеристика сферы реализации подпрограммы</w:t>
      </w:r>
      <w:r w:rsidR="003D2F0C">
        <w:rPr>
          <w:rFonts w:ascii="Times New Roman" w:hAnsi="Times New Roman"/>
          <w:b/>
          <w:bCs/>
          <w:sz w:val="20"/>
          <w:szCs w:val="20"/>
        </w:rPr>
        <w:t xml:space="preserve">. </w:t>
      </w:r>
      <w:r w:rsidRPr="00080BEA">
        <w:rPr>
          <w:rFonts w:ascii="Times New Roman" w:hAnsi="Times New Roman"/>
          <w:sz w:val="20"/>
          <w:szCs w:val="20"/>
        </w:rPr>
        <w:t>Некоммерческие организации являются основными институтами гражданского общества и значимыми партнерами органов местного самоуправления в решении стоящих перед обществом проблем. В настоящее время в Завитинском районе действуют 5 социально ориентированные некоммерческие организации, имеющие статус юридического лица (ветеранская, женская, инвалидов, молодежная). В соответствии с основным учредительным документом некоммерческих организаций - уставом - деятельность этих организаций направлена на решение тех же задач, которые решают органы местного самоуправления в сфере образования, социального обеспечения, культуры, просвещения, а также материнства и детства, создания здоровой среды обитания, содействия охране общественного порядка и других.</w:t>
      </w:r>
      <w:r w:rsidR="003D2F0C">
        <w:rPr>
          <w:rFonts w:ascii="Times New Roman" w:hAnsi="Times New Roman"/>
          <w:sz w:val="20"/>
          <w:szCs w:val="20"/>
        </w:rPr>
        <w:t xml:space="preserve"> </w:t>
      </w:r>
      <w:r w:rsidRPr="00080BEA">
        <w:rPr>
          <w:rFonts w:ascii="Times New Roman" w:hAnsi="Times New Roman"/>
          <w:sz w:val="20"/>
          <w:szCs w:val="20"/>
        </w:rPr>
        <w:t>Некоммерческие организации независимо от вида и характера их деятельности стремятся к консолидации общества, развитию социального партнерства, взаимодействию населения с органами местного самоуправления, решению проблем населения.</w:t>
      </w:r>
      <w:r w:rsidR="003D2F0C">
        <w:rPr>
          <w:rFonts w:ascii="Times New Roman" w:hAnsi="Times New Roman"/>
          <w:sz w:val="20"/>
          <w:szCs w:val="20"/>
        </w:rPr>
        <w:t xml:space="preserve"> </w:t>
      </w:r>
      <w:r w:rsidRPr="00080BEA">
        <w:rPr>
          <w:rFonts w:ascii="Times New Roman" w:hAnsi="Times New Roman"/>
          <w:sz w:val="20"/>
          <w:szCs w:val="20"/>
        </w:rPr>
        <w:t xml:space="preserve">Своим реальным трудом социально ориентированные некоммерческие организации стремятся оказать помощь в решении важнейших задач социально-экономического развития района. Поэтому сегодня политика в отношении поддержки некоммерческого сектора направлена на содействие и помощь, в том числе и финансовую, социально ориентированным организациям, работающим в интересах района. Подпрограмма «Поддержка социально ориентированных некоммерческих организаций Завитинского района» позволит сформировать систему </w:t>
      </w:r>
      <w:r w:rsidRPr="00080BEA">
        <w:rPr>
          <w:rFonts w:ascii="Times New Roman" w:hAnsi="Times New Roman"/>
          <w:sz w:val="20"/>
          <w:szCs w:val="20"/>
        </w:rPr>
        <w:lastRenderedPageBreak/>
        <w:t>экономической поддержки социально ориентированных некоммерческих организаций на условиях конкурса проектов и создать условия для развития гражданского общества и активного выдвижения гражданских инициатив на территории Завитинского района</w:t>
      </w:r>
      <w:r w:rsidR="003D2F0C">
        <w:rPr>
          <w:rFonts w:ascii="Times New Roman" w:hAnsi="Times New Roman"/>
          <w:sz w:val="20"/>
          <w:szCs w:val="20"/>
        </w:rPr>
        <w:t xml:space="preserve">. </w:t>
      </w:r>
      <w:r w:rsidRPr="00080BEA">
        <w:rPr>
          <w:rFonts w:ascii="Times New Roman" w:hAnsi="Times New Roman"/>
          <w:sz w:val="20"/>
          <w:szCs w:val="20"/>
        </w:rPr>
        <w:t>Программа рассматривает в качестве проблемы слабость материальной базы социально ориентированных некоммерческих организаций района. Приобретение литературы, компьютеров, программного обеспечения становится проблематичным вопросом в виду системного недофинансирования. Также существует дефицит денежных средств для аренды помещений. Некоторые НКО не имеют какой-либо оргтехники. Поэтому социально ориентированные некоммерческие организации нуждаются в финансовой помощи. Не случайно сегодня многие организации некоммерческого сектора стоят перед выбором: закрываться или продолжать деятельность на общественных началах на дому, что противоречит действующему законодательству.</w:t>
      </w:r>
      <w:r w:rsidR="003D2F0C">
        <w:rPr>
          <w:rFonts w:ascii="Times New Roman" w:hAnsi="Times New Roman"/>
          <w:sz w:val="20"/>
          <w:szCs w:val="20"/>
        </w:rPr>
        <w:t xml:space="preserve"> </w:t>
      </w:r>
      <w:r w:rsidRPr="00080BEA">
        <w:rPr>
          <w:rFonts w:ascii="Times New Roman" w:hAnsi="Times New Roman"/>
          <w:sz w:val="20"/>
          <w:szCs w:val="20"/>
        </w:rPr>
        <w:t>Настоящая программа обеспечит преемственность достигнутых на сегодня основных форм взаимодействия и сотрудничества социально ориентированных некоммерческих организаций с органами местного самоуправления, даст дополнительный импульс общественно-гражданским инициативам населения, некоммерческим, коммерческим организациям, имеющим социальные программы, обеспечит выход системы финансовой поддержки социально ориентированных некоммерческих организаций на новый качественный уровень.</w:t>
      </w:r>
      <w:r w:rsidR="003D2F0C">
        <w:rPr>
          <w:rFonts w:ascii="Times New Roman" w:hAnsi="Times New Roman"/>
          <w:sz w:val="20"/>
          <w:szCs w:val="20"/>
        </w:rPr>
        <w:t xml:space="preserve"> </w:t>
      </w:r>
      <w:r w:rsidRPr="00080BEA">
        <w:rPr>
          <w:rFonts w:ascii="Times New Roman" w:hAnsi="Times New Roman"/>
          <w:sz w:val="20"/>
          <w:szCs w:val="20"/>
        </w:rPr>
        <w:t>Такое взаимодействие укрепит доверие со стороны граждан к органам местного самоуправления, занимающимся решением социальных проблем. Одновременно органы местного самоуправления получат возможность более оперативно получать информацию и реагировать на животрепещущие проблемы населения. Различные формы экономического взаимодействия органов местного самоуправления и социально ориентированных некоммерческих организаций (проведение конкурсов, выделение грантов (субсидий), социальных заказов и др.) позволят более эффективно использовать имеющиеся средства некоммерческих организаций, направляемые для осуществления целевых социальных проектов.</w:t>
      </w:r>
      <w:r w:rsidR="003D2F0C">
        <w:rPr>
          <w:rFonts w:ascii="Times New Roman" w:hAnsi="Times New Roman"/>
          <w:sz w:val="20"/>
          <w:szCs w:val="20"/>
        </w:rPr>
        <w:t xml:space="preserve"> </w:t>
      </w:r>
      <w:r w:rsidRPr="00080BEA">
        <w:rPr>
          <w:rFonts w:ascii="Times New Roman" w:hAnsi="Times New Roman"/>
          <w:sz w:val="20"/>
          <w:szCs w:val="20"/>
        </w:rPr>
        <w:t>Реализация данной программы позволит создать завершенную систему мероприятий в работе с некоммерческим сектором района и представить полную ситуацию развития гражданского общества в Завитинском районе.</w:t>
      </w:r>
      <w:r w:rsidR="003D2F0C">
        <w:rPr>
          <w:rFonts w:ascii="Times New Roman" w:hAnsi="Times New Roman"/>
          <w:sz w:val="20"/>
          <w:szCs w:val="20"/>
        </w:rPr>
        <w:t xml:space="preserve"> </w:t>
      </w:r>
      <w:r w:rsidRPr="00080BEA">
        <w:rPr>
          <w:rFonts w:ascii="Times New Roman" w:hAnsi="Times New Roman"/>
          <w:b/>
          <w:sz w:val="20"/>
          <w:szCs w:val="20"/>
        </w:rPr>
        <w:t>3. Приоритеты муниципальной политики в сфере реализации подпрограммы, цели, задачи и ожидаемые конечные результаты</w:t>
      </w:r>
      <w:r w:rsidR="003D2F0C">
        <w:rPr>
          <w:rFonts w:ascii="Times New Roman" w:hAnsi="Times New Roman"/>
          <w:b/>
          <w:sz w:val="20"/>
          <w:szCs w:val="20"/>
        </w:rPr>
        <w:t xml:space="preserve">. </w:t>
      </w:r>
      <w:r w:rsidRPr="00080BEA">
        <w:rPr>
          <w:rFonts w:ascii="Times New Roman" w:hAnsi="Times New Roman"/>
          <w:sz w:val="20"/>
          <w:szCs w:val="20"/>
        </w:rPr>
        <w:t>Целью подпрограммы является наиболее полное и эффективное использование потенциала социально ориентированных некоммерческих организаций Завитинского района в решении задач социально-экономического, культурного развития района за счет предоставления им мер поддержки.</w:t>
      </w:r>
      <w:r w:rsidR="003D2F0C">
        <w:rPr>
          <w:rFonts w:ascii="Times New Roman" w:hAnsi="Times New Roman"/>
          <w:sz w:val="20"/>
          <w:szCs w:val="20"/>
        </w:rPr>
        <w:t xml:space="preserve"> </w:t>
      </w:r>
      <w:r w:rsidRPr="00080BEA">
        <w:rPr>
          <w:rFonts w:ascii="Times New Roman" w:hAnsi="Times New Roman"/>
          <w:sz w:val="20"/>
          <w:szCs w:val="20"/>
        </w:rPr>
        <w:t>Достижению цели подпрограммы будет способствовать решение задач подпрограммы:</w:t>
      </w:r>
      <w:r w:rsidR="003D2F0C">
        <w:rPr>
          <w:rFonts w:ascii="Times New Roman" w:hAnsi="Times New Roman"/>
          <w:sz w:val="20"/>
          <w:szCs w:val="20"/>
        </w:rPr>
        <w:t xml:space="preserve"> </w:t>
      </w:r>
      <w:r w:rsidRPr="00080BEA">
        <w:rPr>
          <w:rFonts w:ascii="Times New Roman" w:hAnsi="Times New Roman"/>
          <w:sz w:val="20"/>
          <w:szCs w:val="20"/>
        </w:rPr>
        <w:t>1. Создание условий для развития гражданского общества и активного выдвижения гражданских инициатив на территории Завитинского района</w:t>
      </w:r>
      <w:r w:rsidR="003D2F0C">
        <w:rPr>
          <w:rFonts w:ascii="Times New Roman" w:hAnsi="Times New Roman"/>
          <w:sz w:val="20"/>
          <w:szCs w:val="20"/>
        </w:rPr>
        <w:t xml:space="preserve">. </w:t>
      </w:r>
      <w:r w:rsidRPr="00080BEA">
        <w:rPr>
          <w:rFonts w:ascii="Times New Roman" w:hAnsi="Times New Roman"/>
          <w:sz w:val="20"/>
          <w:szCs w:val="20"/>
        </w:rPr>
        <w:t>2. Поддержка социально значимых проектов (программ) различной направленности посредством проведения конкурса.</w:t>
      </w:r>
      <w:r w:rsidR="003D2F0C">
        <w:rPr>
          <w:rFonts w:ascii="Times New Roman" w:hAnsi="Times New Roman"/>
          <w:sz w:val="20"/>
          <w:szCs w:val="20"/>
        </w:rPr>
        <w:t xml:space="preserve"> </w:t>
      </w:r>
      <w:r w:rsidRPr="00080BEA">
        <w:rPr>
          <w:rFonts w:ascii="Times New Roman" w:hAnsi="Times New Roman"/>
          <w:b/>
          <w:sz w:val="20"/>
          <w:szCs w:val="20"/>
        </w:rPr>
        <w:t>4. Описание системы основных мероприятий</w:t>
      </w:r>
      <w:r w:rsidR="003D2F0C">
        <w:rPr>
          <w:rFonts w:ascii="Times New Roman" w:hAnsi="Times New Roman"/>
          <w:b/>
          <w:sz w:val="20"/>
          <w:szCs w:val="20"/>
        </w:rPr>
        <w:t xml:space="preserve">. </w:t>
      </w:r>
      <w:r w:rsidRPr="00080BEA">
        <w:rPr>
          <w:rFonts w:ascii="Times New Roman" w:hAnsi="Times New Roman"/>
          <w:sz w:val="20"/>
          <w:szCs w:val="20"/>
        </w:rPr>
        <w:t>Для достижения поставленной цели и решения задач подпрограммы предусматривается осуществление основных мероприятий, направленных на создание условий для развития гражданского общества и активного выдвижения гражданских инициатив, развитие социального партнерства на территории Завитинского района.</w:t>
      </w:r>
      <w:r w:rsidR="003D2F0C">
        <w:rPr>
          <w:rFonts w:ascii="Times New Roman" w:hAnsi="Times New Roman"/>
          <w:sz w:val="20"/>
          <w:szCs w:val="20"/>
        </w:rPr>
        <w:t xml:space="preserve"> </w:t>
      </w:r>
      <w:r w:rsidRPr="00080BEA">
        <w:rPr>
          <w:rFonts w:ascii="Times New Roman" w:hAnsi="Times New Roman"/>
          <w:sz w:val="20"/>
          <w:szCs w:val="20"/>
        </w:rPr>
        <w:t>Программные мероприятия являются комплексом практических мер, нацеленных на обеспечение достижения реальных результатов в решении проблем дальнейшего развития социального партнерства между органами местного самоуправления и некоммерческим сектором.</w:t>
      </w:r>
      <w:r w:rsidR="003D2F0C">
        <w:rPr>
          <w:rFonts w:ascii="Times New Roman" w:hAnsi="Times New Roman"/>
          <w:sz w:val="20"/>
          <w:szCs w:val="20"/>
        </w:rPr>
        <w:t xml:space="preserve"> </w:t>
      </w:r>
      <w:r w:rsidRPr="00080BEA">
        <w:rPr>
          <w:rFonts w:ascii="Times New Roman" w:hAnsi="Times New Roman"/>
          <w:sz w:val="20"/>
          <w:szCs w:val="20"/>
        </w:rPr>
        <w:t>Достижение цели и решение задач настоящей подпрограммы будут осуществляться в ходе реализации основных мероприятий, обеспечивающих поддержку социально-значимых проектов, предоставляемых общественными организациями на конкурсной основе.</w:t>
      </w:r>
      <w:r w:rsidR="003D2F0C">
        <w:rPr>
          <w:rFonts w:ascii="Times New Roman" w:hAnsi="Times New Roman"/>
          <w:sz w:val="20"/>
          <w:szCs w:val="20"/>
        </w:rPr>
        <w:t xml:space="preserve"> </w:t>
      </w:r>
      <w:r w:rsidRPr="00080BEA">
        <w:rPr>
          <w:rFonts w:ascii="Times New Roman" w:hAnsi="Times New Roman"/>
          <w:b/>
          <w:sz w:val="20"/>
          <w:szCs w:val="20"/>
        </w:rPr>
        <w:t>5. Ресурсное обеспечение подпрограммы.</w:t>
      </w:r>
      <w:r w:rsidR="003D2F0C">
        <w:rPr>
          <w:rFonts w:ascii="Times New Roman" w:hAnsi="Times New Roman"/>
          <w:b/>
          <w:sz w:val="20"/>
          <w:szCs w:val="20"/>
        </w:rPr>
        <w:t xml:space="preserve"> </w:t>
      </w:r>
      <w:r w:rsidRPr="00080BEA">
        <w:rPr>
          <w:rFonts w:ascii="Times New Roman" w:hAnsi="Times New Roman"/>
          <w:sz w:val="20"/>
          <w:szCs w:val="20"/>
        </w:rPr>
        <w:t>Для реализации мероприятий подпрограммы необходимо финансирование за счет средств местного бюджета в размере 1846,7 тыс. рублей, в том числе по годам: 2015 год – 250,0 тыс. рублей;2016 год – 250,0 тыс. рублей;2017 год – 250,0 тыс. рублей;2018 год – 166,7 тыс. рублей;2019 год – 180,0 тыс. рублей;2020 год – 250,0 тыс. рублей;2021 год – 100,0 тыс. рублей;2022 год – 100,0 тыс. рублей;2023 год – 100,0 тыс. рублей;2024 год – 100,0 тыс. рублей;2025 год – 100,0 тыс. рублей</w:t>
      </w:r>
      <w:r w:rsidR="003D2F0C">
        <w:rPr>
          <w:rFonts w:ascii="Times New Roman" w:hAnsi="Times New Roman"/>
          <w:sz w:val="20"/>
          <w:szCs w:val="20"/>
        </w:rPr>
        <w:t xml:space="preserve">. </w:t>
      </w:r>
      <w:r w:rsidRPr="00080BEA">
        <w:rPr>
          <w:rFonts w:ascii="Times New Roman" w:hAnsi="Times New Roman"/>
          <w:b/>
          <w:sz w:val="20"/>
          <w:szCs w:val="20"/>
        </w:rPr>
        <w:t>6. Прогноз конечных результатов и индикаторы</w:t>
      </w:r>
      <w:r w:rsidR="003D2F0C">
        <w:rPr>
          <w:rFonts w:ascii="Times New Roman" w:hAnsi="Times New Roman"/>
          <w:b/>
          <w:sz w:val="20"/>
          <w:szCs w:val="20"/>
        </w:rPr>
        <w:t xml:space="preserve"> </w:t>
      </w:r>
      <w:r w:rsidRPr="00080BEA">
        <w:rPr>
          <w:rFonts w:ascii="Times New Roman" w:hAnsi="Times New Roman"/>
          <w:b/>
          <w:sz w:val="20"/>
          <w:szCs w:val="20"/>
        </w:rPr>
        <w:t>эффективности реализации подпрограммы</w:t>
      </w:r>
      <w:r w:rsidR="003D2F0C">
        <w:rPr>
          <w:rFonts w:ascii="Times New Roman" w:hAnsi="Times New Roman"/>
          <w:b/>
          <w:sz w:val="20"/>
          <w:szCs w:val="20"/>
        </w:rPr>
        <w:t xml:space="preserve">. </w:t>
      </w:r>
      <w:r w:rsidRPr="00080BEA">
        <w:rPr>
          <w:rFonts w:ascii="Times New Roman" w:hAnsi="Times New Roman"/>
          <w:sz w:val="20"/>
          <w:szCs w:val="20"/>
        </w:rPr>
        <w:t>В целом ожидаемый эффект от реализации подпрограммы носит социальный характер и заключается в развитии партнерства с некоммерческим сектором и изменении ценностных ориентаций жителей района, повышении уровня гражданской ответственности и социальной активности населения.</w:t>
      </w:r>
      <w:r w:rsidR="003D2F0C">
        <w:rPr>
          <w:rFonts w:ascii="Times New Roman" w:hAnsi="Times New Roman"/>
          <w:sz w:val="20"/>
          <w:szCs w:val="20"/>
        </w:rPr>
        <w:t xml:space="preserve"> </w:t>
      </w:r>
      <w:r w:rsidRPr="00080BEA">
        <w:rPr>
          <w:rFonts w:ascii="Times New Roman" w:hAnsi="Times New Roman"/>
          <w:sz w:val="20"/>
          <w:szCs w:val="20"/>
        </w:rPr>
        <w:t>Коэффициенты значимости основных мероприятий подпрограммы представлены в таблице 5.</w:t>
      </w:r>
      <w:r w:rsidR="003D2F0C">
        <w:rPr>
          <w:rFonts w:ascii="Times New Roman" w:hAnsi="Times New Roman"/>
          <w:sz w:val="20"/>
          <w:szCs w:val="20"/>
        </w:rPr>
        <w:t xml:space="preserve"> </w:t>
      </w:r>
      <w:r w:rsidRPr="00080BEA">
        <w:rPr>
          <w:rFonts w:ascii="Times New Roman" w:hAnsi="Times New Roman"/>
          <w:sz w:val="20"/>
          <w:szCs w:val="20"/>
        </w:rPr>
        <w:t>Таблица 5</w:t>
      </w:r>
      <w:r w:rsidR="003D2F0C">
        <w:rPr>
          <w:rFonts w:ascii="Times New Roman" w:hAnsi="Times New Roman"/>
          <w:sz w:val="20"/>
          <w:szCs w:val="20"/>
        </w:rPr>
        <w:t xml:space="preserve">. </w:t>
      </w:r>
      <w:r w:rsidRPr="00080BEA">
        <w:rPr>
          <w:rFonts w:ascii="Times New Roman" w:hAnsi="Times New Roman"/>
          <w:sz w:val="20"/>
          <w:szCs w:val="20"/>
        </w:rPr>
        <w:t>Коэффициенты значимости основных мероприятий</w:t>
      </w:r>
      <w:r w:rsidR="003D2F0C">
        <w:rPr>
          <w:rFonts w:ascii="Times New Roman" w:hAnsi="Times New Roman"/>
          <w:sz w:val="20"/>
          <w:szCs w:val="20"/>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59"/>
        <w:gridCol w:w="2142"/>
        <w:gridCol w:w="672"/>
        <w:gridCol w:w="672"/>
        <w:gridCol w:w="672"/>
        <w:gridCol w:w="671"/>
        <w:gridCol w:w="671"/>
        <w:gridCol w:w="671"/>
        <w:gridCol w:w="671"/>
        <w:gridCol w:w="671"/>
        <w:gridCol w:w="671"/>
        <w:gridCol w:w="671"/>
        <w:gridCol w:w="667"/>
      </w:tblGrid>
      <w:tr w:rsidR="00080BEA" w:rsidRPr="00080BEA" w:rsidTr="00080BEA">
        <w:trPr>
          <w:jc w:val="center"/>
        </w:trPr>
        <w:tc>
          <w:tcPr>
            <w:tcW w:w="277" w:type="pct"/>
            <w:vMerge w:val="restart"/>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N</w:t>
            </w:r>
          </w:p>
        </w:tc>
        <w:tc>
          <w:tcPr>
            <w:tcW w:w="1062" w:type="pct"/>
            <w:vMerge w:val="restart"/>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Наименование программы, подпрограммы, основного мероприятия, мероприятия</w:t>
            </w:r>
          </w:p>
        </w:tc>
        <w:tc>
          <w:tcPr>
            <w:tcW w:w="3661" w:type="pct"/>
            <w:gridSpan w:val="11"/>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Значение планового показателя по годам реализации</w:t>
            </w:r>
          </w:p>
        </w:tc>
      </w:tr>
      <w:tr w:rsidR="00080BEA" w:rsidRPr="00080BEA" w:rsidTr="00080BEA">
        <w:trPr>
          <w:jc w:val="center"/>
        </w:trPr>
        <w:tc>
          <w:tcPr>
            <w:tcW w:w="277" w:type="pct"/>
            <w:vMerge/>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p>
        </w:tc>
        <w:tc>
          <w:tcPr>
            <w:tcW w:w="1062" w:type="pct"/>
            <w:vMerge/>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p>
        </w:tc>
        <w:tc>
          <w:tcPr>
            <w:tcW w:w="333" w:type="pct"/>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2015</w:t>
            </w:r>
          </w:p>
        </w:tc>
        <w:tc>
          <w:tcPr>
            <w:tcW w:w="333" w:type="pct"/>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2016</w:t>
            </w:r>
          </w:p>
        </w:tc>
        <w:tc>
          <w:tcPr>
            <w:tcW w:w="333" w:type="pct"/>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2017</w:t>
            </w:r>
          </w:p>
        </w:tc>
        <w:tc>
          <w:tcPr>
            <w:tcW w:w="333" w:type="pct"/>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2018</w:t>
            </w:r>
          </w:p>
        </w:tc>
        <w:tc>
          <w:tcPr>
            <w:tcW w:w="333" w:type="pct"/>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2019</w:t>
            </w:r>
          </w:p>
        </w:tc>
        <w:tc>
          <w:tcPr>
            <w:tcW w:w="333" w:type="pct"/>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2020</w:t>
            </w:r>
          </w:p>
        </w:tc>
        <w:tc>
          <w:tcPr>
            <w:tcW w:w="333" w:type="pct"/>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2021</w:t>
            </w:r>
          </w:p>
        </w:tc>
        <w:tc>
          <w:tcPr>
            <w:tcW w:w="333" w:type="pct"/>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2022</w:t>
            </w:r>
          </w:p>
        </w:tc>
        <w:tc>
          <w:tcPr>
            <w:tcW w:w="333" w:type="pct"/>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2023</w:t>
            </w:r>
          </w:p>
        </w:tc>
        <w:tc>
          <w:tcPr>
            <w:tcW w:w="333" w:type="pct"/>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2024</w:t>
            </w:r>
          </w:p>
        </w:tc>
        <w:tc>
          <w:tcPr>
            <w:tcW w:w="333" w:type="pct"/>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2025</w:t>
            </w:r>
          </w:p>
        </w:tc>
      </w:tr>
      <w:tr w:rsidR="00080BEA" w:rsidRPr="00080BEA" w:rsidTr="00080BEA">
        <w:trPr>
          <w:jc w:val="center"/>
        </w:trPr>
        <w:tc>
          <w:tcPr>
            <w:tcW w:w="277" w:type="pct"/>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1.</w:t>
            </w:r>
          </w:p>
        </w:tc>
        <w:tc>
          <w:tcPr>
            <w:tcW w:w="1062" w:type="pct"/>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 xml:space="preserve">Подпрограмма «Поддержка социально ориентированных некоммерческих организаций Завитинского района </w:t>
            </w:r>
            <w:r w:rsidRPr="00080BEA">
              <w:rPr>
                <w:rFonts w:ascii="Times New Roman" w:hAnsi="Times New Roman"/>
                <w:sz w:val="20"/>
                <w:szCs w:val="20"/>
              </w:rPr>
              <w:lastRenderedPageBreak/>
              <w:t>на 2015-2025 годы»</w:t>
            </w:r>
          </w:p>
        </w:tc>
        <w:tc>
          <w:tcPr>
            <w:tcW w:w="333" w:type="pct"/>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lastRenderedPageBreak/>
              <w:t>1</w:t>
            </w:r>
          </w:p>
        </w:tc>
        <w:tc>
          <w:tcPr>
            <w:tcW w:w="333" w:type="pct"/>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1</w:t>
            </w:r>
          </w:p>
        </w:tc>
        <w:tc>
          <w:tcPr>
            <w:tcW w:w="333" w:type="pct"/>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1</w:t>
            </w:r>
          </w:p>
        </w:tc>
        <w:tc>
          <w:tcPr>
            <w:tcW w:w="333" w:type="pct"/>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1</w:t>
            </w:r>
          </w:p>
        </w:tc>
        <w:tc>
          <w:tcPr>
            <w:tcW w:w="333" w:type="pct"/>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1</w:t>
            </w:r>
          </w:p>
        </w:tc>
        <w:tc>
          <w:tcPr>
            <w:tcW w:w="333" w:type="pct"/>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1</w:t>
            </w:r>
          </w:p>
        </w:tc>
        <w:tc>
          <w:tcPr>
            <w:tcW w:w="333" w:type="pct"/>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1</w:t>
            </w:r>
          </w:p>
        </w:tc>
        <w:tc>
          <w:tcPr>
            <w:tcW w:w="333" w:type="pct"/>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1</w:t>
            </w:r>
          </w:p>
        </w:tc>
        <w:tc>
          <w:tcPr>
            <w:tcW w:w="333" w:type="pct"/>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1</w:t>
            </w:r>
          </w:p>
        </w:tc>
        <w:tc>
          <w:tcPr>
            <w:tcW w:w="333" w:type="pct"/>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1</w:t>
            </w:r>
          </w:p>
        </w:tc>
        <w:tc>
          <w:tcPr>
            <w:tcW w:w="333" w:type="pct"/>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1</w:t>
            </w:r>
          </w:p>
        </w:tc>
      </w:tr>
      <w:tr w:rsidR="00080BEA" w:rsidRPr="00080BEA" w:rsidTr="00080BEA">
        <w:trPr>
          <w:jc w:val="center"/>
        </w:trPr>
        <w:tc>
          <w:tcPr>
            <w:tcW w:w="277" w:type="pct"/>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lastRenderedPageBreak/>
              <w:t>1.1.</w:t>
            </w:r>
          </w:p>
        </w:tc>
        <w:tc>
          <w:tcPr>
            <w:tcW w:w="1062" w:type="pct"/>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Грантовая поддержка реализации социально значимых проектов</w:t>
            </w:r>
          </w:p>
        </w:tc>
        <w:tc>
          <w:tcPr>
            <w:tcW w:w="333" w:type="pct"/>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1</w:t>
            </w:r>
          </w:p>
        </w:tc>
        <w:tc>
          <w:tcPr>
            <w:tcW w:w="333" w:type="pct"/>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1</w:t>
            </w:r>
          </w:p>
        </w:tc>
        <w:tc>
          <w:tcPr>
            <w:tcW w:w="333" w:type="pct"/>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1</w:t>
            </w:r>
          </w:p>
        </w:tc>
        <w:tc>
          <w:tcPr>
            <w:tcW w:w="333" w:type="pct"/>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1</w:t>
            </w:r>
          </w:p>
        </w:tc>
        <w:tc>
          <w:tcPr>
            <w:tcW w:w="333" w:type="pct"/>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1</w:t>
            </w:r>
          </w:p>
        </w:tc>
        <w:tc>
          <w:tcPr>
            <w:tcW w:w="333" w:type="pct"/>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1</w:t>
            </w:r>
          </w:p>
        </w:tc>
        <w:tc>
          <w:tcPr>
            <w:tcW w:w="333" w:type="pct"/>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1</w:t>
            </w:r>
          </w:p>
        </w:tc>
        <w:tc>
          <w:tcPr>
            <w:tcW w:w="333" w:type="pct"/>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1</w:t>
            </w:r>
          </w:p>
        </w:tc>
        <w:tc>
          <w:tcPr>
            <w:tcW w:w="333" w:type="pct"/>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1</w:t>
            </w:r>
          </w:p>
        </w:tc>
        <w:tc>
          <w:tcPr>
            <w:tcW w:w="333" w:type="pct"/>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1</w:t>
            </w:r>
          </w:p>
        </w:tc>
        <w:tc>
          <w:tcPr>
            <w:tcW w:w="333" w:type="pct"/>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1</w:t>
            </w:r>
          </w:p>
        </w:tc>
      </w:tr>
    </w:tbl>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Оценка эффективности реализации подпрограммы представляет собой механизм контроля за выполнением мероприятий в зависимости от степени достижения задач, определенных подпрограммой.</w:t>
      </w:r>
      <w:r w:rsidR="003D2F0C">
        <w:rPr>
          <w:rFonts w:ascii="Times New Roman" w:hAnsi="Times New Roman"/>
          <w:sz w:val="20"/>
          <w:szCs w:val="20"/>
        </w:rPr>
        <w:t xml:space="preserve"> </w:t>
      </w:r>
      <w:r w:rsidRPr="00080BEA">
        <w:rPr>
          <w:rFonts w:ascii="Times New Roman" w:hAnsi="Times New Roman"/>
          <w:sz w:val="20"/>
          <w:szCs w:val="20"/>
        </w:rPr>
        <w:t>Оценка эффективности реализации подпрограммы проводится на основании мониторинга, отчетов исполнителей и результатов проведенных контрольных мероприятий.</w:t>
      </w:r>
      <w:r w:rsidR="003D2F0C">
        <w:rPr>
          <w:rFonts w:ascii="Times New Roman" w:hAnsi="Times New Roman"/>
          <w:sz w:val="20"/>
          <w:szCs w:val="20"/>
        </w:rPr>
        <w:t xml:space="preserve"> </w:t>
      </w:r>
      <w:r w:rsidRPr="00080BEA">
        <w:rPr>
          <w:rFonts w:ascii="Times New Roman" w:hAnsi="Times New Roman"/>
          <w:b/>
          <w:bCs/>
          <w:sz w:val="20"/>
          <w:szCs w:val="20"/>
          <w:lang w:val="en-US"/>
        </w:rPr>
        <w:t>III</w:t>
      </w:r>
      <w:r w:rsidRPr="00080BEA">
        <w:rPr>
          <w:rFonts w:ascii="Times New Roman" w:hAnsi="Times New Roman"/>
          <w:b/>
          <w:bCs/>
          <w:sz w:val="20"/>
          <w:szCs w:val="20"/>
        </w:rPr>
        <w:t>. Подпрограмма «Доступная среда»</w:t>
      </w:r>
      <w:r w:rsidR="003D2F0C">
        <w:rPr>
          <w:rFonts w:ascii="Times New Roman" w:hAnsi="Times New Roman"/>
          <w:b/>
          <w:bCs/>
          <w:sz w:val="20"/>
          <w:szCs w:val="20"/>
        </w:rPr>
        <w:t xml:space="preserve"> </w:t>
      </w:r>
      <w:r w:rsidRPr="00080BEA">
        <w:rPr>
          <w:rFonts w:ascii="Times New Roman" w:hAnsi="Times New Roman"/>
          <w:b/>
          <w:sz w:val="20"/>
          <w:szCs w:val="20"/>
        </w:rPr>
        <w:t xml:space="preserve">1. Паспорт подпрограммы </w:t>
      </w:r>
    </w:p>
    <w:tbl>
      <w:tblPr>
        <w:tblW w:w="9675" w:type="dxa"/>
        <w:jc w:val="center"/>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29"/>
        <w:gridCol w:w="6746"/>
      </w:tblGrid>
      <w:tr w:rsidR="00080BEA" w:rsidRPr="00080BEA" w:rsidTr="00080BEA">
        <w:trPr>
          <w:jc w:val="center"/>
        </w:trPr>
        <w:tc>
          <w:tcPr>
            <w:tcW w:w="2929" w:type="dxa"/>
            <w:shd w:val="clear" w:color="auto" w:fill="auto"/>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 xml:space="preserve">Наименование подпрограммы </w:t>
            </w:r>
          </w:p>
        </w:tc>
        <w:tc>
          <w:tcPr>
            <w:tcW w:w="6746" w:type="dxa"/>
            <w:shd w:val="clear" w:color="auto" w:fill="auto"/>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 xml:space="preserve">Доступная среда </w:t>
            </w:r>
          </w:p>
        </w:tc>
      </w:tr>
      <w:tr w:rsidR="00080BEA" w:rsidRPr="00080BEA" w:rsidTr="00080BEA">
        <w:trPr>
          <w:jc w:val="center"/>
        </w:trPr>
        <w:tc>
          <w:tcPr>
            <w:tcW w:w="2929" w:type="dxa"/>
            <w:shd w:val="clear" w:color="auto" w:fill="auto"/>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Координатор подпрограммы</w:t>
            </w:r>
          </w:p>
        </w:tc>
        <w:tc>
          <w:tcPr>
            <w:tcW w:w="6746" w:type="dxa"/>
            <w:shd w:val="clear" w:color="auto" w:fill="auto"/>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Отдел архитектуры и градостроительства администрации района</w:t>
            </w:r>
          </w:p>
        </w:tc>
      </w:tr>
      <w:tr w:rsidR="00080BEA" w:rsidRPr="00080BEA" w:rsidTr="00080BEA">
        <w:trPr>
          <w:jc w:val="center"/>
        </w:trPr>
        <w:tc>
          <w:tcPr>
            <w:tcW w:w="2929" w:type="dxa"/>
            <w:shd w:val="clear" w:color="auto" w:fill="auto"/>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Участники подпрограммы</w:t>
            </w:r>
          </w:p>
        </w:tc>
        <w:tc>
          <w:tcPr>
            <w:tcW w:w="6746" w:type="dxa"/>
            <w:shd w:val="clear" w:color="auto" w:fill="auto"/>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Администрация Завитинского района, МАУК «РЦД «Мир», МБОУ ДО </w:t>
            </w:r>
            <w:r w:rsidRPr="00080BEA">
              <w:rPr>
                <w:rFonts w:ascii="Times New Roman" w:hAnsi="Times New Roman"/>
                <w:bCs/>
                <w:sz w:val="20"/>
                <w:szCs w:val="20"/>
              </w:rPr>
              <w:t>ДЮСШ Завитинского района</w:t>
            </w:r>
            <w:r w:rsidRPr="00080BEA">
              <w:rPr>
                <w:rFonts w:ascii="Times New Roman" w:hAnsi="Times New Roman"/>
                <w:sz w:val="20"/>
                <w:szCs w:val="20"/>
              </w:rPr>
              <w:t>, МБОУ СОШ № 1, МАДОУ Детский сад №1 г. Завитинска, МБОУ СОШ № 3</w:t>
            </w:r>
          </w:p>
        </w:tc>
      </w:tr>
      <w:tr w:rsidR="00080BEA" w:rsidRPr="00080BEA" w:rsidTr="00080BEA">
        <w:trPr>
          <w:jc w:val="center"/>
        </w:trPr>
        <w:tc>
          <w:tcPr>
            <w:tcW w:w="2929" w:type="dxa"/>
            <w:shd w:val="clear" w:color="auto" w:fill="auto"/>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Цель подпрограммы</w:t>
            </w:r>
          </w:p>
        </w:tc>
        <w:tc>
          <w:tcPr>
            <w:tcW w:w="6746" w:type="dxa"/>
            <w:shd w:val="clear" w:color="auto" w:fill="auto"/>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Обеспечение беспрепятственного доступа к приоритетным объектам и услугам в приоритетных сферах жизнедеятельности Завитинского района для инвалидов и других маломобильных групп населения (людей, испытывающих затруднения при самостоятельном передвижении, получении услуг, необходимой информации, занятии спортом)</w:t>
            </w:r>
          </w:p>
        </w:tc>
      </w:tr>
      <w:tr w:rsidR="00080BEA" w:rsidRPr="00080BEA" w:rsidTr="00080BEA">
        <w:trPr>
          <w:jc w:val="center"/>
        </w:trPr>
        <w:tc>
          <w:tcPr>
            <w:tcW w:w="2929" w:type="dxa"/>
            <w:shd w:val="clear" w:color="auto" w:fill="auto"/>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Задачи подпрограммы</w:t>
            </w:r>
          </w:p>
        </w:tc>
        <w:tc>
          <w:tcPr>
            <w:tcW w:w="6746" w:type="dxa"/>
            <w:shd w:val="clear" w:color="auto" w:fill="auto"/>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1. Повысить уровень доступности и качества приоритетных объектов и услуг в приоритетных сферах жизнедеятельности инвалидов и других маломобильных групп населения в Завитинском районе</w:t>
            </w:r>
          </w:p>
        </w:tc>
      </w:tr>
      <w:tr w:rsidR="00080BEA" w:rsidRPr="00080BEA" w:rsidTr="00080BEA">
        <w:trPr>
          <w:jc w:val="center"/>
        </w:trPr>
        <w:tc>
          <w:tcPr>
            <w:tcW w:w="2929" w:type="dxa"/>
            <w:shd w:val="clear" w:color="auto" w:fill="auto"/>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Сроки и этапы реализации подпрограммы</w:t>
            </w:r>
          </w:p>
        </w:tc>
        <w:tc>
          <w:tcPr>
            <w:tcW w:w="6746" w:type="dxa"/>
            <w:shd w:val="clear" w:color="auto" w:fill="auto"/>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2017-2025 годы без деления на этапы</w:t>
            </w:r>
          </w:p>
        </w:tc>
      </w:tr>
      <w:tr w:rsidR="00080BEA" w:rsidRPr="00080BEA" w:rsidTr="00080BEA">
        <w:trPr>
          <w:jc w:val="center"/>
        </w:trPr>
        <w:tc>
          <w:tcPr>
            <w:tcW w:w="2929" w:type="dxa"/>
            <w:shd w:val="clear" w:color="auto" w:fill="auto"/>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 xml:space="preserve">Объёмы ассигнований районного бюджета подпрограммы </w:t>
            </w:r>
          </w:p>
        </w:tc>
        <w:tc>
          <w:tcPr>
            <w:tcW w:w="6746" w:type="dxa"/>
            <w:shd w:val="clear" w:color="auto" w:fill="auto"/>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Общий объем финансирования подпрограммы в 2017-2025 годах составляет 650,0 тыс. рублей, в том числе по годам: 2017 год – 650,0 тыс рублей.</w:t>
            </w:r>
            <w:r w:rsidR="003D2F0C">
              <w:rPr>
                <w:rFonts w:ascii="Times New Roman" w:hAnsi="Times New Roman"/>
                <w:sz w:val="20"/>
                <w:szCs w:val="20"/>
              </w:rPr>
              <w:t xml:space="preserve"> </w:t>
            </w:r>
            <w:r w:rsidRPr="00080BEA">
              <w:rPr>
                <w:rFonts w:ascii="Times New Roman" w:hAnsi="Times New Roman"/>
                <w:sz w:val="20"/>
                <w:szCs w:val="20"/>
              </w:rPr>
              <w:t>из них из средств районного бюджета 250,0 тыс рублей, в том числе по годам:</w:t>
            </w:r>
            <w:r w:rsidR="003D2F0C">
              <w:rPr>
                <w:rFonts w:ascii="Times New Roman" w:hAnsi="Times New Roman"/>
                <w:sz w:val="20"/>
                <w:szCs w:val="20"/>
              </w:rPr>
              <w:t xml:space="preserve"> </w:t>
            </w:r>
            <w:r w:rsidRPr="00080BEA">
              <w:rPr>
                <w:rFonts w:ascii="Times New Roman" w:hAnsi="Times New Roman"/>
                <w:sz w:val="20"/>
                <w:szCs w:val="20"/>
              </w:rPr>
              <w:t>2017 год – 250,0 тыс рублей.</w:t>
            </w:r>
          </w:p>
        </w:tc>
      </w:tr>
      <w:tr w:rsidR="00080BEA" w:rsidRPr="00080BEA" w:rsidTr="00080BEA">
        <w:trPr>
          <w:jc w:val="center"/>
        </w:trPr>
        <w:tc>
          <w:tcPr>
            <w:tcW w:w="2929" w:type="dxa"/>
            <w:shd w:val="clear" w:color="auto" w:fill="auto"/>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Ожидаемые конечные результаты реализации подпрограммы</w:t>
            </w:r>
          </w:p>
        </w:tc>
        <w:tc>
          <w:tcPr>
            <w:tcW w:w="6746" w:type="dxa"/>
            <w:shd w:val="clear" w:color="auto" w:fill="auto"/>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1. Увеличение доли доступных для инвалидов и других маломобильных групп населения приоритетных объектов социальной инфраструктуры в общем количестве приоритетных объектов инфраструктуры возрастет в 2025 году по сравнению с 2015 годом на 20%</w:t>
            </w:r>
          </w:p>
        </w:tc>
      </w:tr>
    </w:tbl>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b/>
          <w:bCs/>
          <w:sz w:val="20"/>
          <w:szCs w:val="20"/>
        </w:rPr>
        <w:t>2. Характеристика сферы реализации подпрограммы</w:t>
      </w:r>
      <w:r w:rsidR="003D2F0C">
        <w:rPr>
          <w:rFonts w:ascii="Times New Roman" w:hAnsi="Times New Roman"/>
          <w:b/>
          <w:bCs/>
          <w:sz w:val="20"/>
          <w:szCs w:val="20"/>
        </w:rPr>
        <w:t xml:space="preserve">. </w:t>
      </w:r>
      <w:r w:rsidRPr="00080BEA">
        <w:rPr>
          <w:rFonts w:ascii="Times New Roman" w:hAnsi="Times New Roman"/>
          <w:sz w:val="20"/>
          <w:szCs w:val="20"/>
        </w:rPr>
        <w:t xml:space="preserve">В соответствии со </w:t>
      </w:r>
      <w:hyperlink r:id="rId33" w:history="1">
        <w:r w:rsidRPr="00080BEA">
          <w:rPr>
            <w:rStyle w:val="ac"/>
            <w:rFonts w:ascii="Times New Roman" w:hAnsi="Times New Roman"/>
            <w:sz w:val="20"/>
            <w:szCs w:val="20"/>
          </w:rPr>
          <w:t>Стратегией</w:t>
        </w:r>
      </w:hyperlink>
      <w:r w:rsidRPr="00080BEA">
        <w:rPr>
          <w:rFonts w:ascii="Times New Roman" w:hAnsi="Times New Roman"/>
          <w:sz w:val="20"/>
          <w:szCs w:val="20"/>
        </w:rPr>
        <w:t xml:space="preserve"> социально-экономического развития Завитинского района в период до 2025 года, утвержденной решением районного Совета народных депутатов от 30.06.2014 № 88/18, стратегической целью демографической политики в районе является принятие эффективных мер по снижению темпов естественной убыли населения, стабилизации численности населения и созданию условий для ее роста, а также увеличение продолжительности жизни, особенно в ее активной, трудоспособной части.</w:t>
      </w:r>
      <w:r w:rsidR="003D2F0C">
        <w:rPr>
          <w:rFonts w:ascii="Times New Roman" w:hAnsi="Times New Roman"/>
          <w:sz w:val="20"/>
          <w:szCs w:val="20"/>
        </w:rPr>
        <w:t xml:space="preserve"> </w:t>
      </w:r>
      <w:r w:rsidRPr="00080BEA">
        <w:rPr>
          <w:rFonts w:ascii="Times New Roman" w:hAnsi="Times New Roman"/>
          <w:sz w:val="20"/>
          <w:szCs w:val="20"/>
        </w:rPr>
        <w:t>Создание доступной для инвалидов среды жизнедеятельности является составной частью государственной социальной политики любого государства, практические результаты которой призваны обеспечить инвалидам равные с другими гражданами возможности во всех сферах жизни.</w:t>
      </w:r>
      <w:r w:rsidR="003D2F0C">
        <w:rPr>
          <w:rFonts w:ascii="Times New Roman" w:hAnsi="Times New Roman"/>
          <w:sz w:val="20"/>
          <w:szCs w:val="20"/>
        </w:rPr>
        <w:t xml:space="preserve"> </w:t>
      </w:r>
      <w:r w:rsidRPr="00080BEA">
        <w:rPr>
          <w:rFonts w:ascii="Times New Roman" w:hAnsi="Times New Roman"/>
          <w:sz w:val="20"/>
          <w:szCs w:val="20"/>
        </w:rPr>
        <w:t xml:space="preserve">Термин "доступная" или "безбарьерная" среда упоминается во многих законодательных актах РФ и в разных источниках имеет различное толкование. Обобщив встречающиеся определения, термин "доступная среда" может выглядит так: безбарьерная среда - это такие элементы окружающей среды, в которую могут свободно заходить, попадать и которую могут использовать люди с физическими, сенсорными или интеллектуальными нарушениями. Среда жизнедеятельности, доступная для инвалидов, - обычная среда, дооборудованная с учетом потребностей, возникающих в связи с инвалидностью, и позволяющая инвалидам вести независимый образ жизни. Существуют разные виды физических, сенсорных и иных ограничений и, естественно, совершенно разные потребности в плане приспособления к окружающей среде. Значительное изменение инфраструктуры требуется для полноценной жизни так называемых "маломобильных" людей, особенно с серьезными нарушениями опорно-двигательного аппарата, зрения и слуха. В соответствии с нормативными документами РФ к маломобильным группам населения относятся: </w:t>
      </w:r>
    </w:p>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инвалиды с поражением опорно-двигательного аппарата (включая инвалидов, использующих кресла-коляски); инвалиды с нарушением зрения и слуха;</w:t>
      </w:r>
      <w:r w:rsidR="003D2F0C">
        <w:rPr>
          <w:rFonts w:ascii="Times New Roman" w:hAnsi="Times New Roman"/>
          <w:sz w:val="20"/>
          <w:szCs w:val="20"/>
        </w:rPr>
        <w:t xml:space="preserve"> </w:t>
      </w:r>
      <w:r w:rsidRPr="00080BEA">
        <w:rPr>
          <w:rFonts w:ascii="Times New Roman" w:hAnsi="Times New Roman"/>
          <w:sz w:val="20"/>
          <w:szCs w:val="20"/>
        </w:rPr>
        <w:t>лица преклонного возраста (60 лет и старше); временно нетрудоспособные;</w:t>
      </w:r>
      <w:r w:rsidR="003D2F0C">
        <w:rPr>
          <w:rFonts w:ascii="Times New Roman" w:hAnsi="Times New Roman"/>
          <w:sz w:val="20"/>
          <w:szCs w:val="20"/>
        </w:rPr>
        <w:t xml:space="preserve"> </w:t>
      </w:r>
      <w:r w:rsidRPr="00080BEA">
        <w:rPr>
          <w:rFonts w:ascii="Times New Roman" w:hAnsi="Times New Roman"/>
          <w:sz w:val="20"/>
          <w:szCs w:val="20"/>
        </w:rPr>
        <w:t>беременные женщины; люди с детскими колясками; дети дошкольного возраста. Как видно из приведенного перечня, к маломобильным группам населения, помимо инвалидов, относятся еще большое количество социальных групп, поэтому все, что делается удобным для инвалидов, будет крайне удобным и для всех остальных граждан, даже если они не имеют физических ограничений. В широком смысле безбарьерная или доступная среда - это среда, которая создает наиболее легкие и безопасные условия для наибольшего числа людей. Законодательством Российской Федерации, в том числе </w:t>
      </w:r>
      <w:hyperlink r:id="rId34" w:history="1">
        <w:r w:rsidRPr="00080BEA">
          <w:rPr>
            <w:rStyle w:val="ac"/>
            <w:rFonts w:ascii="Times New Roman" w:hAnsi="Times New Roman"/>
            <w:sz w:val="20"/>
            <w:szCs w:val="20"/>
          </w:rPr>
          <w:t>Федеральными законами "О социальной защите инвалидов в Российской Федерации"</w:t>
        </w:r>
      </w:hyperlink>
      <w:r w:rsidRPr="00080BEA">
        <w:rPr>
          <w:rFonts w:ascii="Times New Roman" w:hAnsi="Times New Roman"/>
          <w:sz w:val="20"/>
          <w:szCs w:val="20"/>
        </w:rPr>
        <w:t>, "О социальном обслуживании граждан пожилого возраста и инвалидов", "О связи", "О физической культуре и спорте в Российской Федерации",</w:t>
      </w:r>
      <w:r w:rsidR="003D2F0C">
        <w:rPr>
          <w:rFonts w:ascii="Times New Roman" w:hAnsi="Times New Roman"/>
          <w:sz w:val="20"/>
          <w:szCs w:val="20"/>
        </w:rPr>
        <w:t xml:space="preserve"> </w:t>
      </w:r>
      <w:hyperlink r:id="rId35" w:history="1">
        <w:r w:rsidRPr="00080BEA">
          <w:rPr>
            <w:rStyle w:val="ac"/>
            <w:rFonts w:ascii="Times New Roman" w:hAnsi="Times New Roman"/>
            <w:sz w:val="20"/>
            <w:szCs w:val="20"/>
          </w:rPr>
          <w:t>Градостроительным кодексом Российской Федерации</w:t>
        </w:r>
      </w:hyperlink>
      <w:r w:rsidR="003D2F0C">
        <w:rPr>
          <w:rFonts w:ascii="Times New Roman" w:hAnsi="Times New Roman"/>
          <w:sz w:val="20"/>
          <w:szCs w:val="20"/>
        </w:rPr>
        <w:t xml:space="preserve"> </w:t>
      </w:r>
      <w:r w:rsidRPr="00080BEA">
        <w:rPr>
          <w:rFonts w:ascii="Times New Roman" w:hAnsi="Times New Roman"/>
          <w:sz w:val="20"/>
          <w:szCs w:val="20"/>
        </w:rPr>
        <w:t>и</w:t>
      </w:r>
      <w:r w:rsidR="003D2F0C">
        <w:rPr>
          <w:rFonts w:ascii="Times New Roman" w:hAnsi="Times New Roman"/>
          <w:sz w:val="20"/>
          <w:szCs w:val="20"/>
        </w:rPr>
        <w:t xml:space="preserve"> </w:t>
      </w:r>
      <w:hyperlink r:id="rId36" w:history="1">
        <w:r w:rsidRPr="00080BEA">
          <w:rPr>
            <w:rStyle w:val="ac"/>
            <w:rFonts w:ascii="Times New Roman" w:hAnsi="Times New Roman"/>
            <w:sz w:val="20"/>
            <w:szCs w:val="20"/>
          </w:rPr>
          <w:t>Кодексом Российской Федерации об административных правонарушениях</w:t>
        </w:r>
      </w:hyperlink>
      <w:r w:rsidRPr="00080BEA">
        <w:rPr>
          <w:rFonts w:ascii="Times New Roman" w:hAnsi="Times New Roman"/>
          <w:sz w:val="20"/>
          <w:szCs w:val="20"/>
        </w:rPr>
        <w:t xml:space="preserve"> определены требования к органам власти и организациям независимо от организационно-правовой формы по созданию условий инвалидам </w:t>
      </w:r>
      <w:r w:rsidRPr="00080BEA">
        <w:rPr>
          <w:rFonts w:ascii="Times New Roman" w:hAnsi="Times New Roman"/>
          <w:sz w:val="20"/>
          <w:szCs w:val="20"/>
        </w:rPr>
        <w:lastRenderedPageBreak/>
        <w:t>для беспрепятственного доступа к объектам инженерной, транспортной и социальной инфраструктур, информации. Повышение уровня социальной интеграции инвалидов и реализация мероприятий по обеспечению "безбарьерной" среды для инвалидов актуальны и для Завитинского района.</w:t>
      </w:r>
      <w:r w:rsidR="003D2F0C">
        <w:rPr>
          <w:rFonts w:ascii="Times New Roman" w:hAnsi="Times New Roman"/>
          <w:sz w:val="20"/>
          <w:szCs w:val="20"/>
        </w:rPr>
        <w:t xml:space="preserve"> </w:t>
      </w:r>
      <w:r w:rsidRPr="00080BEA">
        <w:rPr>
          <w:rFonts w:ascii="Times New Roman" w:hAnsi="Times New Roman"/>
          <w:sz w:val="20"/>
          <w:szCs w:val="20"/>
        </w:rPr>
        <w:t>Численность инвалидов в Завитинском районе составляет 1349</w:t>
      </w:r>
      <w:r w:rsidR="003D2F0C">
        <w:rPr>
          <w:rFonts w:ascii="Times New Roman" w:hAnsi="Times New Roman"/>
          <w:sz w:val="20"/>
          <w:szCs w:val="20"/>
        </w:rPr>
        <w:t xml:space="preserve"> </w:t>
      </w:r>
      <w:r w:rsidRPr="00080BEA">
        <w:rPr>
          <w:rFonts w:ascii="Times New Roman" w:hAnsi="Times New Roman"/>
          <w:sz w:val="20"/>
          <w:szCs w:val="20"/>
        </w:rPr>
        <w:t>человек, что составляет 9,2% от общей численности населения района. И одной из самых больших проблем для инвалидов и маломобильных групп населения остается неприспособленность ранее построенных объектов социальной инфраструктуры для нужд и потребностей указанных граждан Завитинского района. Что влечет за собой невозможность получения данных услуг или получение услуг не в полном объеме, получить свободный доступ к муниципальным услугам, некомфортное получение прочих социальных услуг.</w:t>
      </w:r>
      <w:r w:rsidR="003D2F0C">
        <w:rPr>
          <w:rFonts w:ascii="Times New Roman" w:hAnsi="Times New Roman"/>
          <w:sz w:val="20"/>
          <w:szCs w:val="20"/>
        </w:rPr>
        <w:t xml:space="preserve"> </w:t>
      </w:r>
      <w:r w:rsidRPr="00080BEA">
        <w:rPr>
          <w:rFonts w:ascii="Times New Roman" w:hAnsi="Times New Roman"/>
          <w:b/>
          <w:sz w:val="20"/>
          <w:szCs w:val="20"/>
        </w:rPr>
        <w:tab/>
      </w:r>
      <w:r w:rsidRPr="00080BEA">
        <w:rPr>
          <w:rFonts w:ascii="Times New Roman" w:hAnsi="Times New Roman"/>
          <w:sz w:val="20"/>
          <w:szCs w:val="20"/>
        </w:rPr>
        <w:t>Вышеуказанная программа поможет решить ряд проблем инвалидов и маломобильных групп населения, даст возможность беспрепятственно пользоваться услугами, получать свободный доступ к муниципальным, социальным услугам, взаимодействовать с органами местного самоуправления.</w:t>
      </w:r>
      <w:r w:rsidR="003D2F0C">
        <w:rPr>
          <w:rFonts w:ascii="Times New Roman" w:hAnsi="Times New Roman"/>
          <w:sz w:val="20"/>
          <w:szCs w:val="20"/>
        </w:rPr>
        <w:t xml:space="preserve"> </w:t>
      </w:r>
      <w:r w:rsidRPr="00080BEA">
        <w:rPr>
          <w:rFonts w:ascii="Times New Roman" w:hAnsi="Times New Roman"/>
          <w:sz w:val="20"/>
          <w:szCs w:val="20"/>
        </w:rPr>
        <w:t>Такое взаимодействие укрепит доверие со стороны граждан к органам местного самоуправления, занимающимся решением социальных проблем. Одновременно органы местного самоуправления получат возможность более оперативно получать информацию и реагировать на животрепещущие проблемы населения.</w:t>
      </w:r>
      <w:r w:rsidR="003D2F0C">
        <w:rPr>
          <w:rFonts w:ascii="Times New Roman" w:hAnsi="Times New Roman"/>
          <w:sz w:val="20"/>
          <w:szCs w:val="20"/>
        </w:rPr>
        <w:t xml:space="preserve"> </w:t>
      </w:r>
      <w:r w:rsidRPr="00080BEA">
        <w:rPr>
          <w:rFonts w:ascii="Times New Roman" w:hAnsi="Times New Roman"/>
          <w:b/>
          <w:sz w:val="20"/>
          <w:szCs w:val="20"/>
        </w:rPr>
        <w:t>3. Приоритеты муниципальной политики в сфере реализации подпрограммы, цели, задачи и ожидаемые конечные результаты</w:t>
      </w:r>
      <w:r w:rsidR="003D2F0C">
        <w:rPr>
          <w:rFonts w:ascii="Times New Roman" w:hAnsi="Times New Roman"/>
          <w:b/>
          <w:sz w:val="20"/>
          <w:szCs w:val="20"/>
        </w:rPr>
        <w:t xml:space="preserve">. </w:t>
      </w:r>
      <w:r w:rsidRPr="00080BEA">
        <w:rPr>
          <w:rFonts w:ascii="Times New Roman" w:hAnsi="Times New Roman"/>
          <w:sz w:val="20"/>
          <w:szCs w:val="20"/>
        </w:rPr>
        <w:t>Целью подпрограммы является Обеспечение беспрепятственного доступа к приоритетным объектам и услугам в приоритетных сферах жизнедеятельности Завитинского района для инвалидов и других маломобильных групп населения (людей, испытывающих затруднения при самостоятельном передвижении, получении услуг, необходимой информации).</w:t>
      </w:r>
      <w:r w:rsidR="003D2F0C">
        <w:rPr>
          <w:rFonts w:ascii="Times New Roman" w:hAnsi="Times New Roman"/>
          <w:sz w:val="20"/>
          <w:szCs w:val="20"/>
        </w:rPr>
        <w:t xml:space="preserve"> </w:t>
      </w:r>
      <w:r w:rsidRPr="00080BEA">
        <w:rPr>
          <w:rFonts w:ascii="Times New Roman" w:hAnsi="Times New Roman"/>
          <w:sz w:val="20"/>
          <w:szCs w:val="20"/>
        </w:rPr>
        <w:t>Достижению цели подпрограммы будет способствовать решение задач подпрограммы:</w:t>
      </w:r>
      <w:r w:rsidR="003D2F0C">
        <w:rPr>
          <w:rFonts w:ascii="Times New Roman" w:hAnsi="Times New Roman"/>
          <w:sz w:val="20"/>
          <w:szCs w:val="20"/>
        </w:rPr>
        <w:t xml:space="preserve"> </w:t>
      </w:r>
      <w:r w:rsidRPr="00080BEA">
        <w:rPr>
          <w:rFonts w:ascii="Times New Roman" w:hAnsi="Times New Roman"/>
          <w:sz w:val="20"/>
          <w:szCs w:val="20"/>
        </w:rPr>
        <w:t>1. Повысить уровень доступности и качества приоритетных объектов и услуг в приоритетных сферах жизнедеятельности инвалидов и других маломобильных групп населения в Завитинском районе.</w:t>
      </w:r>
      <w:r w:rsidR="003D2F0C">
        <w:rPr>
          <w:rFonts w:ascii="Times New Roman" w:hAnsi="Times New Roman"/>
          <w:sz w:val="20"/>
          <w:szCs w:val="20"/>
        </w:rPr>
        <w:t xml:space="preserve"> </w:t>
      </w:r>
      <w:r w:rsidRPr="00080BEA">
        <w:rPr>
          <w:rFonts w:ascii="Times New Roman" w:hAnsi="Times New Roman"/>
          <w:b/>
          <w:sz w:val="20"/>
          <w:szCs w:val="20"/>
        </w:rPr>
        <w:t>4. Описание системы основных мероприятий</w:t>
      </w:r>
      <w:r w:rsidR="003D2F0C">
        <w:rPr>
          <w:rFonts w:ascii="Times New Roman" w:hAnsi="Times New Roman"/>
          <w:b/>
          <w:sz w:val="20"/>
          <w:szCs w:val="20"/>
        </w:rPr>
        <w:t xml:space="preserve">. </w:t>
      </w:r>
      <w:r w:rsidRPr="00080BEA">
        <w:rPr>
          <w:rFonts w:ascii="Times New Roman" w:hAnsi="Times New Roman"/>
          <w:sz w:val="20"/>
          <w:szCs w:val="20"/>
        </w:rPr>
        <w:t>Для достижения поставленной цели и решения задач подпрограммы предусматривается осуществление основных мероприятий для устойчивого развития доступной среды для инвалидов и других маломобильных групп населения в Завитинском районе, их интеграция в общество, повышение уровня и качества их жизни.</w:t>
      </w:r>
      <w:r w:rsidR="003D2F0C">
        <w:rPr>
          <w:rFonts w:ascii="Times New Roman" w:hAnsi="Times New Roman"/>
          <w:sz w:val="20"/>
          <w:szCs w:val="20"/>
        </w:rPr>
        <w:t xml:space="preserve"> </w:t>
      </w:r>
      <w:r w:rsidRPr="00080BEA">
        <w:rPr>
          <w:rFonts w:ascii="Times New Roman" w:hAnsi="Times New Roman"/>
          <w:sz w:val="20"/>
          <w:szCs w:val="20"/>
        </w:rPr>
        <w:t>Подпрограмма реализуется путем выполнения основных мероприятий.</w:t>
      </w:r>
      <w:r w:rsidR="003D2F0C">
        <w:rPr>
          <w:rFonts w:ascii="Times New Roman" w:hAnsi="Times New Roman"/>
          <w:sz w:val="20"/>
          <w:szCs w:val="20"/>
        </w:rPr>
        <w:t xml:space="preserve"> </w:t>
      </w:r>
      <w:r w:rsidRPr="00080BEA">
        <w:rPr>
          <w:rFonts w:ascii="Times New Roman" w:hAnsi="Times New Roman"/>
          <w:sz w:val="20"/>
          <w:szCs w:val="20"/>
        </w:rPr>
        <w:t>Выбор основных мероприятий подпрограммы и определение объемов их финансирования обусловлены оценкой их вклада в решение задач подпрограммы, объемом средств местного бюджета.</w:t>
      </w:r>
      <w:r w:rsidR="003D2F0C">
        <w:rPr>
          <w:rFonts w:ascii="Times New Roman" w:hAnsi="Times New Roman"/>
          <w:sz w:val="20"/>
          <w:szCs w:val="20"/>
        </w:rPr>
        <w:t xml:space="preserve"> </w:t>
      </w:r>
      <w:r w:rsidRPr="00080BEA">
        <w:rPr>
          <w:rFonts w:ascii="Times New Roman" w:hAnsi="Times New Roman"/>
          <w:sz w:val="20"/>
          <w:szCs w:val="20"/>
        </w:rPr>
        <w:t>Основными мероприятиями подпрограммы является:</w:t>
      </w:r>
      <w:r w:rsidR="003D2F0C">
        <w:rPr>
          <w:rFonts w:ascii="Times New Roman" w:hAnsi="Times New Roman"/>
          <w:sz w:val="20"/>
          <w:szCs w:val="20"/>
        </w:rPr>
        <w:t xml:space="preserve"> </w:t>
      </w:r>
      <w:r w:rsidRPr="00080BEA">
        <w:rPr>
          <w:rFonts w:ascii="Times New Roman" w:hAnsi="Times New Roman"/>
          <w:sz w:val="20"/>
          <w:szCs w:val="20"/>
        </w:rPr>
        <w:t>1. Обустройство социальных учреждений и прилегающих к ним территорий элементами дорожной и инженерной инфраструктуры для повышения их доступности для инвалидов и маломобильных групп населения.</w:t>
      </w:r>
      <w:r w:rsidR="003D2F0C">
        <w:rPr>
          <w:rFonts w:ascii="Times New Roman" w:hAnsi="Times New Roman"/>
          <w:sz w:val="20"/>
          <w:szCs w:val="20"/>
        </w:rPr>
        <w:t xml:space="preserve"> </w:t>
      </w:r>
      <w:r w:rsidRPr="00080BEA">
        <w:rPr>
          <w:rFonts w:ascii="Times New Roman" w:hAnsi="Times New Roman"/>
          <w:sz w:val="20"/>
          <w:szCs w:val="20"/>
        </w:rPr>
        <w:t>Мероприятие включает в себя:</w:t>
      </w:r>
      <w:r w:rsidR="003D2F0C">
        <w:rPr>
          <w:rFonts w:ascii="Times New Roman" w:hAnsi="Times New Roman"/>
          <w:sz w:val="20"/>
          <w:szCs w:val="20"/>
        </w:rPr>
        <w:t xml:space="preserve"> </w:t>
      </w:r>
      <w:r w:rsidRPr="00080BEA">
        <w:rPr>
          <w:rFonts w:ascii="Times New Roman" w:hAnsi="Times New Roman"/>
          <w:sz w:val="20"/>
          <w:szCs w:val="20"/>
        </w:rPr>
        <w:t>- адаптация социальной инфраструктуры для доступности инвалидов и других маломобильных групп населения к занятиям спортом, в том числе приобретение спортивного оборудования и проведение ремонтных работ по адаптации спортивной площадки на стадионе «Факел» г. Завитинск;</w:t>
      </w:r>
      <w:r w:rsidR="003D2F0C">
        <w:rPr>
          <w:rFonts w:ascii="Times New Roman" w:hAnsi="Times New Roman"/>
          <w:sz w:val="20"/>
          <w:szCs w:val="20"/>
        </w:rPr>
        <w:t xml:space="preserve"> </w:t>
      </w:r>
      <w:r w:rsidRPr="00080BEA">
        <w:rPr>
          <w:rFonts w:ascii="Times New Roman" w:hAnsi="Times New Roman"/>
          <w:sz w:val="20"/>
          <w:szCs w:val="20"/>
        </w:rPr>
        <w:t>- обустройство в 2019-2025 году подходов и помещений МБОУ СОШ № 1 с учетом нужд и потребностей инвалидов и маломобильных групп населения;</w:t>
      </w:r>
      <w:r w:rsidR="003D2F0C">
        <w:rPr>
          <w:rFonts w:ascii="Times New Roman" w:hAnsi="Times New Roman"/>
          <w:sz w:val="20"/>
          <w:szCs w:val="20"/>
        </w:rPr>
        <w:t xml:space="preserve"> </w:t>
      </w:r>
      <w:r w:rsidRPr="00080BEA">
        <w:rPr>
          <w:rFonts w:ascii="Times New Roman" w:hAnsi="Times New Roman"/>
          <w:sz w:val="20"/>
          <w:szCs w:val="20"/>
        </w:rPr>
        <w:t>- обустройство в 2019-2025 году подходов и помещений МБОУ СОШ № 3 с учетом нужд и потребностей инвалидов и маломобильных групп населения;</w:t>
      </w:r>
      <w:r w:rsidR="003D2F0C">
        <w:rPr>
          <w:rFonts w:ascii="Times New Roman" w:hAnsi="Times New Roman"/>
          <w:sz w:val="20"/>
          <w:szCs w:val="20"/>
        </w:rPr>
        <w:t xml:space="preserve"> </w:t>
      </w:r>
      <w:r w:rsidRPr="00080BEA">
        <w:rPr>
          <w:rFonts w:ascii="Times New Roman" w:hAnsi="Times New Roman"/>
          <w:sz w:val="20"/>
          <w:szCs w:val="20"/>
        </w:rPr>
        <w:t>- обустройство в 2019-2025 году тротуаров МАДОУ Детский сад №1 г. Завитинска для инвалидов и других маломобильных групп населения.</w:t>
      </w:r>
      <w:r w:rsidR="003D2F0C">
        <w:rPr>
          <w:rFonts w:ascii="Times New Roman" w:hAnsi="Times New Roman"/>
          <w:sz w:val="20"/>
          <w:szCs w:val="20"/>
        </w:rPr>
        <w:t xml:space="preserve"> </w:t>
      </w:r>
      <w:r w:rsidRPr="00080BEA">
        <w:rPr>
          <w:rFonts w:ascii="Times New Roman" w:hAnsi="Times New Roman"/>
          <w:b/>
          <w:sz w:val="20"/>
          <w:szCs w:val="20"/>
        </w:rPr>
        <w:t>5. Ресурсное обеспечение подпрограммы.</w:t>
      </w:r>
      <w:r w:rsidR="003D2F0C">
        <w:rPr>
          <w:rFonts w:ascii="Times New Roman" w:hAnsi="Times New Roman"/>
          <w:b/>
          <w:sz w:val="20"/>
          <w:szCs w:val="20"/>
        </w:rPr>
        <w:t xml:space="preserve"> </w:t>
      </w:r>
      <w:r w:rsidRPr="00080BEA">
        <w:rPr>
          <w:rFonts w:ascii="Times New Roman" w:hAnsi="Times New Roman"/>
          <w:sz w:val="20"/>
          <w:szCs w:val="20"/>
        </w:rPr>
        <w:t>Общий объем финансирования подпрограммы в 2015-2020 годах составляет 650,0 тыс. рублей, в том числе по годам: 2017 год – 650,0 тыс рублей.</w:t>
      </w:r>
      <w:r w:rsidR="003D2F0C">
        <w:rPr>
          <w:rFonts w:ascii="Times New Roman" w:hAnsi="Times New Roman"/>
          <w:sz w:val="20"/>
          <w:szCs w:val="20"/>
        </w:rPr>
        <w:t xml:space="preserve"> </w:t>
      </w:r>
      <w:r w:rsidRPr="00080BEA">
        <w:rPr>
          <w:rFonts w:ascii="Times New Roman" w:hAnsi="Times New Roman"/>
          <w:sz w:val="20"/>
          <w:szCs w:val="20"/>
        </w:rPr>
        <w:t>Из них из средств районного бюджета 250,0 тыс рублей, в том числе по годам:</w:t>
      </w:r>
      <w:r w:rsidR="003D2F0C">
        <w:rPr>
          <w:rFonts w:ascii="Times New Roman" w:hAnsi="Times New Roman"/>
          <w:sz w:val="20"/>
          <w:szCs w:val="20"/>
        </w:rPr>
        <w:t xml:space="preserve"> </w:t>
      </w:r>
      <w:r w:rsidRPr="00080BEA">
        <w:rPr>
          <w:rFonts w:ascii="Times New Roman" w:hAnsi="Times New Roman"/>
          <w:sz w:val="20"/>
          <w:szCs w:val="20"/>
        </w:rPr>
        <w:t>2017 год – 250,0 тыс рублей.</w:t>
      </w:r>
      <w:r w:rsidR="003D2F0C">
        <w:rPr>
          <w:rFonts w:ascii="Times New Roman" w:hAnsi="Times New Roman"/>
          <w:sz w:val="20"/>
          <w:szCs w:val="20"/>
        </w:rPr>
        <w:t xml:space="preserve"> </w:t>
      </w:r>
      <w:r w:rsidRPr="00080BEA">
        <w:rPr>
          <w:rFonts w:ascii="Times New Roman" w:hAnsi="Times New Roman"/>
          <w:sz w:val="20"/>
          <w:szCs w:val="20"/>
        </w:rPr>
        <w:t>Объемы бюджетных ассигнований уточняются ежегодно при формировании бюджета Завитинского района на очередной финансовый год и плановый период.</w:t>
      </w:r>
      <w:r w:rsidR="003D2F0C">
        <w:rPr>
          <w:rFonts w:ascii="Times New Roman" w:hAnsi="Times New Roman"/>
          <w:sz w:val="20"/>
          <w:szCs w:val="20"/>
        </w:rPr>
        <w:t xml:space="preserve"> </w:t>
      </w:r>
      <w:r w:rsidRPr="00080BEA">
        <w:rPr>
          <w:rFonts w:ascii="Times New Roman" w:hAnsi="Times New Roman"/>
          <w:b/>
          <w:sz w:val="20"/>
          <w:szCs w:val="20"/>
        </w:rPr>
        <w:t>6. Прогноз конечных результатов и индикаторы эффективности реализации подпрограммы</w:t>
      </w:r>
      <w:r w:rsidR="003D2F0C">
        <w:rPr>
          <w:rFonts w:ascii="Times New Roman" w:hAnsi="Times New Roman"/>
          <w:b/>
          <w:sz w:val="20"/>
          <w:szCs w:val="20"/>
        </w:rPr>
        <w:t xml:space="preserve">. </w:t>
      </w:r>
      <w:r w:rsidRPr="00080BEA">
        <w:rPr>
          <w:rFonts w:ascii="Times New Roman" w:hAnsi="Times New Roman"/>
          <w:sz w:val="20"/>
          <w:szCs w:val="20"/>
        </w:rPr>
        <w:t>В целом ожидаемый эффект от реализации подпрограммы носит социальный характер и заключается в создании безбарьерной среды для инвалидов и маломобильных групп населения, получения комплекса услуг, взаимодействии их с органами власти, повышении уровня гражданской ответственности и социальной активности населения.</w:t>
      </w:r>
      <w:r w:rsidR="003D2F0C">
        <w:rPr>
          <w:rFonts w:ascii="Times New Roman" w:hAnsi="Times New Roman"/>
          <w:sz w:val="20"/>
          <w:szCs w:val="20"/>
        </w:rPr>
        <w:t xml:space="preserve"> </w:t>
      </w:r>
      <w:r w:rsidRPr="00080BEA">
        <w:rPr>
          <w:rFonts w:ascii="Times New Roman" w:hAnsi="Times New Roman"/>
          <w:sz w:val="20"/>
          <w:szCs w:val="20"/>
        </w:rPr>
        <w:t>Коэффициенты значимости основных мероприятий подпрограммы представлены в таблице 5.</w:t>
      </w:r>
      <w:r w:rsidR="003D2F0C">
        <w:rPr>
          <w:rFonts w:ascii="Times New Roman" w:hAnsi="Times New Roman"/>
          <w:sz w:val="20"/>
          <w:szCs w:val="20"/>
        </w:rPr>
        <w:t xml:space="preserve"> </w:t>
      </w:r>
      <w:r w:rsidRPr="00080BEA">
        <w:rPr>
          <w:rFonts w:ascii="Times New Roman" w:hAnsi="Times New Roman"/>
          <w:sz w:val="20"/>
          <w:szCs w:val="20"/>
        </w:rPr>
        <w:t>Таблица 5</w:t>
      </w:r>
      <w:r w:rsidR="003D2F0C">
        <w:rPr>
          <w:rFonts w:ascii="Times New Roman" w:hAnsi="Times New Roman"/>
          <w:sz w:val="20"/>
          <w:szCs w:val="20"/>
        </w:rPr>
        <w:t xml:space="preserve"> </w:t>
      </w:r>
      <w:r w:rsidRPr="00080BEA">
        <w:rPr>
          <w:rFonts w:ascii="Times New Roman" w:hAnsi="Times New Roman"/>
          <w:sz w:val="20"/>
          <w:szCs w:val="20"/>
        </w:rPr>
        <w:t>Коэффициенты значимости основных мероприятий</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6"/>
        <w:gridCol w:w="2789"/>
        <w:gridCol w:w="616"/>
        <w:gridCol w:w="616"/>
        <w:gridCol w:w="616"/>
        <w:gridCol w:w="616"/>
        <w:gridCol w:w="616"/>
        <w:gridCol w:w="616"/>
        <w:gridCol w:w="616"/>
        <w:gridCol w:w="616"/>
        <w:gridCol w:w="616"/>
        <w:gridCol w:w="616"/>
        <w:gridCol w:w="616"/>
      </w:tblGrid>
      <w:tr w:rsidR="00080BEA" w:rsidRPr="00080BEA" w:rsidTr="00080BEA">
        <w:trPr>
          <w:jc w:val="center"/>
        </w:trPr>
        <w:tc>
          <w:tcPr>
            <w:tcW w:w="255" w:type="pct"/>
            <w:vMerge w:val="restart"/>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N</w:t>
            </w:r>
          </w:p>
        </w:tc>
        <w:tc>
          <w:tcPr>
            <w:tcW w:w="1419" w:type="pct"/>
            <w:vMerge w:val="restart"/>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Наименование программы, подпрограммы, основного мероприятия, мероприятия</w:t>
            </w:r>
          </w:p>
        </w:tc>
        <w:tc>
          <w:tcPr>
            <w:tcW w:w="3327" w:type="pct"/>
            <w:gridSpan w:val="11"/>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Значение планового показателя по годам реализации</w:t>
            </w:r>
          </w:p>
        </w:tc>
      </w:tr>
      <w:tr w:rsidR="00080BEA" w:rsidRPr="00080BEA" w:rsidTr="00080BEA">
        <w:trPr>
          <w:jc w:val="center"/>
        </w:trPr>
        <w:tc>
          <w:tcPr>
            <w:tcW w:w="255" w:type="pct"/>
            <w:vMerge/>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p>
        </w:tc>
        <w:tc>
          <w:tcPr>
            <w:tcW w:w="1419" w:type="pct"/>
            <w:vMerge/>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p>
        </w:tc>
        <w:tc>
          <w:tcPr>
            <w:tcW w:w="302" w:type="pct"/>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2015</w:t>
            </w:r>
          </w:p>
        </w:tc>
        <w:tc>
          <w:tcPr>
            <w:tcW w:w="303" w:type="pct"/>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2016</w:t>
            </w:r>
          </w:p>
        </w:tc>
        <w:tc>
          <w:tcPr>
            <w:tcW w:w="302" w:type="pct"/>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2017</w:t>
            </w:r>
          </w:p>
        </w:tc>
        <w:tc>
          <w:tcPr>
            <w:tcW w:w="303" w:type="pct"/>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2018</w:t>
            </w:r>
          </w:p>
        </w:tc>
        <w:tc>
          <w:tcPr>
            <w:tcW w:w="302" w:type="pct"/>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2019</w:t>
            </w:r>
          </w:p>
        </w:tc>
        <w:tc>
          <w:tcPr>
            <w:tcW w:w="304" w:type="pct"/>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2020</w:t>
            </w:r>
          </w:p>
        </w:tc>
        <w:tc>
          <w:tcPr>
            <w:tcW w:w="303" w:type="pct"/>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2021</w:t>
            </w:r>
          </w:p>
        </w:tc>
        <w:tc>
          <w:tcPr>
            <w:tcW w:w="303" w:type="pct"/>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2022</w:t>
            </w:r>
          </w:p>
        </w:tc>
        <w:tc>
          <w:tcPr>
            <w:tcW w:w="303" w:type="pct"/>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2023</w:t>
            </w:r>
          </w:p>
        </w:tc>
        <w:tc>
          <w:tcPr>
            <w:tcW w:w="303" w:type="pct"/>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2024</w:t>
            </w:r>
          </w:p>
        </w:tc>
        <w:tc>
          <w:tcPr>
            <w:tcW w:w="300" w:type="pct"/>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2025</w:t>
            </w:r>
          </w:p>
        </w:tc>
      </w:tr>
      <w:tr w:rsidR="00080BEA" w:rsidRPr="00080BEA" w:rsidTr="00080BEA">
        <w:trPr>
          <w:jc w:val="center"/>
        </w:trPr>
        <w:tc>
          <w:tcPr>
            <w:tcW w:w="255" w:type="pct"/>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1.</w:t>
            </w:r>
          </w:p>
        </w:tc>
        <w:tc>
          <w:tcPr>
            <w:tcW w:w="1419" w:type="pct"/>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Подпрограмма «Доступная среда»</w:t>
            </w:r>
          </w:p>
        </w:tc>
        <w:tc>
          <w:tcPr>
            <w:tcW w:w="302" w:type="pct"/>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0</w:t>
            </w:r>
          </w:p>
        </w:tc>
        <w:tc>
          <w:tcPr>
            <w:tcW w:w="303" w:type="pct"/>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0</w:t>
            </w:r>
          </w:p>
        </w:tc>
        <w:tc>
          <w:tcPr>
            <w:tcW w:w="302" w:type="pct"/>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1</w:t>
            </w:r>
          </w:p>
        </w:tc>
        <w:tc>
          <w:tcPr>
            <w:tcW w:w="303" w:type="pct"/>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0</w:t>
            </w:r>
          </w:p>
        </w:tc>
        <w:tc>
          <w:tcPr>
            <w:tcW w:w="302" w:type="pct"/>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0</w:t>
            </w:r>
          </w:p>
        </w:tc>
        <w:tc>
          <w:tcPr>
            <w:tcW w:w="304" w:type="pct"/>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0</w:t>
            </w:r>
          </w:p>
        </w:tc>
        <w:tc>
          <w:tcPr>
            <w:tcW w:w="303" w:type="pct"/>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0</w:t>
            </w:r>
          </w:p>
        </w:tc>
        <w:tc>
          <w:tcPr>
            <w:tcW w:w="303" w:type="pct"/>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0</w:t>
            </w:r>
          </w:p>
        </w:tc>
        <w:tc>
          <w:tcPr>
            <w:tcW w:w="303" w:type="pct"/>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0</w:t>
            </w:r>
          </w:p>
        </w:tc>
        <w:tc>
          <w:tcPr>
            <w:tcW w:w="303" w:type="pct"/>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0</w:t>
            </w:r>
          </w:p>
        </w:tc>
        <w:tc>
          <w:tcPr>
            <w:tcW w:w="300" w:type="pct"/>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0</w:t>
            </w:r>
          </w:p>
        </w:tc>
      </w:tr>
      <w:tr w:rsidR="00080BEA" w:rsidRPr="00080BEA" w:rsidTr="00080BEA">
        <w:trPr>
          <w:jc w:val="center"/>
        </w:trPr>
        <w:tc>
          <w:tcPr>
            <w:tcW w:w="255" w:type="pct"/>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1.1.</w:t>
            </w:r>
          </w:p>
        </w:tc>
        <w:tc>
          <w:tcPr>
            <w:tcW w:w="1419" w:type="pct"/>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Адаптация объектов социальной инфраструктуры и услуг, в том числе объектов физической культуры и спорта, с учетом нужд и потребностей инвалидов и других маломобильных групп населения  Завитинского района</w:t>
            </w:r>
          </w:p>
        </w:tc>
        <w:tc>
          <w:tcPr>
            <w:tcW w:w="302" w:type="pct"/>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0</w:t>
            </w:r>
          </w:p>
        </w:tc>
        <w:tc>
          <w:tcPr>
            <w:tcW w:w="303" w:type="pct"/>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0</w:t>
            </w:r>
          </w:p>
        </w:tc>
        <w:tc>
          <w:tcPr>
            <w:tcW w:w="302" w:type="pct"/>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1</w:t>
            </w:r>
          </w:p>
        </w:tc>
        <w:tc>
          <w:tcPr>
            <w:tcW w:w="303" w:type="pct"/>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0</w:t>
            </w:r>
          </w:p>
        </w:tc>
        <w:tc>
          <w:tcPr>
            <w:tcW w:w="302" w:type="pct"/>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0</w:t>
            </w:r>
          </w:p>
        </w:tc>
        <w:tc>
          <w:tcPr>
            <w:tcW w:w="304" w:type="pct"/>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0</w:t>
            </w:r>
          </w:p>
        </w:tc>
        <w:tc>
          <w:tcPr>
            <w:tcW w:w="303" w:type="pct"/>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0</w:t>
            </w:r>
          </w:p>
        </w:tc>
        <w:tc>
          <w:tcPr>
            <w:tcW w:w="303" w:type="pct"/>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0</w:t>
            </w:r>
          </w:p>
        </w:tc>
        <w:tc>
          <w:tcPr>
            <w:tcW w:w="303" w:type="pct"/>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0</w:t>
            </w:r>
          </w:p>
        </w:tc>
        <w:tc>
          <w:tcPr>
            <w:tcW w:w="303" w:type="pct"/>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0</w:t>
            </w:r>
          </w:p>
        </w:tc>
        <w:tc>
          <w:tcPr>
            <w:tcW w:w="300" w:type="pct"/>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0</w:t>
            </w:r>
          </w:p>
        </w:tc>
      </w:tr>
    </w:tbl>
    <w:p w:rsidR="00080BEA" w:rsidRPr="00080BEA" w:rsidRDefault="00080BEA" w:rsidP="00251E86">
      <w:pPr>
        <w:tabs>
          <w:tab w:val="num" w:pos="0"/>
          <w:tab w:val="num" w:pos="1080"/>
          <w:tab w:val="num" w:pos="1260"/>
        </w:tabs>
        <w:spacing w:after="0" w:line="240" w:lineRule="auto"/>
        <w:jc w:val="both"/>
        <w:rPr>
          <w:rFonts w:ascii="Times New Roman" w:hAnsi="Times New Roman"/>
          <w:b/>
          <w:bCs/>
          <w:sz w:val="20"/>
          <w:szCs w:val="20"/>
        </w:rPr>
      </w:pPr>
      <w:r w:rsidRPr="00080BEA">
        <w:rPr>
          <w:rFonts w:ascii="Times New Roman" w:hAnsi="Times New Roman"/>
          <w:sz w:val="20"/>
          <w:szCs w:val="20"/>
        </w:rPr>
        <w:t>Оценка эффективности реализации подпрограммы представляет собой механизм контроля за выполнением мероприятий в зависимости от степени достижения задач, определенных подпрограммой.</w:t>
      </w:r>
      <w:r w:rsidR="003D2F0C">
        <w:rPr>
          <w:rFonts w:ascii="Times New Roman" w:hAnsi="Times New Roman"/>
          <w:sz w:val="20"/>
          <w:szCs w:val="20"/>
        </w:rPr>
        <w:t xml:space="preserve"> </w:t>
      </w:r>
      <w:r w:rsidRPr="00080BEA">
        <w:rPr>
          <w:rFonts w:ascii="Times New Roman" w:hAnsi="Times New Roman"/>
          <w:sz w:val="20"/>
          <w:szCs w:val="20"/>
        </w:rPr>
        <w:t xml:space="preserve">Оценка эффективности </w:t>
      </w:r>
      <w:r w:rsidRPr="00080BEA">
        <w:rPr>
          <w:rFonts w:ascii="Times New Roman" w:hAnsi="Times New Roman"/>
          <w:sz w:val="20"/>
          <w:szCs w:val="20"/>
        </w:rPr>
        <w:lastRenderedPageBreak/>
        <w:t>реализации подпрограммы проводится на основании мониторинга, отчетов исполнителей и результатов проведенных контрольных мероприятий.</w:t>
      </w:r>
      <w:r w:rsidRPr="00080BEA">
        <w:rPr>
          <w:rFonts w:ascii="Times New Roman" w:hAnsi="Times New Roman"/>
          <w:b/>
          <w:bCs/>
          <w:sz w:val="20"/>
          <w:szCs w:val="20"/>
          <w:lang w:val="en-US"/>
        </w:rPr>
        <w:t>IV</w:t>
      </w:r>
      <w:r w:rsidRPr="00080BEA">
        <w:rPr>
          <w:rFonts w:ascii="Times New Roman" w:hAnsi="Times New Roman"/>
          <w:b/>
          <w:bCs/>
          <w:sz w:val="20"/>
          <w:szCs w:val="20"/>
        </w:rPr>
        <w:t>. Подпрограмма</w:t>
      </w:r>
      <w:r w:rsidR="003D2F0C">
        <w:rPr>
          <w:rFonts w:ascii="Times New Roman" w:hAnsi="Times New Roman"/>
          <w:b/>
          <w:bCs/>
          <w:sz w:val="20"/>
          <w:szCs w:val="20"/>
        </w:rPr>
        <w:t xml:space="preserve"> </w:t>
      </w:r>
      <w:r w:rsidRPr="00080BEA">
        <w:rPr>
          <w:rFonts w:ascii="Times New Roman" w:hAnsi="Times New Roman"/>
          <w:b/>
          <w:bCs/>
          <w:sz w:val="20"/>
          <w:szCs w:val="20"/>
        </w:rPr>
        <w:t>«</w:t>
      </w:r>
      <w:r w:rsidRPr="00080BEA">
        <w:rPr>
          <w:rFonts w:ascii="Times New Roman" w:hAnsi="Times New Roman"/>
          <w:bCs/>
          <w:sz w:val="20"/>
          <w:szCs w:val="20"/>
        </w:rPr>
        <w:t>Меры социальной поддержки отдельной категории граждан</w:t>
      </w:r>
      <w:r w:rsidRPr="00080BEA">
        <w:rPr>
          <w:rFonts w:ascii="Times New Roman" w:hAnsi="Times New Roman"/>
          <w:b/>
          <w:bCs/>
          <w:sz w:val="20"/>
          <w:szCs w:val="20"/>
        </w:rPr>
        <w:t>»</w:t>
      </w:r>
      <w:r w:rsidR="003D2F0C">
        <w:rPr>
          <w:rFonts w:ascii="Times New Roman" w:hAnsi="Times New Roman"/>
          <w:b/>
          <w:bCs/>
          <w:sz w:val="20"/>
          <w:szCs w:val="20"/>
        </w:rPr>
        <w:t xml:space="preserve"> </w:t>
      </w:r>
      <w:r w:rsidRPr="00080BEA">
        <w:rPr>
          <w:rFonts w:ascii="Times New Roman" w:hAnsi="Times New Roman"/>
          <w:b/>
          <w:bCs/>
          <w:sz w:val="20"/>
          <w:szCs w:val="20"/>
        </w:rPr>
        <w:t>1. Паспорт подпрограммы</w:t>
      </w:r>
      <w:r w:rsidR="003D2F0C">
        <w:rPr>
          <w:rFonts w:ascii="Times New Roman" w:hAnsi="Times New Roman"/>
          <w:b/>
          <w:bCs/>
          <w:sz w:val="20"/>
          <w:szCs w:val="20"/>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gridCol w:w="6786"/>
      </w:tblGrid>
      <w:tr w:rsidR="00080BEA" w:rsidRPr="00080BEA" w:rsidTr="00080BEA">
        <w:trPr>
          <w:jc w:val="center"/>
        </w:trPr>
        <w:tc>
          <w:tcPr>
            <w:tcW w:w="2802" w:type="dxa"/>
            <w:shd w:val="clear" w:color="auto" w:fill="auto"/>
          </w:tcPr>
          <w:p w:rsidR="00080BEA" w:rsidRPr="00080BEA" w:rsidRDefault="00080BEA" w:rsidP="00251E86">
            <w:pPr>
              <w:tabs>
                <w:tab w:val="num" w:pos="0"/>
                <w:tab w:val="num" w:pos="1080"/>
                <w:tab w:val="num" w:pos="1260"/>
              </w:tabs>
              <w:spacing w:after="0" w:line="240" w:lineRule="auto"/>
              <w:jc w:val="both"/>
              <w:rPr>
                <w:rFonts w:ascii="Times New Roman" w:hAnsi="Times New Roman"/>
                <w:b/>
                <w:bCs/>
                <w:sz w:val="20"/>
                <w:szCs w:val="20"/>
              </w:rPr>
            </w:pPr>
            <w:r w:rsidRPr="00080BEA">
              <w:rPr>
                <w:rFonts w:ascii="Times New Roman" w:hAnsi="Times New Roman"/>
                <w:sz w:val="20"/>
                <w:szCs w:val="20"/>
              </w:rPr>
              <w:t>Наименование подпрограммы</w:t>
            </w:r>
          </w:p>
        </w:tc>
        <w:tc>
          <w:tcPr>
            <w:tcW w:w="6786" w:type="dxa"/>
            <w:shd w:val="clear" w:color="auto" w:fill="auto"/>
          </w:tcPr>
          <w:p w:rsidR="00080BEA" w:rsidRPr="00080BEA" w:rsidRDefault="00080BEA" w:rsidP="00251E86">
            <w:pPr>
              <w:tabs>
                <w:tab w:val="num" w:pos="0"/>
                <w:tab w:val="num" w:pos="1080"/>
                <w:tab w:val="num" w:pos="1260"/>
              </w:tabs>
              <w:spacing w:after="0" w:line="240" w:lineRule="auto"/>
              <w:jc w:val="both"/>
              <w:rPr>
                <w:rFonts w:ascii="Times New Roman" w:hAnsi="Times New Roman"/>
                <w:b/>
                <w:bCs/>
                <w:sz w:val="20"/>
                <w:szCs w:val="20"/>
              </w:rPr>
            </w:pPr>
            <w:r w:rsidRPr="00080BEA">
              <w:rPr>
                <w:rFonts w:ascii="Times New Roman" w:hAnsi="Times New Roman"/>
                <w:bCs/>
                <w:sz w:val="20"/>
                <w:szCs w:val="20"/>
              </w:rPr>
              <w:t>Меры социальной поддержки отдельной категории медицинских работников</w:t>
            </w:r>
          </w:p>
        </w:tc>
      </w:tr>
      <w:tr w:rsidR="00080BEA" w:rsidRPr="00080BEA" w:rsidTr="00080BEA">
        <w:trPr>
          <w:jc w:val="center"/>
        </w:trPr>
        <w:tc>
          <w:tcPr>
            <w:tcW w:w="2802" w:type="dxa"/>
            <w:shd w:val="clear" w:color="auto" w:fill="auto"/>
          </w:tcPr>
          <w:p w:rsidR="00080BEA" w:rsidRPr="00080BEA" w:rsidRDefault="00080BEA" w:rsidP="00251E86">
            <w:pPr>
              <w:tabs>
                <w:tab w:val="num" w:pos="0"/>
                <w:tab w:val="num" w:pos="1080"/>
                <w:tab w:val="num" w:pos="1260"/>
              </w:tabs>
              <w:spacing w:after="0" w:line="240" w:lineRule="auto"/>
              <w:jc w:val="both"/>
              <w:rPr>
                <w:rFonts w:ascii="Times New Roman" w:hAnsi="Times New Roman"/>
                <w:b/>
                <w:bCs/>
                <w:sz w:val="20"/>
                <w:szCs w:val="20"/>
              </w:rPr>
            </w:pPr>
            <w:r w:rsidRPr="00080BEA">
              <w:rPr>
                <w:rFonts w:ascii="Times New Roman" w:hAnsi="Times New Roman"/>
                <w:sz w:val="20"/>
                <w:szCs w:val="20"/>
              </w:rPr>
              <w:t>Координатор подпрограммы</w:t>
            </w:r>
          </w:p>
        </w:tc>
        <w:tc>
          <w:tcPr>
            <w:tcW w:w="6786" w:type="dxa"/>
            <w:shd w:val="clear" w:color="auto" w:fill="auto"/>
          </w:tcPr>
          <w:p w:rsidR="00080BEA" w:rsidRPr="00080BEA" w:rsidRDefault="00080BEA" w:rsidP="00251E86">
            <w:pPr>
              <w:tabs>
                <w:tab w:val="num" w:pos="0"/>
                <w:tab w:val="num" w:pos="1080"/>
                <w:tab w:val="num" w:pos="1260"/>
              </w:tabs>
              <w:spacing w:after="0" w:line="240" w:lineRule="auto"/>
              <w:jc w:val="both"/>
              <w:rPr>
                <w:rFonts w:ascii="Times New Roman" w:hAnsi="Times New Roman"/>
                <w:b/>
                <w:bCs/>
                <w:sz w:val="20"/>
                <w:szCs w:val="20"/>
              </w:rPr>
            </w:pPr>
            <w:r w:rsidRPr="00080BEA">
              <w:rPr>
                <w:rFonts w:ascii="Times New Roman" w:hAnsi="Times New Roman"/>
                <w:sz w:val="20"/>
                <w:szCs w:val="20"/>
              </w:rPr>
              <w:t>Отдел по труду, социальным и правовым вопросам администрации Завитинского района, отдел экономического развития и муниципальных закупок администрации района, Отдел учета и финансирования администрации района</w:t>
            </w:r>
          </w:p>
        </w:tc>
      </w:tr>
      <w:tr w:rsidR="00080BEA" w:rsidRPr="00080BEA" w:rsidTr="00080BEA">
        <w:trPr>
          <w:jc w:val="center"/>
        </w:trPr>
        <w:tc>
          <w:tcPr>
            <w:tcW w:w="2802" w:type="dxa"/>
            <w:shd w:val="clear" w:color="auto" w:fill="auto"/>
          </w:tcPr>
          <w:p w:rsidR="00080BEA" w:rsidRPr="00080BEA" w:rsidRDefault="00080BEA" w:rsidP="00251E86">
            <w:pPr>
              <w:tabs>
                <w:tab w:val="num" w:pos="0"/>
                <w:tab w:val="num" w:pos="1080"/>
                <w:tab w:val="num" w:pos="1260"/>
              </w:tabs>
              <w:spacing w:after="0" w:line="240" w:lineRule="auto"/>
              <w:jc w:val="both"/>
              <w:rPr>
                <w:rFonts w:ascii="Times New Roman" w:hAnsi="Times New Roman"/>
                <w:b/>
                <w:bCs/>
                <w:sz w:val="20"/>
                <w:szCs w:val="20"/>
              </w:rPr>
            </w:pPr>
            <w:r w:rsidRPr="00080BEA">
              <w:rPr>
                <w:rFonts w:ascii="Times New Roman" w:hAnsi="Times New Roman"/>
                <w:sz w:val="20"/>
                <w:szCs w:val="20"/>
              </w:rPr>
              <w:t>Участники подпрограммы</w:t>
            </w:r>
          </w:p>
        </w:tc>
        <w:tc>
          <w:tcPr>
            <w:tcW w:w="6786" w:type="dxa"/>
            <w:shd w:val="clear" w:color="auto" w:fill="auto"/>
          </w:tcPr>
          <w:p w:rsidR="00080BEA" w:rsidRPr="00080BEA" w:rsidRDefault="00080BEA" w:rsidP="00251E86">
            <w:pPr>
              <w:tabs>
                <w:tab w:val="num" w:pos="0"/>
                <w:tab w:val="num" w:pos="1080"/>
                <w:tab w:val="num" w:pos="1260"/>
              </w:tabs>
              <w:spacing w:after="0" w:line="240" w:lineRule="auto"/>
              <w:jc w:val="both"/>
              <w:rPr>
                <w:rFonts w:ascii="Times New Roman" w:hAnsi="Times New Roman"/>
                <w:b/>
                <w:bCs/>
                <w:sz w:val="20"/>
                <w:szCs w:val="20"/>
              </w:rPr>
            </w:pPr>
            <w:r w:rsidRPr="00080BEA">
              <w:rPr>
                <w:rFonts w:ascii="Times New Roman" w:hAnsi="Times New Roman"/>
                <w:sz w:val="20"/>
                <w:szCs w:val="20"/>
              </w:rPr>
              <w:t>ГБУЗ АО «Завитинская больница»</w:t>
            </w:r>
            <w:r w:rsidR="003D2F0C">
              <w:rPr>
                <w:rFonts w:ascii="Times New Roman" w:hAnsi="Times New Roman"/>
                <w:sz w:val="20"/>
                <w:szCs w:val="20"/>
              </w:rPr>
              <w:t xml:space="preserve"> </w:t>
            </w:r>
            <w:r w:rsidRPr="00080BEA">
              <w:rPr>
                <w:rFonts w:ascii="Times New Roman" w:hAnsi="Times New Roman"/>
                <w:sz w:val="20"/>
                <w:szCs w:val="20"/>
              </w:rPr>
              <w:t>Врачи, заключившие трудовой договор с ГБУЗ АО «Завитинская больница»</w:t>
            </w:r>
          </w:p>
        </w:tc>
      </w:tr>
      <w:tr w:rsidR="00080BEA" w:rsidRPr="00080BEA" w:rsidTr="00080BEA">
        <w:trPr>
          <w:jc w:val="center"/>
        </w:trPr>
        <w:tc>
          <w:tcPr>
            <w:tcW w:w="2802" w:type="dxa"/>
            <w:shd w:val="clear" w:color="auto" w:fill="auto"/>
          </w:tcPr>
          <w:p w:rsidR="00080BEA" w:rsidRPr="00080BEA" w:rsidRDefault="00080BEA" w:rsidP="00251E86">
            <w:pPr>
              <w:tabs>
                <w:tab w:val="num" w:pos="0"/>
                <w:tab w:val="num" w:pos="1080"/>
                <w:tab w:val="num" w:pos="1260"/>
              </w:tabs>
              <w:spacing w:after="0" w:line="240" w:lineRule="auto"/>
              <w:jc w:val="both"/>
              <w:rPr>
                <w:rFonts w:ascii="Times New Roman" w:hAnsi="Times New Roman"/>
                <w:b/>
                <w:bCs/>
                <w:sz w:val="20"/>
                <w:szCs w:val="20"/>
              </w:rPr>
            </w:pPr>
            <w:r w:rsidRPr="00080BEA">
              <w:rPr>
                <w:rFonts w:ascii="Times New Roman" w:hAnsi="Times New Roman"/>
                <w:sz w:val="20"/>
                <w:szCs w:val="20"/>
              </w:rPr>
              <w:t>Цели подпрограммы</w:t>
            </w:r>
          </w:p>
        </w:tc>
        <w:tc>
          <w:tcPr>
            <w:tcW w:w="6786" w:type="dxa"/>
            <w:shd w:val="clear" w:color="auto" w:fill="auto"/>
          </w:tcPr>
          <w:p w:rsidR="00080BEA" w:rsidRPr="00080BEA" w:rsidRDefault="00080BEA" w:rsidP="00251E86">
            <w:pPr>
              <w:tabs>
                <w:tab w:val="num" w:pos="0"/>
                <w:tab w:val="num" w:pos="1080"/>
                <w:tab w:val="num" w:pos="1260"/>
              </w:tabs>
              <w:spacing w:after="0" w:line="240" w:lineRule="auto"/>
              <w:jc w:val="both"/>
              <w:rPr>
                <w:rFonts w:ascii="Times New Roman" w:hAnsi="Times New Roman"/>
                <w:bCs/>
                <w:sz w:val="20"/>
                <w:szCs w:val="20"/>
              </w:rPr>
            </w:pPr>
            <w:r w:rsidRPr="00080BEA">
              <w:rPr>
                <w:rFonts w:ascii="Times New Roman" w:hAnsi="Times New Roman"/>
                <w:sz w:val="20"/>
                <w:szCs w:val="20"/>
              </w:rPr>
              <w:t xml:space="preserve">1. Создание условий для улучшения состояния здоровья жителей Завитинского района на основе повышения качества, доступности оказания первичной медицинской помощи </w:t>
            </w:r>
            <w:r w:rsidRPr="00080BEA">
              <w:rPr>
                <w:rFonts w:ascii="Times New Roman" w:hAnsi="Times New Roman"/>
                <w:bCs/>
                <w:sz w:val="20"/>
                <w:szCs w:val="20"/>
              </w:rPr>
              <w:t>2. Улучшение жилищно-бытовых условий ветеранов ВОВ, вдов участников ВОВ, инвалидов ВОВ, тружеников тыла.</w:t>
            </w:r>
          </w:p>
        </w:tc>
      </w:tr>
      <w:tr w:rsidR="00080BEA" w:rsidRPr="00080BEA" w:rsidTr="00080BEA">
        <w:trPr>
          <w:jc w:val="center"/>
        </w:trPr>
        <w:tc>
          <w:tcPr>
            <w:tcW w:w="2802" w:type="dxa"/>
            <w:shd w:val="clear" w:color="auto" w:fill="auto"/>
          </w:tcPr>
          <w:p w:rsidR="00080BEA" w:rsidRPr="00080BEA" w:rsidRDefault="00080BEA" w:rsidP="00251E86">
            <w:pPr>
              <w:tabs>
                <w:tab w:val="num" w:pos="0"/>
                <w:tab w:val="num" w:pos="1080"/>
                <w:tab w:val="num" w:pos="1260"/>
              </w:tabs>
              <w:spacing w:after="0" w:line="240" w:lineRule="auto"/>
              <w:jc w:val="both"/>
              <w:rPr>
                <w:rFonts w:ascii="Times New Roman" w:hAnsi="Times New Roman"/>
                <w:b/>
                <w:bCs/>
                <w:sz w:val="20"/>
                <w:szCs w:val="20"/>
              </w:rPr>
            </w:pPr>
            <w:r w:rsidRPr="00080BEA">
              <w:rPr>
                <w:rFonts w:ascii="Times New Roman" w:hAnsi="Times New Roman"/>
                <w:sz w:val="20"/>
                <w:szCs w:val="20"/>
              </w:rPr>
              <w:t>Задачи подпрограммы</w:t>
            </w:r>
          </w:p>
        </w:tc>
        <w:tc>
          <w:tcPr>
            <w:tcW w:w="6786" w:type="dxa"/>
            <w:shd w:val="clear" w:color="auto" w:fill="auto"/>
          </w:tcPr>
          <w:p w:rsidR="00080BEA" w:rsidRPr="00080BEA" w:rsidRDefault="00080BEA" w:rsidP="00251E86">
            <w:pPr>
              <w:tabs>
                <w:tab w:val="num" w:pos="0"/>
                <w:tab w:val="num" w:pos="1080"/>
                <w:tab w:val="num" w:pos="1260"/>
              </w:tabs>
              <w:spacing w:after="0" w:line="240" w:lineRule="auto"/>
              <w:jc w:val="both"/>
              <w:rPr>
                <w:rFonts w:ascii="Times New Roman" w:hAnsi="Times New Roman"/>
                <w:b/>
                <w:bCs/>
                <w:sz w:val="20"/>
                <w:szCs w:val="20"/>
              </w:rPr>
            </w:pPr>
            <w:r w:rsidRPr="00080BEA">
              <w:rPr>
                <w:rFonts w:ascii="Times New Roman" w:hAnsi="Times New Roman"/>
                <w:sz w:val="20"/>
                <w:szCs w:val="20"/>
              </w:rPr>
              <w:t>1. Создание благоприятных условий в целях привлечения специалистов для работы в государственных медицинских организациях, расположенных на территории Завитинского района,</w:t>
            </w:r>
            <w:r w:rsidR="003D2F0C">
              <w:rPr>
                <w:rFonts w:ascii="Times New Roman" w:hAnsi="Times New Roman"/>
                <w:sz w:val="20"/>
                <w:szCs w:val="20"/>
              </w:rPr>
              <w:t xml:space="preserve"> </w:t>
            </w:r>
            <w:r w:rsidRPr="00080BEA">
              <w:rPr>
                <w:rFonts w:ascii="Times New Roman" w:hAnsi="Times New Roman"/>
                <w:sz w:val="20"/>
                <w:szCs w:val="20"/>
              </w:rPr>
              <w:t>поэтапное устранение дефицита врачей.</w:t>
            </w:r>
            <w:r w:rsidR="003D2F0C">
              <w:rPr>
                <w:rFonts w:ascii="Times New Roman" w:hAnsi="Times New Roman"/>
                <w:sz w:val="20"/>
                <w:szCs w:val="20"/>
              </w:rPr>
              <w:t xml:space="preserve"> </w:t>
            </w:r>
            <w:r w:rsidRPr="00080BEA">
              <w:rPr>
                <w:rFonts w:ascii="Times New Roman" w:hAnsi="Times New Roman"/>
                <w:sz w:val="20"/>
                <w:szCs w:val="20"/>
              </w:rPr>
              <w:t>2. Проведение ремонта жилых помещений отдельной категории граждан.</w:t>
            </w:r>
          </w:p>
        </w:tc>
      </w:tr>
      <w:tr w:rsidR="00080BEA" w:rsidRPr="00080BEA" w:rsidTr="00080BEA">
        <w:trPr>
          <w:trHeight w:val="623"/>
          <w:jc w:val="center"/>
        </w:trPr>
        <w:tc>
          <w:tcPr>
            <w:tcW w:w="2802" w:type="dxa"/>
            <w:shd w:val="clear" w:color="auto" w:fill="auto"/>
          </w:tcPr>
          <w:p w:rsidR="00080BEA" w:rsidRPr="00080BEA" w:rsidRDefault="00080BEA" w:rsidP="00251E86">
            <w:pPr>
              <w:tabs>
                <w:tab w:val="num" w:pos="0"/>
                <w:tab w:val="num" w:pos="1080"/>
                <w:tab w:val="num" w:pos="1260"/>
              </w:tabs>
              <w:spacing w:after="0" w:line="240" w:lineRule="auto"/>
              <w:jc w:val="both"/>
              <w:rPr>
                <w:rFonts w:ascii="Times New Roman" w:hAnsi="Times New Roman"/>
                <w:b/>
                <w:bCs/>
                <w:sz w:val="20"/>
                <w:szCs w:val="20"/>
              </w:rPr>
            </w:pPr>
            <w:r w:rsidRPr="00080BEA">
              <w:rPr>
                <w:rFonts w:ascii="Times New Roman" w:hAnsi="Times New Roman"/>
                <w:sz w:val="20"/>
                <w:szCs w:val="20"/>
              </w:rPr>
              <w:t>Сроки и этапы реализации подпрограммы</w:t>
            </w:r>
          </w:p>
        </w:tc>
        <w:tc>
          <w:tcPr>
            <w:tcW w:w="6786" w:type="dxa"/>
            <w:shd w:val="clear" w:color="auto" w:fill="auto"/>
          </w:tcPr>
          <w:p w:rsidR="00080BEA" w:rsidRPr="00080BEA" w:rsidRDefault="00080BEA" w:rsidP="00251E86">
            <w:pPr>
              <w:tabs>
                <w:tab w:val="num" w:pos="0"/>
                <w:tab w:val="num" w:pos="1080"/>
                <w:tab w:val="num" w:pos="1260"/>
              </w:tabs>
              <w:spacing w:after="0" w:line="240" w:lineRule="auto"/>
              <w:jc w:val="both"/>
              <w:rPr>
                <w:rFonts w:ascii="Times New Roman" w:hAnsi="Times New Roman"/>
                <w:bCs/>
                <w:sz w:val="20"/>
                <w:szCs w:val="20"/>
              </w:rPr>
            </w:pPr>
            <w:r w:rsidRPr="00080BEA">
              <w:rPr>
                <w:rFonts w:ascii="Times New Roman" w:hAnsi="Times New Roman"/>
                <w:bCs/>
                <w:sz w:val="20"/>
                <w:szCs w:val="20"/>
              </w:rPr>
              <w:t>2019-2020 г.</w:t>
            </w:r>
          </w:p>
        </w:tc>
      </w:tr>
      <w:tr w:rsidR="00080BEA" w:rsidRPr="00080BEA" w:rsidTr="00080BEA">
        <w:trPr>
          <w:jc w:val="center"/>
        </w:trPr>
        <w:tc>
          <w:tcPr>
            <w:tcW w:w="2802" w:type="dxa"/>
            <w:shd w:val="clear" w:color="auto" w:fill="auto"/>
          </w:tcPr>
          <w:p w:rsidR="00080BEA" w:rsidRPr="00080BEA" w:rsidRDefault="00080BEA" w:rsidP="00251E86">
            <w:pPr>
              <w:tabs>
                <w:tab w:val="num" w:pos="0"/>
                <w:tab w:val="num" w:pos="1080"/>
                <w:tab w:val="num" w:pos="1260"/>
              </w:tabs>
              <w:spacing w:after="0" w:line="240" w:lineRule="auto"/>
              <w:jc w:val="both"/>
              <w:rPr>
                <w:rFonts w:ascii="Times New Roman" w:hAnsi="Times New Roman"/>
                <w:b/>
                <w:bCs/>
                <w:sz w:val="20"/>
                <w:szCs w:val="20"/>
              </w:rPr>
            </w:pPr>
            <w:r w:rsidRPr="00080BEA">
              <w:rPr>
                <w:rFonts w:ascii="Times New Roman" w:hAnsi="Times New Roman"/>
                <w:sz w:val="20"/>
                <w:szCs w:val="20"/>
              </w:rPr>
              <w:t>Объёмы ассигнований районного бюджета подпрограммы</w:t>
            </w:r>
          </w:p>
        </w:tc>
        <w:tc>
          <w:tcPr>
            <w:tcW w:w="6786" w:type="dxa"/>
            <w:shd w:val="clear" w:color="auto" w:fill="auto"/>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Районный бюджет: 652,48 тыс. рублей, в том числе:2019 год – 57,5 тыс рублей;2020 год – 594,98 тыс рублей.</w:t>
            </w:r>
          </w:p>
        </w:tc>
      </w:tr>
      <w:tr w:rsidR="00080BEA" w:rsidRPr="00080BEA" w:rsidTr="00080BEA">
        <w:trPr>
          <w:trHeight w:val="70"/>
          <w:jc w:val="center"/>
        </w:trPr>
        <w:tc>
          <w:tcPr>
            <w:tcW w:w="2802" w:type="dxa"/>
            <w:shd w:val="clear" w:color="auto" w:fill="auto"/>
          </w:tcPr>
          <w:p w:rsidR="00080BEA" w:rsidRPr="00080BEA" w:rsidRDefault="00080BEA" w:rsidP="00251E86">
            <w:pPr>
              <w:tabs>
                <w:tab w:val="num" w:pos="0"/>
                <w:tab w:val="num" w:pos="1080"/>
                <w:tab w:val="num" w:pos="1260"/>
              </w:tabs>
              <w:spacing w:after="0" w:line="240" w:lineRule="auto"/>
              <w:jc w:val="both"/>
              <w:rPr>
                <w:rFonts w:ascii="Times New Roman" w:hAnsi="Times New Roman"/>
                <w:b/>
                <w:bCs/>
                <w:sz w:val="20"/>
                <w:szCs w:val="20"/>
              </w:rPr>
            </w:pPr>
            <w:r w:rsidRPr="00080BEA">
              <w:rPr>
                <w:rFonts w:ascii="Times New Roman" w:hAnsi="Times New Roman"/>
                <w:sz w:val="20"/>
                <w:szCs w:val="20"/>
              </w:rPr>
              <w:t>Ожидаемые конечные результаты реализации подпрограммы</w:t>
            </w:r>
          </w:p>
        </w:tc>
        <w:tc>
          <w:tcPr>
            <w:tcW w:w="6786" w:type="dxa"/>
            <w:shd w:val="clear" w:color="auto" w:fill="auto"/>
          </w:tcPr>
          <w:p w:rsidR="00080BEA" w:rsidRPr="00080BEA" w:rsidRDefault="00080BEA" w:rsidP="00251E86">
            <w:pPr>
              <w:tabs>
                <w:tab w:val="num" w:pos="0"/>
                <w:tab w:val="num" w:pos="1080"/>
                <w:tab w:val="num" w:pos="1260"/>
              </w:tabs>
              <w:spacing w:after="0" w:line="240" w:lineRule="auto"/>
              <w:jc w:val="both"/>
              <w:rPr>
                <w:rFonts w:ascii="Times New Roman" w:hAnsi="Times New Roman"/>
                <w:bCs/>
                <w:sz w:val="20"/>
                <w:szCs w:val="20"/>
              </w:rPr>
            </w:pPr>
            <w:r w:rsidRPr="00080BEA">
              <w:rPr>
                <w:rFonts w:ascii="Times New Roman" w:hAnsi="Times New Roman"/>
                <w:sz w:val="20"/>
                <w:szCs w:val="20"/>
              </w:rPr>
              <w:t>Обеспечение государственных медицинских организаций, расположенных на территории Завитинского района, квалифицированными медицинскими кадрами в количестве 5 человек;</w:t>
            </w:r>
            <w:r w:rsidR="003D2F0C">
              <w:rPr>
                <w:rFonts w:ascii="Times New Roman" w:hAnsi="Times New Roman"/>
                <w:sz w:val="20"/>
                <w:szCs w:val="20"/>
              </w:rPr>
              <w:t xml:space="preserve"> </w:t>
            </w:r>
            <w:r w:rsidRPr="00080BEA">
              <w:rPr>
                <w:rFonts w:ascii="Times New Roman" w:hAnsi="Times New Roman"/>
                <w:sz w:val="20"/>
                <w:szCs w:val="20"/>
              </w:rPr>
              <w:t>Снижение уровня смертности на 2%.</w:t>
            </w:r>
            <w:r w:rsidR="003D2F0C">
              <w:rPr>
                <w:rFonts w:ascii="Times New Roman" w:hAnsi="Times New Roman"/>
                <w:sz w:val="20"/>
                <w:szCs w:val="20"/>
              </w:rPr>
              <w:t xml:space="preserve"> </w:t>
            </w:r>
            <w:r w:rsidRPr="00080BEA">
              <w:rPr>
                <w:rFonts w:ascii="Times New Roman" w:hAnsi="Times New Roman"/>
                <w:sz w:val="20"/>
                <w:szCs w:val="20"/>
              </w:rPr>
              <w:t>Ремонт жилых помещений для ветеранов ВОВ, вдов участников ВОВ, инвалидов ВОВ, тружеников тыла</w:t>
            </w:r>
          </w:p>
        </w:tc>
      </w:tr>
    </w:tbl>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b/>
          <w:bCs/>
          <w:sz w:val="20"/>
          <w:szCs w:val="20"/>
        </w:rPr>
        <w:t>2. Характеристика сферы реализации подпрограммы.</w:t>
      </w:r>
      <w:r w:rsidR="003D2F0C">
        <w:rPr>
          <w:rFonts w:ascii="Times New Roman" w:hAnsi="Times New Roman"/>
          <w:b/>
          <w:bCs/>
          <w:sz w:val="20"/>
          <w:szCs w:val="20"/>
        </w:rPr>
        <w:t xml:space="preserve"> </w:t>
      </w:r>
      <w:r w:rsidRPr="00080BEA">
        <w:rPr>
          <w:rFonts w:ascii="Times New Roman" w:hAnsi="Times New Roman"/>
          <w:sz w:val="20"/>
          <w:szCs w:val="20"/>
        </w:rPr>
        <w:t>Развитие системы здравоохранения района – это один из приоритетных и стратегических факторов улучшения медико-демографической ситуации и состояния здоровья населения, создающего основы устойчивого социально-экономического развития района. Необходимость создания условий для  оказания медицинской помощи населению Завитинского  района продиктована объективными процессами – расширением потребностей населения в медицинской помощи, растущим использованием новых эффективных лечебно-диагностических технологий, увеличением числа граждан пожилого возраста, растущей стоимостью медицинской помощи.</w:t>
      </w:r>
      <w:r w:rsidR="003D2F0C">
        <w:rPr>
          <w:rFonts w:ascii="Times New Roman" w:hAnsi="Times New Roman"/>
          <w:sz w:val="20"/>
          <w:szCs w:val="20"/>
        </w:rPr>
        <w:t xml:space="preserve"> </w:t>
      </w:r>
      <w:r w:rsidRPr="00080BEA">
        <w:rPr>
          <w:rFonts w:ascii="Times New Roman" w:hAnsi="Times New Roman"/>
          <w:sz w:val="20"/>
          <w:szCs w:val="20"/>
        </w:rPr>
        <w:t>Численность населения Завитинского района составила на 01.01. 2018  –  14365 человек.</w:t>
      </w:r>
      <w:r w:rsidR="003D2F0C">
        <w:rPr>
          <w:rFonts w:ascii="Times New Roman" w:hAnsi="Times New Roman"/>
          <w:sz w:val="20"/>
          <w:szCs w:val="20"/>
        </w:rPr>
        <w:t xml:space="preserve"> </w:t>
      </w:r>
      <w:r w:rsidRPr="00080BEA">
        <w:rPr>
          <w:rFonts w:ascii="Times New Roman" w:hAnsi="Times New Roman"/>
          <w:sz w:val="20"/>
          <w:szCs w:val="20"/>
        </w:rPr>
        <w:t xml:space="preserve"> В соответствии с постановлением Правительства Амурской области от 25.12.2017 № 617 «Об утверждении Порядка проведения мониторинга социально-экономического развития муниципальных образований Амурской области» министерством экономического развития Амурской области проведен мониторинг показателей по результатам за первое полугодие 2018 год, в результате которого отмечается отрицательная динамика по демографическим показателям. Так естественный отток населения за 6 месяцев 2018 года составил 84 человека, что превышает показатель аналогичного периода прошлого года на 47,4% (в 2017 году естественная убыль составила 57). При этом в 2018 году смертность превысила рождаемость в 2 раза (в 2018 году родилось 85, умерло 169 человек, в 2017 году –родилось 94 человека, умерло 151). Таким образом, основной причиной естественного снижения численности населения Завитинского района является повышение смертности.</w:t>
      </w:r>
      <w:r w:rsidR="003D2F0C">
        <w:rPr>
          <w:rFonts w:ascii="Times New Roman" w:hAnsi="Times New Roman"/>
          <w:sz w:val="20"/>
          <w:szCs w:val="20"/>
        </w:rPr>
        <w:t xml:space="preserve"> </w:t>
      </w:r>
      <w:r w:rsidRPr="00080BEA">
        <w:rPr>
          <w:rFonts w:ascii="Times New Roman" w:hAnsi="Times New Roman"/>
          <w:sz w:val="20"/>
          <w:szCs w:val="20"/>
        </w:rPr>
        <w:t>Формирование государственной политики в области формирования здорового образа жизни, охраны и укрепления здоровья населения является одной из приоритетных задач. Лидирующие факторы риска смертности и заболеваемости - высокое артериальное давление, высокий уровень холестерина, курение и злоупотребление алкоголем.</w:t>
      </w:r>
      <w:r w:rsidR="003D2F0C">
        <w:rPr>
          <w:rFonts w:ascii="Times New Roman" w:hAnsi="Times New Roman"/>
          <w:sz w:val="20"/>
          <w:szCs w:val="20"/>
        </w:rPr>
        <w:t xml:space="preserve"> </w:t>
      </w:r>
      <w:r w:rsidRPr="00080BEA">
        <w:rPr>
          <w:rFonts w:ascii="Times New Roman" w:hAnsi="Times New Roman"/>
          <w:sz w:val="20"/>
          <w:szCs w:val="20"/>
        </w:rPr>
        <w:t>Амбулаторную и стационарную медицинскую помощь жителям  района оказывают две медицинские организации – ГБУЗ АО «Завитинская больница» и НУЗ «Узловая поликлиника на станции Завитая ОАО  «РЖД».</w:t>
      </w:r>
      <w:r w:rsidR="003D2F0C">
        <w:rPr>
          <w:rFonts w:ascii="Times New Roman" w:hAnsi="Times New Roman"/>
          <w:sz w:val="20"/>
          <w:szCs w:val="20"/>
        </w:rPr>
        <w:t xml:space="preserve"> </w:t>
      </w:r>
      <w:r w:rsidRPr="00080BEA">
        <w:rPr>
          <w:rFonts w:ascii="Times New Roman" w:hAnsi="Times New Roman"/>
          <w:sz w:val="20"/>
          <w:szCs w:val="20"/>
        </w:rPr>
        <w:t>Учреждения здравоохранения района испытывают кадровый дефицит, обусловленный такими факторами, как низкий уровень оплаты молодых специалистов и отсутствие жилья. Одной из причин дефицита кадров в бюджетных учреждениях является отток квалифицированных специалистов в поисках высокооплачиваемой работы, отсутствие возможности получения муниципального жилья, высокая стоимость аренды жилья.</w:t>
      </w:r>
      <w:r w:rsidR="003D2F0C">
        <w:rPr>
          <w:rFonts w:ascii="Times New Roman" w:hAnsi="Times New Roman"/>
          <w:sz w:val="20"/>
          <w:szCs w:val="20"/>
        </w:rPr>
        <w:t xml:space="preserve"> </w:t>
      </w:r>
      <w:r w:rsidRPr="00080BEA">
        <w:rPr>
          <w:rFonts w:ascii="Times New Roman" w:hAnsi="Times New Roman"/>
          <w:sz w:val="20"/>
          <w:szCs w:val="20"/>
        </w:rPr>
        <w:t xml:space="preserve">Согласно ст. 4 Закона Амурской области от 09.04.2013 № 167-ОЗ «О некоторых вопросах организации охраны здоровья населения Амурской области» органы местного самоуправления муниципальных районов в соответствии  с территориальной программой государственных гарантий оказания бесплатной медицинской помощи населению области в пределах полномочий, установленных Федеральным законом от 06.10.2003 № 131-ФЗ «Об общих принципах организации местного самоуправления в Российской Федерации», создают условия для оказания медицинской помощи населению в государственных медицинских организациях области, включающие в себя: п.5) право устанавливать дополнительные меры социальной поддержки и социальной помощи медицинским и </w:t>
      </w:r>
      <w:r w:rsidRPr="00080BEA">
        <w:rPr>
          <w:rFonts w:ascii="Times New Roman" w:hAnsi="Times New Roman"/>
          <w:sz w:val="20"/>
          <w:szCs w:val="20"/>
        </w:rPr>
        <w:lastRenderedPageBreak/>
        <w:t>социальным работникам государственных медицинских организаций области, расположенных  на территориях соответствующих муниципальных образований области.</w:t>
      </w:r>
      <w:r w:rsidR="003D2F0C">
        <w:rPr>
          <w:rFonts w:ascii="Times New Roman" w:hAnsi="Times New Roman"/>
          <w:sz w:val="20"/>
          <w:szCs w:val="20"/>
        </w:rPr>
        <w:t xml:space="preserve"> </w:t>
      </w:r>
      <w:r w:rsidRPr="00080BEA">
        <w:rPr>
          <w:rFonts w:ascii="Times New Roman" w:hAnsi="Times New Roman"/>
          <w:sz w:val="20"/>
          <w:szCs w:val="20"/>
        </w:rPr>
        <w:t>В Завитинском районе расположена одна государственная медицинская организация Амурской области – ГБУЗ АО «Завитинская больница», которая включает в себя:</w:t>
      </w:r>
      <w:r w:rsidR="003D2F0C">
        <w:rPr>
          <w:rFonts w:ascii="Times New Roman" w:hAnsi="Times New Roman"/>
          <w:sz w:val="20"/>
          <w:szCs w:val="20"/>
        </w:rPr>
        <w:t xml:space="preserve"> </w:t>
      </w:r>
      <w:r w:rsidRPr="00080BEA">
        <w:rPr>
          <w:rFonts w:ascii="Times New Roman" w:hAnsi="Times New Roman"/>
          <w:sz w:val="20"/>
          <w:szCs w:val="20"/>
        </w:rPr>
        <w:t>- стационар (53 круглосуточных, 16 стационарзамещающих коек);</w:t>
      </w:r>
      <w:r w:rsidR="003D2F0C">
        <w:rPr>
          <w:rFonts w:ascii="Times New Roman" w:hAnsi="Times New Roman"/>
          <w:sz w:val="20"/>
          <w:szCs w:val="20"/>
        </w:rPr>
        <w:t xml:space="preserve"> </w:t>
      </w:r>
      <w:r w:rsidRPr="00080BEA">
        <w:rPr>
          <w:rFonts w:ascii="Times New Roman" w:hAnsi="Times New Roman"/>
          <w:sz w:val="20"/>
          <w:szCs w:val="20"/>
        </w:rPr>
        <w:t>-взрослую поликлинику, мощностью 300 посещений в смену;</w:t>
      </w:r>
      <w:r w:rsidR="00E60AEF">
        <w:rPr>
          <w:rFonts w:ascii="Times New Roman" w:hAnsi="Times New Roman"/>
          <w:sz w:val="20"/>
          <w:szCs w:val="20"/>
        </w:rPr>
        <w:t xml:space="preserve"> </w:t>
      </w:r>
      <w:r w:rsidRPr="00080BEA">
        <w:rPr>
          <w:rFonts w:ascii="Times New Roman" w:hAnsi="Times New Roman"/>
          <w:sz w:val="20"/>
          <w:szCs w:val="20"/>
        </w:rPr>
        <w:t>-детскую поликлинику – 125 посещений в смену;</w:t>
      </w:r>
      <w:r w:rsidR="002C30AE">
        <w:rPr>
          <w:rFonts w:ascii="Times New Roman" w:hAnsi="Times New Roman"/>
          <w:sz w:val="20"/>
          <w:szCs w:val="20"/>
        </w:rPr>
        <w:t xml:space="preserve"> </w:t>
      </w:r>
      <w:r w:rsidRPr="00080BEA">
        <w:rPr>
          <w:rFonts w:ascii="Times New Roman" w:hAnsi="Times New Roman"/>
          <w:sz w:val="20"/>
          <w:szCs w:val="20"/>
        </w:rPr>
        <w:t>- отделение скорой медицинской помощи  на 2 фельдшерские бригады;</w:t>
      </w:r>
      <w:r w:rsidR="002C30AE">
        <w:rPr>
          <w:rFonts w:ascii="Times New Roman" w:hAnsi="Times New Roman"/>
          <w:sz w:val="20"/>
          <w:szCs w:val="20"/>
        </w:rPr>
        <w:t xml:space="preserve"> </w:t>
      </w:r>
      <w:r w:rsidRPr="00080BEA">
        <w:rPr>
          <w:rFonts w:ascii="Times New Roman" w:hAnsi="Times New Roman"/>
          <w:sz w:val="20"/>
          <w:szCs w:val="20"/>
        </w:rPr>
        <w:t>- 16 ФАПов;</w:t>
      </w:r>
      <w:r w:rsidR="002C30AE">
        <w:rPr>
          <w:rFonts w:ascii="Times New Roman" w:hAnsi="Times New Roman"/>
          <w:sz w:val="20"/>
          <w:szCs w:val="20"/>
        </w:rPr>
        <w:t xml:space="preserve"> </w:t>
      </w:r>
      <w:r w:rsidRPr="00080BEA">
        <w:rPr>
          <w:rFonts w:ascii="Times New Roman" w:hAnsi="Times New Roman"/>
          <w:sz w:val="20"/>
          <w:szCs w:val="20"/>
        </w:rPr>
        <w:t>- 3 домовые хозяйства (с.Аврамовка – 29 жителей, с. Ленино – 22 жителя; с. Федоровка – 21житель). В штате ГБУЗ АО «Завитинская больница»  работает 28 врачей  (по штату – 43 , занято – 33, коэффициент совместительства – 1,2 укомплектованность физическими лицами - 65,1%, должностей -76,7%).</w:t>
      </w:r>
      <w:r w:rsidR="002C30AE">
        <w:rPr>
          <w:rFonts w:ascii="Times New Roman" w:hAnsi="Times New Roman"/>
          <w:sz w:val="20"/>
          <w:szCs w:val="20"/>
        </w:rPr>
        <w:t xml:space="preserve"> </w:t>
      </w:r>
      <w:r w:rsidRPr="00080BEA">
        <w:rPr>
          <w:rFonts w:ascii="Times New Roman" w:hAnsi="Times New Roman"/>
          <w:sz w:val="20"/>
          <w:szCs w:val="20"/>
        </w:rPr>
        <w:t>Из общего числа врачей пенсионеров по возрасту – 9 человек ( 35%).</w:t>
      </w:r>
      <w:r w:rsidR="002C30AE">
        <w:rPr>
          <w:rFonts w:ascii="Times New Roman" w:hAnsi="Times New Roman"/>
          <w:sz w:val="20"/>
          <w:szCs w:val="20"/>
        </w:rPr>
        <w:t xml:space="preserve"> </w:t>
      </w:r>
      <w:r w:rsidRPr="00080BEA">
        <w:rPr>
          <w:rFonts w:ascii="Times New Roman" w:hAnsi="Times New Roman"/>
          <w:sz w:val="20"/>
          <w:szCs w:val="20"/>
        </w:rPr>
        <w:t>По состоянию на 01.11.2018  учреждение испытывает потребность в 5 врачах-специалистах:</w:t>
      </w:r>
      <w:r w:rsidR="002C30AE">
        <w:rPr>
          <w:rFonts w:ascii="Times New Roman" w:hAnsi="Times New Roman"/>
          <w:sz w:val="20"/>
          <w:szCs w:val="20"/>
        </w:rPr>
        <w:t xml:space="preserve"> </w:t>
      </w:r>
      <w:r w:rsidRPr="00080BEA">
        <w:rPr>
          <w:rFonts w:ascii="Times New Roman" w:hAnsi="Times New Roman"/>
          <w:sz w:val="20"/>
          <w:szCs w:val="20"/>
        </w:rPr>
        <w:t>-врач анестезиолог-реаниматолог – 1,</w:t>
      </w:r>
      <w:r w:rsidR="002C30AE">
        <w:rPr>
          <w:rFonts w:ascii="Times New Roman" w:hAnsi="Times New Roman"/>
          <w:sz w:val="20"/>
          <w:szCs w:val="20"/>
        </w:rPr>
        <w:t xml:space="preserve"> </w:t>
      </w:r>
      <w:r w:rsidRPr="00080BEA">
        <w:rPr>
          <w:rFonts w:ascii="Times New Roman" w:hAnsi="Times New Roman"/>
          <w:sz w:val="20"/>
          <w:szCs w:val="20"/>
        </w:rPr>
        <w:t>-врач педиатр – 3,</w:t>
      </w:r>
      <w:r w:rsidR="002C30AE">
        <w:rPr>
          <w:rFonts w:ascii="Times New Roman" w:hAnsi="Times New Roman"/>
          <w:sz w:val="20"/>
          <w:szCs w:val="20"/>
        </w:rPr>
        <w:t xml:space="preserve"> </w:t>
      </w:r>
      <w:r w:rsidRPr="00080BEA">
        <w:rPr>
          <w:rFonts w:ascii="Times New Roman" w:hAnsi="Times New Roman"/>
          <w:sz w:val="20"/>
          <w:szCs w:val="20"/>
        </w:rPr>
        <w:t>врач-эндокринолог -1.</w:t>
      </w:r>
      <w:r w:rsidR="002C30AE">
        <w:rPr>
          <w:rFonts w:ascii="Times New Roman" w:hAnsi="Times New Roman"/>
          <w:sz w:val="20"/>
          <w:szCs w:val="20"/>
        </w:rPr>
        <w:t xml:space="preserve"> </w:t>
      </w:r>
      <w:r w:rsidRPr="00080BEA">
        <w:rPr>
          <w:rFonts w:ascii="Times New Roman" w:hAnsi="Times New Roman"/>
          <w:sz w:val="20"/>
          <w:szCs w:val="20"/>
        </w:rPr>
        <w:t>Учитывая то, что с каждым годом увеличивается число специалистов предпенсионного и пенсионного возраста, проблема кадров в сфере здравоохранения стоит крайне остро. Качественное медицинское обслуживание населения зависит от многих факторов, но главными являются - наличие грамотных высококвалифицированных специалистов и качественного доступного лечебно-диагностического оборудования.</w:t>
      </w:r>
      <w:r w:rsidR="002C30AE">
        <w:rPr>
          <w:rFonts w:ascii="Times New Roman" w:hAnsi="Times New Roman"/>
          <w:sz w:val="20"/>
          <w:szCs w:val="20"/>
        </w:rPr>
        <w:t xml:space="preserve"> </w:t>
      </w:r>
      <w:r w:rsidRPr="00080BEA">
        <w:rPr>
          <w:rFonts w:ascii="Times New Roman" w:hAnsi="Times New Roman"/>
          <w:sz w:val="20"/>
          <w:szCs w:val="20"/>
        </w:rPr>
        <w:t>Решение данных проблем и задач возможно при условии использования программно-целевого метода и разработки соответствующей программы (подпрограммы), что позволит достичь определенных результатов по созданию условий для оказания медицинской помощи населению Завитинского района в соответствии с территориальной программой государственных гарантий оказания гражданам Российской Федерации бесплатной медицинской помощи.</w:t>
      </w:r>
      <w:r w:rsidR="002C30AE">
        <w:rPr>
          <w:rFonts w:ascii="Times New Roman" w:hAnsi="Times New Roman"/>
          <w:sz w:val="20"/>
          <w:szCs w:val="20"/>
        </w:rPr>
        <w:t xml:space="preserve"> </w:t>
      </w:r>
      <w:r w:rsidRPr="00080BEA">
        <w:rPr>
          <w:rFonts w:ascii="Times New Roman" w:hAnsi="Times New Roman"/>
          <w:sz w:val="20"/>
          <w:szCs w:val="20"/>
        </w:rPr>
        <w:t xml:space="preserve">Право на улучшение жилищных условий имеют ветераны Великой Отечественной войны, вдовы ветеранов Великой Отечественной войны, инвалиды Великой Отечественной войны и труженики тыла в соответствии с    Федеральным </w:t>
      </w:r>
      <w:hyperlink r:id="rId37" w:history="1">
        <w:r w:rsidRPr="00080BEA">
          <w:rPr>
            <w:rStyle w:val="ac"/>
            <w:rFonts w:ascii="Times New Roman" w:hAnsi="Times New Roman"/>
            <w:sz w:val="20"/>
            <w:szCs w:val="20"/>
          </w:rPr>
          <w:t>закон</w:t>
        </w:r>
      </w:hyperlink>
      <w:r w:rsidRPr="00080BEA">
        <w:rPr>
          <w:rFonts w:ascii="Times New Roman" w:hAnsi="Times New Roman"/>
          <w:sz w:val="20"/>
          <w:szCs w:val="20"/>
        </w:rPr>
        <w:t xml:space="preserve">ом от 12 января 1995 г. № 5-ФЗ «О ветеранах» и Федеральным </w:t>
      </w:r>
      <w:hyperlink r:id="rId38" w:history="1">
        <w:r w:rsidRPr="00080BEA">
          <w:rPr>
            <w:rStyle w:val="ac"/>
            <w:rFonts w:ascii="Times New Roman" w:hAnsi="Times New Roman"/>
            <w:sz w:val="20"/>
            <w:szCs w:val="20"/>
          </w:rPr>
          <w:t>закон</w:t>
        </w:r>
      </w:hyperlink>
      <w:r w:rsidRPr="00080BEA">
        <w:rPr>
          <w:rFonts w:ascii="Times New Roman" w:hAnsi="Times New Roman"/>
          <w:sz w:val="20"/>
          <w:szCs w:val="20"/>
        </w:rPr>
        <w:t xml:space="preserve">ом от 24 ноября 1995 г. № 181-ФЗ «О социальной защите инвалидов в Российской Федерации», Федеральным законом от 18 января 2007 г. № 284-ОЗ «О социальной поддержке по обеспечению жильем ветеранов, инвалидов и семей, имеющих детей-инвалидов, проживающих на территории Амурской области». Согласно </w:t>
      </w:r>
      <w:hyperlink r:id="rId39" w:history="1">
        <w:r w:rsidRPr="00080BEA">
          <w:rPr>
            <w:rStyle w:val="ac"/>
            <w:rFonts w:ascii="Times New Roman" w:hAnsi="Times New Roman"/>
            <w:sz w:val="20"/>
            <w:szCs w:val="20"/>
          </w:rPr>
          <w:t>Указу</w:t>
        </w:r>
      </w:hyperlink>
      <w:r w:rsidRPr="00080BEA">
        <w:rPr>
          <w:rFonts w:ascii="Times New Roman" w:hAnsi="Times New Roman"/>
          <w:sz w:val="20"/>
          <w:szCs w:val="20"/>
        </w:rPr>
        <w:t xml:space="preserve"> Президента Российской Федерации от 7 мая 2008 г. № 714 «Об обеспечении жильем ветеранов Великой Отечественной войны 1941 - 1945 годов» ветераны Великой Отечественной войны, члены семей погибших (умерших) инвалидов и участников Великой Отечественной войны - нуждающиеся в улучшении жилищных условий имеют право на соответствующую социальную поддержку за счет средств федерального бюджета независимо от даты их постановки на учет.</w:t>
      </w:r>
      <w:r w:rsidR="002C30AE">
        <w:rPr>
          <w:rFonts w:ascii="Times New Roman" w:hAnsi="Times New Roman"/>
          <w:sz w:val="20"/>
          <w:szCs w:val="20"/>
        </w:rPr>
        <w:t xml:space="preserve"> </w:t>
      </w:r>
      <w:r w:rsidRPr="00080BEA">
        <w:rPr>
          <w:rFonts w:ascii="Times New Roman" w:hAnsi="Times New Roman"/>
          <w:sz w:val="20"/>
          <w:szCs w:val="20"/>
        </w:rPr>
        <w:t xml:space="preserve">На территории Завитинского района проживает 5 участников Великой Отечественной войны; вдов, участников и инвалидов Великой Отечественной войны проживает 31 человек; тружеников тыла 41 человек. Из них нуждается в ремонте жилых помещений 10 граждан. </w:t>
      </w:r>
      <w:r w:rsidRPr="00080BEA">
        <w:rPr>
          <w:rFonts w:ascii="Times New Roman" w:hAnsi="Times New Roman"/>
          <w:b/>
          <w:sz w:val="20"/>
          <w:szCs w:val="20"/>
        </w:rPr>
        <w:t>3. Приоритеты муниципальной политики в сфере реализации подпрограммы, цели, задачи и ожидаемые конечные результаты.</w:t>
      </w:r>
      <w:r w:rsidR="002C30AE">
        <w:rPr>
          <w:rFonts w:ascii="Times New Roman" w:hAnsi="Times New Roman"/>
          <w:b/>
          <w:sz w:val="20"/>
          <w:szCs w:val="20"/>
        </w:rPr>
        <w:t xml:space="preserve"> </w:t>
      </w:r>
      <w:r w:rsidRPr="00080BEA">
        <w:rPr>
          <w:rFonts w:ascii="Times New Roman" w:hAnsi="Times New Roman"/>
          <w:sz w:val="20"/>
          <w:szCs w:val="20"/>
        </w:rPr>
        <w:t>Приоритеты государственной политики в сфере здравоохранения, а также механизмы их достижения определены исходя из задач, поставленных в Посланиях Президента Российской Федерации Федеральному Собранию Российской Федерации, Концепции долгосрочного социально-экономического развития Российской Федерации на период до 2020 года, Указах Президента Российской Федерации от 07.05.2012 № 606 «О мерах по реализации демографической политики Российской Федерации», от 07.05.2012 года № 598 «О совершенствовании государственной политики в сфере здравоохранения», от 07.05.2012 № 597 «О мероприятиях по реализации государственной социальной политики», Стратегии социально-экономического развития Амурской области до 2025 года, утвержденной постановлением губернатора Амурской области от 13.07.2012 №  380, Стратегия социально-экономического развития Завитинского района до 2025 года, утвержденная решением Завитинского районного совета народных депутатов от 30.06.2014 № 88/18.</w:t>
      </w:r>
      <w:r w:rsidR="002C30AE">
        <w:rPr>
          <w:rFonts w:ascii="Times New Roman" w:hAnsi="Times New Roman"/>
          <w:sz w:val="20"/>
          <w:szCs w:val="20"/>
        </w:rPr>
        <w:t xml:space="preserve"> </w:t>
      </w:r>
      <w:r w:rsidRPr="00080BEA">
        <w:rPr>
          <w:rFonts w:ascii="Times New Roman" w:hAnsi="Times New Roman"/>
          <w:sz w:val="20"/>
          <w:szCs w:val="20"/>
        </w:rPr>
        <w:t>С 01.01.2012 года к вопросам местного значения муниципального района в области здравоохранения относится – создание условий для оказания медицинской помощи населению на территории муниципального района в соответствии с территориальной программой государственных гарантий оказания гражданам Российской Федерации бесплатной медицинской помощи.</w:t>
      </w:r>
      <w:r w:rsidR="002C30AE">
        <w:rPr>
          <w:rFonts w:ascii="Times New Roman" w:hAnsi="Times New Roman"/>
          <w:sz w:val="20"/>
          <w:szCs w:val="20"/>
        </w:rPr>
        <w:t xml:space="preserve"> </w:t>
      </w:r>
      <w:r w:rsidRPr="00080BEA">
        <w:rPr>
          <w:rFonts w:ascii="Times New Roman" w:hAnsi="Times New Roman"/>
          <w:sz w:val="20"/>
          <w:szCs w:val="20"/>
        </w:rPr>
        <w:t>Согласно ст. 4 Закона Амурской области от 09.04.2013 № 167-ОЗ «О некоторых вопросах организации охраны здоровья населения Амурской области» органы местного самоуправления муниципальных районов в соответствии  с территориальной программой государственных гарантий оказания бесплатной медицинской помощи населению области в пределах полномочий, установленных Федеральным законом от 06.10.2003 № 131-ФЗ «Об общих принципах организации местного самоуправления в Российской Федерации», создают условия для оказания медицинской помощи населению в государственных медицинских организациях области, включающие в себя: п.5) право устанавливать дополнительные меры социальной поддержки и социальной помощи медицинским и социальным работникам государственных медицинских организаций области, расположенных  на территориях соответствующих муниципальных образований области.</w:t>
      </w:r>
      <w:r w:rsidR="002C30AE">
        <w:rPr>
          <w:rFonts w:ascii="Times New Roman" w:hAnsi="Times New Roman"/>
          <w:sz w:val="20"/>
          <w:szCs w:val="20"/>
        </w:rPr>
        <w:t xml:space="preserve"> </w:t>
      </w:r>
      <w:r w:rsidRPr="00080BEA">
        <w:rPr>
          <w:rFonts w:ascii="Times New Roman" w:hAnsi="Times New Roman"/>
          <w:sz w:val="20"/>
          <w:szCs w:val="20"/>
        </w:rPr>
        <w:t>В соответствии с приоритетами цели подпрограммы:</w:t>
      </w:r>
      <w:r w:rsidR="002C30AE">
        <w:rPr>
          <w:rFonts w:ascii="Times New Roman" w:hAnsi="Times New Roman"/>
          <w:sz w:val="20"/>
          <w:szCs w:val="20"/>
        </w:rPr>
        <w:t xml:space="preserve"> </w:t>
      </w:r>
      <w:r w:rsidRPr="00080BEA">
        <w:rPr>
          <w:rFonts w:ascii="Times New Roman" w:hAnsi="Times New Roman"/>
          <w:sz w:val="20"/>
          <w:szCs w:val="20"/>
        </w:rPr>
        <w:t>Создание условий для улучшения состояния здоровья жителей Завитинского района на основе повышения качества, доступности оказания первичной медицинской помощи.</w:t>
      </w:r>
      <w:r w:rsidR="002C30AE">
        <w:rPr>
          <w:rFonts w:ascii="Times New Roman" w:hAnsi="Times New Roman"/>
          <w:sz w:val="20"/>
          <w:szCs w:val="20"/>
        </w:rPr>
        <w:t xml:space="preserve"> </w:t>
      </w:r>
      <w:r w:rsidRPr="00080BEA">
        <w:rPr>
          <w:rFonts w:ascii="Times New Roman" w:hAnsi="Times New Roman"/>
          <w:sz w:val="20"/>
          <w:szCs w:val="20"/>
        </w:rPr>
        <w:t>Проведение ремонта жилых помещений отдельной категории граждан, улучшение их жилищно-бытовых условий для проживания.</w:t>
      </w:r>
      <w:r w:rsidR="002C30AE">
        <w:rPr>
          <w:rFonts w:ascii="Times New Roman" w:hAnsi="Times New Roman"/>
          <w:sz w:val="20"/>
          <w:szCs w:val="20"/>
        </w:rPr>
        <w:t xml:space="preserve"> </w:t>
      </w:r>
      <w:r w:rsidRPr="00080BEA">
        <w:rPr>
          <w:rFonts w:ascii="Times New Roman" w:hAnsi="Times New Roman"/>
          <w:sz w:val="20"/>
          <w:szCs w:val="20"/>
        </w:rPr>
        <w:t>Достижение поставленной цели требует формирования комплексного подхода в муниципальном управлении, реализации скоординированных по ресурсам, срокам, исполнителям и результатам мероприятий для решения следующих задач:</w:t>
      </w:r>
      <w:r w:rsidR="002C30AE">
        <w:rPr>
          <w:rFonts w:ascii="Times New Roman" w:hAnsi="Times New Roman"/>
          <w:sz w:val="20"/>
          <w:szCs w:val="20"/>
        </w:rPr>
        <w:t xml:space="preserve"> </w:t>
      </w:r>
      <w:r w:rsidRPr="00080BEA">
        <w:rPr>
          <w:rFonts w:ascii="Times New Roman" w:hAnsi="Times New Roman"/>
          <w:sz w:val="20"/>
          <w:szCs w:val="20"/>
        </w:rPr>
        <w:t>Создание благоприятных условий в целях привлечения специалистов для работы в государственных медицинских организациях, расположенных на территории Завитинского района, поэтапное устранение дефицита врачей, путем предоставления:</w:t>
      </w:r>
      <w:r w:rsidR="002C30AE">
        <w:rPr>
          <w:rFonts w:ascii="Times New Roman" w:hAnsi="Times New Roman"/>
          <w:sz w:val="20"/>
          <w:szCs w:val="20"/>
        </w:rPr>
        <w:t xml:space="preserve"> </w:t>
      </w:r>
      <w:r w:rsidRPr="00080BEA">
        <w:rPr>
          <w:rFonts w:ascii="Times New Roman" w:hAnsi="Times New Roman"/>
          <w:sz w:val="20"/>
          <w:szCs w:val="20"/>
        </w:rPr>
        <w:t xml:space="preserve">-единовременной денежной выплаты врачам, приглашенным </w:t>
      </w:r>
      <w:r w:rsidRPr="00080BEA">
        <w:rPr>
          <w:rFonts w:ascii="Times New Roman" w:hAnsi="Times New Roman"/>
          <w:sz w:val="20"/>
          <w:szCs w:val="20"/>
        </w:rPr>
        <w:lastRenderedPageBreak/>
        <w:t>в государственную медицинскую организацию, расположенную на территории Завитинского района;</w:t>
      </w:r>
      <w:r w:rsidR="002C30AE">
        <w:rPr>
          <w:rFonts w:ascii="Times New Roman" w:hAnsi="Times New Roman"/>
          <w:sz w:val="20"/>
          <w:szCs w:val="20"/>
        </w:rPr>
        <w:t xml:space="preserve"> </w:t>
      </w:r>
      <w:r w:rsidRPr="00080BEA">
        <w:rPr>
          <w:rFonts w:ascii="Times New Roman" w:hAnsi="Times New Roman"/>
          <w:sz w:val="20"/>
          <w:szCs w:val="20"/>
        </w:rPr>
        <w:t>-материальной помощи с целью  компенсации части затрат, связанных с переездом приглашенного врача-специалиста.</w:t>
      </w:r>
      <w:r w:rsidR="002C30AE">
        <w:rPr>
          <w:rFonts w:ascii="Times New Roman" w:hAnsi="Times New Roman"/>
          <w:sz w:val="20"/>
          <w:szCs w:val="20"/>
        </w:rPr>
        <w:t xml:space="preserve"> </w:t>
      </w:r>
      <w:r w:rsidRPr="00080BEA">
        <w:rPr>
          <w:rFonts w:ascii="Times New Roman" w:hAnsi="Times New Roman"/>
          <w:sz w:val="20"/>
          <w:szCs w:val="20"/>
        </w:rPr>
        <w:t>Настоящая подпрограмма разработана в соответствии со стратегией социально – экономического развития Завитинского района на период до 2025 года.</w:t>
      </w:r>
      <w:r w:rsidR="002C30AE">
        <w:rPr>
          <w:rFonts w:ascii="Times New Roman" w:hAnsi="Times New Roman"/>
          <w:sz w:val="20"/>
          <w:szCs w:val="20"/>
        </w:rPr>
        <w:t xml:space="preserve"> </w:t>
      </w:r>
      <w:r w:rsidRPr="00080BEA">
        <w:rPr>
          <w:rFonts w:ascii="Times New Roman" w:hAnsi="Times New Roman"/>
          <w:b/>
          <w:sz w:val="20"/>
          <w:szCs w:val="20"/>
        </w:rPr>
        <w:t>4. Описание системы основных мероприятий</w:t>
      </w:r>
      <w:r w:rsidR="002C30AE">
        <w:rPr>
          <w:rFonts w:ascii="Times New Roman" w:hAnsi="Times New Roman"/>
          <w:b/>
          <w:sz w:val="20"/>
          <w:szCs w:val="20"/>
        </w:rPr>
        <w:t xml:space="preserve">. </w:t>
      </w:r>
      <w:r w:rsidRPr="00080BEA">
        <w:rPr>
          <w:rFonts w:ascii="Times New Roman" w:hAnsi="Times New Roman"/>
          <w:sz w:val="20"/>
          <w:szCs w:val="20"/>
        </w:rPr>
        <w:t>Для достижения поставленной цели и решения задач подпрограммы предусматривается осуществление следующих основных мероприятий:</w:t>
      </w:r>
      <w:r w:rsidR="002C30AE">
        <w:rPr>
          <w:rFonts w:ascii="Times New Roman" w:hAnsi="Times New Roman"/>
          <w:sz w:val="20"/>
          <w:szCs w:val="20"/>
        </w:rPr>
        <w:t xml:space="preserve"> </w:t>
      </w:r>
      <w:r w:rsidRPr="00080BEA">
        <w:rPr>
          <w:rFonts w:ascii="Times New Roman" w:hAnsi="Times New Roman"/>
          <w:sz w:val="20"/>
          <w:szCs w:val="20"/>
        </w:rPr>
        <w:t>Единовременная денежная выплата врачу, заключившему трудовой договор. Основное мероприятие будет реализовано посредством предоставления единовременной денежной выплаты врачу-специалисту согласно порядка, утвержденного постановлением главы Завитинского района.</w:t>
      </w:r>
      <w:r w:rsidR="002C30AE">
        <w:rPr>
          <w:rFonts w:ascii="Times New Roman" w:hAnsi="Times New Roman"/>
          <w:sz w:val="20"/>
          <w:szCs w:val="20"/>
        </w:rPr>
        <w:t xml:space="preserve"> </w:t>
      </w:r>
      <w:r w:rsidRPr="00080BEA">
        <w:rPr>
          <w:rFonts w:ascii="Times New Roman" w:hAnsi="Times New Roman"/>
          <w:sz w:val="20"/>
          <w:szCs w:val="20"/>
        </w:rPr>
        <w:t>2. Компенсация части затрат, связанных с переездом.</w:t>
      </w:r>
      <w:r w:rsidR="002C30AE">
        <w:rPr>
          <w:rFonts w:ascii="Times New Roman" w:hAnsi="Times New Roman"/>
          <w:sz w:val="20"/>
          <w:szCs w:val="20"/>
        </w:rPr>
        <w:t xml:space="preserve"> </w:t>
      </w:r>
      <w:r w:rsidRPr="00080BEA">
        <w:rPr>
          <w:rFonts w:ascii="Times New Roman" w:hAnsi="Times New Roman"/>
          <w:sz w:val="20"/>
          <w:szCs w:val="20"/>
        </w:rPr>
        <w:t>Основное мероприятие будет реализовано посредством предоставления компенсации части затрат, связанных с переездом врача-специалиста и членов его семьи, в размере понесенных затрат, но не более установленной суммы в Порядке, утвержденном постановлением главы Завитинского района.</w:t>
      </w:r>
      <w:r w:rsidR="002C30AE">
        <w:rPr>
          <w:rFonts w:ascii="Times New Roman" w:hAnsi="Times New Roman"/>
          <w:sz w:val="20"/>
          <w:szCs w:val="20"/>
        </w:rPr>
        <w:t xml:space="preserve"> </w:t>
      </w:r>
      <w:r w:rsidRPr="00080BEA">
        <w:rPr>
          <w:rFonts w:ascii="Times New Roman" w:hAnsi="Times New Roman"/>
          <w:sz w:val="20"/>
          <w:szCs w:val="20"/>
        </w:rPr>
        <w:t>3. Ремонт жилых помещений для ветеранов ВОВ, вдов участников ВОВ, инвалидов ВОВ, тружеников тыла.</w:t>
      </w:r>
      <w:r w:rsidR="002C30AE">
        <w:rPr>
          <w:rFonts w:ascii="Times New Roman" w:hAnsi="Times New Roman"/>
          <w:sz w:val="20"/>
          <w:szCs w:val="20"/>
        </w:rPr>
        <w:t xml:space="preserve"> </w:t>
      </w:r>
      <w:r w:rsidRPr="00080BEA">
        <w:rPr>
          <w:rFonts w:ascii="Times New Roman" w:hAnsi="Times New Roman"/>
          <w:b/>
          <w:sz w:val="20"/>
          <w:szCs w:val="20"/>
        </w:rPr>
        <w:t>5. Ресурсное обеспечение подпрограммы</w:t>
      </w:r>
      <w:r w:rsidR="002C30AE">
        <w:rPr>
          <w:rFonts w:ascii="Times New Roman" w:hAnsi="Times New Roman"/>
          <w:b/>
          <w:sz w:val="20"/>
          <w:szCs w:val="20"/>
        </w:rPr>
        <w:t xml:space="preserve">. </w:t>
      </w:r>
      <w:r w:rsidRPr="00080BEA">
        <w:rPr>
          <w:rFonts w:ascii="Times New Roman" w:hAnsi="Times New Roman"/>
          <w:sz w:val="20"/>
          <w:szCs w:val="20"/>
        </w:rPr>
        <w:t>Общий объем средств районного бюджета, необходимых для реализации подпрограммы «</w:t>
      </w:r>
      <w:r w:rsidRPr="00080BEA">
        <w:rPr>
          <w:rFonts w:ascii="Times New Roman" w:hAnsi="Times New Roman"/>
          <w:bCs/>
          <w:sz w:val="20"/>
          <w:szCs w:val="20"/>
        </w:rPr>
        <w:t>Меры социальной поддержки отдельной категории граждан</w:t>
      </w:r>
      <w:r w:rsidRPr="00080BEA">
        <w:rPr>
          <w:rFonts w:ascii="Times New Roman" w:hAnsi="Times New Roman"/>
          <w:sz w:val="20"/>
          <w:szCs w:val="20"/>
        </w:rPr>
        <w:t>», составляет 652,48 тыс рублей, в том числе по годам:</w:t>
      </w:r>
      <w:r w:rsidR="002C30AE">
        <w:rPr>
          <w:rFonts w:ascii="Times New Roman" w:hAnsi="Times New Roman"/>
          <w:sz w:val="20"/>
          <w:szCs w:val="20"/>
        </w:rPr>
        <w:t xml:space="preserve"> </w:t>
      </w:r>
      <w:r w:rsidRPr="00080BEA">
        <w:rPr>
          <w:rFonts w:ascii="Times New Roman" w:hAnsi="Times New Roman"/>
          <w:sz w:val="20"/>
          <w:szCs w:val="20"/>
        </w:rPr>
        <w:t>2019 год – 57,5 тыс рублей,</w:t>
      </w:r>
      <w:r w:rsidR="002C30AE">
        <w:rPr>
          <w:rFonts w:ascii="Times New Roman" w:hAnsi="Times New Roman"/>
          <w:sz w:val="20"/>
          <w:szCs w:val="20"/>
        </w:rPr>
        <w:t xml:space="preserve"> </w:t>
      </w:r>
      <w:r w:rsidRPr="00080BEA">
        <w:rPr>
          <w:rFonts w:ascii="Times New Roman" w:hAnsi="Times New Roman"/>
          <w:sz w:val="20"/>
          <w:szCs w:val="20"/>
        </w:rPr>
        <w:t>2020 год – 594,98 тыс рублей.</w:t>
      </w:r>
      <w:r w:rsidR="002C30AE">
        <w:rPr>
          <w:rFonts w:ascii="Times New Roman" w:hAnsi="Times New Roman"/>
          <w:sz w:val="20"/>
          <w:szCs w:val="20"/>
        </w:rPr>
        <w:t xml:space="preserve"> </w:t>
      </w:r>
      <w:r w:rsidRPr="00080BEA">
        <w:rPr>
          <w:rFonts w:ascii="Times New Roman" w:hAnsi="Times New Roman"/>
          <w:sz w:val="20"/>
          <w:szCs w:val="20"/>
        </w:rPr>
        <w:t>Объемы бюджетных ассигнований уточняются ежегодно при формировании бюджета Завитинского района на очередной финансовый год и плановый период.</w:t>
      </w:r>
      <w:r w:rsidR="002C30AE">
        <w:rPr>
          <w:rFonts w:ascii="Times New Roman" w:hAnsi="Times New Roman"/>
          <w:sz w:val="20"/>
          <w:szCs w:val="20"/>
        </w:rPr>
        <w:t xml:space="preserve"> </w:t>
      </w:r>
      <w:r w:rsidRPr="00080BEA">
        <w:rPr>
          <w:rFonts w:ascii="Times New Roman" w:hAnsi="Times New Roman"/>
          <w:b/>
          <w:sz w:val="20"/>
          <w:szCs w:val="20"/>
        </w:rPr>
        <w:t>6. Планируемые показатели эффективности реализации подпрограммы и непосредственные результаты подпрограммы</w:t>
      </w:r>
      <w:r w:rsidR="002C30AE">
        <w:rPr>
          <w:rFonts w:ascii="Times New Roman" w:hAnsi="Times New Roman"/>
          <w:b/>
          <w:sz w:val="20"/>
          <w:szCs w:val="20"/>
        </w:rPr>
        <w:t xml:space="preserve">. </w:t>
      </w:r>
      <w:r w:rsidRPr="00080BEA">
        <w:rPr>
          <w:rFonts w:ascii="Times New Roman" w:hAnsi="Times New Roman"/>
          <w:sz w:val="20"/>
          <w:szCs w:val="20"/>
        </w:rPr>
        <w:t>В целях объективности оценки достижения непосредственных результатов основных мероприятий каждому из них присвоен коэффициент значимости - доля влияния данного основного мероприятия на достижение поставленных в подпрограмме целей в совокупности прочих основных мероприятий, которые представлены в таблице</w:t>
      </w:r>
      <w:r w:rsidR="002C30AE">
        <w:rPr>
          <w:rFonts w:ascii="Times New Roman" w:hAnsi="Times New Roman"/>
          <w:sz w:val="20"/>
          <w:szCs w:val="20"/>
        </w:rPr>
        <w:t xml:space="preserve"> </w:t>
      </w:r>
      <w:r w:rsidRPr="00080BEA">
        <w:rPr>
          <w:rFonts w:ascii="Times New Roman" w:hAnsi="Times New Roman"/>
          <w:sz w:val="20"/>
          <w:szCs w:val="20"/>
        </w:rPr>
        <w:t>3.</w:t>
      </w:r>
      <w:r w:rsidR="002C30AE">
        <w:rPr>
          <w:rFonts w:ascii="Times New Roman" w:hAnsi="Times New Roman"/>
          <w:sz w:val="20"/>
          <w:szCs w:val="20"/>
        </w:rPr>
        <w:t xml:space="preserve"> </w:t>
      </w:r>
      <w:r w:rsidRPr="00080BEA">
        <w:rPr>
          <w:rFonts w:ascii="Times New Roman" w:hAnsi="Times New Roman"/>
          <w:sz w:val="20"/>
          <w:szCs w:val="20"/>
        </w:rPr>
        <w:t>Таблица</w:t>
      </w:r>
      <w:r w:rsidR="002C30AE">
        <w:rPr>
          <w:rFonts w:ascii="Times New Roman" w:hAnsi="Times New Roman"/>
          <w:sz w:val="20"/>
          <w:szCs w:val="20"/>
        </w:rPr>
        <w:t xml:space="preserve"> </w:t>
      </w:r>
      <w:r w:rsidRPr="00080BEA">
        <w:rPr>
          <w:rFonts w:ascii="Times New Roman" w:hAnsi="Times New Roman"/>
          <w:sz w:val="20"/>
          <w:szCs w:val="20"/>
        </w:rPr>
        <w:t>3</w:t>
      </w:r>
      <w:r w:rsidR="002C30AE">
        <w:rPr>
          <w:rFonts w:ascii="Times New Roman" w:hAnsi="Times New Roman"/>
          <w:sz w:val="20"/>
          <w:szCs w:val="20"/>
        </w:rPr>
        <w:t>.</w:t>
      </w:r>
    </w:p>
    <w:tbl>
      <w:tblPr>
        <w:tblW w:w="9606" w:type="dxa"/>
        <w:tblBorders>
          <w:top w:val="single" w:sz="4" w:space="0" w:color="auto"/>
          <w:left w:val="single" w:sz="4" w:space="0" w:color="auto"/>
          <w:bottom w:val="single" w:sz="4" w:space="0" w:color="auto"/>
          <w:right w:val="single" w:sz="4" w:space="0" w:color="auto"/>
        </w:tblBorders>
        <w:tblLayout w:type="fixed"/>
        <w:tblLook w:val="0000"/>
      </w:tblPr>
      <w:tblGrid>
        <w:gridCol w:w="706"/>
        <w:gridCol w:w="5524"/>
        <w:gridCol w:w="1816"/>
        <w:gridCol w:w="1560"/>
      </w:tblGrid>
      <w:tr w:rsidR="00080BEA" w:rsidRPr="00080BEA" w:rsidTr="002C30AE">
        <w:tc>
          <w:tcPr>
            <w:tcW w:w="706" w:type="dxa"/>
            <w:vMerge w:val="restart"/>
            <w:tcBorders>
              <w:top w:val="single" w:sz="4" w:space="0" w:color="auto"/>
              <w:bottom w:val="single" w:sz="4" w:space="0" w:color="auto"/>
              <w:right w:val="single" w:sz="4" w:space="0" w:color="auto"/>
            </w:tcBorders>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N</w:t>
            </w:r>
          </w:p>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п/п</w:t>
            </w:r>
          </w:p>
        </w:tc>
        <w:tc>
          <w:tcPr>
            <w:tcW w:w="5524" w:type="dxa"/>
            <w:vMerge w:val="restart"/>
            <w:tcBorders>
              <w:top w:val="single" w:sz="4" w:space="0" w:color="auto"/>
              <w:left w:val="single" w:sz="4" w:space="0" w:color="auto"/>
              <w:bottom w:val="single" w:sz="4" w:space="0" w:color="auto"/>
              <w:right w:val="single" w:sz="4" w:space="0" w:color="auto"/>
            </w:tcBorders>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Наименование подпрограммы, основного мероприятия</w:t>
            </w:r>
          </w:p>
        </w:tc>
        <w:tc>
          <w:tcPr>
            <w:tcW w:w="3376" w:type="dxa"/>
            <w:gridSpan w:val="2"/>
            <w:tcBorders>
              <w:top w:val="single" w:sz="4" w:space="0" w:color="auto"/>
              <w:left w:val="single" w:sz="4" w:space="0" w:color="auto"/>
              <w:bottom w:val="single" w:sz="4" w:space="0" w:color="auto"/>
            </w:tcBorders>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Значение планового показателя по годам реализации</w:t>
            </w:r>
          </w:p>
        </w:tc>
      </w:tr>
      <w:tr w:rsidR="00080BEA" w:rsidRPr="00080BEA" w:rsidTr="002C30AE">
        <w:tc>
          <w:tcPr>
            <w:tcW w:w="706" w:type="dxa"/>
            <w:vMerge/>
            <w:tcBorders>
              <w:top w:val="single" w:sz="4" w:space="0" w:color="auto"/>
              <w:bottom w:val="single" w:sz="4" w:space="0" w:color="auto"/>
              <w:right w:val="single" w:sz="4" w:space="0" w:color="auto"/>
            </w:tcBorders>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p>
        </w:tc>
        <w:tc>
          <w:tcPr>
            <w:tcW w:w="5524" w:type="dxa"/>
            <w:vMerge/>
            <w:tcBorders>
              <w:top w:val="single" w:sz="4" w:space="0" w:color="auto"/>
              <w:left w:val="single" w:sz="4" w:space="0" w:color="auto"/>
              <w:bottom w:val="single" w:sz="4" w:space="0" w:color="auto"/>
              <w:right w:val="single" w:sz="4" w:space="0" w:color="auto"/>
            </w:tcBorders>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p>
        </w:tc>
        <w:tc>
          <w:tcPr>
            <w:tcW w:w="1816" w:type="dxa"/>
            <w:tcBorders>
              <w:top w:val="single" w:sz="4" w:space="0" w:color="auto"/>
              <w:left w:val="single" w:sz="4" w:space="0" w:color="auto"/>
              <w:bottom w:val="single" w:sz="4" w:space="0" w:color="auto"/>
              <w:right w:val="single" w:sz="4" w:space="0" w:color="auto"/>
            </w:tcBorders>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2019</w:t>
            </w:r>
          </w:p>
        </w:tc>
        <w:tc>
          <w:tcPr>
            <w:tcW w:w="1560" w:type="dxa"/>
            <w:tcBorders>
              <w:top w:val="single" w:sz="4" w:space="0" w:color="auto"/>
              <w:left w:val="single" w:sz="4" w:space="0" w:color="auto"/>
              <w:bottom w:val="single" w:sz="4" w:space="0" w:color="auto"/>
            </w:tcBorders>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2020</w:t>
            </w:r>
          </w:p>
        </w:tc>
      </w:tr>
      <w:tr w:rsidR="00080BEA" w:rsidRPr="00080BEA" w:rsidTr="002C30AE">
        <w:tc>
          <w:tcPr>
            <w:tcW w:w="706" w:type="dxa"/>
            <w:tcBorders>
              <w:top w:val="single" w:sz="4" w:space="0" w:color="auto"/>
              <w:bottom w:val="single" w:sz="4" w:space="0" w:color="auto"/>
              <w:right w:val="single" w:sz="4" w:space="0" w:color="auto"/>
            </w:tcBorders>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1.</w:t>
            </w:r>
          </w:p>
        </w:tc>
        <w:tc>
          <w:tcPr>
            <w:tcW w:w="5524" w:type="dxa"/>
            <w:tcBorders>
              <w:top w:val="single" w:sz="4" w:space="0" w:color="auto"/>
              <w:left w:val="single" w:sz="4" w:space="0" w:color="auto"/>
              <w:bottom w:val="single" w:sz="4" w:space="0" w:color="auto"/>
              <w:right w:val="single" w:sz="4" w:space="0" w:color="auto"/>
            </w:tcBorders>
          </w:tcPr>
          <w:p w:rsidR="00080BEA" w:rsidRPr="00080BEA" w:rsidRDefault="00080BEA" w:rsidP="00251E86">
            <w:pPr>
              <w:tabs>
                <w:tab w:val="num" w:pos="0"/>
                <w:tab w:val="num" w:pos="1080"/>
                <w:tab w:val="num" w:pos="1260"/>
              </w:tabs>
              <w:spacing w:after="0" w:line="240" w:lineRule="auto"/>
              <w:jc w:val="both"/>
              <w:rPr>
                <w:rFonts w:ascii="Times New Roman" w:hAnsi="Times New Roman"/>
                <w:bCs/>
                <w:sz w:val="20"/>
                <w:szCs w:val="20"/>
              </w:rPr>
            </w:pPr>
            <w:r w:rsidRPr="00080BEA">
              <w:rPr>
                <w:rFonts w:ascii="Times New Roman" w:hAnsi="Times New Roman"/>
                <w:sz w:val="20"/>
                <w:szCs w:val="20"/>
              </w:rPr>
              <w:t xml:space="preserve">Подпрограмма </w:t>
            </w:r>
            <w:r w:rsidRPr="00080BEA">
              <w:rPr>
                <w:rFonts w:ascii="Times New Roman" w:hAnsi="Times New Roman"/>
                <w:bCs/>
                <w:sz w:val="20"/>
                <w:szCs w:val="20"/>
              </w:rPr>
              <w:t xml:space="preserve">"Меры социальной поддержки отдельной категории медицинских работников "  </w:t>
            </w:r>
          </w:p>
        </w:tc>
        <w:tc>
          <w:tcPr>
            <w:tcW w:w="1816" w:type="dxa"/>
            <w:tcBorders>
              <w:top w:val="single" w:sz="4" w:space="0" w:color="auto"/>
              <w:left w:val="single" w:sz="4" w:space="0" w:color="auto"/>
              <w:bottom w:val="single" w:sz="4" w:space="0" w:color="auto"/>
              <w:right w:val="single" w:sz="4" w:space="0" w:color="auto"/>
            </w:tcBorders>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1</w:t>
            </w:r>
          </w:p>
        </w:tc>
        <w:tc>
          <w:tcPr>
            <w:tcW w:w="1560" w:type="dxa"/>
            <w:tcBorders>
              <w:top w:val="single" w:sz="4" w:space="0" w:color="auto"/>
              <w:left w:val="single" w:sz="4" w:space="0" w:color="auto"/>
              <w:bottom w:val="single" w:sz="4" w:space="0" w:color="auto"/>
            </w:tcBorders>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1</w:t>
            </w:r>
          </w:p>
        </w:tc>
      </w:tr>
      <w:tr w:rsidR="00080BEA" w:rsidRPr="00080BEA" w:rsidTr="002C30AE">
        <w:tc>
          <w:tcPr>
            <w:tcW w:w="706" w:type="dxa"/>
            <w:tcBorders>
              <w:top w:val="single" w:sz="4" w:space="0" w:color="auto"/>
              <w:bottom w:val="single" w:sz="4" w:space="0" w:color="auto"/>
              <w:right w:val="single" w:sz="4" w:space="0" w:color="auto"/>
            </w:tcBorders>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1.1.</w:t>
            </w:r>
          </w:p>
        </w:tc>
        <w:tc>
          <w:tcPr>
            <w:tcW w:w="5524" w:type="dxa"/>
            <w:tcBorders>
              <w:top w:val="single" w:sz="4" w:space="0" w:color="auto"/>
              <w:left w:val="single" w:sz="4" w:space="0" w:color="auto"/>
              <w:bottom w:val="single" w:sz="4" w:space="0" w:color="auto"/>
              <w:right w:val="single" w:sz="4" w:space="0" w:color="auto"/>
            </w:tcBorders>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 xml:space="preserve">Единовременная денежная выплата врачу, заключившему трудовой договор </w:t>
            </w:r>
          </w:p>
        </w:tc>
        <w:tc>
          <w:tcPr>
            <w:tcW w:w="1816" w:type="dxa"/>
            <w:tcBorders>
              <w:top w:val="single" w:sz="4" w:space="0" w:color="auto"/>
              <w:left w:val="single" w:sz="4" w:space="0" w:color="auto"/>
              <w:bottom w:val="single" w:sz="4" w:space="0" w:color="auto"/>
              <w:right w:val="single" w:sz="4" w:space="0" w:color="auto"/>
            </w:tcBorders>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0,7</w:t>
            </w:r>
          </w:p>
        </w:tc>
        <w:tc>
          <w:tcPr>
            <w:tcW w:w="1560" w:type="dxa"/>
            <w:tcBorders>
              <w:top w:val="single" w:sz="4" w:space="0" w:color="auto"/>
              <w:left w:val="single" w:sz="4" w:space="0" w:color="auto"/>
              <w:bottom w:val="single" w:sz="4" w:space="0" w:color="auto"/>
            </w:tcBorders>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0,3</w:t>
            </w:r>
          </w:p>
        </w:tc>
      </w:tr>
      <w:tr w:rsidR="00080BEA" w:rsidRPr="00080BEA" w:rsidTr="002C30AE">
        <w:tc>
          <w:tcPr>
            <w:tcW w:w="706" w:type="dxa"/>
            <w:tcBorders>
              <w:top w:val="single" w:sz="4" w:space="0" w:color="auto"/>
              <w:bottom w:val="single" w:sz="4" w:space="0" w:color="auto"/>
              <w:right w:val="single" w:sz="4" w:space="0" w:color="auto"/>
            </w:tcBorders>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1.2.</w:t>
            </w:r>
          </w:p>
        </w:tc>
        <w:tc>
          <w:tcPr>
            <w:tcW w:w="5524" w:type="dxa"/>
            <w:tcBorders>
              <w:top w:val="single" w:sz="4" w:space="0" w:color="auto"/>
              <w:left w:val="single" w:sz="4" w:space="0" w:color="auto"/>
              <w:bottom w:val="single" w:sz="4" w:space="0" w:color="auto"/>
              <w:right w:val="single" w:sz="4" w:space="0" w:color="auto"/>
            </w:tcBorders>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Компенсация части затрат, связанных с переездом.</w:t>
            </w:r>
          </w:p>
        </w:tc>
        <w:tc>
          <w:tcPr>
            <w:tcW w:w="1816" w:type="dxa"/>
            <w:tcBorders>
              <w:top w:val="single" w:sz="4" w:space="0" w:color="auto"/>
              <w:left w:val="single" w:sz="4" w:space="0" w:color="auto"/>
              <w:bottom w:val="single" w:sz="4" w:space="0" w:color="auto"/>
              <w:right w:val="single" w:sz="4" w:space="0" w:color="auto"/>
            </w:tcBorders>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0,3</w:t>
            </w:r>
          </w:p>
        </w:tc>
        <w:tc>
          <w:tcPr>
            <w:tcW w:w="1560" w:type="dxa"/>
            <w:tcBorders>
              <w:top w:val="single" w:sz="4" w:space="0" w:color="auto"/>
              <w:left w:val="single" w:sz="4" w:space="0" w:color="auto"/>
              <w:bottom w:val="single" w:sz="4" w:space="0" w:color="auto"/>
            </w:tcBorders>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0,3</w:t>
            </w:r>
          </w:p>
        </w:tc>
      </w:tr>
      <w:tr w:rsidR="00080BEA" w:rsidRPr="00080BEA" w:rsidTr="002C30AE">
        <w:tc>
          <w:tcPr>
            <w:tcW w:w="706" w:type="dxa"/>
            <w:tcBorders>
              <w:top w:val="single" w:sz="4" w:space="0" w:color="auto"/>
              <w:bottom w:val="single" w:sz="4" w:space="0" w:color="auto"/>
              <w:right w:val="single" w:sz="4" w:space="0" w:color="auto"/>
            </w:tcBorders>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 xml:space="preserve">1.3. </w:t>
            </w:r>
          </w:p>
        </w:tc>
        <w:tc>
          <w:tcPr>
            <w:tcW w:w="5524" w:type="dxa"/>
            <w:tcBorders>
              <w:top w:val="single" w:sz="4" w:space="0" w:color="auto"/>
              <w:left w:val="single" w:sz="4" w:space="0" w:color="auto"/>
              <w:bottom w:val="single" w:sz="4" w:space="0" w:color="auto"/>
              <w:right w:val="single" w:sz="4" w:space="0" w:color="auto"/>
            </w:tcBorders>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Ремонт жилых помещений для ветеранов ВОВ, вдов участников ВОВ, инвалидов ВОВ, тружеников тыла</w:t>
            </w:r>
          </w:p>
        </w:tc>
        <w:tc>
          <w:tcPr>
            <w:tcW w:w="1816" w:type="dxa"/>
            <w:tcBorders>
              <w:top w:val="single" w:sz="4" w:space="0" w:color="auto"/>
              <w:left w:val="single" w:sz="4" w:space="0" w:color="auto"/>
              <w:bottom w:val="single" w:sz="4" w:space="0" w:color="auto"/>
              <w:right w:val="single" w:sz="4" w:space="0" w:color="auto"/>
            </w:tcBorders>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w:t>
            </w:r>
          </w:p>
        </w:tc>
        <w:tc>
          <w:tcPr>
            <w:tcW w:w="1560" w:type="dxa"/>
            <w:tcBorders>
              <w:top w:val="single" w:sz="4" w:space="0" w:color="auto"/>
              <w:left w:val="single" w:sz="4" w:space="0" w:color="auto"/>
              <w:bottom w:val="single" w:sz="4" w:space="0" w:color="auto"/>
            </w:tcBorders>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0,4</w:t>
            </w:r>
          </w:p>
        </w:tc>
      </w:tr>
    </w:tbl>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p>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p>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sectPr w:rsidR="00080BEA" w:rsidRPr="00080BEA" w:rsidSect="00B277CD">
          <w:headerReference w:type="even" r:id="rId40"/>
          <w:footerReference w:type="default" r:id="rId41"/>
          <w:pgSz w:w="11907" w:h="16840" w:code="9"/>
          <w:pgMar w:top="709" w:right="1021" w:bottom="1134" w:left="1021" w:header="720" w:footer="720" w:gutter="0"/>
          <w:cols w:space="720"/>
          <w:noEndnote/>
          <w:titlePg/>
          <w:docGrid w:linePitch="299"/>
        </w:sectPr>
      </w:pPr>
    </w:p>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lastRenderedPageBreak/>
        <w:t>Приложение</w:t>
      </w:r>
      <w:r w:rsidR="002C30AE">
        <w:rPr>
          <w:rFonts w:ascii="Times New Roman" w:hAnsi="Times New Roman"/>
          <w:sz w:val="20"/>
          <w:szCs w:val="20"/>
        </w:rPr>
        <w:t xml:space="preserve">. </w:t>
      </w:r>
      <w:r w:rsidRPr="00080BEA">
        <w:rPr>
          <w:rFonts w:ascii="Times New Roman" w:hAnsi="Times New Roman"/>
          <w:sz w:val="20"/>
          <w:szCs w:val="20"/>
        </w:rPr>
        <w:t>Приложение № 1</w:t>
      </w:r>
      <w:r w:rsidR="002C30AE">
        <w:rPr>
          <w:rFonts w:ascii="Times New Roman" w:hAnsi="Times New Roman"/>
          <w:sz w:val="20"/>
          <w:szCs w:val="20"/>
        </w:rPr>
        <w:t xml:space="preserve">. </w:t>
      </w:r>
      <w:r w:rsidRPr="00080BEA">
        <w:rPr>
          <w:rFonts w:ascii="Times New Roman" w:hAnsi="Times New Roman"/>
          <w:sz w:val="20"/>
          <w:szCs w:val="20"/>
        </w:rPr>
        <w:t>к муниципальной программе «Эффективное управление в Завитинском районе»</w:t>
      </w:r>
      <w:r w:rsidR="002C30AE">
        <w:rPr>
          <w:rFonts w:ascii="Times New Roman" w:hAnsi="Times New Roman"/>
          <w:sz w:val="20"/>
          <w:szCs w:val="20"/>
        </w:rPr>
        <w:t xml:space="preserve"> </w:t>
      </w:r>
      <w:r w:rsidRPr="00080BEA">
        <w:rPr>
          <w:rFonts w:ascii="Times New Roman" w:hAnsi="Times New Roman"/>
          <w:sz w:val="20"/>
          <w:szCs w:val="20"/>
        </w:rPr>
        <w:t>Система программных мероприятий и плановых показателей реализации программы</w:t>
      </w:r>
      <w:r w:rsidR="002C30AE">
        <w:rPr>
          <w:rFonts w:ascii="Times New Roman" w:hAnsi="Times New Roman"/>
          <w:sz w:val="20"/>
          <w:szCs w:val="20"/>
        </w:rPr>
        <w:t xml:space="preserve"> </w:t>
      </w:r>
    </w:p>
    <w:tbl>
      <w:tblPr>
        <w:tblW w:w="532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10"/>
        <w:gridCol w:w="1559"/>
        <w:gridCol w:w="723"/>
        <w:gridCol w:w="726"/>
        <w:gridCol w:w="1727"/>
        <w:gridCol w:w="2181"/>
        <w:gridCol w:w="930"/>
        <w:gridCol w:w="576"/>
        <w:gridCol w:w="572"/>
        <w:gridCol w:w="576"/>
        <w:gridCol w:w="572"/>
        <w:gridCol w:w="576"/>
        <w:gridCol w:w="576"/>
        <w:gridCol w:w="576"/>
        <w:gridCol w:w="671"/>
        <w:gridCol w:w="617"/>
        <w:gridCol w:w="697"/>
        <w:gridCol w:w="595"/>
        <w:gridCol w:w="927"/>
      </w:tblGrid>
      <w:tr w:rsidR="00080BEA" w:rsidRPr="00080BEA" w:rsidTr="002C30AE">
        <w:trPr>
          <w:jc w:val="center"/>
        </w:trPr>
        <w:tc>
          <w:tcPr>
            <w:tcW w:w="191" w:type="pct"/>
            <w:vMerge w:val="restart"/>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N</w:t>
            </w:r>
          </w:p>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п/п</w:t>
            </w:r>
          </w:p>
        </w:tc>
        <w:tc>
          <w:tcPr>
            <w:tcW w:w="488" w:type="pct"/>
            <w:vMerge w:val="restart"/>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Наименование программы, подпрограммы, основного мероприятия, мероприятия</w:t>
            </w:r>
          </w:p>
        </w:tc>
        <w:tc>
          <w:tcPr>
            <w:tcW w:w="453" w:type="pct"/>
            <w:gridSpan w:val="2"/>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Срок</w:t>
            </w:r>
          </w:p>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реализации</w:t>
            </w:r>
          </w:p>
        </w:tc>
        <w:tc>
          <w:tcPr>
            <w:tcW w:w="540" w:type="pct"/>
            <w:vMerge w:val="restart"/>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Координатор программы, координатор подпрограммы, участники Программы</w:t>
            </w:r>
          </w:p>
        </w:tc>
        <w:tc>
          <w:tcPr>
            <w:tcW w:w="682" w:type="pct"/>
            <w:vMerge w:val="restart"/>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Наименование</w:t>
            </w:r>
          </w:p>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показателя, единица измерения</w:t>
            </w:r>
          </w:p>
        </w:tc>
        <w:tc>
          <w:tcPr>
            <w:tcW w:w="2356" w:type="pct"/>
            <w:gridSpan w:val="12"/>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Значение планового показателя по годам</w:t>
            </w:r>
          </w:p>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реализации</w:t>
            </w:r>
          </w:p>
        </w:tc>
        <w:tc>
          <w:tcPr>
            <w:tcW w:w="290" w:type="pct"/>
            <w:vMerge w:val="restart"/>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Отношение</w:t>
            </w:r>
          </w:p>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к базисному году, %</w:t>
            </w:r>
          </w:p>
        </w:tc>
      </w:tr>
      <w:tr w:rsidR="00080BEA" w:rsidRPr="00080BEA" w:rsidTr="002C30AE">
        <w:trPr>
          <w:jc w:val="center"/>
        </w:trPr>
        <w:tc>
          <w:tcPr>
            <w:tcW w:w="191" w:type="pct"/>
            <w:vMerge/>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p>
        </w:tc>
        <w:tc>
          <w:tcPr>
            <w:tcW w:w="488" w:type="pct"/>
            <w:vMerge/>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p>
        </w:tc>
        <w:tc>
          <w:tcPr>
            <w:tcW w:w="226" w:type="pct"/>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начало</w:t>
            </w:r>
          </w:p>
        </w:tc>
        <w:tc>
          <w:tcPr>
            <w:tcW w:w="227" w:type="pct"/>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завершение</w:t>
            </w:r>
          </w:p>
        </w:tc>
        <w:tc>
          <w:tcPr>
            <w:tcW w:w="540" w:type="pct"/>
            <w:vMerge/>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p>
        </w:tc>
        <w:tc>
          <w:tcPr>
            <w:tcW w:w="682" w:type="pct"/>
            <w:vMerge/>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p>
        </w:tc>
        <w:tc>
          <w:tcPr>
            <w:tcW w:w="291" w:type="pct"/>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Базисный год,</w:t>
            </w:r>
          </w:p>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2014</w:t>
            </w:r>
          </w:p>
        </w:tc>
        <w:tc>
          <w:tcPr>
            <w:tcW w:w="180" w:type="pct"/>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2015</w:t>
            </w:r>
          </w:p>
        </w:tc>
        <w:tc>
          <w:tcPr>
            <w:tcW w:w="179" w:type="pct"/>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2016</w:t>
            </w:r>
          </w:p>
        </w:tc>
        <w:tc>
          <w:tcPr>
            <w:tcW w:w="180" w:type="pct"/>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2017</w:t>
            </w:r>
          </w:p>
        </w:tc>
        <w:tc>
          <w:tcPr>
            <w:tcW w:w="179" w:type="pct"/>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2018</w:t>
            </w:r>
          </w:p>
        </w:tc>
        <w:tc>
          <w:tcPr>
            <w:tcW w:w="180" w:type="pct"/>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2019</w:t>
            </w:r>
          </w:p>
        </w:tc>
        <w:tc>
          <w:tcPr>
            <w:tcW w:w="180" w:type="pct"/>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2020</w:t>
            </w:r>
          </w:p>
        </w:tc>
        <w:tc>
          <w:tcPr>
            <w:tcW w:w="180" w:type="pct"/>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2021</w:t>
            </w:r>
          </w:p>
        </w:tc>
        <w:tc>
          <w:tcPr>
            <w:tcW w:w="210" w:type="pct"/>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2022</w:t>
            </w:r>
          </w:p>
        </w:tc>
        <w:tc>
          <w:tcPr>
            <w:tcW w:w="193" w:type="pct"/>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2023</w:t>
            </w:r>
          </w:p>
        </w:tc>
        <w:tc>
          <w:tcPr>
            <w:tcW w:w="218" w:type="pct"/>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2024</w:t>
            </w:r>
          </w:p>
        </w:tc>
        <w:tc>
          <w:tcPr>
            <w:tcW w:w="186" w:type="pct"/>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2025</w:t>
            </w:r>
          </w:p>
        </w:tc>
        <w:tc>
          <w:tcPr>
            <w:tcW w:w="290" w:type="pct"/>
            <w:vMerge/>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p>
        </w:tc>
      </w:tr>
      <w:tr w:rsidR="00080BEA" w:rsidRPr="00080BEA" w:rsidTr="002C30AE">
        <w:trPr>
          <w:jc w:val="center"/>
        </w:trPr>
        <w:tc>
          <w:tcPr>
            <w:tcW w:w="191" w:type="pct"/>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1</w:t>
            </w:r>
          </w:p>
        </w:tc>
        <w:tc>
          <w:tcPr>
            <w:tcW w:w="488" w:type="pct"/>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2</w:t>
            </w:r>
          </w:p>
        </w:tc>
        <w:tc>
          <w:tcPr>
            <w:tcW w:w="226" w:type="pct"/>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3</w:t>
            </w:r>
          </w:p>
        </w:tc>
        <w:tc>
          <w:tcPr>
            <w:tcW w:w="227" w:type="pct"/>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4</w:t>
            </w:r>
          </w:p>
        </w:tc>
        <w:tc>
          <w:tcPr>
            <w:tcW w:w="540" w:type="pct"/>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5</w:t>
            </w:r>
          </w:p>
        </w:tc>
        <w:tc>
          <w:tcPr>
            <w:tcW w:w="682" w:type="pct"/>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6</w:t>
            </w:r>
          </w:p>
        </w:tc>
        <w:tc>
          <w:tcPr>
            <w:tcW w:w="291" w:type="pct"/>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7</w:t>
            </w:r>
          </w:p>
        </w:tc>
        <w:tc>
          <w:tcPr>
            <w:tcW w:w="180" w:type="pct"/>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8</w:t>
            </w:r>
          </w:p>
        </w:tc>
        <w:tc>
          <w:tcPr>
            <w:tcW w:w="179" w:type="pct"/>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9</w:t>
            </w:r>
          </w:p>
        </w:tc>
        <w:tc>
          <w:tcPr>
            <w:tcW w:w="180" w:type="pct"/>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10</w:t>
            </w:r>
          </w:p>
        </w:tc>
        <w:tc>
          <w:tcPr>
            <w:tcW w:w="179" w:type="pct"/>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11</w:t>
            </w:r>
          </w:p>
        </w:tc>
        <w:tc>
          <w:tcPr>
            <w:tcW w:w="180" w:type="pct"/>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12</w:t>
            </w:r>
          </w:p>
        </w:tc>
        <w:tc>
          <w:tcPr>
            <w:tcW w:w="180" w:type="pct"/>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13</w:t>
            </w:r>
          </w:p>
        </w:tc>
        <w:tc>
          <w:tcPr>
            <w:tcW w:w="180" w:type="pct"/>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14</w:t>
            </w:r>
          </w:p>
        </w:tc>
        <w:tc>
          <w:tcPr>
            <w:tcW w:w="210" w:type="pct"/>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15</w:t>
            </w:r>
          </w:p>
        </w:tc>
        <w:tc>
          <w:tcPr>
            <w:tcW w:w="193" w:type="pct"/>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16</w:t>
            </w:r>
          </w:p>
        </w:tc>
        <w:tc>
          <w:tcPr>
            <w:tcW w:w="218" w:type="pct"/>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17</w:t>
            </w:r>
          </w:p>
        </w:tc>
        <w:tc>
          <w:tcPr>
            <w:tcW w:w="186" w:type="pct"/>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18</w:t>
            </w:r>
          </w:p>
        </w:tc>
        <w:tc>
          <w:tcPr>
            <w:tcW w:w="290" w:type="pct"/>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19</w:t>
            </w:r>
          </w:p>
        </w:tc>
      </w:tr>
      <w:tr w:rsidR="00080BEA" w:rsidRPr="00080BEA" w:rsidTr="002C30AE">
        <w:trPr>
          <w:trHeight w:val="1771"/>
          <w:jc w:val="center"/>
        </w:trPr>
        <w:tc>
          <w:tcPr>
            <w:tcW w:w="191" w:type="pct"/>
            <w:vMerge w:val="restart"/>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1.</w:t>
            </w:r>
          </w:p>
        </w:tc>
        <w:tc>
          <w:tcPr>
            <w:tcW w:w="488" w:type="pct"/>
            <w:vMerge w:val="restart"/>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Программа «Эффективное управление в Завитинском районе»</w:t>
            </w:r>
          </w:p>
        </w:tc>
        <w:tc>
          <w:tcPr>
            <w:tcW w:w="226" w:type="pct"/>
            <w:vMerge w:val="restart"/>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2015</w:t>
            </w:r>
          </w:p>
        </w:tc>
        <w:tc>
          <w:tcPr>
            <w:tcW w:w="227" w:type="pct"/>
            <w:vMerge w:val="restart"/>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2025</w:t>
            </w:r>
          </w:p>
        </w:tc>
        <w:tc>
          <w:tcPr>
            <w:tcW w:w="540" w:type="pct"/>
            <w:vMerge w:val="restart"/>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Первый заместитель главы администрации района</w:t>
            </w:r>
          </w:p>
        </w:tc>
        <w:tc>
          <w:tcPr>
            <w:tcW w:w="682" w:type="pct"/>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Удельный вес численности молодых людей, вовлеченных в реализуемые органами местного самоуправления проекты, мероприятия в сфере поддержки талантливой, инициативной молодежи, в общем количестве молодежи в возрасте от 14 до 35 лет, %</w:t>
            </w:r>
          </w:p>
        </w:tc>
        <w:tc>
          <w:tcPr>
            <w:tcW w:w="291" w:type="pct"/>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25,5</w:t>
            </w:r>
          </w:p>
        </w:tc>
        <w:tc>
          <w:tcPr>
            <w:tcW w:w="180" w:type="pct"/>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26,5</w:t>
            </w:r>
          </w:p>
        </w:tc>
        <w:tc>
          <w:tcPr>
            <w:tcW w:w="179" w:type="pct"/>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27</w:t>
            </w:r>
          </w:p>
        </w:tc>
        <w:tc>
          <w:tcPr>
            <w:tcW w:w="180" w:type="pct"/>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27,5</w:t>
            </w:r>
          </w:p>
        </w:tc>
        <w:tc>
          <w:tcPr>
            <w:tcW w:w="179" w:type="pct"/>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27,8</w:t>
            </w:r>
          </w:p>
        </w:tc>
        <w:tc>
          <w:tcPr>
            <w:tcW w:w="180" w:type="pct"/>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27,9</w:t>
            </w:r>
          </w:p>
        </w:tc>
        <w:tc>
          <w:tcPr>
            <w:tcW w:w="180" w:type="pct"/>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28,1</w:t>
            </w:r>
          </w:p>
        </w:tc>
        <w:tc>
          <w:tcPr>
            <w:tcW w:w="180" w:type="pct"/>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28,3</w:t>
            </w:r>
          </w:p>
        </w:tc>
        <w:tc>
          <w:tcPr>
            <w:tcW w:w="210" w:type="pct"/>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28,5</w:t>
            </w:r>
          </w:p>
        </w:tc>
        <w:tc>
          <w:tcPr>
            <w:tcW w:w="193" w:type="pct"/>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28,7</w:t>
            </w:r>
          </w:p>
        </w:tc>
        <w:tc>
          <w:tcPr>
            <w:tcW w:w="218" w:type="pct"/>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28,9</w:t>
            </w:r>
          </w:p>
        </w:tc>
        <w:tc>
          <w:tcPr>
            <w:tcW w:w="186" w:type="pct"/>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29</w:t>
            </w:r>
          </w:p>
        </w:tc>
        <w:tc>
          <w:tcPr>
            <w:tcW w:w="290" w:type="pct"/>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113,7</w:t>
            </w:r>
          </w:p>
        </w:tc>
      </w:tr>
      <w:tr w:rsidR="00080BEA" w:rsidRPr="00080BEA" w:rsidTr="002C30AE">
        <w:trPr>
          <w:trHeight w:val="1518"/>
          <w:jc w:val="center"/>
        </w:trPr>
        <w:tc>
          <w:tcPr>
            <w:tcW w:w="191" w:type="pct"/>
            <w:vMerge/>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p>
        </w:tc>
        <w:tc>
          <w:tcPr>
            <w:tcW w:w="488" w:type="pct"/>
            <w:vMerge/>
          </w:tcPr>
          <w:p w:rsidR="00080BEA" w:rsidRPr="00080BEA" w:rsidRDefault="00080BEA" w:rsidP="00251E86">
            <w:pPr>
              <w:tabs>
                <w:tab w:val="num" w:pos="0"/>
                <w:tab w:val="num" w:pos="1080"/>
                <w:tab w:val="num" w:pos="1260"/>
              </w:tabs>
              <w:spacing w:after="0" w:line="240" w:lineRule="auto"/>
              <w:jc w:val="both"/>
              <w:rPr>
                <w:rFonts w:ascii="Times New Roman" w:hAnsi="Times New Roman"/>
                <w:b/>
                <w:sz w:val="20"/>
                <w:szCs w:val="20"/>
              </w:rPr>
            </w:pPr>
          </w:p>
        </w:tc>
        <w:tc>
          <w:tcPr>
            <w:tcW w:w="226" w:type="pct"/>
            <w:vMerge/>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p>
        </w:tc>
        <w:tc>
          <w:tcPr>
            <w:tcW w:w="227" w:type="pct"/>
            <w:vMerge/>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p>
        </w:tc>
        <w:tc>
          <w:tcPr>
            <w:tcW w:w="540" w:type="pct"/>
            <w:vMerge/>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p>
        </w:tc>
        <w:tc>
          <w:tcPr>
            <w:tcW w:w="682" w:type="pct"/>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Удельный вес численности молодых людей в возрасте от 14 до 35 лет, принимающих участие в добровольческой деятельности, общественной жизни района, в общей численности молодежи в возрасте от 14 до 35 лет, %</w:t>
            </w:r>
          </w:p>
        </w:tc>
        <w:tc>
          <w:tcPr>
            <w:tcW w:w="291" w:type="pct"/>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18</w:t>
            </w:r>
          </w:p>
        </w:tc>
        <w:tc>
          <w:tcPr>
            <w:tcW w:w="180" w:type="pct"/>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18,5</w:t>
            </w:r>
          </w:p>
        </w:tc>
        <w:tc>
          <w:tcPr>
            <w:tcW w:w="179" w:type="pct"/>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19</w:t>
            </w:r>
          </w:p>
        </w:tc>
        <w:tc>
          <w:tcPr>
            <w:tcW w:w="180" w:type="pct"/>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19,5</w:t>
            </w:r>
          </w:p>
        </w:tc>
        <w:tc>
          <w:tcPr>
            <w:tcW w:w="179" w:type="pct"/>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20</w:t>
            </w:r>
          </w:p>
        </w:tc>
        <w:tc>
          <w:tcPr>
            <w:tcW w:w="180" w:type="pct"/>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20,1</w:t>
            </w:r>
          </w:p>
        </w:tc>
        <w:tc>
          <w:tcPr>
            <w:tcW w:w="180" w:type="pct"/>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20,3</w:t>
            </w:r>
          </w:p>
        </w:tc>
        <w:tc>
          <w:tcPr>
            <w:tcW w:w="180" w:type="pct"/>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20,5</w:t>
            </w:r>
          </w:p>
        </w:tc>
        <w:tc>
          <w:tcPr>
            <w:tcW w:w="210" w:type="pct"/>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20,7</w:t>
            </w:r>
          </w:p>
        </w:tc>
        <w:tc>
          <w:tcPr>
            <w:tcW w:w="193" w:type="pct"/>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20,8</w:t>
            </w:r>
          </w:p>
        </w:tc>
        <w:tc>
          <w:tcPr>
            <w:tcW w:w="218" w:type="pct"/>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20,9</w:t>
            </w:r>
          </w:p>
        </w:tc>
        <w:tc>
          <w:tcPr>
            <w:tcW w:w="186" w:type="pct"/>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21</w:t>
            </w:r>
          </w:p>
        </w:tc>
        <w:tc>
          <w:tcPr>
            <w:tcW w:w="290" w:type="pct"/>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117,0</w:t>
            </w:r>
          </w:p>
        </w:tc>
      </w:tr>
      <w:tr w:rsidR="00080BEA" w:rsidRPr="00080BEA" w:rsidTr="002C30AE">
        <w:trPr>
          <w:jc w:val="center"/>
        </w:trPr>
        <w:tc>
          <w:tcPr>
            <w:tcW w:w="191" w:type="pct"/>
            <w:vMerge/>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p>
        </w:tc>
        <w:tc>
          <w:tcPr>
            <w:tcW w:w="488" w:type="pct"/>
            <w:vMerge/>
          </w:tcPr>
          <w:p w:rsidR="00080BEA" w:rsidRPr="00080BEA" w:rsidRDefault="00080BEA" w:rsidP="00251E86">
            <w:pPr>
              <w:tabs>
                <w:tab w:val="num" w:pos="0"/>
                <w:tab w:val="num" w:pos="1080"/>
                <w:tab w:val="num" w:pos="1260"/>
              </w:tabs>
              <w:spacing w:after="0" w:line="240" w:lineRule="auto"/>
              <w:jc w:val="both"/>
              <w:rPr>
                <w:rFonts w:ascii="Times New Roman" w:hAnsi="Times New Roman"/>
                <w:b/>
                <w:sz w:val="20"/>
                <w:szCs w:val="20"/>
              </w:rPr>
            </w:pPr>
          </w:p>
        </w:tc>
        <w:tc>
          <w:tcPr>
            <w:tcW w:w="226" w:type="pct"/>
            <w:vMerge/>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p>
        </w:tc>
        <w:tc>
          <w:tcPr>
            <w:tcW w:w="227" w:type="pct"/>
            <w:vMerge/>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p>
        </w:tc>
        <w:tc>
          <w:tcPr>
            <w:tcW w:w="540" w:type="pct"/>
            <w:vMerge/>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p>
        </w:tc>
        <w:tc>
          <w:tcPr>
            <w:tcW w:w="682" w:type="pct"/>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 xml:space="preserve">Численность </w:t>
            </w:r>
            <w:r w:rsidRPr="00080BEA">
              <w:rPr>
                <w:rFonts w:ascii="Times New Roman" w:hAnsi="Times New Roman"/>
                <w:sz w:val="20"/>
                <w:szCs w:val="20"/>
              </w:rPr>
              <w:lastRenderedPageBreak/>
              <w:t>населения, охваченного мероприятиями социально ориентированных некоммерческих организаций, чел.</w:t>
            </w:r>
          </w:p>
        </w:tc>
        <w:tc>
          <w:tcPr>
            <w:tcW w:w="291" w:type="pct"/>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lastRenderedPageBreak/>
              <w:t>772</w:t>
            </w:r>
          </w:p>
        </w:tc>
        <w:tc>
          <w:tcPr>
            <w:tcW w:w="180" w:type="pct"/>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812</w:t>
            </w:r>
          </w:p>
        </w:tc>
        <w:tc>
          <w:tcPr>
            <w:tcW w:w="179" w:type="pct"/>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855</w:t>
            </w:r>
          </w:p>
        </w:tc>
        <w:tc>
          <w:tcPr>
            <w:tcW w:w="180" w:type="pct"/>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900</w:t>
            </w:r>
          </w:p>
        </w:tc>
        <w:tc>
          <w:tcPr>
            <w:tcW w:w="179" w:type="pct"/>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948</w:t>
            </w:r>
          </w:p>
        </w:tc>
        <w:tc>
          <w:tcPr>
            <w:tcW w:w="180" w:type="pct"/>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950</w:t>
            </w:r>
          </w:p>
        </w:tc>
        <w:tc>
          <w:tcPr>
            <w:tcW w:w="180" w:type="pct"/>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955</w:t>
            </w:r>
          </w:p>
        </w:tc>
        <w:tc>
          <w:tcPr>
            <w:tcW w:w="180" w:type="pct"/>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960</w:t>
            </w:r>
          </w:p>
        </w:tc>
        <w:tc>
          <w:tcPr>
            <w:tcW w:w="210" w:type="pct"/>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965</w:t>
            </w:r>
          </w:p>
        </w:tc>
        <w:tc>
          <w:tcPr>
            <w:tcW w:w="193" w:type="pct"/>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975</w:t>
            </w:r>
          </w:p>
        </w:tc>
        <w:tc>
          <w:tcPr>
            <w:tcW w:w="218" w:type="pct"/>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985</w:t>
            </w:r>
          </w:p>
        </w:tc>
        <w:tc>
          <w:tcPr>
            <w:tcW w:w="186" w:type="pct"/>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105</w:t>
            </w:r>
            <w:r w:rsidRPr="00080BEA">
              <w:rPr>
                <w:rFonts w:ascii="Times New Roman" w:hAnsi="Times New Roman"/>
                <w:sz w:val="20"/>
                <w:szCs w:val="20"/>
              </w:rPr>
              <w:lastRenderedPageBreak/>
              <w:t>0</w:t>
            </w:r>
          </w:p>
        </w:tc>
        <w:tc>
          <w:tcPr>
            <w:tcW w:w="290" w:type="pct"/>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lastRenderedPageBreak/>
              <w:t>136,0</w:t>
            </w:r>
          </w:p>
        </w:tc>
      </w:tr>
      <w:tr w:rsidR="00080BEA" w:rsidRPr="00080BEA" w:rsidTr="002C30AE">
        <w:trPr>
          <w:jc w:val="center"/>
        </w:trPr>
        <w:tc>
          <w:tcPr>
            <w:tcW w:w="191" w:type="pct"/>
            <w:vMerge/>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p>
        </w:tc>
        <w:tc>
          <w:tcPr>
            <w:tcW w:w="488" w:type="pct"/>
            <w:vMerge/>
          </w:tcPr>
          <w:p w:rsidR="00080BEA" w:rsidRPr="00080BEA" w:rsidRDefault="00080BEA" w:rsidP="00251E86">
            <w:pPr>
              <w:tabs>
                <w:tab w:val="num" w:pos="0"/>
                <w:tab w:val="num" w:pos="1080"/>
                <w:tab w:val="num" w:pos="1260"/>
              </w:tabs>
              <w:spacing w:after="0" w:line="240" w:lineRule="auto"/>
              <w:jc w:val="both"/>
              <w:rPr>
                <w:rFonts w:ascii="Times New Roman" w:hAnsi="Times New Roman"/>
                <w:b/>
                <w:sz w:val="20"/>
                <w:szCs w:val="20"/>
              </w:rPr>
            </w:pPr>
          </w:p>
        </w:tc>
        <w:tc>
          <w:tcPr>
            <w:tcW w:w="226" w:type="pct"/>
            <w:vMerge/>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p>
        </w:tc>
        <w:tc>
          <w:tcPr>
            <w:tcW w:w="227" w:type="pct"/>
            <w:vMerge/>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p>
        </w:tc>
        <w:tc>
          <w:tcPr>
            <w:tcW w:w="540" w:type="pct"/>
            <w:vMerge/>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p>
        </w:tc>
        <w:tc>
          <w:tcPr>
            <w:tcW w:w="682" w:type="pct"/>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Численность членов социально ориентированных некоммерческих организаций, чел.</w:t>
            </w:r>
          </w:p>
        </w:tc>
        <w:tc>
          <w:tcPr>
            <w:tcW w:w="291" w:type="pct"/>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1010</w:t>
            </w:r>
          </w:p>
        </w:tc>
        <w:tc>
          <w:tcPr>
            <w:tcW w:w="180" w:type="pct"/>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1100</w:t>
            </w:r>
          </w:p>
        </w:tc>
        <w:tc>
          <w:tcPr>
            <w:tcW w:w="179" w:type="pct"/>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1220</w:t>
            </w:r>
          </w:p>
        </w:tc>
        <w:tc>
          <w:tcPr>
            <w:tcW w:w="180" w:type="pct"/>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1280</w:t>
            </w:r>
          </w:p>
        </w:tc>
        <w:tc>
          <w:tcPr>
            <w:tcW w:w="179" w:type="pct"/>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1300</w:t>
            </w:r>
          </w:p>
        </w:tc>
        <w:tc>
          <w:tcPr>
            <w:tcW w:w="180" w:type="pct"/>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1330</w:t>
            </w:r>
          </w:p>
        </w:tc>
        <w:tc>
          <w:tcPr>
            <w:tcW w:w="180" w:type="pct"/>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1360</w:t>
            </w:r>
          </w:p>
        </w:tc>
        <w:tc>
          <w:tcPr>
            <w:tcW w:w="180" w:type="pct"/>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1400</w:t>
            </w:r>
          </w:p>
        </w:tc>
        <w:tc>
          <w:tcPr>
            <w:tcW w:w="210" w:type="pct"/>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1425</w:t>
            </w:r>
          </w:p>
        </w:tc>
        <w:tc>
          <w:tcPr>
            <w:tcW w:w="193" w:type="pct"/>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1450</w:t>
            </w:r>
          </w:p>
        </w:tc>
        <w:tc>
          <w:tcPr>
            <w:tcW w:w="218" w:type="pct"/>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1475</w:t>
            </w:r>
          </w:p>
        </w:tc>
        <w:tc>
          <w:tcPr>
            <w:tcW w:w="186" w:type="pct"/>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1500</w:t>
            </w:r>
          </w:p>
        </w:tc>
        <w:tc>
          <w:tcPr>
            <w:tcW w:w="290" w:type="pct"/>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148,5</w:t>
            </w:r>
          </w:p>
        </w:tc>
      </w:tr>
      <w:tr w:rsidR="00080BEA" w:rsidRPr="00080BEA" w:rsidTr="002C30AE">
        <w:trPr>
          <w:jc w:val="center"/>
        </w:trPr>
        <w:tc>
          <w:tcPr>
            <w:tcW w:w="191" w:type="pct"/>
            <w:vMerge/>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p>
        </w:tc>
        <w:tc>
          <w:tcPr>
            <w:tcW w:w="488" w:type="pct"/>
            <w:vMerge/>
          </w:tcPr>
          <w:p w:rsidR="00080BEA" w:rsidRPr="00080BEA" w:rsidRDefault="00080BEA" w:rsidP="00251E86">
            <w:pPr>
              <w:tabs>
                <w:tab w:val="num" w:pos="0"/>
                <w:tab w:val="num" w:pos="1080"/>
                <w:tab w:val="num" w:pos="1260"/>
              </w:tabs>
              <w:spacing w:after="0" w:line="240" w:lineRule="auto"/>
              <w:jc w:val="both"/>
              <w:rPr>
                <w:rFonts w:ascii="Times New Roman" w:hAnsi="Times New Roman"/>
                <w:b/>
                <w:sz w:val="20"/>
                <w:szCs w:val="20"/>
              </w:rPr>
            </w:pPr>
          </w:p>
        </w:tc>
        <w:tc>
          <w:tcPr>
            <w:tcW w:w="226" w:type="pct"/>
            <w:vMerge/>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p>
        </w:tc>
        <w:tc>
          <w:tcPr>
            <w:tcW w:w="227" w:type="pct"/>
            <w:vMerge/>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p>
        </w:tc>
        <w:tc>
          <w:tcPr>
            <w:tcW w:w="540" w:type="pct"/>
            <w:vMerge/>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p>
        </w:tc>
        <w:tc>
          <w:tcPr>
            <w:tcW w:w="682" w:type="pct"/>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Доля доступных для инвалидов и других маломобильных групп населения приоритетных объектов социальной инфраструктуры в общем количестве приоритетных объектов инфраструктуры ,%</w:t>
            </w:r>
          </w:p>
        </w:tc>
        <w:tc>
          <w:tcPr>
            <w:tcW w:w="291" w:type="pct"/>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15</w:t>
            </w:r>
          </w:p>
        </w:tc>
        <w:tc>
          <w:tcPr>
            <w:tcW w:w="180" w:type="pct"/>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15</w:t>
            </w:r>
          </w:p>
        </w:tc>
        <w:tc>
          <w:tcPr>
            <w:tcW w:w="179" w:type="pct"/>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15</w:t>
            </w:r>
          </w:p>
        </w:tc>
        <w:tc>
          <w:tcPr>
            <w:tcW w:w="180" w:type="pct"/>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17</w:t>
            </w:r>
          </w:p>
        </w:tc>
        <w:tc>
          <w:tcPr>
            <w:tcW w:w="179" w:type="pct"/>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p>
        </w:tc>
        <w:tc>
          <w:tcPr>
            <w:tcW w:w="180" w:type="pct"/>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p>
        </w:tc>
        <w:tc>
          <w:tcPr>
            <w:tcW w:w="180" w:type="pct"/>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p>
        </w:tc>
        <w:tc>
          <w:tcPr>
            <w:tcW w:w="180" w:type="pct"/>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p>
        </w:tc>
        <w:tc>
          <w:tcPr>
            <w:tcW w:w="210" w:type="pct"/>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p>
        </w:tc>
        <w:tc>
          <w:tcPr>
            <w:tcW w:w="193" w:type="pct"/>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p>
        </w:tc>
        <w:tc>
          <w:tcPr>
            <w:tcW w:w="218" w:type="pct"/>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p>
        </w:tc>
        <w:tc>
          <w:tcPr>
            <w:tcW w:w="186" w:type="pct"/>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18</w:t>
            </w:r>
          </w:p>
        </w:tc>
        <w:tc>
          <w:tcPr>
            <w:tcW w:w="290" w:type="pct"/>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120,0</w:t>
            </w:r>
          </w:p>
        </w:tc>
      </w:tr>
      <w:tr w:rsidR="00080BEA" w:rsidRPr="00080BEA" w:rsidTr="002C30AE">
        <w:trPr>
          <w:trHeight w:val="1832"/>
          <w:jc w:val="center"/>
        </w:trPr>
        <w:tc>
          <w:tcPr>
            <w:tcW w:w="191" w:type="pct"/>
            <w:vMerge w:val="restart"/>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1.1.</w:t>
            </w:r>
          </w:p>
        </w:tc>
        <w:tc>
          <w:tcPr>
            <w:tcW w:w="488" w:type="pct"/>
            <w:vMerge w:val="restart"/>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 xml:space="preserve">Подпрограмма </w:t>
            </w:r>
            <w:r w:rsidRPr="00080BEA">
              <w:rPr>
                <w:rFonts w:ascii="Times New Roman" w:hAnsi="Times New Roman"/>
                <w:bCs/>
                <w:sz w:val="20"/>
                <w:szCs w:val="20"/>
              </w:rPr>
              <w:t>"Формирование системы продвижения инициативной и талантливой молодёжи, вовлечение молодёжи в социальную практику"</w:t>
            </w:r>
          </w:p>
        </w:tc>
        <w:tc>
          <w:tcPr>
            <w:tcW w:w="226" w:type="pct"/>
            <w:vMerge w:val="restart"/>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2015</w:t>
            </w:r>
          </w:p>
        </w:tc>
        <w:tc>
          <w:tcPr>
            <w:tcW w:w="227" w:type="pct"/>
            <w:vMerge w:val="restart"/>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2025</w:t>
            </w:r>
          </w:p>
        </w:tc>
        <w:tc>
          <w:tcPr>
            <w:tcW w:w="540" w:type="pct"/>
            <w:vMerge w:val="restart"/>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Отдел культуры, спорта и молодежной политики администрации района</w:t>
            </w:r>
          </w:p>
        </w:tc>
        <w:tc>
          <w:tcPr>
            <w:tcW w:w="682" w:type="pct"/>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Удельный вес численности молодых людей, вовлеченных в реализуемые органами местного самоуправления проекты, мероприятия в сфере поддержки талантливой, инициативной молодежи, в общем количестве молодежи в возрасте от 14 до 35 лет, %</w:t>
            </w:r>
          </w:p>
        </w:tc>
        <w:tc>
          <w:tcPr>
            <w:tcW w:w="291" w:type="pct"/>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25,5</w:t>
            </w:r>
          </w:p>
        </w:tc>
        <w:tc>
          <w:tcPr>
            <w:tcW w:w="180" w:type="pct"/>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26,5</w:t>
            </w:r>
          </w:p>
        </w:tc>
        <w:tc>
          <w:tcPr>
            <w:tcW w:w="179" w:type="pct"/>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27</w:t>
            </w:r>
          </w:p>
        </w:tc>
        <w:tc>
          <w:tcPr>
            <w:tcW w:w="180" w:type="pct"/>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27,5</w:t>
            </w:r>
          </w:p>
        </w:tc>
        <w:tc>
          <w:tcPr>
            <w:tcW w:w="179" w:type="pct"/>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27,8</w:t>
            </w:r>
          </w:p>
        </w:tc>
        <w:tc>
          <w:tcPr>
            <w:tcW w:w="180" w:type="pct"/>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27,9</w:t>
            </w:r>
          </w:p>
        </w:tc>
        <w:tc>
          <w:tcPr>
            <w:tcW w:w="180" w:type="pct"/>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28,1</w:t>
            </w:r>
          </w:p>
        </w:tc>
        <w:tc>
          <w:tcPr>
            <w:tcW w:w="180" w:type="pct"/>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28,3</w:t>
            </w:r>
          </w:p>
        </w:tc>
        <w:tc>
          <w:tcPr>
            <w:tcW w:w="210" w:type="pct"/>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28,5</w:t>
            </w:r>
          </w:p>
        </w:tc>
        <w:tc>
          <w:tcPr>
            <w:tcW w:w="193" w:type="pct"/>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28,7</w:t>
            </w:r>
          </w:p>
        </w:tc>
        <w:tc>
          <w:tcPr>
            <w:tcW w:w="218" w:type="pct"/>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28,9</w:t>
            </w:r>
          </w:p>
        </w:tc>
        <w:tc>
          <w:tcPr>
            <w:tcW w:w="186" w:type="pct"/>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29</w:t>
            </w:r>
          </w:p>
        </w:tc>
        <w:tc>
          <w:tcPr>
            <w:tcW w:w="290" w:type="pct"/>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113,7</w:t>
            </w:r>
          </w:p>
        </w:tc>
      </w:tr>
      <w:tr w:rsidR="00080BEA" w:rsidRPr="00080BEA" w:rsidTr="002C30AE">
        <w:trPr>
          <w:trHeight w:val="1777"/>
          <w:jc w:val="center"/>
        </w:trPr>
        <w:tc>
          <w:tcPr>
            <w:tcW w:w="191" w:type="pct"/>
            <w:vMerge/>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p>
        </w:tc>
        <w:tc>
          <w:tcPr>
            <w:tcW w:w="488" w:type="pct"/>
            <w:vMerge/>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p>
        </w:tc>
        <w:tc>
          <w:tcPr>
            <w:tcW w:w="226" w:type="pct"/>
            <w:vMerge/>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p>
        </w:tc>
        <w:tc>
          <w:tcPr>
            <w:tcW w:w="227" w:type="pct"/>
            <w:vMerge/>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p>
        </w:tc>
        <w:tc>
          <w:tcPr>
            <w:tcW w:w="540" w:type="pct"/>
            <w:vMerge/>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p>
        </w:tc>
        <w:tc>
          <w:tcPr>
            <w:tcW w:w="682" w:type="pct"/>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Удельный вес численности молодых людей в возрасте от 14 до 35 лет, принимающих участие в добровольческой деятельности, общественной жизни района, в общей численности молодежи в возрасте от 14 до 35 лет, %</w:t>
            </w:r>
          </w:p>
        </w:tc>
        <w:tc>
          <w:tcPr>
            <w:tcW w:w="291" w:type="pct"/>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18</w:t>
            </w:r>
          </w:p>
        </w:tc>
        <w:tc>
          <w:tcPr>
            <w:tcW w:w="180" w:type="pct"/>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18,5</w:t>
            </w:r>
          </w:p>
        </w:tc>
        <w:tc>
          <w:tcPr>
            <w:tcW w:w="179" w:type="pct"/>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19</w:t>
            </w:r>
          </w:p>
        </w:tc>
        <w:tc>
          <w:tcPr>
            <w:tcW w:w="180" w:type="pct"/>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19,5</w:t>
            </w:r>
          </w:p>
        </w:tc>
        <w:tc>
          <w:tcPr>
            <w:tcW w:w="179" w:type="pct"/>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20</w:t>
            </w:r>
          </w:p>
        </w:tc>
        <w:tc>
          <w:tcPr>
            <w:tcW w:w="180" w:type="pct"/>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20,1</w:t>
            </w:r>
          </w:p>
        </w:tc>
        <w:tc>
          <w:tcPr>
            <w:tcW w:w="180" w:type="pct"/>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20,3</w:t>
            </w:r>
          </w:p>
        </w:tc>
        <w:tc>
          <w:tcPr>
            <w:tcW w:w="180" w:type="pct"/>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20,5</w:t>
            </w:r>
          </w:p>
        </w:tc>
        <w:tc>
          <w:tcPr>
            <w:tcW w:w="210" w:type="pct"/>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20,7</w:t>
            </w:r>
          </w:p>
        </w:tc>
        <w:tc>
          <w:tcPr>
            <w:tcW w:w="193" w:type="pct"/>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20,8</w:t>
            </w:r>
          </w:p>
        </w:tc>
        <w:tc>
          <w:tcPr>
            <w:tcW w:w="218" w:type="pct"/>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20,9</w:t>
            </w:r>
          </w:p>
        </w:tc>
        <w:tc>
          <w:tcPr>
            <w:tcW w:w="186" w:type="pct"/>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21</w:t>
            </w:r>
          </w:p>
        </w:tc>
        <w:tc>
          <w:tcPr>
            <w:tcW w:w="290" w:type="pct"/>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117,0</w:t>
            </w:r>
          </w:p>
        </w:tc>
      </w:tr>
      <w:tr w:rsidR="00080BEA" w:rsidRPr="00080BEA" w:rsidTr="002C30AE">
        <w:trPr>
          <w:trHeight w:val="1516"/>
          <w:jc w:val="center"/>
        </w:trPr>
        <w:tc>
          <w:tcPr>
            <w:tcW w:w="191" w:type="pct"/>
            <w:vMerge w:val="restart"/>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1.1.1.</w:t>
            </w:r>
          </w:p>
        </w:tc>
        <w:tc>
          <w:tcPr>
            <w:tcW w:w="488" w:type="pct"/>
            <w:vMerge w:val="restart"/>
          </w:tcPr>
          <w:p w:rsidR="00080BEA" w:rsidRPr="00080BEA" w:rsidRDefault="00080BEA" w:rsidP="00251E86">
            <w:pPr>
              <w:tabs>
                <w:tab w:val="num" w:pos="0"/>
                <w:tab w:val="num" w:pos="1080"/>
                <w:tab w:val="num" w:pos="1260"/>
              </w:tabs>
              <w:spacing w:after="0" w:line="240" w:lineRule="auto"/>
              <w:jc w:val="both"/>
              <w:rPr>
                <w:rFonts w:ascii="Times New Roman" w:hAnsi="Times New Roman"/>
                <w:b/>
                <w:sz w:val="20"/>
                <w:szCs w:val="20"/>
              </w:rPr>
            </w:pPr>
            <w:r w:rsidRPr="00080BEA">
              <w:rPr>
                <w:rFonts w:ascii="Times New Roman" w:hAnsi="Times New Roman"/>
                <w:sz w:val="20"/>
                <w:szCs w:val="20"/>
              </w:rPr>
              <w:t>Организация и проведение мероприятий по реализации муниципальной подпрограммы</w:t>
            </w:r>
          </w:p>
        </w:tc>
        <w:tc>
          <w:tcPr>
            <w:tcW w:w="226" w:type="pct"/>
            <w:vMerge w:val="restart"/>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2015</w:t>
            </w:r>
          </w:p>
        </w:tc>
        <w:tc>
          <w:tcPr>
            <w:tcW w:w="227" w:type="pct"/>
            <w:vMerge w:val="restart"/>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2025</w:t>
            </w:r>
          </w:p>
        </w:tc>
        <w:tc>
          <w:tcPr>
            <w:tcW w:w="540" w:type="pct"/>
            <w:vMerge w:val="restart"/>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Отдел культуры, спорта и молодежной политики администрации района</w:t>
            </w:r>
          </w:p>
        </w:tc>
        <w:tc>
          <w:tcPr>
            <w:tcW w:w="682" w:type="pct"/>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Число молодых людей - участников районных, областных, федеральных мероприятий (конкурсов, фестивалей, слетов, форумов, конкурсов проектов, акций), чел.</w:t>
            </w:r>
          </w:p>
        </w:tc>
        <w:tc>
          <w:tcPr>
            <w:tcW w:w="291" w:type="pct"/>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770</w:t>
            </w:r>
          </w:p>
        </w:tc>
        <w:tc>
          <w:tcPr>
            <w:tcW w:w="180" w:type="pct"/>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800</w:t>
            </w:r>
          </w:p>
        </w:tc>
        <w:tc>
          <w:tcPr>
            <w:tcW w:w="179" w:type="pct"/>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850</w:t>
            </w:r>
          </w:p>
        </w:tc>
        <w:tc>
          <w:tcPr>
            <w:tcW w:w="180" w:type="pct"/>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900</w:t>
            </w:r>
          </w:p>
        </w:tc>
        <w:tc>
          <w:tcPr>
            <w:tcW w:w="179" w:type="pct"/>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910</w:t>
            </w:r>
          </w:p>
        </w:tc>
        <w:tc>
          <w:tcPr>
            <w:tcW w:w="180" w:type="pct"/>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920</w:t>
            </w:r>
          </w:p>
        </w:tc>
        <w:tc>
          <w:tcPr>
            <w:tcW w:w="180" w:type="pct"/>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925</w:t>
            </w:r>
          </w:p>
        </w:tc>
        <w:tc>
          <w:tcPr>
            <w:tcW w:w="180" w:type="pct"/>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930</w:t>
            </w:r>
          </w:p>
        </w:tc>
        <w:tc>
          <w:tcPr>
            <w:tcW w:w="210" w:type="pct"/>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935</w:t>
            </w:r>
          </w:p>
        </w:tc>
        <w:tc>
          <w:tcPr>
            <w:tcW w:w="193" w:type="pct"/>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950</w:t>
            </w:r>
          </w:p>
        </w:tc>
        <w:tc>
          <w:tcPr>
            <w:tcW w:w="218" w:type="pct"/>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960</w:t>
            </w:r>
          </w:p>
        </w:tc>
        <w:tc>
          <w:tcPr>
            <w:tcW w:w="186" w:type="pct"/>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970</w:t>
            </w:r>
          </w:p>
        </w:tc>
        <w:tc>
          <w:tcPr>
            <w:tcW w:w="290" w:type="pct"/>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126,0</w:t>
            </w:r>
          </w:p>
        </w:tc>
      </w:tr>
      <w:tr w:rsidR="00080BEA" w:rsidRPr="00080BEA" w:rsidTr="002C30AE">
        <w:trPr>
          <w:jc w:val="center"/>
        </w:trPr>
        <w:tc>
          <w:tcPr>
            <w:tcW w:w="191" w:type="pct"/>
            <w:vMerge/>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p>
        </w:tc>
        <w:tc>
          <w:tcPr>
            <w:tcW w:w="488" w:type="pct"/>
            <w:vMerge/>
          </w:tcPr>
          <w:p w:rsidR="00080BEA" w:rsidRPr="00080BEA" w:rsidRDefault="00080BEA" w:rsidP="00251E86">
            <w:pPr>
              <w:tabs>
                <w:tab w:val="num" w:pos="0"/>
                <w:tab w:val="num" w:pos="1080"/>
                <w:tab w:val="num" w:pos="1260"/>
              </w:tabs>
              <w:spacing w:after="0" w:line="240" w:lineRule="auto"/>
              <w:jc w:val="both"/>
              <w:rPr>
                <w:rFonts w:ascii="Times New Roman" w:hAnsi="Times New Roman"/>
                <w:b/>
                <w:sz w:val="20"/>
                <w:szCs w:val="20"/>
              </w:rPr>
            </w:pPr>
          </w:p>
        </w:tc>
        <w:tc>
          <w:tcPr>
            <w:tcW w:w="226" w:type="pct"/>
            <w:vMerge/>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p>
        </w:tc>
        <w:tc>
          <w:tcPr>
            <w:tcW w:w="227" w:type="pct"/>
            <w:vMerge/>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p>
        </w:tc>
        <w:tc>
          <w:tcPr>
            <w:tcW w:w="540" w:type="pct"/>
            <w:vMerge/>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p>
        </w:tc>
        <w:tc>
          <w:tcPr>
            <w:tcW w:w="682" w:type="pct"/>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Число молодёжи - участников мероприятий по патриотическому воспитанию, чел.</w:t>
            </w:r>
          </w:p>
        </w:tc>
        <w:tc>
          <w:tcPr>
            <w:tcW w:w="291" w:type="pct"/>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220</w:t>
            </w:r>
          </w:p>
        </w:tc>
        <w:tc>
          <w:tcPr>
            <w:tcW w:w="180" w:type="pct"/>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230</w:t>
            </w:r>
          </w:p>
        </w:tc>
        <w:tc>
          <w:tcPr>
            <w:tcW w:w="179" w:type="pct"/>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240</w:t>
            </w:r>
          </w:p>
        </w:tc>
        <w:tc>
          <w:tcPr>
            <w:tcW w:w="180" w:type="pct"/>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250</w:t>
            </w:r>
          </w:p>
        </w:tc>
        <w:tc>
          <w:tcPr>
            <w:tcW w:w="179" w:type="pct"/>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260</w:t>
            </w:r>
          </w:p>
        </w:tc>
        <w:tc>
          <w:tcPr>
            <w:tcW w:w="180" w:type="pct"/>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262</w:t>
            </w:r>
          </w:p>
        </w:tc>
        <w:tc>
          <w:tcPr>
            <w:tcW w:w="180" w:type="pct"/>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265</w:t>
            </w:r>
          </w:p>
        </w:tc>
        <w:tc>
          <w:tcPr>
            <w:tcW w:w="180" w:type="pct"/>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270</w:t>
            </w:r>
          </w:p>
        </w:tc>
        <w:tc>
          <w:tcPr>
            <w:tcW w:w="210" w:type="pct"/>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272</w:t>
            </w:r>
          </w:p>
        </w:tc>
        <w:tc>
          <w:tcPr>
            <w:tcW w:w="193" w:type="pct"/>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275</w:t>
            </w:r>
          </w:p>
        </w:tc>
        <w:tc>
          <w:tcPr>
            <w:tcW w:w="218" w:type="pct"/>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278</w:t>
            </w:r>
          </w:p>
        </w:tc>
        <w:tc>
          <w:tcPr>
            <w:tcW w:w="186" w:type="pct"/>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280</w:t>
            </w:r>
          </w:p>
        </w:tc>
        <w:tc>
          <w:tcPr>
            <w:tcW w:w="290" w:type="pct"/>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127,0</w:t>
            </w:r>
          </w:p>
        </w:tc>
      </w:tr>
      <w:tr w:rsidR="00080BEA" w:rsidRPr="00080BEA" w:rsidTr="002C30AE">
        <w:trPr>
          <w:trHeight w:val="1159"/>
          <w:jc w:val="center"/>
        </w:trPr>
        <w:tc>
          <w:tcPr>
            <w:tcW w:w="191" w:type="pct"/>
            <w:vMerge w:val="restart"/>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1.1.2.</w:t>
            </w:r>
          </w:p>
        </w:tc>
        <w:tc>
          <w:tcPr>
            <w:tcW w:w="488" w:type="pct"/>
            <w:vMerge w:val="restart"/>
          </w:tcPr>
          <w:p w:rsidR="00080BEA" w:rsidRPr="00080BEA" w:rsidRDefault="00080BEA" w:rsidP="00251E86">
            <w:pPr>
              <w:tabs>
                <w:tab w:val="num" w:pos="0"/>
                <w:tab w:val="num" w:pos="1080"/>
                <w:tab w:val="num" w:pos="1260"/>
              </w:tabs>
              <w:spacing w:after="0" w:line="240" w:lineRule="auto"/>
              <w:jc w:val="both"/>
              <w:rPr>
                <w:rFonts w:ascii="Times New Roman" w:hAnsi="Times New Roman"/>
                <w:b/>
                <w:sz w:val="20"/>
                <w:szCs w:val="20"/>
              </w:rPr>
            </w:pPr>
            <w:r w:rsidRPr="00080BEA">
              <w:rPr>
                <w:rFonts w:ascii="Times New Roman" w:hAnsi="Times New Roman"/>
                <w:sz w:val="20"/>
                <w:szCs w:val="20"/>
              </w:rPr>
              <w:t>Создание молодежных общественных организаций и развитие добровольческого движения</w:t>
            </w:r>
          </w:p>
        </w:tc>
        <w:tc>
          <w:tcPr>
            <w:tcW w:w="226" w:type="pct"/>
            <w:vMerge w:val="restart"/>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2015</w:t>
            </w:r>
          </w:p>
        </w:tc>
        <w:tc>
          <w:tcPr>
            <w:tcW w:w="227" w:type="pct"/>
            <w:vMerge w:val="restart"/>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2025</w:t>
            </w:r>
          </w:p>
        </w:tc>
        <w:tc>
          <w:tcPr>
            <w:tcW w:w="540" w:type="pct"/>
            <w:vMerge w:val="restart"/>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Отдел культуры, спорта и молодежной политики администрации района</w:t>
            </w:r>
          </w:p>
        </w:tc>
        <w:tc>
          <w:tcPr>
            <w:tcW w:w="682" w:type="pct"/>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Число членов молодёжных организаций, чел.</w:t>
            </w:r>
          </w:p>
        </w:tc>
        <w:tc>
          <w:tcPr>
            <w:tcW w:w="291" w:type="pct"/>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35</w:t>
            </w:r>
          </w:p>
        </w:tc>
        <w:tc>
          <w:tcPr>
            <w:tcW w:w="180" w:type="pct"/>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40</w:t>
            </w:r>
          </w:p>
        </w:tc>
        <w:tc>
          <w:tcPr>
            <w:tcW w:w="179" w:type="pct"/>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45</w:t>
            </w:r>
          </w:p>
        </w:tc>
        <w:tc>
          <w:tcPr>
            <w:tcW w:w="180" w:type="pct"/>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50</w:t>
            </w:r>
          </w:p>
        </w:tc>
        <w:tc>
          <w:tcPr>
            <w:tcW w:w="179" w:type="pct"/>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55</w:t>
            </w:r>
          </w:p>
        </w:tc>
        <w:tc>
          <w:tcPr>
            <w:tcW w:w="180" w:type="pct"/>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56</w:t>
            </w:r>
          </w:p>
        </w:tc>
        <w:tc>
          <w:tcPr>
            <w:tcW w:w="180" w:type="pct"/>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57</w:t>
            </w:r>
          </w:p>
        </w:tc>
        <w:tc>
          <w:tcPr>
            <w:tcW w:w="180" w:type="pct"/>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58</w:t>
            </w:r>
          </w:p>
        </w:tc>
        <w:tc>
          <w:tcPr>
            <w:tcW w:w="210" w:type="pct"/>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59</w:t>
            </w:r>
          </w:p>
        </w:tc>
        <w:tc>
          <w:tcPr>
            <w:tcW w:w="193" w:type="pct"/>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60</w:t>
            </w:r>
          </w:p>
        </w:tc>
        <w:tc>
          <w:tcPr>
            <w:tcW w:w="218" w:type="pct"/>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63</w:t>
            </w:r>
          </w:p>
        </w:tc>
        <w:tc>
          <w:tcPr>
            <w:tcW w:w="186" w:type="pct"/>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65</w:t>
            </w:r>
          </w:p>
        </w:tc>
        <w:tc>
          <w:tcPr>
            <w:tcW w:w="290" w:type="pct"/>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186,0</w:t>
            </w:r>
          </w:p>
        </w:tc>
      </w:tr>
      <w:tr w:rsidR="00080BEA" w:rsidRPr="00080BEA" w:rsidTr="002C30AE">
        <w:trPr>
          <w:trHeight w:val="767"/>
          <w:jc w:val="center"/>
        </w:trPr>
        <w:tc>
          <w:tcPr>
            <w:tcW w:w="191" w:type="pct"/>
            <w:vMerge/>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p>
        </w:tc>
        <w:tc>
          <w:tcPr>
            <w:tcW w:w="488" w:type="pct"/>
            <w:vMerge/>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p>
        </w:tc>
        <w:tc>
          <w:tcPr>
            <w:tcW w:w="226" w:type="pct"/>
            <w:vMerge/>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p>
        </w:tc>
        <w:tc>
          <w:tcPr>
            <w:tcW w:w="227" w:type="pct"/>
            <w:vMerge/>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p>
        </w:tc>
        <w:tc>
          <w:tcPr>
            <w:tcW w:w="540" w:type="pct"/>
            <w:vMerge/>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p>
        </w:tc>
        <w:tc>
          <w:tcPr>
            <w:tcW w:w="682" w:type="pct"/>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Число участников добровольческой деятельности, чел.</w:t>
            </w:r>
          </w:p>
        </w:tc>
        <w:tc>
          <w:tcPr>
            <w:tcW w:w="291" w:type="pct"/>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245</w:t>
            </w:r>
          </w:p>
        </w:tc>
        <w:tc>
          <w:tcPr>
            <w:tcW w:w="180" w:type="pct"/>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260</w:t>
            </w:r>
          </w:p>
        </w:tc>
        <w:tc>
          <w:tcPr>
            <w:tcW w:w="179" w:type="pct"/>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275</w:t>
            </w:r>
          </w:p>
        </w:tc>
        <w:tc>
          <w:tcPr>
            <w:tcW w:w="180" w:type="pct"/>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285</w:t>
            </w:r>
          </w:p>
        </w:tc>
        <w:tc>
          <w:tcPr>
            <w:tcW w:w="179" w:type="pct"/>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390</w:t>
            </w:r>
          </w:p>
        </w:tc>
        <w:tc>
          <w:tcPr>
            <w:tcW w:w="180" w:type="pct"/>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391</w:t>
            </w:r>
          </w:p>
        </w:tc>
        <w:tc>
          <w:tcPr>
            <w:tcW w:w="180" w:type="pct"/>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392</w:t>
            </w:r>
          </w:p>
        </w:tc>
        <w:tc>
          <w:tcPr>
            <w:tcW w:w="180" w:type="pct"/>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393</w:t>
            </w:r>
          </w:p>
        </w:tc>
        <w:tc>
          <w:tcPr>
            <w:tcW w:w="210" w:type="pct"/>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394</w:t>
            </w:r>
          </w:p>
        </w:tc>
        <w:tc>
          <w:tcPr>
            <w:tcW w:w="193" w:type="pct"/>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395</w:t>
            </w:r>
          </w:p>
        </w:tc>
        <w:tc>
          <w:tcPr>
            <w:tcW w:w="218" w:type="pct"/>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398</w:t>
            </w:r>
          </w:p>
        </w:tc>
        <w:tc>
          <w:tcPr>
            <w:tcW w:w="186" w:type="pct"/>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400</w:t>
            </w:r>
          </w:p>
        </w:tc>
        <w:tc>
          <w:tcPr>
            <w:tcW w:w="290" w:type="pct"/>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163,0</w:t>
            </w:r>
          </w:p>
        </w:tc>
      </w:tr>
      <w:tr w:rsidR="00080BEA" w:rsidRPr="00080BEA" w:rsidTr="002C30AE">
        <w:trPr>
          <w:trHeight w:val="1005"/>
          <w:jc w:val="center"/>
        </w:trPr>
        <w:tc>
          <w:tcPr>
            <w:tcW w:w="191" w:type="pct"/>
            <w:vMerge w:val="restart"/>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lastRenderedPageBreak/>
              <w:t>1.2.</w:t>
            </w:r>
          </w:p>
        </w:tc>
        <w:tc>
          <w:tcPr>
            <w:tcW w:w="488" w:type="pct"/>
            <w:vMerge w:val="restart"/>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Подпрограмма «</w:t>
            </w:r>
            <w:r w:rsidRPr="00080BEA">
              <w:rPr>
                <w:rFonts w:ascii="Times New Roman" w:hAnsi="Times New Roman"/>
                <w:bCs/>
                <w:sz w:val="20"/>
                <w:szCs w:val="20"/>
              </w:rPr>
              <w:t>Поддержка социально ориентированных некоммерческих организаций Завитинского района</w:t>
            </w:r>
            <w:r w:rsidRPr="00080BEA">
              <w:rPr>
                <w:rFonts w:ascii="Times New Roman" w:hAnsi="Times New Roman"/>
                <w:b/>
                <w:bCs/>
                <w:sz w:val="20"/>
                <w:szCs w:val="20"/>
              </w:rPr>
              <w:t xml:space="preserve"> </w:t>
            </w:r>
            <w:r w:rsidRPr="00080BEA">
              <w:rPr>
                <w:rFonts w:ascii="Times New Roman" w:hAnsi="Times New Roman"/>
                <w:sz w:val="20"/>
                <w:szCs w:val="20"/>
              </w:rPr>
              <w:t>на 2015-2020 годы»</w:t>
            </w:r>
          </w:p>
        </w:tc>
        <w:tc>
          <w:tcPr>
            <w:tcW w:w="226" w:type="pct"/>
            <w:vMerge w:val="restart"/>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2015</w:t>
            </w:r>
          </w:p>
        </w:tc>
        <w:tc>
          <w:tcPr>
            <w:tcW w:w="227" w:type="pct"/>
            <w:vMerge w:val="restart"/>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2025</w:t>
            </w:r>
          </w:p>
        </w:tc>
        <w:tc>
          <w:tcPr>
            <w:tcW w:w="540" w:type="pct"/>
            <w:vMerge w:val="restart"/>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Организационный отдел администрации района</w:t>
            </w:r>
          </w:p>
        </w:tc>
        <w:tc>
          <w:tcPr>
            <w:tcW w:w="682" w:type="pct"/>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Численность населения, охваченного мероприятиями социально ориентированных некоммерческих организаций, чел.</w:t>
            </w:r>
          </w:p>
        </w:tc>
        <w:tc>
          <w:tcPr>
            <w:tcW w:w="291" w:type="pct"/>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772</w:t>
            </w:r>
          </w:p>
        </w:tc>
        <w:tc>
          <w:tcPr>
            <w:tcW w:w="180" w:type="pct"/>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812</w:t>
            </w:r>
          </w:p>
        </w:tc>
        <w:tc>
          <w:tcPr>
            <w:tcW w:w="179" w:type="pct"/>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855</w:t>
            </w:r>
          </w:p>
        </w:tc>
        <w:tc>
          <w:tcPr>
            <w:tcW w:w="180" w:type="pct"/>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900</w:t>
            </w:r>
          </w:p>
        </w:tc>
        <w:tc>
          <w:tcPr>
            <w:tcW w:w="179" w:type="pct"/>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948</w:t>
            </w:r>
          </w:p>
        </w:tc>
        <w:tc>
          <w:tcPr>
            <w:tcW w:w="180" w:type="pct"/>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950</w:t>
            </w:r>
          </w:p>
        </w:tc>
        <w:tc>
          <w:tcPr>
            <w:tcW w:w="180" w:type="pct"/>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955</w:t>
            </w:r>
          </w:p>
        </w:tc>
        <w:tc>
          <w:tcPr>
            <w:tcW w:w="180" w:type="pct"/>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960</w:t>
            </w:r>
          </w:p>
        </w:tc>
        <w:tc>
          <w:tcPr>
            <w:tcW w:w="210" w:type="pct"/>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965</w:t>
            </w:r>
          </w:p>
        </w:tc>
        <w:tc>
          <w:tcPr>
            <w:tcW w:w="193" w:type="pct"/>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975</w:t>
            </w:r>
          </w:p>
        </w:tc>
        <w:tc>
          <w:tcPr>
            <w:tcW w:w="218" w:type="pct"/>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985</w:t>
            </w:r>
          </w:p>
        </w:tc>
        <w:tc>
          <w:tcPr>
            <w:tcW w:w="186" w:type="pct"/>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1050</w:t>
            </w:r>
          </w:p>
        </w:tc>
        <w:tc>
          <w:tcPr>
            <w:tcW w:w="290" w:type="pct"/>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136,0</w:t>
            </w:r>
          </w:p>
        </w:tc>
      </w:tr>
      <w:tr w:rsidR="00080BEA" w:rsidRPr="00080BEA" w:rsidTr="00E60AEF">
        <w:trPr>
          <w:trHeight w:val="1114"/>
          <w:jc w:val="center"/>
        </w:trPr>
        <w:tc>
          <w:tcPr>
            <w:tcW w:w="191" w:type="pct"/>
            <w:vMerge/>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p>
        </w:tc>
        <w:tc>
          <w:tcPr>
            <w:tcW w:w="488" w:type="pct"/>
            <w:vMerge/>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p>
        </w:tc>
        <w:tc>
          <w:tcPr>
            <w:tcW w:w="226" w:type="pct"/>
            <w:vMerge/>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p>
        </w:tc>
        <w:tc>
          <w:tcPr>
            <w:tcW w:w="227" w:type="pct"/>
            <w:vMerge/>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p>
        </w:tc>
        <w:tc>
          <w:tcPr>
            <w:tcW w:w="540" w:type="pct"/>
            <w:vMerge/>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p>
        </w:tc>
        <w:tc>
          <w:tcPr>
            <w:tcW w:w="682" w:type="pct"/>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Численность членов социально ориентированных некоммерческих организаций, чел.</w:t>
            </w:r>
          </w:p>
        </w:tc>
        <w:tc>
          <w:tcPr>
            <w:tcW w:w="291" w:type="pct"/>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1010</w:t>
            </w:r>
          </w:p>
        </w:tc>
        <w:tc>
          <w:tcPr>
            <w:tcW w:w="180" w:type="pct"/>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1100</w:t>
            </w:r>
          </w:p>
        </w:tc>
        <w:tc>
          <w:tcPr>
            <w:tcW w:w="179" w:type="pct"/>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1220</w:t>
            </w:r>
          </w:p>
        </w:tc>
        <w:tc>
          <w:tcPr>
            <w:tcW w:w="180" w:type="pct"/>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1280</w:t>
            </w:r>
          </w:p>
        </w:tc>
        <w:tc>
          <w:tcPr>
            <w:tcW w:w="179" w:type="pct"/>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1300</w:t>
            </w:r>
          </w:p>
        </w:tc>
        <w:tc>
          <w:tcPr>
            <w:tcW w:w="180" w:type="pct"/>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1330</w:t>
            </w:r>
          </w:p>
        </w:tc>
        <w:tc>
          <w:tcPr>
            <w:tcW w:w="180" w:type="pct"/>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1360</w:t>
            </w:r>
          </w:p>
        </w:tc>
        <w:tc>
          <w:tcPr>
            <w:tcW w:w="180" w:type="pct"/>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1400</w:t>
            </w:r>
          </w:p>
        </w:tc>
        <w:tc>
          <w:tcPr>
            <w:tcW w:w="210" w:type="pct"/>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1425</w:t>
            </w:r>
          </w:p>
        </w:tc>
        <w:tc>
          <w:tcPr>
            <w:tcW w:w="193" w:type="pct"/>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1450</w:t>
            </w:r>
          </w:p>
        </w:tc>
        <w:tc>
          <w:tcPr>
            <w:tcW w:w="218" w:type="pct"/>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1475</w:t>
            </w:r>
          </w:p>
        </w:tc>
        <w:tc>
          <w:tcPr>
            <w:tcW w:w="186" w:type="pct"/>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1500</w:t>
            </w:r>
          </w:p>
        </w:tc>
        <w:tc>
          <w:tcPr>
            <w:tcW w:w="290" w:type="pct"/>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148,5</w:t>
            </w:r>
          </w:p>
        </w:tc>
      </w:tr>
      <w:tr w:rsidR="00080BEA" w:rsidRPr="00080BEA" w:rsidTr="002C30AE">
        <w:trPr>
          <w:jc w:val="center"/>
        </w:trPr>
        <w:tc>
          <w:tcPr>
            <w:tcW w:w="191" w:type="pct"/>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1.2.1.</w:t>
            </w:r>
          </w:p>
        </w:tc>
        <w:tc>
          <w:tcPr>
            <w:tcW w:w="488" w:type="pct"/>
          </w:tcPr>
          <w:p w:rsidR="00080BEA" w:rsidRPr="00080BEA" w:rsidRDefault="00080BEA" w:rsidP="00251E86">
            <w:pPr>
              <w:tabs>
                <w:tab w:val="num" w:pos="0"/>
                <w:tab w:val="num" w:pos="1080"/>
                <w:tab w:val="num" w:pos="1260"/>
              </w:tabs>
              <w:spacing w:after="0" w:line="240" w:lineRule="auto"/>
              <w:jc w:val="both"/>
              <w:rPr>
                <w:rFonts w:ascii="Times New Roman" w:hAnsi="Times New Roman"/>
                <w:b/>
                <w:sz w:val="20"/>
                <w:szCs w:val="20"/>
              </w:rPr>
            </w:pPr>
            <w:r w:rsidRPr="00080BEA">
              <w:rPr>
                <w:rFonts w:ascii="Times New Roman" w:hAnsi="Times New Roman"/>
                <w:sz w:val="20"/>
                <w:szCs w:val="20"/>
              </w:rPr>
              <w:t>Грантовая поддержка реализации социально значимых проектов</w:t>
            </w:r>
          </w:p>
        </w:tc>
        <w:tc>
          <w:tcPr>
            <w:tcW w:w="226" w:type="pct"/>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2015</w:t>
            </w:r>
          </w:p>
        </w:tc>
        <w:tc>
          <w:tcPr>
            <w:tcW w:w="227" w:type="pct"/>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2025</w:t>
            </w:r>
          </w:p>
        </w:tc>
        <w:tc>
          <w:tcPr>
            <w:tcW w:w="540" w:type="pct"/>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Организационный отдел администрации района</w:t>
            </w:r>
          </w:p>
        </w:tc>
        <w:tc>
          <w:tcPr>
            <w:tcW w:w="682" w:type="pct"/>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Число реализованных социально ориентированными НКО социально значимых проектов, получивших поддержку в виде гранта за счет средств районного бюджета, ед.</w:t>
            </w:r>
          </w:p>
        </w:tc>
        <w:tc>
          <w:tcPr>
            <w:tcW w:w="291" w:type="pct"/>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4</w:t>
            </w:r>
          </w:p>
        </w:tc>
        <w:tc>
          <w:tcPr>
            <w:tcW w:w="180" w:type="pct"/>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5</w:t>
            </w:r>
          </w:p>
        </w:tc>
        <w:tc>
          <w:tcPr>
            <w:tcW w:w="179" w:type="pct"/>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4</w:t>
            </w:r>
          </w:p>
        </w:tc>
        <w:tc>
          <w:tcPr>
            <w:tcW w:w="180" w:type="pct"/>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5</w:t>
            </w:r>
          </w:p>
        </w:tc>
        <w:tc>
          <w:tcPr>
            <w:tcW w:w="179" w:type="pct"/>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4</w:t>
            </w:r>
          </w:p>
        </w:tc>
        <w:tc>
          <w:tcPr>
            <w:tcW w:w="180" w:type="pct"/>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4</w:t>
            </w:r>
          </w:p>
        </w:tc>
        <w:tc>
          <w:tcPr>
            <w:tcW w:w="180" w:type="pct"/>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4</w:t>
            </w:r>
          </w:p>
        </w:tc>
        <w:tc>
          <w:tcPr>
            <w:tcW w:w="180" w:type="pct"/>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4</w:t>
            </w:r>
          </w:p>
        </w:tc>
        <w:tc>
          <w:tcPr>
            <w:tcW w:w="210" w:type="pct"/>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4</w:t>
            </w:r>
          </w:p>
        </w:tc>
        <w:tc>
          <w:tcPr>
            <w:tcW w:w="193" w:type="pct"/>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5</w:t>
            </w:r>
          </w:p>
        </w:tc>
        <w:tc>
          <w:tcPr>
            <w:tcW w:w="218" w:type="pct"/>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5</w:t>
            </w:r>
          </w:p>
        </w:tc>
        <w:tc>
          <w:tcPr>
            <w:tcW w:w="186" w:type="pct"/>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5</w:t>
            </w:r>
          </w:p>
        </w:tc>
        <w:tc>
          <w:tcPr>
            <w:tcW w:w="290" w:type="pct"/>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150,0</w:t>
            </w:r>
          </w:p>
        </w:tc>
      </w:tr>
      <w:tr w:rsidR="00080BEA" w:rsidRPr="00080BEA" w:rsidTr="002C30AE">
        <w:trPr>
          <w:jc w:val="center"/>
        </w:trPr>
        <w:tc>
          <w:tcPr>
            <w:tcW w:w="191" w:type="pct"/>
            <w:vMerge w:val="restart"/>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1.3.</w:t>
            </w:r>
          </w:p>
        </w:tc>
        <w:tc>
          <w:tcPr>
            <w:tcW w:w="488" w:type="pct"/>
            <w:vMerge w:val="restart"/>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Подпрограмма «Доступная среда»</w:t>
            </w:r>
          </w:p>
        </w:tc>
        <w:tc>
          <w:tcPr>
            <w:tcW w:w="226" w:type="pct"/>
            <w:vMerge w:val="restart"/>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2017</w:t>
            </w:r>
          </w:p>
        </w:tc>
        <w:tc>
          <w:tcPr>
            <w:tcW w:w="227" w:type="pct"/>
            <w:vMerge w:val="restart"/>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2025</w:t>
            </w:r>
          </w:p>
        </w:tc>
        <w:tc>
          <w:tcPr>
            <w:tcW w:w="540" w:type="pct"/>
            <w:vMerge w:val="restart"/>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Отдел архитектуры и градостроительства администрации района</w:t>
            </w:r>
          </w:p>
        </w:tc>
        <w:tc>
          <w:tcPr>
            <w:tcW w:w="682" w:type="pct"/>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Доля инвалидов, положительно оценивающих уровень доступности приоритетных объектов социальной инфраструктуры и услуг в приоритетных сферах жизнедеятельности, в общей численности инвалидов Завитинского района ,%</w:t>
            </w:r>
          </w:p>
        </w:tc>
        <w:tc>
          <w:tcPr>
            <w:tcW w:w="291" w:type="pct"/>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32,8</w:t>
            </w:r>
          </w:p>
        </w:tc>
        <w:tc>
          <w:tcPr>
            <w:tcW w:w="180" w:type="pct"/>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p>
        </w:tc>
        <w:tc>
          <w:tcPr>
            <w:tcW w:w="179" w:type="pct"/>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35,4</w:t>
            </w:r>
          </w:p>
        </w:tc>
        <w:tc>
          <w:tcPr>
            <w:tcW w:w="180" w:type="pct"/>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37,8</w:t>
            </w:r>
          </w:p>
        </w:tc>
        <w:tc>
          <w:tcPr>
            <w:tcW w:w="179" w:type="pct"/>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p>
        </w:tc>
        <w:tc>
          <w:tcPr>
            <w:tcW w:w="180" w:type="pct"/>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p>
        </w:tc>
        <w:tc>
          <w:tcPr>
            <w:tcW w:w="180" w:type="pct"/>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p>
        </w:tc>
        <w:tc>
          <w:tcPr>
            <w:tcW w:w="180" w:type="pct"/>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p>
        </w:tc>
        <w:tc>
          <w:tcPr>
            <w:tcW w:w="210" w:type="pct"/>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p>
        </w:tc>
        <w:tc>
          <w:tcPr>
            <w:tcW w:w="193" w:type="pct"/>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p>
        </w:tc>
        <w:tc>
          <w:tcPr>
            <w:tcW w:w="218" w:type="pct"/>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p>
        </w:tc>
        <w:tc>
          <w:tcPr>
            <w:tcW w:w="186" w:type="pct"/>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p>
        </w:tc>
        <w:tc>
          <w:tcPr>
            <w:tcW w:w="290" w:type="pct"/>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37,8</w:t>
            </w:r>
          </w:p>
        </w:tc>
      </w:tr>
      <w:tr w:rsidR="00080BEA" w:rsidRPr="00080BEA" w:rsidTr="002C30AE">
        <w:trPr>
          <w:jc w:val="center"/>
        </w:trPr>
        <w:tc>
          <w:tcPr>
            <w:tcW w:w="191" w:type="pct"/>
            <w:vMerge/>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p>
        </w:tc>
        <w:tc>
          <w:tcPr>
            <w:tcW w:w="488" w:type="pct"/>
            <w:vMerge/>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p>
        </w:tc>
        <w:tc>
          <w:tcPr>
            <w:tcW w:w="226" w:type="pct"/>
            <w:vMerge/>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p>
        </w:tc>
        <w:tc>
          <w:tcPr>
            <w:tcW w:w="227" w:type="pct"/>
            <w:vMerge/>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p>
        </w:tc>
        <w:tc>
          <w:tcPr>
            <w:tcW w:w="540" w:type="pct"/>
            <w:vMerge/>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p>
        </w:tc>
        <w:tc>
          <w:tcPr>
            <w:tcW w:w="682" w:type="pct"/>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Доля доступных для инвалидов и других маломобильных групп населения приоритетных объектов социальной инфраструктуры в общем количестве приоритетных объектов инфраструктуры, %</w:t>
            </w:r>
          </w:p>
        </w:tc>
        <w:tc>
          <w:tcPr>
            <w:tcW w:w="291" w:type="pct"/>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15</w:t>
            </w:r>
          </w:p>
        </w:tc>
        <w:tc>
          <w:tcPr>
            <w:tcW w:w="180" w:type="pct"/>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15</w:t>
            </w:r>
          </w:p>
        </w:tc>
        <w:tc>
          <w:tcPr>
            <w:tcW w:w="179" w:type="pct"/>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15</w:t>
            </w:r>
          </w:p>
        </w:tc>
        <w:tc>
          <w:tcPr>
            <w:tcW w:w="180" w:type="pct"/>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17</w:t>
            </w:r>
          </w:p>
        </w:tc>
        <w:tc>
          <w:tcPr>
            <w:tcW w:w="179" w:type="pct"/>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17</w:t>
            </w:r>
          </w:p>
        </w:tc>
        <w:tc>
          <w:tcPr>
            <w:tcW w:w="180" w:type="pct"/>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p>
        </w:tc>
        <w:tc>
          <w:tcPr>
            <w:tcW w:w="180" w:type="pct"/>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p>
        </w:tc>
        <w:tc>
          <w:tcPr>
            <w:tcW w:w="180" w:type="pct"/>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p>
        </w:tc>
        <w:tc>
          <w:tcPr>
            <w:tcW w:w="210" w:type="pct"/>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p>
        </w:tc>
        <w:tc>
          <w:tcPr>
            <w:tcW w:w="193" w:type="pct"/>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p>
        </w:tc>
        <w:tc>
          <w:tcPr>
            <w:tcW w:w="218" w:type="pct"/>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p>
        </w:tc>
        <w:tc>
          <w:tcPr>
            <w:tcW w:w="186" w:type="pct"/>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p>
        </w:tc>
        <w:tc>
          <w:tcPr>
            <w:tcW w:w="290" w:type="pct"/>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140,0</w:t>
            </w:r>
          </w:p>
        </w:tc>
      </w:tr>
      <w:tr w:rsidR="00080BEA" w:rsidRPr="00080BEA" w:rsidTr="002C30AE">
        <w:trPr>
          <w:trHeight w:val="2551"/>
          <w:jc w:val="center"/>
        </w:trPr>
        <w:tc>
          <w:tcPr>
            <w:tcW w:w="191" w:type="pct"/>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1.3.1</w:t>
            </w:r>
          </w:p>
        </w:tc>
        <w:tc>
          <w:tcPr>
            <w:tcW w:w="488" w:type="pct"/>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Обустройство социальных учреждений и прилегающих к ним территорий элементами дорожной и инженерной инфраструктуры для повышения их доступности для инвалидов и маломобильных групп населения</w:t>
            </w:r>
          </w:p>
        </w:tc>
        <w:tc>
          <w:tcPr>
            <w:tcW w:w="226" w:type="pct"/>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2016</w:t>
            </w:r>
          </w:p>
        </w:tc>
        <w:tc>
          <w:tcPr>
            <w:tcW w:w="227" w:type="pct"/>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2025</w:t>
            </w:r>
          </w:p>
        </w:tc>
        <w:tc>
          <w:tcPr>
            <w:tcW w:w="540" w:type="pct"/>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Отдел архитектуры и градостроительства администрации района</w:t>
            </w:r>
          </w:p>
        </w:tc>
        <w:tc>
          <w:tcPr>
            <w:tcW w:w="682" w:type="pct"/>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Число адаптированных объектов социальной инфраструктуры и услуг, в том числе объектов физической культуры и спорта, с учетом нужд и потребностей инвалидов и других маломобильных групп населения  Завитинского района  в текущем году</w:t>
            </w:r>
          </w:p>
        </w:tc>
        <w:tc>
          <w:tcPr>
            <w:tcW w:w="291" w:type="pct"/>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2</w:t>
            </w:r>
          </w:p>
        </w:tc>
        <w:tc>
          <w:tcPr>
            <w:tcW w:w="180" w:type="pct"/>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2</w:t>
            </w:r>
          </w:p>
        </w:tc>
        <w:tc>
          <w:tcPr>
            <w:tcW w:w="179" w:type="pct"/>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2</w:t>
            </w:r>
          </w:p>
        </w:tc>
        <w:tc>
          <w:tcPr>
            <w:tcW w:w="180" w:type="pct"/>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2</w:t>
            </w:r>
          </w:p>
        </w:tc>
        <w:tc>
          <w:tcPr>
            <w:tcW w:w="179" w:type="pct"/>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0</w:t>
            </w:r>
          </w:p>
        </w:tc>
        <w:tc>
          <w:tcPr>
            <w:tcW w:w="180" w:type="pct"/>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p>
        </w:tc>
        <w:tc>
          <w:tcPr>
            <w:tcW w:w="180" w:type="pct"/>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p>
        </w:tc>
        <w:tc>
          <w:tcPr>
            <w:tcW w:w="180" w:type="pct"/>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p>
        </w:tc>
        <w:tc>
          <w:tcPr>
            <w:tcW w:w="210" w:type="pct"/>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p>
        </w:tc>
        <w:tc>
          <w:tcPr>
            <w:tcW w:w="193" w:type="pct"/>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p>
        </w:tc>
        <w:tc>
          <w:tcPr>
            <w:tcW w:w="218" w:type="pct"/>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p>
        </w:tc>
        <w:tc>
          <w:tcPr>
            <w:tcW w:w="186" w:type="pct"/>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p>
        </w:tc>
        <w:tc>
          <w:tcPr>
            <w:tcW w:w="290" w:type="pct"/>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в 2,5р.</w:t>
            </w:r>
          </w:p>
        </w:tc>
      </w:tr>
      <w:tr w:rsidR="00080BEA" w:rsidRPr="00080BEA" w:rsidTr="002C30AE">
        <w:trPr>
          <w:trHeight w:val="2124"/>
          <w:jc w:val="center"/>
        </w:trPr>
        <w:tc>
          <w:tcPr>
            <w:tcW w:w="191" w:type="pct"/>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lastRenderedPageBreak/>
              <w:t>1.4</w:t>
            </w:r>
          </w:p>
        </w:tc>
        <w:tc>
          <w:tcPr>
            <w:tcW w:w="488" w:type="pct"/>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Подпрограмма «Меры социальной поддержки отдельной категории граждан»</w:t>
            </w:r>
          </w:p>
        </w:tc>
        <w:tc>
          <w:tcPr>
            <w:tcW w:w="226" w:type="pct"/>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2018</w:t>
            </w:r>
          </w:p>
        </w:tc>
        <w:tc>
          <w:tcPr>
            <w:tcW w:w="227" w:type="pct"/>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2025</w:t>
            </w:r>
          </w:p>
        </w:tc>
        <w:tc>
          <w:tcPr>
            <w:tcW w:w="540" w:type="pct"/>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Отдел по труду, социальным и правовым вопросам администрации района</w:t>
            </w:r>
          </w:p>
        </w:tc>
        <w:tc>
          <w:tcPr>
            <w:tcW w:w="682" w:type="pct"/>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Обеспечение государственных медицинских организаций, расположенных на территории Завитинского района, квалифицированными медицинскими кадрами в количестве 5 человек.</w:t>
            </w:r>
          </w:p>
        </w:tc>
        <w:tc>
          <w:tcPr>
            <w:tcW w:w="291" w:type="pct"/>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28</w:t>
            </w:r>
          </w:p>
        </w:tc>
        <w:tc>
          <w:tcPr>
            <w:tcW w:w="180" w:type="pct"/>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p>
        </w:tc>
        <w:tc>
          <w:tcPr>
            <w:tcW w:w="179" w:type="pct"/>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p>
        </w:tc>
        <w:tc>
          <w:tcPr>
            <w:tcW w:w="180" w:type="pct"/>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p>
        </w:tc>
        <w:tc>
          <w:tcPr>
            <w:tcW w:w="179" w:type="pct"/>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p>
        </w:tc>
        <w:tc>
          <w:tcPr>
            <w:tcW w:w="180" w:type="pct"/>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3</w:t>
            </w:r>
          </w:p>
        </w:tc>
        <w:tc>
          <w:tcPr>
            <w:tcW w:w="180" w:type="pct"/>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2</w:t>
            </w:r>
          </w:p>
        </w:tc>
        <w:tc>
          <w:tcPr>
            <w:tcW w:w="180" w:type="pct"/>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p>
        </w:tc>
        <w:tc>
          <w:tcPr>
            <w:tcW w:w="210" w:type="pct"/>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p>
        </w:tc>
        <w:tc>
          <w:tcPr>
            <w:tcW w:w="193" w:type="pct"/>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p>
        </w:tc>
        <w:tc>
          <w:tcPr>
            <w:tcW w:w="218" w:type="pct"/>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p>
        </w:tc>
        <w:tc>
          <w:tcPr>
            <w:tcW w:w="186" w:type="pct"/>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p>
        </w:tc>
        <w:tc>
          <w:tcPr>
            <w:tcW w:w="290" w:type="pct"/>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Прирост 17,8% (5 врачей)</w:t>
            </w:r>
          </w:p>
        </w:tc>
      </w:tr>
      <w:tr w:rsidR="00080BEA" w:rsidRPr="00080BEA" w:rsidTr="002C30AE">
        <w:trPr>
          <w:trHeight w:val="1827"/>
          <w:jc w:val="center"/>
        </w:trPr>
        <w:tc>
          <w:tcPr>
            <w:tcW w:w="191" w:type="pct"/>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p>
        </w:tc>
        <w:tc>
          <w:tcPr>
            <w:tcW w:w="488" w:type="pct"/>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p>
        </w:tc>
        <w:tc>
          <w:tcPr>
            <w:tcW w:w="226" w:type="pct"/>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p>
        </w:tc>
        <w:tc>
          <w:tcPr>
            <w:tcW w:w="227" w:type="pct"/>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p>
        </w:tc>
        <w:tc>
          <w:tcPr>
            <w:tcW w:w="540" w:type="pct"/>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p>
        </w:tc>
        <w:tc>
          <w:tcPr>
            <w:tcW w:w="682" w:type="pct"/>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Снижение уровня смертности на 10%</w:t>
            </w:r>
          </w:p>
        </w:tc>
        <w:tc>
          <w:tcPr>
            <w:tcW w:w="291" w:type="pct"/>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На 01.01.2018 показатель смертности составил 16,3 на 1тыс. чел</w:t>
            </w:r>
          </w:p>
        </w:tc>
        <w:tc>
          <w:tcPr>
            <w:tcW w:w="180" w:type="pct"/>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p>
        </w:tc>
        <w:tc>
          <w:tcPr>
            <w:tcW w:w="179" w:type="pct"/>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p>
        </w:tc>
        <w:tc>
          <w:tcPr>
            <w:tcW w:w="180" w:type="pct"/>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p>
        </w:tc>
        <w:tc>
          <w:tcPr>
            <w:tcW w:w="179" w:type="pct"/>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p>
        </w:tc>
        <w:tc>
          <w:tcPr>
            <w:tcW w:w="180" w:type="pct"/>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16,1</w:t>
            </w:r>
          </w:p>
        </w:tc>
        <w:tc>
          <w:tcPr>
            <w:tcW w:w="180" w:type="pct"/>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15,97</w:t>
            </w:r>
          </w:p>
        </w:tc>
        <w:tc>
          <w:tcPr>
            <w:tcW w:w="180" w:type="pct"/>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p>
        </w:tc>
        <w:tc>
          <w:tcPr>
            <w:tcW w:w="210" w:type="pct"/>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p>
        </w:tc>
        <w:tc>
          <w:tcPr>
            <w:tcW w:w="193" w:type="pct"/>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p>
        </w:tc>
        <w:tc>
          <w:tcPr>
            <w:tcW w:w="218" w:type="pct"/>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p>
        </w:tc>
        <w:tc>
          <w:tcPr>
            <w:tcW w:w="186" w:type="pct"/>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p>
        </w:tc>
        <w:tc>
          <w:tcPr>
            <w:tcW w:w="290" w:type="pct"/>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2%</w:t>
            </w:r>
          </w:p>
        </w:tc>
      </w:tr>
      <w:tr w:rsidR="00080BEA" w:rsidRPr="00080BEA" w:rsidTr="002C30AE">
        <w:trPr>
          <w:trHeight w:val="1827"/>
          <w:jc w:val="center"/>
        </w:trPr>
        <w:tc>
          <w:tcPr>
            <w:tcW w:w="191" w:type="pct"/>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1.4.1</w:t>
            </w:r>
          </w:p>
        </w:tc>
        <w:tc>
          <w:tcPr>
            <w:tcW w:w="488" w:type="pct"/>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Ремонт жилых помещений для ветеранов ВОВ, вдов участников ВОВ, инвалидов ВОВ, тружеников тыла</w:t>
            </w:r>
          </w:p>
        </w:tc>
        <w:tc>
          <w:tcPr>
            <w:tcW w:w="226" w:type="pct"/>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2020</w:t>
            </w:r>
          </w:p>
        </w:tc>
        <w:tc>
          <w:tcPr>
            <w:tcW w:w="227" w:type="pct"/>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2020</w:t>
            </w:r>
          </w:p>
        </w:tc>
        <w:tc>
          <w:tcPr>
            <w:tcW w:w="540" w:type="pct"/>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Отдел по труду, социальным и правовым вопросам администрации района</w:t>
            </w:r>
          </w:p>
        </w:tc>
        <w:tc>
          <w:tcPr>
            <w:tcW w:w="682" w:type="pct"/>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Улучшение жилищных условий ветеранам ВОВ, вдовам ветеранов ВОВ, инвалидам ВОВ и труженикам тыла</w:t>
            </w:r>
          </w:p>
        </w:tc>
        <w:tc>
          <w:tcPr>
            <w:tcW w:w="291" w:type="pct"/>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0</w:t>
            </w:r>
          </w:p>
        </w:tc>
        <w:tc>
          <w:tcPr>
            <w:tcW w:w="180" w:type="pct"/>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p>
        </w:tc>
        <w:tc>
          <w:tcPr>
            <w:tcW w:w="179" w:type="pct"/>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p>
        </w:tc>
        <w:tc>
          <w:tcPr>
            <w:tcW w:w="180" w:type="pct"/>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p>
        </w:tc>
        <w:tc>
          <w:tcPr>
            <w:tcW w:w="179" w:type="pct"/>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p>
        </w:tc>
        <w:tc>
          <w:tcPr>
            <w:tcW w:w="180" w:type="pct"/>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p>
        </w:tc>
        <w:tc>
          <w:tcPr>
            <w:tcW w:w="180" w:type="pct"/>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10</w:t>
            </w:r>
          </w:p>
        </w:tc>
        <w:tc>
          <w:tcPr>
            <w:tcW w:w="180" w:type="pct"/>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p>
        </w:tc>
        <w:tc>
          <w:tcPr>
            <w:tcW w:w="210" w:type="pct"/>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p>
        </w:tc>
        <w:tc>
          <w:tcPr>
            <w:tcW w:w="193" w:type="pct"/>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p>
        </w:tc>
        <w:tc>
          <w:tcPr>
            <w:tcW w:w="218" w:type="pct"/>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p>
        </w:tc>
        <w:tc>
          <w:tcPr>
            <w:tcW w:w="186" w:type="pct"/>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p>
        </w:tc>
        <w:tc>
          <w:tcPr>
            <w:tcW w:w="290" w:type="pct"/>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p>
        </w:tc>
      </w:tr>
    </w:tbl>
    <w:p w:rsidR="00080BEA" w:rsidRPr="00080BEA" w:rsidRDefault="00080BEA" w:rsidP="00251E86">
      <w:pPr>
        <w:tabs>
          <w:tab w:val="num" w:pos="0"/>
          <w:tab w:val="num" w:pos="1080"/>
          <w:tab w:val="num" w:pos="1260"/>
        </w:tabs>
        <w:spacing w:after="0" w:line="240" w:lineRule="auto"/>
        <w:jc w:val="both"/>
        <w:rPr>
          <w:rFonts w:ascii="Times New Roman" w:hAnsi="Times New Roman"/>
          <w:i/>
          <w:sz w:val="20"/>
          <w:szCs w:val="20"/>
        </w:rPr>
      </w:pPr>
    </w:p>
    <w:p w:rsidR="00080BEA" w:rsidRPr="00080BEA" w:rsidRDefault="00080BEA" w:rsidP="00251E86">
      <w:pPr>
        <w:tabs>
          <w:tab w:val="num" w:pos="0"/>
          <w:tab w:val="num" w:pos="1080"/>
          <w:tab w:val="num" w:pos="1260"/>
        </w:tabs>
        <w:spacing w:after="0" w:line="240" w:lineRule="auto"/>
        <w:jc w:val="both"/>
        <w:rPr>
          <w:rFonts w:ascii="Times New Roman" w:hAnsi="Times New Roman"/>
          <w:i/>
          <w:sz w:val="20"/>
          <w:szCs w:val="20"/>
        </w:rPr>
      </w:pPr>
    </w:p>
    <w:p w:rsidR="00080BEA" w:rsidRPr="00080BEA" w:rsidRDefault="00080BEA" w:rsidP="00251E86">
      <w:pPr>
        <w:tabs>
          <w:tab w:val="num" w:pos="0"/>
          <w:tab w:val="num" w:pos="1080"/>
          <w:tab w:val="num" w:pos="1260"/>
        </w:tabs>
        <w:spacing w:after="0" w:line="240" w:lineRule="auto"/>
        <w:jc w:val="both"/>
        <w:rPr>
          <w:rFonts w:ascii="Times New Roman" w:hAnsi="Times New Roman"/>
          <w:i/>
          <w:sz w:val="20"/>
          <w:szCs w:val="20"/>
        </w:rPr>
      </w:pPr>
    </w:p>
    <w:p w:rsidR="00080BEA" w:rsidRPr="00080BEA" w:rsidRDefault="00080BEA" w:rsidP="00251E86">
      <w:pPr>
        <w:tabs>
          <w:tab w:val="num" w:pos="0"/>
          <w:tab w:val="num" w:pos="1080"/>
          <w:tab w:val="num" w:pos="1260"/>
        </w:tabs>
        <w:spacing w:after="0" w:line="240" w:lineRule="auto"/>
        <w:jc w:val="both"/>
        <w:rPr>
          <w:rFonts w:ascii="Times New Roman" w:hAnsi="Times New Roman"/>
          <w:i/>
          <w:sz w:val="20"/>
          <w:szCs w:val="20"/>
        </w:rPr>
        <w:sectPr w:rsidR="00080BEA" w:rsidRPr="00080BEA" w:rsidSect="00251E86">
          <w:pgSz w:w="16840" w:h="11907" w:orient="landscape" w:code="9"/>
          <w:pgMar w:top="1531" w:right="1021" w:bottom="737" w:left="1021" w:header="720" w:footer="720" w:gutter="0"/>
          <w:cols w:space="720"/>
          <w:noEndnote/>
        </w:sectPr>
      </w:pPr>
    </w:p>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lastRenderedPageBreak/>
        <w:t>Приложение № 2</w:t>
      </w:r>
      <w:r w:rsidR="002C30AE">
        <w:rPr>
          <w:rFonts w:ascii="Times New Roman" w:hAnsi="Times New Roman"/>
          <w:sz w:val="20"/>
          <w:szCs w:val="20"/>
        </w:rPr>
        <w:t xml:space="preserve"> </w:t>
      </w:r>
      <w:r w:rsidRPr="00080BEA">
        <w:rPr>
          <w:rFonts w:ascii="Times New Roman" w:hAnsi="Times New Roman"/>
          <w:sz w:val="20"/>
          <w:szCs w:val="20"/>
        </w:rPr>
        <w:t>к муниципальной программе «Эффективное управление в Завитинском районе»</w:t>
      </w:r>
      <w:r w:rsidR="002C30AE">
        <w:rPr>
          <w:rFonts w:ascii="Times New Roman" w:hAnsi="Times New Roman"/>
          <w:sz w:val="20"/>
          <w:szCs w:val="20"/>
        </w:rPr>
        <w:t xml:space="preserve"> </w:t>
      </w:r>
      <w:r w:rsidRPr="00080BEA">
        <w:rPr>
          <w:rFonts w:ascii="Times New Roman" w:hAnsi="Times New Roman"/>
          <w:sz w:val="20"/>
          <w:szCs w:val="20"/>
        </w:rPr>
        <w:t>Ресурсное обеспечение и прогнозная (справочная) оценка расходов на реализацию мероприятий муниципальной программы из различных источников финансирования</w:t>
      </w:r>
    </w:p>
    <w:tbl>
      <w:tblPr>
        <w:tblW w:w="5000" w:type="pct"/>
        <w:tblLook w:val="04A0"/>
      </w:tblPr>
      <w:tblGrid>
        <w:gridCol w:w="433"/>
        <w:gridCol w:w="961"/>
        <w:gridCol w:w="902"/>
        <w:gridCol w:w="445"/>
        <w:gridCol w:w="408"/>
        <w:gridCol w:w="697"/>
        <w:gridCol w:w="360"/>
        <w:gridCol w:w="529"/>
        <w:gridCol w:w="472"/>
        <w:gridCol w:w="496"/>
        <w:gridCol w:w="496"/>
        <w:gridCol w:w="496"/>
        <w:gridCol w:w="472"/>
        <w:gridCol w:w="529"/>
        <w:gridCol w:w="472"/>
        <w:gridCol w:w="472"/>
        <w:gridCol w:w="472"/>
        <w:gridCol w:w="472"/>
        <w:gridCol w:w="496"/>
      </w:tblGrid>
      <w:tr w:rsidR="00080BEA" w:rsidRPr="00080BEA" w:rsidTr="00080BEA">
        <w:trPr>
          <w:trHeight w:val="275"/>
        </w:trPr>
        <w:tc>
          <w:tcPr>
            <w:tcW w:w="195" w:type="pct"/>
            <w:vMerge w:val="restart"/>
            <w:tcBorders>
              <w:top w:val="single" w:sz="8" w:space="0" w:color="auto"/>
              <w:left w:val="single" w:sz="8" w:space="0" w:color="auto"/>
              <w:bottom w:val="single" w:sz="8" w:space="0" w:color="000000"/>
              <w:right w:val="single" w:sz="8" w:space="0" w:color="auto"/>
            </w:tcBorders>
            <w:shd w:val="clear" w:color="auto" w:fill="auto"/>
            <w:hideMark/>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N п/п</w:t>
            </w:r>
          </w:p>
        </w:tc>
        <w:tc>
          <w:tcPr>
            <w:tcW w:w="492" w:type="pct"/>
            <w:vMerge w:val="restart"/>
            <w:tcBorders>
              <w:top w:val="single" w:sz="8" w:space="0" w:color="auto"/>
              <w:left w:val="single" w:sz="8" w:space="0" w:color="auto"/>
              <w:bottom w:val="single" w:sz="8" w:space="0" w:color="000000"/>
              <w:right w:val="single" w:sz="8" w:space="0" w:color="auto"/>
            </w:tcBorders>
            <w:shd w:val="clear" w:color="auto" w:fill="auto"/>
            <w:hideMark/>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Наименование муниципальной  программы, подпрограммы, основного мероприятия</w:t>
            </w:r>
          </w:p>
        </w:tc>
        <w:tc>
          <w:tcPr>
            <w:tcW w:w="458" w:type="pct"/>
            <w:vMerge w:val="restart"/>
            <w:tcBorders>
              <w:top w:val="single" w:sz="8" w:space="0" w:color="auto"/>
              <w:left w:val="single" w:sz="8" w:space="0" w:color="auto"/>
              <w:bottom w:val="single" w:sz="8" w:space="0" w:color="000000"/>
              <w:right w:val="single" w:sz="8" w:space="0" w:color="auto"/>
            </w:tcBorders>
            <w:shd w:val="clear" w:color="auto" w:fill="auto"/>
            <w:hideMark/>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Источники финансирования</w:t>
            </w:r>
          </w:p>
        </w:tc>
        <w:tc>
          <w:tcPr>
            <w:tcW w:w="903" w:type="pct"/>
            <w:gridSpan w:val="4"/>
            <w:tcBorders>
              <w:top w:val="single" w:sz="8" w:space="0" w:color="auto"/>
              <w:left w:val="nil"/>
              <w:bottom w:val="single" w:sz="8" w:space="0" w:color="auto"/>
              <w:right w:val="single" w:sz="8" w:space="0" w:color="000000"/>
            </w:tcBorders>
            <w:shd w:val="clear" w:color="auto" w:fill="auto"/>
            <w:hideMark/>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Код бюджетной классификации</w:t>
            </w:r>
          </w:p>
        </w:tc>
        <w:tc>
          <w:tcPr>
            <w:tcW w:w="2952" w:type="pct"/>
            <w:gridSpan w:val="12"/>
            <w:tcBorders>
              <w:top w:val="single" w:sz="8" w:space="0" w:color="auto"/>
              <w:left w:val="nil"/>
              <w:bottom w:val="single" w:sz="8" w:space="0" w:color="auto"/>
              <w:right w:val="single" w:sz="8" w:space="0" w:color="000000"/>
            </w:tcBorders>
            <w:shd w:val="clear" w:color="auto" w:fill="auto"/>
            <w:hideMark/>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Оценка расходов (тыс. рублей)</w:t>
            </w:r>
          </w:p>
        </w:tc>
      </w:tr>
      <w:tr w:rsidR="00080BEA" w:rsidRPr="00080BEA" w:rsidTr="00080BEA">
        <w:trPr>
          <w:trHeight w:val="20"/>
        </w:trPr>
        <w:tc>
          <w:tcPr>
            <w:tcW w:w="195" w:type="pct"/>
            <w:vMerge/>
            <w:tcBorders>
              <w:top w:val="single" w:sz="8" w:space="0" w:color="auto"/>
              <w:left w:val="single" w:sz="8" w:space="0" w:color="auto"/>
              <w:bottom w:val="single" w:sz="8" w:space="0" w:color="000000"/>
              <w:right w:val="single" w:sz="8" w:space="0" w:color="auto"/>
            </w:tcBorders>
            <w:hideMark/>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p>
        </w:tc>
        <w:tc>
          <w:tcPr>
            <w:tcW w:w="492" w:type="pct"/>
            <w:vMerge/>
            <w:tcBorders>
              <w:top w:val="single" w:sz="8" w:space="0" w:color="auto"/>
              <w:left w:val="single" w:sz="8" w:space="0" w:color="auto"/>
              <w:bottom w:val="single" w:sz="8" w:space="0" w:color="000000"/>
              <w:right w:val="single" w:sz="8" w:space="0" w:color="auto"/>
            </w:tcBorders>
            <w:hideMark/>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p>
        </w:tc>
        <w:tc>
          <w:tcPr>
            <w:tcW w:w="458" w:type="pct"/>
            <w:vMerge/>
            <w:tcBorders>
              <w:top w:val="single" w:sz="8" w:space="0" w:color="auto"/>
              <w:left w:val="single" w:sz="8" w:space="0" w:color="auto"/>
              <w:bottom w:val="single" w:sz="8" w:space="0" w:color="000000"/>
              <w:right w:val="single" w:sz="8" w:space="0" w:color="auto"/>
            </w:tcBorders>
            <w:hideMark/>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p>
        </w:tc>
        <w:tc>
          <w:tcPr>
            <w:tcW w:w="202" w:type="pct"/>
            <w:tcBorders>
              <w:top w:val="nil"/>
              <w:left w:val="nil"/>
              <w:bottom w:val="single" w:sz="8" w:space="0" w:color="auto"/>
              <w:right w:val="single" w:sz="8" w:space="0" w:color="auto"/>
            </w:tcBorders>
            <w:shd w:val="clear" w:color="auto" w:fill="auto"/>
            <w:hideMark/>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ГРБС</w:t>
            </w:r>
          </w:p>
        </w:tc>
        <w:tc>
          <w:tcPr>
            <w:tcW w:w="183" w:type="pct"/>
            <w:tcBorders>
              <w:top w:val="nil"/>
              <w:left w:val="nil"/>
              <w:bottom w:val="single" w:sz="8" w:space="0" w:color="auto"/>
              <w:right w:val="single" w:sz="8" w:space="0" w:color="auto"/>
            </w:tcBorders>
            <w:shd w:val="clear" w:color="auto" w:fill="auto"/>
            <w:hideMark/>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Рз ПР</w:t>
            </w:r>
          </w:p>
        </w:tc>
        <w:tc>
          <w:tcPr>
            <w:tcW w:w="344" w:type="pct"/>
            <w:tcBorders>
              <w:top w:val="nil"/>
              <w:left w:val="nil"/>
              <w:bottom w:val="single" w:sz="8" w:space="0" w:color="auto"/>
              <w:right w:val="single" w:sz="8" w:space="0" w:color="auto"/>
            </w:tcBorders>
            <w:shd w:val="clear" w:color="auto" w:fill="auto"/>
            <w:hideMark/>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ЦСР</w:t>
            </w:r>
          </w:p>
        </w:tc>
        <w:tc>
          <w:tcPr>
            <w:tcW w:w="175" w:type="pct"/>
            <w:tcBorders>
              <w:top w:val="nil"/>
              <w:left w:val="nil"/>
              <w:bottom w:val="single" w:sz="8" w:space="0" w:color="auto"/>
              <w:right w:val="single" w:sz="8" w:space="0" w:color="auto"/>
            </w:tcBorders>
            <w:shd w:val="clear" w:color="auto" w:fill="auto"/>
            <w:hideMark/>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BP</w:t>
            </w:r>
          </w:p>
        </w:tc>
        <w:tc>
          <w:tcPr>
            <w:tcW w:w="271" w:type="pct"/>
            <w:tcBorders>
              <w:top w:val="nil"/>
              <w:left w:val="nil"/>
              <w:bottom w:val="single" w:sz="8" w:space="0" w:color="auto"/>
              <w:right w:val="single" w:sz="8" w:space="0" w:color="auto"/>
            </w:tcBorders>
            <w:shd w:val="clear" w:color="auto" w:fill="auto"/>
            <w:hideMark/>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всего</w:t>
            </w:r>
          </w:p>
        </w:tc>
        <w:tc>
          <w:tcPr>
            <w:tcW w:w="235" w:type="pct"/>
            <w:tcBorders>
              <w:top w:val="nil"/>
              <w:left w:val="nil"/>
              <w:bottom w:val="single" w:sz="8" w:space="0" w:color="auto"/>
              <w:right w:val="single" w:sz="8" w:space="0" w:color="auto"/>
            </w:tcBorders>
            <w:shd w:val="clear" w:color="auto" w:fill="auto"/>
            <w:hideMark/>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2015г.</w:t>
            </w:r>
          </w:p>
        </w:tc>
        <w:tc>
          <w:tcPr>
            <w:tcW w:w="250" w:type="pct"/>
            <w:tcBorders>
              <w:top w:val="nil"/>
              <w:left w:val="nil"/>
              <w:bottom w:val="single" w:sz="8" w:space="0" w:color="auto"/>
              <w:right w:val="single" w:sz="8" w:space="0" w:color="auto"/>
            </w:tcBorders>
            <w:shd w:val="clear" w:color="auto" w:fill="auto"/>
            <w:hideMark/>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2016 г.</w:t>
            </w:r>
          </w:p>
        </w:tc>
        <w:tc>
          <w:tcPr>
            <w:tcW w:w="250" w:type="pct"/>
            <w:tcBorders>
              <w:top w:val="nil"/>
              <w:left w:val="nil"/>
              <w:bottom w:val="single" w:sz="8" w:space="0" w:color="auto"/>
              <w:right w:val="single" w:sz="8" w:space="0" w:color="auto"/>
            </w:tcBorders>
            <w:shd w:val="clear" w:color="auto" w:fill="auto"/>
            <w:hideMark/>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2017 г.</w:t>
            </w:r>
          </w:p>
        </w:tc>
        <w:tc>
          <w:tcPr>
            <w:tcW w:w="250" w:type="pct"/>
            <w:tcBorders>
              <w:top w:val="nil"/>
              <w:left w:val="nil"/>
              <w:bottom w:val="single" w:sz="8" w:space="0" w:color="auto"/>
              <w:right w:val="single" w:sz="8" w:space="0" w:color="auto"/>
            </w:tcBorders>
            <w:shd w:val="clear" w:color="auto" w:fill="auto"/>
            <w:hideMark/>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2018 г.</w:t>
            </w:r>
          </w:p>
        </w:tc>
        <w:tc>
          <w:tcPr>
            <w:tcW w:w="235" w:type="pct"/>
            <w:tcBorders>
              <w:top w:val="nil"/>
              <w:left w:val="nil"/>
              <w:bottom w:val="single" w:sz="8" w:space="0" w:color="auto"/>
              <w:right w:val="single" w:sz="8" w:space="0" w:color="auto"/>
            </w:tcBorders>
            <w:shd w:val="clear" w:color="auto" w:fill="auto"/>
            <w:hideMark/>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2019г.</w:t>
            </w:r>
          </w:p>
        </w:tc>
        <w:tc>
          <w:tcPr>
            <w:tcW w:w="271" w:type="pct"/>
            <w:tcBorders>
              <w:top w:val="nil"/>
              <w:left w:val="nil"/>
              <w:bottom w:val="single" w:sz="8" w:space="0" w:color="auto"/>
              <w:right w:val="single" w:sz="8" w:space="0" w:color="auto"/>
            </w:tcBorders>
            <w:shd w:val="clear" w:color="auto" w:fill="auto"/>
            <w:hideMark/>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2020 г.</w:t>
            </w:r>
          </w:p>
        </w:tc>
        <w:tc>
          <w:tcPr>
            <w:tcW w:w="235" w:type="pct"/>
            <w:tcBorders>
              <w:top w:val="nil"/>
              <w:left w:val="nil"/>
              <w:bottom w:val="single" w:sz="8" w:space="0" w:color="auto"/>
              <w:right w:val="single" w:sz="8" w:space="0" w:color="auto"/>
            </w:tcBorders>
            <w:shd w:val="clear" w:color="auto" w:fill="auto"/>
            <w:hideMark/>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2021г.</w:t>
            </w:r>
          </w:p>
        </w:tc>
        <w:tc>
          <w:tcPr>
            <w:tcW w:w="235" w:type="pct"/>
            <w:tcBorders>
              <w:top w:val="nil"/>
              <w:left w:val="nil"/>
              <w:bottom w:val="single" w:sz="8" w:space="0" w:color="auto"/>
              <w:right w:val="single" w:sz="8" w:space="0" w:color="auto"/>
            </w:tcBorders>
            <w:shd w:val="clear" w:color="auto" w:fill="auto"/>
            <w:hideMark/>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2022г.</w:t>
            </w:r>
          </w:p>
        </w:tc>
        <w:tc>
          <w:tcPr>
            <w:tcW w:w="235" w:type="pct"/>
            <w:tcBorders>
              <w:top w:val="nil"/>
              <w:left w:val="nil"/>
              <w:bottom w:val="single" w:sz="8" w:space="0" w:color="auto"/>
              <w:right w:val="single" w:sz="8" w:space="0" w:color="auto"/>
            </w:tcBorders>
            <w:shd w:val="clear" w:color="auto" w:fill="auto"/>
            <w:hideMark/>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2023г.</w:t>
            </w:r>
          </w:p>
        </w:tc>
        <w:tc>
          <w:tcPr>
            <w:tcW w:w="235" w:type="pct"/>
            <w:tcBorders>
              <w:top w:val="nil"/>
              <w:left w:val="nil"/>
              <w:bottom w:val="single" w:sz="8" w:space="0" w:color="auto"/>
              <w:right w:val="single" w:sz="8" w:space="0" w:color="auto"/>
            </w:tcBorders>
            <w:shd w:val="clear" w:color="auto" w:fill="auto"/>
            <w:hideMark/>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 xml:space="preserve">2024г. </w:t>
            </w:r>
          </w:p>
        </w:tc>
        <w:tc>
          <w:tcPr>
            <w:tcW w:w="250" w:type="pct"/>
            <w:tcBorders>
              <w:top w:val="nil"/>
              <w:left w:val="nil"/>
              <w:bottom w:val="single" w:sz="8" w:space="0" w:color="auto"/>
              <w:right w:val="single" w:sz="8" w:space="0" w:color="auto"/>
            </w:tcBorders>
            <w:shd w:val="clear" w:color="auto" w:fill="auto"/>
            <w:hideMark/>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2025г..</w:t>
            </w:r>
          </w:p>
        </w:tc>
      </w:tr>
      <w:tr w:rsidR="00080BEA" w:rsidRPr="00080BEA" w:rsidTr="00080BEA">
        <w:trPr>
          <w:trHeight w:val="20"/>
        </w:trPr>
        <w:tc>
          <w:tcPr>
            <w:tcW w:w="195" w:type="pct"/>
            <w:tcBorders>
              <w:top w:val="nil"/>
              <w:left w:val="single" w:sz="8" w:space="0" w:color="auto"/>
              <w:bottom w:val="single" w:sz="8" w:space="0" w:color="auto"/>
              <w:right w:val="single" w:sz="8" w:space="0" w:color="auto"/>
            </w:tcBorders>
            <w:shd w:val="clear" w:color="auto" w:fill="auto"/>
            <w:hideMark/>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1</w:t>
            </w:r>
          </w:p>
        </w:tc>
        <w:tc>
          <w:tcPr>
            <w:tcW w:w="492" w:type="pct"/>
            <w:tcBorders>
              <w:top w:val="nil"/>
              <w:left w:val="nil"/>
              <w:bottom w:val="single" w:sz="8" w:space="0" w:color="auto"/>
              <w:right w:val="single" w:sz="8" w:space="0" w:color="auto"/>
            </w:tcBorders>
            <w:shd w:val="clear" w:color="auto" w:fill="auto"/>
            <w:hideMark/>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2</w:t>
            </w:r>
          </w:p>
        </w:tc>
        <w:tc>
          <w:tcPr>
            <w:tcW w:w="458" w:type="pct"/>
            <w:tcBorders>
              <w:top w:val="nil"/>
              <w:left w:val="nil"/>
              <w:bottom w:val="single" w:sz="8" w:space="0" w:color="auto"/>
              <w:right w:val="single" w:sz="8" w:space="0" w:color="auto"/>
            </w:tcBorders>
            <w:shd w:val="clear" w:color="auto" w:fill="auto"/>
            <w:hideMark/>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3</w:t>
            </w:r>
          </w:p>
        </w:tc>
        <w:tc>
          <w:tcPr>
            <w:tcW w:w="202" w:type="pct"/>
            <w:tcBorders>
              <w:top w:val="nil"/>
              <w:left w:val="nil"/>
              <w:bottom w:val="single" w:sz="8" w:space="0" w:color="auto"/>
              <w:right w:val="single" w:sz="8" w:space="0" w:color="auto"/>
            </w:tcBorders>
            <w:shd w:val="clear" w:color="auto" w:fill="auto"/>
            <w:hideMark/>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4</w:t>
            </w:r>
          </w:p>
        </w:tc>
        <w:tc>
          <w:tcPr>
            <w:tcW w:w="183" w:type="pct"/>
            <w:tcBorders>
              <w:top w:val="nil"/>
              <w:left w:val="nil"/>
              <w:bottom w:val="single" w:sz="8" w:space="0" w:color="auto"/>
              <w:right w:val="single" w:sz="8" w:space="0" w:color="auto"/>
            </w:tcBorders>
            <w:shd w:val="clear" w:color="auto" w:fill="auto"/>
            <w:hideMark/>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5</w:t>
            </w:r>
          </w:p>
        </w:tc>
        <w:tc>
          <w:tcPr>
            <w:tcW w:w="344" w:type="pct"/>
            <w:tcBorders>
              <w:top w:val="nil"/>
              <w:left w:val="nil"/>
              <w:bottom w:val="single" w:sz="8" w:space="0" w:color="auto"/>
              <w:right w:val="single" w:sz="8" w:space="0" w:color="auto"/>
            </w:tcBorders>
            <w:shd w:val="clear" w:color="auto" w:fill="auto"/>
            <w:hideMark/>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6</w:t>
            </w:r>
          </w:p>
        </w:tc>
        <w:tc>
          <w:tcPr>
            <w:tcW w:w="175" w:type="pct"/>
            <w:tcBorders>
              <w:top w:val="nil"/>
              <w:left w:val="nil"/>
              <w:bottom w:val="single" w:sz="8" w:space="0" w:color="auto"/>
              <w:right w:val="single" w:sz="8" w:space="0" w:color="auto"/>
            </w:tcBorders>
            <w:shd w:val="clear" w:color="auto" w:fill="auto"/>
            <w:hideMark/>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7</w:t>
            </w:r>
          </w:p>
        </w:tc>
        <w:tc>
          <w:tcPr>
            <w:tcW w:w="271" w:type="pct"/>
            <w:tcBorders>
              <w:top w:val="nil"/>
              <w:left w:val="nil"/>
              <w:bottom w:val="single" w:sz="8" w:space="0" w:color="auto"/>
              <w:right w:val="single" w:sz="8" w:space="0" w:color="auto"/>
            </w:tcBorders>
            <w:shd w:val="clear" w:color="auto" w:fill="auto"/>
            <w:hideMark/>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8</w:t>
            </w:r>
          </w:p>
        </w:tc>
        <w:tc>
          <w:tcPr>
            <w:tcW w:w="235" w:type="pct"/>
            <w:tcBorders>
              <w:top w:val="nil"/>
              <w:left w:val="nil"/>
              <w:bottom w:val="single" w:sz="8" w:space="0" w:color="auto"/>
              <w:right w:val="single" w:sz="8" w:space="0" w:color="auto"/>
            </w:tcBorders>
            <w:shd w:val="clear" w:color="auto" w:fill="auto"/>
            <w:hideMark/>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9</w:t>
            </w:r>
          </w:p>
        </w:tc>
        <w:tc>
          <w:tcPr>
            <w:tcW w:w="250" w:type="pct"/>
            <w:tcBorders>
              <w:top w:val="nil"/>
              <w:left w:val="nil"/>
              <w:bottom w:val="single" w:sz="8" w:space="0" w:color="auto"/>
              <w:right w:val="single" w:sz="8" w:space="0" w:color="auto"/>
            </w:tcBorders>
            <w:shd w:val="clear" w:color="auto" w:fill="auto"/>
            <w:hideMark/>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10</w:t>
            </w:r>
          </w:p>
        </w:tc>
        <w:tc>
          <w:tcPr>
            <w:tcW w:w="250" w:type="pct"/>
            <w:tcBorders>
              <w:top w:val="nil"/>
              <w:left w:val="nil"/>
              <w:bottom w:val="single" w:sz="8" w:space="0" w:color="auto"/>
              <w:right w:val="single" w:sz="8" w:space="0" w:color="auto"/>
            </w:tcBorders>
            <w:shd w:val="clear" w:color="auto" w:fill="auto"/>
            <w:hideMark/>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11</w:t>
            </w:r>
          </w:p>
        </w:tc>
        <w:tc>
          <w:tcPr>
            <w:tcW w:w="250" w:type="pct"/>
            <w:tcBorders>
              <w:top w:val="nil"/>
              <w:left w:val="nil"/>
              <w:bottom w:val="single" w:sz="8" w:space="0" w:color="auto"/>
              <w:right w:val="single" w:sz="8" w:space="0" w:color="auto"/>
            </w:tcBorders>
            <w:shd w:val="clear" w:color="auto" w:fill="auto"/>
            <w:hideMark/>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12</w:t>
            </w:r>
          </w:p>
        </w:tc>
        <w:tc>
          <w:tcPr>
            <w:tcW w:w="235" w:type="pct"/>
            <w:tcBorders>
              <w:top w:val="nil"/>
              <w:left w:val="nil"/>
              <w:bottom w:val="single" w:sz="8" w:space="0" w:color="auto"/>
              <w:right w:val="single" w:sz="8" w:space="0" w:color="auto"/>
            </w:tcBorders>
            <w:shd w:val="clear" w:color="auto" w:fill="auto"/>
            <w:hideMark/>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13</w:t>
            </w:r>
          </w:p>
        </w:tc>
        <w:tc>
          <w:tcPr>
            <w:tcW w:w="271" w:type="pct"/>
            <w:tcBorders>
              <w:top w:val="nil"/>
              <w:left w:val="nil"/>
              <w:bottom w:val="single" w:sz="8" w:space="0" w:color="auto"/>
              <w:right w:val="single" w:sz="8" w:space="0" w:color="auto"/>
            </w:tcBorders>
            <w:shd w:val="clear" w:color="auto" w:fill="auto"/>
            <w:hideMark/>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14</w:t>
            </w:r>
          </w:p>
        </w:tc>
        <w:tc>
          <w:tcPr>
            <w:tcW w:w="235" w:type="pct"/>
            <w:tcBorders>
              <w:top w:val="nil"/>
              <w:left w:val="nil"/>
              <w:bottom w:val="single" w:sz="8" w:space="0" w:color="auto"/>
              <w:right w:val="single" w:sz="8" w:space="0" w:color="auto"/>
            </w:tcBorders>
            <w:shd w:val="clear" w:color="auto" w:fill="auto"/>
            <w:hideMark/>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15</w:t>
            </w:r>
          </w:p>
        </w:tc>
        <w:tc>
          <w:tcPr>
            <w:tcW w:w="235" w:type="pct"/>
            <w:tcBorders>
              <w:top w:val="nil"/>
              <w:left w:val="nil"/>
              <w:bottom w:val="single" w:sz="8" w:space="0" w:color="auto"/>
              <w:right w:val="single" w:sz="8" w:space="0" w:color="auto"/>
            </w:tcBorders>
            <w:shd w:val="clear" w:color="auto" w:fill="auto"/>
            <w:hideMark/>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16</w:t>
            </w:r>
          </w:p>
        </w:tc>
        <w:tc>
          <w:tcPr>
            <w:tcW w:w="235" w:type="pct"/>
            <w:tcBorders>
              <w:top w:val="nil"/>
              <w:left w:val="nil"/>
              <w:bottom w:val="single" w:sz="8" w:space="0" w:color="auto"/>
              <w:right w:val="single" w:sz="8" w:space="0" w:color="auto"/>
            </w:tcBorders>
            <w:shd w:val="clear" w:color="auto" w:fill="auto"/>
            <w:hideMark/>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17</w:t>
            </w:r>
          </w:p>
        </w:tc>
        <w:tc>
          <w:tcPr>
            <w:tcW w:w="235" w:type="pct"/>
            <w:tcBorders>
              <w:top w:val="nil"/>
              <w:left w:val="nil"/>
              <w:bottom w:val="single" w:sz="8" w:space="0" w:color="auto"/>
              <w:right w:val="single" w:sz="8" w:space="0" w:color="auto"/>
            </w:tcBorders>
            <w:shd w:val="clear" w:color="auto" w:fill="auto"/>
            <w:hideMark/>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18</w:t>
            </w:r>
          </w:p>
        </w:tc>
        <w:tc>
          <w:tcPr>
            <w:tcW w:w="250" w:type="pct"/>
            <w:tcBorders>
              <w:top w:val="nil"/>
              <w:left w:val="nil"/>
              <w:bottom w:val="single" w:sz="8" w:space="0" w:color="auto"/>
              <w:right w:val="single" w:sz="8" w:space="0" w:color="auto"/>
            </w:tcBorders>
            <w:shd w:val="clear" w:color="auto" w:fill="auto"/>
            <w:hideMark/>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19</w:t>
            </w:r>
          </w:p>
        </w:tc>
      </w:tr>
      <w:tr w:rsidR="00080BEA" w:rsidRPr="00080BEA" w:rsidTr="00080BEA">
        <w:trPr>
          <w:trHeight w:val="171"/>
        </w:trPr>
        <w:tc>
          <w:tcPr>
            <w:tcW w:w="195" w:type="pct"/>
            <w:vMerge w:val="restart"/>
            <w:tcBorders>
              <w:top w:val="nil"/>
              <w:left w:val="single" w:sz="8" w:space="0" w:color="auto"/>
              <w:bottom w:val="single" w:sz="8" w:space="0" w:color="000000"/>
              <w:right w:val="single" w:sz="8" w:space="0" w:color="auto"/>
            </w:tcBorders>
            <w:shd w:val="clear" w:color="auto" w:fill="auto"/>
            <w:hideMark/>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1.</w:t>
            </w:r>
          </w:p>
        </w:tc>
        <w:tc>
          <w:tcPr>
            <w:tcW w:w="492" w:type="pct"/>
            <w:vMerge w:val="restart"/>
            <w:tcBorders>
              <w:top w:val="nil"/>
              <w:left w:val="single" w:sz="8" w:space="0" w:color="auto"/>
              <w:bottom w:val="single" w:sz="8" w:space="0" w:color="000000"/>
              <w:right w:val="single" w:sz="8" w:space="0" w:color="auto"/>
            </w:tcBorders>
            <w:shd w:val="clear" w:color="auto" w:fill="auto"/>
            <w:hideMark/>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Программа «Эффективное управление в Завитинском районе»</w:t>
            </w:r>
          </w:p>
        </w:tc>
        <w:tc>
          <w:tcPr>
            <w:tcW w:w="458" w:type="pct"/>
            <w:tcBorders>
              <w:top w:val="nil"/>
              <w:left w:val="nil"/>
              <w:bottom w:val="single" w:sz="8" w:space="0" w:color="auto"/>
              <w:right w:val="single" w:sz="8" w:space="0" w:color="auto"/>
            </w:tcBorders>
            <w:shd w:val="clear" w:color="auto" w:fill="auto"/>
            <w:hideMark/>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Всего</w:t>
            </w:r>
          </w:p>
        </w:tc>
        <w:tc>
          <w:tcPr>
            <w:tcW w:w="202" w:type="pct"/>
            <w:vMerge w:val="restart"/>
            <w:tcBorders>
              <w:top w:val="nil"/>
              <w:left w:val="single" w:sz="8" w:space="0" w:color="auto"/>
              <w:bottom w:val="single" w:sz="8" w:space="0" w:color="000000"/>
              <w:right w:val="single" w:sz="8" w:space="0" w:color="auto"/>
            </w:tcBorders>
            <w:shd w:val="clear" w:color="auto" w:fill="auto"/>
            <w:hideMark/>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002</w:t>
            </w:r>
          </w:p>
        </w:tc>
        <w:tc>
          <w:tcPr>
            <w:tcW w:w="183" w:type="pct"/>
            <w:vMerge w:val="restart"/>
            <w:tcBorders>
              <w:top w:val="nil"/>
              <w:left w:val="single" w:sz="8" w:space="0" w:color="auto"/>
              <w:bottom w:val="single" w:sz="8" w:space="0" w:color="000000"/>
              <w:right w:val="single" w:sz="8" w:space="0" w:color="auto"/>
            </w:tcBorders>
            <w:shd w:val="clear" w:color="auto" w:fill="auto"/>
            <w:hideMark/>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0707</w:t>
            </w:r>
          </w:p>
        </w:tc>
        <w:tc>
          <w:tcPr>
            <w:tcW w:w="344" w:type="pct"/>
            <w:vMerge w:val="restart"/>
            <w:tcBorders>
              <w:top w:val="nil"/>
              <w:left w:val="single" w:sz="8" w:space="0" w:color="auto"/>
              <w:bottom w:val="single" w:sz="8" w:space="0" w:color="000000"/>
              <w:right w:val="single" w:sz="8" w:space="0" w:color="auto"/>
            </w:tcBorders>
            <w:shd w:val="clear" w:color="auto" w:fill="auto"/>
            <w:hideMark/>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6000000000</w:t>
            </w:r>
          </w:p>
        </w:tc>
        <w:tc>
          <w:tcPr>
            <w:tcW w:w="175" w:type="pct"/>
            <w:vMerge w:val="restart"/>
            <w:tcBorders>
              <w:top w:val="nil"/>
              <w:left w:val="single" w:sz="8" w:space="0" w:color="auto"/>
              <w:bottom w:val="single" w:sz="8" w:space="0" w:color="000000"/>
              <w:right w:val="single" w:sz="8" w:space="0" w:color="auto"/>
            </w:tcBorders>
            <w:shd w:val="clear" w:color="auto" w:fill="auto"/>
            <w:hideMark/>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 </w:t>
            </w:r>
          </w:p>
        </w:tc>
        <w:tc>
          <w:tcPr>
            <w:tcW w:w="271"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bCs/>
                <w:sz w:val="20"/>
                <w:szCs w:val="20"/>
              </w:rPr>
            </w:pPr>
            <w:r w:rsidRPr="00080BEA">
              <w:rPr>
                <w:rFonts w:ascii="Times New Roman" w:hAnsi="Times New Roman"/>
                <w:bCs/>
                <w:sz w:val="20"/>
                <w:szCs w:val="20"/>
              </w:rPr>
              <w:t>4616,18</w:t>
            </w:r>
          </w:p>
        </w:tc>
        <w:tc>
          <w:tcPr>
            <w:tcW w:w="235"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bCs/>
                <w:sz w:val="20"/>
                <w:szCs w:val="20"/>
              </w:rPr>
            </w:pPr>
            <w:r w:rsidRPr="00080BEA">
              <w:rPr>
                <w:rFonts w:ascii="Times New Roman" w:hAnsi="Times New Roman"/>
                <w:bCs/>
                <w:sz w:val="20"/>
                <w:szCs w:val="20"/>
              </w:rPr>
              <w:t>390,0</w:t>
            </w:r>
          </w:p>
        </w:tc>
        <w:tc>
          <w:tcPr>
            <w:tcW w:w="250"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bCs/>
                <w:sz w:val="20"/>
                <w:szCs w:val="20"/>
              </w:rPr>
            </w:pPr>
            <w:r w:rsidRPr="00080BEA">
              <w:rPr>
                <w:rFonts w:ascii="Times New Roman" w:hAnsi="Times New Roman"/>
                <w:bCs/>
                <w:sz w:val="20"/>
                <w:szCs w:val="20"/>
              </w:rPr>
              <w:t>390,0</w:t>
            </w:r>
          </w:p>
        </w:tc>
        <w:tc>
          <w:tcPr>
            <w:tcW w:w="250"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bCs/>
                <w:sz w:val="20"/>
                <w:szCs w:val="20"/>
              </w:rPr>
            </w:pPr>
            <w:r w:rsidRPr="00080BEA">
              <w:rPr>
                <w:rFonts w:ascii="Times New Roman" w:hAnsi="Times New Roman"/>
                <w:bCs/>
                <w:sz w:val="20"/>
                <w:szCs w:val="20"/>
              </w:rPr>
              <w:t>1040,0</w:t>
            </w:r>
          </w:p>
        </w:tc>
        <w:tc>
          <w:tcPr>
            <w:tcW w:w="250"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bCs/>
                <w:sz w:val="20"/>
                <w:szCs w:val="20"/>
              </w:rPr>
            </w:pPr>
            <w:r w:rsidRPr="00080BEA">
              <w:rPr>
                <w:rFonts w:ascii="Times New Roman" w:hAnsi="Times New Roman"/>
                <w:bCs/>
                <w:sz w:val="20"/>
                <w:szCs w:val="20"/>
              </w:rPr>
              <w:t>283,7</w:t>
            </w:r>
          </w:p>
        </w:tc>
        <w:tc>
          <w:tcPr>
            <w:tcW w:w="235"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bCs/>
                <w:sz w:val="20"/>
                <w:szCs w:val="20"/>
              </w:rPr>
            </w:pPr>
            <w:r w:rsidRPr="00080BEA">
              <w:rPr>
                <w:rFonts w:ascii="Times New Roman" w:hAnsi="Times New Roman"/>
                <w:bCs/>
                <w:sz w:val="20"/>
                <w:szCs w:val="20"/>
              </w:rPr>
              <w:t>427,5</w:t>
            </w:r>
          </w:p>
        </w:tc>
        <w:tc>
          <w:tcPr>
            <w:tcW w:w="271"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bCs/>
                <w:sz w:val="20"/>
                <w:szCs w:val="20"/>
              </w:rPr>
            </w:pPr>
            <w:r w:rsidRPr="00080BEA">
              <w:rPr>
                <w:rFonts w:ascii="Times New Roman" w:hAnsi="Times New Roman"/>
                <w:bCs/>
                <w:sz w:val="20"/>
                <w:szCs w:val="20"/>
              </w:rPr>
              <w:t>1034,98</w:t>
            </w:r>
          </w:p>
        </w:tc>
        <w:tc>
          <w:tcPr>
            <w:tcW w:w="235"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bCs/>
                <w:sz w:val="20"/>
                <w:szCs w:val="20"/>
              </w:rPr>
            </w:pPr>
            <w:r w:rsidRPr="00080BEA">
              <w:rPr>
                <w:rFonts w:ascii="Times New Roman" w:hAnsi="Times New Roman"/>
                <w:bCs/>
                <w:sz w:val="20"/>
                <w:szCs w:val="20"/>
              </w:rPr>
              <w:t>240,0</w:t>
            </w:r>
          </w:p>
        </w:tc>
        <w:tc>
          <w:tcPr>
            <w:tcW w:w="235"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bCs/>
                <w:sz w:val="20"/>
                <w:szCs w:val="20"/>
              </w:rPr>
            </w:pPr>
            <w:r w:rsidRPr="00080BEA">
              <w:rPr>
                <w:rFonts w:ascii="Times New Roman" w:hAnsi="Times New Roman"/>
                <w:bCs/>
                <w:sz w:val="20"/>
                <w:szCs w:val="20"/>
              </w:rPr>
              <w:t>240,0</w:t>
            </w:r>
          </w:p>
        </w:tc>
        <w:tc>
          <w:tcPr>
            <w:tcW w:w="235"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bCs/>
                <w:sz w:val="20"/>
                <w:szCs w:val="20"/>
              </w:rPr>
            </w:pPr>
            <w:r w:rsidRPr="00080BEA">
              <w:rPr>
                <w:rFonts w:ascii="Times New Roman" w:hAnsi="Times New Roman"/>
                <w:bCs/>
                <w:sz w:val="20"/>
                <w:szCs w:val="20"/>
              </w:rPr>
              <w:t>190,0</w:t>
            </w:r>
          </w:p>
        </w:tc>
        <w:tc>
          <w:tcPr>
            <w:tcW w:w="235"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bCs/>
                <w:sz w:val="20"/>
                <w:szCs w:val="20"/>
              </w:rPr>
            </w:pPr>
            <w:r w:rsidRPr="00080BEA">
              <w:rPr>
                <w:rFonts w:ascii="Times New Roman" w:hAnsi="Times New Roman"/>
                <w:bCs/>
                <w:sz w:val="20"/>
                <w:szCs w:val="20"/>
              </w:rPr>
              <w:t>190,0</w:t>
            </w:r>
          </w:p>
        </w:tc>
        <w:tc>
          <w:tcPr>
            <w:tcW w:w="250"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bCs/>
                <w:sz w:val="20"/>
                <w:szCs w:val="20"/>
              </w:rPr>
            </w:pPr>
            <w:r w:rsidRPr="00080BEA">
              <w:rPr>
                <w:rFonts w:ascii="Times New Roman" w:hAnsi="Times New Roman"/>
                <w:bCs/>
                <w:sz w:val="20"/>
                <w:szCs w:val="20"/>
              </w:rPr>
              <w:t>190,0</w:t>
            </w:r>
          </w:p>
        </w:tc>
      </w:tr>
      <w:tr w:rsidR="00080BEA" w:rsidRPr="00080BEA" w:rsidTr="00080BEA">
        <w:trPr>
          <w:trHeight w:val="20"/>
        </w:trPr>
        <w:tc>
          <w:tcPr>
            <w:tcW w:w="195" w:type="pct"/>
            <w:vMerge/>
            <w:tcBorders>
              <w:top w:val="nil"/>
              <w:left w:val="single" w:sz="8" w:space="0" w:color="auto"/>
              <w:bottom w:val="single" w:sz="8" w:space="0" w:color="000000"/>
              <w:right w:val="single" w:sz="8" w:space="0" w:color="auto"/>
            </w:tcBorders>
            <w:hideMark/>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p>
        </w:tc>
        <w:tc>
          <w:tcPr>
            <w:tcW w:w="492" w:type="pct"/>
            <w:vMerge/>
            <w:tcBorders>
              <w:top w:val="nil"/>
              <w:left w:val="single" w:sz="8" w:space="0" w:color="auto"/>
              <w:bottom w:val="single" w:sz="8" w:space="0" w:color="000000"/>
              <w:right w:val="single" w:sz="8" w:space="0" w:color="auto"/>
            </w:tcBorders>
            <w:hideMark/>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p>
        </w:tc>
        <w:tc>
          <w:tcPr>
            <w:tcW w:w="458" w:type="pct"/>
            <w:tcBorders>
              <w:top w:val="nil"/>
              <w:left w:val="nil"/>
              <w:bottom w:val="single" w:sz="8" w:space="0" w:color="auto"/>
              <w:right w:val="single" w:sz="8" w:space="0" w:color="auto"/>
            </w:tcBorders>
            <w:shd w:val="clear" w:color="auto" w:fill="auto"/>
            <w:hideMark/>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федеральный бюджет</w:t>
            </w:r>
          </w:p>
        </w:tc>
        <w:tc>
          <w:tcPr>
            <w:tcW w:w="202" w:type="pct"/>
            <w:vMerge/>
            <w:tcBorders>
              <w:top w:val="nil"/>
              <w:left w:val="single" w:sz="8" w:space="0" w:color="auto"/>
              <w:bottom w:val="single" w:sz="8" w:space="0" w:color="000000"/>
              <w:right w:val="single" w:sz="8" w:space="0" w:color="auto"/>
            </w:tcBorders>
            <w:hideMark/>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p>
        </w:tc>
        <w:tc>
          <w:tcPr>
            <w:tcW w:w="183" w:type="pct"/>
            <w:vMerge/>
            <w:tcBorders>
              <w:top w:val="nil"/>
              <w:left w:val="single" w:sz="8" w:space="0" w:color="auto"/>
              <w:bottom w:val="single" w:sz="8" w:space="0" w:color="000000"/>
              <w:right w:val="single" w:sz="8" w:space="0" w:color="auto"/>
            </w:tcBorders>
            <w:hideMark/>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p>
        </w:tc>
        <w:tc>
          <w:tcPr>
            <w:tcW w:w="344" w:type="pct"/>
            <w:vMerge/>
            <w:tcBorders>
              <w:top w:val="nil"/>
              <w:left w:val="single" w:sz="8" w:space="0" w:color="auto"/>
              <w:bottom w:val="single" w:sz="8" w:space="0" w:color="000000"/>
              <w:right w:val="single" w:sz="8" w:space="0" w:color="auto"/>
            </w:tcBorders>
            <w:hideMark/>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p>
        </w:tc>
        <w:tc>
          <w:tcPr>
            <w:tcW w:w="175" w:type="pct"/>
            <w:vMerge/>
            <w:tcBorders>
              <w:top w:val="nil"/>
              <w:left w:val="single" w:sz="8" w:space="0" w:color="auto"/>
              <w:bottom w:val="single" w:sz="8" w:space="0" w:color="000000"/>
              <w:right w:val="single" w:sz="8" w:space="0" w:color="auto"/>
            </w:tcBorders>
            <w:hideMark/>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p>
        </w:tc>
        <w:tc>
          <w:tcPr>
            <w:tcW w:w="271"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bCs/>
                <w:sz w:val="20"/>
                <w:szCs w:val="20"/>
              </w:rPr>
            </w:pPr>
            <w:r w:rsidRPr="00080BEA">
              <w:rPr>
                <w:rFonts w:ascii="Times New Roman" w:hAnsi="Times New Roman"/>
                <w:bCs/>
                <w:sz w:val="20"/>
                <w:szCs w:val="20"/>
              </w:rPr>
              <w:t>0,0</w:t>
            </w:r>
          </w:p>
        </w:tc>
        <w:tc>
          <w:tcPr>
            <w:tcW w:w="235"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0,0</w:t>
            </w:r>
          </w:p>
        </w:tc>
        <w:tc>
          <w:tcPr>
            <w:tcW w:w="250"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0,0</w:t>
            </w:r>
          </w:p>
        </w:tc>
        <w:tc>
          <w:tcPr>
            <w:tcW w:w="250"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0,0</w:t>
            </w:r>
          </w:p>
        </w:tc>
        <w:tc>
          <w:tcPr>
            <w:tcW w:w="250"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0,0</w:t>
            </w:r>
          </w:p>
        </w:tc>
        <w:tc>
          <w:tcPr>
            <w:tcW w:w="235"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0,0</w:t>
            </w:r>
          </w:p>
        </w:tc>
        <w:tc>
          <w:tcPr>
            <w:tcW w:w="271"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0,0</w:t>
            </w:r>
          </w:p>
        </w:tc>
        <w:tc>
          <w:tcPr>
            <w:tcW w:w="235"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0,0</w:t>
            </w:r>
          </w:p>
        </w:tc>
        <w:tc>
          <w:tcPr>
            <w:tcW w:w="235"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0,0</w:t>
            </w:r>
          </w:p>
        </w:tc>
        <w:tc>
          <w:tcPr>
            <w:tcW w:w="235"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0,0</w:t>
            </w:r>
          </w:p>
        </w:tc>
        <w:tc>
          <w:tcPr>
            <w:tcW w:w="235"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0,0</w:t>
            </w:r>
          </w:p>
        </w:tc>
        <w:tc>
          <w:tcPr>
            <w:tcW w:w="250"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0,0</w:t>
            </w:r>
          </w:p>
        </w:tc>
      </w:tr>
      <w:tr w:rsidR="00080BEA" w:rsidRPr="00080BEA" w:rsidTr="00080BEA">
        <w:trPr>
          <w:trHeight w:val="20"/>
        </w:trPr>
        <w:tc>
          <w:tcPr>
            <w:tcW w:w="195" w:type="pct"/>
            <w:vMerge/>
            <w:tcBorders>
              <w:top w:val="nil"/>
              <w:left w:val="single" w:sz="8" w:space="0" w:color="auto"/>
              <w:bottom w:val="single" w:sz="8" w:space="0" w:color="000000"/>
              <w:right w:val="single" w:sz="8" w:space="0" w:color="auto"/>
            </w:tcBorders>
            <w:hideMark/>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p>
        </w:tc>
        <w:tc>
          <w:tcPr>
            <w:tcW w:w="492" w:type="pct"/>
            <w:vMerge/>
            <w:tcBorders>
              <w:top w:val="nil"/>
              <w:left w:val="single" w:sz="8" w:space="0" w:color="auto"/>
              <w:bottom w:val="single" w:sz="8" w:space="0" w:color="000000"/>
              <w:right w:val="single" w:sz="8" w:space="0" w:color="auto"/>
            </w:tcBorders>
            <w:hideMark/>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p>
        </w:tc>
        <w:tc>
          <w:tcPr>
            <w:tcW w:w="458" w:type="pct"/>
            <w:tcBorders>
              <w:top w:val="nil"/>
              <w:left w:val="nil"/>
              <w:bottom w:val="single" w:sz="8" w:space="0" w:color="auto"/>
              <w:right w:val="single" w:sz="8" w:space="0" w:color="auto"/>
            </w:tcBorders>
            <w:shd w:val="clear" w:color="auto" w:fill="auto"/>
            <w:hideMark/>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областной бюджет</w:t>
            </w:r>
          </w:p>
        </w:tc>
        <w:tc>
          <w:tcPr>
            <w:tcW w:w="202" w:type="pct"/>
            <w:vMerge/>
            <w:tcBorders>
              <w:top w:val="nil"/>
              <w:left w:val="single" w:sz="8" w:space="0" w:color="auto"/>
              <w:bottom w:val="single" w:sz="8" w:space="0" w:color="000000"/>
              <w:right w:val="single" w:sz="8" w:space="0" w:color="auto"/>
            </w:tcBorders>
            <w:hideMark/>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p>
        </w:tc>
        <w:tc>
          <w:tcPr>
            <w:tcW w:w="183" w:type="pct"/>
            <w:vMerge/>
            <w:tcBorders>
              <w:top w:val="nil"/>
              <w:left w:val="single" w:sz="8" w:space="0" w:color="auto"/>
              <w:bottom w:val="single" w:sz="8" w:space="0" w:color="000000"/>
              <w:right w:val="single" w:sz="8" w:space="0" w:color="auto"/>
            </w:tcBorders>
            <w:hideMark/>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p>
        </w:tc>
        <w:tc>
          <w:tcPr>
            <w:tcW w:w="344" w:type="pct"/>
            <w:vMerge/>
            <w:tcBorders>
              <w:top w:val="nil"/>
              <w:left w:val="single" w:sz="8" w:space="0" w:color="auto"/>
              <w:bottom w:val="single" w:sz="8" w:space="0" w:color="000000"/>
              <w:right w:val="single" w:sz="8" w:space="0" w:color="auto"/>
            </w:tcBorders>
            <w:hideMark/>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p>
        </w:tc>
        <w:tc>
          <w:tcPr>
            <w:tcW w:w="175" w:type="pct"/>
            <w:vMerge/>
            <w:tcBorders>
              <w:top w:val="nil"/>
              <w:left w:val="single" w:sz="8" w:space="0" w:color="auto"/>
              <w:bottom w:val="single" w:sz="8" w:space="0" w:color="000000"/>
              <w:right w:val="single" w:sz="8" w:space="0" w:color="auto"/>
            </w:tcBorders>
            <w:hideMark/>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p>
        </w:tc>
        <w:tc>
          <w:tcPr>
            <w:tcW w:w="271"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bCs/>
                <w:sz w:val="20"/>
                <w:szCs w:val="20"/>
              </w:rPr>
            </w:pPr>
            <w:r w:rsidRPr="00080BEA">
              <w:rPr>
                <w:rFonts w:ascii="Times New Roman" w:hAnsi="Times New Roman"/>
                <w:bCs/>
                <w:sz w:val="20"/>
                <w:szCs w:val="20"/>
              </w:rPr>
              <w:t>854,98</w:t>
            </w:r>
          </w:p>
        </w:tc>
        <w:tc>
          <w:tcPr>
            <w:tcW w:w="235"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0,0</w:t>
            </w:r>
          </w:p>
        </w:tc>
        <w:tc>
          <w:tcPr>
            <w:tcW w:w="250"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0,0</w:t>
            </w:r>
          </w:p>
        </w:tc>
        <w:tc>
          <w:tcPr>
            <w:tcW w:w="250"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400,0</w:t>
            </w:r>
          </w:p>
        </w:tc>
        <w:tc>
          <w:tcPr>
            <w:tcW w:w="250"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0,0</w:t>
            </w:r>
          </w:p>
        </w:tc>
        <w:tc>
          <w:tcPr>
            <w:tcW w:w="235"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0,0</w:t>
            </w:r>
          </w:p>
        </w:tc>
        <w:tc>
          <w:tcPr>
            <w:tcW w:w="271"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454,98</w:t>
            </w:r>
          </w:p>
        </w:tc>
        <w:tc>
          <w:tcPr>
            <w:tcW w:w="235"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0,0</w:t>
            </w:r>
          </w:p>
        </w:tc>
        <w:tc>
          <w:tcPr>
            <w:tcW w:w="235"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0,0</w:t>
            </w:r>
          </w:p>
        </w:tc>
        <w:tc>
          <w:tcPr>
            <w:tcW w:w="235"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0,0</w:t>
            </w:r>
          </w:p>
        </w:tc>
        <w:tc>
          <w:tcPr>
            <w:tcW w:w="235"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0,0</w:t>
            </w:r>
          </w:p>
        </w:tc>
        <w:tc>
          <w:tcPr>
            <w:tcW w:w="250"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0,0</w:t>
            </w:r>
          </w:p>
        </w:tc>
      </w:tr>
      <w:tr w:rsidR="00080BEA" w:rsidRPr="00080BEA" w:rsidTr="00080BEA">
        <w:trPr>
          <w:trHeight w:val="20"/>
        </w:trPr>
        <w:tc>
          <w:tcPr>
            <w:tcW w:w="195" w:type="pct"/>
            <w:vMerge/>
            <w:tcBorders>
              <w:top w:val="nil"/>
              <w:left w:val="single" w:sz="8" w:space="0" w:color="auto"/>
              <w:bottom w:val="single" w:sz="8" w:space="0" w:color="000000"/>
              <w:right w:val="single" w:sz="8" w:space="0" w:color="auto"/>
            </w:tcBorders>
            <w:hideMark/>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p>
        </w:tc>
        <w:tc>
          <w:tcPr>
            <w:tcW w:w="492" w:type="pct"/>
            <w:vMerge/>
            <w:tcBorders>
              <w:top w:val="nil"/>
              <w:left w:val="single" w:sz="8" w:space="0" w:color="auto"/>
              <w:bottom w:val="single" w:sz="8" w:space="0" w:color="000000"/>
              <w:right w:val="single" w:sz="8" w:space="0" w:color="auto"/>
            </w:tcBorders>
            <w:hideMark/>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p>
        </w:tc>
        <w:tc>
          <w:tcPr>
            <w:tcW w:w="458" w:type="pct"/>
            <w:tcBorders>
              <w:top w:val="nil"/>
              <w:left w:val="nil"/>
              <w:bottom w:val="single" w:sz="8" w:space="0" w:color="auto"/>
              <w:right w:val="single" w:sz="8" w:space="0" w:color="auto"/>
            </w:tcBorders>
            <w:shd w:val="clear" w:color="auto" w:fill="auto"/>
            <w:hideMark/>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районный бюджет</w:t>
            </w:r>
          </w:p>
        </w:tc>
        <w:tc>
          <w:tcPr>
            <w:tcW w:w="202" w:type="pct"/>
            <w:vMerge/>
            <w:tcBorders>
              <w:top w:val="nil"/>
              <w:left w:val="single" w:sz="8" w:space="0" w:color="auto"/>
              <w:bottom w:val="single" w:sz="8" w:space="0" w:color="000000"/>
              <w:right w:val="single" w:sz="8" w:space="0" w:color="auto"/>
            </w:tcBorders>
            <w:hideMark/>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p>
        </w:tc>
        <w:tc>
          <w:tcPr>
            <w:tcW w:w="183" w:type="pct"/>
            <w:vMerge/>
            <w:tcBorders>
              <w:top w:val="nil"/>
              <w:left w:val="single" w:sz="8" w:space="0" w:color="auto"/>
              <w:bottom w:val="single" w:sz="8" w:space="0" w:color="000000"/>
              <w:right w:val="single" w:sz="8" w:space="0" w:color="auto"/>
            </w:tcBorders>
            <w:hideMark/>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p>
        </w:tc>
        <w:tc>
          <w:tcPr>
            <w:tcW w:w="344" w:type="pct"/>
            <w:vMerge/>
            <w:tcBorders>
              <w:top w:val="nil"/>
              <w:left w:val="single" w:sz="8" w:space="0" w:color="auto"/>
              <w:bottom w:val="single" w:sz="8" w:space="0" w:color="000000"/>
              <w:right w:val="single" w:sz="8" w:space="0" w:color="auto"/>
            </w:tcBorders>
            <w:hideMark/>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p>
        </w:tc>
        <w:tc>
          <w:tcPr>
            <w:tcW w:w="175" w:type="pct"/>
            <w:vMerge/>
            <w:tcBorders>
              <w:top w:val="nil"/>
              <w:left w:val="single" w:sz="8" w:space="0" w:color="auto"/>
              <w:bottom w:val="single" w:sz="8" w:space="0" w:color="000000"/>
              <w:right w:val="single" w:sz="8" w:space="0" w:color="auto"/>
            </w:tcBorders>
            <w:hideMark/>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p>
        </w:tc>
        <w:tc>
          <w:tcPr>
            <w:tcW w:w="271"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bCs/>
                <w:sz w:val="20"/>
                <w:szCs w:val="20"/>
              </w:rPr>
            </w:pPr>
            <w:r w:rsidRPr="00080BEA">
              <w:rPr>
                <w:rFonts w:ascii="Times New Roman" w:hAnsi="Times New Roman"/>
                <w:bCs/>
                <w:sz w:val="20"/>
                <w:szCs w:val="20"/>
              </w:rPr>
              <w:t>3761,2</w:t>
            </w:r>
          </w:p>
        </w:tc>
        <w:tc>
          <w:tcPr>
            <w:tcW w:w="235"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390,0</w:t>
            </w:r>
          </w:p>
        </w:tc>
        <w:tc>
          <w:tcPr>
            <w:tcW w:w="250"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390,0</w:t>
            </w:r>
          </w:p>
        </w:tc>
        <w:tc>
          <w:tcPr>
            <w:tcW w:w="250"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640,0</w:t>
            </w:r>
          </w:p>
        </w:tc>
        <w:tc>
          <w:tcPr>
            <w:tcW w:w="250"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283,7</w:t>
            </w:r>
          </w:p>
        </w:tc>
        <w:tc>
          <w:tcPr>
            <w:tcW w:w="235"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427,5</w:t>
            </w:r>
          </w:p>
        </w:tc>
        <w:tc>
          <w:tcPr>
            <w:tcW w:w="271"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580,0</w:t>
            </w:r>
          </w:p>
        </w:tc>
        <w:tc>
          <w:tcPr>
            <w:tcW w:w="235"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240,0</w:t>
            </w:r>
          </w:p>
        </w:tc>
        <w:tc>
          <w:tcPr>
            <w:tcW w:w="235"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240,0</w:t>
            </w:r>
          </w:p>
        </w:tc>
        <w:tc>
          <w:tcPr>
            <w:tcW w:w="235"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190,0</w:t>
            </w:r>
          </w:p>
        </w:tc>
        <w:tc>
          <w:tcPr>
            <w:tcW w:w="235"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190,0</w:t>
            </w:r>
          </w:p>
        </w:tc>
        <w:tc>
          <w:tcPr>
            <w:tcW w:w="250"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190,0</w:t>
            </w:r>
          </w:p>
        </w:tc>
      </w:tr>
      <w:tr w:rsidR="00080BEA" w:rsidRPr="00080BEA" w:rsidTr="00080BEA">
        <w:trPr>
          <w:trHeight w:val="20"/>
        </w:trPr>
        <w:tc>
          <w:tcPr>
            <w:tcW w:w="195" w:type="pct"/>
            <w:vMerge/>
            <w:tcBorders>
              <w:top w:val="nil"/>
              <w:left w:val="single" w:sz="8" w:space="0" w:color="auto"/>
              <w:bottom w:val="single" w:sz="8" w:space="0" w:color="000000"/>
              <w:right w:val="single" w:sz="8" w:space="0" w:color="auto"/>
            </w:tcBorders>
            <w:hideMark/>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p>
        </w:tc>
        <w:tc>
          <w:tcPr>
            <w:tcW w:w="492" w:type="pct"/>
            <w:vMerge/>
            <w:tcBorders>
              <w:top w:val="nil"/>
              <w:left w:val="single" w:sz="8" w:space="0" w:color="auto"/>
              <w:bottom w:val="single" w:sz="8" w:space="0" w:color="000000"/>
              <w:right w:val="single" w:sz="8" w:space="0" w:color="auto"/>
            </w:tcBorders>
            <w:hideMark/>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p>
        </w:tc>
        <w:tc>
          <w:tcPr>
            <w:tcW w:w="458" w:type="pct"/>
            <w:tcBorders>
              <w:top w:val="nil"/>
              <w:left w:val="nil"/>
              <w:bottom w:val="single" w:sz="8" w:space="0" w:color="auto"/>
              <w:right w:val="single" w:sz="8" w:space="0" w:color="auto"/>
            </w:tcBorders>
            <w:shd w:val="clear" w:color="auto" w:fill="auto"/>
            <w:hideMark/>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внебюджетные источники</w:t>
            </w:r>
          </w:p>
        </w:tc>
        <w:tc>
          <w:tcPr>
            <w:tcW w:w="202" w:type="pct"/>
            <w:vMerge/>
            <w:tcBorders>
              <w:top w:val="nil"/>
              <w:left w:val="single" w:sz="8" w:space="0" w:color="auto"/>
              <w:bottom w:val="single" w:sz="8" w:space="0" w:color="000000"/>
              <w:right w:val="single" w:sz="8" w:space="0" w:color="auto"/>
            </w:tcBorders>
            <w:hideMark/>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p>
        </w:tc>
        <w:tc>
          <w:tcPr>
            <w:tcW w:w="183" w:type="pct"/>
            <w:vMerge/>
            <w:tcBorders>
              <w:top w:val="nil"/>
              <w:left w:val="single" w:sz="8" w:space="0" w:color="auto"/>
              <w:bottom w:val="single" w:sz="8" w:space="0" w:color="000000"/>
              <w:right w:val="single" w:sz="8" w:space="0" w:color="auto"/>
            </w:tcBorders>
            <w:hideMark/>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p>
        </w:tc>
        <w:tc>
          <w:tcPr>
            <w:tcW w:w="344" w:type="pct"/>
            <w:vMerge/>
            <w:tcBorders>
              <w:top w:val="nil"/>
              <w:left w:val="single" w:sz="8" w:space="0" w:color="auto"/>
              <w:bottom w:val="single" w:sz="8" w:space="0" w:color="000000"/>
              <w:right w:val="single" w:sz="8" w:space="0" w:color="auto"/>
            </w:tcBorders>
            <w:hideMark/>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p>
        </w:tc>
        <w:tc>
          <w:tcPr>
            <w:tcW w:w="175" w:type="pct"/>
            <w:vMerge/>
            <w:tcBorders>
              <w:top w:val="nil"/>
              <w:left w:val="single" w:sz="8" w:space="0" w:color="auto"/>
              <w:bottom w:val="single" w:sz="8" w:space="0" w:color="000000"/>
              <w:right w:val="single" w:sz="8" w:space="0" w:color="auto"/>
            </w:tcBorders>
            <w:hideMark/>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p>
        </w:tc>
        <w:tc>
          <w:tcPr>
            <w:tcW w:w="271"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bCs/>
                <w:sz w:val="20"/>
                <w:szCs w:val="20"/>
              </w:rPr>
            </w:pPr>
            <w:r w:rsidRPr="00080BEA">
              <w:rPr>
                <w:rFonts w:ascii="Times New Roman" w:hAnsi="Times New Roman"/>
                <w:bCs/>
                <w:sz w:val="20"/>
                <w:szCs w:val="20"/>
              </w:rPr>
              <w:t>0,0</w:t>
            </w:r>
          </w:p>
        </w:tc>
        <w:tc>
          <w:tcPr>
            <w:tcW w:w="235"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0,0</w:t>
            </w:r>
          </w:p>
        </w:tc>
        <w:tc>
          <w:tcPr>
            <w:tcW w:w="250"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0,0</w:t>
            </w:r>
          </w:p>
        </w:tc>
        <w:tc>
          <w:tcPr>
            <w:tcW w:w="250"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0,0</w:t>
            </w:r>
          </w:p>
        </w:tc>
        <w:tc>
          <w:tcPr>
            <w:tcW w:w="250"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0,0</w:t>
            </w:r>
          </w:p>
        </w:tc>
        <w:tc>
          <w:tcPr>
            <w:tcW w:w="235"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0,0</w:t>
            </w:r>
          </w:p>
        </w:tc>
        <w:tc>
          <w:tcPr>
            <w:tcW w:w="271"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0,0</w:t>
            </w:r>
          </w:p>
        </w:tc>
        <w:tc>
          <w:tcPr>
            <w:tcW w:w="235"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0,0</w:t>
            </w:r>
          </w:p>
        </w:tc>
        <w:tc>
          <w:tcPr>
            <w:tcW w:w="235"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0,0</w:t>
            </w:r>
          </w:p>
        </w:tc>
        <w:tc>
          <w:tcPr>
            <w:tcW w:w="235"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0,0</w:t>
            </w:r>
          </w:p>
        </w:tc>
        <w:tc>
          <w:tcPr>
            <w:tcW w:w="235"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0,0</w:t>
            </w:r>
          </w:p>
        </w:tc>
        <w:tc>
          <w:tcPr>
            <w:tcW w:w="250"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0,0</w:t>
            </w:r>
          </w:p>
        </w:tc>
      </w:tr>
      <w:tr w:rsidR="00080BEA" w:rsidRPr="00080BEA" w:rsidTr="00080BEA">
        <w:trPr>
          <w:trHeight w:val="303"/>
        </w:trPr>
        <w:tc>
          <w:tcPr>
            <w:tcW w:w="195" w:type="pct"/>
            <w:vMerge w:val="restart"/>
            <w:tcBorders>
              <w:top w:val="nil"/>
              <w:left w:val="single" w:sz="8" w:space="0" w:color="auto"/>
              <w:bottom w:val="single" w:sz="8" w:space="0" w:color="000000"/>
              <w:right w:val="single" w:sz="8" w:space="0" w:color="auto"/>
            </w:tcBorders>
            <w:shd w:val="clear" w:color="auto" w:fill="auto"/>
            <w:hideMark/>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1.1.</w:t>
            </w:r>
          </w:p>
        </w:tc>
        <w:tc>
          <w:tcPr>
            <w:tcW w:w="492" w:type="pct"/>
            <w:vMerge w:val="restart"/>
            <w:tcBorders>
              <w:top w:val="nil"/>
              <w:left w:val="single" w:sz="8" w:space="0" w:color="auto"/>
              <w:bottom w:val="single" w:sz="8" w:space="0" w:color="000000"/>
              <w:right w:val="single" w:sz="8" w:space="0" w:color="auto"/>
            </w:tcBorders>
            <w:shd w:val="clear" w:color="auto" w:fill="auto"/>
            <w:hideMark/>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Подпрограмма "Формирование системы продвижения инициативной и талантливой молодёжи, вовлечение молодёжи в социальную практику "</w:t>
            </w:r>
          </w:p>
        </w:tc>
        <w:tc>
          <w:tcPr>
            <w:tcW w:w="458" w:type="pct"/>
            <w:tcBorders>
              <w:top w:val="nil"/>
              <w:left w:val="nil"/>
              <w:bottom w:val="single" w:sz="8" w:space="0" w:color="auto"/>
              <w:right w:val="single" w:sz="8" w:space="0" w:color="auto"/>
            </w:tcBorders>
            <w:shd w:val="clear" w:color="auto" w:fill="auto"/>
            <w:hideMark/>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Всего</w:t>
            </w:r>
          </w:p>
        </w:tc>
        <w:tc>
          <w:tcPr>
            <w:tcW w:w="202" w:type="pct"/>
            <w:vMerge w:val="restart"/>
            <w:tcBorders>
              <w:top w:val="nil"/>
              <w:left w:val="single" w:sz="8" w:space="0" w:color="auto"/>
              <w:bottom w:val="single" w:sz="8" w:space="0" w:color="000000"/>
              <w:right w:val="single" w:sz="8" w:space="0" w:color="auto"/>
            </w:tcBorders>
            <w:shd w:val="clear" w:color="auto" w:fill="auto"/>
            <w:hideMark/>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002</w:t>
            </w:r>
          </w:p>
        </w:tc>
        <w:tc>
          <w:tcPr>
            <w:tcW w:w="183" w:type="pct"/>
            <w:vMerge w:val="restart"/>
            <w:tcBorders>
              <w:top w:val="nil"/>
              <w:left w:val="single" w:sz="8" w:space="0" w:color="auto"/>
              <w:bottom w:val="single" w:sz="8" w:space="0" w:color="000000"/>
              <w:right w:val="single" w:sz="8" w:space="0" w:color="auto"/>
            </w:tcBorders>
            <w:shd w:val="clear" w:color="auto" w:fill="auto"/>
            <w:hideMark/>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0707</w:t>
            </w:r>
          </w:p>
        </w:tc>
        <w:tc>
          <w:tcPr>
            <w:tcW w:w="344" w:type="pct"/>
            <w:vMerge w:val="restart"/>
            <w:tcBorders>
              <w:top w:val="nil"/>
              <w:left w:val="single" w:sz="8" w:space="0" w:color="auto"/>
              <w:bottom w:val="single" w:sz="8" w:space="0" w:color="000000"/>
              <w:right w:val="single" w:sz="8" w:space="0" w:color="auto"/>
            </w:tcBorders>
            <w:shd w:val="clear" w:color="auto" w:fill="auto"/>
            <w:hideMark/>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6000000000</w:t>
            </w:r>
          </w:p>
        </w:tc>
        <w:tc>
          <w:tcPr>
            <w:tcW w:w="175" w:type="pct"/>
            <w:vMerge w:val="restart"/>
            <w:tcBorders>
              <w:top w:val="nil"/>
              <w:left w:val="single" w:sz="8" w:space="0" w:color="auto"/>
              <w:bottom w:val="single" w:sz="8" w:space="0" w:color="000000"/>
              <w:right w:val="single" w:sz="8" w:space="0" w:color="auto"/>
            </w:tcBorders>
            <w:shd w:val="clear" w:color="auto" w:fill="auto"/>
            <w:hideMark/>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 </w:t>
            </w:r>
          </w:p>
        </w:tc>
        <w:tc>
          <w:tcPr>
            <w:tcW w:w="271"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bCs/>
                <w:sz w:val="20"/>
                <w:szCs w:val="20"/>
              </w:rPr>
            </w:pPr>
            <w:r w:rsidRPr="00080BEA">
              <w:rPr>
                <w:rFonts w:ascii="Times New Roman" w:hAnsi="Times New Roman"/>
                <w:bCs/>
                <w:sz w:val="20"/>
                <w:szCs w:val="20"/>
              </w:rPr>
              <w:t>1467,0</w:t>
            </w:r>
          </w:p>
        </w:tc>
        <w:tc>
          <w:tcPr>
            <w:tcW w:w="235"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bCs/>
                <w:sz w:val="20"/>
                <w:szCs w:val="20"/>
              </w:rPr>
            </w:pPr>
            <w:r w:rsidRPr="00080BEA">
              <w:rPr>
                <w:rFonts w:ascii="Times New Roman" w:hAnsi="Times New Roman"/>
                <w:bCs/>
                <w:sz w:val="20"/>
                <w:szCs w:val="20"/>
              </w:rPr>
              <w:t>140,0</w:t>
            </w:r>
          </w:p>
        </w:tc>
        <w:tc>
          <w:tcPr>
            <w:tcW w:w="250"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bCs/>
                <w:sz w:val="20"/>
                <w:szCs w:val="20"/>
              </w:rPr>
            </w:pPr>
            <w:r w:rsidRPr="00080BEA">
              <w:rPr>
                <w:rFonts w:ascii="Times New Roman" w:hAnsi="Times New Roman"/>
                <w:bCs/>
                <w:sz w:val="20"/>
                <w:szCs w:val="20"/>
              </w:rPr>
              <w:t>140,0</w:t>
            </w:r>
          </w:p>
        </w:tc>
        <w:tc>
          <w:tcPr>
            <w:tcW w:w="250"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bCs/>
                <w:sz w:val="20"/>
                <w:szCs w:val="20"/>
              </w:rPr>
            </w:pPr>
            <w:r w:rsidRPr="00080BEA">
              <w:rPr>
                <w:rFonts w:ascii="Times New Roman" w:hAnsi="Times New Roman"/>
                <w:bCs/>
                <w:sz w:val="20"/>
                <w:szCs w:val="20"/>
              </w:rPr>
              <w:t>140,0</w:t>
            </w:r>
          </w:p>
        </w:tc>
        <w:tc>
          <w:tcPr>
            <w:tcW w:w="250"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bCs/>
                <w:sz w:val="20"/>
                <w:szCs w:val="20"/>
              </w:rPr>
            </w:pPr>
            <w:r w:rsidRPr="00080BEA">
              <w:rPr>
                <w:rFonts w:ascii="Times New Roman" w:hAnsi="Times New Roman"/>
                <w:bCs/>
                <w:sz w:val="20"/>
                <w:szCs w:val="20"/>
              </w:rPr>
              <w:t>117,0</w:t>
            </w:r>
          </w:p>
        </w:tc>
        <w:tc>
          <w:tcPr>
            <w:tcW w:w="235"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bCs/>
                <w:sz w:val="20"/>
                <w:szCs w:val="20"/>
              </w:rPr>
            </w:pPr>
            <w:r w:rsidRPr="00080BEA">
              <w:rPr>
                <w:rFonts w:ascii="Times New Roman" w:hAnsi="Times New Roman"/>
                <w:bCs/>
                <w:sz w:val="20"/>
                <w:szCs w:val="20"/>
              </w:rPr>
              <w:t>190,0</w:t>
            </w:r>
          </w:p>
        </w:tc>
        <w:tc>
          <w:tcPr>
            <w:tcW w:w="271"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bCs/>
                <w:sz w:val="20"/>
                <w:szCs w:val="20"/>
              </w:rPr>
            </w:pPr>
            <w:r w:rsidRPr="00080BEA">
              <w:rPr>
                <w:rFonts w:ascii="Times New Roman" w:hAnsi="Times New Roman"/>
                <w:bCs/>
                <w:sz w:val="20"/>
                <w:szCs w:val="20"/>
              </w:rPr>
              <w:t>190,0</w:t>
            </w:r>
          </w:p>
        </w:tc>
        <w:tc>
          <w:tcPr>
            <w:tcW w:w="235"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bCs/>
                <w:sz w:val="20"/>
                <w:szCs w:val="20"/>
              </w:rPr>
            </w:pPr>
            <w:r w:rsidRPr="00080BEA">
              <w:rPr>
                <w:rFonts w:ascii="Times New Roman" w:hAnsi="Times New Roman"/>
                <w:bCs/>
                <w:sz w:val="20"/>
                <w:szCs w:val="20"/>
              </w:rPr>
              <w:t>140,0</w:t>
            </w:r>
          </w:p>
        </w:tc>
        <w:tc>
          <w:tcPr>
            <w:tcW w:w="235"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bCs/>
                <w:sz w:val="20"/>
                <w:szCs w:val="20"/>
              </w:rPr>
            </w:pPr>
            <w:r w:rsidRPr="00080BEA">
              <w:rPr>
                <w:rFonts w:ascii="Times New Roman" w:hAnsi="Times New Roman"/>
                <w:bCs/>
                <w:sz w:val="20"/>
                <w:szCs w:val="20"/>
              </w:rPr>
              <w:t>140,0</w:t>
            </w:r>
          </w:p>
        </w:tc>
        <w:tc>
          <w:tcPr>
            <w:tcW w:w="235"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bCs/>
                <w:sz w:val="20"/>
                <w:szCs w:val="20"/>
              </w:rPr>
            </w:pPr>
            <w:r w:rsidRPr="00080BEA">
              <w:rPr>
                <w:rFonts w:ascii="Times New Roman" w:hAnsi="Times New Roman"/>
                <w:bCs/>
                <w:sz w:val="20"/>
                <w:szCs w:val="20"/>
              </w:rPr>
              <w:t>90,0</w:t>
            </w:r>
          </w:p>
        </w:tc>
        <w:tc>
          <w:tcPr>
            <w:tcW w:w="235"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bCs/>
                <w:sz w:val="20"/>
                <w:szCs w:val="20"/>
              </w:rPr>
            </w:pPr>
            <w:r w:rsidRPr="00080BEA">
              <w:rPr>
                <w:rFonts w:ascii="Times New Roman" w:hAnsi="Times New Roman"/>
                <w:bCs/>
                <w:sz w:val="20"/>
                <w:szCs w:val="20"/>
              </w:rPr>
              <w:t>90,0</w:t>
            </w:r>
          </w:p>
        </w:tc>
        <w:tc>
          <w:tcPr>
            <w:tcW w:w="250"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bCs/>
                <w:sz w:val="20"/>
                <w:szCs w:val="20"/>
              </w:rPr>
            </w:pPr>
            <w:r w:rsidRPr="00080BEA">
              <w:rPr>
                <w:rFonts w:ascii="Times New Roman" w:hAnsi="Times New Roman"/>
                <w:bCs/>
                <w:sz w:val="20"/>
                <w:szCs w:val="20"/>
              </w:rPr>
              <w:t>90,0</w:t>
            </w:r>
          </w:p>
        </w:tc>
      </w:tr>
      <w:tr w:rsidR="00080BEA" w:rsidRPr="00080BEA" w:rsidTr="00080BEA">
        <w:trPr>
          <w:trHeight w:val="20"/>
        </w:trPr>
        <w:tc>
          <w:tcPr>
            <w:tcW w:w="195" w:type="pct"/>
            <w:vMerge/>
            <w:tcBorders>
              <w:top w:val="nil"/>
              <w:left w:val="single" w:sz="8" w:space="0" w:color="auto"/>
              <w:bottom w:val="single" w:sz="8" w:space="0" w:color="000000"/>
              <w:right w:val="single" w:sz="8" w:space="0" w:color="auto"/>
            </w:tcBorders>
            <w:hideMark/>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p>
        </w:tc>
        <w:tc>
          <w:tcPr>
            <w:tcW w:w="492" w:type="pct"/>
            <w:vMerge/>
            <w:tcBorders>
              <w:top w:val="nil"/>
              <w:left w:val="single" w:sz="8" w:space="0" w:color="auto"/>
              <w:bottom w:val="single" w:sz="8" w:space="0" w:color="000000"/>
              <w:right w:val="single" w:sz="8" w:space="0" w:color="auto"/>
            </w:tcBorders>
            <w:hideMark/>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p>
        </w:tc>
        <w:tc>
          <w:tcPr>
            <w:tcW w:w="458" w:type="pct"/>
            <w:tcBorders>
              <w:top w:val="nil"/>
              <w:left w:val="nil"/>
              <w:bottom w:val="single" w:sz="8" w:space="0" w:color="auto"/>
              <w:right w:val="single" w:sz="8" w:space="0" w:color="auto"/>
            </w:tcBorders>
            <w:shd w:val="clear" w:color="auto" w:fill="auto"/>
            <w:hideMark/>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федеральный бюджет</w:t>
            </w:r>
          </w:p>
        </w:tc>
        <w:tc>
          <w:tcPr>
            <w:tcW w:w="202" w:type="pct"/>
            <w:vMerge/>
            <w:tcBorders>
              <w:top w:val="nil"/>
              <w:left w:val="single" w:sz="8" w:space="0" w:color="auto"/>
              <w:bottom w:val="single" w:sz="8" w:space="0" w:color="000000"/>
              <w:right w:val="single" w:sz="8" w:space="0" w:color="auto"/>
            </w:tcBorders>
            <w:hideMark/>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p>
        </w:tc>
        <w:tc>
          <w:tcPr>
            <w:tcW w:w="183" w:type="pct"/>
            <w:vMerge/>
            <w:tcBorders>
              <w:top w:val="nil"/>
              <w:left w:val="single" w:sz="8" w:space="0" w:color="auto"/>
              <w:bottom w:val="single" w:sz="8" w:space="0" w:color="000000"/>
              <w:right w:val="single" w:sz="8" w:space="0" w:color="auto"/>
            </w:tcBorders>
            <w:hideMark/>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p>
        </w:tc>
        <w:tc>
          <w:tcPr>
            <w:tcW w:w="344" w:type="pct"/>
            <w:vMerge/>
            <w:tcBorders>
              <w:top w:val="nil"/>
              <w:left w:val="single" w:sz="8" w:space="0" w:color="auto"/>
              <w:bottom w:val="single" w:sz="8" w:space="0" w:color="000000"/>
              <w:right w:val="single" w:sz="8" w:space="0" w:color="auto"/>
            </w:tcBorders>
            <w:hideMark/>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p>
        </w:tc>
        <w:tc>
          <w:tcPr>
            <w:tcW w:w="175" w:type="pct"/>
            <w:vMerge/>
            <w:tcBorders>
              <w:top w:val="nil"/>
              <w:left w:val="single" w:sz="8" w:space="0" w:color="auto"/>
              <w:bottom w:val="single" w:sz="8" w:space="0" w:color="000000"/>
              <w:right w:val="single" w:sz="8" w:space="0" w:color="auto"/>
            </w:tcBorders>
            <w:hideMark/>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p>
        </w:tc>
        <w:tc>
          <w:tcPr>
            <w:tcW w:w="271"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bCs/>
                <w:sz w:val="20"/>
                <w:szCs w:val="20"/>
              </w:rPr>
            </w:pPr>
            <w:r w:rsidRPr="00080BEA">
              <w:rPr>
                <w:rFonts w:ascii="Times New Roman" w:hAnsi="Times New Roman"/>
                <w:bCs/>
                <w:sz w:val="20"/>
                <w:szCs w:val="20"/>
              </w:rPr>
              <w:t>0,0</w:t>
            </w:r>
          </w:p>
        </w:tc>
        <w:tc>
          <w:tcPr>
            <w:tcW w:w="235"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0,0</w:t>
            </w:r>
          </w:p>
        </w:tc>
        <w:tc>
          <w:tcPr>
            <w:tcW w:w="250"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0,0</w:t>
            </w:r>
          </w:p>
        </w:tc>
        <w:tc>
          <w:tcPr>
            <w:tcW w:w="250"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0,0</w:t>
            </w:r>
          </w:p>
        </w:tc>
        <w:tc>
          <w:tcPr>
            <w:tcW w:w="250"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0,0</w:t>
            </w:r>
          </w:p>
        </w:tc>
        <w:tc>
          <w:tcPr>
            <w:tcW w:w="235"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0,0</w:t>
            </w:r>
          </w:p>
        </w:tc>
        <w:tc>
          <w:tcPr>
            <w:tcW w:w="271"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0,0</w:t>
            </w:r>
          </w:p>
        </w:tc>
        <w:tc>
          <w:tcPr>
            <w:tcW w:w="235"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0,0</w:t>
            </w:r>
          </w:p>
        </w:tc>
        <w:tc>
          <w:tcPr>
            <w:tcW w:w="235"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0,0</w:t>
            </w:r>
          </w:p>
        </w:tc>
        <w:tc>
          <w:tcPr>
            <w:tcW w:w="235"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0,0</w:t>
            </w:r>
          </w:p>
        </w:tc>
        <w:tc>
          <w:tcPr>
            <w:tcW w:w="235"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0,0</w:t>
            </w:r>
          </w:p>
        </w:tc>
        <w:tc>
          <w:tcPr>
            <w:tcW w:w="250"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0,0</w:t>
            </w:r>
          </w:p>
        </w:tc>
      </w:tr>
      <w:tr w:rsidR="00080BEA" w:rsidRPr="00080BEA" w:rsidTr="00080BEA">
        <w:trPr>
          <w:trHeight w:val="20"/>
        </w:trPr>
        <w:tc>
          <w:tcPr>
            <w:tcW w:w="195" w:type="pct"/>
            <w:vMerge/>
            <w:tcBorders>
              <w:top w:val="nil"/>
              <w:left w:val="single" w:sz="8" w:space="0" w:color="auto"/>
              <w:bottom w:val="single" w:sz="8" w:space="0" w:color="000000"/>
              <w:right w:val="single" w:sz="8" w:space="0" w:color="auto"/>
            </w:tcBorders>
            <w:hideMark/>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p>
        </w:tc>
        <w:tc>
          <w:tcPr>
            <w:tcW w:w="492" w:type="pct"/>
            <w:vMerge/>
            <w:tcBorders>
              <w:top w:val="nil"/>
              <w:left w:val="single" w:sz="8" w:space="0" w:color="auto"/>
              <w:bottom w:val="single" w:sz="8" w:space="0" w:color="000000"/>
              <w:right w:val="single" w:sz="8" w:space="0" w:color="auto"/>
            </w:tcBorders>
            <w:hideMark/>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p>
        </w:tc>
        <w:tc>
          <w:tcPr>
            <w:tcW w:w="458" w:type="pct"/>
            <w:tcBorders>
              <w:top w:val="nil"/>
              <w:left w:val="nil"/>
              <w:bottom w:val="single" w:sz="8" w:space="0" w:color="auto"/>
              <w:right w:val="single" w:sz="8" w:space="0" w:color="auto"/>
            </w:tcBorders>
            <w:shd w:val="clear" w:color="auto" w:fill="auto"/>
            <w:hideMark/>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областной бюджет</w:t>
            </w:r>
          </w:p>
        </w:tc>
        <w:tc>
          <w:tcPr>
            <w:tcW w:w="202" w:type="pct"/>
            <w:vMerge/>
            <w:tcBorders>
              <w:top w:val="nil"/>
              <w:left w:val="single" w:sz="8" w:space="0" w:color="auto"/>
              <w:bottom w:val="single" w:sz="8" w:space="0" w:color="000000"/>
              <w:right w:val="single" w:sz="8" w:space="0" w:color="auto"/>
            </w:tcBorders>
            <w:hideMark/>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p>
        </w:tc>
        <w:tc>
          <w:tcPr>
            <w:tcW w:w="183" w:type="pct"/>
            <w:vMerge/>
            <w:tcBorders>
              <w:top w:val="nil"/>
              <w:left w:val="single" w:sz="8" w:space="0" w:color="auto"/>
              <w:bottom w:val="single" w:sz="8" w:space="0" w:color="000000"/>
              <w:right w:val="single" w:sz="8" w:space="0" w:color="auto"/>
            </w:tcBorders>
            <w:hideMark/>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p>
        </w:tc>
        <w:tc>
          <w:tcPr>
            <w:tcW w:w="344" w:type="pct"/>
            <w:vMerge/>
            <w:tcBorders>
              <w:top w:val="nil"/>
              <w:left w:val="single" w:sz="8" w:space="0" w:color="auto"/>
              <w:bottom w:val="single" w:sz="8" w:space="0" w:color="000000"/>
              <w:right w:val="single" w:sz="8" w:space="0" w:color="auto"/>
            </w:tcBorders>
            <w:hideMark/>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p>
        </w:tc>
        <w:tc>
          <w:tcPr>
            <w:tcW w:w="175" w:type="pct"/>
            <w:vMerge/>
            <w:tcBorders>
              <w:top w:val="nil"/>
              <w:left w:val="single" w:sz="8" w:space="0" w:color="auto"/>
              <w:bottom w:val="single" w:sz="8" w:space="0" w:color="000000"/>
              <w:right w:val="single" w:sz="8" w:space="0" w:color="auto"/>
            </w:tcBorders>
            <w:hideMark/>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p>
        </w:tc>
        <w:tc>
          <w:tcPr>
            <w:tcW w:w="271"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bCs/>
                <w:sz w:val="20"/>
                <w:szCs w:val="20"/>
              </w:rPr>
            </w:pPr>
            <w:r w:rsidRPr="00080BEA">
              <w:rPr>
                <w:rFonts w:ascii="Times New Roman" w:hAnsi="Times New Roman"/>
                <w:bCs/>
                <w:sz w:val="20"/>
                <w:szCs w:val="20"/>
              </w:rPr>
              <w:t>0,0</w:t>
            </w:r>
          </w:p>
        </w:tc>
        <w:tc>
          <w:tcPr>
            <w:tcW w:w="235"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0,0</w:t>
            </w:r>
          </w:p>
        </w:tc>
        <w:tc>
          <w:tcPr>
            <w:tcW w:w="250"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0,0</w:t>
            </w:r>
          </w:p>
        </w:tc>
        <w:tc>
          <w:tcPr>
            <w:tcW w:w="250"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0,0</w:t>
            </w:r>
          </w:p>
        </w:tc>
        <w:tc>
          <w:tcPr>
            <w:tcW w:w="250"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0,0</w:t>
            </w:r>
          </w:p>
        </w:tc>
        <w:tc>
          <w:tcPr>
            <w:tcW w:w="235"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0,0</w:t>
            </w:r>
          </w:p>
        </w:tc>
        <w:tc>
          <w:tcPr>
            <w:tcW w:w="271"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0,0</w:t>
            </w:r>
          </w:p>
        </w:tc>
        <w:tc>
          <w:tcPr>
            <w:tcW w:w="235"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0,0</w:t>
            </w:r>
          </w:p>
        </w:tc>
        <w:tc>
          <w:tcPr>
            <w:tcW w:w="235"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0,0</w:t>
            </w:r>
          </w:p>
        </w:tc>
        <w:tc>
          <w:tcPr>
            <w:tcW w:w="235"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0,0</w:t>
            </w:r>
          </w:p>
        </w:tc>
        <w:tc>
          <w:tcPr>
            <w:tcW w:w="235"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0,0</w:t>
            </w:r>
          </w:p>
        </w:tc>
        <w:tc>
          <w:tcPr>
            <w:tcW w:w="250"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0,0</w:t>
            </w:r>
          </w:p>
        </w:tc>
      </w:tr>
      <w:tr w:rsidR="00080BEA" w:rsidRPr="00080BEA" w:rsidTr="00080BEA">
        <w:trPr>
          <w:trHeight w:val="20"/>
        </w:trPr>
        <w:tc>
          <w:tcPr>
            <w:tcW w:w="195" w:type="pct"/>
            <w:vMerge/>
            <w:tcBorders>
              <w:top w:val="nil"/>
              <w:left w:val="single" w:sz="8" w:space="0" w:color="auto"/>
              <w:bottom w:val="single" w:sz="8" w:space="0" w:color="000000"/>
              <w:right w:val="single" w:sz="8" w:space="0" w:color="auto"/>
            </w:tcBorders>
            <w:hideMark/>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p>
        </w:tc>
        <w:tc>
          <w:tcPr>
            <w:tcW w:w="492" w:type="pct"/>
            <w:vMerge/>
            <w:tcBorders>
              <w:top w:val="nil"/>
              <w:left w:val="single" w:sz="8" w:space="0" w:color="auto"/>
              <w:bottom w:val="single" w:sz="8" w:space="0" w:color="000000"/>
              <w:right w:val="single" w:sz="8" w:space="0" w:color="auto"/>
            </w:tcBorders>
            <w:hideMark/>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p>
        </w:tc>
        <w:tc>
          <w:tcPr>
            <w:tcW w:w="458" w:type="pct"/>
            <w:tcBorders>
              <w:top w:val="nil"/>
              <w:left w:val="nil"/>
              <w:bottom w:val="single" w:sz="8" w:space="0" w:color="auto"/>
              <w:right w:val="single" w:sz="8" w:space="0" w:color="auto"/>
            </w:tcBorders>
            <w:shd w:val="clear" w:color="auto" w:fill="auto"/>
            <w:hideMark/>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районный бюджет</w:t>
            </w:r>
          </w:p>
        </w:tc>
        <w:tc>
          <w:tcPr>
            <w:tcW w:w="202" w:type="pct"/>
            <w:vMerge/>
            <w:tcBorders>
              <w:top w:val="nil"/>
              <w:left w:val="single" w:sz="8" w:space="0" w:color="auto"/>
              <w:bottom w:val="single" w:sz="8" w:space="0" w:color="000000"/>
              <w:right w:val="single" w:sz="8" w:space="0" w:color="auto"/>
            </w:tcBorders>
            <w:hideMark/>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p>
        </w:tc>
        <w:tc>
          <w:tcPr>
            <w:tcW w:w="183" w:type="pct"/>
            <w:vMerge/>
            <w:tcBorders>
              <w:top w:val="nil"/>
              <w:left w:val="single" w:sz="8" w:space="0" w:color="auto"/>
              <w:bottom w:val="single" w:sz="8" w:space="0" w:color="000000"/>
              <w:right w:val="single" w:sz="8" w:space="0" w:color="auto"/>
            </w:tcBorders>
            <w:hideMark/>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p>
        </w:tc>
        <w:tc>
          <w:tcPr>
            <w:tcW w:w="344" w:type="pct"/>
            <w:vMerge/>
            <w:tcBorders>
              <w:top w:val="nil"/>
              <w:left w:val="single" w:sz="8" w:space="0" w:color="auto"/>
              <w:bottom w:val="single" w:sz="8" w:space="0" w:color="000000"/>
              <w:right w:val="single" w:sz="8" w:space="0" w:color="auto"/>
            </w:tcBorders>
            <w:hideMark/>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p>
        </w:tc>
        <w:tc>
          <w:tcPr>
            <w:tcW w:w="175" w:type="pct"/>
            <w:vMerge/>
            <w:tcBorders>
              <w:top w:val="nil"/>
              <w:left w:val="single" w:sz="8" w:space="0" w:color="auto"/>
              <w:bottom w:val="single" w:sz="8" w:space="0" w:color="000000"/>
              <w:right w:val="single" w:sz="8" w:space="0" w:color="auto"/>
            </w:tcBorders>
            <w:hideMark/>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p>
        </w:tc>
        <w:tc>
          <w:tcPr>
            <w:tcW w:w="271"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bCs/>
                <w:sz w:val="20"/>
                <w:szCs w:val="20"/>
              </w:rPr>
            </w:pPr>
            <w:r w:rsidRPr="00080BEA">
              <w:rPr>
                <w:rFonts w:ascii="Times New Roman" w:hAnsi="Times New Roman"/>
                <w:bCs/>
                <w:sz w:val="20"/>
                <w:szCs w:val="20"/>
              </w:rPr>
              <w:t>1467,0</w:t>
            </w:r>
          </w:p>
        </w:tc>
        <w:tc>
          <w:tcPr>
            <w:tcW w:w="235"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140,0</w:t>
            </w:r>
          </w:p>
        </w:tc>
        <w:tc>
          <w:tcPr>
            <w:tcW w:w="250"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140,0</w:t>
            </w:r>
          </w:p>
        </w:tc>
        <w:tc>
          <w:tcPr>
            <w:tcW w:w="250"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140,0</w:t>
            </w:r>
          </w:p>
        </w:tc>
        <w:tc>
          <w:tcPr>
            <w:tcW w:w="250"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117,0</w:t>
            </w:r>
          </w:p>
        </w:tc>
        <w:tc>
          <w:tcPr>
            <w:tcW w:w="235"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190,0</w:t>
            </w:r>
          </w:p>
        </w:tc>
        <w:tc>
          <w:tcPr>
            <w:tcW w:w="271"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190,0</w:t>
            </w:r>
          </w:p>
        </w:tc>
        <w:tc>
          <w:tcPr>
            <w:tcW w:w="235"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140,0</w:t>
            </w:r>
          </w:p>
        </w:tc>
        <w:tc>
          <w:tcPr>
            <w:tcW w:w="235"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140,0</w:t>
            </w:r>
          </w:p>
        </w:tc>
        <w:tc>
          <w:tcPr>
            <w:tcW w:w="235"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90,0</w:t>
            </w:r>
          </w:p>
        </w:tc>
        <w:tc>
          <w:tcPr>
            <w:tcW w:w="235"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90,0</w:t>
            </w:r>
          </w:p>
        </w:tc>
        <w:tc>
          <w:tcPr>
            <w:tcW w:w="250"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90,0</w:t>
            </w:r>
          </w:p>
        </w:tc>
      </w:tr>
      <w:tr w:rsidR="00080BEA" w:rsidRPr="00080BEA" w:rsidTr="00080BEA">
        <w:trPr>
          <w:trHeight w:val="20"/>
        </w:trPr>
        <w:tc>
          <w:tcPr>
            <w:tcW w:w="195" w:type="pct"/>
            <w:vMerge/>
            <w:tcBorders>
              <w:top w:val="nil"/>
              <w:left w:val="single" w:sz="8" w:space="0" w:color="auto"/>
              <w:bottom w:val="single" w:sz="8" w:space="0" w:color="000000"/>
              <w:right w:val="single" w:sz="8" w:space="0" w:color="auto"/>
            </w:tcBorders>
            <w:hideMark/>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p>
        </w:tc>
        <w:tc>
          <w:tcPr>
            <w:tcW w:w="492" w:type="pct"/>
            <w:vMerge/>
            <w:tcBorders>
              <w:top w:val="nil"/>
              <w:left w:val="single" w:sz="8" w:space="0" w:color="auto"/>
              <w:bottom w:val="single" w:sz="8" w:space="0" w:color="000000"/>
              <w:right w:val="single" w:sz="8" w:space="0" w:color="auto"/>
            </w:tcBorders>
            <w:hideMark/>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p>
        </w:tc>
        <w:tc>
          <w:tcPr>
            <w:tcW w:w="458" w:type="pct"/>
            <w:tcBorders>
              <w:top w:val="nil"/>
              <w:left w:val="nil"/>
              <w:bottom w:val="single" w:sz="8" w:space="0" w:color="auto"/>
              <w:right w:val="single" w:sz="8" w:space="0" w:color="auto"/>
            </w:tcBorders>
            <w:shd w:val="clear" w:color="auto" w:fill="auto"/>
            <w:hideMark/>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внебюджетные источники</w:t>
            </w:r>
          </w:p>
        </w:tc>
        <w:tc>
          <w:tcPr>
            <w:tcW w:w="202" w:type="pct"/>
            <w:vMerge/>
            <w:tcBorders>
              <w:top w:val="nil"/>
              <w:left w:val="single" w:sz="8" w:space="0" w:color="auto"/>
              <w:bottom w:val="single" w:sz="8" w:space="0" w:color="000000"/>
              <w:right w:val="single" w:sz="8" w:space="0" w:color="auto"/>
            </w:tcBorders>
            <w:hideMark/>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p>
        </w:tc>
        <w:tc>
          <w:tcPr>
            <w:tcW w:w="183" w:type="pct"/>
            <w:vMerge/>
            <w:tcBorders>
              <w:top w:val="nil"/>
              <w:left w:val="single" w:sz="8" w:space="0" w:color="auto"/>
              <w:bottom w:val="single" w:sz="8" w:space="0" w:color="000000"/>
              <w:right w:val="single" w:sz="8" w:space="0" w:color="auto"/>
            </w:tcBorders>
            <w:hideMark/>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p>
        </w:tc>
        <w:tc>
          <w:tcPr>
            <w:tcW w:w="344" w:type="pct"/>
            <w:vMerge/>
            <w:tcBorders>
              <w:top w:val="nil"/>
              <w:left w:val="single" w:sz="8" w:space="0" w:color="auto"/>
              <w:bottom w:val="single" w:sz="8" w:space="0" w:color="000000"/>
              <w:right w:val="single" w:sz="8" w:space="0" w:color="auto"/>
            </w:tcBorders>
            <w:hideMark/>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p>
        </w:tc>
        <w:tc>
          <w:tcPr>
            <w:tcW w:w="175" w:type="pct"/>
            <w:vMerge/>
            <w:tcBorders>
              <w:top w:val="nil"/>
              <w:left w:val="single" w:sz="8" w:space="0" w:color="auto"/>
              <w:bottom w:val="single" w:sz="8" w:space="0" w:color="000000"/>
              <w:right w:val="single" w:sz="8" w:space="0" w:color="auto"/>
            </w:tcBorders>
            <w:hideMark/>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p>
        </w:tc>
        <w:tc>
          <w:tcPr>
            <w:tcW w:w="271"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bCs/>
                <w:sz w:val="20"/>
                <w:szCs w:val="20"/>
              </w:rPr>
            </w:pPr>
            <w:r w:rsidRPr="00080BEA">
              <w:rPr>
                <w:rFonts w:ascii="Times New Roman" w:hAnsi="Times New Roman"/>
                <w:bCs/>
                <w:sz w:val="20"/>
                <w:szCs w:val="20"/>
              </w:rPr>
              <w:t>0,0</w:t>
            </w:r>
          </w:p>
        </w:tc>
        <w:tc>
          <w:tcPr>
            <w:tcW w:w="235"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0,0</w:t>
            </w:r>
          </w:p>
        </w:tc>
        <w:tc>
          <w:tcPr>
            <w:tcW w:w="250"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0,0</w:t>
            </w:r>
          </w:p>
        </w:tc>
        <w:tc>
          <w:tcPr>
            <w:tcW w:w="250"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0,0</w:t>
            </w:r>
          </w:p>
        </w:tc>
        <w:tc>
          <w:tcPr>
            <w:tcW w:w="250"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0,0</w:t>
            </w:r>
          </w:p>
        </w:tc>
        <w:tc>
          <w:tcPr>
            <w:tcW w:w="235"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0,0</w:t>
            </w:r>
          </w:p>
        </w:tc>
        <w:tc>
          <w:tcPr>
            <w:tcW w:w="271"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0,0</w:t>
            </w:r>
          </w:p>
        </w:tc>
        <w:tc>
          <w:tcPr>
            <w:tcW w:w="235"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0,0</w:t>
            </w:r>
          </w:p>
        </w:tc>
        <w:tc>
          <w:tcPr>
            <w:tcW w:w="235"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0,0</w:t>
            </w:r>
          </w:p>
        </w:tc>
        <w:tc>
          <w:tcPr>
            <w:tcW w:w="235"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0,0</w:t>
            </w:r>
          </w:p>
        </w:tc>
        <w:tc>
          <w:tcPr>
            <w:tcW w:w="235"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0,0</w:t>
            </w:r>
          </w:p>
        </w:tc>
        <w:tc>
          <w:tcPr>
            <w:tcW w:w="250"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0,0</w:t>
            </w:r>
          </w:p>
        </w:tc>
      </w:tr>
      <w:tr w:rsidR="00080BEA" w:rsidRPr="00080BEA" w:rsidTr="00080BEA">
        <w:trPr>
          <w:trHeight w:val="20"/>
        </w:trPr>
        <w:tc>
          <w:tcPr>
            <w:tcW w:w="195" w:type="pct"/>
            <w:vMerge w:val="restart"/>
            <w:tcBorders>
              <w:top w:val="nil"/>
              <w:left w:val="single" w:sz="8" w:space="0" w:color="auto"/>
              <w:bottom w:val="single" w:sz="8" w:space="0" w:color="000000"/>
              <w:right w:val="single" w:sz="8" w:space="0" w:color="auto"/>
            </w:tcBorders>
            <w:shd w:val="clear" w:color="auto" w:fill="auto"/>
            <w:hideMark/>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1.1.1.</w:t>
            </w:r>
          </w:p>
        </w:tc>
        <w:tc>
          <w:tcPr>
            <w:tcW w:w="492" w:type="pct"/>
            <w:vMerge w:val="restart"/>
            <w:tcBorders>
              <w:top w:val="nil"/>
              <w:left w:val="single" w:sz="8" w:space="0" w:color="auto"/>
              <w:bottom w:val="single" w:sz="8" w:space="0" w:color="000000"/>
              <w:right w:val="single" w:sz="8" w:space="0" w:color="auto"/>
            </w:tcBorders>
            <w:shd w:val="clear" w:color="auto" w:fill="auto"/>
            <w:hideMark/>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Организация и проведение мероприятий по реализа</w:t>
            </w:r>
            <w:r w:rsidRPr="00080BEA">
              <w:rPr>
                <w:rFonts w:ascii="Times New Roman" w:hAnsi="Times New Roman"/>
                <w:sz w:val="20"/>
                <w:szCs w:val="20"/>
              </w:rPr>
              <w:lastRenderedPageBreak/>
              <w:t>ции муниципальной подпрограммы</w:t>
            </w:r>
          </w:p>
        </w:tc>
        <w:tc>
          <w:tcPr>
            <w:tcW w:w="458" w:type="pct"/>
            <w:tcBorders>
              <w:top w:val="nil"/>
              <w:left w:val="nil"/>
              <w:bottom w:val="single" w:sz="8" w:space="0" w:color="auto"/>
              <w:right w:val="single" w:sz="8" w:space="0" w:color="auto"/>
            </w:tcBorders>
            <w:shd w:val="clear" w:color="auto" w:fill="auto"/>
            <w:hideMark/>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lastRenderedPageBreak/>
              <w:t>Всего</w:t>
            </w:r>
          </w:p>
        </w:tc>
        <w:tc>
          <w:tcPr>
            <w:tcW w:w="202" w:type="pct"/>
            <w:vMerge w:val="restart"/>
            <w:tcBorders>
              <w:top w:val="nil"/>
              <w:left w:val="single" w:sz="8" w:space="0" w:color="auto"/>
              <w:bottom w:val="single" w:sz="8" w:space="0" w:color="000000"/>
              <w:right w:val="single" w:sz="8" w:space="0" w:color="auto"/>
            </w:tcBorders>
            <w:shd w:val="clear" w:color="auto" w:fill="auto"/>
            <w:hideMark/>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002</w:t>
            </w:r>
          </w:p>
        </w:tc>
        <w:tc>
          <w:tcPr>
            <w:tcW w:w="183" w:type="pct"/>
            <w:vMerge w:val="restart"/>
            <w:tcBorders>
              <w:top w:val="nil"/>
              <w:left w:val="single" w:sz="8" w:space="0" w:color="auto"/>
              <w:bottom w:val="single" w:sz="8" w:space="0" w:color="000000"/>
              <w:right w:val="single" w:sz="8" w:space="0" w:color="auto"/>
            </w:tcBorders>
            <w:shd w:val="clear" w:color="auto" w:fill="auto"/>
            <w:hideMark/>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0707</w:t>
            </w:r>
          </w:p>
        </w:tc>
        <w:tc>
          <w:tcPr>
            <w:tcW w:w="344" w:type="pct"/>
            <w:vMerge w:val="restart"/>
            <w:tcBorders>
              <w:top w:val="nil"/>
              <w:left w:val="single" w:sz="8" w:space="0" w:color="auto"/>
              <w:bottom w:val="single" w:sz="8" w:space="0" w:color="000000"/>
              <w:right w:val="single" w:sz="8" w:space="0" w:color="auto"/>
            </w:tcBorders>
            <w:shd w:val="clear" w:color="auto" w:fill="auto"/>
            <w:hideMark/>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6020100160</w:t>
            </w:r>
          </w:p>
        </w:tc>
        <w:tc>
          <w:tcPr>
            <w:tcW w:w="175" w:type="pct"/>
            <w:vMerge w:val="restart"/>
            <w:tcBorders>
              <w:top w:val="nil"/>
              <w:left w:val="single" w:sz="8" w:space="0" w:color="auto"/>
              <w:bottom w:val="single" w:sz="8" w:space="0" w:color="000000"/>
              <w:right w:val="single" w:sz="8" w:space="0" w:color="auto"/>
            </w:tcBorders>
            <w:shd w:val="clear" w:color="auto" w:fill="auto"/>
            <w:hideMark/>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244</w:t>
            </w:r>
          </w:p>
        </w:tc>
        <w:tc>
          <w:tcPr>
            <w:tcW w:w="271"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bCs/>
                <w:sz w:val="20"/>
                <w:szCs w:val="20"/>
              </w:rPr>
            </w:pPr>
            <w:r w:rsidRPr="00080BEA">
              <w:rPr>
                <w:rFonts w:ascii="Times New Roman" w:hAnsi="Times New Roman"/>
                <w:bCs/>
                <w:sz w:val="20"/>
                <w:szCs w:val="20"/>
              </w:rPr>
              <w:t>978,8</w:t>
            </w:r>
          </w:p>
        </w:tc>
        <w:tc>
          <w:tcPr>
            <w:tcW w:w="235"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bCs/>
                <w:sz w:val="20"/>
                <w:szCs w:val="20"/>
              </w:rPr>
            </w:pPr>
            <w:r w:rsidRPr="00080BEA">
              <w:rPr>
                <w:rFonts w:ascii="Times New Roman" w:hAnsi="Times New Roman"/>
                <w:bCs/>
                <w:sz w:val="20"/>
                <w:szCs w:val="20"/>
              </w:rPr>
              <w:t>90,0</w:t>
            </w:r>
          </w:p>
        </w:tc>
        <w:tc>
          <w:tcPr>
            <w:tcW w:w="250"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bCs/>
                <w:sz w:val="20"/>
                <w:szCs w:val="20"/>
              </w:rPr>
            </w:pPr>
            <w:r w:rsidRPr="00080BEA">
              <w:rPr>
                <w:rFonts w:ascii="Times New Roman" w:hAnsi="Times New Roman"/>
                <w:bCs/>
                <w:sz w:val="20"/>
                <w:szCs w:val="20"/>
              </w:rPr>
              <w:t>90,0</w:t>
            </w:r>
          </w:p>
        </w:tc>
        <w:tc>
          <w:tcPr>
            <w:tcW w:w="250"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bCs/>
                <w:sz w:val="20"/>
                <w:szCs w:val="20"/>
              </w:rPr>
            </w:pPr>
            <w:r w:rsidRPr="00080BEA">
              <w:rPr>
                <w:rFonts w:ascii="Times New Roman" w:hAnsi="Times New Roman"/>
                <w:bCs/>
                <w:sz w:val="20"/>
                <w:szCs w:val="20"/>
              </w:rPr>
              <w:t>90,0</w:t>
            </w:r>
          </w:p>
        </w:tc>
        <w:tc>
          <w:tcPr>
            <w:tcW w:w="250"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bCs/>
                <w:sz w:val="20"/>
                <w:szCs w:val="20"/>
              </w:rPr>
            </w:pPr>
            <w:r w:rsidRPr="00080BEA">
              <w:rPr>
                <w:rFonts w:ascii="Times New Roman" w:hAnsi="Times New Roman"/>
                <w:bCs/>
                <w:sz w:val="20"/>
                <w:szCs w:val="20"/>
              </w:rPr>
              <w:t>80,0</w:t>
            </w:r>
          </w:p>
        </w:tc>
        <w:tc>
          <w:tcPr>
            <w:tcW w:w="235"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bCs/>
                <w:sz w:val="20"/>
                <w:szCs w:val="20"/>
              </w:rPr>
            </w:pPr>
            <w:r w:rsidRPr="00080BEA">
              <w:rPr>
                <w:rFonts w:ascii="Times New Roman" w:hAnsi="Times New Roman"/>
                <w:bCs/>
                <w:sz w:val="20"/>
                <w:szCs w:val="20"/>
              </w:rPr>
              <w:t>88,8</w:t>
            </w:r>
          </w:p>
        </w:tc>
        <w:tc>
          <w:tcPr>
            <w:tcW w:w="271"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bCs/>
                <w:sz w:val="20"/>
                <w:szCs w:val="20"/>
              </w:rPr>
            </w:pPr>
            <w:r w:rsidRPr="00080BEA">
              <w:rPr>
                <w:rFonts w:ascii="Times New Roman" w:hAnsi="Times New Roman"/>
                <w:bCs/>
                <w:sz w:val="20"/>
                <w:szCs w:val="20"/>
              </w:rPr>
              <w:t>90,0</w:t>
            </w:r>
          </w:p>
        </w:tc>
        <w:tc>
          <w:tcPr>
            <w:tcW w:w="235"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bCs/>
                <w:sz w:val="20"/>
                <w:szCs w:val="20"/>
              </w:rPr>
            </w:pPr>
            <w:r w:rsidRPr="00080BEA">
              <w:rPr>
                <w:rFonts w:ascii="Times New Roman" w:hAnsi="Times New Roman"/>
                <w:bCs/>
                <w:sz w:val="20"/>
                <w:szCs w:val="20"/>
              </w:rPr>
              <w:t>90,0</w:t>
            </w:r>
          </w:p>
        </w:tc>
        <w:tc>
          <w:tcPr>
            <w:tcW w:w="235"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bCs/>
                <w:sz w:val="20"/>
                <w:szCs w:val="20"/>
              </w:rPr>
            </w:pPr>
            <w:r w:rsidRPr="00080BEA">
              <w:rPr>
                <w:rFonts w:ascii="Times New Roman" w:hAnsi="Times New Roman"/>
                <w:bCs/>
                <w:sz w:val="20"/>
                <w:szCs w:val="20"/>
              </w:rPr>
              <w:t>90,0</w:t>
            </w:r>
          </w:p>
        </w:tc>
        <w:tc>
          <w:tcPr>
            <w:tcW w:w="235"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bCs/>
                <w:sz w:val="20"/>
                <w:szCs w:val="20"/>
              </w:rPr>
            </w:pPr>
            <w:r w:rsidRPr="00080BEA">
              <w:rPr>
                <w:rFonts w:ascii="Times New Roman" w:hAnsi="Times New Roman"/>
                <w:bCs/>
                <w:sz w:val="20"/>
                <w:szCs w:val="20"/>
              </w:rPr>
              <w:t>90,0</w:t>
            </w:r>
          </w:p>
        </w:tc>
        <w:tc>
          <w:tcPr>
            <w:tcW w:w="235"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bCs/>
                <w:sz w:val="20"/>
                <w:szCs w:val="20"/>
              </w:rPr>
            </w:pPr>
            <w:r w:rsidRPr="00080BEA">
              <w:rPr>
                <w:rFonts w:ascii="Times New Roman" w:hAnsi="Times New Roman"/>
                <w:bCs/>
                <w:sz w:val="20"/>
                <w:szCs w:val="20"/>
              </w:rPr>
              <w:t>90,0</w:t>
            </w:r>
          </w:p>
        </w:tc>
        <w:tc>
          <w:tcPr>
            <w:tcW w:w="250"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bCs/>
                <w:sz w:val="20"/>
                <w:szCs w:val="20"/>
              </w:rPr>
            </w:pPr>
            <w:r w:rsidRPr="00080BEA">
              <w:rPr>
                <w:rFonts w:ascii="Times New Roman" w:hAnsi="Times New Roman"/>
                <w:bCs/>
                <w:sz w:val="20"/>
                <w:szCs w:val="20"/>
              </w:rPr>
              <w:t>90,0</w:t>
            </w:r>
          </w:p>
        </w:tc>
      </w:tr>
      <w:tr w:rsidR="00080BEA" w:rsidRPr="00080BEA" w:rsidTr="00080BEA">
        <w:trPr>
          <w:trHeight w:val="20"/>
        </w:trPr>
        <w:tc>
          <w:tcPr>
            <w:tcW w:w="195" w:type="pct"/>
            <w:vMerge/>
            <w:tcBorders>
              <w:top w:val="nil"/>
              <w:left w:val="single" w:sz="8" w:space="0" w:color="auto"/>
              <w:bottom w:val="single" w:sz="8" w:space="0" w:color="000000"/>
              <w:right w:val="single" w:sz="8" w:space="0" w:color="auto"/>
            </w:tcBorders>
            <w:hideMark/>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p>
        </w:tc>
        <w:tc>
          <w:tcPr>
            <w:tcW w:w="492" w:type="pct"/>
            <w:vMerge/>
            <w:tcBorders>
              <w:top w:val="nil"/>
              <w:left w:val="single" w:sz="8" w:space="0" w:color="auto"/>
              <w:bottom w:val="single" w:sz="8" w:space="0" w:color="000000"/>
              <w:right w:val="single" w:sz="8" w:space="0" w:color="auto"/>
            </w:tcBorders>
            <w:hideMark/>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p>
        </w:tc>
        <w:tc>
          <w:tcPr>
            <w:tcW w:w="458" w:type="pct"/>
            <w:tcBorders>
              <w:top w:val="nil"/>
              <w:left w:val="nil"/>
              <w:bottom w:val="single" w:sz="8" w:space="0" w:color="auto"/>
              <w:right w:val="single" w:sz="8" w:space="0" w:color="auto"/>
            </w:tcBorders>
            <w:shd w:val="clear" w:color="auto" w:fill="auto"/>
            <w:hideMark/>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федеральный бюджет</w:t>
            </w:r>
          </w:p>
        </w:tc>
        <w:tc>
          <w:tcPr>
            <w:tcW w:w="202" w:type="pct"/>
            <w:vMerge/>
            <w:tcBorders>
              <w:top w:val="nil"/>
              <w:left w:val="single" w:sz="8" w:space="0" w:color="auto"/>
              <w:bottom w:val="single" w:sz="8" w:space="0" w:color="000000"/>
              <w:right w:val="single" w:sz="8" w:space="0" w:color="auto"/>
            </w:tcBorders>
            <w:hideMark/>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p>
        </w:tc>
        <w:tc>
          <w:tcPr>
            <w:tcW w:w="183" w:type="pct"/>
            <w:vMerge/>
            <w:tcBorders>
              <w:top w:val="nil"/>
              <w:left w:val="single" w:sz="8" w:space="0" w:color="auto"/>
              <w:bottom w:val="single" w:sz="8" w:space="0" w:color="000000"/>
              <w:right w:val="single" w:sz="8" w:space="0" w:color="auto"/>
            </w:tcBorders>
            <w:hideMark/>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p>
        </w:tc>
        <w:tc>
          <w:tcPr>
            <w:tcW w:w="344" w:type="pct"/>
            <w:vMerge/>
            <w:tcBorders>
              <w:top w:val="nil"/>
              <w:left w:val="single" w:sz="8" w:space="0" w:color="auto"/>
              <w:bottom w:val="single" w:sz="8" w:space="0" w:color="000000"/>
              <w:right w:val="single" w:sz="8" w:space="0" w:color="auto"/>
            </w:tcBorders>
            <w:hideMark/>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p>
        </w:tc>
        <w:tc>
          <w:tcPr>
            <w:tcW w:w="175" w:type="pct"/>
            <w:vMerge/>
            <w:tcBorders>
              <w:top w:val="nil"/>
              <w:left w:val="single" w:sz="8" w:space="0" w:color="auto"/>
              <w:bottom w:val="single" w:sz="8" w:space="0" w:color="000000"/>
              <w:right w:val="single" w:sz="8" w:space="0" w:color="auto"/>
            </w:tcBorders>
            <w:hideMark/>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p>
        </w:tc>
        <w:tc>
          <w:tcPr>
            <w:tcW w:w="271"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bCs/>
                <w:sz w:val="20"/>
                <w:szCs w:val="20"/>
              </w:rPr>
            </w:pPr>
            <w:r w:rsidRPr="00080BEA">
              <w:rPr>
                <w:rFonts w:ascii="Times New Roman" w:hAnsi="Times New Roman"/>
                <w:bCs/>
                <w:sz w:val="20"/>
                <w:szCs w:val="20"/>
              </w:rPr>
              <w:t>0,0</w:t>
            </w:r>
          </w:p>
        </w:tc>
        <w:tc>
          <w:tcPr>
            <w:tcW w:w="235"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bCs/>
                <w:sz w:val="20"/>
                <w:szCs w:val="20"/>
              </w:rPr>
            </w:pPr>
            <w:r w:rsidRPr="00080BEA">
              <w:rPr>
                <w:rFonts w:ascii="Times New Roman" w:hAnsi="Times New Roman"/>
                <w:bCs/>
                <w:sz w:val="20"/>
                <w:szCs w:val="20"/>
              </w:rPr>
              <w:t>0,0</w:t>
            </w:r>
          </w:p>
        </w:tc>
        <w:tc>
          <w:tcPr>
            <w:tcW w:w="250"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bCs/>
                <w:sz w:val="20"/>
                <w:szCs w:val="20"/>
              </w:rPr>
            </w:pPr>
            <w:r w:rsidRPr="00080BEA">
              <w:rPr>
                <w:rFonts w:ascii="Times New Roman" w:hAnsi="Times New Roman"/>
                <w:bCs/>
                <w:sz w:val="20"/>
                <w:szCs w:val="20"/>
              </w:rPr>
              <w:t>0,0</w:t>
            </w:r>
          </w:p>
        </w:tc>
        <w:tc>
          <w:tcPr>
            <w:tcW w:w="250"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bCs/>
                <w:sz w:val="20"/>
                <w:szCs w:val="20"/>
              </w:rPr>
            </w:pPr>
            <w:r w:rsidRPr="00080BEA">
              <w:rPr>
                <w:rFonts w:ascii="Times New Roman" w:hAnsi="Times New Roman"/>
                <w:bCs/>
                <w:sz w:val="20"/>
                <w:szCs w:val="20"/>
              </w:rPr>
              <w:t>0,0</w:t>
            </w:r>
          </w:p>
        </w:tc>
        <w:tc>
          <w:tcPr>
            <w:tcW w:w="250"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bCs/>
                <w:sz w:val="20"/>
                <w:szCs w:val="20"/>
              </w:rPr>
            </w:pPr>
            <w:r w:rsidRPr="00080BEA">
              <w:rPr>
                <w:rFonts w:ascii="Times New Roman" w:hAnsi="Times New Roman"/>
                <w:bCs/>
                <w:sz w:val="20"/>
                <w:szCs w:val="20"/>
              </w:rPr>
              <w:t>0,0</w:t>
            </w:r>
          </w:p>
        </w:tc>
        <w:tc>
          <w:tcPr>
            <w:tcW w:w="235"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bCs/>
                <w:sz w:val="20"/>
                <w:szCs w:val="20"/>
              </w:rPr>
            </w:pPr>
            <w:r w:rsidRPr="00080BEA">
              <w:rPr>
                <w:rFonts w:ascii="Times New Roman" w:hAnsi="Times New Roman"/>
                <w:bCs/>
                <w:sz w:val="20"/>
                <w:szCs w:val="20"/>
              </w:rPr>
              <w:t>0,0</w:t>
            </w:r>
          </w:p>
        </w:tc>
        <w:tc>
          <w:tcPr>
            <w:tcW w:w="271"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bCs/>
                <w:sz w:val="20"/>
                <w:szCs w:val="20"/>
              </w:rPr>
            </w:pPr>
            <w:r w:rsidRPr="00080BEA">
              <w:rPr>
                <w:rFonts w:ascii="Times New Roman" w:hAnsi="Times New Roman"/>
                <w:bCs/>
                <w:sz w:val="20"/>
                <w:szCs w:val="20"/>
              </w:rPr>
              <w:t>0,0</w:t>
            </w:r>
          </w:p>
        </w:tc>
        <w:tc>
          <w:tcPr>
            <w:tcW w:w="235" w:type="pct"/>
            <w:tcBorders>
              <w:top w:val="nil"/>
              <w:left w:val="nil"/>
              <w:bottom w:val="single" w:sz="8" w:space="0" w:color="auto"/>
              <w:right w:val="single" w:sz="8" w:space="0" w:color="auto"/>
            </w:tcBorders>
            <w:shd w:val="clear" w:color="auto" w:fill="auto"/>
            <w:noWrap/>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bCs/>
                <w:sz w:val="20"/>
                <w:szCs w:val="20"/>
              </w:rPr>
            </w:pPr>
            <w:r w:rsidRPr="00080BEA">
              <w:rPr>
                <w:rFonts w:ascii="Times New Roman" w:hAnsi="Times New Roman"/>
                <w:bCs/>
                <w:sz w:val="20"/>
                <w:szCs w:val="20"/>
              </w:rPr>
              <w:t>0,0</w:t>
            </w:r>
          </w:p>
        </w:tc>
        <w:tc>
          <w:tcPr>
            <w:tcW w:w="235" w:type="pct"/>
            <w:tcBorders>
              <w:top w:val="nil"/>
              <w:left w:val="nil"/>
              <w:bottom w:val="single" w:sz="8" w:space="0" w:color="auto"/>
              <w:right w:val="single" w:sz="8" w:space="0" w:color="auto"/>
            </w:tcBorders>
            <w:shd w:val="clear" w:color="auto" w:fill="auto"/>
            <w:noWrap/>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bCs/>
                <w:sz w:val="20"/>
                <w:szCs w:val="20"/>
              </w:rPr>
            </w:pPr>
            <w:r w:rsidRPr="00080BEA">
              <w:rPr>
                <w:rFonts w:ascii="Times New Roman" w:hAnsi="Times New Roman"/>
                <w:bCs/>
                <w:sz w:val="20"/>
                <w:szCs w:val="20"/>
              </w:rPr>
              <w:t>0,0</w:t>
            </w:r>
          </w:p>
        </w:tc>
        <w:tc>
          <w:tcPr>
            <w:tcW w:w="235" w:type="pct"/>
            <w:tcBorders>
              <w:top w:val="nil"/>
              <w:left w:val="nil"/>
              <w:bottom w:val="single" w:sz="8" w:space="0" w:color="auto"/>
              <w:right w:val="single" w:sz="8" w:space="0" w:color="auto"/>
            </w:tcBorders>
            <w:shd w:val="clear" w:color="auto" w:fill="auto"/>
            <w:noWrap/>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bCs/>
                <w:sz w:val="20"/>
                <w:szCs w:val="20"/>
              </w:rPr>
            </w:pPr>
            <w:r w:rsidRPr="00080BEA">
              <w:rPr>
                <w:rFonts w:ascii="Times New Roman" w:hAnsi="Times New Roman"/>
                <w:bCs/>
                <w:sz w:val="20"/>
                <w:szCs w:val="20"/>
              </w:rPr>
              <w:t>0,0</w:t>
            </w:r>
          </w:p>
        </w:tc>
        <w:tc>
          <w:tcPr>
            <w:tcW w:w="235" w:type="pct"/>
            <w:tcBorders>
              <w:top w:val="nil"/>
              <w:left w:val="nil"/>
              <w:bottom w:val="single" w:sz="8" w:space="0" w:color="auto"/>
              <w:right w:val="single" w:sz="8" w:space="0" w:color="auto"/>
            </w:tcBorders>
            <w:shd w:val="clear" w:color="auto" w:fill="auto"/>
            <w:noWrap/>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bCs/>
                <w:sz w:val="20"/>
                <w:szCs w:val="20"/>
              </w:rPr>
            </w:pPr>
            <w:r w:rsidRPr="00080BEA">
              <w:rPr>
                <w:rFonts w:ascii="Times New Roman" w:hAnsi="Times New Roman"/>
                <w:bCs/>
                <w:sz w:val="20"/>
                <w:szCs w:val="20"/>
              </w:rPr>
              <w:t>0,0</w:t>
            </w:r>
          </w:p>
        </w:tc>
        <w:tc>
          <w:tcPr>
            <w:tcW w:w="250" w:type="pct"/>
            <w:tcBorders>
              <w:top w:val="nil"/>
              <w:left w:val="nil"/>
              <w:bottom w:val="single" w:sz="8" w:space="0" w:color="auto"/>
              <w:right w:val="single" w:sz="8" w:space="0" w:color="auto"/>
            </w:tcBorders>
            <w:shd w:val="clear" w:color="auto" w:fill="auto"/>
            <w:noWrap/>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bCs/>
                <w:sz w:val="20"/>
                <w:szCs w:val="20"/>
              </w:rPr>
            </w:pPr>
            <w:r w:rsidRPr="00080BEA">
              <w:rPr>
                <w:rFonts w:ascii="Times New Roman" w:hAnsi="Times New Roman"/>
                <w:bCs/>
                <w:sz w:val="20"/>
                <w:szCs w:val="20"/>
              </w:rPr>
              <w:t>0,0</w:t>
            </w:r>
          </w:p>
        </w:tc>
      </w:tr>
      <w:tr w:rsidR="00080BEA" w:rsidRPr="00080BEA" w:rsidTr="00080BEA">
        <w:trPr>
          <w:trHeight w:val="20"/>
        </w:trPr>
        <w:tc>
          <w:tcPr>
            <w:tcW w:w="195" w:type="pct"/>
            <w:vMerge/>
            <w:tcBorders>
              <w:top w:val="nil"/>
              <w:left w:val="single" w:sz="8" w:space="0" w:color="auto"/>
              <w:bottom w:val="single" w:sz="8" w:space="0" w:color="000000"/>
              <w:right w:val="single" w:sz="8" w:space="0" w:color="auto"/>
            </w:tcBorders>
            <w:hideMark/>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p>
        </w:tc>
        <w:tc>
          <w:tcPr>
            <w:tcW w:w="492" w:type="pct"/>
            <w:vMerge/>
            <w:tcBorders>
              <w:top w:val="nil"/>
              <w:left w:val="single" w:sz="8" w:space="0" w:color="auto"/>
              <w:bottom w:val="single" w:sz="8" w:space="0" w:color="000000"/>
              <w:right w:val="single" w:sz="8" w:space="0" w:color="auto"/>
            </w:tcBorders>
            <w:hideMark/>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p>
        </w:tc>
        <w:tc>
          <w:tcPr>
            <w:tcW w:w="458" w:type="pct"/>
            <w:tcBorders>
              <w:top w:val="nil"/>
              <w:left w:val="nil"/>
              <w:bottom w:val="single" w:sz="8" w:space="0" w:color="auto"/>
              <w:right w:val="single" w:sz="8" w:space="0" w:color="auto"/>
            </w:tcBorders>
            <w:shd w:val="clear" w:color="auto" w:fill="auto"/>
            <w:hideMark/>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 xml:space="preserve">областной </w:t>
            </w:r>
            <w:r w:rsidRPr="00080BEA">
              <w:rPr>
                <w:rFonts w:ascii="Times New Roman" w:hAnsi="Times New Roman"/>
                <w:sz w:val="20"/>
                <w:szCs w:val="20"/>
              </w:rPr>
              <w:lastRenderedPageBreak/>
              <w:t>бюджет</w:t>
            </w:r>
          </w:p>
        </w:tc>
        <w:tc>
          <w:tcPr>
            <w:tcW w:w="202" w:type="pct"/>
            <w:vMerge/>
            <w:tcBorders>
              <w:top w:val="nil"/>
              <w:left w:val="single" w:sz="8" w:space="0" w:color="auto"/>
              <w:bottom w:val="single" w:sz="8" w:space="0" w:color="000000"/>
              <w:right w:val="single" w:sz="8" w:space="0" w:color="auto"/>
            </w:tcBorders>
            <w:hideMark/>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p>
        </w:tc>
        <w:tc>
          <w:tcPr>
            <w:tcW w:w="183" w:type="pct"/>
            <w:vMerge/>
            <w:tcBorders>
              <w:top w:val="nil"/>
              <w:left w:val="single" w:sz="8" w:space="0" w:color="auto"/>
              <w:bottom w:val="single" w:sz="8" w:space="0" w:color="000000"/>
              <w:right w:val="single" w:sz="8" w:space="0" w:color="auto"/>
            </w:tcBorders>
            <w:hideMark/>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p>
        </w:tc>
        <w:tc>
          <w:tcPr>
            <w:tcW w:w="344" w:type="pct"/>
            <w:vMerge/>
            <w:tcBorders>
              <w:top w:val="nil"/>
              <w:left w:val="single" w:sz="8" w:space="0" w:color="auto"/>
              <w:bottom w:val="single" w:sz="8" w:space="0" w:color="000000"/>
              <w:right w:val="single" w:sz="8" w:space="0" w:color="auto"/>
            </w:tcBorders>
            <w:hideMark/>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p>
        </w:tc>
        <w:tc>
          <w:tcPr>
            <w:tcW w:w="175" w:type="pct"/>
            <w:vMerge/>
            <w:tcBorders>
              <w:top w:val="nil"/>
              <w:left w:val="single" w:sz="8" w:space="0" w:color="auto"/>
              <w:bottom w:val="single" w:sz="8" w:space="0" w:color="000000"/>
              <w:right w:val="single" w:sz="8" w:space="0" w:color="auto"/>
            </w:tcBorders>
            <w:hideMark/>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p>
        </w:tc>
        <w:tc>
          <w:tcPr>
            <w:tcW w:w="271"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bCs/>
                <w:sz w:val="20"/>
                <w:szCs w:val="20"/>
              </w:rPr>
            </w:pPr>
            <w:r w:rsidRPr="00080BEA">
              <w:rPr>
                <w:rFonts w:ascii="Times New Roman" w:hAnsi="Times New Roman"/>
                <w:bCs/>
                <w:sz w:val="20"/>
                <w:szCs w:val="20"/>
              </w:rPr>
              <w:t>0,0</w:t>
            </w:r>
          </w:p>
        </w:tc>
        <w:tc>
          <w:tcPr>
            <w:tcW w:w="235"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bCs/>
                <w:sz w:val="20"/>
                <w:szCs w:val="20"/>
              </w:rPr>
            </w:pPr>
            <w:r w:rsidRPr="00080BEA">
              <w:rPr>
                <w:rFonts w:ascii="Times New Roman" w:hAnsi="Times New Roman"/>
                <w:bCs/>
                <w:sz w:val="20"/>
                <w:szCs w:val="20"/>
              </w:rPr>
              <w:t>0,0</w:t>
            </w:r>
          </w:p>
        </w:tc>
        <w:tc>
          <w:tcPr>
            <w:tcW w:w="250"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bCs/>
                <w:sz w:val="20"/>
                <w:szCs w:val="20"/>
              </w:rPr>
            </w:pPr>
            <w:r w:rsidRPr="00080BEA">
              <w:rPr>
                <w:rFonts w:ascii="Times New Roman" w:hAnsi="Times New Roman"/>
                <w:bCs/>
                <w:sz w:val="20"/>
                <w:szCs w:val="20"/>
              </w:rPr>
              <w:t>0,0</w:t>
            </w:r>
          </w:p>
        </w:tc>
        <w:tc>
          <w:tcPr>
            <w:tcW w:w="250"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bCs/>
                <w:sz w:val="20"/>
                <w:szCs w:val="20"/>
              </w:rPr>
            </w:pPr>
            <w:r w:rsidRPr="00080BEA">
              <w:rPr>
                <w:rFonts w:ascii="Times New Roman" w:hAnsi="Times New Roman"/>
                <w:bCs/>
                <w:sz w:val="20"/>
                <w:szCs w:val="20"/>
              </w:rPr>
              <w:t>0,0</w:t>
            </w:r>
          </w:p>
        </w:tc>
        <w:tc>
          <w:tcPr>
            <w:tcW w:w="250"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bCs/>
                <w:sz w:val="20"/>
                <w:szCs w:val="20"/>
              </w:rPr>
            </w:pPr>
            <w:r w:rsidRPr="00080BEA">
              <w:rPr>
                <w:rFonts w:ascii="Times New Roman" w:hAnsi="Times New Roman"/>
                <w:bCs/>
                <w:sz w:val="20"/>
                <w:szCs w:val="20"/>
              </w:rPr>
              <w:t>0,0</w:t>
            </w:r>
          </w:p>
        </w:tc>
        <w:tc>
          <w:tcPr>
            <w:tcW w:w="235"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bCs/>
                <w:sz w:val="20"/>
                <w:szCs w:val="20"/>
              </w:rPr>
            </w:pPr>
            <w:r w:rsidRPr="00080BEA">
              <w:rPr>
                <w:rFonts w:ascii="Times New Roman" w:hAnsi="Times New Roman"/>
                <w:bCs/>
                <w:sz w:val="20"/>
                <w:szCs w:val="20"/>
              </w:rPr>
              <w:t>0,0</w:t>
            </w:r>
          </w:p>
        </w:tc>
        <w:tc>
          <w:tcPr>
            <w:tcW w:w="271"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bCs/>
                <w:sz w:val="20"/>
                <w:szCs w:val="20"/>
              </w:rPr>
            </w:pPr>
            <w:r w:rsidRPr="00080BEA">
              <w:rPr>
                <w:rFonts w:ascii="Times New Roman" w:hAnsi="Times New Roman"/>
                <w:bCs/>
                <w:sz w:val="20"/>
                <w:szCs w:val="20"/>
              </w:rPr>
              <w:t>0,0</w:t>
            </w:r>
          </w:p>
        </w:tc>
        <w:tc>
          <w:tcPr>
            <w:tcW w:w="235" w:type="pct"/>
            <w:tcBorders>
              <w:top w:val="nil"/>
              <w:left w:val="nil"/>
              <w:bottom w:val="single" w:sz="8" w:space="0" w:color="auto"/>
              <w:right w:val="single" w:sz="8" w:space="0" w:color="auto"/>
            </w:tcBorders>
            <w:shd w:val="clear" w:color="auto" w:fill="auto"/>
            <w:noWrap/>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bCs/>
                <w:sz w:val="20"/>
                <w:szCs w:val="20"/>
              </w:rPr>
            </w:pPr>
            <w:r w:rsidRPr="00080BEA">
              <w:rPr>
                <w:rFonts w:ascii="Times New Roman" w:hAnsi="Times New Roman"/>
                <w:bCs/>
                <w:sz w:val="20"/>
                <w:szCs w:val="20"/>
              </w:rPr>
              <w:t>0,0</w:t>
            </w:r>
          </w:p>
        </w:tc>
        <w:tc>
          <w:tcPr>
            <w:tcW w:w="235" w:type="pct"/>
            <w:tcBorders>
              <w:top w:val="nil"/>
              <w:left w:val="nil"/>
              <w:bottom w:val="single" w:sz="8" w:space="0" w:color="auto"/>
              <w:right w:val="single" w:sz="8" w:space="0" w:color="auto"/>
            </w:tcBorders>
            <w:shd w:val="clear" w:color="auto" w:fill="auto"/>
            <w:noWrap/>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bCs/>
                <w:sz w:val="20"/>
                <w:szCs w:val="20"/>
              </w:rPr>
            </w:pPr>
            <w:r w:rsidRPr="00080BEA">
              <w:rPr>
                <w:rFonts w:ascii="Times New Roman" w:hAnsi="Times New Roman"/>
                <w:bCs/>
                <w:sz w:val="20"/>
                <w:szCs w:val="20"/>
              </w:rPr>
              <w:t>0,0</w:t>
            </w:r>
          </w:p>
        </w:tc>
        <w:tc>
          <w:tcPr>
            <w:tcW w:w="235" w:type="pct"/>
            <w:tcBorders>
              <w:top w:val="nil"/>
              <w:left w:val="nil"/>
              <w:bottom w:val="single" w:sz="8" w:space="0" w:color="auto"/>
              <w:right w:val="single" w:sz="8" w:space="0" w:color="auto"/>
            </w:tcBorders>
            <w:shd w:val="clear" w:color="auto" w:fill="auto"/>
            <w:noWrap/>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bCs/>
                <w:sz w:val="20"/>
                <w:szCs w:val="20"/>
              </w:rPr>
            </w:pPr>
            <w:r w:rsidRPr="00080BEA">
              <w:rPr>
                <w:rFonts w:ascii="Times New Roman" w:hAnsi="Times New Roman"/>
                <w:bCs/>
                <w:sz w:val="20"/>
                <w:szCs w:val="20"/>
              </w:rPr>
              <w:t>0,0</w:t>
            </w:r>
          </w:p>
        </w:tc>
        <w:tc>
          <w:tcPr>
            <w:tcW w:w="235" w:type="pct"/>
            <w:tcBorders>
              <w:top w:val="nil"/>
              <w:left w:val="nil"/>
              <w:bottom w:val="single" w:sz="8" w:space="0" w:color="auto"/>
              <w:right w:val="single" w:sz="8" w:space="0" w:color="auto"/>
            </w:tcBorders>
            <w:shd w:val="clear" w:color="auto" w:fill="auto"/>
            <w:noWrap/>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bCs/>
                <w:sz w:val="20"/>
                <w:szCs w:val="20"/>
              </w:rPr>
            </w:pPr>
            <w:r w:rsidRPr="00080BEA">
              <w:rPr>
                <w:rFonts w:ascii="Times New Roman" w:hAnsi="Times New Roman"/>
                <w:bCs/>
                <w:sz w:val="20"/>
                <w:szCs w:val="20"/>
              </w:rPr>
              <w:t>0,0</w:t>
            </w:r>
          </w:p>
        </w:tc>
        <w:tc>
          <w:tcPr>
            <w:tcW w:w="250" w:type="pct"/>
            <w:tcBorders>
              <w:top w:val="nil"/>
              <w:left w:val="nil"/>
              <w:bottom w:val="single" w:sz="8" w:space="0" w:color="auto"/>
              <w:right w:val="single" w:sz="8" w:space="0" w:color="auto"/>
            </w:tcBorders>
            <w:shd w:val="clear" w:color="auto" w:fill="auto"/>
            <w:noWrap/>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bCs/>
                <w:sz w:val="20"/>
                <w:szCs w:val="20"/>
              </w:rPr>
            </w:pPr>
            <w:r w:rsidRPr="00080BEA">
              <w:rPr>
                <w:rFonts w:ascii="Times New Roman" w:hAnsi="Times New Roman"/>
                <w:bCs/>
                <w:sz w:val="20"/>
                <w:szCs w:val="20"/>
              </w:rPr>
              <w:t>0,0</w:t>
            </w:r>
          </w:p>
        </w:tc>
      </w:tr>
      <w:tr w:rsidR="00080BEA" w:rsidRPr="00080BEA" w:rsidTr="00080BEA">
        <w:trPr>
          <w:trHeight w:val="20"/>
        </w:trPr>
        <w:tc>
          <w:tcPr>
            <w:tcW w:w="195" w:type="pct"/>
            <w:vMerge/>
            <w:tcBorders>
              <w:top w:val="nil"/>
              <w:left w:val="single" w:sz="8" w:space="0" w:color="auto"/>
              <w:bottom w:val="single" w:sz="8" w:space="0" w:color="000000"/>
              <w:right w:val="single" w:sz="8" w:space="0" w:color="auto"/>
            </w:tcBorders>
            <w:hideMark/>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p>
        </w:tc>
        <w:tc>
          <w:tcPr>
            <w:tcW w:w="492" w:type="pct"/>
            <w:vMerge/>
            <w:tcBorders>
              <w:top w:val="nil"/>
              <w:left w:val="single" w:sz="8" w:space="0" w:color="auto"/>
              <w:bottom w:val="single" w:sz="8" w:space="0" w:color="000000"/>
              <w:right w:val="single" w:sz="8" w:space="0" w:color="auto"/>
            </w:tcBorders>
            <w:hideMark/>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p>
        </w:tc>
        <w:tc>
          <w:tcPr>
            <w:tcW w:w="458" w:type="pct"/>
            <w:tcBorders>
              <w:top w:val="nil"/>
              <w:left w:val="nil"/>
              <w:bottom w:val="single" w:sz="8" w:space="0" w:color="auto"/>
              <w:right w:val="single" w:sz="8" w:space="0" w:color="auto"/>
            </w:tcBorders>
            <w:shd w:val="clear" w:color="auto" w:fill="auto"/>
            <w:hideMark/>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районный бюджет</w:t>
            </w:r>
          </w:p>
        </w:tc>
        <w:tc>
          <w:tcPr>
            <w:tcW w:w="202" w:type="pct"/>
            <w:vMerge/>
            <w:tcBorders>
              <w:top w:val="nil"/>
              <w:left w:val="single" w:sz="8" w:space="0" w:color="auto"/>
              <w:bottom w:val="single" w:sz="8" w:space="0" w:color="000000"/>
              <w:right w:val="single" w:sz="8" w:space="0" w:color="auto"/>
            </w:tcBorders>
            <w:hideMark/>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p>
        </w:tc>
        <w:tc>
          <w:tcPr>
            <w:tcW w:w="183" w:type="pct"/>
            <w:vMerge/>
            <w:tcBorders>
              <w:top w:val="nil"/>
              <w:left w:val="single" w:sz="8" w:space="0" w:color="auto"/>
              <w:bottom w:val="single" w:sz="8" w:space="0" w:color="000000"/>
              <w:right w:val="single" w:sz="8" w:space="0" w:color="auto"/>
            </w:tcBorders>
            <w:hideMark/>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p>
        </w:tc>
        <w:tc>
          <w:tcPr>
            <w:tcW w:w="344" w:type="pct"/>
            <w:vMerge/>
            <w:tcBorders>
              <w:top w:val="nil"/>
              <w:left w:val="single" w:sz="8" w:space="0" w:color="auto"/>
              <w:bottom w:val="single" w:sz="8" w:space="0" w:color="000000"/>
              <w:right w:val="single" w:sz="8" w:space="0" w:color="auto"/>
            </w:tcBorders>
            <w:hideMark/>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p>
        </w:tc>
        <w:tc>
          <w:tcPr>
            <w:tcW w:w="175" w:type="pct"/>
            <w:vMerge/>
            <w:tcBorders>
              <w:top w:val="nil"/>
              <w:left w:val="single" w:sz="8" w:space="0" w:color="auto"/>
              <w:bottom w:val="single" w:sz="8" w:space="0" w:color="000000"/>
              <w:right w:val="single" w:sz="8" w:space="0" w:color="auto"/>
            </w:tcBorders>
            <w:hideMark/>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p>
        </w:tc>
        <w:tc>
          <w:tcPr>
            <w:tcW w:w="271"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bCs/>
                <w:sz w:val="20"/>
                <w:szCs w:val="20"/>
              </w:rPr>
            </w:pPr>
            <w:r w:rsidRPr="00080BEA">
              <w:rPr>
                <w:rFonts w:ascii="Times New Roman" w:hAnsi="Times New Roman"/>
                <w:bCs/>
                <w:sz w:val="20"/>
                <w:szCs w:val="20"/>
              </w:rPr>
              <w:t>978,8</w:t>
            </w:r>
          </w:p>
        </w:tc>
        <w:tc>
          <w:tcPr>
            <w:tcW w:w="235"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90,0</w:t>
            </w:r>
          </w:p>
        </w:tc>
        <w:tc>
          <w:tcPr>
            <w:tcW w:w="250"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90,0</w:t>
            </w:r>
          </w:p>
        </w:tc>
        <w:tc>
          <w:tcPr>
            <w:tcW w:w="250"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90,0</w:t>
            </w:r>
          </w:p>
        </w:tc>
        <w:tc>
          <w:tcPr>
            <w:tcW w:w="250"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80,0</w:t>
            </w:r>
          </w:p>
        </w:tc>
        <w:tc>
          <w:tcPr>
            <w:tcW w:w="235"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88,8</w:t>
            </w:r>
          </w:p>
        </w:tc>
        <w:tc>
          <w:tcPr>
            <w:tcW w:w="271"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90,0</w:t>
            </w:r>
          </w:p>
        </w:tc>
        <w:tc>
          <w:tcPr>
            <w:tcW w:w="235" w:type="pct"/>
            <w:tcBorders>
              <w:top w:val="nil"/>
              <w:left w:val="nil"/>
              <w:bottom w:val="single" w:sz="8" w:space="0" w:color="auto"/>
              <w:right w:val="single" w:sz="8" w:space="0" w:color="auto"/>
            </w:tcBorders>
            <w:shd w:val="clear" w:color="auto" w:fill="auto"/>
            <w:noWrap/>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90,0</w:t>
            </w:r>
          </w:p>
        </w:tc>
        <w:tc>
          <w:tcPr>
            <w:tcW w:w="235" w:type="pct"/>
            <w:tcBorders>
              <w:top w:val="nil"/>
              <w:left w:val="nil"/>
              <w:bottom w:val="single" w:sz="8" w:space="0" w:color="auto"/>
              <w:right w:val="single" w:sz="8" w:space="0" w:color="auto"/>
            </w:tcBorders>
            <w:shd w:val="clear" w:color="auto" w:fill="auto"/>
            <w:noWrap/>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90,0</w:t>
            </w:r>
          </w:p>
        </w:tc>
        <w:tc>
          <w:tcPr>
            <w:tcW w:w="235" w:type="pct"/>
            <w:tcBorders>
              <w:top w:val="nil"/>
              <w:left w:val="nil"/>
              <w:bottom w:val="single" w:sz="8" w:space="0" w:color="auto"/>
              <w:right w:val="single" w:sz="8" w:space="0" w:color="auto"/>
            </w:tcBorders>
            <w:shd w:val="clear" w:color="auto" w:fill="auto"/>
            <w:noWrap/>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90,0</w:t>
            </w:r>
          </w:p>
        </w:tc>
        <w:tc>
          <w:tcPr>
            <w:tcW w:w="235" w:type="pct"/>
            <w:tcBorders>
              <w:top w:val="nil"/>
              <w:left w:val="nil"/>
              <w:bottom w:val="single" w:sz="8" w:space="0" w:color="auto"/>
              <w:right w:val="single" w:sz="8" w:space="0" w:color="auto"/>
            </w:tcBorders>
            <w:shd w:val="clear" w:color="auto" w:fill="auto"/>
            <w:noWrap/>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90,0</w:t>
            </w:r>
          </w:p>
        </w:tc>
        <w:tc>
          <w:tcPr>
            <w:tcW w:w="250" w:type="pct"/>
            <w:tcBorders>
              <w:top w:val="nil"/>
              <w:left w:val="nil"/>
              <w:bottom w:val="single" w:sz="8" w:space="0" w:color="auto"/>
              <w:right w:val="single" w:sz="8" w:space="0" w:color="auto"/>
            </w:tcBorders>
            <w:shd w:val="clear" w:color="auto" w:fill="auto"/>
            <w:noWrap/>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90,0</w:t>
            </w:r>
          </w:p>
        </w:tc>
      </w:tr>
      <w:tr w:rsidR="00080BEA" w:rsidRPr="00080BEA" w:rsidTr="00080BEA">
        <w:trPr>
          <w:trHeight w:val="20"/>
        </w:trPr>
        <w:tc>
          <w:tcPr>
            <w:tcW w:w="195" w:type="pct"/>
            <w:vMerge/>
            <w:tcBorders>
              <w:top w:val="nil"/>
              <w:left w:val="single" w:sz="8" w:space="0" w:color="auto"/>
              <w:bottom w:val="single" w:sz="8" w:space="0" w:color="000000"/>
              <w:right w:val="single" w:sz="8" w:space="0" w:color="auto"/>
            </w:tcBorders>
            <w:hideMark/>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p>
        </w:tc>
        <w:tc>
          <w:tcPr>
            <w:tcW w:w="492" w:type="pct"/>
            <w:vMerge/>
            <w:tcBorders>
              <w:top w:val="nil"/>
              <w:left w:val="single" w:sz="8" w:space="0" w:color="auto"/>
              <w:bottom w:val="single" w:sz="8" w:space="0" w:color="000000"/>
              <w:right w:val="single" w:sz="8" w:space="0" w:color="auto"/>
            </w:tcBorders>
            <w:hideMark/>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p>
        </w:tc>
        <w:tc>
          <w:tcPr>
            <w:tcW w:w="458" w:type="pct"/>
            <w:tcBorders>
              <w:top w:val="nil"/>
              <w:left w:val="nil"/>
              <w:bottom w:val="single" w:sz="8" w:space="0" w:color="auto"/>
              <w:right w:val="single" w:sz="8" w:space="0" w:color="auto"/>
            </w:tcBorders>
            <w:shd w:val="clear" w:color="auto" w:fill="auto"/>
            <w:hideMark/>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внебюджетные источники</w:t>
            </w:r>
          </w:p>
        </w:tc>
        <w:tc>
          <w:tcPr>
            <w:tcW w:w="202" w:type="pct"/>
            <w:vMerge/>
            <w:tcBorders>
              <w:top w:val="nil"/>
              <w:left w:val="single" w:sz="8" w:space="0" w:color="auto"/>
              <w:bottom w:val="single" w:sz="8" w:space="0" w:color="000000"/>
              <w:right w:val="single" w:sz="8" w:space="0" w:color="auto"/>
            </w:tcBorders>
            <w:hideMark/>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p>
        </w:tc>
        <w:tc>
          <w:tcPr>
            <w:tcW w:w="183" w:type="pct"/>
            <w:vMerge/>
            <w:tcBorders>
              <w:top w:val="nil"/>
              <w:left w:val="single" w:sz="8" w:space="0" w:color="auto"/>
              <w:bottom w:val="single" w:sz="8" w:space="0" w:color="000000"/>
              <w:right w:val="single" w:sz="8" w:space="0" w:color="auto"/>
            </w:tcBorders>
            <w:hideMark/>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p>
        </w:tc>
        <w:tc>
          <w:tcPr>
            <w:tcW w:w="344" w:type="pct"/>
            <w:vMerge/>
            <w:tcBorders>
              <w:top w:val="nil"/>
              <w:left w:val="single" w:sz="8" w:space="0" w:color="auto"/>
              <w:bottom w:val="single" w:sz="8" w:space="0" w:color="000000"/>
              <w:right w:val="single" w:sz="8" w:space="0" w:color="auto"/>
            </w:tcBorders>
            <w:hideMark/>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p>
        </w:tc>
        <w:tc>
          <w:tcPr>
            <w:tcW w:w="175" w:type="pct"/>
            <w:vMerge/>
            <w:tcBorders>
              <w:top w:val="nil"/>
              <w:left w:val="single" w:sz="8" w:space="0" w:color="auto"/>
              <w:bottom w:val="single" w:sz="8" w:space="0" w:color="000000"/>
              <w:right w:val="single" w:sz="8" w:space="0" w:color="auto"/>
            </w:tcBorders>
            <w:hideMark/>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p>
        </w:tc>
        <w:tc>
          <w:tcPr>
            <w:tcW w:w="271"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bCs/>
                <w:sz w:val="20"/>
                <w:szCs w:val="20"/>
              </w:rPr>
            </w:pPr>
            <w:r w:rsidRPr="00080BEA">
              <w:rPr>
                <w:rFonts w:ascii="Times New Roman" w:hAnsi="Times New Roman"/>
                <w:bCs/>
                <w:sz w:val="20"/>
                <w:szCs w:val="20"/>
              </w:rPr>
              <w:t>0,0</w:t>
            </w:r>
          </w:p>
        </w:tc>
        <w:tc>
          <w:tcPr>
            <w:tcW w:w="235"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bCs/>
                <w:sz w:val="20"/>
                <w:szCs w:val="20"/>
              </w:rPr>
            </w:pPr>
            <w:r w:rsidRPr="00080BEA">
              <w:rPr>
                <w:rFonts w:ascii="Times New Roman" w:hAnsi="Times New Roman"/>
                <w:bCs/>
                <w:sz w:val="20"/>
                <w:szCs w:val="20"/>
              </w:rPr>
              <w:t>0,0</w:t>
            </w:r>
          </w:p>
        </w:tc>
        <w:tc>
          <w:tcPr>
            <w:tcW w:w="250"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bCs/>
                <w:sz w:val="20"/>
                <w:szCs w:val="20"/>
              </w:rPr>
            </w:pPr>
            <w:r w:rsidRPr="00080BEA">
              <w:rPr>
                <w:rFonts w:ascii="Times New Roman" w:hAnsi="Times New Roman"/>
                <w:bCs/>
                <w:sz w:val="20"/>
                <w:szCs w:val="20"/>
              </w:rPr>
              <w:t>0,0</w:t>
            </w:r>
          </w:p>
        </w:tc>
        <w:tc>
          <w:tcPr>
            <w:tcW w:w="250"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bCs/>
                <w:sz w:val="20"/>
                <w:szCs w:val="20"/>
              </w:rPr>
            </w:pPr>
            <w:r w:rsidRPr="00080BEA">
              <w:rPr>
                <w:rFonts w:ascii="Times New Roman" w:hAnsi="Times New Roman"/>
                <w:bCs/>
                <w:sz w:val="20"/>
                <w:szCs w:val="20"/>
              </w:rPr>
              <w:t>0,0</w:t>
            </w:r>
          </w:p>
        </w:tc>
        <w:tc>
          <w:tcPr>
            <w:tcW w:w="250"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bCs/>
                <w:sz w:val="20"/>
                <w:szCs w:val="20"/>
              </w:rPr>
            </w:pPr>
            <w:r w:rsidRPr="00080BEA">
              <w:rPr>
                <w:rFonts w:ascii="Times New Roman" w:hAnsi="Times New Roman"/>
                <w:bCs/>
                <w:sz w:val="20"/>
                <w:szCs w:val="20"/>
              </w:rPr>
              <w:t>0,0</w:t>
            </w:r>
          </w:p>
        </w:tc>
        <w:tc>
          <w:tcPr>
            <w:tcW w:w="235"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bCs/>
                <w:sz w:val="20"/>
                <w:szCs w:val="20"/>
              </w:rPr>
            </w:pPr>
            <w:r w:rsidRPr="00080BEA">
              <w:rPr>
                <w:rFonts w:ascii="Times New Roman" w:hAnsi="Times New Roman"/>
                <w:bCs/>
                <w:sz w:val="20"/>
                <w:szCs w:val="20"/>
              </w:rPr>
              <w:t>0,0</w:t>
            </w:r>
          </w:p>
        </w:tc>
        <w:tc>
          <w:tcPr>
            <w:tcW w:w="271"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bCs/>
                <w:sz w:val="20"/>
                <w:szCs w:val="20"/>
              </w:rPr>
            </w:pPr>
            <w:r w:rsidRPr="00080BEA">
              <w:rPr>
                <w:rFonts w:ascii="Times New Roman" w:hAnsi="Times New Roman"/>
                <w:bCs/>
                <w:sz w:val="20"/>
                <w:szCs w:val="20"/>
              </w:rPr>
              <w:t>0,0</w:t>
            </w:r>
          </w:p>
        </w:tc>
        <w:tc>
          <w:tcPr>
            <w:tcW w:w="235" w:type="pct"/>
            <w:tcBorders>
              <w:top w:val="nil"/>
              <w:left w:val="nil"/>
              <w:bottom w:val="single" w:sz="8" w:space="0" w:color="auto"/>
              <w:right w:val="single" w:sz="8" w:space="0" w:color="auto"/>
            </w:tcBorders>
            <w:shd w:val="clear" w:color="auto" w:fill="auto"/>
            <w:noWrap/>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bCs/>
                <w:sz w:val="20"/>
                <w:szCs w:val="20"/>
              </w:rPr>
            </w:pPr>
            <w:r w:rsidRPr="00080BEA">
              <w:rPr>
                <w:rFonts w:ascii="Times New Roman" w:hAnsi="Times New Roman"/>
                <w:bCs/>
                <w:sz w:val="20"/>
                <w:szCs w:val="20"/>
              </w:rPr>
              <w:t>0,0</w:t>
            </w:r>
          </w:p>
        </w:tc>
        <w:tc>
          <w:tcPr>
            <w:tcW w:w="235" w:type="pct"/>
            <w:tcBorders>
              <w:top w:val="nil"/>
              <w:left w:val="nil"/>
              <w:bottom w:val="single" w:sz="8" w:space="0" w:color="auto"/>
              <w:right w:val="single" w:sz="8" w:space="0" w:color="auto"/>
            </w:tcBorders>
            <w:shd w:val="clear" w:color="auto" w:fill="auto"/>
            <w:noWrap/>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bCs/>
                <w:sz w:val="20"/>
                <w:szCs w:val="20"/>
              </w:rPr>
            </w:pPr>
            <w:r w:rsidRPr="00080BEA">
              <w:rPr>
                <w:rFonts w:ascii="Times New Roman" w:hAnsi="Times New Roman"/>
                <w:bCs/>
                <w:sz w:val="20"/>
                <w:szCs w:val="20"/>
              </w:rPr>
              <w:t>0,0</w:t>
            </w:r>
          </w:p>
        </w:tc>
        <w:tc>
          <w:tcPr>
            <w:tcW w:w="235" w:type="pct"/>
            <w:tcBorders>
              <w:top w:val="nil"/>
              <w:left w:val="nil"/>
              <w:bottom w:val="single" w:sz="8" w:space="0" w:color="auto"/>
              <w:right w:val="single" w:sz="8" w:space="0" w:color="auto"/>
            </w:tcBorders>
            <w:shd w:val="clear" w:color="auto" w:fill="auto"/>
            <w:noWrap/>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bCs/>
                <w:sz w:val="20"/>
                <w:szCs w:val="20"/>
              </w:rPr>
            </w:pPr>
            <w:r w:rsidRPr="00080BEA">
              <w:rPr>
                <w:rFonts w:ascii="Times New Roman" w:hAnsi="Times New Roman"/>
                <w:bCs/>
                <w:sz w:val="20"/>
                <w:szCs w:val="20"/>
              </w:rPr>
              <w:t>0,0</w:t>
            </w:r>
          </w:p>
        </w:tc>
        <w:tc>
          <w:tcPr>
            <w:tcW w:w="235" w:type="pct"/>
            <w:tcBorders>
              <w:top w:val="nil"/>
              <w:left w:val="nil"/>
              <w:bottom w:val="single" w:sz="8" w:space="0" w:color="auto"/>
              <w:right w:val="single" w:sz="8" w:space="0" w:color="auto"/>
            </w:tcBorders>
            <w:shd w:val="clear" w:color="auto" w:fill="auto"/>
            <w:noWrap/>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bCs/>
                <w:sz w:val="20"/>
                <w:szCs w:val="20"/>
              </w:rPr>
            </w:pPr>
            <w:r w:rsidRPr="00080BEA">
              <w:rPr>
                <w:rFonts w:ascii="Times New Roman" w:hAnsi="Times New Roman"/>
                <w:bCs/>
                <w:sz w:val="20"/>
                <w:szCs w:val="20"/>
              </w:rPr>
              <w:t>0,0</w:t>
            </w:r>
          </w:p>
        </w:tc>
        <w:tc>
          <w:tcPr>
            <w:tcW w:w="250" w:type="pct"/>
            <w:tcBorders>
              <w:top w:val="nil"/>
              <w:left w:val="nil"/>
              <w:bottom w:val="single" w:sz="8" w:space="0" w:color="auto"/>
              <w:right w:val="single" w:sz="8" w:space="0" w:color="auto"/>
            </w:tcBorders>
            <w:shd w:val="clear" w:color="auto" w:fill="auto"/>
            <w:noWrap/>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bCs/>
                <w:sz w:val="20"/>
                <w:szCs w:val="20"/>
              </w:rPr>
            </w:pPr>
            <w:r w:rsidRPr="00080BEA">
              <w:rPr>
                <w:rFonts w:ascii="Times New Roman" w:hAnsi="Times New Roman"/>
                <w:bCs/>
                <w:sz w:val="20"/>
                <w:szCs w:val="20"/>
              </w:rPr>
              <w:t>0,0</w:t>
            </w:r>
          </w:p>
        </w:tc>
      </w:tr>
      <w:tr w:rsidR="00080BEA" w:rsidRPr="00080BEA" w:rsidTr="00080BEA">
        <w:trPr>
          <w:trHeight w:val="20"/>
        </w:trPr>
        <w:tc>
          <w:tcPr>
            <w:tcW w:w="195" w:type="pct"/>
            <w:vMerge w:val="restart"/>
            <w:tcBorders>
              <w:top w:val="nil"/>
              <w:left w:val="single" w:sz="8" w:space="0" w:color="auto"/>
              <w:bottom w:val="single" w:sz="8" w:space="0" w:color="000000"/>
              <w:right w:val="single" w:sz="8" w:space="0" w:color="auto"/>
            </w:tcBorders>
            <w:shd w:val="clear" w:color="auto" w:fill="auto"/>
            <w:hideMark/>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1.1.2.</w:t>
            </w:r>
          </w:p>
        </w:tc>
        <w:tc>
          <w:tcPr>
            <w:tcW w:w="492" w:type="pct"/>
            <w:vMerge w:val="restart"/>
            <w:tcBorders>
              <w:top w:val="nil"/>
              <w:left w:val="single" w:sz="8" w:space="0" w:color="auto"/>
              <w:bottom w:val="single" w:sz="8" w:space="0" w:color="000000"/>
              <w:right w:val="single" w:sz="8" w:space="0" w:color="auto"/>
            </w:tcBorders>
            <w:shd w:val="clear" w:color="auto" w:fill="auto"/>
            <w:hideMark/>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Создание молодежных общественных организаций и развитие добровольческого движения</w:t>
            </w:r>
          </w:p>
        </w:tc>
        <w:tc>
          <w:tcPr>
            <w:tcW w:w="458" w:type="pct"/>
            <w:tcBorders>
              <w:top w:val="nil"/>
              <w:left w:val="nil"/>
              <w:bottom w:val="single" w:sz="8" w:space="0" w:color="auto"/>
              <w:right w:val="single" w:sz="8" w:space="0" w:color="auto"/>
            </w:tcBorders>
            <w:shd w:val="clear" w:color="auto" w:fill="auto"/>
            <w:hideMark/>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Всего</w:t>
            </w:r>
          </w:p>
        </w:tc>
        <w:tc>
          <w:tcPr>
            <w:tcW w:w="202" w:type="pct"/>
            <w:vMerge w:val="restart"/>
            <w:tcBorders>
              <w:top w:val="nil"/>
              <w:left w:val="single" w:sz="8" w:space="0" w:color="auto"/>
              <w:bottom w:val="single" w:sz="8" w:space="0" w:color="000000"/>
              <w:right w:val="single" w:sz="8" w:space="0" w:color="auto"/>
            </w:tcBorders>
            <w:shd w:val="clear" w:color="auto" w:fill="auto"/>
            <w:hideMark/>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002</w:t>
            </w:r>
          </w:p>
        </w:tc>
        <w:tc>
          <w:tcPr>
            <w:tcW w:w="183" w:type="pct"/>
            <w:vMerge w:val="restart"/>
            <w:tcBorders>
              <w:top w:val="nil"/>
              <w:left w:val="single" w:sz="8" w:space="0" w:color="auto"/>
              <w:bottom w:val="single" w:sz="8" w:space="0" w:color="000000"/>
              <w:right w:val="single" w:sz="8" w:space="0" w:color="auto"/>
            </w:tcBorders>
            <w:shd w:val="clear" w:color="auto" w:fill="auto"/>
            <w:hideMark/>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0707</w:t>
            </w:r>
          </w:p>
        </w:tc>
        <w:tc>
          <w:tcPr>
            <w:tcW w:w="344" w:type="pct"/>
            <w:vMerge w:val="restart"/>
            <w:tcBorders>
              <w:top w:val="nil"/>
              <w:left w:val="single" w:sz="8" w:space="0" w:color="auto"/>
              <w:bottom w:val="single" w:sz="8" w:space="0" w:color="000000"/>
              <w:right w:val="single" w:sz="8" w:space="0" w:color="auto"/>
            </w:tcBorders>
            <w:shd w:val="clear" w:color="auto" w:fill="auto"/>
            <w:hideMark/>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6020100160</w:t>
            </w:r>
          </w:p>
        </w:tc>
        <w:tc>
          <w:tcPr>
            <w:tcW w:w="175" w:type="pct"/>
            <w:vMerge w:val="restart"/>
            <w:tcBorders>
              <w:top w:val="nil"/>
              <w:left w:val="single" w:sz="8" w:space="0" w:color="auto"/>
              <w:bottom w:val="single" w:sz="8" w:space="0" w:color="000000"/>
              <w:right w:val="single" w:sz="8" w:space="0" w:color="auto"/>
            </w:tcBorders>
            <w:shd w:val="clear" w:color="auto" w:fill="auto"/>
            <w:hideMark/>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244</w:t>
            </w:r>
          </w:p>
        </w:tc>
        <w:tc>
          <w:tcPr>
            <w:tcW w:w="271"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bCs/>
                <w:sz w:val="20"/>
                <w:szCs w:val="20"/>
              </w:rPr>
            </w:pPr>
            <w:r w:rsidRPr="00080BEA">
              <w:rPr>
                <w:rFonts w:ascii="Times New Roman" w:hAnsi="Times New Roman"/>
                <w:bCs/>
                <w:sz w:val="20"/>
                <w:szCs w:val="20"/>
              </w:rPr>
              <w:t>288,2</w:t>
            </w:r>
          </w:p>
        </w:tc>
        <w:tc>
          <w:tcPr>
            <w:tcW w:w="235"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bCs/>
                <w:sz w:val="20"/>
                <w:szCs w:val="20"/>
              </w:rPr>
            </w:pPr>
            <w:r w:rsidRPr="00080BEA">
              <w:rPr>
                <w:rFonts w:ascii="Times New Roman" w:hAnsi="Times New Roman"/>
                <w:bCs/>
                <w:sz w:val="20"/>
                <w:szCs w:val="20"/>
              </w:rPr>
              <w:t>50,0</w:t>
            </w:r>
          </w:p>
        </w:tc>
        <w:tc>
          <w:tcPr>
            <w:tcW w:w="250"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bCs/>
                <w:sz w:val="20"/>
                <w:szCs w:val="20"/>
              </w:rPr>
            </w:pPr>
            <w:r w:rsidRPr="00080BEA">
              <w:rPr>
                <w:rFonts w:ascii="Times New Roman" w:hAnsi="Times New Roman"/>
                <w:bCs/>
                <w:sz w:val="20"/>
                <w:szCs w:val="20"/>
              </w:rPr>
              <w:t>50,0</w:t>
            </w:r>
          </w:p>
        </w:tc>
        <w:tc>
          <w:tcPr>
            <w:tcW w:w="250"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bCs/>
                <w:sz w:val="20"/>
                <w:szCs w:val="20"/>
              </w:rPr>
            </w:pPr>
            <w:r w:rsidRPr="00080BEA">
              <w:rPr>
                <w:rFonts w:ascii="Times New Roman" w:hAnsi="Times New Roman"/>
                <w:bCs/>
                <w:sz w:val="20"/>
                <w:szCs w:val="20"/>
              </w:rPr>
              <w:t>50,0</w:t>
            </w:r>
          </w:p>
        </w:tc>
        <w:tc>
          <w:tcPr>
            <w:tcW w:w="250"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bCs/>
                <w:sz w:val="20"/>
                <w:szCs w:val="20"/>
              </w:rPr>
            </w:pPr>
            <w:r w:rsidRPr="00080BEA">
              <w:rPr>
                <w:rFonts w:ascii="Times New Roman" w:hAnsi="Times New Roman"/>
                <w:bCs/>
                <w:sz w:val="20"/>
                <w:szCs w:val="20"/>
              </w:rPr>
              <w:t>37,0</w:t>
            </w:r>
          </w:p>
        </w:tc>
        <w:tc>
          <w:tcPr>
            <w:tcW w:w="235"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bCs/>
                <w:sz w:val="20"/>
                <w:szCs w:val="20"/>
              </w:rPr>
            </w:pPr>
            <w:r w:rsidRPr="00080BEA">
              <w:rPr>
                <w:rFonts w:ascii="Times New Roman" w:hAnsi="Times New Roman"/>
                <w:bCs/>
                <w:sz w:val="20"/>
                <w:szCs w:val="20"/>
              </w:rPr>
              <w:t>51,2</w:t>
            </w:r>
          </w:p>
        </w:tc>
        <w:tc>
          <w:tcPr>
            <w:tcW w:w="271"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bCs/>
                <w:sz w:val="20"/>
                <w:szCs w:val="20"/>
              </w:rPr>
            </w:pPr>
            <w:r w:rsidRPr="00080BEA">
              <w:rPr>
                <w:rFonts w:ascii="Times New Roman" w:hAnsi="Times New Roman"/>
                <w:bCs/>
                <w:sz w:val="20"/>
                <w:szCs w:val="20"/>
              </w:rPr>
              <w:t>50,0</w:t>
            </w:r>
          </w:p>
        </w:tc>
        <w:tc>
          <w:tcPr>
            <w:tcW w:w="235"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bCs/>
                <w:sz w:val="20"/>
                <w:szCs w:val="20"/>
              </w:rPr>
            </w:pPr>
            <w:r w:rsidRPr="00080BEA">
              <w:rPr>
                <w:rFonts w:ascii="Times New Roman" w:hAnsi="Times New Roman"/>
                <w:bCs/>
                <w:sz w:val="20"/>
                <w:szCs w:val="20"/>
              </w:rPr>
              <w:t>0,0</w:t>
            </w:r>
          </w:p>
        </w:tc>
        <w:tc>
          <w:tcPr>
            <w:tcW w:w="235"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bCs/>
                <w:sz w:val="20"/>
                <w:szCs w:val="20"/>
              </w:rPr>
            </w:pPr>
            <w:r w:rsidRPr="00080BEA">
              <w:rPr>
                <w:rFonts w:ascii="Times New Roman" w:hAnsi="Times New Roman"/>
                <w:bCs/>
                <w:sz w:val="20"/>
                <w:szCs w:val="20"/>
              </w:rPr>
              <w:t>0,0</w:t>
            </w:r>
          </w:p>
        </w:tc>
        <w:tc>
          <w:tcPr>
            <w:tcW w:w="235"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bCs/>
                <w:sz w:val="20"/>
                <w:szCs w:val="20"/>
              </w:rPr>
            </w:pPr>
            <w:r w:rsidRPr="00080BEA">
              <w:rPr>
                <w:rFonts w:ascii="Times New Roman" w:hAnsi="Times New Roman"/>
                <w:bCs/>
                <w:sz w:val="20"/>
                <w:szCs w:val="20"/>
              </w:rPr>
              <w:t>0,0</w:t>
            </w:r>
          </w:p>
        </w:tc>
        <w:tc>
          <w:tcPr>
            <w:tcW w:w="235"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bCs/>
                <w:sz w:val="20"/>
                <w:szCs w:val="20"/>
              </w:rPr>
            </w:pPr>
            <w:r w:rsidRPr="00080BEA">
              <w:rPr>
                <w:rFonts w:ascii="Times New Roman" w:hAnsi="Times New Roman"/>
                <w:bCs/>
                <w:sz w:val="20"/>
                <w:szCs w:val="20"/>
              </w:rPr>
              <w:t>0,0</w:t>
            </w:r>
          </w:p>
        </w:tc>
        <w:tc>
          <w:tcPr>
            <w:tcW w:w="250"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bCs/>
                <w:sz w:val="20"/>
                <w:szCs w:val="20"/>
              </w:rPr>
            </w:pPr>
            <w:r w:rsidRPr="00080BEA">
              <w:rPr>
                <w:rFonts w:ascii="Times New Roman" w:hAnsi="Times New Roman"/>
                <w:bCs/>
                <w:sz w:val="20"/>
                <w:szCs w:val="20"/>
              </w:rPr>
              <w:t>0,0</w:t>
            </w:r>
          </w:p>
        </w:tc>
      </w:tr>
      <w:tr w:rsidR="00080BEA" w:rsidRPr="00080BEA" w:rsidTr="00080BEA">
        <w:trPr>
          <w:trHeight w:val="20"/>
        </w:trPr>
        <w:tc>
          <w:tcPr>
            <w:tcW w:w="195" w:type="pct"/>
            <w:vMerge/>
            <w:tcBorders>
              <w:top w:val="nil"/>
              <w:left w:val="single" w:sz="8" w:space="0" w:color="auto"/>
              <w:bottom w:val="single" w:sz="8" w:space="0" w:color="000000"/>
              <w:right w:val="single" w:sz="8" w:space="0" w:color="auto"/>
            </w:tcBorders>
            <w:hideMark/>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p>
        </w:tc>
        <w:tc>
          <w:tcPr>
            <w:tcW w:w="492" w:type="pct"/>
            <w:vMerge/>
            <w:tcBorders>
              <w:top w:val="nil"/>
              <w:left w:val="single" w:sz="8" w:space="0" w:color="auto"/>
              <w:bottom w:val="single" w:sz="8" w:space="0" w:color="000000"/>
              <w:right w:val="single" w:sz="8" w:space="0" w:color="auto"/>
            </w:tcBorders>
            <w:hideMark/>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p>
        </w:tc>
        <w:tc>
          <w:tcPr>
            <w:tcW w:w="458" w:type="pct"/>
            <w:tcBorders>
              <w:top w:val="nil"/>
              <w:left w:val="nil"/>
              <w:bottom w:val="single" w:sz="8" w:space="0" w:color="auto"/>
              <w:right w:val="single" w:sz="8" w:space="0" w:color="auto"/>
            </w:tcBorders>
            <w:shd w:val="clear" w:color="auto" w:fill="auto"/>
            <w:hideMark/>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федеральный бюджет</w:t>
            </w:r>
          </w:p>
        </w:tc>
        <w:tc>
          <w:tcPr>
            <w:tcW w:w="202" w:type="pct"/>
            <w:vMerge/>
            <w:tcBorders>
              <w:top w:val="nil"/>
              <w:left w:val="single" w:sz="8" w:space="0" w:color="auto"/>
              <w:bottom w:val="single" w:sz="8" w:space="0" w:color="000000"/>
              <w:right w:val="single" w:sz="8" w:space="0" w:color="auto"/>
            </w:tcBorders>
            <w:hideMark/>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p>
        </w:tc>
        <w:tc>
          <w:tcPr>
            <w:tcW w:w="183" w:type="pct"/>
            <w:vMerge/>
            <w:tcBorders>
              <w:top w:val="nil"/>
              <w:left w:val="single" w:sz="8" w:space="0" w:color="auto"/>
              <w:bottom w:val="single" w:sz="8" w:space="0" w:color="000000"/>
              <w:right w:val="single" w:sz="8" w:space="0" w:color="auto"/>
            </w:tcBorders>
            <w:hideMark/>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p>
        </w:tc>
        <w:tc>
          <w:tcPr>
            <w:tcW w:w="344" w:type="pct"/>
            <w:vMerge/>
            <w:tcBorders>
              <w:top w:val="nil"/>
              <w:left w:val="single" w:sz="8" w:space="0" w:color="auto"/>
              <w:bottom w:val="single" w:sz="8" w:space="0" w:color="000000"/>
              <w:right w:val="single" w:sz="8" w:space="0" w:color="auto"/>
            </w:tcBorders>
            <w:hideMark/>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p>
        </w:tc>
        <w:tc>
          <w:tcPr>
            <w:tcW w:w="175" w:type="pct"/>
            <w:vMerge/>
            <w:tcBorders>
              <w:top w:val="nil"/>
              <w:left w:val="single" w:sz="8" w:space="0" w:color="auto"/>
              <w:bottom w:val="single" w:sz="8" w:space="0" w:color="000000"/>
              <w:right w:val="single" w:sz="8" w:space="0" w:color="auto"/>
            </w:tcBorders>
            <w:hideMark/>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p>
        </w:tc>
        <w:tc>
          <w:tcPr>
            <w:tcW w:w="271"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bCs/>
                <w:sz w:val="20"/>
                <w:szCs w:val="20"/>
              </w:rPr>
            </w:pPr>
            <w:r w:rsidRPr="00080BEA">
              <w:rPr>
                <w:rFonts w:ascii="Times New Roman" w:hAnsi="Times New Roman"/>
                <w:bCs/>
                <w:sz w:val="20"/>
                <w:szCs w:val="20"/>
              </w:rPr>
              <w:t>0,0</w:t>
            </w:r>
          </w:p>
        </w:tc>
        <w:tc>
          <w:tcPr>
            <w:tcW w:w="235"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bCs/>
                <w:sz w:val="20"/>
                <w:szCs w:val="20"/>
              </w:rPr>
            </w:pPr>
            <w:r w:rsidRPr="00080BEA">
              <w:rPr>
                <w:rFonts w:ascii="Times New Roman" w:hAnsi="Times New Roman"/>
                <w:bCs/>
                <w:sz w:val="20"/>
                <w:szCs w:val="20"/>
              </w:rPr>
              <w:t>0,0</w:t>
            </w:r>
          </w:p>
        </w:tc>
        <w:tc>
          <w:tcPr>
            <w:tcW w:w="250"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bCs/>
                <w:sz w:val="20"/>
                <w:szCs w:val="20"/>
              </w:rPr>
            </w:pPr>
            <w:r w:rsidRPr="00080BEA">
              <w:rPr>
                <w:rFonts w:ascii="Times New Roman" w:hAnsi="Times New Roman"/>
                <w:bCs/>
                <w:sz w:val="20"/>
                <w:szCs w:val="20"/>
              </w:rPr>
              <w:t>0,0</w:t>
            </w:r>
          </w:p>
        </w:tc>
        <w:tc>
          <w:tcPr>
            <w:tcW w:w="250"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bCs/>
                <w:sz w:val="20"/>
                <w:szCs w:val="20"/>
              </w:rPr>
            </w:pPr>
            <w:r w:rsidRPr="00080BEA">
              <w:rPr>
                <w:rFonts w:ascii="Times New Roman" w:hAnsi="Times New Roman"/>
                <w:bCs/>
                <w:sz w:val="20"/>
                <w:szCs w:val="20"/>
              </w:rPr>
              <w:t>0,0</w:t>
            </w:r>
          </w:p>
        </w:tc>
        <w:tc>
          <w:tcPr>
            <w:tcW w:w="250"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bCs/>
                <w:sz w:val="20"/>
                <w:szCs w:val="20"/>
              </w:rPr>
            </w:pPr>
            <w:r w:rsidRPr="00080BEA">
              <w:rPr>
                <w:rFonts w:ascii="Times New Roman" w:hAnsi="Times New Roman"/>
                <w:bCs/>
                <w:sz w:val="20"/>
                <w:szCs w:val="20"/>
              </w:rPr>
              <w:t>0,0</w:t>
            </w:r>
          </w:p>
        </w:tc>
        <w:tc>
          <w:tcPr>
            <w:tcW w:w="235"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bCs/>
                <w:sz w:val="20"/>
                <w:szCs w:val="20"/>
              </w:rPr>
            </w:pPr>
            <w:r w:rsidRPr="00080BEA">
              <w:rPr>
                <w:rFonts w:ascii="Times New Roman" w:hAnsi="Times New Roman"/>
                <w:bCs/>
                <w:sz w:val="20"/>
                <w:szCs w:val="20"/>
              </w:rPr>
              <w:t>0,0</w:t>
            </w:r>
          </w:p>
        </w:tc>
        <w:tc>
          <w:tcPr>
            <w:tcW w:w="271"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bCs/>
                <w:sz w:val="20"/>
                <w:szCs w:val="20"/>
              </w:rPr>
            </w:pPr>
            <w:r w:rsidRPr="00080BEA">
              <w:rPr>
                <w:rFonts w:ascii="Times New Roman" w:hAnsi="Times New Roman"/>
                <w:bCs/>
                <w:sz w:val="20"/>
                <w:szCs w:val="20"/>
              </w:rPr>
              <w:t>0,0</w:t>
            </w:r>
          </w:p>
        </w:tc>
        <w:tc>
          <w:tcPr>
            <w:tcW w:w="235" w:type="pct"/>
            <w:tcBorders>
              <w:top w:val="nil"/>
              <w:left w:val="nil"/>
              <w:bottom w:val="single" w:sz="8" w:space="0" w:color="auto"/>
              <w:right w:val="single" w:sz="8" w:space="0" w:color="auto"/>
            </w:tcBorders>
            <w:shd w:val="clear" w:color="auto" w:fill="auto"/>
            <w:noWrap/>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bCs/>
                <w:sz w:val="20"/>
                <w:szCs w:val="20"/>
              </w:rPr>
            </w:pPr>
            <w:r w:rsidRPr="00080BEA">
              <w:rPr>
                <w:rFonts w:ascii="Times New Roman" w:hAnsi="Times New Roman"/>
                <w:bCs/>
                <w:sz w:val="20"/>
                <w:szCs w:val="20"/>
              </w:rPr>
              <w:t>0,0</w:t>
            </w:r>
          </w:p>
        </w:tc>
        <w:tc>
          <w:tcPr>
            <w:tcW w:w="235" w:type="pct"/>
            <w:tcBorders>
              <w:top w:val="nil"/>
              <w:left w:val="nil"/>
              <w:bottom w:val="single" w:sz="8" w:space="0" w:color="auto"/>
              <w:right w:val="single" w:sz="8" w:space="0" w:color="auto"/>
            </w:tcBorders>
            <w:shd w:val="clear" w:color="auto" w:fill="auto"/>
            <w:noWrap/>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bCs/>
                <w:sz w:val="20"/>
                <w:szCs w:val="20"/>
              </w:rPr>
            </w:pPr>
            <w:r w:rsidRPr="00080BEA">
              <w:rPr>
                <w:rFonts w:ascii="Times New Roman" w:hAnsi="Times New Roman"/>
                <w:bCs/>
                <w:sz w:val="20"/>
                <w:szCs w:val="20"/>
              </w:rPr>
              <w:t>0,0</w:t>
            </w:r>
          </w:p>
        </w:tc>
        <w:tc>
          <w:tcPr>
            <w:tcW w:w="235" w:type="pct"/>
            <w:tcBorders>
              <w:top w:val="nil"/>
              <w:left w:val="nil"/>
              <w:bottom w:val="single" w:sz="8" w:space="0" w:color="auto"/>
              <w:right w:val="single" w:sz="8" w:space="0" w:color="auto"/>
            </w:tcBorders>
            <w:shd w:val="clear" w:color="auto" w:fill="auto"/>
            <w:noWrap/>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bCs/>
                <w:sz w:val="20"/>
                <w:szCs w:val="20"/>
              </w:rPr>
            </w:pPr>
            <w:r w:rsidRPr="00080BEA">
              <w:rPr>
                <w:rFonts w:ascii="Times New Roman" w:hAnsi="Times New Roman"/>
                <w:bCs/>
                <w:sz w:val="20"/>
                <w:szCs w:val="20"/>
              </w:rPr>
              <w:t>0,0</w:t>
            </w:r>
          </w:p>
        </w:tc>
        <w:tc>
          <w:tcPr>
            <w:tcW w:w="235" w:type="pct"/>
            <w:tcBorders>
              <w:top w:val="nil"/>
              <w:left w:val="nil"/>
              <w:bottom w:val="single" w:sz="8" w:space="0" w:color="auto"/>
              <w:right w:val="single" w:sz="8" w:space="0" w:color="auto"/>
            </w:tcBorders>
            <w:shd w:val="clear" w:color="auto" w:fill="auto"/>
            <w:noWrap/>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bCs/>
                <w:sz w:val="20"/>
                <w:szCs w:val="20"/>
              </w:rPr>
            </w:pPr>
            <w:r w:rsidRPr="00080BEA">
              <w:rPr>
                <w:rFonts w:ascii="Times New Roman" w:hAnsi="Times New Roman"/>
                <w:bCs/>
                <w:sz w:val="20"/>
                <w:szCs w:val="20"/>
              </w:rPr>
              <w:t>0,0</w:t>
            </w:r>
          </w:p>
        </w:tc>
        <w:tc>
          <w:tcPr>
            <w:tcW w:w="250" w:type="pct"/>
            <w:tcBorders>
              <w:top w:val="nil"/>
              <w:left w:val="nil"/>
              <w:bottom w:val="single" w:sz="8" w:space="0" w:color="auto"/>
              <w:right w:val="single" w:sz="8" w:space="0" w:color="auto"/>
            </w:tcBorders>
            <w:shd w:val="clear" w:color="auto" w:fill="auto"/>
            <w:noWrap/>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bCs/>
                <w:sz w:val="20"/>
                <w:szCs w:val="20"/>
              </w:rPr>
            </w:pPr>
            <w:r w:rsidRPr="00080BEA">
              <w:rPr>
                <w:rFonts w:ascii="Times New Roman" w:hAnsi="Times New Roman"/>
                <w:bCs/>
                <w:sz w:val="20"/>
                <w:szCs w:val="20"/>
              </w:rPr>
              <w:t>0,0</w:t>
            </w:r>
          </w:p>
        </w:tc>
      </w:tr>
      <w:tr w:rsidR="00080BEA" w:rsidRPr="00080BEA" w:rsidTr="00080BEA">
        <w:trPr>
          <w:trHeight w:val="20"/>
        </w:trPr>
        <w:tc>
          <w:tcPr>
            <w:tcW w:w="195" w:type="pct"/>
            <w:vMerge/>
            <w:tcBorders>
              <w:top w:val="nil"/>
              <w:left w:val="single" w:sz="8" w:space="0" w:color="auto"/>
              <w:bottom w:val="single" w:sz="8" w:space="0" w:color="000000"/>
              <w:right w:val="single" w:sz="8" w:space="0" w:color="auto"/>
            </w:tcBorders>
            <w:hideMark/>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p>
        </w:tc>
        <w:tc>
          <w:tcPr>
            <w:tcW w:w="492" w:type="pct"/>
            <w:vMerge/>
            <w:tcBorders>
              <w:top w:val="nil"/>
              <w:left w:val="single" w:sz="8" w:space="0" w:color="auto"/>
              <w:bottom w:val="single" w:sz="8" w:space="0" w:color="000000"/>
              <w:right w:val="single" w:sz="8" w:space="0" w:color="auto"/>
            </w:tcBorders>
            <w:hideMark/>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p>
        </w:tc>
        <w:tc>
          <w:tcPr>
            <w:tcW w:w="458" w:type="pct"/>
            <w:tcBorders>
              <w:top w:val="nil"/>
              <w:left w:val="nil"/>
              <w:bottom w:val="single" w:sz="8" w:space="0" w:color="auto"/>
              <w:right w:val="single" w:sz="8" w:space="0" w:color="auto"/>
            </w:tcBorders>
            <w:shd w:val="clear" w:color="auto" w:fill="auto"/>
            <w:hideMark/>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областной бюджет</w:t>
            </w:r>
          </w:p>
        </w:tc>
        <w:tc>
          <w:tcPr>
            <w:tcW w:w="202" w:type="pct"/>
            <w:vMerge/>
            <w:tcBorders>
              <w:top w:val="nil"/>
              <w:left w:val="single" w:sz="8" w:space="0" w:color="auto"/>
              <w:bottom w:val="single" w:sz="8" w:space="0" w:color="000000"/>
              <w:right w:val="single" w:sz="8" w:space="0" w:color="auto"/>
            </w:tcBorders>
            <w:hideMark/>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p>
        </w:tc>
        <w:tc>
          <w:tcPr>
            <w:tcW w:w="183" w:type="pct"/>
            <w:vMerge/>
            <w:tcBorders>
              <w:top w:val="nil"/>
              <w:left w:val="single" w:sz="8" w:space="0" w:color="auto"/>
              <w:bottom w:val="single" w:sz="8" w:space="0" w:color="000000"/>
              <w:right w:val="single" w:sz="8" w:space="0" w:color="auto"/>
            </w:tcBorders>
            <w:hideMark/>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p>
        </w:tc>
        <w:tc>
          <w:tcPr>
            <w:tcW w:w="344" w:type="pct"/>
            <w:vMerge/>
            <w:tcBorders>
              <w:top w:val="nil"/>
              <w:left w:val="single" w:sz="8" w:space="0" w:color="auto"/>
              <w:bottom w:val="single" w:sz="8" w:space="0" w:color="000000"/>
              <w:right w:val="single" w:sz="8" w:space="0" w:color="auto"/>
            </w:tcBorders>
            <w:hideMark/>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p>
        </w:tc>
        <w:tc>
          <w:tcPr>
            <w:tcW w:w="175" w:type="pct"/>
            <w:vMerge/>
            <w:tcBorders>
              <w:top w:val="nil"/>
              <w:left w:val="single" w:sz="8" w:space="0" w:color="auto"/>
              <w:bottom w:val="single" w:sz="8" w:space="0" w:color="000000"/>
              <w:right w:val="single" w:sz="8" w:space="0" w:color="auto"/>
            </w:tcBorders>
            <w:hideMark/>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p>
        </w:tc>
        <w:tc>
          <w:tcPr>
            <w:tcW w:w="271"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bCs/>
                <w:sz w:val="20"/>
                <w:szCs w:val="20"/>
              </w:rPr>
            </w:pPr>
            <w:r w:rsidRPr="00080BEA">
              <w:rPr>
                <w:rFonts w:ascii="Times New Roman" w:hAnsi="Times New Roman"/>
                <w:bCs/>
                <w:sz w:val="20"/>
                <w:szCs w:val="20"/>
              </w:rPr>
              <w:t>0,0</w:t>
            </w:r>
          </w:p>
        </w:tc>
        <w:tc>
          <w:tcPr>
            <w:tcW w:w="235"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bCs/>
                <w:sz w:val="20"/>
                <w:szCs w:val="20"/>
              </w:rPr>
            </w:pPr>
            <w:r w:rsidRPr="00080BEA">
              <w:rPr>
                <w:rFonts w:ascii="Times New Roman" w:hAnsi="Times New Roman"/>
                <w:bCs/>
                <w:sz w:val="20"/>
                <w:szCs w:val="20"/>
              </w:rPr>
              <w:t>0,0</w:t>
            </w:r>
          </w:p>
        </w:tc>
        <w:tc>
          <w:tcPr>
            <w:tcW w:w="250"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bCs/>
                <w:sz w:val="20"/>
                <w:szCs w:val="20"/>
              </w:rPr>
            </w:pPr>
            <w:r w:rsidRPr="00080BEA">
              <w:rPr>
                <w:rFonts w:ascii="Times New Roman" w:hAnsi="Times New Roman"/>
                <w:bCs/>
                <w:sz w:val="20"/>
                <w:szCs w:val="20"/>
              </w:rPr>
              <w:t>0,0</w:t>
            </w:r>
          </w:p>
        </w:tc>
        <w:tc>
          <w:tcPr>
            <w:tcW w:w="250"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bCs/>
                <w:sz w:val="20"/>
                <w:szCs w:val="20"/>
              </w:rPr>
            </w:pPr>
            <w:r w:rsidRPr="00080BEA">
              <w:rPr>
                <w:rFonts w:ascii="Times New Roman" w:hAnsi="Times New Roman"/>
                <w:bCs/>
                <w:sz w:val="20"/>
                <w:szCs w:val="20"/>
              </w:rPr>
              <w:t>0,0</w:t>
            </w:r>
          </w:p>
        </w:tc>
        <w:tc>
          <w:tcPr>
            <w:tcW w:w="250"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bCs/>
                <w:sz w:val="20"/>
                <w:szCs w:val="20"/>
              </w:rPr>
            </w:pPr>
            <w:r w:rsidRPr="00080BEA">
              <w:rPr>
                <w:rFonts w:ascii="Times New Roman" w:hAnsi="Times New Roman"/>
                <w:bCs/>
                <w:sz w:val="20"/>
                <w:szCs w:val="20"/>
              </w:rPr>
              <w:t>0,0</w:t>
            </w:r>
          </w:p>
        </w:tc>
        <w:tc>
          <w:tcPr>
            <w:tcW w:w="235"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bCs/>
                <w:sz w:val="20"/>
                <w:szCs w:val="20"/>
              </w:rPr>
            </w:pPr>
            <w:r w:rsidRPr="00080BEA">
              <w:rPr>
                <w:rFonts w:ascii="Times New Roman" w:hAnsi="Times New Roman"/>
                <w:bCs/>
                <w:sz w:val="20"/>
                <w:szCs w:val="20"/>
              </w:rPr>
              <w:t>0,0</w:t>
            </w:r>
          </w:p>
        </w:tc>
        <w:tc>
          <w:tcPr>
            <w:tcW w:w="271"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bCs/>
                <w:sz w:val="20"/>
                <w:szCs w:val="20"/>
              </w:rPr>
            </w:pPr>
            <w:r w:rsidRPr="00080BEA">
              <w:rPr>
                <w:rFonts w:ascii="Times New Roman" w:hAnsi="Times New Roman"/>
                <w:bCs/>
                <w:sz w:val="20"/>
                <w:szCs w:val="20"/>
              </w:rPr>
              <w:t>0,0</w:t>
            </w:r>
          </w:p>
        </w:tc>
        <w:tc>
          <w:tcPr>
            <w:tcW w:w="235" w:type="pct"/>
            <w:tcBorders>
              <w:top w:val="nil"/>
              <w:left w:val="nil"/>
              <w:bottom w:val="single" w:sz="8" w:space="0" w:color="auto"/>
              <w:right w:val="single" w:sz="8" w:space="0" w:color="auto"/>
            </w:tcBorders>
            <w:shd w:val="clear" w:color="auto" w:fill="auto"/>
            <w:noWrap/>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bCs/>
                <w:sz w:val="20"/>
                <w:szCs w:val="20"/>
              </w:rPr>
            </w:pPr>
            <w:r w:rsidRPr="00080BEA">
              <w:rPr>
                <w:rFonts w:ascii="Times New Roman" w:hAnsi="Times New Roman"/>
                <w:bCs/>
                <w:sz w:val="20"/>
                <w:szCs w:val="20"/>
              </w:rPr>
              <w:t>0,0</w:t>
            </w:r>
          </w:p>
        </w:tc>
        <w:tc>
          <w:tcPr>
            <w:tcW w:w="235" w:type="pct"/>
            <w:tcBorders>
              <w:top w:val="nil"/>
              <w:left w:val="nil"/>
              <w:bottom w:val="single" w:sz="8" w:space="0" w:color="auto"/>
              <w:right w:val="single" w:sz="8" w:space="0" w:color="auto"/>
            </w:tcBorders>
            <w:shd w:val="clear" w:color="auto" w:fill="auto"/>
            <w:noWrap/>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bCs/>
                <w:sz w:val="20"/>
                <w:szCs w:val="20"/>
              </w:rPr>
            </w:pPr>
            <w:r w:rsidRPr="00080BEA">
              <w:rPr>
                <w:rFonts w:ascii="Times New Roman" w:hAnsi="Times New Roman"/>
                <w:bCs/>
                <w:sz w:val="20"/>
                <w:szCs w:val="20"/>
              </w:rPr>
              <w:t>0,0</w:t>
            </w:r>
          </w:p>
        </w:tc>
        <w:tc>
          <w:tcPr>
            <w:tcW w:w="235" w:type="pct"/>
            <w:tcBorders>
              <w:top w:val="nil"/>
              <w:left w:val="nil"/>
              <w:bottom w:val="single" w:sz="8" w:space="0" w:color="auto"/>
              <w:right w:val="single" w:sz="8" w:space="0" w:color="auto"/>
            </w:tcBorders>
            <w:shd w:val="clear" w:color="auto" w:fill="auto"/>
            <w:noWrap/>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bCs/>
                <w:sz w:val="20"/>
                <w:szCs w:val="20"/>
              </w:rPr>
            </w:pPr>
            <w:r w:rsidRPr="00080BEA">
              <w:rPr>
                <w:rFonts w:ascii="Times New Roman" w:hAnsi="Times New Roman"/>
                <w:bCs/>
                <w:sz w:val="20"/>
                <w:szCs w:val="20"/>
              </w:rPr>
              <w:t>0,0</w:t>
            </w:r>
          </w:p>
        </w:tc>
        <w:tc>
          <w:tcPr>
            <w:tcW w:w="235" w:type="pct"/>
            <w:tcBorders>
              <w:top w:val="nil"/>
              <w:left w:val="nil"/>
              <w:bottom w:val="single" w:sz="8" w:space="0" w:color="auto"/>
              <w:right w:val="single" w:sz="8" w:space="0" w:color="auto"/>
            </w:tcBorders>
            <w:shd w:val="clear" w:color="auto" w:fill="auto"/>
            <w:noWrap/>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bCs/>
                <w:sz w:val="20"/>
                <w:szCs w:val="20"/>
              </w:rPr>
            </w:pPr>
            <w:r w:rsidRPr="00080BEA">
              <w:rPr>
                <w:rFonts w:ascii="Times New Roman" w:hAnsi="Times New Roman"/>
                <w:bCs/>
                <w:sz w:val="20"/>
                <w:szCs w:val="20"/>
              </w:rPr>
              <w:t>0,0</w:t>
            </w:r>
          </w:p>
        </w:tc>
        <w:tc>
          <w:tcPr>
            <w:tcW w:w="250" w:type="pct"/>
            <w:tcBorders>
              <w:top w:val="nil"/>
              <w:left w:val="nil"/>
              <w:bottom w:val="single" w:sz="8" w:space="0" w:color="auto"/>
              <w:right w:val="single" w:sz="8" w:space="0" w:color="auto"/>
            </w:tcBorders>
            <w:shd w:val="clear" w:color="auto" w:fill="auto"/>
            <w:noWrap/>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bCs/>
                <w:sz w:val="20"/>
                <w:szCs w:val="20"/>
              </w:rPr>
            </w:pPr>
            <w:r w:rsidRPr="00080BEA">
              <w:rPr>
                <w:rFonts w:ascii="Times New Roman" w:hAnsi="Times New Roman"/>
                <w:bCs/>
                <w:sz w:val="20"/>
                <w:szCs w:val="20"/>
              </w:rPr>
              <w:t>0,0</w:t>
            </w:r>
          </w:p>
        </w:tc>
      </w:tr>
      <w:tr w:rsidR="00080BEA" w:rsidRPr="00080BEA" w:rsidTr="00080BEA">
        <w:trPr>
          <w:trHeight w:val="20"/>
        </w:trPr>
        <w:tc>
          <w:tcPr>
            <w:tcW w:w="195" w:type="pct"/>
            <w:vMerge/>
            <w:tcBorders>
              <w:top w:val="nil"/>
              <w:left w:val="single" w:sz="8" w:space="0" w:color="auto"/>
              <w:bottom w:val="single" w:sz="8" w:space="0" w:color="000000"/>
              <w:right w:val="single" w:sz="8" w:space="0" w:color="auto"/>
            </w:tcBorders>
            <w:hideMark/>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p>
        </w:tc>
        <w:tc>
          <w:tcPr>
            <w:tcW w:w="492" w:type="pct"/>
            <w:vMerge/>
            <w:tcBorders>
              <w:top w:val="nil"/>
              <w:left w:val="single" w:sz="8" w:space="0" w:color="auto"/>
              <w:bottom w:val="single" w:sz="8" w:space="0" w:color="000000"/>
              <w:right w:val="single" w:sz="8" w:space="0" w:color="auto"/>
            </w:tcBorders>
            <w:hideMark/>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p>
        </w:tc>
        <w:tc>
          <w:tcPr>
            <w:tcW w:w="458" w:type="pct"/>
            <w:tcBorders>
              <w:top w:val="nil"/>
              <w:left w:val="nil"/>
              <w:bottom w:val="single" w:sz="8" w:space="0" w:color="auto"/>
              <w:right w:val="single" w:sz="8" w:space="0" w:color="auto"/>
            </w:tcBorders>
            <w:shd w:val="clear" w:color="auto" w:fill="auto"/>
            <w:hideMark/>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районный бюджет</w:t>
            </w:r>
          </w:p>
        </w:tc>
        <w:tc>
          <w:tcPr>
            <w:tcW w:w="202" w:type="pct"/>
            <w:vMerge/>
            <w:tcBorders>
              <w:top w:val="nil"/>
              <w:left w:val="single" w:sz="8" w:space="0" w:color="auto"/>
              <w:bottom w:val="single" w:sz="8" w:space="0" w:color="000000"/>
              <w:right w:val="single" w:sz="8" w:space="0" w:color="auto"/>
            </w:tcBorders>
            <w:hideMark/>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p>
        </w:tc>
        <w:tc>
          <w:tcPr>
            <w:tcW w:w="183" w:type="pct"/>
            <w:vMerge/>
            <w:tcBorders>
              <w:top w:val="nil"/>
              <w:left w:val="single" w:sz="8" w:space="0" w:color="auto"/>
              <w:bottom w:val="single" w:sz="8" w:space="0" w:color="000000"/>
              <w:right w:val="single" w:sz="8" w:space="0" w:color="auto"/>
            </w:tcBorders>
            <w:hideMark/>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p>
        </w:tc>
        <w:tc>
          <w:tcPr>
            <w:tcW w:w="344" w:type="pct"/>
            <w:vMerge/>
            <w:tcBorders>
              <w:top w:val="nil"/>
              <w:left w:val="single" w:sz="8" w:space="0" w:color="auto"/>
              <w:bottom w:val="single" w:sz="8" w:space="0" w:color="000000"/>
              <w:right w:val="single" w:sz="8" w:space="0" w:color="auto"/>
            </w:tcBorders>
            <w:hideMark/>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p>
        </w:tc>
        <w:tc>
          <w:tcPr>
            <w:tcW w:w="175" w:type="pct"/>
            <w:vMerge/>
            <w:tcBorders>
              <w:top w:val="nil"/>
              <w:left w:val="single" w:sz="8" w:space="0" w:color="auto"/>
              <w:bottom w:val="single" w:sz="8" w:space="0" w:color="000000"/>
              <w:right w:val="single" w:sz="8" w:space="0" w:color="auto"/>
            </w:tcBorders>
            <w:hideMark/>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p>
        </w:tc>
        <w:tc>
          <w:tcPr>
            <w:tcW w:w="271"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bCs/>
                <w:sz w:val="20"/>
                <w:szCs w:val="20"/>
              </w:rPr>
            </w:pPr>
            <w:r w:rsidRPr="00080BEA">
              <w:rPr>
                <w:rFonts w:ascii="Times New Roman" w:hAnsi="Times New Roman"/>
                <w:bCs/>
                <w:sz w:val="20"/>
                <w:szCs w:val="20"/>
              </w:rPr>
              <w:t>288,2</w:t>
            </w:r>
          </w:p>
        </w:tc>
        <w:tc>
          <w:tcPr>
            <w:tcW w:w="235"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50,0</w:t>
            </w:r>
          </w:p>
        </w:tc>
        <w:tc>
          <w:tcPr>
            <w:tcW w:w="250"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50,0</w:t>
            </w:r>
          </w:p>
        </w:tc>
        <w:tc>
          <w:tcPr>
            <w:tcW w:w="250"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50,0</w:t>
            </w:r>
          </w:p>
        </w:tc>
        <w:tc>
          <w:tcPr>
            <w:tcW w:w="250"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37,0</w:t>
            </w:r>
          </w:p>
        </w:tc>
        <w:tc>
          <w:tcPr>
            <w:tcW w:w="235"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51,2</w:t>
            </w:r>
          </w:p>
        </w:tc>
        <w:tc>
          <w:tcPr>
            <w:tcW w:w="271"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50,0</w:t>
            </w:r>
          </w:p>
        </w:tc>
        <w:tc>
          <w:tcPr>
            <w:tcW w:w="235" w:type="pct"/>
            <w:tcBorders>
              <w:top w:val="nil"/>
              <w:left w:val="nil"/>
              <w:bottom w:val="single" w:sz="8" w:space="0" w:color="auto"/>
              <w:right w:val="single" w:sz="8" w:space="0" w:color="auto"/>
            </w:tcBorders>
            <w:shd w:val="clear" w:color="auto" w:fill="auto"/>
            <w:noWrap/>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0,0</w:t>
            </w:r>
          </w:p>
        </w:tc>
        <w:tc>
          <w:tcPr>
            <w:tcW w:w="235" w:type="pct"/>
            <w:tcBorders>
              <w:top w:val="nil"/>
              <w:left w:val="nil"/>
              <w:bottom w:val="single" w:sz="8" w:space="0" w:color="auto"/>
              <w:right w:val="single" w:sz="8" w:space="0" w:color="auto"/>
            </w:tcBorders>
            <w:shd w:val="clear" w:color="auto" w:fill="auto"/>
            <w:noWrap/>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0,0</w:t>
            </w:r>
          </w:p>
        </w:tc>
        <w:tc>
          <w:tcPr>
            <w:tcW w:w="235" w:type="pct"/>
            <w:tcBorders>
              <w:top w:val="nil"/>
              <w:left w:val="nil"/>
              <w:bottom w:val="single" w:sz="8" w:space="0" w:color="auto"/>
              <w:right w:val="single" w:sz="8" w:space="0" w:color="auto"/>
            </w:tcBorders>
            <w:shd w:val="clear" w:color="auto" w:fill="auto"/>
            <w:noWrap/>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0,0</w:t>
            </w:r>
          </w:p>
        </w:tc>
        <w:tc>
          <w:tcPr>
            <w:tcW w:w="235" w:type="pct"/>
            <w:tcBorders>
              <w:top w:val="nil"/>
              <w:left w:val="nil"/>
              <w:bottom w:val="single" w:sz="8" w:space="0" w:color="auto"/>
              <w:right w:val="single" w:sz="8" w:space="0" w:color="auto"/>
            </w:tcBorders>
            <w:shd w:val="clear" w:color="auto" w:fill="auto"/>
            <w:noWrap/>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0,0</w:t>
            </w:r>
          </w:p>
        </w:tc>
        <w:tc>
          <w:tcPr>
            <w:tcW w:w="250" w:type="pct"/>
            <w:tcBorders>
              <w:top w:val="nil"/>
              <w:left w:val="nil"/>
              <w:bottom w:val="single" w:sz="8" w:space="0" w:color="auto"/>
              <w:right w:val="single" w:sz="8" w:space="0" w:color="auto"/>
            </w:tcBorders>
            <w:shd w:val="clear" w:color="auto" w:fill="auto"/>
            <w:noWrap/>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0,0</w:t>
            </w:r>
          </w:p>
        </w:tc>
      </w:tr>
      <w:tr w:rsidR="00080BEA" w:rsidRPr="00080BEA" w:rsidTr="00080BEA">
        <w:trPr>
          <w:trHeight w:val="20"/>
        </w:trPr>
        <w:tc>
          <w:tcPr>
            <w:tcW w:w="195" w:type="pct"/>
            <w:vMerge/>
            <w:tcBorders>
              <w:top w:val="nil"/>
              <w:left w:val="single" w:sz="8" w:space="0" w:color="auto"/>
              <w:bottom w:val="single" w:sz="8" w:space="0" w:color="000000"/>
              <w:right w:val="single" w:sz="8" w:space="0" w:color="auto"/>
            </w:tcBorders>
            <w:hideMark/>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p>
        </w:tc>
        <w:tc>
          <w:tcPr>
            <w:tcW w:w="492" w:type="pct"/>
            <w:vMerge/>
            <w:tcBorders>
              <w:top w:val="nil"/>
              <w:left w:val="single" w:sz="8" w:space="0" w:color="auto"/>
              <w:bottom w:val="single" w:sz="8" w:space="0" w:color="000000"/>
              <w:right w:val="single" w:sz="8" w:space="0" w:color="auto"/>
            </w:tcBorders>
            <w:hideMark/>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p>
        </w:tc>
        <w:tc>
          <w:tcPr>
            <w:tcW w:w="458" w:type="pct"/>
            <w:tcBorders>
              <w:top w:val="nil"/>
              <w:left w:val="nil"/>
              <w:bottom w:val="single" w:sz="8" w:space="0" w:color="auto"/>
              <w:right w:val="single" w:sz="8" w:space="0" w:color="auto"/>
            </w:tcBorders>
            <w:shd w:val="clear" w:color="auto" w:fill="auto"/>
            <w:hideMark/>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внебюджетные источники</w:t>
            </w:r>
          </w:p>
        </w:tc>
        <w:tc>
          <w:tcPr>
            <w:tcW w:w="202" w:type="pct"/>
            <w:vMerge/>
            <w:tcBorders>
              <w:top w:val="nil"/>
              <w:left w:val="single" w:sz="8" w:space="0" w:color="auto"/>
              <w:bottom w:val="single" w:sz="8" w:space="0" w:color="000000"/>
              <w:right w:val="single" w:sz="8" w:space="0" w:color="auto"/>
            </w:tcBorders>
            <w:hideMark/>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p>
        </w:tc>
        <w:tc>
          <w:tcPr>
            <w:tcW w:w="183" w:type="pct"/>
            <w:vMerge/>
            <w:tcBorders>
              <w:top w:val="nil"/>
              <w:left w:val="single" w:sz="8" w:space="0" w:color="auto"/>
              <w:bottom w:val="single" w:sz="8" w:space="0" w:color="000000"/>
              <w:right w:val="single" w:sz="8" w:space="0" w:color="auto"/>
            </w:tcBorders>
            <w:hideMark/>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p>
        </w:tc>
        <w:tc>
          <w:tcPr>
            <w:tcW w:w="344" w:type="pct"/>
            <w:vMerge/>
            <w:tcBorders>
              <w:top w:val="nil"/>
              <w:left w:val="single" w:sz="8" w:space="0" w:color="auto"/>
              <w:bottom w:val="single" w:sz="8" w:space="0" w:color="000000"/>
              <w:right w:val="single" w:sz="8" w:space="0" w:color="auto"/>
            </w:tcBorders>
            <w:hideMark/>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p>
        </w:tc>
        <w:tc>
          <w:tcPr>
            <w:tcW w:w="175" w:type="pct"/>
            <w:vMerge/>
            <w:tcBorders>
              <w:top w:val="nil"/>
              <w:left w:val="single" w:sz="8" w:space="0" w:color="auto"/>
              <w:bottom w:val="single" w:sz="8" w:space="0" w:color="000000"/>
              <w:right w:val="single" w:sz="8" w:space="0" w:color="auto"/>
            </w:tcBorders>
            <w:hideMark/>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p>
        </w:tc>
        <w:tc>
          <w:tcPr>
            <w:tcW w:w="271"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bCs/>
                <w:sz w:val="20"/>
                <w:szCs w:val="20"/>
              </w:rPr>
            </w:pPr>
            <w:r w:rsidRPr="00080BEA">
              <w:rPr>
                <w:rFonts w:ascii="Times New Roman" w:hAnsi="Times New Roman"/>
                <w:bCs/>
                <w:sz w:val="20"/>
                <w:szCs w:val="20"/>
              </w:rPr>
              <w:t>0,0</w:t>
            </w:r>
          </w:p>
        </w:tc>
        <w:tc>
          <w:tcPr>
            <w:tcW w:w="235"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bCs/>
                <w:sz w:val="20"/>
                <w:szCs w:val="20"/>
              </w:rPr>
            </w:pPr>
            <w:r w:rsidRPr="00080BEA">
              <w:rPr>
                <w:rFonts w:ascii="Times New Roman" w:hAnsi="Times New Roman"/>
                <w:bCs/>
                <w:sz w:val="20"/>
                <w:szCs w:val="20"/>
              </w:rPr>
              <w:t>0,0</w:t>
            </w:r>
          </w:p>
        </w:tc>
        <w:tc>
          <w:tcPr>
            <w:tcW w:w="250"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bCs/>
                <w:sz w:val="20"/>
                <w:szCs w:val="20"/>
              </w:rPr>
            </w:pPr>
            <w:r w:rsidRPr="00080BEA">
              <w:rPr>
                <w:rFonts w:ascii="Times New Roman" w:hAnsi="Times New Roman"/>
                <w:bCs/>
                <w:sz w:val="20"/>
                <w:szCs w:val="20"/>
              </w:rPr>
              <w:t>0,0</w:t>
            </w:r>
          </w:p>
        </w:tc>
        <w:tc>
          <w:tcPr>
            <w:tcW w:w="250"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bCs/>
                <w:sz w:val="20"/>
                <w:szCs w:val="20"/>
              </w:rPr>
            </w:pPr>
            <w:r w:rsidRPr="00080BEA">
              <w:rPr>
                <w:rFonts w:ascii="Times New Roman" w:hAnsi="Times New Roman"/>
                <w:bCs/>
                <w:sz w:val="20"/>
                <w:szCs w:val="20"/>
              </w:rPr>
              <w:t>0,0</w:t>
            </w:r>
          </w:p>
        </w:tc>
        <w:tc>
          <w:tcPr>
            <w:tcW w:w="250"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bCs/>
                <w:sz w:val="20"/>
                <w:szCs w:val="20"/>
              </w:rPr>
            </w:pPr>
            <w:r w:rsidRPr="00080BEA">
              <w:rPr>
                <w:rFonts w:ascii="Times New Roman" w:hAnsi="Times New Roman"/>
                <w:bCs/>
                <w:sz w:val="20"/>
                <w:szCs w:val="20"/>
              </w:rPr>
              <w:t>0,0</w:t>
            </w:r>
          </w:p>
        </w:tc>
        <w:tc>
          <w:tcPr>
            <w:tcW w:w="235"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bCs/>
                <w:sz w:val="20"/>
                <w:szCs w:val="20"/>
              </w:rPr>
            </w:pPr>
            <w:r w:rsidRPr="00080BEA">
              <w:rPr>
                <w:rFonts w:ascii="Times New Roman" w:hAnsi="Times New Roman"/>
                <w:bCs/>
                <w:sz w:val="20"/>
                <w:szCs w:val="20"/>
              </w:rPr>
              <w:t>0,0</w:t>
            </w:r>
          </w:p>
        </w:tc>
        <w:tc>
          <w:tcPr>
            <w:tcW w:w="271"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bCs/>
                <w:sz w:val="20"/>
                <w:szCs w:val="20"/>
              </w:rPr>
            </w:pPr>
            <w:r w:rsidRPr="00080BEA">
              <w:rPr>
                <w:rFonts w:ascii="Times New Roman" w:hAnsi="Times New Roman"/>
                <w:bCs/>
                <w:sz w:val="20"/>
                <w:szCs w:val="20"/>
              </w:rPr>
              <w:t>0,0</w:t>
            </w:r>
          </w:p>
        </w:tc>
        <w:tc>
          <w:tcPr>
            <w:tcW w:w="235" w:type="pct"/>
            <w:tcBorders>
              <w:top w:val="nil"/>
              <w:left w:val="nil"/>
              <w:bottom w:val="single" w:sz="8" w:space="0" w:color="auto"/>
              <w:right w:val="single" w:sz="8" w:space="0" w:color="auto"/>
            </w:tcBorders>
            <w:shd w:val="clear" w:color="auto" w:fill="auto"/>
            <w:noWrap/>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bCs/>
                <w:sz w:val="20"/>
                <w:szCs w:val="20"/>
              </w:rPr>
            </w:pPr>
            <w:r w:rsidRPr="00080BEA">
              <w:rPr>
                <w:rFonts w:ascii="Times New Roman" w:hAnsi="Times New Roman"/>
                <w:bCs/>
                <w:sz w:val="20"/>
                <w:szCs w:val="20"/>
              </w:rPr>
              <w:t>0,0</w:t>
            </w:r>
          </w:p>
        </w:tc>
        <w:tc>
          <w:tcPr>
            <w:tcW w:w="235" w:type="pct"/>
            <w:tcBorders>
              <w:top w:val="nil"/>
              <w:left w:val="nil"/>
              <w:bottom w:val="single" w:sz="8" w:space="0" w:color="auto"/>
              <w:right w:val="single" w:sz="8" w:space="0" w:color="auto"/>
            </w:tcBorders>
            <w:shd w:val="clear" w:color="auto" w:fill="auto"/>
            <w:noWrap/>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bCs/>
                <w:sz w:val="20"/>
                <w:szCs w:val="20"/>
              </w:rPr>
            </w:pPr>
            <w:r w:rsidRPr="00080BEA">
              <w:rPr>
                <w:rFonts w:ascii="Times New Roman" w:hAnsi="Times New Roman"/>
                <w:bCs/>
                <w:sz w:val="20"/>
                <w:szCs w:val="20"/>
              </w:rPr>
              <w:t>0,0</w:t>
            </w:r>
          </w:p>
        </w:tc>
        <w:tc>
          <w:tcPr>
            <w:tcW w:w="235" w:type="pct"/>
            <w:tcBorders>
              <w:top w:val="nil"/>
              <w:left w:val="nil"/>
              <w:bottom w:val="single" w:sz="8" w:space="0" w:color="auto"/>
              <w:right w:val="single" w:sz="8" w:space="0" w:color="auto"/>
            </w:tcBorders>
            <w:shd w:val="clear" w:color="auto" w:fill="auto"/>
            <w:noWrap/>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bCs/>
                <w:sz w:val="20"/>
                <w:szCs w:val="20"/>
              </w:rPr>
            </w:pPr>
            <w:r w:rsidRPr="00080BEA">
              <w:rPr>
                <w:rFonts w:ascii="Times New Roman" w:hAnsi="Times New Roman"/>
                <w:bCs/>
                <w:sz w:val="20"/>
                <w:szCs w:val="20"/>
              </w:rPr>
              <w:t>0,0</w:t>
            </w:r>
          </w:p>
        </w:tc>
        <w:tc>
          <w:tcPr>
            <w:tcW w:w="235" w:type="pct"/>
            <w:tcBorders>
              <w:top w:val="nil"/>
              <w:left w:val="nil"/>
              <w:bottom w:val="single" w:sz="8" w:space="0" w:color="auto"/>
              <w:right w:val="single" w:sz="8" w:space="0" w:color="auto"/>
            </w:tcBorders>
            <w:shd w:val="clear" w:color="auto" w:fill="auto"/>
            <w:noWrap/>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bCs/>
                <w:sz w:val="20"/>
                <w:szCs w:val="20"/>
              </w:rPr>
            </w:pPr>
            <w:r w:rsidRPr="00080BEA">
              <w:rPr>
                <w:rFonts w:ascii="Times New Roman" w:hAnsi="Times New Roman"/>
                <w:bCs/>
                <w:sz w:val="20"/>
                <w:szCs w:val="20"/>
              </w:rPr>
              <w:t>0,0</w:t>
            </w:r>
          </w:p>
        </w:tc>
        <w:tc>
          <w:tcPr>
            <w:tcW w:w="250" w:type="pct"/>
            <w:tcBorders>
              <w:top w:val="nil"/>
              <w:left w:val="nil"/>
              <w:bottom w:val="single" w:sz="8" w:space="0" w:color="auto"/>
              <w:right w:val="single" w:sz="8" w:space="0" w:color="auto"/>
            </w:tcBorders>
            <w:shd w:val="clear" w:color="auto" w:fill="auto"/>
            <w:noWrap/>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bCs/>
                <w:sz w:val="20"/>
                <w:szCs w:val="20"/>
              </w:rPr>
            </w:pPr>
            <w:r w:rsidRPr="00080BEA">
              <w:rPr>
                <w:rFonts w:ascii="Times New Roman" w:hAnsi="Times New Roman"/>
                <w:bCs/>
                <w:sz w:val="20"/>
                <w:szCs w:val="20"/>
              </w:rPr>
              <w:t>0,0</w:t>
            </w:r>
          </w:p>
        </w:tc>
      </w:tr>
      <w:tr w:rsidR="00080BEA" w:rsidRPr="00080BEA" w:rsidTr="00080BEA">
        <w:trPr>
          <w:trHeight w:val="20"/>
        </w:trPr>
        <w:tc>
          <w:tcPr>
            <w:tcW w:w="195" w:type="pct"/>
            <w:vMerge w:val="restart"/>
            <w:tcBorders>
              <w:top w:val="nil"/>
              <w:left w:val="single" w:sz="8" w:space="0" w:color="auto"/>
              <w:bottom w:val="single" w:sz="8" w:space="0" w:color="000000"/>
              <w:right w:val="single" w:sz="8" w:space="0" w:color="auto"/>
            </w:tcBorders>
            <w:shd w:val="clear" w:color="auto" w:fill="auto"/>
            <w:hideMark/>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1.1.3</w:t>
            </w:r>
          </w:p>
        </w:tc>
        <w:tc>
          <w:tcPr>
            <w:tcW w:w="492" w:type="pct"/>
            <w:vMerge w:val="restart"/>
            <w:tcBorders>
              <w:top w:val="nil"/>
              <w:left w:val="single" w:sz="8" w:space="0" w:color="auto"/>
              <w:bottom w:val="single" w:sz="8" w:space="0" w:color="000000"/>
              <w:right w:val="single" w:sz="8" w:space="0" w:color="auto"/>
            </w:tcBorders>
            <w:shd w:val="clear" w:color="auto" w:fill="auto"/>
            <w:hideMark/>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Расходы на финансовое обеспечение переданных полномочий поселений на проведение  мероприятий по молодежной политике</w:t>
            </w:r>
          </w:p>
        </w:tc>
        <w:tc>
          <w:tcPr>
            <w:tcW w:w="458" w:type="pct"/>
            <w:tcBorders>
              <w:top w:val="nil"/>
              <w:left w:val="nil"/>
              <w:bottom w:val="single" w:sz="8" w:space="0" w:color="auto"/>
              <w:right w:val="single" w:sz="8" w:space="0" w:color="auto"/>
            </w:tcBorders>
            <w:shd w:val="clear" w:color="auto" w:fill="auto"/>
            <w:hideMark/>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Всего</w:t>
            </w:r>
          </w:p>
        </w:tc>
        <w:tc>
          <w:tcPr>
            <w:tcW w:w="202" w:type="pct"/>
            <w:vMerge w:val="restart"/>
            <w:tcBorders>
              <w:top w:val="nil"/>
              <w:left w:val="single" w:sz="8" w:space="0" w:color="auto"/>
              <w:bottom w:val="single" w:sz="8" w:space="0" w:color="000000"/>
              <w:right w:val="single" w:sz="8" w:space="0" w:color="auto"/>
            </w:tcBorders>
            <w:shd w:val="clear" w:color="auto" w:fill="auto"/>
            <w:hideMark/>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002</w:t>
            </w:r>
          </w:p>
        </w:tc>
        <w:tc>
          <w:tcPr>
            <w:tcW w:w="183" w:type="pct"/>
            <w:vMerge w:val="restart"/>
            <w:tcBorders>
              <w:top w:val="nil"/>
              <w:left w:val="single" w:sz="8" w:space="0" w:color="auto"/>
              <w:bottom w:val="single" w:sz="8" w:space="0" w:color="000000"/>
              <w:right w:val="single" w:sz="8" w:space="0" w:color="auto"/>
            </w:tcBorders>
            <w:shd w:val="clear" w:color="auto" w:fill="auto"/>
            <w:hideMark/>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0707</w:t>
            </w:r>
          </w:p>
        </w:tc>
        <w:tc>
          <w:tcPr>
            <w:tcW w:w="344" w:type="pct"/>
            <w:vMerge w:val="restart"/>
            <w:tcBorders>
              <w:top w:val="nil"/>
              <w:left w:val="single" w:sz="8" w:space="0" w:color="auto"/>
              <w:bottom w:val="single" w:sz="8" w:space="0" w:color="000000"/>
              <w:right w:val="single" w:sz="8" w:space="0" w:color="auto"/>
            </w:tcBorders>
            <w:shd w:val="clear" w:color="auto" w:fill="auto"/>
            <w:hideMark/>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6020100610</w:t>
            </w:r>
          </w:p>
        </w:tc>
        <w:tc>
          <w:tcPr>
            <w:tcW w:w="175" w:type="pct"/>
            <w:vMerge w:val="restart"/>
            <w:tcBorders>
              <w:top w:val="nil"/>
              <w:left w:val="single" w:sz="8" w:space="0" w:color="auto"/>
              <w:bottom w:val="single" w:sz="8" w:space="0" w:color="000000"/>
              <w:right w:val="single" w:sz="8" w:space="0" w:color="auto"/>
            </w:tcBorders>
            <w:shd w:val="clear" w:color="auto" w:fill="auto"/>
            <w:hideMark/>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244</w:t>
            </w:r>
          </w:p>
        </w:tc>
        <w:tc>
          <w:tcPr>
            <w:tcW w:w="271"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bCs/>
                <w:sz w:val="20"/>
                <w:szCs w:val="20"/>
              </w:rPr>
            </w:pPr>
            <w:r w:rsidRPr="00080BEA">
              <w:rPr>
                <w:rFonts w:ascii="Times New Roman" w:hAnsi="Times New Roman"/>
                <w:bCs/>
                <w:sz w:val="20"/>
                <w:szCs w:val="20"/>
              </w:rPr>
              <w:t>200,0</w:t>
            </w:r>
          </w:p>
        </w:tc>
        <w:tc>
          <w:tcPr>
            <w:tcW w:w="235"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bCs/>
                <w:sz w:val="20"/>
                <w:szCs w:val="20"/>
              </w:rPr>
            </w:pPr>
            <w:r w:rsidRPr="00080BEA">
              <w:rPr>
                <w:rFonts w:ascii="Times New Roman" w:hAnsi="Times New Roman"/>
                <w:bCs/>
                <w:sz w:val="20"/>
                <w:szCs w:val="20"/>
              </w:rPr>
              <w:t>0,0</w:t>
            </w:r>
          </w:p>
        </w:tc>
        <w:tc>
          <w:tcPr>
            <w:tcW w:w="250"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bCs/>
                <w:sz w:val="20"/>
                <w:szCs w:val="20"/>
              </w:rPr>
            </w:pPr>
            <w:r w:rsidRPr="00080BEA">
              <w:rPr>
                <w:rFonts w:ascii="Times New Roman" w:hAnsi="Times New Roman"/>
                <w:bCs/>
                <w:sz w:val="20"/>
                <w:szCs w:val="20"/>
              </w:rPr>
              <w:t>0,0</w:t>
            </w:r>
          </w:p>
        </w:tc>
        <w:tc>
          <w:tcPr>
            <w:tcW w:w="250"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bCs/>
                <w:sz w:val="20"/>
                <w:szCs w:val="20"/>
              </w:rPr>
            </w:pPr>
            <w:r w:rsidRPr="00080BEA">
              <w:rPr>
                <w:rFonts w:ascii="Times New Roman" w:hAnsi="Times New Roman"/>
                <w:bCs/>
                <w:sz w:val="20"/>
                <w:szCs w:val="20"/>
              </w:rPr>
              <w:t>0,0</w:t>
            </w:r>
          </w:p>
        </w:tc>
        <w:tc>
          <w:tcPr>
            <w:tcW w:w="250"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bCs/>
                <w:sz w:val="20"/>
                <w:szCs w:val="20"/>
              </w:rPr>
            </w:pPr>
            <w:r w:rsidRPr="00080BEA">
              <w:rPr>
                <w:rFonts w:ascii="Times New Roman" w:hAnsi="Times New Roman"/>
                <w:bCs/>
                <w:sz w:val="20"/>
                <w:szCs w:val="20"/>
              </w:rPr>
              <w:t>0,0</w:t>
            </w:r>
          </w:p>
        </w:tc>
        <w:tc>
          <w:tcPr>
            <w:tcW w:w="235"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bCs/>
                <w:sz w:val="20"/>
                <w:szCs w:val="20"/>
              </w:rPr>
            </w:pPr>
            <w:r w:rsidRPr="00080BEA">
              <w:rPr>
                <w:rFonts w:ascii="Times New Roman" w:hAnsi="Times New Roman"/>
                <w:bCs/>
                <w:sz w:val="20"/>
                <w:szCs w:val="20"/>
              </w:rPr>
              <w:t>50,0</w:t>
            </w:r>
          </w:p>
        </w:tc>
        <w:tc>
          <w:tcPr>
            <w:tcW w:w="271"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bCs/>
                <w:sz w:val="20"/>
                <w:szCs w:val="20"/>
              </w:rPr>
            </w:pPr>
            <w:r w:rsidRPr="00080BEA">
              <w:rPr>
                <w:rFonts w:ascii="Times New Roman" w:hAnsi="Times New Roman"/>
                <w:bCs/>
                <w:sz w:val="20"/>
                <w:szCs w:val="20"/>
              </w:rPr>
              <w:t>50,0</w:t>
            </w:r>
          </w:p>
        </w:tc>
        <w:tc>
          <w:tcPr>
            <w:tcW w:w="235"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bCs/>
                <w:sz w:val="20"/>
                <w:szCs w:val="20"/>
              </w:rPr>
            </w:pPr>
            <w:r w:rsidRPr="00080BEA">
              <w:rPr>
                <w:rFonts w:ascii="Times New Roman" w:hAnsi="Times New Roman"/>
                <w:bCs/>
                <w:sz w:val="20"/>
                <w:szCs w:val="20"/>
              </w:rPr>
              <w:t>50,0</w:t>
            </w:r>
          </w:p>
        </w:tc>
        <w:tc>
          <w:tcPr>
            <w:tcW w:w="235"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bCs/>
                <w:sz w:val="20"/>
                <w:szCs w:val="20"/>
              </w:rPr>
            </w:pPr>
            <w:r w:rsidRPr="00080BEA">
              <w:rPr>
                <w:rFonts w:ascii="Times New Roman" w:hAnsi="Times New Roman"/>
                <w:bCs/>
                <w:sz w:val="20"/>
                <w:szCs w:val="20"/>
              </w:rPr>
              <w:t>50,0</w:t>
            </w:r>
          </w:p>
        </w:tc>
        <w:tc>
          <w:tcPr>
            <w:tcW w:w="235"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bCs/>
                <w:sz w:val="20"/>
                <w:szCs w:val="20"/>
              </w:rPr>
            </w:pPr>
            <w:r w:rsidRPr="00080BEA">
              <w:rPr>
                <w:rFonts w:ascii="Times New Roman" w:hAnsi="Times New Roman"/>
                <w:bCs/>
                <w:sz w:val="20"/>
                <w:szCs w:val="20"/>
              </w:rPr>
              <w:t>0,0</w:t>
            </w:r>
          </w:p>
        </w:tc>
        <w:tc>
          <w:tcPr>
            <w:tcW w:w="235"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bCs/>
                <w:sz w:val="20"/>
                <w:szCs w:val="20"/>
              </w:rPr>
            </w:pPr>
            <w:r w:rsidRPr="00080BEA">
              <w:rPr>
                <w:rFonts w:ascii="Times New Roman" w:hAnsi="Times New Roman"/>
                <w:bCs/>
                <w:sz w:val="20"/>
                <w:szCs w:val="20"/>
              </w:rPr>
              <w:t>0,0</w:t>
            </w:r>
          </w:p>
        </w:tc>
        <w:tc>
          <w:tcPr>
            <w:tcW w:w="250"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bCs/>
                <w:sz w:val="20"/>
                <w:szCs w:val="20"/>
              </w:rPr>
            </w:pPr>
            <w:r w:rsidRPr="00080BEA">
              <w:rPr>
                <w:rFonts w:ascii="Times New Roman" w:hAnsi="Times New Roman"/>
                <w:bCs/>
                <w:sz w:val="20"/>
                <w:szCs w:val="20"/>
              </w:rPr>
              <w:t>0,0</w:t>
            </w:r>
          </w:p>
        </w:tc>
      </w:tr>
      <w:tr w:rsidR="00080BEA" w:rsidRPr="00080BEA" w:rsidTr="00080BEA">
        <w:trPr>
          <w:trHeight w:val="20"/>
        </w:trPr>
        <w:tc>
          <w:tcPr>
            <w:tcW w:w="195" w:type="pct"/>
            <w:vMerge/>
            <w:tcBorders>
              <w:top w:val="nil"/>
              <w:left w:val="single" w:sz="8" w:space="0" w:color="auto"/>
              <w:bottom w:val="single" w:sz="8" w:space="0" w:color="000000"/>
              <w:right w:val="single" w:sz="8" w:space="0" w:color="auto"/>
            </w:tcBorders>
            <w:hideMark/>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p>
        </w:tc>
        <w:tc>
          <w:tcPr>
            <w:tcW w:w="492" w:type="pct"/>
            <w:vMerge/>
            <w:tcBorders>
              <w:top w:val="nil"/>
              <w:left w:val="single" w:sz="8" w:space="0" w:color="auto"/>
              <w:bottom w:val="single" w:sz="8" w:space="0" w:color="000000"/>
              <w:right w:val="single" w:sz="8" w:space="0" w:color="auto"/>
            </w:tcBorders>
            <w:hideMark/>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p>
        </w:tc>
        <w:tc>
          <w:tcPr>
            <w:tcW w:w="458" w:type="pct"/>
            <w:tcBorders>
              <w:top w:val="nil"/>
              <w:left w:val="nil"/>
              <w:bottom w:val="single" w:sz="8" w:space="0" w:color="auto"/>
              <w:right w:val="single" w:sz="8" w:space="0" w:color="auto"/>
            </w:tcBorders>
            <w:shd w:val="clear" w:color="auto" w:fill="auto"/>
            <w:hideMark/>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федеральный бюджет</w:t>
            </w:r>
          </w:p>
        </w:tc>
        <w:tc>
          <w:tcPr>
            <w:tcW w:w="202" w:type="pct"/>
            <w:vMerge/>
            <w:tcBorders>
              <w:top w:val="nil"/>
              <w:left w:val="single" w:sz="8" w:space="0" w:color="auto"/>
              <w:bottom w:val="single" w:sz="8" w:space="0" w:color="000000"/>
              <w:right w:val="single" w:sz="8" w:space="0" w:color="auto"/>
            </w:tcBorders>
            <w:hideMark/>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p>
        </w:tc>
        <w:tc>
          <w:tcPr>
            <w:tcW w:w="183" w:type="pct"/>
            <w:vMerge/>
            <w:tcBorders>
              <w:top w:val="nil"/>
              <w:left w:val="single" w:sz="8" w:space="0" w:color="auto"/>
              <w:bottom w:val="single" w:sz="8" w:space="0" w:color="000000"/>
              <w:right w:val="single" w:sz="8" w:space="0" w:color="auto"/>
            </w:tcBorders>
            <w:hideMark/>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p>
        </w:tc>
        <w:tc>
          <w:tcPr>
            <w:tcW w:w="344" w:type="pct"/>
            <w:vMerge/>
            <w:tcBorders>
              <w:top w:val="nil"/>
              <w:left w:val="single" w:sz="8" w:space="0" w:color="auto"/>
              <w:bottom w:val="single" w:sz="8" w:space="0" w:color="000000"/>
              <w:right w:val="single" w:sz="8" w:space="0" w:color="auto"/>
            </w:tcBorders>
            <w:hideMark/>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p>
        </w:tc>
        <w:tc>
          <w:tcPr>
            <w:tcW w:w="175" w:type="pct"/>
            <w:vMerge/>
            <w:tcBorders>
              <w:top w:val="nil"/>
              <w:left w:val="single" w:sz="8" w:space="0" w:color="auto"/>
              <w:bottom w:val="single" w:sz="8" w:space="0" w:color="000000"/>
              <w:right w:val="single" w:sz="8" w:space="0" w:color="auto"/>
            </w:tcBorders>
            <w:hideMark/>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p>
        </w:tc>
        <w:tc>
          <w:tcPr>
            <w:tcW w:w="271"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bCs/>
                <w:sz w:val="20"/>
                <w:szCs w:val="20"/>
              </w:rPr>
            </w:pPr>
            <w:r w:rsidRPr="00080BEA">
              <w:rPr>
                <w:rFonts w:ascii="Times New Roman" w:hAnsi="Times New Roman"/>
                <w:bCs/>
                <w:sz w:val="20"/>
                <w:szCs w:val="20"/>
              </w:rPr>
              <w:t>0,0</w:t>
            </w:r>
          </w:p>
        </w:tc>
        <w:tc>
          <w:tcPr>
            <w:tcW w:w="235"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bCs/>
                <w:sz w:val="20"/>
                <w:szCs w:val="20"/>
              </w:rPr>
            </w:pPr>
            <w:r w:rsidRPr="00080BEA">
              <w:rPr>
                <w:rFonts w:ascii="Times New Roman" w:hAnsi="Times New Roman"/>
                <w:bCs/>
                <w:sz w:val="20"/>
                <w:szCs w:val="20"/>
              </w:rPr>
              <w:t>0,0</w:t>
            </w:r>
          </w:p>
        </w:tc>
        <w:tc>
          <w:tcPr>
            <w:tcW w:w="250"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bCs/>
                <w:sz w:val="20"/>
                <w:szCs w:val="20"/>
              </w:rPr>
            </w:pPr>
            <w:r w:rsidRPr="00080BEA">
              <w:rPr>
                <w:rFonts w:ascii="Times New Roman" w:hAnsi="Times New Roman"/>
                <w:bCs/>
                <w:sz w:val="20"/>
                <w:szCs w:val="20"/>
              </w:rPr>
              <w:t>0,0</w:t>
            </w:r>
          </w:p>
        </w:tc>
        <w:tc>
          <w:tcPr>
            <w:tcW w:w="250"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bCs/>
                <w:sz w:val="20"/>
                <w:szCs w:val="20"/>
              </w:rPr>
            </w:pPr>
            <w:r w:rsidRPr="00080BEA">
              <w:rPr>
                <w:rFonts w:ascii="Times New Roman" w:hAnsi="Times New Roman"/>
                <w:bCs/>
                <w:sz w:val="20"/>
                <w:szCs w:val="20"/>
              </w:rPr>
              <w:t>0,0</w:t>
            </w:r>
          </w:p>
        </w:tc>
        <w:tc>
          <w:tcPr>
            <w:tcW w:w="250"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bCs/>
                <w:sz w:val="20"/>
                <w:szCs w:val="20"/>
              </w:rPr>
            </w:pPr>
            <w:r w:rsidRPr="00080BEA">
              <w:rPr>
                <w:rFonts w:ascii="Times New Roman" w:hAnsi="Times New Roman"/>
                <w:bCs/>
                <w:sz w:val="20"/>
                <w:szCs w:val="20"/>
              </w:rPr>
              <w:t>0,0</w:t>
            </w:r>
          </w:p>
        </w:tc>
        <w:tc>
          <w:tcPr>
            <w:tcW w:w="235"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bCs/>
                <w:sz w:val="20"/>
                <w:szCs w:val="20"/>
              </w:rPr>
            </w:pPr>
            <w:r w:rsidRPr="00080BEA">
              <w:rPr>
                <w:rFonts w:ascii="Times New Roman" w:hAnsi="Times New Roman"/>
                <w:bCs/>
                <w:sz w:val="20"/>
                <w:szCs w:val="20"/>
              </w:rPr>
              <w:t>0,0</w:t>
            </w:r>
          </w:p>
        </w:tc>
        <w:tc>
          <w:tcPr>
            <w:tcW w:w="271"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bCs/>
                <w:sz w:val="20"/>
                <w:szCs w:val="20"/>
              </w:rPr>
            </w:pPr>
            <w:r w:rsidRPr="00080BEA">
              <w:rPr>
                <w:rFonts w:ascii="Times New Roman" w:hAnsi="Times New Roman"/>
                <w:bCs/>
                <w:sz w:val="20"/>
                <w:szCs w:val="20"/>
              </w:rPr>
              <w:t>0,0</w:t>
            </w:r>
          </w:p>
        </w:tc>
        <w:tc>
          <w:tcPr>
            <w:tcW w:w="235" w:type="pct"/>
            <w:tcBorders>
              <w:top w:val="nil"/>
              <w:left w:val="nil"/>
              <w:bottom w:val="single" w:sz="8" w:space="0" w:color="auto"/>
              <w:right w:val="single" w:sz="8" w:space="0" w:color="auto"/>
            </w:tcBorders>
            <w:shd w:val="clear" w:color="auto" w:fill="auto"/>
            <w:noWrap/>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bCs/>
                <w:sz w:val="20"/>
                <w:szCs w:val="20"/>
              </w:rPr>
            </w:pPr>
            <w:r w:rsidRPr="00080BEA">
              <w:rPr>
                <w:rFonts w:ascii="Times New Roman" w:hAnsi="Times New Roman"/>
                <w:bCs/>
                <w:sz w:val="20"/>
                <w:szCs w:val="20"/>
              </w:rPr>
              <w:t>0,0</w:t>
            </w:r>
          </w:p>
        </w:tc>
        <w:tc>
          <w:tcPr>
            <w:tcW w:w="235" w:type="pct"/>
            <w:tcBorders>
              <w:top w:val="nil"/>
              <w:left w:val="nil"/>
              <w:bottom w:val="single" w:sz="8" w:space="0" w:color="auto"/>
              <w:right w:val="single" w:sz="8" w:space="0" w:color="auto"/>
            </w:tcBorders>
            <w:shd w:val="clear" w:color="auto" w:fill="auto"/>
            <w:noWrap/>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bCs/>
                <w:sz w:val="20"/>
                <w:szCs w:val="20"/>
              </w:rPr>
            </w:pPr>
            <w:r w:rsidRPr="00080BEA">
              <w:rPr>
                <w:rFonts w:ascii="Times New Roman" w:hAnsi="Times New Roman"/>
                <w:bCs/>
                <w:sz w:val="20"/>
                <w:szCs w:val="20"/>
              </w:rPr>
              <w:t>0,0</w:t>
            </w:r>
          </w:p>
        </w:tc>
        <w:tc>
          <w:tcPr>
            <w:tcW w:w="235" w:type="pct"/>
            <w:tcBorders>
              <w:top w:val="nil"/>
              <w:left w:val="nil"/>
              <w:bottom w:val="single" w:sz="8" w:space="0" w:color="auto"/>
              <w:right w:val="single" w:sz="8" w:space="0" w:color="auto"/>
            </w:tcBorders>
            <w:shd w:val="clear" w:color="auto" w:fill="auto"/>
            <w:noWrap/>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bCs/>
                <w:sz w:val="20"/>
                <w:szCs w:val="20"/>
              </w:rPr>
            </w:pPr>
            <w:r w:rsidRPr="00080BEA">
              <w:rPr>
                <w:rFonts w:ascii="Times New Roman" w:hAnsi="Times New Roman"/>
                <w:bCs/>
                <w:sz w:val="20"/>
                <w:szCs w:val="20"/>
              </w:rPr>
              <w:t>0,0</w:t>
            </w:r>
          </w:p>
        </w:tc>
        <w:tc>
          <w:tcPr>
            <w:tcW w:w="235" w:type="pct"/>
            <w:tcBorders>
              <w:top w:val="nil"/>
              <w:left w:val="nil"/>
              <w:bottom w:val="single" w:sz="8" w:space="0" w:color="auto"/>
              <w:right w:val="single" w:sz="8" w:space="0" w:color="auto"/>
            </w:tcBorders>
            <w:shd w:val="clear" w:color="auto" w:fill="auto"/>
            <w:noWrap/>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bCs/>
                <w:sz w:val="20"/>
                <w:szCs w:val="20"/>
              </w:rPr>
            </w:pPr>
            <w:r w:rsidRPr="00080BEA">
              <w:rPr>
                <w:rFonts w:ascii="Times New Roman" w:hAnsi="Times New Roman"/>
                <w:bCs/>
                <w:sz w:val="20"/>
                <w:szCs w:val="20"/>
              </w:rPr>
              <w:t>0,0</w:t>
            </w:r>
          </w:p>
        </w:tc>
        <w:tc>
          <w:tcPr>
            <w:tcW w:w="250" w:type="pct"/>
            <w:tcBorders>
              <w:top w:val="nil"/>
              <w:left w:val="nil"/>
              <w:bottom w:val="single" w:sz="8" w:space="0" w:color="auto"/>
              <w:right w:val="single" w:sz="8" w:space="0" w:color="auto"/>
            </w:tcBorders>
            <w:shd w:val="clear" w:color="auto" w:fill="auto"/>
            <w:noWrap/>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bCs/>
                <w:sz w:val="20"/>
                <w:szCs w:val="20"/>
              </w:rPr>
            </w:pPr>
            <w:r w:rsidRPr="00080BEA">
              <w:rPr>
                <w:rFonts w:ascii="Times New Roman" w:hAnsi="Times New Roman"/>
                <w:bCs/>
                <w:sz w:val="20"/>
                <w:szCs w:val="20"/>
              </w:rPr>
              <w:t>0,0</w:t>
            </w:r>
          </w:p>
        </w:tc>
      </w:tr>
      <w:tr w:rsidR="00080BEA" w:rsidRPr="00080BEA" w:rsidTr="00080BEA">
        <w:trPr>
          <w:trHeight w:val="20"/>
        </w:trPr>
        <w:tc>
          <w:tcPr>
            <w:tcW w:w="195" w:type="pct"/>
            <w:vMerge/>
            <w:tcBorders>
              <w:top w:val="nil"/>
              <w:left w:val="single" w:sz="8" w:space="0" w:color="auto"/>
              <w:bottom w:val="single" w:sz="8" w:space="0" w:color="000000"/>
              <w:right w:val="single" w:sz="8" w:space="0" w:color="auto"/>
            </w:tcBorders>
            <w:hideMark/>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p>
        </w:tc>
        <w:tc>
          <w:tcPr>
            <w:tcW w:w="492" w:type="pct"/>
            <w:vMerge/>
            <w:tcBorders>
              <w:top w:val="nil"/>
              <w:left w:val="single" w:sz="8" w:space="0" w:color="auto"/>
              <w:bottom w:val="single" w:sz="8" w:space="0" w:color="000000"/>
              <w:right w:val="single" w:sz="8" w:space="0" w:color="auto"/>
            </w:tcBorders>
            <w:hideMark/>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p>
        </w:tc>
        <w:tc>
          <w:tcPr>
            <w:tcW w:w="458" w:type="pct"/>
            <w:tcBorders>
              <w:top w:val="nil"/>
              <w:left w:val="nil"/>
              <w:bottom w:val="single" w:sz="8" w:space="0" w:color="auto"/>
              <w:right w:val="single" w:sz="8" w:space="0" w:color="auto"/>
            </w:tcBorders>
            <w:shd w:val="clear" w:color="auto" w:fill="auto"/>
            <w:hideMark/>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областной бюджет</w:t>
            </w:r>
          </w:p>
        </w:tc>
        <w:tc>
          <w:tcPr>
            <w:tcW w:w="202" w:type="pct"/>
            <w:vMerge/>
            <w:tcBorders>
              <w:top w:val="nil"/>
              <w:left w:val="single" w:sz="8" w:space="0" w:color="auto"/>
              <w:bottom w:val="single" w:sz="8" w:space="0" w:color="000000"/>
              <w:right w:val="single" w:sz="8" w:space="0" w:color="auto"/>
            </w:tcBorders>
            <w:hideMark/>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p>
        </w:tc>
        <w:tc>
          <w:tcPr>
            <w:tcW w:w="183" w:type="pct"/>
            <w:vMerge/>
            <w:tcBorders>
              <w:top w:val="nil"/>
              <w:left w:val="single" w:sz="8" w:space="0" w:color="auto"/>
              <w:bottom w:val="single" w:sz="8" w:space="0" w:color="000000"/>
              <w:right w:val="single" w:sz="8" w:space="0" w:color="auto"/>
            </w:tcBorders>
            <w:hideMark/>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p>
        </w:tc>
        <w:tc>
          <w:tcPr>
            <w:tcW w:w="344" w:type="pct"/>
            <w:vMerge/>
            <w:tcBorders>
              <w:top w:val="nil"/>
              <w:left w:val="single" w:sz="8" w:space="0" w:color="auto"/>
              <w:bottom w:val="single" w:sz="8" w:space="0" w:color="000000"/>
              <w:right w:val="single" w:sz="8" w:space="0" w:color="auto"/>
            </w:tcBorders>
            <w:hideMark/>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p>
        </w:tc>
        <w:tc>
          <w:tcPr>
            <w:tcW w:w="175" w:type="pct"/>
            <w:vMerge/>
            <w:tcBorders>
              <w:top w:val="nil"/>
              <w:left w:val="single" w:sz="8" w:space="0" w:color="auto"/>
              <w:bottom w:val="single" w:sz="8" w:space="0" w:color="000000"/>
              <w:right w:val="single" w:sz="8" w:space="0" w:color="auto"/>
            </w:tcBorders>
            <w:hideMark/>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p>
        </w:tc>
        <w:tc>
          <w:tcPr>
            <w:tcW w:w="271"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bCs/>
                <w:sz w:val="20"/>
                <w:szCs w:val="20"/>
              </w:rPr>
            </w:pPr>
            <w:r w:rsidRPr="00080BEA">
              <w:rPr>
                <w:rFonts w:ascii="Times New Roman" w:hAnsi="Times New Roman"/>
                <w:bCs/>
                <w:sz w:val="20"/>
                <w:szCs w:val="20"/>
              </w:rPr>
              <w:t>0,0</w:t>
            </w:r>
          </w:p>
        </w:tc>
        <w:tc>
          <w:tcPr>
            <w:tcW w:w="235"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bCs/>
                <w:sz w:val="20"/>
                <w:szCs w:val="20"/>
              </w:rPr>
            </w:pPr>
            <w:r w:rsidRPr="00080BEA">
              <w:rPr>
                <w:rFonts w:ascii="Times New Roman" w:hAnsi="Times New Roman"/>
                <w:bCs/>
                <w:sz w:val="20"/>
                <w:szCs w:val="20"/>
              </w:rPr>
              <w:t>0,0</w:t>
            </w:r>
          </w:p>
        </w:tc>
        <w:tc>
          <w:tcPr>
            <w:tcW w:w="250"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bCs/>
                <w:sz w:val="20"/>
                <w:szCs w:val="20"/>
              </w:rPr>
            </w:pPr>
            <w:r w:rsidRPr="00080BEA">
              <w:rPr>
                <w:rFonts w:ascii="Times New Roman" w:hAnsi="Times New Roman"/>
                <w:bCs/>
                <w:sz w:val="20"/>
                <w:szCs w:val="20"/>
              </w:rPr>
              <w:t>0,0</w:t>
            </w:r>
          </w:p>
        </w:tc>
        <w:tc>
          <w:tcPr>
            <w:tcW w:w="250"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bCs/>
                <w:sz w:val="20"/>
                <w:szCs w:val="20"/>
              </w:rPr>
            </w:pPr>
            <w:r w:rsidRPr="00080BEA">
              <w:rPr>
                <w:rFonts w:ascii="Times New Roman" w:hAnsi="Times New Roman"/>
                <w:bCs/>
                <w:sz w:val="20"/>
                <w:szCs w:val="20"/>
              </w:rPr>
              <w:t>0,0</w:t>
            </w:r>
          </w:p>
        </w:tc>
        <w:tc>
          <w:tcPr>
            <w:tcW w:w="250"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bCs/>
                <w:sz w:val="20"/>
                <w:szCs w:val="20"/>
              </w:rPr>
            </w:pPr>
            <w:r w:rsidRPr="00080BEA">
              <w:rPr>
                <w:rFonts w:ascii="Times New Roman" w:hAnsi="Times New Roman"/>
                <w:bCs/>
                <w:sz w:val="20"/>
                <w:szCs w:val="20"/>
              </w:rPr>
              <w:t>0,0</w:t>
            </w:r>
          </w:p>
        </w:tc>
        <w:tc>
          <w:tcPr>
            <w:tcW w:w="235"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bCs/>
                <w:sz w:val="20"/>
                <w:szCs w:val="20"/>
              </w:rPr>
            </w:pPr>
            <w:r w:rsidRPr="00080BEA">
              <w:rPr>
                <w:rFonts w:ascii="Times New Roman" w:hAnsi="Times New Roman"/>
                <w:bCs/>
                <w:sz w:val="20"/>
                <w:szCs w:val="20"/>
              </w:rPr>
              <w:t>0,0</w:t>
            </w:r>
          </w:p>
        </w:tc>
        <w:tc>
          <w:tcPr>
            <w:tcW w:w="271"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bCs/>
                <w:sz w:val="20"/>
                <w:szCs w:val="20"/>
              </w:rPr>
            </w:pPr>
            <w:r w:rsidRPr="00080BEA">
              <w:rPr>
                <w:rFonts w:ascii="Times New Roman" w:hAnsi="Times New Roman"/>
                <w:bCs/>
                <w:sz w:val="20"/>
                <w:szCs w:val="20"/>
              </w:rPr>
              <w:t>0,0</w:t>
            </w:r>
          </w:p>
        </w:tc>
        <w:tc>
          <w:tcPr>
            <w:tcW w:w="235" w:type="pct"/>
            <w:tcBorders>
              <w:top w:val="nil"/>
              <w:left w:val="nil"/>
              <w:bottom w:val="single" w:sz="8" w:space="0" w:color="auto"/>
              <w:right w:val="single" w:sz="8" w:space="0" w:color="auto"/>
            </w:tcBorders>
            <w:shd w:val="clear" w:color="auto" w:fill="auto"/>
            <w:noWrap/>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bCs/>
                <w:sz w:val="20"/>
                <w:szCs w:val="20"/>
              </w:rPr>
            </w:pPr>
            <w:r w:rsidRPr="00080BEA">
              <w:rPr>
                <w:rFonts w:ascii="Times New Roman" w:hAnsi="Times New Roman"/>
                <w:bCs/>
                <w:sz w:val="20"/>
                <w:szCs w:val="20"/>
              </w:rPr>
              <w:t>0,0</w:t>
            </w:r>
          </w:p>
        </w:tc>
        <w:tc>
          <w:tcPr>
            <w:tcW w:w="235" w:type="pct"/>
            <w:tcBorders>
              <w:top w:val="nil"/>
              <w:left w:val="nil"/>
              <w:bottom w:val="single" w:sz="8" w:space="0" w:color="auto"/>
              <w:right w:val="single" w:sz="8" w:space="0" w:color="auto"/>
            </w:tcBorders>
            <w:shd w:val="clear" w:color="auto" w:fill="auto"/>
            <w:noWrap/>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bCs/>
                <w:sz w:val="20"/>
                <w:szCs w:val="20"/>
              </w:rPr>
            </w:pPr>
            <w:r w:rsidRPr="00080BEA">
              <w:rPr>
                <w:rFonts w:ascii="Times New Roman" w:hAnsi="Times New Roman"/>
                <w:bCs/>
                <w:sz w:val="20"/>
                <w:szCs w:val="20"/>
              </w:rPr>
              <w:t>0,0</w:t>
            </w:r>
          </w:p>
        </w:tc>
        <w:tc>
          <w:tcPr>
            <w:tcW w:w="235" w:type="pct"/>
            <w:tcBorders>
              <w:top w:val="nil"/>
              <w:left w:val="nil"/>
              <w:bottom w:val="single" w:sz="8" w:space="0" w:color="auto"/>
              <w:right w:val="single" w:sz="8" w:space="0" w:color="auto"/>
            </w:tcBorders>
            <w:shd w:val="clear" w:color="auto" w:fill="auto"/>
            <w:noWrap/>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bCs/>
                <w:sz w:val="20"/>
                <w:szCs w:val="20"/>
              </w:rPr>
            </w:pPr>
            <w:r w:rsidRPr="00080BEA">
              <w:rPr>
                <w:rFonts w:ascii="Times New Roman" w:hAnsi="Times New Roman"/>
                <w:bCs/>
                <w:sz w:val="20"/>
                <w:szCs w:val="20"/>
              </w:rPr>
              <w:t>0,0</w:t>
            </w:r>
          </w:p>
        </w:tc>
        <w:tc>
          <w:tcPr>
            <w:tcW w:w="235" w:type="pct"/>
            <w:tcBorders>
              <w:top w:val="nil"/>
              <w:left w:val="nil"/>
              <w:bottom w:val="single" w:sz="8" w:space="0" w:color="auto"/>
              <w:right w:val="single" w:sz="8" w:space="0" w:color="auto"/>
            </w:tcBorders>
            <w:shd w:val="clear" w:color="auto" w:fill="auto"/>
            <w:noWrap/>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bCs/>
                <w:sz w:val="20"/>
                <w:szCs w:val="20"/>
              </w:rPr>
            </w:pPr>
            <w:r w:rsidRPr="00080BEA">
              <w:rPr>
                <w:rFonts w:ascii="Times New Roman" w:hAnsi="Times New Roman"/>
                <w:bCs/>
                <w:sz w:val="20"/>
                <w:szCs w:val="20"/>
              </w:rPr>
              <w:t>0,0</w:t>
            </w:r>
          </w:p>
        </w:tc>
        <w:tc>
          <w:tcPr>
            <w:tcW w:w="250" w:type="pct"/>
            <w:tcBorders>
              <w:top w:val="nil"/>
              <w:left w:val="nil"/>
              <w:bottom w:val="single" w:sz="8" w:space="0" w:color="auto"/>
              <w:right w:val="single" w:sz="8" w:space="0" w:color="auto"/>
            </w:tcBorders>
            <w:shd w:val="clear" w:color="auto" w:fill="auto"/>
            <w:noWrap/>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bCs/>
                <w:sz w:val="20"/>
                <w:szCs w:val="20"/>
              </w:rPr>
            </w:pPr>
            <w:r w:rsidRPr="00080BEA">
              <w:rPr>
                <w:rFonts w:ascii="Times New Roman" w:hAnsi="Times New Roman"/>
                <w:bCs/>
                <w:sz w:val="20"/>
                <w:szCs w:val="20"/>
              </w:rPr>
              <w:t>0,0</w:t>
            </w:r>
          </w:p>
        </w:tc>
      </w:tr>
      <w:tr w:rsidR="00080BEA" w:rsidRPr="00080BEA" w:rsidTr="00080BEA">
        <w:trPr>
          <w:trHeight w:val="20"/>
        </w:trPr>
        <w:tc>
          <w:tcPr>
            <w:tcW w:w="195" w:type="pct"/>
            <w:vMerge/>
            <w:tcBorders>
              <w:top w:val="nil"/>
              <w:left w:val="single" w:sz="8" w:space="0" w:color="auto"/>
              <w:bottom w:val="single" w:sz="8" w:space="0" w:color="000000"/>
              <w:right w:val="single" w:sz="8" w:space="0" w:color="auto"/>
            </w:tcBorders>
            <w:hideMark/>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p>
        </w:tc>
        <w:tc>
          <w:tcPr>
            <w:tcW w:w="492" w:type="pct"/>
            <w:vMerge/>
            <w:tcBorders>
              <w:top w:val="nil"/>
              <w:left w:val="single" w:sz="8" w:space="0" w:color="auto"/>
              <w:bottom w:val="single" w:sz="8" w:space="0" w:color="000000"/>
              <w:right w:val="single" w:sz="8" w:space="0" w:color="auto"/>
            </w:tcBorders>
            <w:hideMark/>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p>
        </w:tc>
        <w:tc>
          <w:tcPr>
            <w:tcW w:w="458" w:type="pct"/>
            <w:tcBorders>
              <w:top w:val="nil"/>
              <w:left w:val="nil"/>
              <w:bottom w:val="single" w:sz="8" w:space="0" w:color="auto"/>
              <w:right w:val="single" w:sz="8" w:space="0" w:color="auto"/>
            </w:tcBorders>
            <w:shd w:val="clear" w:color="auto" w:fill="auto"/>
            <w:hideMark/>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районный бюджет</w:t>
            </w:r>
          </w:p>
        </w:tc>
        <w:tc>
          <w:tcPr>
            <w:tcW w:w="202" w:type="pct"/>
            <w:vMerge/>
            <w:tcBorders>
              <w:top w:val="nil"/>
              <w:left w:val="single" w:sz="8" w:space="0" w:color="auto"/>
              <w:bottom w:val="single" w:sz="8" w:space="0" w:color="000000"/>
              <w:right w:val="single" w:sz="8" w:space="0" w:color="auto"/>
            </w:tcBorders>
            <w:hideMark/>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p>
        </w:tc>
        <w:tc>
          <w:tcPr>
            <w:tcW w:w="183" w:type="pct"/>
            <w:vMerge/>
            <w:tcBorders>
              <w:top w:val="nil"/>
              <w:left w:val="single" w:sz="8" w:space="0" w:color="auto"/>
              <w:bottom w:val="single" w:sz="8" w:space="0" w:color="000000"/>
              <w:right w:val="single" w:sz="8" w:space="0" w:color="auto"/>
            </w:tcBorders>
            <w:hideMark/>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p>
        </w:tc>
        <w:tc>
          <w:tcPr>
            <w:tcW w:w="344" w:type="pct"/>
            <w:vMerge/>
            <w:tcBorders>
              <w:top w:val="nil"/>
              <w:left w:val="single" w:sz="8" w:space="0" w:color="auto"/>
              <w:bottom w:val="single" w:sz="8" w:space="0" w:color="000000"/>
              <w:right w:val="single" w:sz="8" w:space="0" w:color="auto"/>
            </w:tcBorders>
            <w:hideMark/>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p>
        </w:tc>
        <w:tc>
          <w:tcPr>
            <w:tcW w:w="175" w:type="pct"/>
            <w:vMerge/>
            <w:tcBorders>
              <w:top w:val="nil"/>
              <w:left w:val="single" w:sz="8" w:space="0" w:color="auto"/>
              <w:bottom w:val="single" w:sz="8" w:space="0" w:color="000000"/>
              <w:right w:val="single" w:sz="8" w:space="0" w:color="auto"/>
            </w:tcBorders>
            <w:hideMark/>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p>
        </w:tc>
        <w:tc>
          <w:tcPr>
            <w:tcW w:w="271"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bCs/>
                <w:sz w:val="20"/>
                <w:szCs w:val="20"/>
              </w:rPr>
            </w:pPr>
            <w:r w:rsidRPr="00080BEA">
              <w:rPr>
                <w:rFonts w:ascii="Times New Roman" w:hAnsi="Times New Roman"/>
                <w:bCs/>
                <w:sz w:val="20"/>
                <w:szCs w:val="20"/>
              </w:rPr>
              <w:t>200,0</w:t>
            </w:r>
          </w:p>
        </w:tc>
        <w:tc>
          <w:tcPr>
            <w:tcW w:w="235"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0,0</w:t>
            </w:r>
          </w:p>
        </w:tc>
        <w:tc>
          <w:tcPr>
            <w:tcW w:w="250"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0,0</w:t>
            </w:r>
          </w:p>
        </w:tc>
        <w:tc>
          <w:tcPr>
            <w:tcW w:w="250"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0,0</w:t>
            </w:r>
          </w:p>
        </w:tc>
        <w:tc>
          <w:tcPr>
            <w:tcW w:w="250"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0,0</w:t>
            </w:r>
          </w:p>
        </w:tc>
        <w:tc>
          <w:tcPr>
            <w:tcW w:w="235"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50,0</w:t>
            </w:r>
          </w:p>
        </w:tc>
        <w:tc>
          <w:tcPr>
            <w:tcW w:w="271"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50,0</w:t>
            </w:r>
          </w:p>
        </w:tc>
        <w:tc>
          <w:tcPr>
            <w:tcW w:w="235" w:type="pct"/>
            <w:tcBorders>
              <w:top w:val="nil"/>
              <w:left w:val="nil"/>
              <w:bottom w:val="single" w:sz="8" w:space="0" w:color="auto"/>
              <w:right w:val="single" w:sz="8" w:space="0" w:color="auto"/>
            </w:tcBorders>
            <w:shd w:val="clear" w:color="auto" w:fill="auto"/>
            <w:noWrap/>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50,0</w:t>
            </w:r>
          </w:p>
        </w:tc>
        <w:tc>
          <w:tcPr>
            <w:tcW w:w="235" w:type="pct"/>
            <w:tcBorders>
              <w:top w:val="nil"/>
              <w:left w:val="nil"/>
              <w:bottom w:val="single" w:sz="8" w:space="0" w:color="auto"/>
              <w:right w:val="single" w:sz="8" w:space="0" w:color="auto"/>
            </w:tcBorders>
            <w:shd w:val="clear" w:color="auto" w:fill="auto"/>
            <w:noWrap/>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50,0</w:t>
            </w:r>
          </w:p>
        </w:tc>
        <w:tc>
          <w:tcPr>
            <w:tcW w:w="235" w:type="pct"/>
            <w:tcBorders>
              <w:top w:val="nil"/>
              <w:left w:val="nil"/>
              <w:bottom w:val="single" w:sz="8" w:space="0" w:color="auto"/>
              <w:right w:val="single" w:sz="8" w:space="0" w:color="auto"/>
            </w:tcBorders>
            <w:shd w:val="clear" w:color="auto" w:fill="auto"/>
            <w:noWrap/>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0,0</w:t>
            </w:r>
          </w:p>
        </w:tc>
        <w:tc>
          <w:tcPr>
            <w:tcW w:w="235" w:type="pct"/>
            <w:tcBorders>
              <w:top w:val="nil"/>
              <w:left w:val="nil"/>
              <w:bottom w:val="single" w:sz="8" w:space="0" w:color="auto"/>
              <w:right w:val="single" w:sz="8" w:space="0" w:color="auto"/>
            </w:tcBorders>
            <w:shd w:val="clear" w:color="auto" w:fill="auto"/>
            <w:noWrap/>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0,0</w:t>
            </w:r>
          </w:p>
        </w:tc>
        <w:tc>
          <w:tcPr>
            <w:tcW w:w="250" w:type="pct"/>
            <w:tcBorders>
              <w:top w:val="nil"/>
              <w:left w:val="nil"/>
              <w:bottom w:val="single" w:sz="8" w:space="0" w:color="auto"/>
              <w:right w:val="single" w:sz="8" w:space="0" w:color="auto"/>
            </w:tcBorders>
            <w:shd w:val="clear" w:color="auto" w:fill="auto"/>
            <w:noWrap/>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0,0</w:t>
            </w:r>
          </w:p>
        </w:tc>
      </w:tr>
      <w:tr w:rsidR="00080BEA" w:rsidRPr="00080BEA" w:rsidTr="00080BEA">
        <w:trPr>
          <w:trHeight w:val="20"/>
        </w:trPr>
        <w:tc>
          <w:tcPr>
            <w:tcW w:w="195" w:type="pct"/>
            <w:vMerge/>
            <w:tcBorders>
              <w:top w:val="nil"/>
              <w:left w:val="single" w:sz="8" w:space="0" w:color="auto"/>
              <w:bottom w:val="single" w:sz="8" w:space="0" w:color="000000"/>
              <w:right w:val="single" w:sz="8" w:space="0" w:color="auto"/>
            </w:tcBorders>
            <w:hideMark/>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p>
        </w:tc>
        <w:tc>
          <w:tcPr>
            <w:tcW w:w="492" w:type="pct"/>
            <w:vMerge/>
            <w:tcBorders>
              <w:top w:val="nil"/>
              <w:left w:val="single" w:sz="8" w:space="0" w:color="auto"/>
              <w:bottom w:val="single" w:sz="8" w:space="0" w:color="000000"/>
              <w:right w:val="single" w:sz="8" w:space="0" w:color="auto"/>
            </w:tcBorders>
            <w:hideMark/>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p>
        </w:tc>
        <w:tc>
          <w:tcPr>
            <w:tcW w:w="458" w:type="pct"/>
            <w:tcBorders>
              <w:top w:val="nil"/>
              <w:left w:val="nil"/>
              <w:bottom w:val="single" w:sz="8" w:space="0" w:color="auto"/>
              <w:right w:val="single" w:sz="8" w:space="0" w:color="auto"/>
            </w:tcBorders>
            <w:shd w:val="clear" w:color="auto" w:fill="auto"/>
            <w:hideMark/>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внебюджетные источники</w:t>
            </w:r>
          </w:p>
        </w:tc>
        <w:tc>
          <w:tcPr>
            <w:tcW w:w="202" w:type="pct"/>
            <w:vMerge/>
            <w:tcBorders>
              <w:top w:val="nil"/>
              <w:left w:val="single" w:sz="8" w:space="0" w:color="auto"/>
              <w:bottom w:val="single" w:sz="8" w:space="0" w:color="000000"/>
              <w:right w:val="single" w:sz="8" w:space="0" w:color="auto"/>
            </w:tcBorders>
            <w:hideMark/>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p>
        </w:tc>
        <w:tc>
          <w:tcPr>
            <w:tcW w:w="183" w:type="pct"/>
            <w:vMerge/>
            <w:tcBorders>
              <w:top w:val="nil"/>
              <w:left w:val="single" w:sz="8" w:space="0" w:color="auto"/>
              <w:bottom w:val="single" w:sz="8" w:space="0" w:color="000000"/>
              <w:right w:val="single" w:sz="8" w:space="0" w:color="auto"/>
            </w:tcBorders>
            <w:hideMark/>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p>
        </w:tc>
        <w:tc>
          <w:tcPr>
            <w:tcW w:w="344" w:type="pct"/>
            <w:vMerge/>
            <w:tcBorders>
              <w:top w:val="nil"/>
              <w:left w:val="single" w:sz="8" w:space="0" w:color="auto"/>
              <w:bottom w:val="single" w:sz="8" w:space="0" w:color="000000"/>
              <w:right w:val="single" w:sz="8" w:space="0" w:color="auto"/>
            </w:tcBorders>
            <w:hideMark/>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p>
        </w:tc>
        <w:tc>
          <w:tcPr>
            <w:tcW w:w="175" w:type="pct"/>
            <w:vMerge/>
            <w:tcBorders>
              <w:top w:val="nil"/>
              <w:left w:val="single" w:sz="8" w:space="0" w:color="auto"/>
              <w:bottom w:val="single" w:sz="8" w:space="0" w:color="000000"/>
              <w:right w:val="single" w:sz="8" w:space="0" w:color="auto"/>
            </w:tcBorders>
            <w:hideMark/>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p>
        </w:tc>
        <w:tc>
          <w:tcPr>
            <w:tcW w:w="271"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bCs/>
                <w:sz w:val="20"/>
                <w:szCs w:val="20"/>
              </w:rPr>
            </w:pPr>
            <w:r w:rsidRPr="00080BEA">
              <w:rPr>
                <w:rFonts w:ascii="Times New Roman" w:hAnsi="Times New Roman"/>
                <w:bCs/>
                <w:sz w:val="20"/>
                <w:szCs w:val="20"/>
              </w:rPr>
              <w:t>0,0</w:t>
            </w:r>
          </w:p>
        </w:tc>
        <w:tc>
          <w:tcPr>
            <w:tcW w:w="235"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bCs/>
                <w:sz w:val="20"/>
                <w:szCs w:val="20"/>
              </w:rPr>
            </w:pPr>
            <w:r w:rsidRPr="00080BEA">
              <w:rPr>
                <w:rFonts w:ascii="Times New Roman" w:hAnsi="Times New Roman"/>
                <w:bCs/>
                <w:sz w:val="20"/>
                <w:szCs w:val="20"/>
              </w:rPr>
              <w:t>0,0</w:t>
            </w:r>
          </w:p>
        </w:tc>
        <w:tc>
          <w:tcPr>
            <w:tcW w:w="250"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bCs/>
                <w:sz w:val="20"/>
                <w:szCs w:val="20"/>
              </w:rPr>
            </w:pPr>
            <w:r w:rsidRPr="00080BEA">
              <w:rPr>
                <w:rFonts w:ascii="Times New Roman" w:hAnsi="Times New Roman"/>
                <w:bCs/>
                <w:sz w:val="20"/>
                <w:szCs w:val="20"/>
              </w:rPr>
              <w:t>0,0</w:t>
            </w:r>
          </w:p>
        </w:tc>
        <w:tc>
          <w:tcPr>
            <w:tcW w:w="250"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bCs/>
                <w:sz w:val="20"/>
                <w:szCs w:val="20"/>
              </w:rPr>
            </w:pPr>
            <w:r w:rsidRPr="00080BEA">
              <w:rPr>
                <w:rFonts w:ascii="Times New Roman" w:hAnsi="Times New Roman"/>
                <w:bCs/>
                <w:sz w:val="20"/>
                <w:szCs w:val="20"/>
              </w:rPr>
              <w:t>0,0</w:t>
            </w:r>
          </w:p>
        </w:tc>
        <w:tc>
          <w:tcPr>
            <w:tcW w:w="250"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bCs/>
                <w:sz w:val="20"/>
                <w:szCs w:val="20"/>
              </w:rPr>
            </w:pPr>
            <w:r w:rsidRPr="00080BEA">
              <w:rPr>
                <w:rFonts w:ascii="Times New Roman" w:hAnsi="Times New Roman"/>
                <w:bCs/>
                <w:sz w:val="20"/>
                <w:szCs w:val="20"/>
              </w:rPr>
              <w:t>0,0</w:t>
            </w:r>
          </w:p>
        </w:tc>
        <w:tc>
          <w:tcPr>
            <w:tcW w:w="235"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bCs/>
                <w:sz w:val="20"/>
                <w:szCs w:val="20"/>
              </w:rPr>
            </w:pPr>
            <w:r w:rsidRPr="00080BEA">
              <w:rPr>
                <w:rFonts w:ascii="Times New Roman" w:hAnsi="Times New Roman"/>
                <w:bCs/>
                <w:sz w:val="20"/>
                <w:szCs w:val="20"/>
              </w:rPr>
              <w:t>0,0</w:t>
            </w:r>
          </w:p>
        </w:tc>
        <w:tc>
          <w:tcPr>
            <w:tcW w:w="271"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bCs/>
                <w:sz w:val="20"/>
                <w:szCs w:val="20"/>
              </w:rPr>
            </w:pPr>
            <w:r w:rsidRPr="00080BEA">
              <w:rPr>
                <w:rFonts w:ascii="Times New Roman" w:hAnsi="Times New Roman"/>
                <w:bCs/>
                <w:sz w:val="20"/>
                <w:szCs w:val="20"/>
              </w:rPr>
              <w:t>0,0</w:t>
            </w:r>
          </w:p>
        </w:tc>
        <w:tc>
          <w:tcPr>
            <w:tcW w:w="235" w:type="pct"/>
            <w:tcBorders>
              <w:top w:val="nil"/>
              <w:left w:val="nil"/>
              <w:bottom w:val="single" w:sz="8" w:space="0" w:color="auto"/>
              <w:right w:val="single" w:sz="8" w:space="0" w:color="auto"/>
            </w:tcBorders>
            <w:shd w:val="clear" w:color="auto" w:fill="auto"/>
            <w:noWrap/>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bCs/>
                <w:sz w:val="20"/>
                <w:szCs w:val="20"/>
              </w:rPr>
            </w:pPr>
            <w:r w:rsidRPr="00080BEA">
              <w:rPr>
                <w:rFonts w:ascii="Times New Roman" w:hAnsi="Times New Roman"/>
                <w:bCs/>
                <w:sz w:val="20"/>
                <w:szCs w:val="20"/>
              </w:rPr>
              <w:t>0,0</w:t>
            </w:r>
          </w:p>
        </w:tc>
        <w:tc>
          <w:tcPr>
            <w:tcW w:w="235" w:type="pct"/>
            <w:tcBorders>
              <w:top w:val="nil"/>
              <w:left w:val="nil"/>
              <w:bottom w:val="single" w:sz="8" w:space="0" w:color="auto"/>
              <w:right w:val="single" w:sz="8" w:space="0" w:color="auto"/>
            </w:tcBorders>
            <w:shd w:val="clear" w:color="auto" w:fill="auto"/>
            <w:noWrap/>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bCs/>
                <w:sz w:val="20"/>
                <w:szCs w:val="20"/>
              </w:rPr>
            </w:pPr>
            <w:r w:rsidRPr="00080BEA">
              <w:rPr>
                <w:rFonts w:ascii="Times New Roman" w:hAnsi="Times New Roman"/>
                <w:bCs/>
                <w:sz w:val="20"/>
                <w:szCs w:val="20"/>
              </w:rPr>
              <w:t>0,0</w:t>
            </w:r>
          </w:p>
        </w:tc>
        <w:tc>
          <w:tcPr>
            <w:tcW w:w="235" w:type="pct"/>
            <w:tcBorders>
              <w:top w:val="nil"/>
              <w:left w:val="nil"/>
              <w:bottom w:val="single" w:sz="8" w:space="0" w:color="auto"/>
              <w:right w:val="single" w:sz="8" w:space="0" w:color="auto"/>
            </w:tcBorders>
            <w:shd w:val="clear" w:color="auto" w:fill="auto"/>
            <w:noWrap/>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bCs/>
                <w:sz w:val="20"/>
                <w:szCs w:val="20"/>
              </w:rPr>
            </w:pPr>
            <w:r w:rsidRPr="00080BEA">
              <w:rPr>
                <w:rFonts w:ascii="Times New Roman" w:hAnsi="Times New Roman"/>
                <w:bCs/>
                <w:sz w:val="20"/>
                <w:szCs w:val="20"/>
              </w:rPr>
              <w:t>0,0</w:t>
            </w:r>
          </w:p>
        </w:tc>
        <w:tc>
          <w:tcPr>
            <w:tcW w:w="235" w:type="pct"/>
            <w:tcBorders>
              <w:top w:val="nil"/>
              <w:left w:val="nil"/>
              <w:bottom w:val="single" w:sz="8" w:space="0" w:color="auto"/>
              <w:right w:val="single" w:sz="8" w:space="0" w:color="auto"/>
            </w:tcBorders>
            <w:shd w:val="clear" w:color="auto" w:fill="auto"/>
            <w:noWrap/>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bCs/>
                <w:sz w:val="20"/>
                <w:szCs w:val="20"/>
              </w:rPr>
            </w:pPr>
            <w:r w:rsidRPr="00080BEA">
              <w:rPr>
                <w:rFonts w:ascii="Times New Roman" w:hAnsi="Times New Roman"/>
                <w:bCs/>
                <w:sz w:val="20"/>
                <w:szCs w:val="20"/>
              </w:rPr>
              <w:t>0,0</w:t>
            </w:r>
          </w:p>
        </w:tc>
        <w:tc>
          <w:tcPr>
            <w:tcW w:w="250" w:type="pct"/>
            <w:tcBorders>
              <w:top w:val="nil"/>
              <w:left w:val="nil"/>
              <w:bottom w:val="single" w:sz="8" w:space="0" w:color="auto"/>
              <w:right w:val="single" w:sz="8" w:space="0" w:color="auto"/>
            </w:tcBorders>
            <w:shd w:val="clear" w:color="auto" w:fill="auto"/>
            <w:noWrap/>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bCs/>
                <w:sz w:val="20"/>
                <w:szCs w:val="20"/>
              </w:rPr>
            </w:pPr>
            <w:r w:rsidRPr="00080BEA">
              <w:rPr>
                <w:rFonts w:ascii="Times New Roman" w:hAnsi="Times New Roman"/>
                <w:bCs/>
                <w:sz w:val="20"/>
                <w:szCs w:val="20"/>
              </w:rPr>
              <w:t>0,0</w:t>
            </w:r>
          </w:p>
        </w:tc>
      </w:tr>
      <w:tr w:rsidR="00080BEA" w:rsidRPr="00080BEA" w:rsidTr="00080BEA">
        <w:trPr>
          <w:trHeight w:val="20"/>
        </w:trPr>
        <w:tc>
          <w:tcPr>
            <w:tcW w:w="195" w:type="pct"/>
            <w:vMerge w:val="restart"/>
            <w:tcBorders>
              <w:top w:val="nil"/>
              <w:left w:val="single" w:sz="8" w:space="0" w:color="auto"/>
              <w:bottom w:val="single" w:sz="8" w:space="0" w:color="000000"/>
              <w:right w:val="single" w:sz="8" w:space="0" w:color="auto"/>
            </w:tcBorders>
            <w:shd w:val="clear" w:color="auto" w:fill="auto"/>
            <w:hideMark/>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1.2.</w:t>
            </w:r>
          </w:p>
        </w:tc>
        <w:tc>
          <w:tcPr>
            <w:tcW w:w="492" w:type="pct"/>
            <w:vMerge w:val="restart"/>
            <w:tcBorders>
              <w:top w:val="nil"/>
              <w:left w:val="single" w:sz="8" w:space="0" w:color="auto"/>
              <w:bottom w:val="single" w:sz="8" w:space="0" w:color="000000"/>
              <w:right w:val="single" w:sz="8" w:space="0" w:color="auto"/>
            </w:tcBorders>
            <w:shd w:val="clear" w:color="auto" w:fill="auto"/>
            <w:hideMark/>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Подпрограмма "Поддержка социально ориентированных некоммерческих организаций Завитинского района "</w:t>
            </w:r>
          </w:p>
        </w:tc>
        <w:tc>
          <w:tcPr>
            <w:tcW w:w="458" w:type="pct"/>
            <w:tcBorders>
              <w:top w:val="nil"/>
              <w:left w:val="nil"/>
              <w:bottom w:val="single" w:sz="8" w:space="0" w:color="auto"/>
              <w:right w:val="single" w:sz="8" w:space="0" w:color="auto"/>
            </w:tcBorders>
            <w:shd w:val="clear" w:color="auto" w:fill="auto"/>
            <w:hideMark/>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Всего</w:t>
            </w:r>
          </w:p>
        </w:tc>
        <w:tc>
          <w:tcPr>
            <w:tcW w:w="202" w:type="pct"/>
            <w:vMerge w:val="restart"/>
            <w:tcBorders>
              <w:top w:val="nil"/>
              <w:left w:val="single" w:sz="8" w:space="0" w:color="auto"/>
              <w:bottom w:val="single" w:sz="8" w:space="0" w:color="000000"/>
              <w:right w:val="single" w:sz="8" w:space="0" w:color="auto"/>
            </w:tcBorders>
            <w:shd w:val="clear" w:color="auto" w:fill="auto"/>
            <w:hideMark/>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002</w:t>
            </w:r>
          </w:p>
        </w:tc>
        <w:tc>
          <w:tcPr>
            <w:tcW w:w="183" w:type="pct"/>
            <w:vMerge w:val="restart"/>
            <w:tcBorders>
              <w:top w:val="nil"/>
              <w:left w:val="single" w:sz="8" w:space="0" w:color="auto"/>
              <w:bottom w:val="single" w:sz="8" w:space="0" w:color="000000"/>
              <w:right w:val="single" w:sz="8" w:space="0" w:color="auto"/>
            </w:tcBorders>
            <w:shd w:val="clear" w:color="auto" w:fill="auto"/>
            <w:hideMark/>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1003</w:t>
            </w:r>
          </w:p>
        </w:tc>
        <w:tc>
          <w:tcPr>
            <w:tcW w:w="344" w:type="pct"/>
            <w:vMerge w:val="restart"/>
            <w:tcBorders>
              <w:top w:val="nil"/>
              <w:left w:val="single" w:sz="8" w:space="0" w:color="auto"/>
              <w:bottom w:val="single" w:sz="8" w:space="0" w:color="000000"/>
              <w:right w:val="single" w:sz="8" w:space="0" w:color="auto"/>
            </w:tcBorders>
            <w:shd w:val="clear" w:color="auto" w:fill="auto"/>
            <w:hideMark/>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6010000000</w:t>
            </w:r>
          </w:p>
        </w:tc>
        <w:tc>
          <w:tcPr>
            <w:tcW w:w="175" w:type="pct"/>
            <w:vMerge w:val="restart"/>
            <w:tcBorders>
              <w:top w:val="nil"/>
              <w:left w:val="single" w:sz="8" w:space="0" w:color="auto"/>
              <w:bottom w:val="single" w:sz="8" w:space="0" w:color="000000"/>
              <w:right w:val="single" w:sz="8" w:space="0" w:color="auto"/>
            </w:tcBorders>
            <w:shd w:val="clear" w:color="auto" w:fill="auto"/>
            <w:hideMark/>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 </w:t>
            </w:r>
          </w:p>
        </w:tc>
        <w:tc>
          <w:tcPr>
            <w:tcW w:w="271"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bCs/>
                <w:sz w:val="20"/>
                <w:szCs w:val="20"/>
              </w:rPr>
            </w:pPr>
            <w:r w:rsidRPr="00080BEA">
              <w:rPr>
                <w:rFonts w:ascii="Times New Roman" w:hAnsi="Times New Roman"/>
                <w:bCs/>
                <w:sz w:val="20"/>
                <w:szCs w:val="20"/>
              </w:rPr>
              <w:t>1846,7</w:t>
            </w:r>
          </w:p>
        </w:tc>
        <w:tc>
          <w:tcPr>
            <w:tcW w:w="235"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bCs/>
                <w:sz w:val="20"/>
                <w:szCs w:val="20"/>
              </w:rPr>
            </w:pPr>
            <w:r w:rsidRPr="00080BEA">
              <w:rPr>
                <w:rFonts w:ascii="Times New Roman" w:hAnsi="Times New Roman"/>
                <w:bCs/>
                <w:sz w:val="20"/>
                <w:szCs w:val="20"/>
              </w:rPr>
              <w:t>250,0</w:t>
            </w:r>
          </w:p>
        </w:tc>
        <w:tc>
          <w:tcPr>
            <w:tcW w:w="250"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bCs/>
                <w:sz w:val="20"/>
                <w:szCs w:val="20"/>
              </w:rPr>
            </w:pPr>
            <w:r w:rsidRPr="00080BEA">
              <w:rPr>
                <w:rFonts w:ascii="Times New Roman" w:hAnsi="Times New Roman"/>
                <w:bCs/>
                <w:sz w:val="20"/>
                <w:szCs w:val="20"/>
              </w:rPr>
              <w:t>250,0</w:t>
            </w:r>
          </w:p>
        </w:tc>
        <w:tc>
          <w:tcPr>
            <w:tcW w:w="250"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bCs/>
                <w:sz w:val="20"/>
                <w:szCs w:val="20"/>
              </w:rPr>
            </w:pPr>
            <w:r w:rsidRPr="00080BEA">
              <w:rPr>
                <w:rFonts w:ascii="Times New Roman" w:hAnsi="Times New Roman"/>
                <w:bCs/>
                <w:sz w:val="20"/>
                <w:szCs w:val="20"/>
              </w:rPr>
              <w:t>250,0</w:t>
            </w:r>
          </w:p>
        </w:tc>
        <w:tc>
          <w:tcPr>
            <w:tcW w:w="250"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bCs/>
                <w:sz w:val="20"/>
                <w:szCs w:val="20"/>
              </w:rPr>
            </w:pPr>
            <w:r w:rsidRPr="00080BEA">
              <w:rPr>
                <w:rFonts w:ascii="Times New Roman" w:hAnsi="Times New Roman"/>
                <w:bCs/>
                <w:sz w:val="20"/>
                <w:szCs w:val="20"/>
              </w:rPr>
              <w:t>166,7</w:t>
            </w:r>
          </w:p>
        </w:tc>
        <w:tc>
          <w:tcPr>
            <w:tcW w:w="235"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bCs/>
                <w:sz w:val="20"/>
                <w:szCs w:val="20"/>
              </w:rPr>
            </w:pPr>
            <w:r w:rsidRPr="00080BEA">
              <w:rPr>
                <w:rFonts w:ascii="Times New Roman" w:hAnsi="Times New Roman"/>
                <w:bCs/>
                <w:sz w:val="20"/>
                <w:szCs w:val="20"/>
              </w:rPr>
              <w:t>180,0</w:t>
            </w:r>
          </w:p>
        </w:tc>
        <w:tc>
          <w:tcPr>
            <w:tcW w:w="271"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bCs/>
                <w:sz w:val="20"/>
                <w:szCs w:val="20"/>
              </w:rPr>
            </w:pPr>
            <w:r w:rsidRPr="00080BEA">
              <w:rPr>
                <w:rFonts w:ascii="Times New Roman" w:hAnsi="Times New Roman"/>
                <w:bCs/>
                <w:sz w:val="20"/>
                <w:szCs w:val="20"/>
              </w:rPr>
              <w:t>250,0</w:t>
            </w:r>
          </w:p>
        </w:tc>
        <w:tc>
          <w:tcPr>
            <w:tcW w:w="235"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bCs/>
                <w:sz w:val="20"/>
                <w:szCs w:val="20"/>
              </w:rPr>
            </w:pPr>
            <w:r w:rsidRPr="00080BEA">
              <w:rPr>
                <w:rFonts w:ascii="Times New Roman" w:hAnsi="Times New Roman"/>
                <w:bCs/>
                <w:sz w:val="20"/>
                <w:szCs w:val="20"/>
              </w:rPr>
              <w:t>100,0</w:t>
            </w:r>
          </w:p>
        </w:tc>
        <w:tc>
          <w:tcPr>
            <w:tcW w:w="235"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bCs/>
                <w:sz w:val="20"/>
                <w:szCs w:val="20"/>
              </w:rPr>
            </w:pPr>
            <w:r w:rsidRPr="00080BEA">
              <w:rPr>
                <w:rFonts w:ascii="Times New Roman" w:hAnsi="Times New Roman"/>
                <w:bCs/>
                <w:sz w:val="20"/>
                <w:szCs w:val="20"/>
              </w:rPr>
              <w:t>100,0</w:t>
            </w:r>
          </w:p>
        </w:tc>
        <w:tc>
          <w:tcPr>
            <w:tcW w:w="235"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bCs/>
                <w:sz w:val="20"/>
                <w:szCs w:val="20"/>
              </w:rPr>
            </w:pPr>
            <w:r w:rsidRPr="00080BEA">
              <w:rPr>
                <w:rFonts w:ascii="Times New Roman" w:hAnsi="Times New Roman"/>
                <w:bCs/>
                <w:sz w:val="20"/>
                <w:szCs w:val="20"/>
              </w:rPr>
              <w:t>100,0</w:t>
            </w:r>
          </w:p>
        </w:tc>
        <w:tc>
          <w:tcPr>
            <w:tcW w:w="235"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bCs/>
                <w:sz w:val="20"/>
                <w:szCs w:val="20"/>
              </w:rPr>
            </w:pPr>
            <w:r w:rsidRPr="00080BEA">
              <w:rPr>
                <w:rFonts w:ascii="Times New Roman" w:hAnsi="Times New Roman"/>
                <w:bCs/>
                <w:sz w:val="20"/>
                <w:szCs w:val="20"/>
              </w:rPr>
              <w:t>100,0</w:t>
            </w:r>
          </w:p>
        </w:tc>
        <w:tc>
          <w:tcPr>
            <w:tcW w:w="250"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bCs/>
                <w:sz w:val="20"/>
                <w:szCs w:val="20"/>
              </w:rPr>
            </w:pPr>
            <w:r w:rsidRPr="00080BEA">
              <w:rPr>
                <w:rFonts w:ascii="Times New Roman" w:hAnsi="Times New Roman"/>
                <w:bCs/>
                <w:sz w:val="20"/>
                <w:szCs w:val="20"/>
              </w:rPr>
              <w:t>100,0</w:t>
            </w:r>
          </w:p>
        </w:tc>
      </w:tr>
      <w:tr w:rsidR="00080BEA" w:rsidRPr="00080BEA" w:rsidTr="00080BEA">
        <w:trPr>
          <w:trHeight w:val="20"/>
        </w:trPr>
        <w:tc>
          <w:tcPr>
            <w:tcW w:w="195" w:type="pct"/>
            <w:vMerge/>
            <w:tcBorders>
              <w:top w:val="nil"/>
              <w:left w:val="single" w:sz="8" w:space="0" w:color="auto"/>
              <w:bottom w:val="single" w:sz="8" w:space="0" w:color="000000"/>
              <w:right w:val="single" w:sz="8" w:space="0" w:color="auto"/>
            </w:tcBorders>
            <w:hideMark/>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p>
        </w:tc>
        <w:tc>
          <w:tcPr>
            <w:tcW w:w="492" w:type="pct"/>
            <w:vMerge/>
            <w:tcBorders>
              <w:top w:val="nil"/>
              <w:left w:val="single" w:sz="8" w:space="0" w:color="auto"/>
              <w:bottom w:val="single" w:sz="8" w:space="0" w:color="000000"/>
              <w:right w:val="single" w:sz="8" w:space="0" w:color="auto"/>
            </w:tcBorders>
            <w:hideMark/>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p>
        </w:tc>
        <w:tc>
          <w:tcPr>
            <w:tcW w:w="458" w:type="pct"/>
            <w:tcBorders>
              <w:top w:val="nil"/>
              <w:left w:val="nil"/>
              <w:bottom w:val="single" w:sz="8" w:space="0" w:color="auto"/>
              <w:right w:val="single" w:sz="8" w:space="0" w:color="auto"/>
            </w:tcBorders>
            <w:shd w:val="clear" w:color="auto" w:fill="auto"/>
            <w:hideMark/>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федеральный бюджет</w:t>
            </w:r>
          </w:p>
        </w:tc>
        <w:tc>
          <w:tcPr>
            <w:tcW w:w="202" w:type="pct"/>
            <w:vMerge/>
            <w:tcBorders>
              <w:top w:val="nil"/>
              <w:left w:val="single" w:sz="8" w:space="0" w:color="auto"/>
              <w:bottom w:val="single" w:sz="8" w:space="0" w:color="000000"/>
              <w:right w:val="single" w:sz="8" w:space="0" w:color="auto"/>
            </w:tcBorders>
            <w:hideMark/>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p>
        </w:tc>
        <w:tc>
          <w:tcPr>
            <w:tcW w:w="183" w:type="pct"/>
            <w:vMerge/>
            <w:tcBorders>
              <w:top w:val="nil"/>
              <w:left w:val="single" w:sz="8" w:space="0" w:color="auto"/>
              <w:bottom w:val="single" w:sz="8" w:space="0" w:color="000000"/>
              <w:right w:val="single" w:sz="8" w:space="0" w:color="auto"/>
            </w:tcBorders>
            <w:hideMark/>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p>
        </w:tc>
        <w:tc>
          <w:tcPr>
            <w:tcW w:w="344" w:type="pct"/>
            <w:vMerge/>
            <w:tcBorders>
              <w:top w:val="nil"/>
              <w:left w:val="single" w:sz="8" w:space="0" w:color="auto"/>
              <w:bottom w:val="single" w:sz="8" w:space="0" w:color="000000"/>
              <w:right w:val="single" w:sz="8" w:space="0" w:color="auto"/>
            </w:tcBorders>
            <w:hideMark/>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p>
        </w:tc>
        <w:tc>
          <w:tcPr>
            <w:tcW w:w="175" w:type="pct"/>
            <w:vMerge/>
            <w:tcBorders>
              <w:top w:val="nil"/>
              <w:left w:val="single" w:sz="8" w:space="0" w:color="auto"/>
              <w:bottom w:val="single" w:sz="8" w:space="0" w:color="000000"/>
              <w:right w:val="single" w:sz="8" w:space="0" w:color="auto"/>
            </w:tcBorders>
            <w:hideMark/>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p>
        </w:tc>
        <w:tc>
          <w:tcPr>
            <w:tcW w:w="271"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bCs/>
                <w:sz w:val="20"/>
                <w:szCs w:val="20"/>
              </w:rPr>
            </w:pPr>
            <w:r w:rsidRPr="00080BEA">
              <w:rPr>
                <w:rFonts w:ascii="Times New Roman" w:hAnsi="Times New Roman"/>
                <w:bCs/>
                <w:sz w:val="20"/>
                <w:szCs w:val="20"/>
              </w:rPr>
              <w:t>0,0</w:t>
            </w:r>
          </w:p>
        </w:tc>
        <w:tc>
          <w:tcPr>
            <w:tcW w:w="235"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0,0</w:t>
            </w:r>
          </w:p>
        </w:tc>
        <w:tc>
          <w:tcPr>
            <w:tcW w:w="250"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0,0</w:t>
            </w:r>
          </w:p>
        </w:tc>
        <w:tc>
          <w:tcPr>
            <w:tcW w:w="250"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0,0</w:t>
            </w:r>
          </w:p>
        </w:tc>
        <w:tc>
          <w:tcPr>
            <w:tcW w:w="250"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0,0</w:t>
            </w:r>
          </w:p>
        </w:tc>
        <w:tc>
          <w:tcPr>
            <w:tcW w:w="235"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0,0</w:t>
            </w:r>
          </w:p>
        </w:tc>
        <w:tc>
          <w:tcPr>
            <w:tcW w:w="271"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0,0</w:t>
            </w:r>
          </w:p>
        </w:tc>
        <w:tc>
          <w:tcPr>
            <w:tcW w:w="235"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0,0</w:t>
            </w:r>
          </w:p>
        </w:tc>
        <w:tc>
          <w:tcPr>
            <w:tcW w:w="235"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0,0</w:t>
            </w:r>
          </w:p>
        </w:tc>
        <w:tc>
          <w:tcPr>
            <w:tcW w:w="235"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0,0</w:t>
            </w:r>
          </w:p>
        </w:tc>
        <w:tc>
          <w:tcPr>
            <w:tcW w:w="235"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0,0</w:t>
            </w:r>
          </w:p>
        </w:tc>
        <w:tc>
          <w:tcPr>
            <w:tcW w:w="250"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0,0</w:t>
            </w:r>
          </w:p>
        </w:tc>
      </w:tr>
      <w:tr w:rsidR="00080BEA" w:rsidRPr="00080BEA" w:rsidTr="00080BEA">
        <w:trPr>
          <w:trHeight w:val="20"/>
        </w:trPr>
        <w:tc>
          <w:tcPr>
            <w:tcW w:w="195" w:type="pct"/>
            <w:vMerge/>
            <w:tcBorders>
              <w:top w:val="nil"/>
              <w:left w:val="single" w:sz="8" w:space="0" w:color="auto"/>
              <w:bottom w:val="single" w:sz="8" w:space="0" w:color="000000"/>
              <w:right w:val="single" w:sz="8" w:space="0" w:color="auto"/>
            </w:tcBorders>
            <w:hideMark/>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p>
        </w:tc>
        <w:tc>
          <w:tcPr>
            <w:tcW w:w="492" w:type="pct"/>
            <w:vMerge/>
            <w:tcBorders>
              <w:top w:val="nil"/>
              <w:left w:val="single" w:sz="8" w:space="0" w:color="auto"/>
              <w:bottom w:val="single" w:sz="8" w:space="0" w:color="000000"/>
              <w:right w:val="single" w:sz="8" w:space="0" w:color="auto"/>
            </w:tcBorders>
            <w:hideMark/>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p>
        </w:tc>
        <w:tc>
          <w:tcPr>
            <w:tcW w:w="458" w:type="pct"/>
            <w:tcBorders>
              <w:top w:val="nil"/>
              <w:left w:val="nil"/>
              <w:bottom w:val="single" w:sz="8" w:space="0" w:color="auto"/>
              <w:right w:val="single" w:sz="8" w:space="0" w:color="auto"/>
            </w:tcBorders>
            <w:shd w:val="clear" w:color="auto" w:fill="auto"/>
            <w:hideMark/>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областной бюджет</w:t>
            </w:r>
          </w:p>
        </w:tc>
        <w:tc>
          <w:tcPr>
            <w:tcW w:w="202" w:type="pct"/>
            <w:vMerge/>
            <w:tcBorders>
              <w:top w:val="nil"/>
              <w:left w:val="single" w:sz="8" w:space="0" w:color="auto"/>
              <w:bottom w:val="single" w:sz="8" w:space="0" w:color="000000"/>
              <w:right w:val="single" w:sz="8" w:space="0" w:color="auto"/>
            </w:tcBorders>
            <w:hideMark/>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p>
        </w:tc>
        <w:tc>
          <w:tcPr>
            <w:tcW w:w="183" w:type="pct"/>
            <w:vMerge/>
            <w:tcBorders>
              <w:top w:val="nil"/>
              <w:left w:val="single" w:sz="8" w:space="0" w:color="auto"/>
              <w:bottom w:val="single" w:sz="8" w:space="0" w:color="000000"/>
              <w:right w:val="single" w:sz="8" w:space="0" w:color="auto"/>
            </w:tcBorders>
            <w:hideMark/>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p>
        </w:tc>
        <w:tc>
          <w:tcPr>
            <w:tcW w:w="344" w:type="pct"/>
            <w:vMerge/>
            <w:tcBorders>
              <w:top w:val="nil"/>
              <w:left w:val="single" w:sz="8" w:space="0" w:color="auto"/>
              <w:bottom w:val="single" w:sz="8" w:space="0" w:color="000000"/>
              <w:right w:val="single" w:sz="8" w:space="0" w:color="auto"/>
            </w:tcBorders>
            <w:hideMark/>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p>
        </w:tc>
        <w:tc>
          <w:tcPr>
            <w:tcW w:w="175" w:type="pct"/>
            <w:vMerge/>
            <w:tcBorders>
              <w:top w:val="nil"/>
              <w:left w:val="single" w:sz="8" w:space="0" w:color="auto"/>
              <w:bottom w:val="single" w:sz="8" w:space="0" w:color="000000"/>
              <w:right w:val="single" w:sz="8" w:space="0" w:color="auto"/>
            </w:tcBorders>
            <w:hideMark/>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p>
        </w:tc>
        <w:tc>
          <w:tcPr>
            <w:tcW w:w="271"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bCs/>
                <w:sz w:val="20"/>
                <w:szCs w:val="20"/>
              </w:rPr>
            </w:pPr>
            <w:r w:rsidRPr="00080BEA">
              <w:rPr>
                <w:rFonts w:ascii="Times New Roman" w:hAnsi="Times New Roman"/>
                <w:bCs/>
                <w:sz w:val="20"/>
                <w:szCs w:val="20"/>
              </w:rPr>
              <w:t>0,0</w:t>
            </w:r>
          </w:p>
        </w:tc>
        <w:tc>
          <w:tcPr>
            <w:tcW w:w="235"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0,0</w:t>
            </w:r>
          </w:p>
        </w:tc>
        <w:tc>
          <w:tcPr>
            <w:tcW w:w="250"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0,0</w:t>
            </w:r>
          </w:p>
        </w:tc>
        <w:tc>
          <w:tcPr>
            <w:tcW w:w="250"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0,0</w:t>
            </w:r>
          </w:p>
        </w:tc>
        <w:tc>
          <w:tcPr>
            <w:tcW w:w="250"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0,0</w:t>
            </w:r>
          </w:p>
        </w:tc>
        <w:tc>
          <w:tcPr>
            <w:tcW w:w="235"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0,0</w:t>
            </w:r>
          </w:p>
        </w:tc>
        <w:tc>
          <w:tcPr>
            <w:tcW w:w="271"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0,0</w:t>
            </w:r>
          </w:p>
        </w:tc>
        <w:tc>
          <w:tcPr>
            <w:tcW w:w="235"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0,0</w:t>
            </w:r>
          </w:p>
        </w:tc>
        <w:tc>
          <w:tcPr>
            <w:tcW w:w="235"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0,0</w:t>
            </w:r>
          </w:p>
        </w:tc>
        <w:tc>
          <w:tcPr>
            <w:tcW w:w="235"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0,0</w:t>
            </w:r>
          </w:p>
        </w:tc>
        <w:tc>
          <w:tcPr>
            <w:tcW w:w="235"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0,0</w:t>
            </w:r>
          </w:p>
        </w:tc>
        <w:tc>
          <w:tcPr>
            <w:tcW w:w="250"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0,0</w:t>
            </w:r>
          </w:p>
        </w:tc>
      </w:tr>
      <w:tr w:rsidR="00080BEA" w:rsidRPr="00080BEA" w:rsidTr="00080BEA">
        <w:trPr>
          <w:trHeight w:val="20"/>
        </w:trPr>
        <w:tc>
          <w:tcPr>
            <w:tcW w:w="195" w:type="pct"/>
            <w:vMerge/>
            <w:tcBorders>
              <w:top w:val="nil"/>
              <w:left w:val="single" w:sz="8" w:space="0" w:color="auto"/>
              <w:bottom w:val="single" w:sz="8" w:space="0" w:color="000000"/>
              <w:right w:val="single" w:sz="8" w:space="0" w:color="auto"/>
            </w:tcBorders>
            <w:hideMark/>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p>
        </w:tc>
        <w:tc>
          <w:tcPr>
            <w:tcW w:w="492" w:type="pct"/>
            <w:vMerge/>
            <w:tcBorders>
              <w:top w:val="nil"/>
              <w:left w:val="single" w:sz="8" w:space="0" w:color="auto"/>
              <w:bottom w:val="single" w:sz="8" w:space="0" w:color="000000"/>
              <w:right w:val="single" w:sz="8" w:space="0" w:color="auto"/>
            </w:tcBorders>
            <w:hideMark/>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p>
        </w:tc>
        <w:tc>
          <w:tcPr>
            <w:tcW w:w="458" w:type="pct"/>
            <w:tcBorders>
              <w:top w:val="nil"/>
              <w:left w:val="nil"/>
              <w:bottom w:val="single" w:sz="8" w:space="0" w:color="auto"/>
              <w:right w:val="single" w:sz="8" w:space="0" w:color="auto"/>
            </w:tcBorders>
            <w:shd w:val="clear" w:color="auto" w:fill="auto"/>
            <w:hideMark/>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районный бюджет</w:t>
            </w:r>
          </w:p>
        </w:tc>
        <w:tc>
          <w:tcPr>
            <w:tcW w:w="202" w:type="pct"/>
            <w:vMerge/>
            <w:tcBorders>
              <w:top w:val="nil"/>
              <w:left w:val="single" w:sz="8" w:space="0" w:color="auto"/>
              <w:bottom w:val="single" w:sz="8" w:space="0" w:color="000000"/>
              <w:right w:val="single" w:sz="8" w:space="0" w:color="auto"/>
            </w:tcBorders>
            <w:hideMark/>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p>
        </w:tc>
        <w:tc>
          <w:tcPr>
            <w:tcW w:w="183" w:type="pct"/>
            <w:vMerge/>
            <w:tcBorders>
              <w:top w:val="nil"/>
              <w:left w:val="single" w:sz="8" w:space="0" w:color="auto"/>
              <w:bottom w:val="single" w:sz="8" w:space="0" w:color="000000"/>
              <w:right w:val="single" w:sz="8" w:space="0" w:color="auto"/>
            </w:tcBorders>
            <w:hideMark/>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p>
        </w:tc>
        <w:tc>
          <w:tcPr>
            <w:tcW w:w="344" w:type="pct"/>
            <w:vMerge/>
            <w:tcBorders>
              <w:top w:val="nil"/>
              <w:left w:val="single" w:sz="8" w:space="0" w:color="auto"/>
              <w:bottom w:val="single" w:sz="8" w:space="0" w:color="000000"/>
              <w:right w:val="single" w:sz="8" w:space="0" w:color="auto"/>
            </w:tcBorders>
            <w:hideMark/>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p>
        </w:tc>
        <w:tc>
          <w:tcPr>
            <w:tcW w:w="175" w:type="pct"/>
            <w:vMerge/>
            <w:tcBorders>
              <w:top w:val="nil"/>
              <w:left w:val="single" w:sz="8" w:space="0" w:color="auto"/>
              <w:bottom w:val="single" w:sz="8" w:space="0" w:color="000000"/>
              <w:right w:val="single" w:sz="8" w:space="0" w:color="auto"/>
            </w:tcBorders>
            <w:hideMark/>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p>
        </w:tc>
        <w:tc>
          <w:tcPr>
            <w:tcW w:w="271"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bCs/>
                <w:sz w:val="20"/>
                <w:szCs w:val="20"/>
              </w:rPr>
            </w:pPr>
            <w:r w:rsidRPr="00080BEA">
              <w:rPr>
                <w:rFonts w:ascii="Times New Roman" w:hAnsi="Times New Roman"/>
                <w:bCs/>
                <w:sz w:val="20"/>
                <w:szCs w:val="20"/>
              </w:rPr>
              <w:t>1846,7</w:t>
            </w:r>
          </w:p>
        </w:tc>
        <w:tc>
          <w:tcPr>
            <w:tcW w:w="235"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250,0</w:t>
            </w:r>
          </w:p>
        </w:tc>
        <w:tc>
          <w:tcPr>
            <w:tcW w:w="250"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250,0</w:t>
            </w:r>
          </w:p>
        </w:tc>
        <w:tc>
          <w:tcPr>
            <w:tcW w:w="250"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250,0</w:t>
            </w:r>
          </w:p>
        </w:tc>
        <w:tc>
          <w:tcPr>
            <w:tcW w:w="250"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166,7</w:t>
            </w:r>
          </w:p>
        </w:tc>
        <w:tc>
          <w:tcPr>
            <w:tcW w:w="235"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180,0</w:t>
            </w:r>
          </w:p>
        </w:tc>
        <w:tc>
          <w:tcPr>
            <w:tcW w:w="271"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250,0</w:t>
            </w:r>
          </w:p>
        </w:tc>
        <w:tc>
          <w:tcPr>
            <w:tcW w:w="235"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100,0</w:t>
            </w:r>
          </w:p>
        </w:tc>
        <w:tc>
          <w:tcPr>
            <w:tcW w:w="235"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100,0</w:t>
            </w:r>
          </w:p>
        </w:tc>
        <w:tc>
          <w:tcPr>
            <w:tcW w:w="235"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100,0</w:t>
            </w:r>
          </w:p>
        </w:tc>
        <w:tc>
          <w:tcPr>
            <w:tcW w:w="235"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100,0</w:t>
            </w:r>
          </w:p>
        </w:tc>
        <w:tc>
          <w:tcPr>
            <w:tcW w:w="250"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100,0</w:t>
            </w:r>
          </w:p>
        </w:tc>
      </w:tr>
      <w:tr w:rsidR="00080BEA" w:rsidRPr="00080BEA" w:rsidTr="00080BEA">
        <w:trPr>
          <w:trHeight w:val="20"/>
        </w:trPr>
        <w:tc>
          <w:tcPr>
            <w:tcW w:w="195" w:type="pct"/>
            <w:vMerge/>
            <w:tcBorders>
              <w:top w:val="nil"/>
              <w:left w:val="single" w:sz="8" w:space="0" w:color="auto"/>
              <w:bottom w:val="single" w:sz="8" w:space="0" w:color="000000"/>
              <w:right w:val="single" w:sz="8" w:space="0" w:color="auto"/>
            </w:tcBorders>
            <w:hideMark/>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p>
        </w:tc>
        <w:tc>
          <w:tcPr>
            <w:tcW w:w="492" w:type="pct"/>
            <w:vMerge/>
            <w:tcBorders>
              <w:top w:val="nil"/>
              <w:left w:val="single" w:sz="8" w:space="0" w:color="auto"/>
              <w:bottom w:val="single" w:sz="8" w:space="0" w:color="000000"/>
              <w:right w:val="single" w:sz="8" w:space="0" w:color="auto"/>
            </w:tcBorders>
            <w:hideMark/>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p>
        </w:tc>
        <w:tc>
          <w:tcPr>
            <w:tcW w:w="458" w:type="pct"/>
            <w:tcBorders>
              <w:top w:val="nil"/>
              <w:left w:val="nil"/>
              <w:bottom w:val="single" w:sz="8" w:space="0" w:color="auto"/>
              <w:right w:val="single" w:sz="8" w:space="0" w:color="auto"/>
            </w:tcBorders>
            <w:shd w:val="clear" w:color="auto" w:fill="auto"/>
            <w:hideMark/>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внебюджетные источники</w:t>
            </w:r>
          </w:p>
        </w:tc>
        <w:tc>
          <w:tcPr>
            <w:tcW w:w="202" w:type="pct"/>
            <w:vMerge/>
            <w:tcBorders>
              <w:top w:val="nil"/>
              <w:left w:val="single" w:sz="8" w:space="0" w:color="auto"/>
              <w:bottom w:val="single" w:sz="8" w:space="0" w:color="000000"/>
              <w:right w:val="single" w:sz="8" w:space="0" w:color="auto"/>
            </w:tcBorders>
            <w:hideMark/>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p>
        </w:tc>
        <w:tc>
          <w:tcPr>
            <w:tcW w:w="183" w:type="pct"/>
            <w:vMerge/>
            <w:tcBorders>
              <w:top w:val="nil"/>
              <w:left w:val="single" w:sz="8" w:space="0" w:color="auto"/>
              <w:bottom w:val="single" w:sz="8" w:space="0" w:color="000000"/>
              <w:right w:val="single" w:sz="8" w:space="0" w:color="auto"/>
            </w:tcBorders>
            <w:hideMark/>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p>
        </w:tc>
        <w:tc>
          <w:tcPr>
            <w:tcW w:w="344" w:type="pct"/>
            <w:vMerge/>
            <w:tcBorders>
              <w:top w:val="nil"/>
              <w:left w:val="single" w:sz="8" w:space="0" w:color="auto"/>
              <w:bottom w:val="single" w:sz="8" w:space="0" w:color="000000"/>
              <w:right w:val="single" w:sz="8" w:space="0" w:color="auto"/>
            </w:tcBorders>
            <w:hideMark/>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p>
        </w:tc>
        <w:tc>
          <w:tcPr>
            <w:tcW w:w="175" w:type="pct"/>
            <w:vMerge/>
            <w:tcBorders>
              <w:top w:val="nil"/>
              <w:left w:val="single" w:sz="8" w:space="0" w:color="auto"/>
              <w:bottom w:val="single" w:sz="8" w:space="0" w:color="000000"/>
              <w:right w:val="single" w:sz="8" w:space="0" w:color="auto"/>
            </w:tcBorders>
            <w:hideMark/>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p>
        </w:tc>
        <w:tc>
          <w:tcPr>
            <w:tcW w:w="271"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bCs/>
                <w:sz w:val="20"/>
                <w:szCs w:val="20"/>
              </w:rPr>
            </w:pPr>
            <w:r w:rsidRPr="00080BEA">
              <w:rPr>
                <w:rFonts w:ascii="Times New Roman" w:hAnsi="Times New Roman"/>
                <w:bCs/>
                <w:sz w:val="20"/>
                <w:szCs w:val="20"/>
              </w:rPr>
              <w:t>0,0</w:t>
            </w:r>
          </w:p>
        </w:tc>
        <w:tc>
          <w:tcPr>
            <w:tcW w:w="235"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0,0</w:t>
            </w:r>
          </w:p>
        </w:tc>
        <w:tc>
          <w:tcPr>
            <w:tcW w:w="250"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0,0</w:t>
            </w:r>
          </w:p>
        </w:tc>
        <w:tc>
          <w:tcPr>
            <w:tcW w:w="250"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0,0</w:t>
            </w:r>
          </w:p>
        </w:tc>
        <w:tc>
          <w:tcPr>
            <w:tcW w:w="250"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0,0</w:t>
            </w:r>
          </w:p>
        </w:tc>
        <w:tc>
          <w:tcPr>
            <w:tcW w:w="235"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0,0</w:t>
            </w:r>
          </w:p>
        </w:tc>
        <w:tc>
          <w:tcPr>
            <w:tcW w:w="271"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0,0</w:t>
            </w:r>
          </w:p>
        </w:tc>
        <w:tc>
          <w:tcPr>
            <w:tcW w:w="235"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0,0</w:t>
            </w:r>
          </w:p>
        </w:tc>
        <w:tc>
          <w:tcPr>
            <w:tcW w:w="235"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0,0</w:t>
            </w:r>
          </w:p>
        </w:tc>
        <w:tc>
          <w:tcPr>
            <w:tcW w:w="235"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0,0</w:t>
            </w:r>
          </w:p>
        </w:tc>
        <w:tc>
          <w:tcPr>
            <w:tcW w:w="235"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0,0</w:t>
            </w:r>
          </w:p>
        </w:tc>
        <w:tc>
          <w:tcPr>
            <w:tcW w:w="250"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0,0</w:t>
            </w:r>
          </w:p>
        </w:tc>
      </w:tr>
      <w:tr w:rsidR="00080BEA" w:rsidRPr="00080BEA" w:rsidTr="00080BEA">
        <w:trPr>
          <w:trHeight w:val="20"/>
        </w:trPr>
        <w:tc>
          <w:tcPr>
            <w:tcW w:w="195" w:type="pct"/>
            <w:vMerge w:val="restart"/>
            <w:tcBorders>
              <w:top w:val="nil"/>
              <w:left w:val="single" w:sz="8" w:space="0" w:color="auto"/>
              <w:bottom w:val="single" w:sz="8" w:space="0" w:color="000000"/>
              <w:right w:val="single" w:sz="8" w:space="0" w:color="auto"/>
            </w:tcBorders>
            <w:shd w:val="clear" w:color="auto" w:fill="auto"/>
            <w:hideMark/>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1.2.</w:t>
            </w:r>
            <w:r w:rsidRPr="00080BEA">
              <w:rPr>
                <w:rFonts w:ascii="Times New Roman" w:hAnsi="Times New Roman"/>
                <w:sz w:val="20"/>
                <w:szCs w:val="20"/>
              </w:rPr>
              <w:lastRenderedPageBreak/>
              <w:t>1.</w:t>
            </w:r>
          </w:p>
        </w:tc>
        <w:tc>
          <w:tcPr>
            <w:tcW w:w="492" w:type="pct"/>
            <w:vMerge w:val="restart"/>
            <w:tcBorders>
              <w:top w:val="nil"/>
              <w:left w:val="single" w:sz="8" w:space="0" w:color="auto"/>
              <w:bottom w:val="single" w:sz="8" w:space="0" w:color="000000"/>
              <w:right w:val="single" w:sz="8" w:space="0" w:color="auto"/>
            </w:tcBorders>
            <w:shd w:val="clear" w:color="auto" w:fill="auto"/>
            <w:hideMark/>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lastRenderedPageBreak/>
              <w:t xml:space="preserve">Грантовая </w:t>
            </w:r>
            <w:r w:rsidRPr="00080BEA">
              <w:rPr>
                <w:rFonts w:ascii="Times New Roman" w:hAnsi="Times New Roman"/>
                <w:sz w:val="20"/>
                <w:szCs w:val="20"/>
              </w:rPr>
              <w:lastRenderedPageBreak/>
              <w:t>поддержка реализации социально значимых проектов</w:t>
            </w:r>
          </w:p>
        </w:tc>
        <w:tc>
          <w:tcPr>
            <w:tcW w:w="458" w:type="pct"/>
            <w:tcBorders>
              <w:top w:val="nil"/>
              <w:left w:val="nil"/>
              <w:bottom w:val="single" w:sz="8" w:space="0" w:color="auto"/>
              <w:right w:val="single" w:sz="8" w:space="0" w:color="auto"/>
            </w:tcBorders>
            <w:shd w:val="clear" w:color="auto" w:fill="auto"/>
            <w:hideMark/>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lastRenderedPageBreak/>
              <w:t>Всего</w:t>
            </w:r>
          </w:p>
        </w:tc>
        <w:tc>
          <w:tcPr>
            <w:tcW w:w="202" w:type="pct"/>
            <w:vMerge w:val="restart"/>
            <w:tcBorders>
              <w:top w:val="nil"/>
              <w:left w:val="single" w:sz="8" w:space="0" w:color="auto"/>
              <w:bottom w:val="single" w:sz="8" w:space="0" w:color="000000"/>
              <w:right w:val="single" w:sz="8" w:space="0" w:color="auto"/>
            </w:tcBorders>
            <w:shd w:val="clear" w:color="auto" w:fill="auto"/>
            <w:hideMark/>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002</w:t>
            </w:r>
          </w:p>
        </w:tc>
        <w:tc>
          <w:tcPr>
            <w:tcW w:w="183" w:type="pct"/>
            <w:vMerge w:val="restart"/>
            <w:tcBorders>
              <w:top w:val="nil"/>
              <w:left w:val="single" w:sz="8" w:space="0" w:color="auto"/>
              <w:bottom w:val="single" w:sz="8" w:space="0" w:color="000000"/>
              <w:right w:val="single" w:sz="8" w:space="0" w:color="auto"/>
            </w:tcBorders>
            <w:shd w:val="clear" w:color="auto" w:fill="auto"/>
            <w:hideMark/>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10</w:t>
            </w:r>
            <w:r w:rsidRPr="00080BEA">
              <w:rPr>
                <w:rFonts w:ascii="Times New Roman" w:hAnsi="Times New Roman"/>
                <w:sz w:val="20"/>
                <w:szCs w:val="20"/>
              </w:rPr>
              <w:lastRenderedPageBreak/>
              <w:t>03</w:t>
            </w:r>
          </w:p>
        </w:tc>
        <w:tc>
          <w:tcPr>
            <w:tcW w:w="344" w:type="pct"/>
            <w:vMerge w:val="restart"/>
            <w:tcBorders>
              <w:top w:val="nil"/>
              <w:left w:val="single" w:sz="8" w:space="0" w:color="auto"/>
              <w:bottom w:val="single" w:sz="8" w:space="0" w:color="000000"/>
              <w:right w:val="single" w:sz="8" w:space="0" w:color="auto"/>
            </w:tcBorders>
            <w:shd w:val="clear" w:color="auto" w:fill="auto"/>
            <w:hideMark/>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lastRenderedPageBreak/>
              <w:t>60101001</w:t>
            </w:r>
            <w:r w:rsidRPr="00080BEA">
              <w:rPr>
                <w:rFonts w:ascii="Times New Roman" w:hAnsi="Times New Roman"/>
                <w:sz w:val="20"/>
                <w:szCs w:val="20"/>
              </w:rPr>
              <w:lastRenderedPageBreak/>
              <w:t>50</w:t>
            </w:r>
          </w:p>
        </w:tc>
        <w:tc>
          <w:tcPr>
            <w:tcW w:w="175" w:type="pct"/>
            <w:vMerge w:val="restart"/>
            <w:tcBorders>
              <w:top w:val="nil"/>
              <w:left w:val="single" w:sz="8" w:space="0" w:color="auto"/>
              <w:bottom w:val="single" w:sz="8" w:space="0" w:color="000000"/>
              <w:right w:val="single" w:sz="8" w:space="0" w:color="auto"/>
            </w:tcBorders>
            <w:shd w:val="clear" w:color="auto" w:fill="auto"/>
            <w:hideMark/>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lastRenderedPageBreak/>
              <w:t>81</w:t>
            </w:r>
            <w:r w:rsidRPr="00080BEA">
              <w:rPr>
                <w:rFonts w:ascii="Times New Roman" w:hAnsi="Times New Roman"/>
                <w:sz w:val="20"/>
                <w:szCs w:val="20"/>
              </w:rPr>
              <w:lastRenderedPageBreak/>
              <w:t>0</w:t>
            </w:r>
          </w:p>
        </w:tc>
        <w:tc>
          <w:tcPr>
            <w:tcW w:w="271"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bCs/>
                <w:sz w:val="20"/>
                <w:szCs w:val="20"/>
              </w:rPr>
            </w:pPr>
            <w:r w:rsidRPr="00080BEA">
              <w:rPr>
                <w:rFonts w:ascii="Times New Roman" w:hAnsi="Times New Roman"/>
                <w:bCs/>
                <w:sz w:val="20"/>
                <w:szCs w:val="20"/>
              </w:rPr>
              <w:lastRenderedPageBreak/>
              <w:t>1846,7</w:t>
            </w:r>
          </w:p>
        </w:tc>
        <w:tc>
          <w:tcPr>
            <w:tcW w:w="235"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bCs/>
                <w:sz w:val="20"/>
                <w:szCs w:val="20"/>
              </w:rPr>
            </w:pPr>
            <w:r w:rsidRPr="00080BEA">
              <w:rPr>
                <w:rFonts w:ascii="Times New Roman" w:hAnsi="Times New Roman"/>
                <w:bCs/>
                <w:sz w:val="20"/>
                <w:szCs w:val="20"/>
              </w:rPr>
              <w:t>250,0</w:t>
            </w:r>
          </w:p>
        </w:tc>
        <w:tc>
          <w:tcPr>
            <w:tcW w:w="250"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bCs/>
                <w:sz w:val="20"/>
                <w:szCs w:val="20"/>
              </w:rPr>
            </w:pPr>
            <w:r w:rsidRPr="00080BEA">
              <w:rPr>
                <w:rFonts w:ascii="Times New Roman" w:hAnsi="Times New Roman"/>
                <w:bCs/>
                <w:sz w:val="20"/>
                <w:szCs w:val="20"/>
              </w:rPr>
              <w:t>250,0</w:t>
            </w:r>
          </w:p>
        </w:tc>
        <w:tc>
          <w:tcPr>
            <w:tcW w:w="250"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bCs/>
                <w:sz w:val="20"/>
                <w:szCs w:val="20"/>
              </w:rPr>
            </w:pPr>
            <w:r w:rsidRPr="00080BEA">
              <w:rPr>
                <w:rFonts w:ascii="Times New Roman" w:hAnsi="Times New Roman"/>
                <w:bCs/>
                <w:sz w:val="20"/>
                <w:szCs w:val="20"/>
              </w:rPr>
              <w:t>250,0</w:t>
            </w:r>
          </w:p>
        </w:tc>
        <w:tc>
          <w:tcPr>
            <w:tcW w:w="250"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bCs/>
                <w:sz w:val="20"/>
                <w:szCs w:val="20"/>
              </w:rPr>
            </w:pPr>
            <w:r w:rsidRPr="00080BEA">
              <w:rPr>
                <w:rFonts w:ascii="Times New Roman" w:hAnsi="Times New Roman"/>
                <w:bCs/>
                <w:sz w:val="20"/>
                <w:szCs w:val="20"/>
              </w:rPr>
              <w:t>166,7</w:t>
            </w:r>
          </w:p>
        </w:tc>
        <w:tc>
          <w:tcPr>
            <w:tcW w:w="235"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bCs/>
                <w:sz w:val="20"/>
                <w:szCs w:val="20"/>
              </w:rPr>
            </w:pPr>
            <w:r w:rsidRPr="00080BEA">
              <w:rPr>
                <w:rFonts w:ascii="Times New Roman" w:hAnsi="Times New Roman"/>
                <w:bCs/>
                <w:sz w:val="20"/>
                <w:szCs w:val="20"/>
              </w:rPr>
              <w:t>180,0</w:t>
            </w:r>
          </w:p>
        </w:tc>
        <w:tc>
          <w:tcPr>
            <w:tcW w:w="271"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bCs/>
                <w:sz w:val="20"/>
                <w:szCs w:val="20"/>
              </w:rPr>
            </w:pPr>
            <w:r w:rsidRPr="00080BEA">
              <w:rPr>
                <w:rFonts w:ascii="Times New Roman" w:hAnsi="Times New Roman"/>
                <w:bCs/>
                <w:sz w:val="20"/>
                <w:szCs w:val="20"/>
              </w:rPr>
              <w:t>250,0</w:t>
            </w:r>
          </w:p>
        </w:tc>
        <w:tc>
          <w:tcPr>
            <w:tcW w:w="235"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bCs/>
                <w:sz w:val="20"/>
                <w:szCs w:val="20"/>
              </w:rPr>
            </w:pPr>
            <w:r w:rsidRPr="00080BEA">
              <w:rPr>
                <w:rFonts w:ascii="Times New Roman" w:hAnsi="Times New Roman"/>
                <w:bCs/>
                <w:sz w:val="20"/>
                <w:szCs w:val="20"/>
              </w:rPr>
              <w:t>100,0</w:t>
            </w:r>
          </w:p>
        </w:tc>
        <w:tc>
          <w:tcPr>
            <w:tcW w:w="235"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bCs/>
                <w:sz w:val="20"/>
                <w:szCs w:val="20"/>
              </w:rPr>
            </w:pPr>
            <w:r w:rsidRPr="00080BEA">
              <w:rPr>
                <w:rFonts w:ascii="Times New Roman" w:hAnsi="Times New Roman"/>
                <w:bCs/>
                <w:sz w:val="20"/>
                <w:szCs w:val="20"/>
              </w:rPr>
              <w:t>100,0</w:t>
            </w:r>
          </w:p>
        </w:tc>
        <w:tc>
          <w:tcPr>
            <w:tcW w:w="235"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bCs/>
                <w:sz w:val="20"/>
                <w:szCs w:val="20"/>
              </w:rPr>
            </w:pPr>
            <w:r w:rsidRPr="00080BEA">
              <w:rPr>
                <w:rFonts w:ascii="Times New Roman" w:hAnsi="Times New Roman"/>
                <w:bCs/>
                <w:sz w:val="20"/>
                <w:szCs w:val="20"/>
              </w:rPr>
              <w:t>100,0</w:t>
            </w:r>
          </w:p>
        </w:tc>
        <w:tc>
          <w:tcPr>
            <w:tcW w:w="235"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bCs/>
                <w:sz w:val="20"/>
                <w:szCs w:val="20"/>
              </w:rPr>
            </w:pPr>
            <w:r w:rsidRPr="00080BEA">
              <w:rPr>
                <w:rFonts w:ascii="Times New Roman" w:hAnsi="Times New Roman"/>
                <w:bCs/>
                <w:sz w:val="20"/>
                <w:szCs w:val="20"/>
              </w:rPr>
              <w:t>100,0</w:t>
            </w:r>
          </w:p>
        </w:tc>
        <w:tc>
          <w:tcPr>
            <w:tcW w:w="250"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bCs/>
                <w:sz w:val="20"/>
                <w:szCs w:val="20"/>
              </w:rPr>
            </w:pPr>
            <w:r w:rsidRPr="00080BEA">
              <w:rPr>
                <w:rFonts w:ascii="Times New Roman" w:hAnsi="Times New Roman"/>
                <w:bCs/>
                <w:sz w:val="20"/>
                <w:szCs w:val="20"/>
              </w:rPr>
              <w:t>100,0</w:t>
            </w:r>
          </w:p>
        </w:tc>
      </w:tr>
      <w:tr w:rsidR="00080BEA" w:rsidRPr="00080BEA" w:rsidTr="00080BEA">
        <w:trPr>
          <w:trHeight w:val="20"/>
        </w:trPr>
        <w:tc>
          <w:tcPr>
            <w:tcW w:w="195" w:type="pct"/>
            <w:vMerge/>
            <w:tcBorders>
              <w:top w:val="nil"/>
              <w:left w:val="single" w:sz="8" w:space="0" w:color="auto"/>
              <w:bottom w:val="single" w:sz="8" w:space="0" w:color="000000"/>
              <w:right w:val="single" w:sz="8" w:space="0" w:color="auto"/>
            </w:tcBorders>
            <w:hideMark/>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p>
        </w:tc>
        <w:tc>
          <w:tcPr>
            <w:tcW w:w="492" w:type="pct"/>
            <w:vMerge/>
            <w:tcBorders>
              <w:top w:val="nil"/>
              <w:left w:val="single" w:sz="8" w:space="0" w:color="auto"/>
              <w:bottom w:val="single" w:sz="8" w:space="0" w:color="000000"/>
              <w:right w:val="single" w:sz="8" w:space="0" w:color="auto"/>
            </w:tcBorders>
            <w:hideMark/>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p>
        </w:tc>
        <w:tc>
          <w:tcPr>
            <w:tcW w:w="458" w:type="pct"/>
            <w:tcBorders>
              <w:top w:val="nil"/>
              <w:left w:val="nil"/>
              <w:bottom w:val="single" w:sz="8" w:space="0" w:color="auto"/>
              <w:right w:val="single" w:sz="8" w:space="0" w:color="auto"/>
            </w:tcBorders>
            <w:shd w:val="clear" w:color="auto" w:fill="auto"/>
            <w:hideMark/>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федеральный бюджет</w:t>
            </w:r>
          </w:p>
        </w:tc>
        <w:tc>
          <w:tcPr>
            <w:tcW w:w="202" w:type="pct"/>
            <w:vMerge/>
            <w:tcBorders>
              <w:top w:val="nil"/>
              <w:left w:val="single" w:sz="8" w:space="0" w:color="auto"/>
              <w:bottom w:val="single" w:sz="8" w:space="0" w:color="000000"/>
              <w:right w:val="single" w:sz="8" w:space="0" w:color="auto"/>
            </w:tcBorders>
            <w:hideMark/>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p>
        </w:tc>
        <w:tc>
          <w:tcPr>
            <w:tcW w:w="183" w:type="pct"/>
            <w:vMerge/>
            <w:tcBorders>
              <w:top w:val="nil"/>
              <w:left w:val="single" w:sz="8" w:space="0" w:color="auto"/>
              <w:bottom w:val="single" w:sz="8" w:space="0" w:color="000000"/>
              <w:right w:val="single" w:sz="8" w:space="0" w:color="auto"/>
            </w:tcBorders>
            <w:hideMark/>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p>
        </w:tc>
        <w:tc>
          <w:tcPr>
            <w:tcW w:w="344" w:type="pct"/>
            <w:vMerge/>
            <w:tcBorders>
              <w:top w:val="nil"/>
              <w:left w:val="single" w:sz="8" w:space="0" w:color="auto"/>
              <w:bottom w:val="single" w:sz="8" w:space="0" w:color="000000"/>
              <w:right w:val="single" w:sz="8" w:space="0" w:color="auto"/>
            </w:tcBorders>
            <w:hideMark/>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p>
        </w:tc>
        <w:tc>
          <w:tcPr>
            <w:tcW w:w="175" w:type="pct"/>
            <w:vMerge/>
            <w:tcBorders>
              <w:top w:val="nil"/>
              <w:left w:val="single" w:sz="8" w:space="0" w:color="auto"/>
              <w:bottom w:val="single" w:sz="8" w:space="0" w:color="000000"/>
              <w:right w:val="single" w:sz="8" w:space="0" w:color="auto"/>
            </w:tcBorders>
            <w:hideMark/>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p>
        </w:tc>
        <w:tc>
          <w:tcPr>
            <w:tcW w:w="271"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bCs/>
                <w:sz w:val="20"/>
                <w:szCs w:val="20"/>
              </w:rPr>
            </w:pPr>
            <w:r w:rsidRPr="00080BEA">
              <w:rPr>
                <w:rFonts w:ascii="Times New Roman" w:hAnsi="Times New Roman"/>
                <w:bCs/>
                <w:sz w:val="20"/>
                <w:szCs w:val="20"/>
              </w:rPr>
              <w:t>0,0</w:t>
            </w:r>
          </w:p>
        </w:tc>
        <w:tc>
          <w:tcPr>
            <w:tcW w:w="235"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0,0</w:t>
            </w:r>
          </w:p>
        </w:tc>
        <w:tc>
          <w:tcPr>
            <w:tcW w:w="250"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0,0</w:t>
            </w:r>
          </w:p>
        </w:tc>
        <w:tc>
          <w:tcPr>
            <w:tcW w:w="250"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0,0</w:t>
            </w:r>
          </w:p>
        </w:tc>
        <w:tc>
          <w:tcPr>
            <w:tcW w:w="250"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0,0</w:t>
            </w:r>
          </w:p>
        </w:tc>
        <w:tc>
          <w:tcPr>
            <w:tcW w:w="235"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0,0</w:t>
            </w:r>
          </w:p>
        </w:tc>
        <w:tc>
          <w:tcPr>
            <w:tcW w:w="271"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0,0</w:t>
            </w:r>
          </w:p>
        </w:tc>
        <w:tc>
          <w:tcPr>
            <w:tcW w:w="235"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0,0</w:t>
            </w:r>
          </w:p>
        </w:tc>
        <w:tc>
          <w:tcPr>
            <w:tcW w:w="235"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0,0</w:t>
            </w:r>
          </w:p>
        </w:tc>
        <w:tc>
          <w:tcPr>
            <w:tcW w:w="235"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0,0</w:t>
            </w:r>
          </w:p>
        </w:tc>
        <w:tc>
          <w:tcPr>
            <w:tcW w:w="235"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0,0</w:t>
            </w:r>
          </w:p>
        </w:tc>
        <w:tc>
          <w:tcPr>
            <w:tcW w:w="250"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0,0</w:t>
            </w:r>
          </w:p>
        </w:tc>
      </w:tr>
      <w:tr w:rsidR="00080BEA" w:rsidRPr="00080BEA" w:rsidTr="00080BEA">
        <w:trPr>
          <w:trHeight w:val="20"/>
        </w:trPr>
        <w:tc>
          <w:tcPr>
            <w:tcW w:w="195" w:type="pct"/>
            <w:vMerge/>
            <w:tcBorders>
              <w:top w:val="nil"/>
              <w:left w:val="single" w:sz="8" w:space="0" w:color="auto"/>
              <w:bottom w:val="single" w:sz="8" w:space="0" w:color="000000"/>
              <w:right w:val="single" w:sz="8" w:space="0" w:color="auto"/>
            </w:tcBorders>
            <w:hideMark/>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p>
        </w:tc>
        <w:tc>
          <w:tcPr>
            <w:tcW w:w="492" w:type="pct"/>
            <w:vMerge/>
            <w:tcBorders>
              <w:top w:val="nil"/>
              <w:left w:val="single" w:sz="8" w:space="0" w:color="auto"/>
              <w:bottom w:val="single" w:sz="8" w:space="0" w:color="000000"/>
              <w:right w:val="single" w:sz="8" w:space="0" w:color="auto"/>
            </w:tcBorders>
            <w:hideMark/>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p>
        </w:tc>
        <w:tc>
          <w:tcPr>
            <w:tcW w:w="458" w:type="pct"/>
            <w:tcBorders>
              <w:top w:val="nil"/>
              <w:left w:val="nil"/>
              <w:bottom w:val="single" w:sz="8" w:space="0" w:color="auto"/>
              <w:right w:val="single" w:sz="8" w:space="0" w:color="auto"/>
            </w:tcBorders>
            <w:shd w:val="clear" w:color="auto" w:fill="auto"/>
            <w:hideMark/>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областной бюджет</w:t>
            </w:r>
          </w:p>
        </w:tc>
        <w:tc>
          <w:tcPr>
            <w:tcW w:w="202" w:type="pct"/>
            <w:vMerge/>
            <w:tcBorders>
              <w:top w:val="nil"/>
              <w:left w:val="single" w:sz="8" w:space="0" w:color="auto"/>
              <w:bottom w:val="single" w:sz="8" w:space="0" w:color="000000"/>
              <w:right w:val="single" w:sz="8" w:space="0" w:color="auto"/>
            </w:tcBorders>
            <w:hideMark/>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p>
        </w:tc>
        <w:tc>
          <w:tcPr>
            <w:tcW w:w="183" w:type="pct"/>
            <w:vMerge/>
            <w:tcBorders>
              <w:top w:val="nil"/>
              <w:left w:val="single" w:sz="8" w:space="0" w:color="auto"/>
              <w:bottom w:val="single" w:sz="8" w:space="0" w:color="000000"/>
              <w:right w:val="single" w:sz="8" w:space="0" w:color="auto"/>
            </w:tcBorders>
            <w:hideMark/>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p>
        </w:tc>
        <w:tc>
          <w:tcPr>
            <w:tcW w:w="344" w:type="pct"/>
            <w:vMerge/>
            <w:tcBorders>
              <w:top w:val="nil"/>
              <w:left w:val="single" w:sz="8" w:space="0" w:color="auto"/>
              <w:bottom w:val="single" w:sz="8" w:space="0" w:color="000000"/>
              <w:right w:val="single" w:sz="8" w:space="0" w:color="auto"/>
            </w:tcBorders>
            <w:hideMark/>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p>
        </w:tc>
        <w:tc>
          <w:tcPr>
            <w:tcW w:w="175" w:type="pct"/>
            <w:vMerge/>
            <w:tcBorders>
              <w:top w:val="nil"/>
              <w:left w:val="single" w:sz="8" w:space="0" w:color="auto"/>
              <w:bottom w:val="single" w:sz="8" w:space="0" w:color="000000"/>
              <w:right w:val="single" w:sz="8" w:space="0" w:color="auto"/>
            </w:tcBorders>
            <w:hideMark/>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p>
        </w:tc>
        <w:tc>
          <w:tcPr>
            <w:tcW w:w="271"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bCs/>
                <w:sz w:val="20"/>
                <w:szCs w:val="20"/>
              </w:rPr>
            </w:pPr>
            <w:r w:rsidRPr="00080BEA">
              <w:rPr>
                <w:rFonts w:ascii="Times New Roman" w:hAnsi="Times New Roman"/>
                <w:bCs/>
                <w:sz w:val="20"/>
                <w:szCs w:val="20"/>
              </w:rPr>
              <w:t>0,0</w:t>
            </w:r>
          </w:p>
        </w:tc>
        <w:tc>
          <w:tcPr>
            <w:tcW w:w="235"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0,0</w:t>
            </w:r>
          </w:p>
        </w:tc>
        <w:tc>
          <w:tcPr>
            <w:tcW w:w="250"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0,0</w:t>
            </w:r>
          </w:p>
        </w:tc>
        <w:tc>
          <w:tcPr>
            <w:tcW w:w="250"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0,0</w:t>
            </w:r>
          </w:p>
        </w:tc>
        <w:tc>
          <w:tcPr>
            <w:tcW w:w="250"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0,0</w:t>
            </w:r>
          </w:p>
        </w:tc>
        <w:tc>
          <w:tcPr>
            <w:tcW w:w="235"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0,0</w:t>
            </w:r>
          </w:p>
        </w:tc>
        <w:tc>
          <w:tcPr>
            <w:tcW w:w="271"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0,0</w:t>
            </w:r>
          </w:p>
        </w:tc>
        <w:tc>
          <w:tcPr>
            <w:tcW w:w="235"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0,0</w:t>
            </w:r>
          </w:p>
        </w:tc>
        <w:tc>
          <w:tcPr>
            <w:tcW w:w="235"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0,0</w:t>
            </w:r>
          </w:p>
        </w:tc>
        <w:tc>
          <w:tcPr>
            <w:tcW w:w="235"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0,0</w:t>
            </w:r>
          </w:p>
        </w:tc>
        <w:tc>
          <w:tcPr>
            <w:tcW w:w="235"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0,0</w:t>
            </w:r>
          </w:p>
        </w:tc>
        <w:tc>
          <w:tcPr>
            <w:tcW w:w="250"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0,0</w:t>
            </w:r>
          </w:p>
        </w:tc>
      </w:tr>
      <w:tr w:rsidR="00080BEA" w:rsidRPr="00080BEA" w:rsidTr="00080BEA">
        <w:trPr>
          <w:trHeight w:val="20"/>
        </w:trPr>
        <w:tc>
          <w:tcPr>
            <w:tcW w:w="195" w:type="pct"/>
            <w:vMerge/>
            <w:tcBorders>
              <w:top w:val="nil"/>
              <w:left w:val="single" w:sz="8" w:space="0" w:color="auto"/>
              <w:bottom w:val="single" w:sz="8" w:space="0" w:color="000000"/>
              <w:right w:val="single" w:sz="8" w:space="0" w:color="auto"/>
            </w:tcBorders>
            <w:hideMark/>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p>
        </w:tc>
        <w:tc>
          <w:tcPr>
            <w:tcW w:w="492" w:type="pct"/>
            <w:vMerge/>
            <w:tcBorders>
              <w:top w:val="nil"/>
              <w:left w:val="single" w:sz="8" w:space="0" w:color="auto"/>
              <w:bottom w:val="single" w:sz="8" w:space="0" w:color="000000"/>
              <w:right w:val="single" w:sz="8" w:space="0" w:color="auto"/>
            </w:tcBorders>
            <w:hideMark/>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p>
        </w:tc>
        <w:tc>
          <w:tcPr>
            <w:tcW w:w="458" w:type="pct"/>
            <w:tcBorders>
              <w:top w:val="nil"/>
              <w:left w:val="nil"/>
              <w:bottom w:val="single" w:sz="8" w:space="0" w:color="auto"/>
              <w:right w:val="single" w:sz="8" w:space="0" w:color="auto"/>
            </w:tcBorders>
            <w:shd w:val="clear" w:color="auto" w:fill="auto"/>
            <w:hideMark/>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районный бюджет</w:t>
            </w:r>
          </w:p>
        </w:tc>
        <w:tc>
          <w:tcPr>
            <w:tcW w:w="202" w:type="pct"/>
            <w:vMerge/>
            <w:tcBorders>
              <w:top w:val="nil"/>
              <w:left w:val="single" w:sz="8" w:space="0" w:color="auto"/>
              <w:bottom w:val="single" w:sz="8" w:space="0" w:color="000000"/>
              <w:right w:val="single" w:sz="8" w:space="0" w:color="auto"/>
            </w:tcBorders>
            <w:hideMark/>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p>
        </w:tc>
        <w:tc>
          <w:tcPr>
            <w:tcW w:w="183" w:type="pct"/>
            <w:vMerge/>
            <w:tcBorders>
              <w:top w:val="nil"/>
              <w:left w:val="single" w:sz="8" w:space="0" w:color="auto"/>
              <w:bottom w:val="single" w:sz="8" w:space="0" w:color="000000"/>
              <w:right w:val="single" w:sz="8" w:space="0" w:color="auto"/>
            </w:tcBorders>
            <w:hideMark/>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p>
        </w:tc>
        <w:tc>
          <w:tcPr>
            <w:tcW w:w="344" w:type="pct"/>
            <w:vMerge/>
            <w:tcBorders>
              <w:top w:val="nil"/>
              <w:left w:val="single" w:sz="8" w:space="0" w:color="auto"/>
              <w:bottom w:val="single" w:sz="8" w:space="0" w:color="000000"/>
              <w:right w:val="single" w:sz="8" w:space="0" w:color="auto"/>
            </w:tcBorders>
            <w:hideMark/>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p>
        </w:tc>
        <w:tc>
          <w:tcPr>
            <w:tcW w:w="175" w:type="pct"/>
            <w:vMerge/>
            <w:tcBorders>
              <w:top w:val="nil"/>
              <w:left w:val="single" w:sz="8" w:space="0" w:color="auto"/>
              <w:bottom w:val="single" w:sz="8" w:space="0" w:color="000000"/>
              <w:right w:val="single" w:sz="8" w:space="0" w:color="auto"/>
            </w:tcBorders>
            <w:hideMark/>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p>
        </w:tc>
        <w:tc>
          <w:tcPr>
            <w:tcW w:w="271"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bCs/>
                <w:sz w:val="20"/>
                <w:szCs w:val="20"/>
              </w:rPr>
            </w:pPr>
            <w:r w:rsidRPr="00080BEA">
              <w:rPr>
                <w:rFonts w:ascii="Times New Roman" w:hAnsi="Times New Roman"/>
                <w:bCs/>
                <w:sz w:val="20"/>
                <w:szCs w:val="20"/>
              </w:rPr>
              <w:t>1846,7</w:t>
            </w:r>
          </w:p>
        </w:tc>
        <w:tc>
          <w:tcPr>
            <w:tcW w:w="235"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250,0</w:t>
            </w:r>
          </w:p>
        </w:tc>
        <w:tc>
          <w:tcPr>
            <w:tcW w:w="250"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250,0</w:t>
            </w:r>
          </w:p>
        </w:tc>
        <w:tc>
          <w:tcPr>
            <w:tcW w:w="250"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250,0</w:t>
            </w:r>
          </w:p>
        </w:tc>
        <w:tc>
          <w:tcPr>
            <w:tcW w:w="250"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166,7</w:t>
            </w:r>
          </w:p>
        </w:tc>
        <w:tc>
          <w:tcPr>
            <w:tcW w:w="235"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180,0</w:t>
            </w:r>
          </w:p>
        </w:tc>
        <w:tc>
          <w:tcPr>
            <w:tcW w:w="271"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250,0</w:t>
            </w:r>
          </w:p>
        </w:tc>
        <w:tc>
          <w:tcPr>
            <w:tcW w:w="235" w:type="pct"/>
            <w:tcBorders>
              <w:top w:val="nil"/>
              <w:left w:val="nil"/>
              <w:bottom w:val="single" w:sz="8" w:space="0" w:color="auto"/>
              <w:right w:val="single" w:sz="8" w:space="0" w:color="auto"/>
            </w:tcBorders>
            <w:shd w:val="clear" w:color="auto" w:fill="auto"/>
            <w:noWrap/>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100,0</w:t>
            </w:r>
          </w:p>
        </w:tc>
        <w:tc>
          <w:tcPr>
            <w:tcW w:w="235" w:type="pct"/>
            <w:tcBorders>
              <w:top w:val="nil"/>
              <w:left w:val="nil"/>
              <w:bottom w:val="single" w:sz="8" w:space="0" w:color="auto"/>
              <w:right w:val="single" w:sz="8" w:space="0" w:color="auto"/>
            </w:tcBorders>
            <w:shd w:val="clear" w:color="auto" w:fill="auto"/>
            <w:noWrap/>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100,0</w:t>
            </w:r>
          </w:p>
        </w:tc>
        <w:tc>
          <w:tcPr>
            <w:tcW w:w="235" w:type="pct"/>
            <w:tcBorders>
              <w:top w:val="nil"/>
              <w:left w:val="nil"/>
              <w:bottom w:val="single" w:sz="8" w:space="0" w:color="auto"/>
              <w:right w:val="single" w:sz="8" w:space="0" w:color="auto"/>
            </w:tcBorders>
            <w:shd w:val="clear" w:color="auto" w:fill="auto"/>
            <w:noWrap/>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100,0</w:t>
            </w:r>
          </w:p>
        </w:tc>
        <w:tc>
          <w:tcPr>
            <w:tcW w:w="235" w:type="pct"/>
            <w:tcBorders>
              <w:top w:val="nil"/>
              <w:left w:val="nil"/>
              <w:bottom w:val="single" w:sz="8" w:space="0" w:color="auto"/>
              <w:right w:val="single" w:sz="8" w:space="0" w:color="auto"/>
            </w:tcBorders>
            <w:shd w:val="clear" w:color="auto" w:fill="auto"/>
            <w:noWrap/>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100,0</w:t>
            </w:r>
          </w:p>
        </w:tc>
        <w:tc>
          <w:tcPr>
            <w:tcW w:w="250" w:type="pct"/>
            <w:tcBorders>
              <w:top w:val="nil"/>
              <w:left w:val="nil"/>
              <w:bottom w:val="single" w:sz="8" w:space="0" w:color="auto"/>
              <w:right w:val="single" w:sz="8" w:space="0" w:color="auto"/>
            </w:tcBorders>
            <w:shd w:val="clear" w:color="auto" w:fill="auto"/>
            <w:noWrap/>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100,0</w:t>
            </w:r>
          </w:p>
        </w:tc>
      </w:tr>
      <w:tr w:rsidR="00080BEA" w:rsidRPr="00080BEA" w:rsidTr="00080BEA">
        <w:trPr>
          <w:trHeight w:val="20"/>
        </w:trPr>
        <w:tc>
          <w:tcPr>
            <w:tcW w:w="195" w:type="pct"/>
            <w:vMerge/>
            <w:tcBorders>
              <w:top w:val="nil"/>
              <w:left w:val="single" w:sz="8" w:space="0" w:color="auto"/>
              <w:bottom w:val="single" w:sz="8" w:space="0" w:color="000000"/>
              <w:right w:val="single" w:sz="8" w:space="0" w:color="auto"/>
            </w:tcBorders>
            <w:hideMark/>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p>
        </w:tc>
        <w:tc>
          <w:tcPr>
            <w:tcW w:w="492" w:type="pct"/>
            <w:vMerge/>
            <w:tcBorders>
              <w:top w:val="nil"/>
              <w:left w:val="single" w:sz="8" w:space="0" w:color="auto"/>
              <w:bottom w:val="single" w:sz="8" w:space="0" w:color="000000"/>
              <w:right w:val="single" w:sz="8" w:space="0" w:color="auto"/>
            </w:tcBorders>
            <w:hideMark/>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p>
        </w:tc>
        <w:tc>
          <w:tcPr>
            <w:tcW w:w="458" w:type="pct"/>
            <w:tcBorders>
              <w:top w:val="nil"/>
              <w:left w:val="nil"/>
              <w:bottom w:val="single" w:sz="8" w:space="0" w:color="auto"/>
              <w:right w:val="single" w:sz="8" w:space="0" w:color="auto"/>
            </w:tcBorders>
            <w:shd w:val="clear" w:color="auto" w:fill="auto"/>
            <w:hideMark/>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внебюджетные источники</w:t>
            </w:r>
          </w:p>
        </w:tc>
        <w:tc>
          <w:tcPr>
            <w:tcW w:w="202" w:type="pct"/>
            <w:vMerge/>
            <w:tcBorders>
              <w:top w:val="nil"/>
              <w:left w:val="single" w:sz="8" w:space="0" w:color="auto"/>
              <w:bottom w:val="single" w:sz="8" w:space="0" w:color="000000"/>
              <w:right w:val="single" w:sz="8" w:space="0" w:color="auto"/>
            </w:tcBorders>
            <w:hideMark/>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p>
        </w:tc>
        <w:tc>
          <w:tcPr>
            <w:tcW w:w="183" w:type="pct"/>
            <w:vMerge/>
            <w:tcBorders>
              <w:top w:val="nil"/>
              <w:left w:val="single" w:sz="8" w:space="0" w:color="auto"/>
              <w:bottom w:val="single" w:sz="8" w:space="0" w:color="000000"/>
              <w:right w:val="single" w:sz="8" w:space="0" w:color="auto"/>
            </w:tcBorders>
            <w:hideMark/>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p>
        </w:tc>
        <w:tc>
          <w:tcPr>
            <w:tcW w:w="344" w:type="pct"/>
            <w:vMerge/>
            <w:tcBorders>
              <w:top w:val="nil"/>
              <w:left w:val="single" w:sz="8" w:space="0" w:color="auto"/>
              <w:bottom w:val="single" w:sz="8" w:space="0" w:color="000000"/>
              <w:right w:val="single" w:sz="8" w:space="0" w:color="auto"/>
            </w:tcBorders>
            <w:hideMark/>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p>
        </w:tc>
        <w:tc>
          <w:tcPr>
            <w:tcW w:w="175" w:type="pct"/>
            <w:vMerge/>
            <w:tcBorders>
              <w:top w:val="nil"/>
              <w:left w:val="single" w:sz="8" w:space="0" w:color="auto"/>
              <w:bottom w:val="single" w:sz="8" w:space="0" w:color="000000"/>
              <w:right w:val="single" w:sz="8" w:space="0" w:color="auto"/>
            </w:tcBorders>
            <w:hideMark/>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p>
        </w:tc>
        <w:tc>
          <w:tcPr>
            <w:tcW w:w="271"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bCs/>
                <w:sz w:val="20"/>
                <w:szCs w:val="20"/>
              </w:rPr>
            </w:pPr>
            <w:r w:rsidRPr="00080BEA">
              <w:rPr>
                <w:rFonts w:ascii="Times New Roman" w:hAnsi="Times New Roman"/>
                <w:bCs/>
                <w:sz w:val="20"/>
                <w:szCs w:val="20"/>
              </w:rPr>
              <w:t>0,0</w:t>
            </w:r>
          </w:p>
        </w:tc>
        <w:tc>
          <w:tcPr>
            <w:tcW w:w="235"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0,0</w:t>
            </w:r>
          </w:p>
        </w:tc>
        <w:tc>
          <w:tcPr>
            <w:tcW w:w="250"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0,0</w:t>
            </w:r>
          </w:p>
        </w:tc>
        <w:tc>
          <w:tcPr>
            <w:tcW w:w="250"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0,0</w:t>
            </w:r>
          </w:p>
        </w:tc>
        <w:tc>
          <w:tcPr>
            <w:tcW w:w="250"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0,0</w:t>
            </w:r>
          </w:p>
        </w:tc>
        <w:tc>
          <w:tcPr>
            <w:tcW w:w="235"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0,0</w:t>
            </w:r>
          </w:p>
        </w:tc>
        <w:tc>
          <w:tcPr>
            <w:tcW w:w="271"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0,0</w:t>
            </w:r>
          </w:p>
        </w:tc>
        <w:tc>
          <w:tcPr>
            <w:tcW w:w="235"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0,0</w:t>
            </w:r>
          </w:p>
        </w:tc>
        <w:tc>
          <w:tcPr>
            <w:tcW w:w="235"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0,0</w:t>
            </w:r>
          </w:p>
        </w:tc>
        <w:tc>
          <w:tcPr>
            <w:tcW w:w="235"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0,0</w:t>
            </w:r>
          </w:p>
        </w:tc>
        <w:tc>
          <w:tcPr>
            <w:tcW w:w="235"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0,0</w:t>
            </w:r>
          </w:p>
        </w:tc>
        <w:tc>
          <w:tcPr>
            <w:tcW w:w="250"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0,0</w:t>
            </w:r>
          </w:p>
        </w:tc>
      </w:tr>
      <w:tr w:rsidR="00080BEA" w:rsidRPr="00080BEA" w:rsidTr="00080BEA">
        <w:trPr>
          <w:trHeight w:val="20"/>
        </w:trPr>
        <w:tc>
          <w:tcPr>
            <w:tcW w:w="195" w:type="pct"/>
            <w:vMerge w:val="restart"/>
            <w:tcBorders>
              <w:top w:val="nil"/>
              <w:left w:val="single" w:sz="8" w:space="0" w:color="auto"/>
              <w:bottom w:val="single" w:sz="8" w:space="0" w:color="000000"/>
              <w:right w:val="single" w:sz="8" w:space="0" w:color="auto"/>
            </w:tcBorders>
            <w:shd w:val="clear" w:color="auto" w:fill="auto"/>
            <w:hideMark/>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1.3.</w:t>
            </w:r>
          </w:p>
        </w:tc>
        <w:tc>
          <w:tcPr>
            <w:tcW w:w="492" w:type="pct"/>
            <w:vMerge w:val="restart"/>
            <w:tcBorders>
              <w:top w:val="nil"/>
              <w:left w:val="single" w:sz="8" w:space="0" w:color="auto"/>
              <w:bottom w:val="single" w:sz="8" w:space="0" w:color="000000"/>
              <w:right w:val="single" w:sz="8" w:space="0" w:color="auto"/>
            </w:tcBorders>
            <w:shd w:val="clear" w:color="auto" w:fill="auto"/>
            <w:hideMark/>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Подпрограмма «Доступная среда»</w:t>
            </w:r>
          </w:p>
        </w:tc>
        <w:tc>
          <w:tcPr>
            <w:tcW w:w="458" w:type="pct"/>
            <w:tcBorders>
              <w:top w:val="nil"/>
              <w:left w:val="nil"/>
              <w:bottom w:val="single" w:sz="8" w:space="0" w:color="auto"/>
              <w:right w:val="single" w:sz="8" w:space="0" w:color="auto"/>
            </w:tcBorders>
            <w:shd w:val="clear" w:color="auto" w:fill="auto"/>
            <w:hideMark/>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Всего</w:t>
            </w:r>
          </w:p>
        </w:tc>
        <w:tc>
          <w:tcPr>
            <w:tcW w:w="202" w:type="pct"/>
            <w:vMerge w:val="restart"/>
            <w:tcBorders>
              <w:top w:val="nil"/>
              <w:left w:val="single" w:sz="8" w:space="0" w:color="auto"/>
              <w:bottom w:val="single" w:sz="8" w:space="0" w:color="000000"/>
              <w:right w:val="single" w:sz="8" w:space="0" w:color="auto"/>
            </w:tcBorders>
            <w:shd w:val="clear" w:color="auto" w:fill="auto"/>
            <w:hideMark/>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002</w:t>
            </w:r>
          </w:p>
        </w:tc>
        <w:tc>
          <w:tcPr>
            <w:tcW w:w="183" w:type="pct"/>
            <w:vMerge w:val="restart"/>
            <w:tcBorders>
              <w:top w:val="nil"/>
              <w:left w:val="single" w:sz="8" w:space="0" w:color="auto"/>
              <w:bottom w:val="single" w:sz="8" w:space="0" w:color="000000"/>
              <w:right w:val="single" w:sz="8" w:space="0" w:color="auto"/>
            </w:tcBorders>
            <w:shd w:val="clear" w:color="auto" w:fill="auto"/>
            <w:hideMark/>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1003</w:t>
            </w:r>
          </w:p>
        </w:tc>
        <w:tc>
          <w:tcPr>
            <w:tcW w:w="344" w:type="pct"/>
            <w:vMerge w:val="restart"/>
            <w:tcBorders>
              <w:top w:val="nil"/>
              <w:left w:val="single" w:sz="8" w:space="0" w:color="auto"/>
              <w:bottom w:val="single" w:sz="8" w:space="0" w:color="000000"/>
              <w:right w:val="single" w:sz="8" w:space="0" w:color="auto"/>
            </w:tcBorders>
            <w:shd w:val="clear" w:color="auto" w:fill="auto"/>
            <w:hideMark/>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6030000000</w:t>
            </w:r>
          </w:p>
        </w:tc>
        <w:tc>
          <w:tcPr>
            <w:tcW w:w="175" w:type="pct"/>
            <w:vMerge w:val="restart"/>
            <w:tcBorders>
              <w:top w:val="nil"/>
              <w:left w:val="single" w:sz="8" w:space="0" w:color="auto"/>
              <w:bottom w:val="single" w:sz="8" w:space="0" w:color="000000"/>
              <w:right w:val="single" w:sz="8" w:space="0" w:color="auto"/>
            </w:tcBorders>
            <w:shd w:val="clear" w:color="auto" w:fill="auto"/>
            <w:hideMark/>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 </w:t>
            </w:r>
          </w:p>
        </w:tc>
        <w:tc>
          <w:tcPr>
            <w:tcW w:w="271"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bCs/>
                <w:sz w:val="20"/>
                <w:szCs w:val="20"/>
              </w:rPr>
            </w:pPr>
            <w:r w:rsidRPr="00080BEA">
              <w:rPr>
                <w:rFonts w:ascii="Times New Roman" w:hAnsi="Times New Roman"/>
                <w:bCs/>
                <w:sz w:val="20"/>
                <w:szCs w:val="20"/>
              </w:rPr>
              <w:t>650,0</w:t>
            </w:r>
          </w:p>
        </w:tc>
        <w:tc>
          <w:tcPr>
            <w:tcW w:w="235"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bCs/>
                <w:sz w:val="20"/>
                <w:szCs w:val="20"/>
              </w:rPr>
            </w:pPr>
            <w:r w:rsidRPr="00080BEA">
              <w:rPr>
                <w:rFonts w:ascii="Times New Roman" w:hAnsi="Times New Roman"/>
                <w:bCs/>
                <w:sz w:val="20"/>
                <w:szCs w:val="20"/>
              </w:rPr>
              <w:t>0,0</w:t>
            </w:r>
          </w:p>
        </w:tc>
        <w:tc>
          <w:tcPr>
            <w:tcW w:w="250"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bCs/>
                <w:sz w:val="20"/>
                <w:szCs w:val="20"/>
              </w:rPr>
            </w:pPr>
            <w:r w:rsidRPr="00080BEA">
              <w:rPr>
                <w:rFonts w:ascii="Times New Roman" w:hAnsi="Times New Roman"/>
                <w:bCs/>
                <w:sz w:val="20"/>
                <w:szCs w:val="20"/>
              </w:rPr>
              <w:t>0,0</w:t>
            </w:r>
          </w:p>
        </w:tc>
        <w:tc>
          <w:tcPr>
            <w:tcW w:w="250"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bCs/>
                <w:sz w:val="20"/>
                <w:szCs w:val="20"/>
              </w:rPr>
            </w:pPr>
            <w:r w:rsidRPr="00080BEA">
              <w:rPr>
                <w:rFonts w:ascii="Times New Roman" w:hAnsi="Times New Roman"/>
                <w:bCs/>
                <w:sz w:val="20"/>
                <w:szCs w:val="20"/>
              </w:rPr>
              <w:t>650,0</w:t>
            </w:r>
          </w:p>
        </w:tc>
        <w:tc>
          <w:tcPr>
            <w:tcW w:w="250"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bCs/>
                <w:sz w:val="20"/>
                <w:szCs w:val="20"/>
              </w:rPr>
            </w:pPr>
            <w:r w:rsidRPr="00080BEA">
              <w:rPr>
                <w:rFonts w:ascii="Times New Roman" w:hAnsi="Times New Roman"/>
                <w:bCs/>
                <w:sz w:val="20"/>
                <w:szCs w:val="20"/>
              </w:rPr>
              <w:t>0,0</w:t>
            </w:r>
          </w:p>
        </w:tc>
        <w:tc>
          <w:tcPr>
            <w:tcW w:w="235"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bCs/>
                <w:sz w:val="20"/>
                <w:szCs w:val="20"/>
              </w:rPr>
            </w:pPr>
            <w:r w:rsidRPr="00080BEA">
              <w:rPr>
                <w:rFonts w:ascii="Times New Roman" w:hAnsi="Times New Roman"/>
                <w:bCs/>
                <w:sz w:val="20"/>
                <w:szCs w:val="20"/>
              </w:rPr>
              <w:t>0,0</w:t>
            </w:r>
          </w:p>
        </w:tc>
        <w:tc>
          <w:tcPr>
            <w:tcW w:w="271"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bCs/>
                <w:sz w:val="20"/>
                <w:szCs w:val="20"/>
              </w:rPr>
            </w:pPr>
            <w:r w:rsidRPr="00080BEA">
              <w:rPr>
                <w:rFonts w:ascii="Times New Roman" w:hAnsi="Times New Roman"/>
                <w:bCs/>
                <w:sz w:val="20"/>
                <w:szCs w:val="20"/>
              </w:rPr>
              <w:t>0,0</w:t>
            </w:r>
          </w:p>
        </w:tc>
        <w:tc>
          <w:tcPr>
            <w:tcW w:w="235"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bCs/>
                <w:sz w:val="20"/>
                <w:szCs w:val="20"/>
              </w:rPr>
            </w:pPr>
            <w:r w:rsidRPr="00080BEA">
              <w:rPr>
                <w:rFonts w:ascii="Times New Roman" w:hAnsi="Times New Roman"/>
                <w:bCs/>
                <w:sz w:val="20"/>
                <w:szCs w:val="20"/>
              </w:rPr>
              <w:t>0,0</w:t>
            </w:r>
          </w:p>
        </w:tc>
        <w:tc>
          <w:tcPr>
            <w:tcW w:w="235"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bCs/>
                <w:sz w:val="20"/>
                <w:szCs w:val="20"/>
              </w:rPr>
            </w:pPr>
            <w:r w:rsidRPr="00080BEA">
              <w:rPr>
                <w:rFonts w:ascii="Times New Roman" w:hAnsi="Times New Roman"/>
                <w:bCs/>
                <w:sz w:val="20"/>
                <w:szCs w:val="20"/>
              </w:rPr>
              <w:t>0,0</w:t>
            </w:r>
          </w:p>
        </w:tc>
        <w:tc>
          <w:tcPr>
            <w:tcW w:w="235"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bCs/>
                <w:sz w:val="20"/>
                <w:szCs w:val="20"/>
              </w:rPr>
            </w:pPr>
            <w:r w:rsidRPr="00080BEA">
              <w:rPr>
                <w:rFonts w:ascii="Times New Roman" w:hAnsi="Times New Roman"/>
                <w:bCs/>
                <w:sz w:val="20"/>
                <w:szCs w:val="20"/>
              </w:rPr>
              <w:t>0,0</w:t>
            </w:r>
          </w:p>
        </w:tc>
        <w:tc>
          <w:tcPr>
            <w:tcW w:w="235"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bCs/>
                <w:sz w:val="20"/>
                <w:szCs w:val="20"/>
              </w:rPr>
            </w:pPr>
            <w:r w:rsidRPr="00080BEA">
              <w:rPr>
                <w:rFonts w:ascii="Times New Roman" w:hAnsi="Times New Roman"/>
                <w:bCs/>
                <w:sz w:val="20"/>
                <w:szCs w:val="20"/>
              </w:rPr>
              <w:t>0,0</w:t>
            </w:r>
          </w:p>
        </w:tc>
        <w:tc>
          <w:tcPr>
            <w:tcW w:w="250"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bCs/>
                <w:sz w:val="20"/>
                <w:szCs w:val="20"/>
              </w:rPr>
            </w:pPr>
            <w:r w:rsidRPr="00080BEA">
              <w:rPr>
                <w:rFonts w:ascii="Times New Roman" w:hAnsi="Times New Roman"/>
                <w:bCs/>
                <w:sz w:val="20"/>
                <w:szCs w:val="20"/>
              </w:rPr>
              <w:t>0,0</w:t>
            </w:r>
          </w:p>
        </w:tc>
      </w:tr>
      <w:tr w:rsidR="00080BEA" w:rsidRPr="00080BEA" w:rsidTr="00080BEA">
        <w:trPr>
          <w:trHeight w:val="20"/>
        </w:trPr>
        <w:tc>
          <w:tcPr>
            <w:tcW w:w="195" w:type="pct"/>
            <w:vMerge/>
            <w:tcBorders>
              <w:top w:val="nil"/>
              <w:left w:val="single" w:sz="8" w:space="0" w:color="auto"/>
              <w:bottom w:val="single" w:sz="8" w:space="0" w:color="000000"/>
              <w:right w:val="single" w:sz="8" w:space="0" w:color="auto"/>
            </w:tcBorders>
            <w:hideMark/>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p>
        </w:tc>
        <w:tc>
          <w:tcPr>
            <w:tcW w:w="492" w:type="pct"/>
            <w:vMerge/>
            <w:tcBorders>
              <w:top w:val="nil"/>
              <w:left w:val="single" w:sz="8" w:space="0" w:color="auto"/>
              <w:bottom w:val="single" w:sz="8" w:space="0" w:color="000000"/>
              <w:right w:val="single" w:sz="8" w:space="0" w:color="auto"/>
            </w:tcBorders>
            <w:hideMark/>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p>
        </w:tc>
        <w:tc>
          <w:tcPr>
            <w:tcW w:w="458" w:type="pct"/>
            <w:tcBorders>
              <w:top w:val="nil"/>
              <w:left w:val="nil"/>
              <w:bottom w:val="single" w:sz="8" w:space="0" w:color="auto"/>
              <w:right w:val="single" w:sz="8" w:space="0" w:color="auto"/>
            </w:tcBorders>
            <w:shd w:val="clear" w:color="auto" w:fill="auto"/>
            <w:hideMark/>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федеральный бюджет</w:t>
            </w:r>
          </w:p>
        </w:tc>
        <w:tc>
          <w:tcPr>
            <w:tcW w:w="202" w:type="pct"/>
            <w:vMerge/>
            <w:tcBorders>
              <w:top w:val="nil"/>
              <w:left w:val="single" w:sz="8" w:space="0" w:color="auto"/>
              <w:bottom w:val="single" w:sz="8" w:space="0" w:color="000000"/>
              <w:right w:val="single" w:sz="8" w:space="0" w:color="auto"/>
            </w:tcBorders>
            <w:hideMark/>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p>
        </w:tc>
        <w:tc>
          <w:tcPr>
            <w:tcW w:w="183" w:type="pct"/>
            <w:vMerge/>
            <w:tcBorders>
              <w:top w:val="nil"/>
              <w:left w:val="single" w:sz="8" w:space="0" w:color="auto"/>
              <w:bottom w:val="single" w:sz="8" w:space="0" w:color="000000"/>
              <w:right w:val="single" w:sz="8" w:space="0" w:color="auto"/>
            </w:tcBorders>
            <w:hideMark/>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p>
        </w:tc>
        <w:tc>
          <w:tcPr>
            <w:tcW w:w="344" w:type="pct"/>
            <w:vMerge/>
            <w:tcBorders>
              <w:top w:val="nil"/>
              <w:left w:val="single" w:sz="8" w:space="0" w:color="auto"/>
              <w:bottom w:val="single" w:sz="8" w:space="0" w:color="000000"/>
              <w:right w:val="single" w:sz="8" w:space="0" w:color="auto"/>
            </w:tcBorders>
            <w:hideMark/>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p>
        </w:tc>
        <w:tc>
          <w:tcPr>
            <w:tcW w:w="175" w:type="pct"/>
            <w:vMerge/>
            <w:tcBorders>
              <w:top w:val="nil"/>
              <w:left w:val="single" w:sz="8" w:space="0" w:color="auto"/>
              <w:bottom w:val="single" w:sz="8" w:space="0" w:color="000000"/>
              <w:right w:val="single" w:sz="8" w:space="0" w:color="auto"/>
            </w:tcBorders>
            <w:hideMark/>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p>
        </w:tc>
        <w:tc>
          <w:tcPr>
            <w:tcW w:w="271"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0,0</w:t>
            </w:r>
          </w:p>
        </w:tc>
        <w:tc>
          <w:tcPr>
            <w:tcW w:w="235"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0,0</w:t>
            </w:r>
          </w:p>
        </w:tc>
        <w:tc>
          <w:tcPr>
            <w:tcW w:w="250"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0,0</w:t>
            </w:r>
          </w:p>
        </w:tc>
        <w:tc>
          <w:tcPr>
            <w:tcW w:w="250"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0,0</w:t>
            </w:r>
          </w:p>
        </w:tc>
        <w:tc>
          <w:tcPr>
            <w:tcW w:w="250"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0,0</w:t>
            </w:r>
          </w:p>
        </w:tc>
        <w:tc>
          <w:tcPr>
            <w:tcW w:w="235"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0,0</w:t>
            </w:r>
          </w:p>
        </w:tc>
        <w:tc>
          <w:tcPr>
            <w:tcW w:w="271"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0,0</w:t>
            </w:r>
          </w:p>
        </w:tc>
        <w:tc>
          <w:tcPr>
            <w:tcW w:w="235"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0,0</w:t>
            </w:r>
          </w:p>
        </w:tc>
        <w:tc>
          <w:tcPr>
            <w:tcW w:w="235"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0,0</w:t>
            </w:r>
          </w:p>
        </w:tc>
        <w:tc>
          <w:tcPr>
            <w:tcW w:w="235"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0,0</w:t>
            </w:r>
          </w:p>
        </w:tc>
        <w:tc>
          <w:tcPr>
            <w:tcW w:w="235"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0,0</w:t>
            </w:r>
          </w:p>
        </w:tc>
        <w:tc>
          <w:tcPr>
            <w:tcW w:w="250"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0,0</w:t>
            </w:r>
          </w:p>
        </w:tc>
      </w:tr>
      <w:tr w:rsidR="00080BEA" w:rsidRPr="00080BEA" w:rsidTr="00080BEA">
        <w:trPr>
          <w:trHeight w:val="20"/>
        </w:trPr>
        <w:tc>
          <w:tcPr>
            <w:tcW w:w="195" w:type="pct"/>
            <w:vMerge/>
            <w:tcBorders>
              <w:top w:val="nil"/>
              <w:left w:val="single" w:sz="8" w:space="0" w:color="auto"/>
              <w:bottom w:val="single" w:sz="8" w:space="0" w:color="000000"/>
              <w:right w:val="single" w:sz="8" w:space="0" w:color="auto"/>
            </w:tcBorders>
            <w:hideMark/>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p>
        </w:tc>
        <w:tc>
          <w:tcPr>
            <w:tcW w:w="492" w:type="pct"/>
            <w:vMerge/>
            <w:tcBorders>
              <w:top w:val="nil"/>
              <w:left w:val="single" w:sz="8" w:space="0" w:color="auto"/>
              <w:bottom w:val="single" w:sz="8" w:space="0" w:color="000000"/>
              <w:right w:val="single" w:sz="8" w:space="0" w:color="auto"/>
            </w:tcBorders>
            <w:hideMark/>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p>
        </w:tc>
        <w:tc>
          <w:tcPr>
            <w:tcW w:w="458" w:type="pct"/>
            <w:tcBorders>
              <w:top w:val="nil"/>
              <w:left w:val="nil"/>
              <w:bottom w:val="single" w:sz="8" w:space="0" w:color="auto"/>
              <w:right w:val="single" w:sz="8" w:space="0" w:color="auto"/>
            </w:tcBorders>
            <w:shd w:val="clear" w:color="auto" w:fill="auto"/>
            <w:hideMark/>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областной бюджет</w:t>
            </w:r>
          </w:p>
        </w:tc>
        <w:tc>
          <w:tcPr>
            <w:tcW w:w="202" w:type="pct"/>
            <w:vMerge/>
            <w:tcBorders>
              <w:top w:val="nil"/>
              <w:left w:val="single" w:sz="8" w:space="0" w:color="auto"/>
              <w:bottom w:val="single" w:sz="8" w:space="0" w:color="000000"/>
              <w:right w:val="single" w:sz="8" w:space="0" w:color="auto"/>
            </w:tcBorders>
            <w:hideMark/>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p>
        </w:tc>
        <w:tc>
          <w:tcPr>
            <w:tcW w:w="183" w:type="pct"/>
            <w:vMerge/>
            <w:tcBorders>
              <w:top w:val="nil"/>
              <w:left w:val="single" w:sz="8" w:space="0" w:color="auto"/>
              <w:bottom w:val="single" w:sz="8" w:space="0" w:color="000000"/>
              <w:right w:val="single" w:sz="8" w:space="0" w:color="auto"/>
            </w:tcBorders>
            <w:hideMark/>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p>
        </w:tc>
        <w:tc>
          <w:tcPr>
            <w:tcW w:w="344" w:type="pct"/>
            <w:vMerge/>
            <w:tcBorders>
              <w:top w:val="nil"/>
              <w:left w:val="single" w:sz="8" w:space="0" w:color="auto"/>
              <w:bottom w:val="single" w:sz="8" w:space="0" w:color="000000"/>
              <w:right w:val="single" w:sz="8" w:space="0" w:color="auto"/>
            </w:tcBorders>
            <w:hideMark/>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p>
        </w:tc>
        <w:tc>
          <w:tcPr>
            <w:tcW w:w="175" w:type="pct"/>
            <w:vMerge/>
            <w:tcBorders>
              <w:top w:val="nil"/>
              <w:left w:val="single" w:sz="8" w:space="0" w:color="auto"/>
              <w:bottom w:val="single" w:sz="8" w:space="0" w:color="000000"/>
              <w:right w:val="single" w:sz="8" w:space="0" w:color="auto"/>
            </w:tcBorders>
            <w:hideMark/>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p>
        </w:tc>
        <w:tc>
          <w:tcPr>
            <w:tcW w:w="271"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400,0</w:t>
            </w:r>
          </w:p>
        </w:tc>
        <w:tc>
          <w:tcPr>
            <w:tcW w:w="235"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0,0</w:t>
            </w:r>
          </w:p>
        </w:tc>
        <w:tc>
          <w:tcPr>
            <w:tcW w:w="250"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0,0</w:t>
            </w:r>
          </w:p>
        </w:tc>
        <w:tc>
          <w:tcPr>
            <w:tcW w:w="250"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400,0</w:t>
            </w:r>
          </w:p>
        </w:tc>
        <w:tc>
          <w:tcPr>
            <w:tcW w:w="250"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0,0</w:t>
            </w:r>
          </w:p>
        </w:tc>
        <w:tc>
          <w:tcPr>
            <w:tcW w:w="235"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0,0</w:t>
            </w:r>
          </w:p>
        </w:tc>
        <w:tc>
          <w:tcPr>
            <w:tcW w:w="271"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0,0</w:t>
            </w:r>
          </w:p>
        </w:tc>
        <w:tc>
          <w:tcPr>
            <w:tcW w:w="235"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0,0</w:t>
            </w:r>
          </w:p>
        </w:tc>
        <w:tc>
          <w:tcPr>
            <w:tcW w:w="235"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0,0</w:t>
            </w:r>
          </w:p>
        </w:tc>
        <w:tc>
          <w:tcPr>
            <w:tcW w:w="235"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0,0</w:t>
            </w:r>
          </w:p>
        </w:tc>
        <w:tc>
          <w:tcPr>
            <w:tcW w:w="235"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0,0</w:t>
            </w:r>
          </w:p>
        </w:tc>
        <w:tc>
          <w:tcPr>
            <w:tcW w:w="250"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0,0</w:t>
            </w:r>
          </w:p>
        </w:tc>
      </w:tr>
      <w:tr w:rsidR="00080BEA" w:rsidRPr="00080BEA" w:rsidTr="00080BEA">
        <w:trPr>
          <w:trHeight w:val="20"/>
        </w:trPr>
        <w:tc>
          <w:tcPr>
            <w:tcW w:w="195" w:type="pct"/>
            <w:vMerge/>
            <w:tcBorders>
              <w:top w:val="nil"/>
              <w:left w:val="single" w:sz="8" w:space="0" w:color="auto"/>
              <w:bottom w:val="single" w:sz="8" w:space="0" w:color="000000"/>
              <w:right w:val="single" w:sz="8" w:space="0" w:color="auto"/>
            </w:tcBorders>
            <w:hideMark/>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p>
        </w:tc>
        <w:tc>
          <w:tcPr>
            <w:tcW w:w="492" w:type="pct"/>
            <w:vMerge/>
            <w:tcBorders>
              <w:top w:val="nil"/>
              <w:left w:val="single" w:sz="8" w:space="0" w:color="auto"/>
              <w:bottom w:val="single" w:sz="8" w:space="0" w:color="000000"/>
              <w:right w:val="single" w:sz="8" w:space="0" w:color="auto"/>
            </w:tcBorders>
            <w:hideMark/>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p>
        </w:tc>
        <w:tc>
          <w:tcPr>
            <w:tcW w:w="458" w:type="pct"/>
            <w:tcBorders>
              <w:top w:val="nil"/>
              <w:left w:val="nil"/>
              <w:bottom w:val="single" w:sz="8" w:space="0" w:color="auto"/>
              <w:right w:val="single" w:sz="8" w:space="0" w:color="auto"/>
            </w:tcBorders>
            <w:shd w:val="clear" w:color="auto" w:fill="auto"/>
            <w:hideMark/>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районный бюджет</w:t>
            </w:r>
          </w:p>
        </w:tc>
        <w:tc>
          <w:tcPr>
            <w:tcW w:w="202" w:type="pct"/>
            <w:vMerge/>
            <w:tcBorders>
              <w:top w:val="nil"/>
              <w:left w:val="single" w:sz="8" w:space="0" w:color="auto"/>
              <w:bottom w:val="single" w:sz="8" w:space="0" w:color="000000"/>
              <w:right w:val="single" w:sz="8" w:space="0" w:color="auto"/>
            </w:tcBorders>
            <w:hideMark/>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p>
        </w:tc>
        <w:tc>
          <w:tcPr>
            <w:tcW w:w="183" w:type="pct"/>
            <w:vMerge/>
            <w:tcBorders>
              <w:top w:val="nil"/>
              <w:left w:val="single" w:sz="8" w:space="0" w:color="auto"/>
              <w:bottom w:val="single" w:sz="8" w:space="0" w:color="000000"/>
              <w:right w:val="single" w:sz="8" w:space="0" w:color="auto"/>
            </w:tcBorders>
            <w:hideMark/>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p>
        </w:tc>
        <w:tc>
          <w:tcPr>
            <w:tcW w:w="344" w:type="pct"/>
            <w:vMerge/>
            <w:tcBorders>
              <w:top w:val="nil"/>
              <w:left w:val="single" w:sz="8" w:space="0" w:color="auto"/>
              <w:bottom w:val="single" w:sz="8" w:space="0" w:color="000000"/>
              <w:right w:val="single" w:sz="8" w:space="0" w:color="auto"/>
            </w:tcBorders>
            <w:hideMark/>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p>
        </w:tc>
        <w:tc>
          <w:tcPr>
            <w:tcW w:w="175" w:type="pct"/>
            <w:vMerge/>
            <w:tcBorders>
              <w:top w:val="nil"/>
              <w:left w:val="single" w:sz="8" w:space="0" w:color="auto"/>
              <w:bottom w:val="single" w:sz="8" w:space="0" w:color="000000"/>
              <w:right w:val="single" w:sz="8" w:space="0" w:color="auto"/>
            </w:tcBorders>
            <w:hideMark/>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p>
        </w:tc>
        <w:tc>
          <w:tcPr>
            <w:tcW w:w="271"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250,0</w:t>
            </w:r>
          </w:p>
        </w:tc>
        <w:tc>
          <w:tcPr>
            <w:tcW w:w="235"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0,0</w:t>
            </w:r>
          </w:p>
        </w:tc>
        <w:tc>
          <w:tcPr>
            <w:tcW w:w="250"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0,0</w:t>
            </w:r>
          </w:p>
        </w:tc>
        <w:tc>
          <w:tcPr>
            <w:tcW w:w="250"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250,0</w:t>
            </w:r>
          </w:p>
        </w:tc>
        <w:tc>
          <w:tcPr>
            <w:tcW w:w="250"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0,0</w:t>
            </w:r>
          </w:p>
        </w:tc>
        <w:tc>
          <w:tcPr>
            <w:tcW w:w="235"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0,0</w:t>
            </w:r>
          </w:p>
        </w:tc>
        <w:tc>
          <w:tcPr>
            <w:tcW w:w="271"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0,0</w:t>
            </w:r>
          </w:p>
        </w:tc>
        <w:tc>
          <w:tcPr>
            <w:tcW w:w="235"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0,0</w:t>
            </w:r>
          </w:p>
        </w:tc>
        <w:tc>
          <w:tcPr>
            <w:tcW w:w="235"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0,0</w:t>
            </w:r>
          </w:p>
        </w:tc>
        <w:tc>
          <w:tcPr>
            <w:tcW w:w="235"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0,0</w:t>
            </w:r>
          </w:p>
        </w:tc>
        <w:tc>
          <w:tcPr>
            <w:tcW w:w="235"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0,0</w:t>
            </w:r>
          </w:p>
        </w:tc>
        <w:tc>
          <w:tcPr>
            <w:tcW w:w="250"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0,0</w:t>
            </w:r>
          </w:p>
        </w:tc>
      </w:tr>
      <w:tr w:rsidR="00080BEA" w:rsidRPr="00080BEA" w:rsidTr="00080BEA">
        <w:trPr>
          <w:trHeight w:val="20"/>
        </w:trPr>
        <w:tc>
          <w:tcPr>
            <w:tcW w:w="195" w:type="pct"/>
            <w:vMerge/>
            <w:tcBorders>
              <w:top w:val="nil"/>
              <w:left w:val="single" w:sz="8" w:space="0" w:color="auto"/>
              <w:bottom w:val="single" w:sz="8" w:space="0" w:color="000000"/>
              <w:right w:val="single" w:sz="8" w:space="0" w:color="auto"/>
            </w:tcBorders>
            <w:hideMark/>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p>
        </w:tc>
        <w:tc>
          <w:tcPr>
            <w:tcW w:w="492" w:type="pct"/>
            <w:vMerge/>
            <w:tcBorders>
              <w:top w:val="nil"/>
              <w:left w:val="single" w:sz="8" w:space="0" w:color="auto"/>
              <w:bottom w:val="single" w:sz="8" w:space="0" w:color="000000"/>
              <w:right w:val="single" w:sz="8" w:space="0" w:color="auto"/>
            </w:tcBorders>
            <w:hideMark/>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p>
        </w:tc>
        <w:tc>
          <w:tcPr>
            <w:tcW w:w="458" w:type="pct"/>
            <w:tcBorders>
              <w:top w:val="nil"/>
              <w:left w:val="nil"/>
              <w:bottom w:val="single" w:sz="8" w:space="0" w:color="auto"/>
              <w:right w:val="single" w:sz="8" w:space="0" w:color="auto"/>
            </w:tcBorders>
            <w:shd w:val="clear" w:color="auto" w:fill="auto"/>
            <w:hideMark/>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внебюджетные источники</w:t>
            </w:r>
          </w:p>
        </w:tc>
        <w:tc>
          <w:tcPr>
            <w:tcW w:w="202" w:type="pct"/>
            <w:vMerge/>
            <w:tcBorders>
              <w:top w:val="nil"/>
              <w:left w:val="single" w:sz="8" w:space="0" w:color="auto"/>
              <w:bottom w:val="single" w:sz="8" w:space="0" w:color="000000"/>
              <w:right w:val="single" w:sz="8" w:space="0" w:color="auto"/>
            </w:tcBorders>
            <w:hideMark/>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p>
        </w:tc>
        <w:tc>
          <w:tcPr>
            <w:tcW w:w="183" w:type="pct"/>
            <w:vMerge/>
            <w:tcBorders>
              <w:top w:val="nil"/>
              <w:left w:val="single" w:sz="8" w:space="0" w:color="auto"/>
              <w:bottom w:val="single" w:sz="8" w:space="0" w:color="000000"/>
              <w:right w:val="single" w:sz="8" w:space="0" w:color="auto"/>
            </w:tcBorders>
            <w:hideMark/>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p>
        </w:tc>
        <w:tc>
          <w:tcPr>
            <w:tcW w:w="344" w:type="pct"/>
            <w:vMerge/>
            <w:tcBorders>
              <w:top w:val="nil"/>
              <w:left w:val="single" w:sz="8" w:space="0" w:color="auto"/>
              <w:bottom w:val="single" w:sz="8" w:space="0" w:color="000000"/>
              <w:right w:val="single" w:sz="8" w:space="0" w:color="auto"/>
            </w:tcBorders>
            <w:hideMark/>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p>
        </w:tc>
        <w:tc>
          <w:tcPr>
            <w:tcW w:w="175" w:type="pct"/>
            <w:vMerge/>
            <w:tcBorders>
              <w:top w:val="nil"/>
              <w:left w:val="single" w:sz="8" w:space="0" w:color="auto"/>
              <w:bottom w:val="single" w:sz="8" w:space="0" w:color="000000"/>
              <w:right w:val="single" w:sz="8" w:space="0" w:color="auto"/>
            </w:tcBorders>
            <w:hideMark/>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p>
        </w:tc>
        <w:tc>
          <w:tcPr>
            <w:tcW w:w="271"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0,0</w:t>
            </w:r>
          </w:p>
        </w:tc>
        <w:tc>
          <w:tcPr>
            <w:tcW w:w="235"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0,0</w:t>
            </w:r>
          </w:p>
        </w:tc>
        <w:tc>
          <w:tcPr>
            <w:tcW w:w="250"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0,0</w:t>
            </w:r>
          </w:p>
        </w:tc>
        <w:tc>
          <w:tcPr>
            <w:tcW w:w="250"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0,0</w:t>
            </w:r>
          </w:p>
        </w:tc>
        <w:tc>
          <w:tcPr>
            <w:tcW w:w="250"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0,0</w:t>
            </w:r>
          </w:p>
        </w:tc>
        <w:tc>
          <w:tcPr>
            <w:tcW w:w="235"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0,0</w:t>
            </w:r>
          </w:p>
        </w:tc>
        <w:tc>
          <w:tcPr>
            <w:tcW w:w="271"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0,0</w:t>
            </w:r>
          </w:p>
        </w:tc>
        <w:tc>
          <w:tcPr>
            <w:tcW w:w="235"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0,0</w:t>
            </w:r>
          </w:p>
        </w:tc>
        <w:tc>
          <w:tcPr>
            <w:tcW w:w="235"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0,0</w:t>
            </w:r>
          </w:p>
        </w:tc>
        <w:tc>
          <w:tcPr>
            <w:tcW w:w="235"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0,0</w:t>
            </w:r>
          </w:p>
        </w:tc>
        <w:tc>
          <w:tcPr>
            <w:tcW w:w="235"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0,0</w:t>
            </w:r>
          </w:p>
        </w:tc>
        <w:tc>
          <w:tcPr>
            <w:tcW w:w="250"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0,0</w:t>
            </w:r>
          </w:p>
        </w:tc>
      </w:tr>
      <w:tr w:rsidR="00080BEA" w:rsidRPr="00080BEA" w:rsidTr="00080BEA">
        <w:trPr>
          <w:trHeight w:val="20"/>
        </w:trPr>
        <w:tc>
          <w:tcPr>
            <w:tcW w:w="195" w:type="pct"/>
            <w:vMerge w:val="restart"/>
            <w:tcBorders>
              <w:top w:val="nil"/>
              <w:left w:val="single" w:sz="8" w:space="0" w:color="auto"/>
              <w:bottom w:val="single" w:sz="8" w:space="0" w:color="000000"/>
              <w:right w:val="single" w:sz="8" w:space="0" w:color="auto"/>
            </w:tcBorders>
            <w:shd w:val="clear" w:color="auto" w:fill="auto"/>
            <w:hideMark/>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1.3.1.</w:t>
            </w:r>
          </w:p>
        </w:tc>
        <w:tc>
          <w:tcPr>
            <w:tcW w:w="492" w:type="pct"/>
            <w:vMerge w:val="restart"/>
            <w:tcBorders>
              <w:top w:val="nil"/>
              <w:left w:val="single" w:sz="8" w:space="0" w:color="auto"/>
              <w:bottom w:val="single" w:sz="8" w:space="0" w:color="000000"/>
              <w:right w:val="single" w:sz="8" w:space="0" w:color="auto"/>
            </w:tcBorders>
            <w:shd w:val="clear" w:color="auto" w:fill="auto"/>
            <w:hideMark/>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Адаптация объектов социальной инфраструктуры и услуг, в том числе объектов физической культуры и спорта, с учетом нужд и потребностей инвалидов и других маломобильных групп населения  Завитинского района</w:t>
            </w:r>
          </w:p>
        </w:tc>
        <w:tc>
          <w:tcPr>
            <w:tcW w:w="458" w:type="pct"/>
            <w:tcBorders>
              <w:top w:val="nil"/>
              <w:left w:val="nil"/>
              <w:bottom w:val="single" w:sz="8" w:space="0" w:color="auto"/>
              <w:right w:val="single" w:sz="8" w:space="0" w:color="auto"/>
            </w:tcBorders>
            <w:shd w:val="clear" w:color="auto" w:fill="auto"/>
            <w:hideMark/>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Всего</w:t>
            </w:r>
          </w:p>
        </w:tc>
        <w:tc>
          <w:tcPr>
            <w:tcW w:w="202" w:type="pct"/>
            <w:vMerge w:val="restart"/>
            <w:tcBorders>
              <w:top w:val="nil"/>
              <w:left w:val="single" w:sz="8" w:space="0" w:color="auto"/>
              <w:bottom w:val="single" w:sz="8" w:space="0" w:color="000000"/>
              <w:right w:val="single" w:sz="8" w:space="0" w:color="auto"/>
            </w:tcBorders>
            <w:shd w:val="clear" w:color="auto" w:fill="auto"/>
            <w:hideMark/>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002</w:t>
            </w:r>
          </w:p>
        </w:tc>
        <w:tc>
          <w:tcPr>
            <w:tcW w:w="183" w:type="pct"/>
            <w:vMerge w:val="restart"/>
            <w:tcBorders>
              <w:top w:val="nil"/>
              <w:left w:val="single" w:sz="8" w:space="0" w:color="auto"/>
              <w:bottom w:val="single" w:sz="8" w:space="0" w:color="000000"/>
              <w:right w:val="single" w:sz="8" w:space="0" w:color="auto"/>
            </w:tcBorders>
            <w:shd w:val="clear" w:color="auto" w:fill="auto"/>
            <w:hideMark/>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1003</w:t>
            </w:r>
          </w:p>
        </w:tc>
        <w:tc>
          <w:tcPr>
            <w:tcW w:w="344" w:type="pct"/>
            <w:vMerge w:val="restart"/>
            <w:tcBorders>
              <w:top w:val="nil"/>
              <w:left w:val="single" w:sz="8" w:space="0" w:color="auto"/>
              <w:bottom w:val="single" w:sz="8" w:space="0" w:color="000000"/>
              <w:right w:val="single" w:sz="8" w:space="0" w:color="auto"/>
            </w:tcBorders>
            <w:shd w:val="clear" w:color="auto" w:fill="auto"/>
            <w:hideMark/>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6030100660</w:t>
            </w:r>
          </w:p>
        </w:tc>
        <w:tc>
          <w:tcPr>
            <w:tcW w:w="175" w:type="pct"/>
            <w:vMerge w:val="restart"/>
            <w:tcBorders>
              <w:top w:val="nil"/>
              <w:left w:val="single" w:sz="8" w:space="0" w:color="auto"/>
              <w:bottom w:val="single" w:sz="8" w:space="0" w:color="000000"/>
              <w:right w:val="single" w:sz="8" w:space="0" w:color="auto"/>
            </w:tcBorders>
            <w:shd w:val="clear" w:color="auto" w:fill="auto"/>
            <w:hideMark/>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244</w:t>
            </w:r>
          </w:p>
        </w:tc>
        <w:tc>
          <w:tcPr>
            <w:tcW w:w="271"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bCs/>
                <w:sz w:val="20"/>
                <w:szCs w:val="20"/>
              </w:rPr>
            </w:pPr>
            <w:r w:rsidRPr="00080BEA">
              <w:rPr>
                <w:rFonts w:ascii="Times New Roman" w:hAnsi="Times New Roman"/>
                <w:bCs/>
                <w:sz w:val="20"/>
                <w:szCs w:val="20"/>
              </w:rPr>
              <w:t>650,0</w:t>
            </w:r>
          </w:p>
        </w:tc>
        <w:tc>
          <w:tcPr>
            <w:tcW w:w="235"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bCs/>
                <w:sz w:val="20"/>
                <w:szCs w:val="20"/>
              </w:rPr>
            </w:pPr>
            <w:r w:rsidRPr="00080BEA">
              <w:rPr>
                <w:rFonts w:ascii="Times New Roman" w:hAnsi="Times New Roman"/>
                <w:bCs/>
                <w:sz w:val="20"/>
                <w:szCs w:val="20"/>
              </w:rPr>
              <w:t>0,0</w:t>
            </w:r>
          </w:p>
        </w:tc>
        <w:tc>
          <w:tcPr>
            <w:tcW w:w="250"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bCs/>
                <w:sz w:val="20"/>
                <w:szCs w:val="20"/>
              </w:rPr>
            </w:pPr>
            <w:r w:rsidRPr="00080BEA">
              <w:rPr>
                <w:rFonts w:ascii="Times New Roman" w:hAnsi="Times New Roman"/>
                <w:bCs/>
                <w:sz w:val="20"/>
                <w:szCs w:val="20"/>
              </w:rPr>
              <w:t>0,0</w:t>
            </w:r>
          </w:p>
        </w:tc>
        <w:tc>
          <w:tcPr>
            <w:tcW w:w="250"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bCs/>
                <w:sz w:val="20"/>
                <w:szCs w:val="20"/>
              </w:rPr>
            </w:pPr>
            <w:r w:rsidRPr="00080BEA">
              <w:rPr>
                <w:rFonts w:ascii="Times New Roman" w:hAnsi="Times New Roman"/>
                <w:bCs/>
                <w:sz w:val="20"/>
                <w:szCs w:val="20"/>
              </w:rPr>
              <w:t>650,0</w:t>
            </w:r>
          </w:p>
        </w:tc>
        <w:tc>
          <w:tcPr>
            <w:tcW w:w="250"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bCs/>
                <w:sz w:val="20"/>
                <w:szCs w:val="20"/>
              </w:rPr>
            </w:pPr>
            <w:r w:rsidRPr="00080BEA">
              <w:rPr>
                <w:rFonts w:ascii="Times New Roman" w:hAnsi="Times New Roman"/>
                <w:bCs/>
                <w:sz w:val="20"/>
                <w:szCs w:val="20"/>
              </w:rPr>
              <w:t>0,0</w:t>
            </w:r>
          </w:p>
        </w:tc>
        <w:tc>
          <w:tcPr>
            <w:tcW w:w="235"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bCs/>
                <w:sz w:val="20"/>
                <w:szCs w:val="20"/>
              </w:rPr>
            </w:pPr>
            <w:r w:rsidRPr="00080BEA">
              <w:rPr>
                <w:rFonts w:ascii="Times New Roman" w:hAnsi="Times New Roman"/>
                <w:bCs/>
                <w:sz w:val="20"/>
                <w:szCs w:val="20"/>
              </w:rPr>
              <w:t>0,0</w:t>
            </w:r>
          </w:p>
        </w:tc>
        <w:tc>
          <w:tcPr>
            <w:tcW w:w="271"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bCs/>
                <w:sz w:val="20"/>
                <w:szCs w:val="20"/>
              </w:rPr>
            </w:pPr>
            <w:r w:rsidRPr="00080BEA">
              <w:rPr>
                <w:rFonts w:ascii="Times New Roman" w:hAnsi="Times New Roman"/>
                <w:bCs/>
                <w:sz w:val="20"/>
                <w:szCs w:val="20"/>
              </w:rPr>
              <w:t>0,0</w:t>
            </w:r>
          </w:p>
        </w:tc>
        <w:tc>
          <w:tcPr>
            <w:tcW w:w="235"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bCs/>
                <w:sz w:val="20"/>
                <w:szCs w:val="20"/>
              </w:rPr>
            </w:pPr>
            <w:r w:rsidRPr="00080BEA">
              <w:rPr>
                <w:rFonts w:ascii="Times New Roman" w:hAnsi="Times New Roman"/>
                <w:bCs/>
                <w:sz w:val="20"/>
                <w:szCs w:val="20"/>
              </w:rPr>
              <w:t>0,0</w:t>
            </w:r>
          </w:p>
        </w:tc>
        <w:tc>
          <w:tcPr>
            <w:tcW w:w="235"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bCs/>
                <w:sz w:val="20"/>
                <w:szCs w:val="20"/>
              </w:rPr>
            </w:pPr>
            <w:r w:rsidRPr="00080BEA">
              <w:rPr>
                <w:rFonts w:ascii="Times New Roman" w:hAnsi="Times New Roman"/>
                <w:bCs/>
                <w:sz w:val="20"/>
                <w:szCs w:val="20"/>
              </w:rPr>
              <w:t>0,0</w:t>
            </w:r>
          </w:p>
        </w:tc>
        <w:tc>
          <w:tcPr>
            <w:tcW w:w="235"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bCs/>
                <w:sz w:val="20"/>
                <w:szCs w:val="20"/>
              </w:rPr>
            </w:pPr>
            <w:r w:rsidRPr="00080BEA">
              <w:rPr>
                <w:rFonts w:ascii="Times New Roman" w:hAnsi="Times New Roman"/>
                <w:bCs/>
                <w:sz w:val="20"/>
                <w:szCs w:val="20"/>
              </w:rPr>
              <w:t>0,0</w:t>
            </w:r>
          </w:p>
        </w:tc>
        <w:tc>
          <w:tcPr>
            <w:tcW w:w="235"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bCs/>
                <w:sz w:val="20"/>
                <w:szCs w:val="20"/>
              </w:rPr>
            </w:pPr>
            <w:r w:rsidRPr="00080BEA">
              <w:rPr>
                <w:rFonts w:ascii="Times New Roman" w:hAnsi="Times New Roman"/>
                <w:bCs/>
                <w:sz w:val="20"/>
                <w:szCs w:val="20"/>
              </w:rPr>
              <w:t>0,0</w:t>
            </w:r>
          </w:p>
        </w:tc>
        <w:tc>
          <w:tcPr>
            <w:tcW w:w="250"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bCs/>
                <w:sz w:val="20"/>
                <w:szCs w:val="20"/>
              </w:rPr>
            </w:pPr>
            <w:r w:rsidRPr="00080BEA">
              <w:rPr>
                <w:rFonts w:ascii="Times New Roman" w:hAnsi="Times New Roman"/>
                <w:bCs/>
                <w:sz w:val="20"/>
                <w:szCs w:val="20"/>
              </w:rPr>
              <w:t>0,0</w:t>
            </w:r>
          </w:p>
        </w:tc>
      </w:tr>
      <w:tr w:rsidR="00080BEA" w:rsidRPr="00080BEA" w:rsidTr="00080BEA">
        <w:trPr>
          <w:trHeight w:val="20"/>
        </w:trPr>
        <w:tc>
          <w:tcPr>
            <w:tcW w:w="195" w:type="pct"/>
            <w:vMerge/>
            <w:tcBorders>
              <w:top w:val="nil"/>
              <w:left w:val="single" w:sz="8" w:space="0" w:color="auto"/>
              <w:bottom w:val="single" w:sz="8" w:space="0" w:color="000000"/>
              <w:right w:val="single" w:sz="8" w:space="0" w:color="auto"/>
            </w:tcBorders>
            <w:hideMark/>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p>
        </w:tc>
        <w:tc>
          <w:tcPr>
            <w:tcW w:w="492" w:type="pct"/>
            <w:vMerge/>
            <w:tcBorders>
              <w:top w:val="nil"/>
              <w:left w:val="single" w:sz="8" w:space="0" w:color="auto"/>
              <w:bottom w:val="single" w:sz="8" w:space="0" w:color="000000"/>
              <w:right w:val="single" w:sz="8" w:space="0" w:color="auto"/>
            </w:tcBorders>
            <w:hideMark/>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p>
        </w:tc>
        <w:tc>
          <w:tcPr>
            <w:tcW w:w="458" w:type="pct"/>
            <w:tcBorders>
              <w:top w:val="nil"/>
              <w:left w:val="nil"/>
              <w:bottom w:val="single" w:sz="8" w:space="0" w:color="auto"/>
              <w:right w:val="single" w:sz="8" w:space="0" w:color="auto"/>
            </w:tcBorders>
            <w:shd w:val="clear" w:color="auto" w:fill="auto"/>
            <w:hideMark/>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федеральный бюджет</w:t>
            </w:r>
          </w:p>
        </w:tc>
        <w:tc>
          <w:tcPr>
            <w:tcW w:w="202" w:type="pct"/>
            <w:vMerge/>
            <w:tcBorders>
              <w:top w:val="nil"/>
              <w:left w:val="single" w:sz="8" w:space="0" w:color="auto"/>
              <w:bottom w:val="single" w:sz="8" w:space="0" w:color="000000"/>
              <w:right w:val="single" w:sz="8" w:space="0" w:color="auto"/>
            </w:tcBorders>
            <w:hideMark/>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p>
        </w:tc>
        <w:tc>
          <w:tcPr>
            <w:tcW w:w="183" w:type="pct"/>
            <w:vMerge/>
            <w:tcBorders>
              <w:top w:val="nil"/>
              <w:left w:val="single" w:sz="8" w:space="0" w:color="auto"/>
              <w:bottom w:val="single" w:sz="8" w:space="0" w:color="000000"/>
              <w:right w:val="single" w:sz="8" w:space="0" w:color="auto"/>
            </w:tcBorders>
            <w:hideMark/>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p>
        </w:tc>
        <w:tc>
          <w:tcPr>
            <w:tcW w:w="344" w:type="pct"/>
            <w:vMerge/>
            <w:tcBorders>
              <w:top w:val="nil"/>
              <w:left w:val="single" w:sz="8" w:space="0" w:color="auto"/>
              <w:bottom w:val="single" w:sz="8" w:space="0" w:color="000000"/>
              <w:right w:val="single" w:sz="8" w:space="0" w:color="auto"/>
            </w:tcBorders>
            <w:hideMark/>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p>
        </w:tc>
        <w:tc>
          <w:tcPr>
            <w:tcW w:w="175" w:type="pct"/>
            <w:vMerge/>
            <w:tcBorders>
              <w:top w:val="nil"/>
              <w:left w:val="single" w:sz="8" w:space="0" w:color="auto"/>
              <w:bottom w:val="single" w:sz="8" w:space="0" w:color="000000"/>
              <w:right w:val="single" w:sz="8" w:space="0" w:color="auto"/>
            </w:tcBorders>
            <w:hideMark/>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p>
        </w:tc>
        <w:tc>
          <w:tcPr>
            <w:tcW w:w="271"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0,0</w:t>
            </w:r>
          </w:p>
        </w:tc>
        <w:tc>
          <w:tcPr>
            <w:tcW w:w="235"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0,0</w:t>
            </w:r>
          </w:p>
        </w:tc>
        <w:tc>
          <w:tcPr>
            <w:tcW w:w="250"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0,0</w:t>
            </w:r>
          </w:p>
        </w:tc>
        <w:tc>
          <w:tcPr>
            <w:tcW w:w="250"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0,0</w:t>
            </w:r>
          </w:p>
        </w:tc>
        <w:tc>
          <w:tcPr>
            <w:tcW w:w="250"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0,0</w:t>
            </w:r>
          </w:p>
        </w:tc>
        <w:tc>
          <w:tcPr>
            <w:tcW w:w="235"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0,0</w:t>
            </w:r>
          </w:p>
        </w:tc>
        <w:tc>
          <w:tcPr>
            <w:tcW w:w="271"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0,0</w:t>
            </w:r>
          </w:p>
        </w:tc>
        <w:tc>
          <w:tcPr>
            <w:tcW w:w="235"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0,0</w:t>
            </w:r>
          </w:p>
        </w:tc>
        <w:tc>
          <w:tcPr>
            <w:tcW w:w="235"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0,0</w:t>
            </w:r>
          </w:p>
        </w:tc>
        <w:tc>
          <w:tcPr>
            <w:tcW w:w="235"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0,0</w:t>
            </w:r>
          </w:p>
        </w:tc>
        <w:tc>
          <w:tcPr>
            <w:tcW w:w="235"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0,0</w:t>
            </w:r>
          </w:p>
        </w:tc>
        <w:tc>
          <w:tcPr>
            <w:tcW w:w="250"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0,0</w:t>
            </w:r>
          </w:p>
        </w:tc>
      </w:tr>
      <w:tr w:rsidR="00080BEA" w:rsidRPr="00080BEA" w:rsidTr="00080BEA">
        <w:trPr>
          <w:trHeight w:val="20"/>
        </w:trPr>
        <w:tc>
          <w:tcPr>
            <w:tcW w:w="195" w:type="pct"/>
            <w:vMerge/>
            <w:tcBorders>
              <w:top w:val="nil"/>
              <w:left w:val="single" w:sz="8" w:space="0" w:color="auto"/>
              <w:bottom w:val="single" w:sz="8" w:space="0" w:color="000000"/>
              <w:right w:val="single" w:sz="8" w:space="0" w:color="auto"/>
            </w:tcBorders>
            <w:hideMark/>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p>
        </w:tc>
        <w:tc>
          <w:tcPr>
            <w:tcW w:w="492" w:type="pct"/>
            <w:vMerge/>
            <w:tcBorders>
              <w:top w:val="nil"/>
              <w:left w:val="single" w:sz="8" w:space="0" w:color="auto"/>
              <w:bottom w:val="single" w:sz="8" w:space="0" w:color="000000"/>
              <w:right w:val="single" w:sz="8" w:space="0" w:color="auto"/>
            </w:tcBorders>
            <w:hideMark/>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p>
        </w:tc>
        <w:tc>
          <w:tcPr>
            <w:tcW w:w="458" w:type="pct"/>
            <w:tcBorders>
              <w:top w:val="nil"/>
              <w:left w:val="nil"/>
              <w:bottom w:val="single" w:sz="8" w:space="0" w:color="auto"/>
              <w:right w:val="single" w:sz="8" w:space="0" w:color="auto"/>
            </w:tcBorders>
            <w:shd w:val="clear" w:color="auto" w:fill="auto"/>
            <w:hideMark/>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областной бюджет</w:t>
            </w:r>
          </w:p>
        </w:tc>
        <w:tc>
          <w:tcPr>
            <w:tcW w:w="202" w:type="pct"/>
            <w:vMerge/>
            <w:tcBorders>
              <w:top w:val="nil"/>
              <w:left w:val="single" w:sz="8" w:space="0" w:color="auto"/>
              <w:bottom w:val="single" w:sz="8" w:space="0" w:color="000000"/>
              <w:right w:val="single" w:sz="8" w:space="0" w:color="auto"/>
            </w:tcBorders>
            <w:hideMark/>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p>
        </w:tc>
        <w:tc>
          <w:tcPr>
            <w:tcW w:w="183" w:type="pct"/>
            <w:vMerge/>
            <w:tcBorders>
              <w:top w:val="nil"/>
              <w:left w:val="single" w:sz="8" w:space="0" w:color="auto"/>
              <w:bottom w:val="single" w:sz="8" w:space="0" w:color="000000"/>
              <w:right w:val="single" w:sz="8" w:space="0" w:color="auto"/>
            </w:tcBorders>
            <w:hideMark/>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p>
        </w:tc>
        <w:tc>
          <w:tcPr>
            <w:tcW w:w="344" w:type="pct"/>
            <w:vMerge/>
            <w:tcBorders>
              <w:top w:val="nil"/>
              <w:left w:val="single" w:sz="8" w:space="0" w:color="auto"/>
              <w:bottom w:val="single" w:sz="8" w:space="0" w:color="000000"/>
              <w:right w:val="single" w:sz="8" w:space="0" w:color="auto"/>
            </w:tcBorders>
            <w:hideMark/>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p>
        </w:tc>
        <w:tc>
          <w:tcPr>
            <w:tcW w:w="175" w:type="pct"/>
            <w:vMerge/>
            <w:tcBorders>
              <w:top w:val="nil"/>
              <w:left w:val="single" w:sz="8" w:space="0" w:color="auto"/>
              <w:bottom w:val="single" w:sz="8" w:space="0" w:color="000000"/>
              <w:right w:val="single" w:sz="8" w:space="0" w:color="auto"/>
            </w:tcBorders>
            <w:hideMark/>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p>
        </w:tc>
        <w:tc>
          <w:tcPr>
            <w:tcW w:w="271"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400,0</w:t>
            </w:r>
          </w:p>
        </w:tc>
        <w:tc>
          <w:tcPr>
            <w:tcW w:w="235"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0,0</w:t>
            </w:r>
          </w:p>
        </w:tc>
        <w:tc>
          <w:tcPr>
            <w:tcW w:w="250"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0,0</w:t>
            </w:r>
          </w:p>
        </w:tc>
        <w:tc>
          <w:tcPr>
            <w:tcW w:w="250"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400,0</w:t>
            </w:r>
          </w:p>
        </w:tc>
        <w:tc>
          <w:tcPr>
            <w:tcW w:w="250"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0,0</w:t>
            </w:r>
          </w:p>
        </w:tc>
        <w:tc>
          <w:tcPr>
            <w:tcW w:w="235"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0,0</w:t>
            </w:r>
          </w:p>
        </w:tc>
        <w:tc>
          <w:tcPr>
            <w:tcW w:w="271"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0,0</w:t>
            </w:r>
          </w:p>
        </w:tc>
        <w:tc>
          <w:tcPr>
            <w:tcW w:w="235"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0,0</w:t>
            </w:r>
          </w:p>
        </w:tc>
        <w:tc>
          <w:tcPr>
            <w:tcW w:w="235"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0,0</w:t>
            </w:r>
          </w:p>
        </w:tc>
        <w:tc>
          <w:tcPr>
            <w:tcW w:w="235"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0,0</w:t>
            </w:r>
          </w:p>
        </w:tc>
        <w:tc>
          <w:tcPr>
            <w:tcW w:w="235"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0,0</w:t>
            </w:r>
          </w:p>
        </w:tc>
        <w:tc>
          <w:tcPr>
            <w:tcW w:w="250"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0,0</w:t>
            </w:r>
          </w:p>
        </w:tc>
      </w:tr>
      <w:tr w:rsidR="00080BEA" w:rsidRPr="00080BEA" w:rsidTr="00080BEA">
        <w:trPr>
          <w:trHeight w:val="20"/>
        </w:trPr>
        <w:tc>
          <w:tcPr>
            <w:tcW w:w="195" w:type="pct"/>
            <w:vMerge/>
            <w:tcBorders>
              <w:top w:val="nil"/>
              <w:left w:val="single" w:sz="8" w:space="0" w:color="auto"/>
              <w:bottom w:val="single" w:sz="8" w:space="0" w:color="000000"/>
              <w:right w:val="single" w:sz="8" w:space="0" w:color="auto"/>
            </w:tcBorders>
            <w:hideMark/>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p>
        </w:tc>
        <w:tc>
          <w:tcPr>
            <w:tcW w:w="492" w:type="pct"/>
            <w:vMerge/>
            <w:tcBorders>
              <w:top w:val="nil"/>
              <w:left w:val="single" w:sz="8" w:space="0" w:color="auto"/>
              <w:bottom w:val="single" w:sz="8" w:space="0" w:color="000000"/>
              <w:right w:val="single" w:sz="8" w:space="0" w:color="auto"/>
            </w:tcBorders>
            <w:hideMark/>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p>
        </w:tc>
        <w:tc>
          <w:tcPr>
            <w:tcW w:w="458" w:type="pct"/>
            <w:tcBorders>
              <w:top w:val="nil"/>
              <w:left w:val="nil"/>
              <w:bottom w:val="single" w:sz="8" w:space="0" w:color="auto"/>
              <w:right w:val="single" w:sz="8" w:space="0" w:color="auto"/>
            </w:tcBorders>
            <w:shd w:val="clear" w:color="auto" w:fill="auto"/>
            <w:hideMark/>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районный бюджет</w:t>
            </w:r>
          </w:p>
        </w:tc>
        <w:tc>
          <w:tcPr>
            <w:tcW w:w="202" w:type="pct"/>
            <w:vMerge/>
            <w:tcBorders>
              <w:top w:val="nil"/>
              <w:left w:val="single" w:sz="8" w:space="0" w:color="auto"/>
              <w:bottom w:val="single" w:sz="8" w:space="0" w:color="000000"/>
              <w:right w:val="single" w:sz="8" w:space="0" w:color="auto"/>
            </w:tcBorders>
            <w:hideMark/>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p>
        </w:tc>
        <w:tc>
          <w:tcPr>
            <w:tcW w:w="183" w:type="pct"/>
            <w:vMerge/>
            <w:tcBorders>
              <w:top w:val="nil"/>
              <w:left w:val="single" w:sz="8" w:space="0" w:color="auto"/>
              <w:bottom w:val="single" w:sz="8" w:space="0" w:color="000000"/>
              <w:right w:val="single" w:sz="8" w:space="0" w:color="auto"/>
            </w:tcBorders>
            <w:hideMark/>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p>
        </w:tc>
        <w:tc>
          <w:tcPr>
            <w:tcW w:w="344" w:type="pct"/>
            <w:vMerge/>
            <w:tcBorders>
              <w:top w:val="nil"/>
              <w:left w:val="single" w:sz="8" w:space="0" w:color="auto"/>
              <w:bottom w:val="single" w:sz="8" w:space="0" w:color="000000"/>
              <w:right w:val="single" w:sz="8" w:space="0" w:color="auto"/>
            </w:tcBorders>
            <w:hideMark/>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p>
        </w:tc>
        <w:tc>
          <w:tcPr>
            <w:tcW w:w="175" w:type="pct"/>
            <w:vMerge/>
            <w:tcBorders>
              <w:top w:val="nil"/>
              <w:left w:val="single" w:sz="8" w:space="0" w:color="auto"/>
              <w:bottom w:val="single" w:sz="8" w:space="0" w:color="000000"/>
              <w:right w:val="single" w:sz="8" w:space="0" w:color="auto"/>
            </w:tcBorders>
            <w:hideMark/>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p>
        </w:tc>
        <w:tc>
          <w:tcPr>
            <w:tcW w:w="271"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250,0</w:t>
            </w:r>
          </w:p>
        </w:tc>
        <w:tc>
          <w:tcPr>
            <w:tcW w:w="235"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0,0</w:t>
            </w:r>
          </w:p>
        </w:tc>
        <w:tc>
          <w:tcPr>
            <w:tcW w:w="250"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0,0</w:t>
            </w:r>
          </w:p>
        </w:tc>
        <w:tc>
          <w:tcPr>
            <w:tcW w:w="250"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250,0</w:t>
            </w:r>
          </w:p>
        </w:tc>
        <w:tc>
          <w:tcPr>
            <w:tcW w:w="250"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0,0</w:t>
            </w:r>
          </w:p>
        </w:tc>
        <w:tc>
          <w:tcPr>
            <w:tcW w:w="235"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0,0</w:t>
            </w:r>
          </w:p>
        </w:tc>
        <w:tc>
          <w:tcPr>
            <w:tcW w:w="271"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0,0</w:t>
            </w:r>
          </w:p>
        </w:tc>
        <w:tc>
          <w:tcPr>
            <w:tcW w:w="235"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0,0</w:t>
            </w:r>
          </w:p>
        </w:tc>
        <w:tc>
          <w:tcPr>
            <w:tcW w:w="235"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0,0</w:t>
            </w:r>
          </w:p>
        </w:tc>
        <w:tc>
          <w:tcPr>
            <w:tcW w:w="235"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0,0</w:t>
            </w:r>
          </w:p>
        </w:tc>
        <w:tc>
          <w:tcPr>
            <w:tcW w:w="235"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0,0</w:t>
            </w:r>
          </w:p>
        </w:tc>
        <w:tc>
          <w:tcPr>
            <w:tcW w:w="250"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0,0</w:t>
            </w:r>
          </w:p>
        </w:tc>
      </w:tr>
      <w:tr w:rsidR="00080BEA" w:rsidRPr="00080BEA" w:rsidTr="00080BEA">
        <w:trPr>
          <w:trHeight w:val="20"/>
        </w:trPr>
        <w:tc>
          <w:tcPr>
            <w:tcW w:w="195" w:type="pct"/>
            <w:vMerge/>
            <w:tcBorders>
              <w:top w:val="nil"/>
              <w:left w:val="single" w:sz="8" w:space="0" w:color="auto"/>
              <w:bottom w:val="single" w:sz="8" w:space="0" w:color="000000"/>
              <w:right w:val="single" w:sz="8" w:space="0" w:color="auto"/>
            </w:tcBorders>
            <w:hideMark/>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p>
        </w:tc>
        <w:tc>
          <w:tcPr>
            <w:tcW w:w="492" w:type="pct"/>
            <w:vMerge/>
            <w:tcBorders>
              <w:top w:val="nil"/>
              <w:left w:val="single" w:sz="8" w:space="0" w:color="auto"/>
              <w:bottom w:val="single" w:sz="8" w:space="0" w:color="000000"/>
              <w:right w:val="single" w:sz="8" w:space="0" w:color="auto"/>
            </w:tcBorders>
            <w:hideMark/>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p>
        </w:tc>
        <w:tc>
          <w:tcPr>
            <w:tcW w:w="458" w:type="pct"/>
            <w:tcBorders>
              <w:top w:val="nil"/>
              <w:left w:val="nil"/>
              <w:bottom w:val="single" w:sz="8" w:space="0" w:color="auto"/>
              <w:right w:val="single" w:sz="8" w:space="0" w:color="auto"/>
            </w:tcBorders>
            <w:shd w:val="clear" w:color="auto" w:fill="auto"/>
            <w:hideMark/>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внебюджетные источники</w:t>
            </w:r>
          </w:p>
        </w:tc>
        <w:tc>
          <w:tcPr>
            <w:tcW w:w="202" w:type="pct"/>
            <w:vMerge/>
            <w:tcBorders>
              <w:top w:val="nil"/>
              <w:left w:val="single" w:sz="8" w:space="0" w:color="auto"/>
              <w:bottom w:val="single" w:sz="8" w:space="0" w:color="000000"/>
              <w:right w:val="single" w:sz="8" w:space="0" w:color="auto"/>
            </w:tcBorders>
            <w:hideMark/>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p>
        </w:tc>
        <w:tc>
          <w:tcPr>
            <w:tcW w:w="183" w:type="pct"/>
            <w:vMerge/>
            <w:tcBorders>
              <w:top w:val="nil"/>
              <w:left w:val="single" w:sz="8" w:space="0" w:color="auto"/>
              <w:bottom w:val="single" w:sz="8" w:space="0" w:color="000000"/>
              <w:right w:val="single" w:sz="8" w:space="0" w:color="auto"/>
            </w:tcBorders>
            <w:hideMark/>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p>
        </w:tc>
        <w:tc>
          <w:tcPr>
            <w:tcW w:w="344" w:type="pct"/>
            <w:vMerge/>
            <w:tcBorders>
              <w:top w:val="nil"/>
              <w:left w:val="single" w:sz="8" w:space="0" w:color="auto"/>
              <w:bottom w:val="single" w:sz="8" w:space="0" w:color="000000"/>
              <w:right w:val="single" w:sz="8" w:space="0" w:color="auto"/>
            </w:tcBorders>
            <w:hideMark/>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p>
        </w:tc>
        <w:tc>
          <w:tcPr>
            <w:tcW w:w="175" w:type="pct"/>
            <w:vMerge/>
            <w:tcBorders>
              <w:top w:val="nil"/>
              <w:left w:val="single" w:sz="8" w:space="0" w:color="auto"/>
              <w:bottom w:val="single" w:sz="8" w:space="0" w:color="000000"/>
              <w:right w:val="single" w:sz="8" w:space="0" w:color="auto"/>
            </w:tcBorders>
            <w:hideMark/>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p>
        </w:tc>
        <w:tc>
          <w:tcPr>
            <w:tcW w:w="271"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0,0</w:t>
            </w:r>
          </w:p>
        </w:tc>
        <w:tc>
          <w:tcPr>
            <w:tcW w:w="235"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0,0</w:t>
            </w:r>
          </w:p>
        </w:tc>
        <w:tc>
          <w:tcPr>
            <w:tcW w:w="250"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0,0</w:t>
            </w:r>
          </w:p>
        </w:tc>
        <w:tc>
          <w:tcPr>
            <w:tcW w:w="250"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0,0</w:t>
            </w:r>
          </w:p>
        </w:tc>
        <w:tc>
          <w:tcPr>
            <w:tcW w:w="250"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0,0</w:t>
            </w:r>
          </w:p>
        </w:tc>
        <w:tc>
          <w:tcPr>
            <w:tcW w:w="235"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0,0</w:t>
            </w:r>
          </w:p>
        </w:tc>
        <w:tc>
          <w:tcPr>
            <w:tcW w:w="271"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0,0</w:t>
            </w:r>
          </w:p>
        </w:tc>
        <w:tc>
          <w:tcPr>
            <w:tcW w:w="235"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0,0</w:t>
            </w:r>
          </w:p>
        </w:tc>
        <w:tc>
          <w:tcPr>
            <w:tcW w:w="235"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0,0</w:t>
            </w:r>
          </w:p>
        </w:tc>
        <w:tc>
          <w:tcPr>
            <w:tcW w:w="235"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0,0</w:t>
            </w:r>
          </w:p>
        </w:tc>
        <w:tc>
          <w:tcPr>
            <w:tcW w:w="235"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0,0</w:t>
            </w:r>
          </w:p>
        </w:tc>
        <w:tc>
          <w:tcPr>
            <w:tcW w:w="250"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0,0</w:t>
            </w:r>
          </w:p>
        </w:tc>
      </w:tr>
      <w:tr w:rsidR="00080BEA" w:rsidRPr="00080BEA" w:rsidTr="00080BEA">
        <w:trPr>
          <w:trHeight w:val="20"/>
        </w:trPr>
        <w:tc>
          <w:tcPr>
            <w:tcW w:w="195" w:type="pct"/>
            <w:vMerge w:val="restart"/>
            <w:tcBorders>
              <w:top w:val="nil"/>
              <w:left w:val="single" w:sz="8" w:space="0" w:color="auto"/>
              <w:bottom w:val="single" w:sz="8" w:space="0" w:color="000000"/>
              <w:right w:val="single" w:sz="8" w:space="0" w:color="auto"/>
            </w:tcBorders>
            <w:shd w:val="clear" w:color="auto" w:fill="auto"/>
            <w:hideMark/>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lastRenderedPageBreak/>
              <w:t>1.4.</w:t>
            </w:r>
          </w:p>
        </w:tc>
        <w:tc>
          <w:tcPr>
            <w:tcW w:w="492" w:type="pct"/>
            <w:vMerge w:val="restart"/>
            <w:tcBorders>
              <w:top w:val="nil"/>
              <w:left w:val="single" w:sz="8" w:space="0" w:color="auto"/>
              <w:bottom w:val="single" w:sz="8" w:space="0" w:color="000000"/>
              <w:right w:val="single" w:sz="8" w:space="0" w:color="auto"/>
            </w:tcBorders>
            <w:shd w:val="clear" w:color="auto" w:fill="auto"/>
            <w:hideMark/>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Подпрограмма «Меры социальной поддержки отдельной категории граждан»</w:t>
            </w:r>
          </w:p>
        </w:tc>
        <w:tc>
          <w:tcPr>
            <w:tcW w:w="458" w:type="pct"/>
            <w:tcBorders>
              <w:top w:val="nil"/>
              <w:left w:val="nil"/>
              <w:bottom w:val="single" w:sz="8" w:space="0" w:color="auto"/>
              <w:right w:val="single" w:sz="8" w:space="0" w:color="auto"/>
            </w:tcBorders>
            <w:shd w:val="clear" w:color="auto" w:fill="auto"/>
            <w:hideMark/>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Всего</w:t>
            </w:r>
          </w:p>
        </w:tc>
        <w:tc>
          <w:tcPr>
            <w:tcW w:w="202" w:type="pct"/>
            <w:vMerge w:val="restart"/>
            <w:tcBorders>
              <w:top w:val="nil"/>
              <w:left w:val="single" w:sz="8" w:space="0" w:color="auto"/>
              <w:bottom w:val="single" w:sz="8" w:space="0" w:color="000000"/>
              <w:right w:val="single" w:sz="8" w:space="0" w:color="auto"/>
            </w:tcBorders>
            <w:shd w:val="clear" w:color="auto" w:fill="auto"/>
            <w:hideMark/>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002</w:t>
            </w:r>
          </w:p>
        </w:tc>
        <w:tc>
          <w:tcPr>
            <w:tcW w:w="183" w:type="pct"/>
            <w:vMerge w:val="restart"/>
            <w:tcBorders>
              <w:top w:val="nil"/>
              <w:left w:val="single" w:sz="8" w:space="0" w:color="auto"/>
              <w:bottom w:val="single" w:sz="8" w:space="0" w:color="000000"/>
              <w:right w:val="single" w:sz="8" w:space="0" w:color="auto"/>
            </w:tcBorders>
            <w:shd w:val="clear" w:color="auto" w:fill="auto"/>
            <w:hideMark/>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 </w:t>
            </w:r>
          </w:p>
        </w:tc>
        <w:tc>
          <w:tcPr>
            <w:tcW w:w="344" w:type="pct"/>
            <w:vMerge w:val="restart"/>
            <w:tcBorders>
              <w:top w:val="nil"/>
              <w:left w:val="single" w:sz="8" w:space="0" w:color="auto"/>
              <w:bottom w:val="single" w:sz="8" w:space="0" w:color="000000"/>
              <w:right w:val="single" w:sz="8" w:space="0" w:color="auto"/>
            </w:tcBorders>
            <w:shd w:val="clear" w:color="auto" w:fill="auto"/>
            <w:hideMark/>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603000000</w:t>
            </w:r>
          </w:p>
        </w:tc>
        <w:tc>
          <w:tcPr>
            <w:tcW w:w="175" w:type="pct"/>
            <w:vMerge w:val="restart"/>
            <w:tcBorders>
              <w:top w:val="nil"/>
              <w:left w:val="single" w:sz="8" w:space="0" w:color="auto"/>
              <w:bottom w:val="single" w:sz="8" w:space="0" w:color="000000"/>
              <w:right w:val="single" w:sz="8" w:space="0" w:color="auto"/>
            </w:tcBorders>
            <w:shd w:val="clear" w:color="auto" w:fill="auto"/>
            <w:hideMark/>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244</w:t>
            </w:r>
          </w:p>
        </w:tc>
        <w:tc>
          <w:tcPr>
            <w:tcW w:w="271"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bCs/>
                <w:sz w:val="20"/>
                <w:szCs w:val="20"/>
              </w:rPr>
            </w:pPr>
            <w:r w:rsidRPr="00080BEA">
              <w:rPr>
                <w:rFonts w:ascii="Times New Roman" w:hAnsi="Times New Roman"/>
                <w:bCs/>
                <w:sz w:val="20"/>
                <w:szCs w:val="20"/>
              </w:rPr>
              <w:t>652,48</w:t>
            </w:r>
          </w:p>
        </w:tc>
        <w:tc>
          <w:tcPr>
            <w:tcW w:w="235"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bCs/>
                <w:sz w:val="20"/>
                <w:szCs w:val="20"/>
              </w:rPr>
            </w:pPr>
            <w:r w:rsidRPr="00080BEA">
              <w:rPr>
                <w:rFonts w:ascii="Times New Roman" w:hAnsi="Times New Roman"/>
                <w:bCs/>
                <w:sz w:val="20"/>
                <w:szCs w:val="20"/>
              </w:rPr>
              <w:t>0,0</w:t>
            </w:r>
          </w:p>
        </w:tc>
        <w:tc>
          <w:tcPr>
            <w:tcW w:w="250"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bCs/>
                <w:sz w:val="20"/>
                <w:szCs w:val="20"/>
              </w:rPr>
            </w:pPr>
            <w:r w:rsidRPr="00080BEA">
              <w:rPr>
                <w:rFonts w:ascii="Times New Roman" w:hAnsi="Times New Roman"/>
                <w:bCs/>
                <w:sz w:val="20"/>
                <w:szCs w:val="20"/>
              </w:rPr>
              <w:t>0,0</w:t>
            </w:r>
          </w:p>
        </w:tc>
        <w:tc>
          <w:tcPr>
            <w:tcW w:w="250"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bCs/>
                <w:sz w:val="20"/>
                <w:szCs w:val="20"/>
              </w:rPr>
            </w:pPr>
            <w:r w:rsidRPr="00080BEA">
              <w:rPr>
                <w:rFonts w:ascii="Times New Roman" w:hAnsi="Times New Roman"/>
                <w:bCs/>
                <w:sz w:val="20"/>
                <w:szCs w:val="20"/>
              </w:rPr>
              <w:t>0,0</w:t>
            </w:r>
          </w:p>
        </w:tc>
        <w:tc>
          <w:tcPr>
            <w:tcW w:w="250"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bCs/>
                <w:sz w:val="20"/>
                <w:szCs w:val="20"/>
              </w:rPr>
            </w:pPr>
            <w:r w:rsidRPr="00080BEA">
              <w:rPr>
                <w:rFonts w:ascii="Times New Roman" w:hAnsi="Times New Roman"/>
                <w:bCs/>
                <w:sz w:val="20"/>
                <w:szCs w:val="20"/>
              </w:rPr>
              <w:t>0,0</w:t>
            </w:r>
          </w:p>
        </w:tc>
        <w:tc>
          <w:tcPr>
            <w:tcW w:w="235"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bCs/>
                <w:sz w:val="20"/>
                <w:szCs w:val="20"/>
              </w:rPr>
            </w:pPr>
            <w:r w:rsidRPr="00080BEA">
              <w:rPr>
                <w:rFonts w:ascii="Times New Roman" w:hAnsi="Times New Roman"/>
                <w:bCs/>
                <w:sz w:val="20"/>
                <w:szCs w:val="20"/>
              </w:rPr>
              <w:t>57,5</w:t>
            </w:r>
          </w:p>
        </w:tc>
        <w:tc>
          <w:tcPr>
            <w:tcW w:w="271"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bCs/>
                <w:sz w:val="20"/>
                <w:szCs w:val="20"/>
              </w:rPr>
            </w:pPr>
            <w:r w:rsidRPr="00080BEA">
              <w:rPr>
                <w:rFonts w:ascii="Times New Roman" w:hAnsi="Times New Roman"/>
                <w:bCs/>
                <w:sz w:val="20"/>
                <w:szCs w:val="20"/>
              </w:rPr>
              <w:t>594,98</w:t>
            </w:r>
          </w:p>
        </w:tc>
        <w:tc>
          <w:tcPr>
            <w:tcW w:w="235"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bCs/>
                <w:sz w:val="20"/>
                <w:szCs w:val="20"/>
              </w:rPr>
            </w:pPr>
            <w:r w:rsidRPr="00080BEA">
              <w:rPr>
                <w:rFonts w:ascii="Times New Roman" w:hAnsi="Times New Roman"/>
                <w:bCs/>
                <w:sz w:val="20"/>
                <w:szCs w:val="20"/>
              </w:rPr>
              <w:t>0,0</w:t>
            </w:r>
          </w:p>
        </w:tc>
        <w:tc>
          <w:tcPr>
            <w:tcW w:w="235"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bCs/>
                <w:sz w:val="20"/>
                <w:szCs w:val="20"/>
              </w:rPr>
            </w:pPr>
            <w:r w:rsidRPr="00080BEA">
              <w:rPr>
                <w:rFonts w:ascii="Times New Roman" w:hAnsi="Times New Roman"/>
                <w:bCs/>
                <w:sz w:val="20"/>
                <w:szCs w:val="20"/>
              </w:rPr>
              <w:t>0,0</w:t>
            </w:r>
          </w:p>
        </w:tc>
        <w:tc>
          <w:tcPr>
            <w:tcW w:w="235"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bCs/>
                <w:sz w:val="20"/>
                <w:szCs w:val="20"/>
              </w:rPr>
            </w:pPr>
            <w:r w:rsidRPr="00080BEA">
              <w:rPr>
                <w:rFonts w:ascii="Times New Roman" w:hAnsi="Times New Roman"/>
                <w:bCs/>
                <w:sz w:val="20"/>
                <w:szCs w:val="20"/>
              </w:rPr>
              <w:t>0,0</w:t>
            </w:r>
          </w:p>
        </w:tc>
        <w:tc>
          <w:tcPr>
            <w:tcW w:w="235"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bCs/>
                <w:sz w:val="20"/>
                <w:szCs w:val="20"/>
              </w:rPr>
            </w:pPr>
            <w:r w:rsidRPr="00080BEA">
              <w:rPr>
                <w:rFonts w:ascii="Times New Roman" w:hAnsi="Times New Roman"/>
                <w:bCs/>
                <w:sz w:val="20"/>
                <w:szCs w:val="20"/>
              </w:rPr>
              <w:t>0,0</w:t>
            </w:r>
          </w:p>
        </w:tc>
        <w:tc>
          <w:tcPr>
            <w:tcW w:w="250"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bCs/>
                <w:sz w:val="20"/>
                <w:szCs w:val="20"/>
              </w:rPr>
            </w:pPr>
            <w:r w:rsidRPr="00080BEA">
              <w:rPr>
                <w:rFonts w:ascii="Times New Roman" w:hAnsi="Times New Roman"/>
                <w:bCs/>
                <w:sz w:val="20"/>
                <w:szCs w:val="20"/>
              </w:rPr>
              <w:t>0,0</w:t>
            </w:r>
          </w:p>
        </w:tc>
      </w:tr>
      <w:tr w:rsidR="00080BEA" w:rsidRPr="00080BEA" w:rsidTr="00080BEA">
        <w:trPr>
          <w:trHeight w:val="20"/>
        </w:trPr>
        <w:tc>
          <w:tcPr>
            <w:tcW w:w="195" w:type="pct"/>
            <w:vMerge/>
            <w:tcBorders>
              <w:top w:val="nil"/>
              <w:left w:val="single" w:sz="8" w:space="0" w:color="auto"/>
              <w:bottom w:val="single" w:sz="8" w:space="0" w:color="000000"/>
              <w:right w:val="single" w:sz="8" w:space="0" w:color="auto"/>
            </w:tcBorders>
            <w:hideMark/>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p>
        </w:tc>
        <w:tc>
          <w:tcPr>
            <w:tcW w:w="492" w:type="pct"/>
            <w:vMerge/>
            <w:tcBorders>
              <w:top w:val="nil"/>
              <w:left w:val="single" w:sz="8" w:space="0" w:color="auto"/>
              <w:bottom w:val="single" w:sz="8" w:space="0" w:color="000000"/>
              <w:right w:val="single" w:sz="8" w:space="0" w:color="auto"/>
            </w:tcBorders>
            <w:hideMark/>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p>
        </w:tc>
        <w:tc>
          <w:tcPr>
            <w:tcW w:w="458" w:type="pct"/>
            <w:tcBorders>
              <w:top w:val="nil"/>
              <w:left w:val="nil"/>
              <w:bottom w:val="single" w:sz="8" w:space="0" w:color="auto"/>
              <w:right w:val="single" w:sz="8" w:space="0" w:color="auto"/>
            </w:tcBorders>
            <w:shd w:val="clear" w:color="auto" w:fill="auto"/>
            <w:hideMark/>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федеральный бюджет</w:t>
            </w:r>
          </w:p>
        </w:tc>
        <w:tc>
          <w:tcPr>
            <w:tcW w:w="202" w:type="pct"/>
            <w:vMerge/>
            <w:tcBorders>
              <w:top w:val="nil"/>
              <w:left w:val="single" w:sz="8" w:space="0" w:color="auto"/>
              <w:bottom w:val="single" w:sz="8" w:space="0" w:color="000000"/>
              <w:right w:val="single" w:sz="8" w:space="0" w:color="auto"/>
            </w:tcBorders>
            <w:hideMark/>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p>
        </w:tc>
        <w:tc>
          <w:tcPr>
            <w:tcW w:w="183" w:type="pct"/>
            <w:vMerge/>
            <w:tcBorders>
              <w:top w:val="nil"/>
              <w:left w:val="single" w:sz="8" w:space="0" w:color="auto"/>
              <w:bottom w:val="single" w:sz="8" w:space="0" w:color="000000"/>
              <w:right w:val="single" w:sz="8" w:space="0" w:color="auto"/>
            </w:tcBorders>
            <w:hideMark/>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p>
        </w:tc>
        <w:tc>
          <w:tcPr>
            <w:tcW w:w="344" w:type="pct"/>
            <w:vMerge/>
            <w:tcBorders>
              <w:top w:val="nil"/>
              <w:left w:val="single" w:sz="8" w:space="0" w:color="auto"/>
              <w:bottom w:val="single" w:sz="8" w:space="0" w:color="000000"/>
              <w:right w:val="single" w:sz="8" w:space="0" w:color="auto"/>
            </w:tcBorders>
            <w:hideMark/>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p>
        </w:tc>
        <w:tc>
          <w:tcPr>
            <w:tcW w:w="175" w:type="pct"/>
            <w:vMerge/>
            <w:tcBorders>
              <w:top w:val="nil"/>
              <w:left w:val="single" w:sz="8" w:space="0" w:color="auto"/>
              <w:bottom w:val="single" w:sz="8" w:space="0" w:color="000000"/>
              <w:right w:val="single" w:sz="8" w:space="0" w:color="auto"/>
            </w:tcBorders>
            <w:hideMark/>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p>
        </w:tc>
        <w:tc>
          <w:tcPr>
            <w:tcW w:w="271"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bCs/>
                <w:sz w:val="20"/>
                <w:szCs w:val="20"/>
              </w:rPr>
            </w:pPr>
            <w:r w:rsidRPr="00080BEA">
              <w:rPr>
                <w:rFonts w:ascii="Times New Roman" w:hAnsi="Times New Roman"/>
                <w:bCs/>
                <w:sz w:val="20"/>
                <w:szCs w:val="20"/>
              </w:rPr>
              <w:t>0,0</w:t>
            </w:r>
          </w:p>
        </w:tc>
        <w:tc>
          <w:tcPr>
            <w:tcW w:w="235"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0,0</w:t>
            </w:r>
          </w:p>
        </w:tc>
        <w:tc>
          <w:tcPr>
            <w:tcW w:w="250"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0,0</w:t>
            </w:r>
          </w:p>
        </w:tc>
        <w:tc>
          <w:tcPr>
            <w:tcW w:w="250"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0,0</w:t>
            </w:r>
          </w:p>
        </w:tc>
        <w:tc>
          <w:tcPr>
            <w:tcW w:w="250"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0,0</w:t>
            </w:r>
          </w:p>
        </w:tc>
        <w:tc>
          <w:tcPr>
            <w:tcW w:w="235"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0,0</w:t>
            </w:r>
          </w:p>
        </w:tc>
        <w:tc>
          <w:tcPr>
            <w:tcW w:w="271"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0,0</w:t>
            </w:r>
          </w:p>
        </w:tc>
        <w:tc>
          <w:tcPr>
            <w:tcW w:w="235"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0,0</w:t>
            </w:r>
          </w:p>
        </w:tc>
        <w:tc>
          <w:tcPr>
            <w:tcW w:w="235"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0,0</w:t>
            </w:r>
          </w:p>
        </w:tc>
        <w:tc>
          <w:tcPr>
            <w:tcW w:w="235"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0,0</w:t>
            </w:r>
          </w:p>
        </w:tc>
        <w:tc>
          <w:tcPr>
            <w:tcW w:w="235"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0,0</w:t>
            </w:r>
          </w:p>
        </w:tc>
        <w:tc>
          <w:tcPr>
            <w:tcW w:w="250"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0,0</w:t>
            </w:r>
          </w:p>
        </w:tc>
      </w:tr>
      <w:tr w:rsidR="00080BEA" w:rsidRPr="00080BEA" w:rsidTr="00080BEA">
        <w:trPr>
          <w:trHeight w:val="20"/>
        </w:trPr>
        <w:tc>
          <w:tcPr>
            <w:tcW w:w="195" w:type="pct"/>
            <w:vMerge/>
            <w:tcBorders>
              <w:top w:val="nil"/>
              <w:left w:val="single" w:sz="8" w:space="0" w:color="auto"/>
              <w:bottom w:val="single" w:sz="8" w:space="0" w:color="000000"/>
              <w:right w:val="single" w:sz="8" w:space="0" w:color="auto"/>
            </w:tcBorders>
            <w:hideMark/>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p>
        </w:tc>
        <w:tc>
          <w:tcPr>
            <w:tcW w:w="492" w:type="pct"/>
            <w:vMerge/>
            <w:tcBorders>
              <w:top w:val="nil"/>
              <w:left w:val="single" w:sz="8" w:space="0" w:color="auto"/>
              <w:bottom w:val="single" w:sz="8" w:space="0" w:color="000000"/>
              <w:right w:val="single" w:sz="8" w:space="0" w:color="auto"/>
            </w:tcBorders>
            <w:hideMark/>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p>
        </w:tc>
        <w:tc>
          <w:tcPr>
            <w:tcW w:w="458" w:type="pct"/>
            <w:tcBorders>
              <w:top w:val="nil"/>
              <w:left w:val="nil"/>
              <w:bottom w:val="single" w:sz="8" w:space="0" w:color="auto"/>
              <w:right w:val="single" w:sz="8" w:space="0" w:color="auto"/>
            </w:tcBorders>
            <w:shd w:val="clear" w:color="auto" w:fill="auto"/>
            <w:hideMark/>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областной бюджет</w:t>
            </w:r>
          </w:p>
        </w:tc>
        <w:tc>
          <w:tcPr>
            <w:tcW w:w="202" w:type="pct"/>
            <w:vMerge/>
            <w:tcBorders>
              <w:top w:val="nil"/>
              <w:left w:val="single" w:sz="8" w:space="0" w:color="auto"/>
              <w:bottom w:val="single" w:sz="8" w:space="0" w:color="000000"/>
              <w:right w:val="single" w:sz="8" w:space="0" w:color="auto"/>
            </w:tcBorders>
            <w:hideMark/>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p>
        </w:tc>
        <w:tc>
          <w:tcPr>
            <w:tcW w:w="183" w:type="pct"/>
            <w:vMerge/>
            <w:tcBorders>
              <w:top w:val="nil"/>
              <w:left w:val="single" w:sz="8" w:space="0" w:color="auto"/>
              <w:bottom w:val="single" w:sz="8" w:space="0" w:color="000000"/>
              <w:right w:val="single" w:sz="8" w:space="0" w:color="auto"/>
            </w:tcBorders>
            <w:hideMark/>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p>
        </w:tc>
        <w:tc>
          <w:tcPr>
            <w:tcW w:w="344" w:type="pct"/>
            <w:vMerge/>
            <w:tcBorders>
              <w:top w:val="nil"/>
              <w:left w:val="single" w:sz="8" w:space="0" w:color="auto"/>
              <w:bottom w:val="single" w:sz="8" w:space="0" w:color="000000"/>
              <w:right w:val="single" w:sz="8" w:space="0" w:color="auto"/>
            </w:tcBorders>
            <w:hideMark/>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p>
        </w:tc>
        <w:tc>
          <w:tcPr>
            <w:tcW w:w="175" w:type="pct"/>
            <w:vMerge/>
            <w:tcBorders>
              <w:top w:val="nil"/>
              <w:left w:val="single" w:sz="8" w:space="0" w:color="auto"/>
              <w:bottom w:val="single" w:sz="8" w:space="0" w:color="000000"/>
              <w:right w:val="single" w:sz="8" w:space="0" w:color="auto"/>
            </w:tcBorders>
            <w:hideMark/>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p>
        </w:tc>
        <w:tc>
          <w:tcPr>
            <w:tcW w:w="271"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bCs/>
                <w:sz w:val="20"/>
                <w:szCs w:val="20"/>
              </w:rPr>
            </w:pPr>
            <w:r w:rsidRPr="00080BEA">
              <w:rPr>
                <w:rFonts w:ascii="Times New Roman" w:hAnsi="Times New Roman"/>
                <w:bCs/>
                <w:sz w:val="20"/>
                <w:szCs w:val="20"/>
              </w:rPr>
              <w:t>454,98</w:t>
            </w:r>
          </w:p>
        </w:tc>
        <w:tc>
          <w:tcPr>
            <w:tcW w:w="235"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0,0</w:t>
            </w:r>
          </w:p>
        </w:tc>
        <w:tc>
          <w:tcPr>
            <w:tcW w:w="250"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0,0</w:t>
            </w:r>
          </w:p>
        </w:tc>
        <w:tc>
          <w:tcPr>
            <w:tcW w:w="250"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0,0</w:t>
            </w:r>
          </w:p>
        </w:tc>
        <w:tc>
          <w:tcPr>
            <w:tcW w:w="250"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0,0</w:t>
            </w:r>
          </w:p>
        </w:tc>
        <w:tc>
          <w:tcPr>
            <w:tcW w:w="235"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0,0</w:t>
            </w:r>
          </w:p>
        </w:tc>
        <w:tc>
          <w:tcPr>
            <w:tcW w:w="271"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454,98</w:t>
            </w:r>
          </w:p>
        </w:tc>
        <w:tc>
          <w:tcPr>
            <w:tcW w:w="235"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0,0</w:t>
            </w:r>
          </w:p>
        </w:tc>
        <w:tc>
          <w:tcPr>
            <w:tcW w:w="235"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0,0</w:t>
            </w:r>
          </w:p>
        </w:tc>
        <w:tc>
          <w:tcPr>
            <w:tcW w:w="235"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0,0</w:t>
            </w:r>
          </w:p>
        </w:tc>
        <w:tc>
          <w:tcPr>
            <w:tcW w:w="235"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0,0</w:t>
            </w:r>
          </w:p>
        </w:tc>
        <w:tc>
          <w:tcPr>
            <w:tcW w:w="250"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0,0</w:t>
            </w:r>
          </w:p>
        </w:tc>
      </w:tr>
      <w:tr w:rsidR="00080BEA" w:rsidRPr="00080BEA" w:rsidTr="00080BEA">
        <w:trPr>
          <w:trHeight w:val="20"/>
        </w:trPr>
        <w:tc>
          <w:tcPr>
            <w:tcW w:w="195" w:type="pct"/>
            <w:vMerge/>
            <w:tcBorders>
              <w:top w:val="nil"/>
              <w:left w:val="single" w:sz="8" w:space="0" w:color="auto"/>
              <w:bottom w:val="single" w:sz="8" w:space="0" w:color="000000"/>
              <w:right w:val="single" w:sz="8" w:space="0" w:color="auto"/>
            </w:tcBorders>
            <w:hideMark/>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p>
        </w:tc>
        <w:tc>
          <w:tcPr>
            <w:tcW w:w="492" w:type="pct"/>
            <w:vMerge/>
            <w:tcBorders>
              <w:top w:val="nil"/>
              <w:left w:val="single" w:sz="8" w:space="0" w:color="auto"/>
              <w:bottom w:val="single" w:sz="8" w:space="0" w:color="000000"/>
              <w:right w:val="single" w:sz="8" w:space="0" w:color="auto"/>
            </w:tcBorders>
            <w:hideMark/>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p>
        </w:tc>
        <w:tc>
          <w:tcPr>
            <w:tcW w:w="458" w:type="pct"/>
            <w:tcBorders>
              <w:top w:val="nil"/>
              <w:left w:val="nil"/>
              <w:bottom w:val="single" w:sz="8" w:space="0" w:color="auto"/>
              <w:right w:val="single" w:sz="8" w:space="0" w:color="auto"/>
            </w:tcBorders>
            <w:shd w:val="clear" w:color="auto" w:fill="auto"/>
            <w:hideMark/>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районный бюджет</w:t>
            </w:r>
          </w:p>
        </w:tc>
        <w:tc>
          <w:tcPr>
            <w:tcW w:w="202" w:type="pct"/>
            <w:vMerge/>
            <w:tcBorders>
              <w:top w:val="nil"/>
              <w:left w:val="single" w:sz="8" w:space="0" w:color="auto"/>
              <w:bottom w:val="single" w:sz="8" w:space="0" w:color="000000"/>
              <w:right w:val="single" w:sz="8" w:space="0" w:color="auto"/>
            </w:tcBorders>
            <w:hideMark/>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p>
        </w:tc>
        <w:tc>
          <w:tcPr>
            <w:tcW w:w="183" w:type="pct"/>
            <w:vMerge/>
            <w:tcBorders>
              <w:top w:val="nil"/>
              <w:left w:val="single" w:sz="8" w:space="0" w:color="auto"/>
              <w:bottom w:val="single" w:sz="8" w:space="0" w:color="000000"/>
              <w:right w:val="single" w:sz="8" w:space="0" w:color="auto"/>
            </w:tcBorders>
            <w:hideMark/>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p>
        </w:tc>
        <w:tc>
          <w:tcPr>
            <w:tcW w:w="344" w:type="pct"/>
            <w:vMerge/>
            <w:tcBorders>
              <w:top w:val="nil"/>
              <w:left w:val="single" w:sz="8" w:space="0" w:color="auto"/>
              <w:bottom w:val="single" w:sz="8" w:space="0" w:color="000000"/>
              <w:right w:val="single" w:sz="8" w:space="0" w:color="auto"/>
            </w:tcBorders>
            <w:hideMark/>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p>
        </w:tc>
        <w:tc>
          <w:tcPr>
            <w:tcW w:w="175" w:type="pct"/>
            <w:vMerge/>
            <w:tcBorders>
              <w:top w:val="nil"/>
              <w:left w:val="single" w:sz="8" w:space="0" w:color="auto"/>
              <w:bottom w:val="single" w:sz="8" w:space="0" w:color="000000"/>
              <w:right w:val="single" w:sz="8" w:space="0" w:color="auto"/>
            </w:tcBorders>
            <w:hideMark/>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p>
        </w:tc>
        <w:tc>
          <w:tcPr>
            <w:tcW w:w="271"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bCs/>
                <w:sz w:val="20"/>
                <w:szCs w:val="20"/>
              </w:rPr>
            </w:pPr>
            <w:r w:rsidRPr="00080BEA">
              <w:rPr>
                <w:rFonts w:ascii="Times New Roman" w:hAnsi="Times New Roman"/>
                <w:bCs/>
                <w:sz w:val="20"/>
                <w:szCs w:val="20"/>
              </w:rPr>
              <w:t>197,5</w:t>
            </w:r>
          </w:p>
        </w:tc>
        <w:tc>
          <w:tcPr>
            <w:tcW w:w="235"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0,0</w:t>
            </w:r>
          </w:p>
        </w:tc>
        <w:tc>
          <w:tcPr>
            <w:tcW w:w="250"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0,0</w:t>
            </w:r>
          </w:p>
        </w:tc>
        <w:tc>
          <w:tcPr>
            <w:tcW w:w="250"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0,0</w:t>
            </w:r>
          </w:p>
        </w:tc>
        <w:tc>
          <w:tcPr>
            <w:tcW w:w="250"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0,0</w:t>
            </w:r>
          </w:p>
        </w:tc>
        <w:tc>
          <w:tcPr>
            <w:tcW w:w="235"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57,5</w:t>
            </w:r>
          </w:p>
        </w:tc>
        <w:tc>
          <w:tcPr>
            <w:tcW w:w="271"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140,0</w:t>
            </w:r>
          </w:p>
        </w:tc>
        <w:tc>
          <w:tcPr>
            <w:tcW w:w="235"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0,0</w:t>
            </w:r>
          </w:p>
        </w:tc>
        <w:tc>
          <w:tcPr>
            <w:tcW w:w="235"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0,0</w:t>
            </w:r>
          </w:p>
        </w:tc>
        <w:tc>
          <w:tcPr>
            <w:tcW w:w="235"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0,0</w:t>
            </w:r>
          </w:p>
        </w:tc>
        <w:tc>
          <w:tcPr>
            <w:tcW w:w="235"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0,0</w:t>
            </w:r>
          </w:p>
        </w:tc>
        <w:tc>
          <w:tcPr>
            <w:tcW w:w="250"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0,0</w:t>
            </w:r>
          </w:p>
        </w:tc>
      </w:tr>
      <w:tr w:rsidR="00080BEA" w:rsidRPr="00080BEA" w:rsidTr="00080BEA">
        <w:trPr>
          <w:trHeight w:val="20"/>
        </w:trPr>
        <w:tc>
          <w:tcPr>
            <w:tcW w:w="195" w:type="pct"/>
            <w:vMerge/>
            <w:tcBorders>
              <w:top w:val="nil"/>
              <w:left w:val="single" w:sz="8" w:space="0" w:color="auto"/>
              <w:bottom w:val="single" w:sz="8" w:space="0" w:color="000000"/>
              <w:right w:val="single" w:sz="8" w:space="0" w:color="auto"/>
            </w:tcBorders>
            <w:hideMark/>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p>
        </w:tc>
        <w:tc>
          <w:tcPr>
            <w:tcW w:w="492" w:type="pct"/>
            <w:vMerge/>
            <w:tcBorders>
              <w:top w:val="nil"/>
              <w:left w:val="single" w:sz="8" w:space="0" w:color="auto"/>
              <w:bottom w:val="single" w:sz="8" w:space="0" w:color="000000"/>
              <w:right w:val="single" w:sz="8" w:space="0" w:color="auto"/>
            </w:tcBorders>
            <w:hideMark/>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p>
        </w:tc>
        <w:tc>
          <w:tcPr>
            <w:tcW w:w="458" w:type="pct"/>
            <w:tcBorders>
              <w:top w:val="nil"/>
              <w:left w:val="nil"/>
              <w:bottom w:val="single" w:sz="8" w:space="0" w:color="auto"/>
              <w:right w:val="single" w:sz="8" w:space="0" w:color="auto"/>
            </w:tcBorders>
            <w:shd w:val="clear" w:color="auto" w:fill="auto"/>
            <w:hideMark/>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внебюджетные источники</w:t>
            </w:r>
          </w:p>
        </w:tc>
        <w:tc>
          <w:tcPr>
            <w:tcW w:w="202" w:type="pct"/>
            <w:vMerge/>
            <w:tcBorders>
              <w:top w:val="nil"/>
              <w:left w:val="single" w:sz="8" w:space="0" w:color="auto"/>
              <w:bottom w:val="single" w:sz="8" w:space="0" w:color="000000"/>
              <w:right w:val="single" w:sz="8" w:space="0" w:color="auto"/>
            </w:tcBorders>
            <w:hideMark/>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p>
        </w:tc>
        <w:tc>
          <w:tcPr>
            <w:tcW w:w="183" w:type="pct"/>
            <w:vMerge/>
            <w:tcBorders>
              <w:top w:val="nil"/>
              <w:left w:val="single" w:sz="8" w:space="0" w:color="auto"/>
              <w:bottom w:val="single" w:sz="8" w:space="0" w:color="000000"/>
              <w:right w:val="single" w:sz="8" w:space="0" w:color="auto"/>
            </w:tcBorders>
            <w:hideMark/>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p>
        </w:tc>
        <w:tc>
          <w:tcPr>
            <w:tcW w:w="344" w:type="pct"/>
            <w:vMerge/>
            <w:tcBorders>
              <w:top w:val="nil"/>
              <w:left w:val="single" w:sz="8" w:space="0" w:color="auto"/>
              <w:bottom w:val="single" w:sz="8" w:space="0" w:color="000000"/>
              <w:right w:val="single" w:sz="8" w:space="0" w:color="auto"/>
            </w:tcBorders>
            <w:hideMark/>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p>
        </w:tc>
        <w:tc>
          <w:tcPr>
            <w:tcW w:w="175" w:type="pct"/>
            <w:vMerge/>
            <w:tcBorders>
              <w:top w:val="nil"/>
              <w:left w:val="single" w:sz="8" w:space="0" w:color="auto"/>
              <w:bottom w:val="single" w:sz="8" w:space="0" w:color="000000"/>
              <w:right w:val="single" w:sz="8" w:space="0" w:color="auto"/>
            </w:tcBorders>
            <w:hideMark/>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p>
        </w:tc>
        <w:tc>
          <w:tcPr>
            <w:tcW w:w="271"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bCs/>
                <w:sz w:val="20"/>
                <w:szCs w:val="20"/>
              </w:rPr>
            </w:pPr>
            <w:r w:rsidRPr="00080BEA">
              <w:rPr>
                <w:rFonts w:ascii="Times New Roman" w:hAnsi="Times New Roman"/>
                <w:bCs/>
                <w:sz w:val="20"/>
                <w:szCs w:val="20"/>
              </w:rPr>
              <w:t>0,0</w:t>
            </w:r>
          </w:p>
        </w:tc>
        <w:tc>
          <w:tcPr>
            <w:tcW w:w="235"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0,0</w:t>
            </w:r>
          </w:p>
        </w:tc>
        <w:tc>
          <w:tcPr>
            <w:tcW w:w="250"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0,0</w:t>
            </w:r>
          </w:p>
        </w:tc>
        <w:tc>
          <w:tcPr>
            <w:tcW w:w="250"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0,0</w:t>
            </w:r>
          </w:p>
        </w:tc>
        <w:tc>
          <w:tcPr>
            <w:tcW w:w="250"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0,0</w:t>
            </w:r>
          </w:p>
        </w:tc>
        <w:tc>
          <w:tcPr>
            <w:tcW w:w="235"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0,0</w:t>
            </w:r>
          </w:p>
        </w:tc>
        <w:tc>
          <w:tcPr>
            <w:tcW w:w="271"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0,0</w:t>
            </w:r>
          </w:p>
        </w:tc>
        <w:tc>
          <w:tcPr>
            <w:tcW w:w="235"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0,0</w:t>
            </w:r>
          </w:p>
        </w:tc>
        <w:tc>
          <w:tcPr>
            <w:tcW w:w="235"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0,0</w:t>
            </w:r>
          </w:p>
        </w:tc>
        <w:tc>
          <w:tcPr>
            <w:tcW w:w="235"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0,0</w:t>
            </w:r>
          </w:p>
        </w:tc>
        <w:tc>
          <w:tcPr>
            <w:tcW w:w="235"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0,0</w:t>
            </w:r>
          </w:p>
        </w:tc>
        <w:tc>
          <w:tcPr>
            <w:tcW w:w="250"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0,0</w:t>
            </w:r>
          </w:p>
        </w:tc>
      </w:tr>
      <w:tr w:rsidR="00080BEA" w:rsidRPr="00080BEA" w:rsidTr="00080BEA">
        <w:trPr>
          <w:trHeight w:val="20"/>
        </w:trPr>
        <w:tc>
          <w:tcPr>
            <w:tcW w:w="195" w:type="pct"/>
            <w:vMerge w:val="restart"/>
            <w:tcBorders>
              <w:top w:val="nil"/>
              <w:left w:val="single" w:sz="8" w:space="0" w:color="auto"/>
              <w:bottom w:val="single" w:sz="8" w:space="0" w:color="000000"/>
              <w:right w:val="single" w:sz="8" w:space="0" w:color="auto"/>
            </w:tcBorders>
            <w:shd w:val="clear" w:color="auto" w:fill="auto"/>
            <w:hideMark/>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1.4.1.</w:t>
            </w:r>
          </w:p>
        </w:tc>
        <w:tc>
          <w:tcPr>
            <w:tcW w:w="492" w:type="pct"/>
            <w:vMerge w:val="restart"/>
            <w:tcBorders>
              <w:top w:val="nil"/>
              <w:left w:val="single" w:sz="8" w:space="0" w:color="auto"/>
              <w:bottom w:val="single" w:sz="8" w:space="0" w:color="000000"/>
              <w:right w:val="single" w:sz="8" w:space="0" w:color="auto"/>
            </w:tcBorders>
            <w:shd w:val="clear" w:color="auto" w:fill="auto"/>
            <w:hideMark/>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Единовременная денежная выплата врачу, заключившему трудовой договор</w:t>
            </w:r>
          </w:p>
        </w:tc>
        <w:tc>
          <w:tcPr>
            <w:tcW w:w="458" w:type="pct"/>
            <w:tcBorders>
              <w:top w:val="nil"/>
              <w:left w:val="nil"/>
              <w:bottom w:val="single" w:sz="8" w:space="0" w:color="auto"/>
              <w:right w:val="single" w:sz="8" w:space="0" w:color="auto"/>
            </w:tcBorders>
            <w:shd w:val="clear" w:color="auto" w:fill="auto"/>
            <w:hideMark/>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Всего</w:t>
            </w:r>
          </w:p>
        </w:tc>
        <w:tc>
          <w:tcPr>
            <w:tcW w:w="202" w:type="pct"/>
            <w:vMerge w:val="restart"/>
            <w:tcBorders>
              <w:top w:val="nil"/>
              <w:left w:val="single" w:sz="8" w:space="0" w:color="auto"/>
              <w:bottom w:val="single" w:sz="8" w:space="0" w:color="000000"/>
              <w:right w:val="single" w:sz="8" w:space="0" w:color="auto"/>
            </w:tcBorders>
            <w:shd w:val="clear" w:color="auto" w:fill="auto"/>
            <w:hideMark/>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002</w:t>
            </w:r>
          </w:p>
        </w:tc>
        <w:tc>
          <w:tcPr>
            <w:tcW w:w="183" w:type="pct"/>
            <w:vMerge w:val="restart"/>
            <w:tcBorders>
              <w:top w:val="nil"/>
              <w:left w:val="single" w:sz="8" w:space="0" w:color="auto"/>
              <w:bottom w:val="single" w:sz="8" w:space="0" w:color="000000"/>
              <w:right w:val="single" w:sz="8" w:space="0" w:color="auto"/>
            </w:tcBorders>
            <w:shd w:val="clear" w:color="auto" w:fill="auto"/>
            <w:hideMark/>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 </w:t>
            </w:r>
          </w:p>
        </w:tc>
        <w:tc>
          <w:tcPr>
            <w:tcW w:w="344" w:type="pct"/>
            <w:vMerge w:val="restart"/>
            <w:tcBorders>
              <w:top w:val="nil"/>
              <w:left w:val="single" w:sz="8" w:space="0" w:color="auto"/>
              <w:bottom w:val="single" w:sz="8" w:space="0" w:color="000000"/>
              <w:right w:val="single" w:sz="8" w:space="0" w:color="auto"/>
            </w:tcBorders>
            <w:shd w:val="clear" w:color="auto" w:fill="auto"/>
            <w:hideMark/>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603000000</w:t>
            </w:r>
          </w:p>
        </w:tc>
        <w:tc>
          <w:tcPr>
            <w:tcW w:w="175" w:type="pct"/>
            <w:vMerge w:val="restart"/>
            <w:tcBorders>
              <w:top w:val="nil"/>
              <w:left w:val="single" w:sz="8" w:space="0" w:color="auto"/>
              <w:bottom w:val="single" w:sz="8" w:space="0" w:color="000000"/>
              <w:right w:val="single" w:sz="8" w:space="0" w:color="auto"/>
            </w:tcBorders>
            <w:shd w:val="clear" w:color="auto" w:fill="auto"/>
            <w:hideMark/>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244</w:t>
            </w:r>
          </w:p>
        </w:tc>
        <w:tc>
          <w:tcPr>
            <w:tcW w:w="271"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bCs/>
                <w:sz w:val="20"/>
                <w:szCs w:val="20"/>
              </w:rPr>
            </w:pPr>
            <w:r w:rsidRPr="00080BEA">
              <w:rPr>
                <w:rFonts w:ascii="Times New Roman" w:hAnsi="Times New Roman"/>
                <w:bCs/>
                <w:sz w:val="20"/>
                <w:szCs w:val="20"/>
              </w:rPr>
              <w:t>177,5</w:t>
            </w:r>
          </w:p>
        </w:tc>
        <w:tc>
          <w:tcPr>
            <w:tcW w:w="235"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bCs/>
                <w:sz w:val="20"/>
                <w:szCs w:val="20"/>
              </w:rPr>
            </w:pPr>
            <w:r w:rsidRPr="00080BEA">
              <w:rPr>
                <w:rFonts w:ascii="Times New Roman" w:hAnsi="Times New Roman"/>
                <w:bCs/>
                <w:sz w:val="20"/>
                <w:szCs w:val="20"/>
              </w:rPr>
              <w:t>0,0</w:t>
            </w:r>
          </w:p>
        </w:tc>
        <w:tc>
          <w:tcPr>
            <w:tcW w:w="250"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bCs/>
                <w:sz w:val="20"/>
                <w:szCs w:val="20"/>
              </w:rPr>
            </w:pPr>
            <w:r w:rsidRPr="00080BEA">
              <w:rPr>
                <w:rFonts w:ascii="Times New Roman" w:hAnsi="Times New Roman"/>
                <w:bCs/>
                <w:sz w:val="20"/>
                <w:szCs w:val="20"/>
              </w:rPr>
              <w:t>0,0</w:t>
            </w:r>
          </w:p>
        </w:tc>
        <w:tc>
          <w:tcPr>
            <w:tcW w:w="250"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bCs/>
                <w:sz w:val="20"/>
                <w:szCs w:val="20"/>
              </w:rPr>
            </w:pPr>
            <w:r w:rsidRPr="00080BEA">
              <w:rPr>
                <w:rFonts w:ascii="Times New Roman" w:hAnsi="Times New Roman"/>
                <w:bCs/>
                <w:sz w:val="20"/>
                <w:szCs w:val="20"/>
              </w:rPr>
              <w:t>0,0</w:t>
            </w:r>
          </w:p>
        </w:tc>
        <w:tc>
          <w:tcPr>
            <w:tcW w:w="250"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bCs/>
                <w:sz w:val="20"/>
                <w:szCs w:val="20"/>
              </w:rPr>
            </w:pPr>
            <w:r w:rsidRPr="00080BEA">
              <w:rPr>
                <w:rFonts w:ascii="Times New Roman" w:hAnsi="Times New Roman"/>
                <w:bCs/>
                <w:sz w:val="20"/>
                <w:szCs w:val="20"/>
              </w:rPr>
              <w:t>0,0</w:t>
            </w:r>
          </w:p>
        </w:tc>
        <w:tc>
          <w:tcPr>
            <w:tcW w:w="235"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bCs/>
                <w:sz w:val="20"/>
                <w:szCs w:val="20"/>
              </w:rPr>
            </w:pPr>
            <w:r w:rsidRPr="00080BEA">
              <w:rPr>
                <w:rFonts w:ascii="Times New Roman" w:hAnsi="Times New Roman"/>
                <w:bCs/>
                <w:sz w:val="20"/>
                <w:szCs w:val="20"/>
              </w:rPr>
              <w:t>57,5</w:t>
            </w:r>
          </w:p>
        </w:tc>
        <w:tc>
          <w:tcPr>
            <w:tcW w:w="271"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bCs/>
                <w:sz w:val="20"/>
                <w:szCs w:val="20"/>
              </w:rPr>
            </w:pPr>
            <w:r w:rsidRPr="00080BEA">
              <w:rPr>
                <w:rFonts w:ascii="Times New Roman" w:hAnsi="Times New Roman"/>
                <w:bCs/>
                <w:sz w:val="20"/>
                <w:szCs w:val="20"/>
              </w:rPr>
              <w:t>120,0</w:t>
            </w:r>
          </w:p>
        </w:tc>
        <w:tc>
          <w:tcPr>
            <w:tcW w:w="235"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bCs/>
                <w:sz w:val="20"/>
                <w:szCs w:val="20"/>
              </w:rPr>
            </w:pPr>
            <w:r w:rsidRPr="00080BEA">
              <w:rPr>
                <w:rFonts w:ascii="Times New Roman" w:hAnsi="Times New Roman"/>
                <w:bCs/>
                <w:sz w:val="20"/>
                <w:szCs w:val="20"/>
              </w:rPr>
              <w:t>0,0</w:t>
            </w:r>
          </w:p>
        </w:tc>
        <w:tc>
          <w:tcPr>
            <w:tcW w:w="235"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bCs/>
                <w:sz w:val="20"/>
                <w:szCs w:val="20"/>
              </w:rPr>
            </w:pPr>
            <w:r w:rsidRPr="00080BEA">
              <w:rPr>
                <w:rFonts w:ascii="Times New Roman" w:hAnsi="Times New Roman"/>
                <w:bCs/>
                <w:sz w:val="20"/>
                <w:szCs w:val="20"/>
              </w:rPr>
              <w:t>0,0</w:t>
            </w:r>
          </w:p>
        </w:tc>
        <w:tc>
          <w:tcPr>
            <w:tcW w:w="235"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bCs/>
                <w:sz w:val="20"/>
                <w:szCs w:val="20"/>
              </w:rPr>
            </w:pPr>
            <w:r w:rsidRPr="00080BEA">
              <w:rPr>
                <w:rFonts w:ascii="Times New Roman" w:hAnsi="Times New Roman"/>
                <w:bCs/>
                <w:sz w:val="20"/>
                <w:szCs w:val="20"/>
              </w:rPr>
              <w:t>0,0</w:t>
            </w:r>
          </w:p>
        </w:tc>
        <w:tc>
          <w:tcPr>
            <w:tcW w:w="235"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bCs/>
                <w:sz w:val="20"/>
                <w:szCs w:val="20"/>
              </w:rPr>
            </w:pPr>
            <w:r w:rsidRPr="00080BEA">
              <w:rPr>
                <w:rFonts w:ascii="Times New Roman" w:hAnsi="Times New Roman"/>
                <w:bCs/>
                <w:sz w:val="20"/>
                <w:szCs w:val="20"/>
              </w:rPr>
              <w:t>0,0</w:t>
            </w:r>
          </w:p>
        </w:tc>
        <w:tc>
          <w:tcPr>
            <w:tcW w:w="250"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bCs/>
                <w:sz w:val="20"/>
                <w:szCs w:val="20"/>
              </w:rPr>
            </w:pPr>
            <w:r w:rsidRPr="00080BEA">
              <w:rPr>
                <w:rFonts w:ascii="Times New Roman" w:hAnsi="Times New Roman"/>
                <w:bCs/>
                <w:sz w:val="20"/>
                <w:szCs w:val="20"/>
              </w:rPr>
              <w:t>0,0</w:t>
            </w:r>
          </w:p>
        </w:tc>
      </w:tr>
      <w:tr w:rsidR="00080BEA" w:rsidRPr="00080BEA" w:rsidTr="00080BEA">
        <w:trPr>
          <w:trHeight w:val="20"/>
        </w:trPr>
        <w:tc>
          <w:tcPr>
            <w:tcW w:w="195" w:type="pct"/>
            <w:vMerge/>
            <w:tcBorders>
              <w:top w:val="nil"/>
              <w:left w:val="single" w:sz="8" w:space="0" w:color="auto"/>
              <w:bottom w:val="single" w:sz="8" w:space="0" w:color="000000"/>
              <w:right w:val="single" w:sz="8" w:space="0" w:color="auto"/>
            </w:tcBorders>
            <w:hideMark/>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p>
        </w:tc>
        <w:tc>
          <w:tcPr>
            <w:tcW w:w="492" w:type="pct"/>
            <w:vMerge/>
            <w:tcBorders>
              <w:top w:val="nil"/>
              <w:left w:val="single" w:sz="8" w:space="0" w:color="auto"/>
              <w:bottom w:val="single" w:sz="8" w:space="0" w:color="000000"/>
              <w:right w:val="single" w:sz="8" w:space="0" w:color="auto"/>
            </w:tcBorders>
            <w:hideMark/>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p>
        </w:tc>
        <w:tc>
          <w:tcPr>
            <w:tcW w:w="458" w:type="pct"/>
            <w:tcBorders>
              <w:top w:val="nil"/>
              <w:left w:val="nil"/>
              <w:bottom w:val="single" w:sz="8" w:space="0" w:color="auto"/>
              <w:right w:val="single" w:sz="8" w:space="0" w:color="auto"/>
            </w:tcBorders>
            <w:shd w:val="clear" w:color="auto" w:fill="auto"/>
            <w:hideMark/>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федеральный бюджет</w:t>
            </w:r>
          </w:p>
        </w:tc>
        <w:tc>
          <w:tcPr>
            <w:tcW w:w="202" w:type="pct"/>
            <w:vMerge/>
            <w:tcBorders>
              <w:top w:val="nil"/>
              <w:left w:val="single" w:sz="8" w:space="0" w:color="auto"/>
              <w:bottom w:val="single" w:sz="8" w:space="0" w:color="000000"/>
              <w:right w:val="single" w:sz="8" w:space="0" w:color="auto"/>
            </w:tcBorders>
            <w:hideMark/>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p>
        </w:tc>
        <w:tc>
          <w:tcPr>
            <w:tcW w:w="183" w:type="pct"/>
            <w:vMerge/>
            <w:tcBorders>
              <w:top w:val="nil"/>
              <w:left w:val="single" w:sz="8" w:space="0" w:color="auto"/>
              <w:bottom w:val="single" w:sz="8" w:space="0" w:color="000000"/>
              <w:right w:val="single" w:sz="8" w:space="0" w:color="auto"/>
            </w:tcBorders>
            <w:hideMark/>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p>
        </w:tc>
        <w:tc>
          <w:tcPr>
            <w:tcW w:w="344" w:type="pct"/>
            <w:vMerge/>
            <w:tcBorders>
              <w:top w:val="nil"/>
              <w:left w:val="single" w:sz="8" w:space="0" w:color="auto"/>
              <w:bottom w:val="single" w:sz="8" w:space="0" w:color="000000"/>
              <w:right w:val="single" w:sz="8" w:space="0" w:color="auto"/>
            </w:tcBorders>
            <w:hideMark/>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p>
        </w:tc>
        <w:tc>
          <w:tcPr>
            <w:tcW w:w="175" w:type="pct"/>
            <w:vMerge/>
            <w:tcBorders>
              <w:top w:val="nil"/>
              <w:left w:val="single" w:sz="8" w:space="0" w:color="auto"/>
              <w:bottom w:val="single" w:sz="8" w:space="0" w:color="000000"/>
              <w:right w:val="single" w:sz="8" w:space="0" w:color="auto"/>
            </w:tcBorders>
            <w:hideMark/>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p>
        </w:tc>
        <w:tc>
          <w:tcPr>
            <w:tcW w:w="271"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bCs/>
                <w:sz w:val="20"/>
                <w:szCs w:val="20"/>
              </w:rPr>
            </w:pPr>
            <w:r w:rsidRPr="00080BEA">
              <w:rPr>
                <w:rFonts w:ascii="Times New Roman" w:hAnsi="Times New Roman"/>
                <w:bCs/>
                <w:sz w:val="20"/>
                <w:szCs w:val="20"/>
              </w:rPr>
              <w:t>0,0</w:t>
            </w:r>
          </w:p>
        </w:tc>
        <w:tc>
          <w:tcPr>
            <w:tcW w:w="235"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0,0</w:t>
            </w:r>
          </w:p>
        </w:tc>
        <w:tc>
          <w:tcPr>
            <w:tcW w:w="250"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0,0</w:t>
            </w:r>
          </w:p>
        </w:tc>
        <w:tc>
          <w:tcPr>
            <w:tcW w:w="250"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0,0</w:t>
            </w:r>
          </w:p>
        </w:tc>
        <w:tc>
          <w:tcPr>
            <w:tcW w:w="250"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0,0</w:t>
            </w:r>
          </w:p>
        </w:tc>
        <w:tc>
          <w:tcPr>
            <w:tcW w:w="235"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0,0</w:t>
            </w:r>
          </w:p>
        </w:tc>
        <w:tc>
          <w:tcPr>
            <w:tcW w:w="271"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0,0</w:t>
            </w:r>
          </w:p>
        </w:tc>
        <w:tc>
          <w:tcPr>
            <w:tcW w:w="235"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0,0</w:t>
            </w:r>
          </w:p>
        </w:tc>
        <w:tc>
          <w:tcPr>
            <w:tcW w:w="235"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0,0</w:t>
            </w:r>
          </w:p>
        </w:tc>
        <w:tc>
          <w:tcPr>
            <w:tcW w:w="235"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0,0</w:t>
            </w:r>
          </w:p>
        </w:tc>
        <w:tc>
          <w:tcPr>
            <w:tcW w:w="235"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0,0</w:t>
            </w:r>
          </w:p>
        </w:tc>
        <w:tc>
          <w:tcPr>
            <w:tcW w:w="250"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0,0</w:t>
            </w:r>
          </w:p>
        </w:tc>
      </w:tr>
      <w:tr w:rsidR="00080BEA" w:rsidRPr="00080BEA" w:rsidTr="00080BEA">
        <w:trPr>
          <w:trHeight w:val="20"/>
        </w:trPr>
        <w:tc>
          <w:tcPr>
            <w:tcW w:w="195" w:type="pct"/>
            <w:vMerge/>
            <w:tcBorders>
              <w:top w:val="nil"/>
              <w:left w:val="single" w:sz="8" w:space="0" w:color="auto"/>
              <w:bottom w:val="single" w:sz="8" w:space="0" w:color="000000"/>
              <w:right w:val="single" w:sz="8" w:space="0" w:color="auto"/>
            </w:tcBorders>
            <w:hideMark/>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p>
        </w:tc>
        <w:tc>
          <w:tcPr>
            <w:tcW w:w="492" w:type="pct"/>
            <w:vMerge/>
            <w:tcBorders>
              <w:top w:val="nil"/>
              <w:left w:val="single" w:sz="8" w:space="0" w:color="auto"/>
              <w:bottom w:val="single" w:sz="8" w:space="0" w:color="000000"/>
              <w:right w:val="single" w:sz="8" w:space="0" w:color="auto"/>
            </w:tcBorders>
            <w:hideMark/>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p>
        </w:tc>
        <w:tc>
          <w:tcPr>
            <w:tcW w:w="458" w:type="pct"/>
            <w:tcBorders>
              <w:top w:val="nil"/>
              <w:left w:val="nil"/>
              <w:bottom w:val="single" w:sz="8" w:space="0" w:color="auto"/>
              <w:right w:val="single" w:sz="8" w:space="0" w:color="auto"/>
            </w:tcBorders>
            <w:shd w:val="clear" w:color="auto" w:fill="auto"/>
            <w:hideMark/>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областной бюджет</w:t>
            </w:r>
          </w:p>
        </w:tc>
        <w:tc>
          <w:tcPr>
            <w:tcW w:w="202" w:type="pct"/>
            <w:vMerge/>
            <w:tcBorders>
              <w:top w:val="nil"/>
              <w:left w:val="single" w:sz="8" w:space="0" w:color="auto"/>
              <w:bottom w:val="single" w:sz="8" w:space="0" w:color="000000"/>
              <w:right w:val="single" w:sz="8" w:space="0" w:color="auto"/>
            </w:tcBorders>
            <w:hideMark/>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p>
        </w:tc>
        <w:tc>
          <w:tcPr>
            <w:tcW w:w="183" w:type="pct"/>
            <w:vMerge/>
            <w:tcBorders>
              <w:top w:val="nil"/>
              <w:left w:val="single" w:sz="8" w:space="0" w:color="auto"/>
              <w:bottom w:val="single" w:sz="8" w:space="0" w:color="000000"/>
              <w:right w:val="single" w:sz="8" w:space="0" w:color="auto"/>
            </w:tcBorders>
            <w:hideMark/>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p>
        </w:tc>
        <w:tc>
          <w:tcPr>
            <w:tcW w:w="344" w:type="pct"/>
            <w:vMerge/>
            <w:tcBorders>
              <w:top w:val="nil"/>
              <w:left w:val="single" w:sz="8" w:space="0" w:color="auto"/>
              <w:bottom w:val="single" w:sz="8" w:space="0" w:color="000000"/>
              <w:right w:val="single" w:sz="8" w:space="0" w:color="auto"/>
            </w:tcBorders>
            <w:hideMark/>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p>
        </w:tc>
        <w:tc>
          <w:tcPr>
            <w:tcW w:w="175" w:type="pct"/>
            <w:vMerge/>
            <w:tcBorders>
              <w:top w:val="nil"/>
              <w:left w:val="single" w:sz="8" w:space="0" w:color="auto"/>
              <w:bottom w:val="single" w:sz="8" w:space="0" w:color="000000"/>
              <w:right w:val="single" w:sz="8" w:space="0" w:color="auto"/>
            </w:tcBorders>
            <w:hideMark/>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p>
        </w:tc>
        <w:tc>
          <w:tcPr>
            <w:tcW w:w="271"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bCs/>
                <w:sz w:val="20"/>
                <w:szCs w:val="20"/>
              </w:rPr>
            </w:pPr>
            <w:r w:rsidRPr="00080BEA">
              <w:rPr>
                <w:rFonts w:ascii="Times New Roman" w:hAnsi="Times New Roman"/>
                <w:bCs/>
                <w:sz w:val="20"/>
                <w:szCs w:val="20"/>
              </w:rPr>
              <w:t>0,0</w:t>
            </w:r>
          </w:p>
        </w:tc>
        <w:tc>
          <w:tcPr>
            <w:tcW w:w="235"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0,0</w:t>
            </w:r>
          </w:p>
        </w:tc>
        <w:tc>
          <w:tcPr>
            <w:tcW w:w="250"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0,0</w:t>
            </w:r>
          </w:p>
        </w:tc>
        <w:tc>
          <w:tcPr>
            <w:tcW w:w="250"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0,0</w:t>
            </w:r>
          </w:p>
        </w:tc>
        <w:tc>
          <w:tcPr>
            <w:tcW w:w="250"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0,0</w:t>
            </w:r>
          </w:p>
        </w:tc>
        <w:tc>
          <w:tcPr>
            <w:tcW w:w="235"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0,0</w:t>
            </w:r>
          </w:p>
        </w:tc>
        <w:tc>
          <w:tcPr>
            <w:tcW w:w="271"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0,0</w:t>
            </w:r>
          </w:p>
        </w:tc>
        <w:tc>
          <w:tcPr>
            <w:tcW w:w="235"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0,0</w:t>
            </w:r>
          </w:p>
        </w:tc>
        <w:tc>
          <w:tcPr>
            <w:tcW w:w="235"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0,0</w:t>
            </w:r>
          </w:p>
        </w:tc>
        <w:tc>
          <w:tcPr>
            <w:tcW w:w="235"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0,0</w:t>
            </w:r>
          </w:p>
        </w:tc>
        <w:tc>
          <w:tcPr>
            <w:tcW w:w="235"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0,0</w:t>
            </w:r>
          </w:p>
        </w:tc>
        <w:tc>
          <w:tcPr>
            <w:tcW w:w="250"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0,0</w:t>
            </w:r>
          </w:p>
        </w:tc>
      </w:tr>
      <w:tr w:rsidR="00080BEA" w:rsidRPr="00080BEA" w:rsidTr="00080BEA">
        <w:trPr>
          <w:trHeight w:val="20"/>
        </w:trPr>
        <w:tc>
          <w:tcPr>
            <w:tcW w:w="195" w:type="pct"/>
            <w:vMerge/>
            <w:tcBorders>
              <w:top w:val="nil"/>
              <w:left w:val="single" w:sz="8" w:space="0" w:color="auto"/>
              <w:bottom w:val="single" w:sz="8" w:space="0" w:color="000000"/>
              <w:right w:val="single" w:sz="8" w:space="0" w:color="auto"/>
            </w:tcBorders>
            <w:hideMark/>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p>
        </w:tc>
        <w:tc>
          <w:tcPr>
            <w:tcW w:w="492" w:type="pct"/>
            <w:vMerge/>
            <w:tcBorders>
              <w:top w:val="nil"/>
              <w:left w:val="single" w:sz="8" w:space="0" w:color="auto"/>
              <w:bottom w:val="single" w:sz="8" w:space="0" w:color="000000"/>
              <w:right w:val="single" w:sz="8" w:space="0" w:color="auto"/>
            </w:tcBorders>
            <w:hideMark/>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p>
        </w:tc>
        <w:tc>
          <w:tcPr>
            <w:tcW w:w="458" w:type="pct"/>
            <w:tcBorders>
              <w:top w:val="nil"/>
              <w:left w:val="nil"/>
              <w:bottom w:val="single" w:sz="8" w:space="0" w:color="auto"/>
              <w:right w:val="single" w:sz="8" w:space="0" w:color="auto"/>
            </w:tcBorders>
            <w:shd w:val="clear" w:color="auto" w:fill="auto"/>
            <w:hideMark/>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районный бюджет</w:t>
            </w:r>
          </w:p>
        </w:tc>
        <w:tc>
          <w:tcPr>
            <w:tcW w:w="202" w:type="pct"/>
            <w:vMerge/>
            <w:tcBorders>
              <w:top w:val="nil"/>
              <w:left w:val="single" w:sz="8" w:space="0" w:color="auto"/>
              <w:bottom w:val="single" w:sz="8" w:space="0" w:color="000000"/>
              <w:right w:val="single" w:sz="8" w:space="0" w:color="auto"/>
            </w:tcBorders>
            <w:hideMark/>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p>
        </w:tc>
        <w:tc>
          <w:tcPr>
            <w:tcW w:w="183" w:type="pct"/>
            <w:vMerge/>
            <w:tcBorders>
              <w:top w:val="nil"/>
              <w:left w:val="single" w:sz="8" w:space="0" w:color="auto"/>
              <w:bottom w:val="single" w:sz="8" w:space="0" w:color="000000"/>
              <w:right w:val="single" w:sz="8" w:space="0" w:color="auto"/>
            </w:tcBorders>
            <w:hideMark/>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p>
        </w:tc>
        <w:tc>
          <w:tcPr>
            <w:tcW w:w="344" w:type="pct"/>
            <w:vMerge/>
            <w:tcBorders>
              <w:top w:val="nil"/>
              <w:left w:val="single" w:sz="8" w:space="0" w:color="auto"/>
              <w:bottom w:val="single" w:sz="8" w:space="0" w:color="000000"/>
              <w:right w:val="single" w:sz="8" w:space="0" w:color="auto"/>
            </w:tcBorders>
            <w:hideMark/>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p>
        </w:tc>
        <w:tc>
          <w:tcPr>
            <w:tcW w:w="175" w:type="pct"/>
            <w:vMerge/>
            <w:tcBorders>
              <w:top w:val="nil"/>
              <w:left w:val="single" w:sz="8" w:space="0" w:color="auto"/>
              <w:bottom w:val="single" w:sz="8" w:space="0" w:color="000000"/>
              <w:right w:val="single" w:sz="8" w:space="0" w:color="auto"/>
            </w:tcBorders>
            <w:hideMark/>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p>
        </w:tc>
        <w:tc>
          <w:tcPr>
            <w:tcW w:w="271"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bCs/>
                <w:sz w:val="20"/>
                <w:szCs w:val="20"/>
              </w:rPr>
            </w:pPr>
            <w:r w:rsidRPr="00080BEA">
              <w:rPr>
                <w:rFonts w:ascii="Times New Roman" w:hAnsi="Times New Roman"/>
                <w:bCs/>
                <w:sz w:val="20"/>
                <w:szCs w:val="20"/>
              </w:rPr>
              <w:t>177,5</w:t>
            </w:r>
          </w:p>
        </w:tc>
        <w:tc>
          <w:tcPr>
            <w:tcW w:w="235"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0,0</w:t>
            </w:r>
          </w:p>
        </w:tc>
        <w:tc>
          <w:tcPr>
            <w:tcW w:w="250"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0,0</w:t>
            </w:r>
          </w:p>
        </w:tc>
        <w:tc>
          <w:tcPr>
            <w:tcW w:w="250"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0,0</w:t>
            </w:r>
          </w:p>
        </w:tc>
        <w:tc>
          <w:tcPr>
            <w:tcW w:w="250"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0,0</w:t>
            </w:r>
          </w:p>
        </w:tc>
        <w:tc>
          <w:tcPr>
            <w:tcW w:w="235"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57,5</w:t>
            </w:r>
          </w:p>
        </w:tc>
        <w:tc>
          <w:tcPr>
            <w:tcW w:w="271"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120,0</w:t>
            </w:r>
          </w:p>
        </w:tc>
        <w:tc>
          <w:tcPr>
            <w:tcW w:w="235"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0,0</w:t>
            </w:r>
          </w:p>
        </w:tc>
        <w:tc>
          <w:tcPr>
            <w:tcW w:w="235"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0,0</w:t>
            </w:r>
          </w:p>
        </w:tc>
        <w:tc>
          <w:tcPr>
            <w:tcW w:w="235"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0,0</w:t>
            </w:r>
          </w:p>
        </w:tc>
        <w:tc>
          <w:tcPr>
            <w:tcW w:w="235"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0,0</w:t>
            </w:r>
          </w:p>
        </w:tc>
        <w:tc>
          <w:tcPr>
            <w:tcW w:w="250"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0,0</w:t>
            </w:r>
          </w:p>
        </w:tc>
      </w:tr>
      <w:tr w:rsidR="00080BEA" w:rsidRPr="00080BEA" w:rsidTr="00080BEA">
        <w:trPr>
          <w:trHeight w:val="20"/>
        </w:trPr>
        <w:tc>
          <w:tcPr>
            <w:tcW w:w="195" w:type="pct"/>
            <w:vMerge/>
            <w:tcBorders>
              <w:top w:val="nil"/>
              <w:left w:val="single" w:sz="8" w:space="0" w:color="auto"/>
              <w:bottom w:val="single" w:sz="8" w:space="0" w:color="000000"/>
              <w:right w:val="single" w:sz="8" w:space="0" w:color="auto"/>
            </w:tcBorders>
            <w:hideMark/>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p>
        </w:tc>
        <w:tc>
          <w:tcPr>
            <w:tcW w:w="492" w:type="pct"/>
            <w:vMerge/>
            <w:tcBorders>
              <w:top w:val="nil"/>
              <w:left w:val="single" w:sz="8" w:space="0" w:color="auto"/>
              <w:bottom w:val="single" w:sz="8" w:space="0" w:color="000000"/>
              <w:right w:val="single" w:sz="8" w:space="0" w:color="auto"/>
            </w:tcBorders>
            <w:hideMark/>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p>
        </w:tc>
        <w:tc>
          <w:tcPr>
            <w:tcW w:w="458" w:type="pct"/>
            <w:tcBorders>
              <w:top w:val="nil"/>
              <w:left w:val="nil"/>
              <w:bottom w:val="single" w:sz="4" w:space="0" w:color="auto"/>
              <w:right w:val="single" w:sz="8" w:space="0" w:color="auto"/>
            </w:tcBorders>
            <w:shd w:val="clear" w:color="auto" w:fill="auto"/>
            <w:hideMark/>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внебюджетные источники</w:t>
            </w:r>
          </w:p>
        </w:tc>
        <w:tc>
          <w:tcPr>
            <w:tcW w:w="202" w:type="pct"/>
            <w:vMerge/>
            <w:tcBorders>
              <w:top w:val="nil"/>
              <w:left w:val="single" w:sz="8" w:space="0" w:color="auto"/>
              <w:bottom w:val="single" w:sz="4" w:space="0" w:color="auto"/>
              <w:right w:val="single" w:sz="8" w:space="0" w:color="auto"/>
            </w:tcBorders>
            <w:hideMark/>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p>
        </w:tc>
        <w:tc>
          <w:tcPr>
            <w:tcW w:w="183" w:type="pct"/>
            <w:vMerge/>
            <w:tcBorders>
              <w:top w:val="nil"/>
              <w:left w:val="single" w:sz="8" w:space="0" w:color="auto"/>
              <w:bottom w:val="single" w:sz="4" w:space="0" w:color="auto"/>
              <w:right w:val="single" w:sz="8" w:space="0" w:color="auto"/>
            </w:tcBorders>
            <w:hideMark/>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p>
        </w:tc>
        <w:tc>
          <w:tcPr>
            <w:tcW w:w="344" w:type="pct"/>
            <w:vMerge/>
            <w:tcBorders>
              <w:top w:val="nil"/>
              <w:left w:val="single" w:sz="8" w:space="0" w:color="auto"/>
              <w:bottom w:val="single" w:sz="4" w:space="0" w:color="auto"/>
              <w:right w:val="single" w:sz="8" w:space="0" w:color="auto"/>
            </w:tcBorders>
            <w:hideMark/>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p>
        </w:tc>
        <w:tc>
          <w:tcPr>
            <w:tcW w:w="175" w:type="pct"/>
            <w:vMerge/>
            <w:tcBorders>
              <w:top w:val="nil"/>
              <w:left w:val="single" w:sz="8" w:space="0" w:color="auto"/>
              <w:bottom w:val="single" w:sz="4" w:space="0" w:color="auto"/>
              <w:right w:val="single" w:sz="8" w:space="0" w:color="auto"/>
            </w:tcBorders>
            <w:hideMark/>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p>
        </w:tc>
        <w:tc>
          <w:tcPr>
            <w:tcW w:w="271" w:type="pct"/>
            <w:tcBorders>
              <w:top w:val="nil"/>
              <w:left w:val="nil"/>
              <w:bottom w:val="single" w:sz="4"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bCs/>
                <w:sz w:val="20"/>
                <w:szCs w:val="20"/>
              </w:rPr>
            </w:pPr>
            <w:r w:rsidRPr="00080BEA">
              <w:rPr>
                <w:rFonts w:ascii="Times New Roman" w:hAnsi="Times New Roman"/>
                <w:bCs/>
                <w:sz w:val="20"/>
                <w:szCs w:val="20"/>
              </w:rPr>
              <w:t>0,0</w:t>
            </w:r>
          </w:p>
        </w:tc>
        <w:tc>
          <w:tcPr>
            <w:tcW w:w="235"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0,0</w:t>
            </w:r>
          </w:p>
        </w:tc>
        <w:tc>
          <w:tcPr>
            <w:tcW w:w="250"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0,0</w:t>
            </w:r>
          </w:p>
        </w:tc>
        <w:tc>
          <w:tcPr>
            <w:tcW w:w="250"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0,0</w:t>
            </w:r>
          </w:p>
        </w:tc>
        <w:tc>
          <w:tcPr>
            <w:tcW w:w="250"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0,0</w:t>
            </w:r>
          </w:p>
        </w:tc>
        <w:tc>
          <w:tcPr>
            <w:tcW w:w="235"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0,0</w:t>
            </w:r>
          </w:p>
        </w:tc>
        <w:tc>
          <w:tcPr>
            <w:tcW w:w="271"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0,0</w:t>
            </w:r>
          </w:p>
        </w:tc>
        <w:tc>
          <w:tcPr>
            <w:tcW w:w="235"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0,0</w:t>
            </w:r>
          </w:p>
        </w:tc>
        <w:tc>
          <w:tcPr>
            <w:tcW w:w="235"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0,0</w:t>
            </w:r>
          </w:p>
        </w:tc>
        <w:tc>
          <w:tcPr>
            <w:tcW w:w="235"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0,0</w:t>
            </w:r>
          </w:p>
        </w:tc>
        <w:tc>
          <w:tcPr>
            <w:tcW w:w="235"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0,0</w:t>
            </w:r>
          </w:p>
        </w:tc>
        <w:tc>
          <w:tcPr>
            <w:tcW w:w="250"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0,0</w:t>
            </w:r>
          </w:p>
        </w:tc>
      </w:tr>
      <w:tr w:rsidR="00080BEA" w:rsidRPr="00080BEA" w:rsidTr="00080BEA">
        <w:trPr>
          <w:trHeight w:val="20"/>
        </w:trPr>
        <w:tc>
          <w:tcPr>
            <w:tcW w:w="195" w:type="pct"/>
            <w:vMerge w:val="restart"/>
            <w:tcBorders>
              <w:top w:val="nil"/>
              <w:left w:val="single" w:sz="8" w:space="0" w:color="auto"/>
              <w:bottom w:val="single" w:sz="8" w:space="0" w:color="000000"/>
              <w:right w:val="single" w:sz="8" w:space="0" w:color="auto"/>
            </w:tcBorders>
            <w:shd w:val="clear" w:color="auto" w:fill="auto"/>
            <w:hideMark/>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1.4.2.</w:t>
            </w:r>
          </w:p>
        </w:tc>
        <w:tc>
          <w:tcPr>
            <w:tcW w:w="492" w:type="pct"/>
            <w:vMerge w:val="restart"/>
            <w:tcBorders>
              <w:top w:val="nil"/>
              <w:left w:val="single" w:sz="8" w:space="0" w:color="auto"/>
              <w:bottom w:val="single" w:sz="8" w:space="0" w:color="000000"/>
              <w:right w:val="single" w:sz="8" w:space="0" w:color="auto"/>
            </w:tcBorders>
            <w:shd w:val="clear" w:color="auto" w:fill="auto"/>
            <w:hideMark/>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Компенсация части затрат, связанных с переездом</w:t>
            </w:r>
          </w:p>
        </w:tc>
        <w:tc>
          <w:tcPr>
            <w:tcW w:w="458" w:type="pct"/>
            <w:tcBorders>
              <w:top w:val="nil"/>
              <w:left w:val="nil"/>
              <w:bottom w:val="single" w:sz="8" w:space="0" w:color="auto"/>
              <w:right w:val="single" w:sz="8" w:space="0" w:color="auto"/>
            </w:tcBorders>
            <w:shd w:val="clear" w:color="auto" w:fill="auto"/>
            <w:hideMark/>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Всего</w:t>
            </w:r>
          </w:p>
        </w:tc>
        <w:tc>
          <w:tcPr>
            <w:tcW w:w="202" w:type="pct"/>
            <w:vMerge w:val="restart"/>
            <w:tcBorders>
              <w:top w:val="nil"/>
              <w:left w:val="single" w:sz="8" w:space="0" w:color="auto"/>
              <w:bottom w:val="single" w:sz="8" w:space="0" w:color="000000"/>
              <w:right w:val="single" w:sz="8" w:space="0" w:color="auto"/>
            </w:tcBorders>
            <w:shd w:val="clear" w:color="auto" w:fill="auto"/>
            <w:hideMark/>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002</w:t>
            </w:r>
          </w:p>
        </w:tc>
        <w:tc>
          <w:tcPr>
            <w:tcW w:w="183" w:type="pct"/>
            <w:vMerge w:val="restart"/>
            <w:tcBorders>
              <w:top w:val="nil"/>
              <w:left w:val="single" w:sz="8" w:space="0" w:color="auto"/>
              <w:bottom w:val="single" w:sz="8" w:space="0" w:color="000000"/>
              <w:right w:val="single" w:sz="8" w:space="0" w:color="auto"/>
            </w:tcBorders>
            <w:shd w:val="clear" w:color="auto" w:fill="auto"/>
            <w:hideMark/>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 </w:t>
            </w:r>
          </w:p>
        </w:tc>
        <w:tc>
          <w:tcPr>
            <w:tcW w:w="344" w:type="pct"/>
            <w:vMerge w:val="restart"/>
            <w:tcBorders>
              <w:top w:val="nil"/>
              <w:left w:val="single" w:sz="8" w:space="0" w:color="auto"/>
              <w:bottom w:val="single" w:sz="8" w:space="0" w:color="000000"/>
              <w:right w:val="single" w:sz="8" w:space="0" w:color="auto"/>
            </w:tcBorders>
            <w:shd w:val="clear" w:color="auto" w:fill="auto"/>
            <w:hideMark/>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6030100730</w:t>
            </w:r>
          </w:p>
        </w:tc>
        <w:tc>
          <w:tcPr>
            <w:tcW w:w="175" w:type="pct"/>
            <w:vMerge w:val="restart"/>
            <w:tcBorders>
              <w:top w:val="nil"/>
              <w:left w:val="single" w:sz="8" w:space="0" w:color="auto"/>
              <w:bottom w:val="single" w:sz="8" w:space="0" w:color="000000"/>
              <w:right w:val="single" w:sz="8" w:space="0" w:color="auto"/>
            </w:tcBorders>
            <w:shd w:val="clear" w:color="auto" w:fill="auto"/>
            <w:hideMark/>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244</w:t>
            </w:r>
          </w:p>
        </w:tc>
        <w:tc>
          <w:tcPr>
            <w:tcW w:w="271"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bCs/>
                <w:sz w:val="20"/>
                <w:szCs w:val="20"/>
              </w:rPr>
            </w:pPr>
            <w:r w:rsidRPr="00080BEA">
              <w:rPr>
                <w:rFonts w:ascii="Times New Roman" w:hAnsi="Times New Roman"/>
                <w:bCs/>
                <w:sz w:val="20"/>
                <w:szCs w:val="20"/>
              </w:rPr>
              <w:t>20,0</w:t>
            </w:r>
          </w:p>
        </w:tc>
        <w:tc>
          <w:tcPr>
            <w:tcW w:w="235"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bCs/>
                <w:sz w:val="20"/>
                <w:szCs w:val="20"/>
              </w:rPr>
            </w:pPr>
            <w:r w:rsidRPr="00080BEA">
              <w:rPr>
                <w:rFonts w:ascii="Times New Roman" w:hAnsi="Times New Roman"/>
                <w:bCs/>
                <w:sz w:val="20"/>
                <w:szCs w:val="20"/>
              </w:rPr>
              <w:t>0,0</w:t>
            </w:r>
          </w:p>
        </w:tc>
        <w:tc>
          <w:tcPr>
            <w:tcW w:w="250"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bCs/>
                <w:sz w:val="20"/>
                <w:szCs w:val="20"/>
              </w:rPr>
            </w:pPr>
            <w:r w:rsidRPr="00080BEA">
              <w:rPr>
                <w:rFonts w:ascii="Times New Roman" w:hAnsi="Times New Roman"/>
                <w:bCs/>
                <w:sz w:val="20"/>
                <w:szCs w:val="20"/>
              </w:rPr>
              <w:t>0,0</w:t>
            </w:r>
          </w:p>
        </w:tc>
        <w:tc>
          <w:tcPr>
            <w:tcW w:w="250"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bCs/>
                <w:sz w:val="20"/>
                <w:szCs w:val="20"/>
              </w:rPr>
            </w:pPr>
            <w:r w:rsidRPr="00080BEA">
              <w:rPr>
                <w:rFonts w:ascii="Times New Roman" w:hAnsi="Times New Roman"/>
                <w:bCs/>
                <w:sz w:val="20"/>
                <w:szCs w:val="20"/>
              </w:rPr>
              <w:t>0,0</w:t>
            </w:r>
          </w:p>
        </w:tc>
        <w:tc>
          <w:tcPr>
            <w:tcW w:w="250"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bCs/>
                <w:sz w:val="20"/>
                <w:szCs w:val="20"/>
              </w:rPr>
            </w:pPr>
            <w:r w:rsidRPr="00080BEA">
              <w:rPr>
                <w:rFonts w:ascii="Times New Roman" w:hAnsi="Times New Roman"/>
                <w:bCs/>
                <w:sz w:val="20"/>
                <w:szCs w:val="20"/>
              </w:rPr>
              <w:t>0,0</w:t>
            </w:r>
          </w:p>
        </w:tc>
        <w:tc>
          <w:tcPr>
            <w:tcW w:w="235"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bCs/>
                <w:sz w:val="20"/>
                <w:szCs w:val="20"/>
              </w:rPr>
            </w:pPr>
            <w:r w:rsidRPr="00080BEA">
              <w:rPr>
                <w:rFonts w:ascii="Times New Roman" w:hAnsi="Times New Roman"/>
                <w:bCs/>
                <w:sz w:val="20"/>
                <w:szCs w:val="20"/>
              </w:rPr>
              <w:t>0,0</w:t>
            </w:r>
          </w:p>
        </w:tc>
        <w:tc>
          <w:tcPr>
            <w:tcW w:w="271"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bCs/>
                <w:sz w:val="20"/>
                <w:szCs w:val="20"/>
              </w:rPr>
            </w:pPr>
            <w:r w:rsidRPr="00080BEA">
              <w:rPr>
                <w:rFonts w:ascii="Times New Roman" w:hAnsi="Times New Roman"/>
                <w:bCs/>
                <w:sz w:val="20"/>
                <w:szCs w:val="20"/>
              </w:rPr>
              <w:t>20,0</w:t>
            </w:r>
          </w:p>
        </w:tc>
        <w:tc>
          <w:tcPr>
            <w:tcW w:w="235"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bCs/>
                <w:sz w:val="20"/>
                <w:szCs w:val="20"/>
              </w:rPr>
            </w:pPr>
            <w:r w:rsidRPr="00080BEA">
              <w:rPr>
                <w:rFonts w:ascii="Times New Roman" w:hAnsi="Times New Roman"/>
                <w:bCs/>
                <w:sz w:val="20"/>
                <w:szCs w:val="20"/>
              </w:rPr>
              <w:t>0,0</w:t>
            </w:r>
          </w:p>
        </w:tc>
        <w:tc>
          <w:tcPr>
            <w:tcW w:w="235"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bCs/>
                <w:sz w:val="20"/>
                <w:szCs w:val="20"/>
              </w:rPr>
            </w:pPr>
            <w:r w:rsidRPr="00080BEA">
              <w:rPr>
                <w:rFonts w:ascii="Times New Roman" w:hAnsi="Times New Roman"/>
                <w:bCs/>
                <w:sz w:val="20"/>
                <w:szCs w:val="20"/>
              </w:rPr>
              <w:t>0,0</w:t>
            </w:r>
          </w:p>
        </w:tc>
        <w:tc>
          <w:tcPr>
            <w:tcW w:w="235"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bCs/>
                <w:sz w:val="20"/>
                <w:szCs w:val="20"/>
              </w:rPr>
            </w:pPr>
            <w:r w:rsidRPr="00080BEA">
              <w:rPr>
                <w:rFonts w:ascii="Times New Roman" w:hAnsi="Times New Roman"/>
                <w:bCs/>
                <w:sz w:val="20"/>
                <w:szCs w:val="20"/>
              </w:rPr>
              <w:t>0,0</w:t>
            </w:r>
          </w:p>
        </w:tc>
        <w:tc>
          <w:tcPr>
            <w:tcW w:w="235"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bCs/>
                <w:sz w:val="20"/>
                <w:szCs w:val="20"/>
              </w:rPr>
            </w:pPr>
            <w:r w:rsidRPr="00080BEA">
              <w:rPr>
                <w:rFonts w:ascii="Times New Roman" w:hAnsi="Times New Roman"/>
                <w:bCs/>
                <w:sz w:val="20"/>
                <w:szCs w:val="20"/>
              </w:rPr>
              <w:t>0,0</w:t>
            </w:r>
          </w:p>
        </w:tc>
        <w:tc>
          <w:tcPr>
            <w:tcW w:w="250"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bCs/>
                <w:sz w:val="20"/>
                <w:szCs w:val="20"/>
              </w:rPr>
            </w:pPr>
            <w:r w:rsidRPr="00080BEA">
              <w:rPr>
                <w:rFonts w:ascii="Times New Roman" w:hAnsi="Times New Roman"/>
                <w:bCs/>
                <w:sz w:val="20"/>
                <w:szCs w:val="20"/>
              </w:rPr>
              <w:t>0,0</w:t>
            </w:r>
          </w:p>
        </w:tc>
      </w:tr>
      <w:tr w:rsidR="00080BEA" w:rsidRPr="00080BEA" w:rsidTr="00080BEA">
        <w:trPr>
          <w:trHeight w:val="20"/>
        </w:trPr>
        <w:tc>
          <w:tcPr>
            <w:tcW w:w="195" w:type="pct"/>
            <w:vMerge/>
            <w:tcBorders>
              <w:top w:val="nil"/>
              <w:left w:val="single" w:sz="8" w:space="0" w:color="auto"/>
              <w:bottom w:val="single" w:sz="8" w:space="0" w:color="000000"/>
              <w:right w:val="single" w:sz="8" w:space="0" w:color="auto"/>
            </w:tcBorders>
            <w:shd w:val="clear" w:color="auto" w:fill="auto"/>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p>
        </w:tc>
        <w:tc>
          <w:tcPr>
            <w:tcW w:w="492" w:type="pct"/>
            <w:vMerge/>
            <w:tcBorders>
              <w:top w:val="nil"/>
              <w:left w:val="single" w:sz="8" w:space="0" w:color="auto"/>
              <w:bottom w:val="single" w:sz="8" w:space="0" w:color="000000"/>
              <w:right w:val="single" w:sz="8" w:space="0" w:color="auto"/>
            </w:tcBorders>
            <w:shd w:val="clear" w:color="auto" w:fill="auto"/>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p>
        </w:tc>
        <w:tc>
          <w:tcPr>
            <w:tcW w:w="458" w:type="pct"/>
            <w:tcBorders>
              <w:top w:val="nil"/>
              <w:left w:val="nil"/>
              <w:bottom w:val="single" w:sz="8" w:space="0" w:color="auto"/>
              <w:right w:val="single" w:sz="8" w:space="0" w:color="auto"/>
            </w:tcBorders>
            <w:shd w:val="clear" w:color="auto" w:fill="auto"/>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федеральный бюджет</w:t>
            </w:r>
          </w:p>
        </w:tc>
        <w:tc>
          <w:tcPr>
            <w:tcW w:w="202" w:type="pct"/>
            <w:vMerge/>
            <w:tcBorders>
              <w:top w:val="nil"/>
              <w:left w:val="single" w:sz="8" w:space="0" w:color="auto"/>
              <w:bottom w:val="single" w:sz="8" w:space="0" w:color="000000"/>
              <w:right w:val="single" w:sz="8" w:space="0" w:color="auto"/>
            </w:tcBorders>
            <w:shd w:val="clear" w:color="auto" w:fill="auto"/>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p>
        </w:tc>
        <w:tc>
          <w:tcPr>
            <w:tcW w:w="183" w:type="pct"/>
            <w:vMerge/>
            <w:tcBorders>
              <w:top w:val="nil"/>
              <w:left w:val="single" w:sz="8" w:space="0" w:color="auto"/>
              <w:bottom w:val="single" w:sz="8" w:space="0" w:color="000000"/>
              <w:right w:val="single" w:sz="8" w:space="0" w:color="auto"/>
            </w:tcBorders>
            <w:shd w:val="clear" w:color="auto" w:fill="auto"/>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p>
        </w:tc>
        <w:tc>
          <w:tcPr>
            <w:tcW w:w="344" w:type="pct"/>
            <w:vMerge/>
            <w:tcBorders>
              <w:top w:val="nil"/>
              <w:left w:val="single" w:sz="8" w:space="0" w:color="auto"/>
              <w:bottom w:val="single" w:sz="8" w:space="0" w:color="000000"/>
              <w:right w:val="single" w:sz="8" w:space="0" w:color="auto"/>
            </w:tcBorders>
            <w:shd w:val="clear" w:color="auto" w:fill="auto"/>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p>
        </w:tc>
        <w:tc>
          <w:tcPr>
            <w:tcW w:w="175" w:type="pct"/>
            <w:vMerge/>
            <w:tcBorders>
              <w:top w:val="nil"/>
              <w:left w:val="single" w:sz="8" w:space="0" w:color="auto"/>
              <w:bottom w:val="single" w:sz="8" w:space="0" w:color="000000"/>
              <w:right w:val="single" w:sz="8" w:space="0" w:color="auto"/>
            </w:tcBorders>
            <w:shd w:val="clear" w:color="auto" w:fill="auto"/>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p>
        </w:tc>
        <w:tc>
          <w:tcPr>
            <w:tcW w:w="271"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bCs/>
                <w:sz w:val="20"/>
                <w:szCs w:val="20"/>
              </w:rPr>
            </w:pPr>
            <w:r w:rsidRPr="00080BEA">
              <w:rPr>
                <w:rFonts w:ascii="Times New Roman" w:hAnsi="Times New Roman"/>
                <w:bCs/>
                <w:sz w:val="20"/>
                <w:szCs w:val="20"/>
              </w:rPr>
              <w:t>0,0</w:t>
            </w:r>
          </w:p>
        </w:tc>
        <w:tc>
          <w:tcPr>
            <w:tcW w:w="235"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bCs/>
                <w:sz w:val="20"/>
                <w:szCs w:val="20"/>
              </w:rPr>
            </w:pPr>
            <w:r w:rsidRPr="00080BEA">
              <w:rPr>
                <w:rFonts w:ascii="Times New Roman" w:hAnsi="Times New Roman"/>
                <w:sz w:val="20"/>
                <w:szCs w:val="20"/>
              </w:rPr>
              <w:t>0,0</w:t>
            </w:r>
          </w:p>
        </w:tc>
        <w:tc>
          <w:tcPr>
            <w:tcW w:w="250"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bCs/>
                <w:sz w:val="20"/>
                <w:szCs w:val="20"/>
              </w:rPr>
            </w:pPr>
            <w:r w:rsidRPr="00080BEA">
              <w:rPr>
                <w:rFonts w:ascii="Times New Roman" w:hAnsi="Times New Roman"/>
                <w:sz w:val="20"/>
                <w:szCs w:val="20"/>
              </w:rPr>
              <w:t>0,0</w:t>
            </w:r>
          </w:p>
        </w:tc>
        <w:tc>
          <w:tcPr>
            <w:tcW w:w="250"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bCs/>
                <w:sz w:val="20"/>
                <w:szCs w:val="20"/>
              </w:rPr>
            </w:pPr>
            <w:r w:rsidRPr="00080BEA">
              <w:rPr>
                <w:rFonts w:ascii="Times New Roman" w:hAnsi="Times New Roman"/>
                <w:sz w:val="20"/>
                <w:szCs w:val="20"/>
              </w:rPr>
              <w:t>0,0</w:t>
            </w:r>
          </w:p>
        </w:tc>
        <w:tc>
          <w:tcPr>
            <w:tcW w:w="250"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bCs/>
                <w:sz w:val="20"/>
                <w:szCs w:val="20"/>
              </w:rPr>
            </w:pPr>
            <w:r w:rsidRPr="00080BEA">
              <w:rPr>
                <w:rFonts w:ascii="Times New Roman" w:hAnsi="Times New Roman"/>
                <w:sz w:val="20"/>
                <w:szCs w:val="20"/>
              </w:rPr>
              <w:t>0,0</w:t>
            </w:r>
          </w:p>
        </w:tc>
        <w:tc>
          <w:tcPr>
            <w:tcW w:w="235"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bCs/>
                <w:sz w:val="20"/>
                <w:szCs w:val="20"/>
              </w:rPr>
            </w:pPr>
            <w:r w:rsidRPr="00080BEA">
              <w:rPr>
                <w:rFonts w:ascii="Times New Roman" w:hAnsi="Times New Roman"/>
                <w:sz w:val="20"/>
                <w:szCs w:val="20"/>
              </w:rPr>
              <w:t>0,0</w:t>
            </w:r>
          </w:p>
        </w:tc>
        <w:tc>
          <w:tcPr>
            <w:tcW w:w="271"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bCs/>
                <w:sz w:val="20"/>
                <w:szCs w:val="20"/>
              </w:rPr>
            </w:pPr>
            <w:r w:rsidRPr="00080BEA">
              <w:rPr>
                <w:rFonts w:ascii="Times New Roman" w:hAnsi="Times New Roman"/>
                <w:sz w:val="20"/>
                <w:szCs w:val="20"/>
              </w:rPr>
              <w:t>0,0</w:t>
            </w:r>
          </w:p>
        </w:tc>
        <w:tc>
          <w:tcPr>
            <w:tcW w:w="235"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bCs/>
                <w:sz w:val="20"/>
                <w:szCs w:val="20"/>
              </w:rPr>
            </w:pPr>
            <w:r w:rsidRPr="00080BEA">
              <w:rPr>
                <w:rFonts w:ascii="Times New Roman" w:hAnsi="Times New Roman"/>
                <w:sz w:val="20"/>
                <w:szCs w:val="20"/>
              </w:rPr>
              <w:t>0,0</w:t>
            </w:r>
          </w:p>
        </w:tc>
        <w:tc>
          <w:tcPr>
            <w:tcW w:w="235"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bCs/>
                <w:sz w:val="20"/>
                <w:szCs w:val="20"/>
              </w:rPr>
            </w:pPr>
            <w:r w:rsidRPr="00080BEA">
              <w:rPr>
                <w:rFonts w:ascii="Times New Roman" w:hAnsi="Times New Roman"/>
                <w:sz w:val="20"/>
                <w:szCs w:val="20"/>
              </w:rPr>
              <w:t>0,0</w:t>
            </w:r>
          </w:p>
        </w:tc>
        <w:tc>
          <w:tcPr>
            <w:tcW w:w="235"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bCs/>
                <w:sz w:val="20"/>
                <w:szCs w:val="20"/>
              </w:rPr>
            </w:pPr>
            <w:r w:rsidRPr="00080BEA">
              <w:rPr>
                <w:rFonts w:ascii="Times New Roman" w:hAnsi="Times New Roman"/>
                <w:sz w:val="20"/>
                <w:szCs w:val="20"/>
              </w:rPr>
              <w:t>0,0</w:t>
            </w:r>
          </w:p>
        </w:tc>
        <w:tc>
          <w:tcPr>
            <w:tcW w:w="235"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bCs/>
                <w:sz w:val="20"/>
                <w:szCs w:val="20"/>
              </w:rPr>
            </w:pPr>
            <w:r w:rsidRPr="00080BEA">
              <w:rPr>
                <w:rFonts w:ascii="Times New Roman" w:hAnsi="Times New Roman"/>
                <w:sz w:val="20"/>
                <w:szCs w:val="20"/>
              </w:rPr>
              <w:t>0,0</w:t>
            </w:r>
          </w:p>
        </w:tc>
        <w:tc>
          <w:tcPr>
            <w:tcW w:w="250"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bCs/>
                <w:sz w:val="20"/>
                <w:szCs w:val="20"/>
              </w:rPr>
            </w:pPr>
            <w:r w:rsidRPr="00080BEA">
              <w:rPr>
                <w:rFonts w:ascii="Times New Roman" w:hAnsi="Times New Roman"/>
                <w:sz w:val="20"/>
                <w:szCs w:val="20"/>
              </w:rPr>
              <w:t>0,0</w:t>
            </w:r>
          </w:p>
        </w:tc>
      </w:tr>
      <w:tr w:rsidR="00080BEA" w:rsidRPr="00080BEA" w:rsidTr="00080BEA">
        <w:trPr>
          <w:trHeight w:val="20"/>
        </w:trPr>
        <w:tc>
          <w:tcPr>
            <w:tcW w:w="195" w:type="pct"/>
            <w:vMerge/>
            <w:tcBorders>
              <w:top w:val="nil"/>
              <w:left w:val="single" w:sz="8" w:space="0" w:color="auto"/>
              <w:bottom w:val="single" w:sz="8" w:space="0" w:color="000000"/>
              <w:right w:val="single" w:sz="8" w:space="0" w:color="auto"/>
            </w:tcBorders>
            <w:shd w:val="clear" w:color="auto" w:fill="auto"/>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p>
        </w:tc>
        <w:tc>
          <w:tcPr>
            <w:tcW w:w="492" w:type="pct"/>
            <w:vMerge/>
            <w:tcBorders>
              <w:top w:val="nil"/>
              <w:left w:val="single" w:sz="8" w:space="0" w:color="auto"/>
              <w:bottom w:val="single" w:sz="8" w:space="0" w:color="000000"/>
              <w:right w:val="single" w:sz="8" w:space="0" w:color="auto"/>
            </w:tcBorders>
            <w:shd w:val="clear" w:color="auto" w:fill="auto"/>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p>
        </w:tc>
        <w:tc>
          <w:tcPr>
            <w:tcW w:w="458" w:type="pct"/>
            <w:tcBorders>
              <w:top w:val="nil"/>
              <w:left w:val="nil"/>
              <w:bottom w:val="single" w:sz="8" w:space="0" w:color="auto"/>
              <w:right w:val="single" w:sz="8" w:space="0" w:color="auto"/>
            </w:tcBorders>
            <w:shd w:val="clear" w:color="auto" w:fill="auto"/>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областной бюджет</w:t>
            </w:r>
          </w:p>
        </w:tc>
        <w:tc>
          <w:tcPr>
            <w:tcW w:w="202" w:type="pct"/>
            <w:vMerge/>
            <w:tcBorders>
              <w:top w:val="nil"/>
              <w:left w:val="single" w:sz="8" w:space="0" w:color="auto"/>
              <w:bottom w:val="single" w:sz="8" w:space="0" w:color="000000"/>
              <w:right w:val="single" w:sz="8" w:space="0" w:color="auto"/>
            </w:tcBorders>
            <w:shd w:val="clear" w:color="auto" w:fill="auto"/>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p>
        </w:tc>
        <w:tc>
          <w:tcPr>
            <w:tcW w:w="183" w:type="pct"/>
            <w:vMerge/>
            <w:tcBorders>
              <w:top w:val="nil"/>
              <w:left w:val="single" w:sz="8" w:space="0" w:color="auto"/>
              <w:bottom w:val="single" w:sz="8" w:space="0" w:color="000000"/>
              <w:right w:val="single" w:sz="8" w:space="0" w:color="auto"/>
            </w:tcBorders>
            <w:shd w:val="clear" w:color="auto" w:fill="auto"/>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p>
        </w:tc>
        <w:tc>
          <w:tcPr>
            <w:tcW w:w="344" w:type="pct"/>
            <w:vMerge/>
            <w:tcBorders>
              <w:top w:val="nil"/>
              <w:left w:val="single" w:sz="8" w:space="0" w:color="auto"/>
              <w:bottom w:val="single" w:sz="8" w:space="0" w:color="000000"/>
              <w:right w:val="single" w:sz="8" w:space="0" w:color="auto"/>
            </w:tcBorders>
            <w:shd w:val="clear" w:color="auto" w:fill="auto"/>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p>
        </w:tc>
        <w:tc>
          <w:tcPr>
            <w:tcW w:w="175" w:type="pct"/>
            <w:vMerge/>
            <w:tcBorders>
              <w:top w:val="nil"/>
              <w:left w:val="single" w:sz="8" w:space="0" w:color="auto"/>
              <w:bottom w:val="single" w:sz="8" w:space="0" w:color="000000"/>
              <w:right w:val="single" w:sz="8" w:space="0" w:color="auto"/>
            </w:tcBorders>
            <w:shd w:val="clear" w:color="auto" w:fill="auto"/>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p>
        </w:tc>
        <w:tc>
          <w:tcPr>
            <w:tcW w:w="271"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bCs/>
                <w:sz w:val="20"/>
                <w:szCs w:val="20"/>
              </w:rPr>
            </w:pPr>
            <w:r w:rsidRPr="00080BEA">
              <w:rPr>
                <w:rFonts w:ascii="Times New Roman" w:hAnsi="Times New Roman"/>
                <w:bCs/>
                <w:sz w:val="20"/>
                <w:szCs w:val="20"/>
              </w:rPr>
              <w:t>0,0</w:t>
            </w:r>
          </w:p>
        </w:tc>
        <w:tc>
          <w:tcPr>
            <w:tcW w:w="235"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bCs/>
                <w:sz w:val="20"/>
                <w:szCs w:val="20"/>
              </w:rPr>
            </w:pPr>
            <w:r w:rsidRPr="00080BEA">
              <w:rPr>
                <w:rFonts w:ascii="Times New Roman" w:hAnsi="Times New Roman"/>
                <w:sz w:val="20"/>
                <w:szCs w:val="20"/>
              </w:rPr>
              <w:t>0,0</w:t>
            </w:r>
          </w:p>
        </w:tc>
        <w:tc>
          <w:tcPr>
            <w:tcW w:w="250"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bCs/>
                <w:sz w:val="20"/>
                <w:szCs w:val="20"/>
              </w:rPr>
            </w:pPr>
            <w:r w:rsidRPr="00080BEA">
              <w:rPr>
                <w:rFonts w:ascii="Times New Roman" w:hAnsi="Times New Roman"/>
                <w:sz w:val="20"/>
                <w:szCs w:val="20"/>
              </w:rPr>
              <w:t>0,0</w:t>
            </w:r>
          </w:p>
        </w:tc>
        <w:tc>
          <w:tcPr>
            <w:tcW w:w="250"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bCs/>
                <w:sz w:val="20"/>
                <w:szCs w:val="20"/>
              </w:rPr>
            </w:pPr>
            <w:r w:rsidRPr="00080BEA">
              <w:rPr>
                <w:rFonts w:ascii="Times New Roman" w:hAnsi="Times New Roman"/>
                <w:sz w:val="20"/>
                <w:szCs w:val="20"/>
              </w:rPr>
              <w:t>0,0</w:t>
            </w:r>
          </w:p>
        </w:tc>
        <w:tc>
          <w:tcPr>
            <w:tcW w:w="250"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bCs/>
                <w:sz w:val="20"/>
                <w:szCs w:val="20"/>
              </w:rPr>
            </w:pPr>
            <w:r w:rsidRPr="00080BEA">
              <w:rPr>
                <w:rFonts w:ascii="Times New Roman" w:hAnsi="Times New Roman"/>
                <w:sz w:val="20"/>
                <w:szCs w:val="20"/>
              </w:rPr>
              <w:t>0,0</w:t>
            </w:r>
          </w:p>
        </w:tc>
        <w:tc>
          <w:tcPr>
            <w:tcW w:w="235"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bCs/>
                <w:sz w:val="20"/>
                <w:szCs w:val="20"/>
              </w:rPr>
            </w:pPr>
            <w:r w:rsidRPr="00080BEA">
              <w:rPr>
                <w:rFonts w:ascii="Times New Roman" w:hAnsi="Times New Roman"/>
                <w:sz w:val="20"/>
                <w:szCs w:val="20"/>
              </w:rPr>
              <w:t>0,0</w:t>
            </w:r>
          </w:p>
        </w:tc>
        <w:tc>
          <w:tcPr>
            <w:tcW w:w="271"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bCs/>
                <w:sz w:val="20"/>
                <w:szCs w:val="20"/>
              </w:rPr>
            </w:pPr>
            <w:r w:rsidRPr="00080BEA">
              <w:rPr>
                <w:rFonts w:ascii="Times New Roman" w:hAnsi="Times New Roman"/>
                <w:sz w:val="20"/>
                <w:szCs w:val="20"/>
              </w:rPr>
              <w:t>0,0</w:t>
            </w:r>
          </w:p>
        </w:tc>
        <w:tc>
          <w:tcPr>
            <w:tcW w:w="235"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bCs/>
                <w:sz w:val="20"/>
                <w:szCs w:val="20"/>
              </w:rPr>
            </w:pPr>
            <w:r w:rsidRPr="00080BEA">
              <w:rPr>
                <w:rFonts w:ascii="Times New Roman" w:hAnsi="Times New Roman"/>
                <w:sz w:val="20"/>
                <w:szCs w:val="20"/>
              </w:rPr>
              <w:t>0,0</w:t>
            </w:r>
          </w:p>
        </w:tc>
        <w:tc>
          <w:tcPr>
            <w:tcW w:w="235"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bCs/>
                <w:sz w:val="20"/>
                <w:szCs w:val="20"/>
              </w:rPr>
            </w:pPr>
            <w:r w:rsidRPr="00080BEA">
              <w:rPr>
                <w:rFonts w:ascii="Times New Roman" w:hAnsi="Times New Roman"/>
                <w:sz w:val="20"/>
                <w:szCs w:val="20"/>
              </w:rPr>
              <w:t>0,0</w:t>
            </w:r>
          </w:p>
        </w:tc>
        <w:tc>
          <w:tcPr>
            <w:tcW w:w="235"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bCs/>
                <w:sz w:val="20"/>
                <w:szCs w:val="20"/>
              </w:rPr>
            </w:pPr>
            <w:r w:rsidRPr="00080BEA">
              <w:rPr>
                <w:rFonts w:ascii="Times New Roman" w:hAnsi="Times New Roman"/>
                <w:sz w:val="20"/>
                <w:szCs w:val="20"/>
              </w:rPr>
              <w:t>0,0</w:t>
            </w:r>
          </w:p>
        </w:tc>
        <w:tc>
          <w:tcPr>
            <w:tcW w:w="235"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bCs/>
                <w:sz w:val="20"/>
                <w:szCs w:val="20"/>
              </w:rPr>
            </w:pPr>
            <w:r w:rsidRPr="00080BEA">
              <w:rPr>
                <w:rFonts w:ascii="Times New Roman" w:hAnsi="Times New Roman"/>
                <w:sz w:val="20"/>
                <w:szCs w:val="20"/>
              </w:rPr>
              <w:t>0,0</w:t>
            </w:r>
          </w:p>
        </w:tc>
        <w:tc>
          <w:tcPr>
            <w:tcW w:w="250"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bCs/>
                <w:sz w:val="20"/>
                <w:szCs w:val="20"/>
              </w:rPr>
            </w:pPr>
            <w:r w:rsidRPr="00080BEA">
              <w:rPr>
                <w:rFonts w:ascii="Times New Roman" w:hAnsi="Times New Roman"/>
                <w:sz w:val="20"/>
                <w:szCs w:val="20"/>
              </w:rPr>
              <w:t>0,0</w:t>
            </w:r>
          </w:p>
        </w:tc>
      </w:tr>
      <w:tr w:rsidR="00080BEA" w:rsidRPr="00080BEA" w:rsidTr="00080BEA">
        <w:trPr>
          <w:trHeight w:val="20"/>
        </w:trPr>
        <w:tc>
          <w:tcPr>
            <w:tcW w:w="195" w:type="pct"/>
            <w:vMerge/>
            <w:tcBorders>
              <w:top w:val="nil"/>
              <w:left w:val="single" w:sz="8" w:space="0" w:color="auto"/>
              <w:bottom w:val="single" w:sz="8" w:space="0" w:color="000000"/>
              <w:right w:val="single" w:sz="8" w:space="0" w:color="auto"/>
            </w:tcBorders>
            <w:shd w:val="clear" w:color="auto" w:fill="auto"/>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p>
        </w:tc>
        <w:tc>
          <w:tcPr>
            <w:tcW w:w="492" w:type="pct"/>
            <w:vMerge/>
            <w:tcBorders>
              <w:top w:val="nil"/>
              <w:left w:val="single" w:sz="8" w:space="0" w:color="auto"/>
              <w:bottom w:val="single" w:sz="8" w:space="0" w:color="000000"/>
              <w:right w:val="single" w:sz="8" w:space="0" w:color="auto"/>
            </w:tcBorders>
            <w:shd w:val="clear" w:color="auto" w:fill="auto"/>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p>
        </w:tc>
        <w:tc>
          <w:tcPr>
            <w:tcW w:w="458" w:type="pct"/>
            <w:tcBorders>
              <w:top w:val="nil"/>
              <w:left w:val="nil"/>
              <w:bottom w:val="single" w:sz="8" w:space="0" w:color="auto"/>
              <w:right w:val="single" w:sz="8" w:space="0" w:color="auto"/>
            </w:tcBorders>
            <w:shd w:val="clear" w:color="auto" w:fill="auto"/>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районный бюджет</w:t>
            </w:r>
          </w:p>
        </w:tc>
        <w:tc>
          <w:tcPr>
            <w:tcW w:w="202" w:type="pct"/>
            <w:vMerge/>
            <w:tcBorders>
              <w:top w:val="nil"/>
              <w:left w:val="single" w:sz="8" w:space="0" w:color="auto"/>
              <w:bottom w:val="single" w:sz="8" w:space="0" w:color="000000"/>
              <w:right w:val="single" w:sz="8" w:space="0" w:color="auto"/>
            </w:tcBorders>
            <w:shd w:val="clear" w:color="auto" w:fill="auto"/>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p>
        </w:tc>
        <w:tc>
          <w:tcPr>
            <w:tcW w:w="183" w:type="pct"/>
            <w:vMerge/>
            <w:tcBorders>
              <w:top w:val="nil"/>
              <w:left w:val="single" w:sz="8" w:space="0" w:color="auto"/>
              <w:bottom w:val="single" w:sz="8" w:space="0" w:color="000000"/>
              <w:right w:val="single" w:sz="8" w:space="0" w:color="auto"/>
            </w:tcBorders>
            <w:shd w:val="clear" w:color="auto" w:fill="auto"/>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p>
        </w:tc>
        <w:tc>
          <w:tcPr>
            <w:tcW w:w="344" w:type="pct"/>
            <w:vMerge/>
            <w:tcBorders>
              <w:top w:val="nil"/>
              <w:left w:val="single" w:sz="8" w:space="0" w:color="auto"/>
              <w:bottom w:val="single" w:sz="8" w:space="0" w:color="000000"/>
              <w:right w:val="single" w:sz="8" w:space="0" w:color="auto"/>
            </w:tcBorders>
            <w:shd w:val="clear" w:color="auto" w:fill="auto"/>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p>
        </w:tc>
        <w:tc>
          <w:tcPr>
            <w:tcW w:w="175" w:type="pct"/>
            <w:vMerge/>
            <w:tcBorders>
              <w:top w:val="nil"/>
              <w:left w:val="single" w:sz="8" w:space="0" w:color="auto"/>
              <w:bottom w:val="single" w:sz="8" w:space="0" w:color="000000"/>
              <w:right w:val="single" w:sz="8" w:space="0" w:color="auto"/>
            </w:tcBorders>
            <w:shd w:val="clear" w:color="auto" w:fill="auto"/>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p>
        </w:tc>
        <w:tc>
          <w:tcPr>
            <w:tcW w:w="271"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bCs/>
                <w:sz w:val="20"/>
                <w:szCs w:val="20"/>
              </w:rPr>
            </w:pPr>
            <w:r w:rsidRPr="00080BEA">
              <w:rPr>
                <w:rFonts w:ascii="Times New Roman" w:hAnsi="Times New Roman"/>
                <w:bCs/>
                <w:sz w:val="20"/>
                <w:szCs w:val="20"/>
              </w:rPr>
              <w:t>20,0</w:t>
            </w:r>
          </w:p>
        </w:tc>
        <w:tc>
          <w:tcPr>
            <w:tcW w:w="235"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bCs/>
                <w:sz w:val="20"/>
                <w:szCs w:val="20"/>
              </w:rPr>
            </w:pPr>
            <w:r w:rsidRPr="00080BEA">
              <w:rPr>
                <w:rFonts w:ascii="Times New Roman" w:hAnsi="Times New Roman"/>
                <w:sz w:val="20"/>
                <w:szCs w:val="20"/>
              </w:rPr>
              <w:t>0,0</w:t>
            </w:r>
          </w:p>
        </w:tc>
        <w:tc>
          <w:tcPr>
            <w:tcW w:w="250"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bCs/>
                <w:sz w:val="20"/>
                <w:szCs w:val="20"/>
              </w:rPr>
            </w:pPr>
            <w:r w:rsidRPr="00080BEA">
              <w:rPr>
                <w:rFonts w:ascii="Times New Roman" w:hAnsi="Times New Roman"/>
                <w:sz w:val="20"/>
                <w:szCs w:val="20"/>
              </w:rPr>
              <w:t>0,0</w:t>
            </w:r>
          </w:p>
        </w:tc>
        <w:tc>
          <w:tcPr>
            <w:tcW w:w="250"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bCs/>
                <w:sz w:val="20"/>
                <w:szCs w:val="20"/>
              </w:rPr>
            </w:pPr>
            <w:r w:rsidRPr="00080BEA">
              <w:rPr>
                <w:rFonts w:ascii="Times New Roman" w:hAnsi="Times New Roman"/>
                <w:sz w:val="20"/>
                <w:szCs w:val="20"/>
              </w:rPr>
              <w:t>0,0</w:t>
            </w:r>
          </w:p>
        </w:tc>
        <w:tc>
          <w:tcPr>
            <w:tcW w:w="250"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bCs/>
                <w:sz w:val="20"/>
                <w:szCs w:val="20"/>
              </w:rPr>
            </w:pPr>
            <w:r w:rsidRPr="00080BEA">
              <w:rPr>
                <w:rFonts w:ascii="Times New Roman" w:hAnsi="Times New Roman"/>
                <w:sz w:val="20"/>
                <w:szCs w:val="20"/>
              </w:rPr>
              <w:t>0,0</w:t>
            </w:r>
          </w:p>
        </w:tc>
        <w:tc>
          <w:tcPr>
            <w:tcW w:w="235"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bCs/>
                <w:sz w:val="20"/>
                <w:szCs w:val="20"/>
              </w:rPr>
            </w:pPr>
            <w:r w:rsidRPr="00080BEA">
              <w:rPr>
                <w:rFonts w:ascii="Times New Roman" w:hAnsi="Times New Roman"/>
                <w:sz w:val="20"/>
                <w:szCs w:val="20"/>
              </w:rPr>
              <w:t>0,0</w:t>
            </w:r>
          </w:p>
        </w:tc>
        <w:tc>
          <w:tcPr>
            <w:tcW w:w="271"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bCs/>
                <w:sz w:val="20"/>
                <w:szCs w:val="20"/>
              </w:rPr>
            </w:pPr>
            <w:r w:rsidRPr="00080BEA">
              <w:rPr>
                <w:rFonts w:ascii="Times New Roman" w:hAnsi="Times New Roman"/>
                <w:sz w:val="20"/>
                <w:szCs w:val="20"/>
              </w:rPr>
              <w:t>20,0</w:t>
            </w:r>
          </w:p>
        </w:tc>
        <w:tc>
          <w:tcPr>
            <w:tcW w:w="235"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bCs/>
                <w:sz w:val="20"/>
                <w:szCs w:val="20"/>
              </w:rPr>
            </w:pPr>
            <w:r w:rsidRPr="00080BEA">
              <w:rPr>
                <w:rFonts w:ascii="Times New Roman" w:hAnsi="Times New Roman"/>
                <w:sz w:val="20"/>
                <w:szCs w:val="20"/>
              </w:rPr>
              <w:t>0,0</w:t>
            </w:r>
          </w:p>
        </w:tc>
        <w:tc>
          <w:tcPr>
            <w:tcW w:w="235"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bCs/>
                <w:sz w:val="20"/>
                <w:szCs w:val="20"/>
              </w:rPr>
            </w:pPr>
            <w:r w:rsidRPr="00080BEA">
              <w:rPr>
                <w:rFonts w:ascii="Times New Roman" w:hAnsi="Times New Roman"/>
                <w:sz w:val="20"/>
                <w:szCs w:val="20"/>
              </w:rPr>
              <w:t>0,0</w:t>
            </w:r>
          </w:p>
        </w:tc>
        <w:tc>
          <w:tcPr>
            <w:tcW w:w="235"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bCs/>
                <w:sz w:val="20"/>
                <w:szCs w:val="20"/>
              </w:rPr>
            </w:pPr>
            <w:r w:rsidRPr="00080BEA">
              <w:rPr>
                <w:rFonts w:ascii="Times New Roman" w:hAnsi="Times New Roman"/>
                <w:sz w:val="20"/>
                <w:szCs w:val="20"/>
              </w:rPr>
              <w:t>0,0</w:t>
            </w:r>
          </w:p>
        </w:tc>
        <w:tc>
          <w:tcPr>
            <w:tcW w:w="235"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bCs/>
                <w:sz w:val="20"/>
                <w:szCs w:val="20"/>
              </w:rPr>
            </w:pPr>
            <w:r w:rsidRPr="00080BEA">
              <w:rPr>
                <w:rFonts w:ascii="Times New Roman" w:hAnsi="Times New Roman"/>
                <w:sz w:val="20"/>
                <w:szCs w:val="20"/>
              </w:rPr>
              <w:t>0,0</w:t>
            </w:r>
          </w:p>
        </w:tc>
        <w:tc>
          <w:tcPr>
            <w:tcW w:w="250"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bCs/>
                <w:sz w:val="20"/>
                <w:szCs w:val="20"/>
              </w:rPr>
            </w:pPr>
            <w:r w:rsidRPr="00080BEA">
              <w:rPr>
                <w:rFonts w:ascii="Times New Roman" w:hAnsi="Times New Roman"/>
                <w:sz w:val="20"/>
                <w:szCs w:val="20"/>
              </w:rPr>
              <w:t>0,0</w:t>
            </w:r>
          </w:p>
        </w:tc>
      </w:tr>
      <w:tr w:rsidR="00080BEA" w:rsidRPr="00080BEA" w:rsidTr="00080BEA">
        <w:trPr>
          <w:trHeight w:val="20"/>
        </w:trPr>
        <w:tc>
          <w:tcPr>
            <w:tcW w:w="195" w:type="pct"/>
            <w:vMerge/>
            <w:tcBorders>
              <w:top w:val="nil"/>
              <w:left w:val="single" w:sz="8" w:space="0" w:color="auto"/>
              <w:bottom w:val="single" w:sz="4" w:space="0" w:color="auto"/>
              <w:right w:val="single" w:sz="8" w:space="0" w:color="auto"/>
            </w:tcBorders>
            <w:shd w:val="clear" w:color="auto" w:fill="auto"/>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p>
        </w:tc>
        <w:tc>
          <w:tcPr>
            <w:tcW w:w="492" w:type="pct"/>
            <w:vMerge/>
            <w:tcBorders>
              <w:top w:val="nil"/>
              <w:left w:val="single" w:sz="8" w:space="0" w:color="auto"/>
              <w:bottom w:val="single" w:sz="4" w:space="0" w:color="auto"/>
              <w:right w:val="single" w:sz="8" w:space="0" w:color="auto"/>
            </w:tcBorders>
            <w:shd w:val="clear" w:color="auto" w:fill="auto"/>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p>
        </w:tc>
        <w:tc>
          <w:tcPr>
            <w:tcW w:w="458" w:type="pct"/>
            <w:tcBorders>
              <w:top w:val="nil"/>
              <w:left w:val="nil"/>
              <w:bottom w:val="single" w:sz="8" w:space="0" w:color="auto"/>
              <w:right w:val="single" w:sz="8" w:space="0" w:color="auto"/>
            </w:tcBorders>
            <w:shd w:val="clear" w:color="auto" w:fill="auto"/>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внебюджетные источники</w:t>
            </w:r>
          </w:p>
        </w:tc>
        <w:tc>
          <w:tcPr>
            <w:tcW w:w="202" w:type="pct"/>
            <w:vMerge/>
            <w:tcBorders>
              <w:top w:val="nil"/>
              <w:left w:val="single" w:sz="8" w:space="0" w:color="auto"/>
              <w:bottom w:val="single" w:sz="4" w:space="0" w:color="auto"/>
              <w:right w:val="single" w:sz="8" w:space="0" w:color="auto"/>
            </w:tcBorders>
            <w:shd w:val="clear" w:color="auto" w:fill="auto"/>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p>
        </w:tc>
        <w:tc>
          <w:tcPr>
            <w:tcW w:w="183" w:type="pct"/>
            <w:vMerge/>
            <w:tcBorders>
              <w:top w:val="nil"/>
              <w:left w:val="single" w:sz="8" w:space="0" w:color="auto"/>
              <w:bottom w:val="single" w:sz="4" w:space="0" w:color="auto"/>
              <w:right w:val="single" w:sz="8" w:space="0" w:color="auto"/>
            </w:tcBorders>
            <w:shd w:val="clear" w:color="auto" w:fill="auto"/>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p>
        </w:tc>
        <w:tc>
          <w:tcPr>
            <w:tcW w:w="344" w:type="pct"/>
            <w:vMerge/>
            <w:tcBorders>
              <w:top w:val="nil"/>
              <w:left w:val="single" w:sz="8" w:space="0" w:color="auto"/>
              <w:bottom w:val="single" w:sz="4" w:space="0" w:color="auto"/>
              <w:right w:val="single" w:sz="8" w:space="0" w:color="auto"/>
            </w:tcBorders>
            <w:shd w:val="clear" w:color="auto" w:fill="auto"/>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p>
        </w:tc>
        <w:tc>
          <w:tcPr>
            <w:tcW w:w="175" w:type="pct"/>
            <w:vMerge/>
            <w:tcBorders>
              <w:top w:val="nil"/>
              <w:left w:val="single" w:sz="8" w:space="0" w:color="auto"/>
              <w:bottom w:val="single" w:sz="4" w:space="0" w:color="auto"/>
              <w:right w:val="single" w:sz="8" w:space="0" w:color="auto"/>
            </w:tcBorders>
            <w:shd w:val="clear" w:color="auto" w:fill="auto"/>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p>
        </w:tc>
        <w:tc>
          <w:tcPr>
            <w:tcW w:w="271"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bCs/>
                <w:sz w:val="20"/>
                <w:szCs w:val="20"/>
              </w:rPr>
            </w:pPr>
            <w:r w:rsidRPr="00080BEA">
              <w:rPr>
                <w:rFonts w:ascii="Times New Roman" w:hAnsi="Times New Roman"/>
                <w:bCs/>
                <w:sz w:val="20"/>
                <w:szCs w:val="20"/>
              </w:rPr>
              <w:t>0,0</w:t>
            </w:r>
          </w:p>
        </w:tc>
        <w:tc>
          <w:tcPr>
            <w:tcW w:w="235"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bCs/>
                <w:sz w:val="20"/>
                <w:szCs w:val="20"/>
              </w:rPr>
            </w:pPr>
            <w:r w:rsidRPr="00080BEA">
              <w:rPr>
                <w:rFonts w:ascii="Times New Roman" w:hAnsi="Times New Roman"/>
                <w:sz w:val="20"/>
                <w:szCs w:val="20"/>
              </w:rPr>
              <w:t>0,0</w:t>
            </w:r>
          </w:p>
        </w:tc>
        <w:tc>
          <w:tcPr>
            <w:tcW w:w="250"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bCs/>
                <w:sz w:val="20"/>
                <w:szCs w:val="20"/>
              </w:rPr>
            </w:pPr>
            <w:r w:rsidRPr="00080BEA">
              <w:rPr>
                <w:rFonts w:ascii="Times New Roman" w:hAnsi="Times New Roman"/>
                <w:sz w:val="20"/>
                <w:szCs w:val="20"/>
              </w:rPr>
              <w:t>0,0</w:t>
            </w:r>
          </w:p>
        </w:tc>
        <w:tc>
          <w:tcPr>
            <w:tcW w:w="250"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bCs/>
                <w:sz w:val="20"/>
                <w:szCs w:val="20"/>
              </w:rPr>
            </w:pPr>
            <w:r w:rsidRPr="00080BEA">
              <w:rPr>
                <w:rFonts w:ascii="Times New Roman" w:hAnsi="Times New Roman"/>
                <w:sz w:val="20"/>
                <w:szCs w:val="20"/>
              </w:rPr>
              <w:t>0,0</w:t>
            </w:r>
          </w:p>
        </w:tc>
        <w:tc>
          <w:tcPr>
            <w:tcW w:w="250"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bCs/>
                <w:sz w:val="20"/>
                <w:szCs w:val="20"/>
              </w:rPr>
            </w:pPr>
            <w:r w:rsidRPr="00080BEA">
              <w:rPr>
                <w:rFonts w:ascii="Times New Roman" w:hAnsi="Times New Roman"/>
                <w:sz w:val="20"/>
                <w:szCs w:val="20"/>
              </w:rPr>
              <w:t>0,0</w:t>
            </w:r>
          </w:p>
        </w:tc>
        <w:tc>
          <w:tcPr>
            <w:tcW w:w="235"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bCs/>
                <w:sz w:val="20"/>
                <w:szCs w:val="20"/>
              </w:rPr>
            </w:pPr>
            <w:r w:rsidRPr="00080BEA">
              <w:rPr>
                <w:rFonts w:ascii="Times New Roman" w:hAnsi="Times New Roman"/>
                <w:sz w:val="20"/>
                <w:szCs w:val="20"/>
              </w:rPr>
              <w:t>0,0</w:t>
            </w:r>
          </w:p>
        </w:tc>
        <w:tc>
          <w:tcPr>
            <w:tcW w:w="271"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bCs/>
                <w:sz w:val="20"/>
                <w:szCs w:val="20"/>
              </w:rPr>
            </w:pPr>
            <w:r w:rsidRPr="00080BEA">
              <w:rPr>
                <w:rFonts w:ascii="Times New Roman" w:hAnsi="Times New Roman"/>
                <w:sz w:val="20"/>
                <w:szCs w:val="20"/>
              </w:rPr>
              <w:t>0,0</w:t>
            </w:r>
          </w:p>
        </w:tc>
        <w:tc>
          <w:tcPr>
            <w:tcW w:w="235"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bCs/>
                <w:sz w:val="20"/>
                <w:szCs w:val="20"/>
              </w:rPr>
            </w:pPr>
            <w:r w:rsidRPr="00080BEA">
              <w:rPr>
                <w:rFonts w:ascii="Times New Roman" w:hAnsi="Times New Roman"/>
                <w:sz w:val="20"/>
                <w:szCs w:val="20"/>
              </w:rPr>
              <w:t>0,0</w:t>
            </w:r>
          </w:p>
        </w:tc>
        <w:tc>
          <w:tcPr>
            <w:tcW w:w="235"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bCs/>
                <w:sz w:val="20"/>
                <w:szCs w:val="20"/>
              </w:rPr>
            </w:pPr>
            <w:r w:rsidRPr="00080BEA">
              <w:rPr>
                <w:rFonts w:ascii="Times New Roman" w:hAnsi="Times New Roman"/>
                <w:sz w:val="20"/>
                <w:szCs w:val="20"/>
              </w:rPr>
              <w:t>0,0</w:t>
            </w:r>
          </w:p>
        </w:tc>
        <w:tc>
          <w:tcPr>
            <w:tcW w:w="235"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bCs/>
                <w:sz w:val="20"/>
                <w:szCs w:val="20"/>
              </w:rPr>
            </w:pPr>
            <w:r w:rsidRPr="00080BEA">
              <w:rPr>
                <w:rFonts w:ascii="Times New Roman" w:hAnsi="Times New Roman"/>
                <w:sz w:val="20"/>
                <w:szCs w:val="20"/>
              </w:rPr>
              <w:t>0,0</w:t>
            </w:r>
          </w:p>
        </w:tc>
        <w:tc>
          <w:tcPr>
            <w:tcW w:w="235"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bCs/>
                <w:sz w:val="20"/>
                <w:szCs w:val="20"/>
              </w:rPr>
            </w:pPr>
            <w:r w:rsidRPr="00080BEA">
              <w:rPr>
                <w:rFonts w:ascii="Times New Roman" w:hAnsi="Times New Roman"/>
                <w:sz w:val="20"/>
                <w:szCs w:val="20"/>
              </w:rPr>
              <w:t>0,0</w:t>
            </w:r>
          </w:p>
        </w:tc>
        <w:tc>
          <w:tcPr>
            <w:tcW w:w="250"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bCs/>
                <w:sz w:val="20"/>
                <w:szCs w:val="20"/>
              </w:rPr>
            </w:pPr>
            <w:r w:rsidRPr="00080BEA">
              <w:rPr>
                <w:rFonts w:ascii="Times New Roman" w:hAnsi="Times New Roman"/>
                <w:sz w:val="20"/>
                <w:szCs w:val="20"/>
              </w:rPr>
              <w:t>0,0</w:t>
            </w:r>
          </w:p>
        </w:tc>
      </w:tr>
      <w:tr w:rsidR="00080BEA" w:rsidRPr="00080BEA" w:rsidTr="00080BEA">
        <w:trPr>
          <w:trHeight w:val="190"/>
        </w:trPr>
        <w:tc>
          <w:tcPr>
            <w:tcW w:w="195" w:type="pct"/>
            <w:vMerge w:val="restart"/>
            <w:tcBorders>
              <w:top w:val="single" w:sz="4" w:space="0" w:color="auto"/>
              <w:left w:val="single" w:sz="8" w:space="0" w:color="auto"/>
              <w:bottom w:val="single" w:sz="8" w:space="0" w:color="000000"/>
              <w:right w:val="single" w:sz="8" w:space="0" w:color="auto"/>
            </w:tcBorders>
            <w:shd w:val="clear" w:color="auto" w:fill="auto"/>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1.4.3.</w:t>
            </w:r>
          </w:p>
        </w:tc>
        <w:tc>
          <w:tcPr>
            <w:tcW w:w="492" w:type="pct"/>
            <w:vMerge w:val="restart"/>
            <w:tcBorders>
              <w:top w:val="single" w:sz="4" w:space="0" w:color="auto"/>
              <w:left w:val="single" w:sz="8" w:space="0" w:color="auto"/>
              <w:bottom w:val="single" w:sz="8" w:space="0" w:color="000000"/>
              <w:right w:val="single" w:sz="8" w:space="0" w:color="auto"/>
            </w:tcBorders>
            <w:shd w:val="clear" w:color="auto" w:fill="auto"/>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Ремонт жилых помещений для ветеранов ВОВ, вдов участников ВОВ, инвалидов ВОВ, тружеников тыла</w:t>
            </w:r>
          </w:p>
        </w:tc>
        <w:tc>
          <w:tcPr>
            <w:tcW w:w="458" w:type="pct"/>
            <w:tcBorders>
              <w:top w:val="nil"/>
              <w:left w:val="nil"/>
              <w:bottom w:val="single" w:sz="4" w:space="0" w:color="auto"/>
              <w:right w:val="single" w:sz="8" w:space="0" w:color="auto"/>
            </w:tcBorders>
            <w:shd w:val="clear" w:color="auto" w:fill="auto"/>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Всего</w:t>
            </w:r>
          </w:p>
        </w:tc>
        <w:tc>
          <w:tcPr>
            <w:tcW w:w="202" w:type="pct"/>
            <w:vMerge w:val="restart"/>
            <w:tcBorders>
              <w:top w:val="single" w:sz="4" w:space="0" w:color="auto"/>
              <w:left w:val="single" w:sz="8" w:space="0" w:color="auto"/>
              <w:bottom w:val="single" w:sz="8" w:space="0" w:color="000000"/>
              <w:right w:val="single" w:sz="8" w:space="0" w:color="auto"/>
            </w:tcBorders>
            <w:shd w:val="clear" w:color="auto" w:fill="auto"/>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p>
        </w:tc>
        <w:tc>
          <w:tcPr>
            <w:tcW w:w="183" w:type="pct"/>
            <w:vMerge w:val="restart"/>
            <w:tcBorders>
              <w:top w:val="single" w:sz="4" w:space="0" w:color="auto"/>
              <w:left w:val="single" w:sz="8" w:space="0" w:color="auto"/>
              <w:bottom w:val="single" w:sz="8" w:space="0" w:color="000000"/>
              <w:right w:val="single" w:sz="8" w:space="0" w:color="auto"/>
            </w:tcBorders>
            <w:shd w:val="clear" w:color="auto" w:fill="auto"/>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p>
        </w:tc>
        <w:tc>
          <w:tcPr>
            <w:tcW w:w="344" w:type="pct"/>
            <w:vMerge w:val="restart"/>
            <w:tcBorders>
              <w:top w:val="single" w:sz="4" w:space="0" w:color="auto"/>
              <w:left w:val="single" w:sz="8" w:space="0" w:color="auto"/>
              <w:bottom w:val="single" w:sz="8" w:space="0" w:color="000000"/>
              <w:right w:val="single" w:sz="8" w:space="0" w:color="auto"/>
            </w:tcBorders>
            <w:shd w:val="clear" w:color="auto" w:fill="auto"/>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6040100790</w:t>
            </w:r>
          </w:p>
        </w:tc>
        <w:tc>
          <w:tcPr>
            <w:tcW w:w="175" w:type="pct"/>
            <w:vMerge w:val="restart"/>
            <w:tcBorders>
              <w:top w:val="single" w:sz="4" w:space="0" w:color="auto"/>
              <w:left w:val="single" w:sz="8" w:space="0" w:color="auto"/>
              <w:bottom w:val="single" w:sz="8" w:space="0" w:color="000000"/>
              <w:right w:val="single" w:sz="8" w:space="0" w:color="auto"/>
            </w:tcBorders>
            <w:shd w:val="clear" w:color="auto" w:fill="auto"/>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p>
        </w:tc>
        <w:tc>
          <w:tcPr>
            <w:tcW w:w="271" w:type="pct"/>
            <w:tcBorders>
              <w:top w:val="nil"/>
              <w:left w:val="nil"/>
              <w:bottom w:val="single" w:sz="4"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bCs/>
                <w:sz w:val="20"/>
                <w:szCs w:val="20"/>
              </w:rPr>
            </w:pPr>
            <w:r w:rsidRPr="00080BEA">
              <w:rPr>
                <w:rFonts w:ascii="Times New Roman" w:hAnsi="Times New Roman"/>
                <w:bCs/>
                <w:sz w:val="20"/>
                <w:szCs w:val="20"/>
              </w:rPr>
              <w:t>454,98</w:t>
            </w:r>
          </w:p>
        </w:tc>
        <w:tc>
          <w:tcPr>
            <w:tcW w:w="235" w:type="pct"/>
            <w:tcBorders>
              <w:top w:val="nil"/>
              <w:left w:val="nil"/>
              <w:bottom w:val="single" w:sz="4"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bCs/>
                <w:sz w:val="20"/>
                <w:szCs w:val="20"/>
              </w:rPr>
            </w:pPr>
            <w:r w:rsidRPr="00080BEA">
              <w:rPr>
                <w:rFonts w:ascii="Times New Roman" w:hAnsi="Times New Roman"/>
                <w:bCs/>
                <w:sz w:val="20"/>
                <w:szCs w:val="20"/>
              </w:rPr>
              <w:t>0,0</w:t>
            </w:r>
          </w:p>
        </w:tc>
        <w:tc>
          <w:tcPr>
            <w:tcW w:w="250" w:type="pct"/>
            <w:tcBorders>
              <w:top w:val="nil"/>
              <w:left w:val="nil"/>
              <w:bottom w:val="single" w:sz="4"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bCs/>
                <w:sz w:val="20"/>
                <w:szCs w:val="20"/>
              </w:rPr>
            </w:pPr>
            <w:r w:rsidRPr="00080BEA">
              <w:rPr>
                <w:rFonts w:ascii="Times New Roman" w:hAnsi="Times New Roman"/>
                <w:sz w:val="20"/>
                <w:szCs w:val="20"/>
              </w:rPr>
              <w:t>0,0</w:t>
            </w:r>
          </w:p>
        </w:tc>
        <w:tc>
          <w:tcPr>
            <w:tcW w:w="250" w:type="pct"/>
            <w:tcBorders>
              <w:top w:val="nil"/>
              <w:left w:val="nil"/>
              <w:bottom w:val="single" w:sz="4"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bCs/>
                <w:sz w:val="20"/>
                <w:szCs w:val="20"/>
              </w:rPr>
            </w:pPr>
            <w:r w:rsidRPr="00080BEA">
              <w:rPr>
                <w:rFonts w:ascii="Times New Roman" w:hAnsi="Times New Roman"/>
                <w:sz w:val="20"/>
                <w:szCs w:val="20"/>
              </w:rPr>
              <w:t>0,0</w:t>
            </w:r>
          </w:p>
        </w:tc>
        <w:tc>
          <w:tcPr>
            <w:tcW w:w="250" w:type="pct"/>
            <w:tcBorders>
              <w:top w:val="nil"/>
              <w:left w:val="nil"/>
              <w:bottom w:val="single" w:sz="4"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bCs/>
                <w:sz w:val="20"/>
                <w:szCs w:val="20"/>
              </w:rPr>
            </w:pPr>
            <w:r w:rsidRPr="00080BEA">
              <w:rPr>
                <w:rFonts w:ascii="Times New Roman" w:hAnsi="Times New Roman"/>
                <w:sz w:val="20"/>
                <w:szCs w:val="20"/>
              </w:rPr>
              <w:t>0,0</w:t>
            </w:r>
          </w:p>
        </w:tc>
        <w:tc>
          <w:tcPr>
            <w:tcW w:w="235" w:type="pct"/>
            <w:tcBorders>
              <w:top w:val="nil"/>
              <w:left w:val="nil"/>
              <w:bottom w:val="single" w:sz="4"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bCs/>
                <w:sz w:val="20"/>
                <w:szCs w:val="20"/>
              </w:rPr>
            </w:pPr>
            <w:r w:rsidRPr="00080BEA">
              <w:rPr>
                <w:rFonts w:ascii="Times New Roman" w:hAnsi="Times New Roman"/>
                <w:sz w:val="20"/>
                <w:szCs w:val="20"/>
              </w:rPr>
              <w:t>0,0</w:t>
            </w:r>
          </w:p>
        </w:tc>
        <w:tc>
          <w:tcPr>
            <w:tcW w:w="271" w:type="pct"/>
            <w:tcBorders>
              <w:top w:val="nil"/>
              <w:left w:val="nil"/>
              <w:bottom w:val="single" w:sz="4"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454,98</w:t>
            </w:r>
          </w:p>
        </w:tc>
        <w:tc>
          <w:tcPr>
            <w:tcW w:w="235" w:type="pct"/>
            <w:tcBorders>
              <w:top w:val="nil"/>
              <w:left w:val="nil"/>
              <w:bottom w:val="single" w:sz="4"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bCs/>
                <w:sz w:val="20"/>
                <w:szCs w:val="20"/>
              </w:rPr>
            </w:pPr>
            <w:r w:rsidRPr="00080BEA">
              <w:rPr>
                <w:rFonts w:ascii="Times New Roman" w:hAnsi="Times New Roman"/>
                <w:bCs/>
                <w:sz w:val="20"/>
                <w:szCs w:val="20"/>
              </w:rPr>
              <w:t>0,0</w:t>
            </w:r>
          </w:p>
        </w:tc>
        <w:tc>
          <w:tcPr>
            <w:tcW w:w="235" w:type="pct"/>
            <w:tcBorders>
              <w:top w:val="nil"/>
              <w:left w:val="nil"/>
              <w:bottom w:val="single" w:sz="4"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bCs/>
                <w:sz w:val="20"/>
                <w:szCs w:val="20"/>
              </w:rPr>
            </w:pPr>
            <w:r w:rsidRPr="00080BEA">
              <w:rPr>
                <w:rFonts w:ascii="Times New Roman" w:hAnsi="Times New Roman"/>
                <w:sz w:val="20"/>
                <w:szCs w:val="20"/>
              </w:rPr>
              <w:t>0,0</w:t>
            </w:r>
          </w:p>
        </w:tc>
        <w:tc>
          <w:tcPr>
            <w:tcW w:w="235" w:type="pct"/>
            <w:tcBorders>
              <w:top w:val="nil"/>
              <w:left w:val="nil"/>
              <w:bottom w:val="single" w:sz="4"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bCs/>
                <w:sz w:val="20"/>
                <w:szCs w:val="20"/>
              </w:rPr>
            </w:pPr>
            <w:r w:rsidRPr="00080BEA">
              <w:rPr>
                <w:rFonts w:ascii="Times New Roman" w:hAnsi="Times New Roman"/>
                <w:sz w:val="20"/>
                <w:szCs w:val="20"/>
              </w:rPr>
              <w:t>0,0</w:t>
            </w:r>
          </w:p>
        </w:tc>
        <w:tc>
          <w:tcPr>
            <w:tcW w:w="235" w:type="pct"/>
            <w:tcBorders>
              <w:top w:val="nil"/>
              <w:left w:val="nil"/>
              <w:bottom w:val="single" w:sz="4"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bCs/>
                <w:sz w:val="20"/>
                <w:szCs w:val="20"/>
              </w:rPr>
            </w:pPr>
            <w:r w:rsidRPr="00080BEA">
              <w:rPr>
                <w:rFonts w:ascii="Times New Roman" w:hAnsi="Times New Roman"/>
                <w:sz w:val="20"/>
                <w:szCs w:val="20"/>
              </w:rPr>
              <w:t>0,0</w:t>
            </w:r>
          </w:p>
        </w:tc>
        <w:tc>
          <w:tcPr>
            <w:tcW w:w="250" w:type="pct"/>
            <w:tcBorders>
              <w:top w:val="nil"/>
              <w:left w:val="nil"/>
              <w:bottom w:val="single" w:sz="4"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bCs/>
                <w:sz w:val="20"/>
                <w:szCs w:val="20"/>
              </w:rPr>
            </w:pPr>
            <w:r w:rsidRPr="00080BEA">
              <w:rPr>
                <w:rFonts w:ascii="Times New Roman" w:hAnsi="Times New Roman"/>
                <w:sz w:val="20"/>
                <w:szCs w:val="20"/>
              </w:rPr>
              <w:t>0,0</w:t>
            </w:r>
          </w:p>
        </w:tc>
      </w:tr>
      <w:tr w:rsidR="00080BEA" w:rsidRPr="00080BEA" w:rsidTr="00080BEA">
        <w:trPr>
          <w:trHeight w:val="20"/>
        </w:trPr>
        <w:tc>
          <w:tcPr>
            <w:tcW w:w="195" w:type="pct"/>
            <w:vMerge/>
            <w:tcBorders>
              <w:top w:val="nil"/>
              <w:left w:val="single" w:sz="8" w:space="0" w:color="auto"/>
              <w:bottom w:val="single" w:sz="8" w:space="0" w:color="000000"/>
              <w:right w:val="single" w:sz="8" w:space="0" w:color="auto"/>
            </w:tcBorders>
            <w:shd w:val="clear" w:color="auto" w:fill="auto"/>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p>
        </w:tc>
        <w:tc>
          <w:tcPr>
            <w:tcW w:w="492" w:type="pct"/>
            <w:vMerge/>
            <w:tcBorders>
              <w:top w:val="nil"/>
              <w:left w:val="single" w:sz="8" w:space="0" w:color="auto"/>
              <w:bottom w:val="single" w:sz="8" w:space="0" w:color="000000"/>
              <w:right w:val="single" w:sz="8" w:space="0" w:color="auto"/>
            </w:tcBorders>
            <w:shd w:val="clear" w:color="auto" w:fill="auto"/>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p>
        </w:tc>
        <w:tc>
          <w:tcPr>
            <w:tcW w:w="458" w:type="pct"/>
            <w:tcBorders>
              <w:top w:val="single" w:sz="4" w:space="0" w:color="auto"/>
              <w:left w:val="nil"/>
              <w:bottom w:val="single" w:sz="8" w:space="0" w:color="auto"/>
              <w:right w:val="single" w:sz="8" w:space="0" w:color="auto"/>
            </w:tcBorders>
            <w:shd w:val="clear" w:color="auto" w:fill="auto"/>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федеральный бюджет</w:t>
            </w:r>
          </w:p>
        </w:tc>
        <w:tc>
          <w:tcPr>
            <w:tcW w:w="202" w:type="pct"/>
            <w:vMerge/>
            <w:tcBorders>
              <w:top w:val="nil"/>
              <w:left w:val="single" w:sz="8" w:space="0" w:color="auto"/>
              <w:bottom w:val="single" w:sz="8" w:space="0" w:color="000000"/>
              <w:right w:val="single" w:sz="8" w:space="0" w:color="auto"/>
            </w:tcBorders>
            <w:shd w:val="clear" w:color="auto" w:fill="auto"/>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p>
        </w:tc>
        <w:tc>
          <w:tcPr>
            <w:tcW w:w="183" w:type="pct"/>
            <w:vMerge/>
            <w:tcBorders>
              <w:top w:val="nil"/>
              <w:left w:val="single" w:sz="8" w:space="0" w:color="auto"/>
              <w:bottom w:val="single" w:sz="8" w:space="0" w:color="000000"/>
              <w:right w:val="single" w:sz="8" w:space="0" w:color="auto"/>
            </w:tcBorders>
            <w:shd w:val="clear" w:color="auto" w:fill="auto"/>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p>
        </w:tc>
        <w:tc>
          <w:tcPr>
            <w:tcW w:w="344" w:type="pct"/>
            <w:vMerge/>
            <w:tcBorders>
              <w:top w:val="nil"/>
              <w:left w:val="single" w:sz="8" w:space="0" w:color="auto"/>
              <w:bottom w:val="single" w:sz="8" w:space="0" w:color="000000"/>
              <w:right w:val="single" w:sz="8" w:space="0" w:color="auto"/>
            </w:tcBorders>
            <w:shd w:val="clear" w:color="auto" w:fill="auto"/>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p>
        </w:tc>
        <w:tc>
          <w:tcPr>
            <w:tcW w:w="175" w:type="pct"/>
            <w:vMerge/>
            <w:tcBorders>
              <w:top w:val="nil"/>
              <w:left w:val="single" w:sz="8" w:space="0" w:color="auto"/>
              <w:bottom w:val="single" w:sz="8" w:space="0" w:color="000000"/>
              <w:right w:val="single" w:sz="8" w:space="0" w:color="auto"/>
            </w:tcBorders>
            <w:shd w:val="clear" w:color="auto" w:fill="auto"/>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p>
        </w:tc>
        <w:tc>
          <w:tcPr>
            <w:tcW w:w="271" w:type="pct"/>
            <w:tcBorders>
              <w:top w:val="single" w:sz="4" w:space="0" w:color="auto"/>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bCs/>
                <w:sz w:val="20"/>
                <w:szCs w:val="20"/>
              </w:rPr>
            </w:pPr>
            <w:r w:rsidRPr="00080BEA">
              <w:rPr>
                <w:rFonts w:ascii="Times New Roman" w:hAnsi="Times New Roman"/>
                <w:bCs/>
                <w:sz w:val="20"/>
                <w:szCs w:val="20"/>
              </w:rPr>
              <w:t>0,0</w:t>
            </w:r>
          </w:p>
        </w:tc>
        <w:tc>
          <w:tcPr>
            <w:tcW w:w="235" w:type="pct"/>
            <w:tcBorders>
              <w:top w:val="single" w:sz="4" w:space="0" w:color="auto"/>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bCs/>
                <w:sz w:val="20"/>
                <w:szCs w:val="20"/>
              </w:rPr>
            </w:pPr>
            <w:r w:rsidRPr="00080BEA">
              <w:rPr>
                <w:rFonts w:ascii="Times New Roman" w:hAnsi="Times New Roman"/>
                <w:sz w:val="20"/>
                <w:szCs w:val="20"/>
              </w:rPr>
              <w:t>0,0</w:t>
            </w:r>
          </w:p>
        </w:tc>
        <w:tc>
          <w:tcPr>
            <w:tcW w:w="250" w:type="pct"/>
            <w:tcBorders>
              <w:top w:val="single" w:sz="4" w:space="0" w:color="auto"/>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bCs/>
                <w:sz w:val="20"/>
                <w:szCs w:val="20"/>
              </w:rPr>
            </w:pPr>
            <w:r w:rsidRPr="00080BEA">
              <w:rPr>
                <w:rFonts w:ascii="Times New Roman" w:hAnsi="Times New Roman"/>
                <w:sz w:val="20"/>
                <w:szCs w:val="20"/>
              </w:rPr>
              <w:t>0,0</w:t>
            </w:r>
          </w:p>
        </w:tc>
        <w:tc>
          <w:tcPr>
            <w:tcW w:w="250" w:type="pct"/>
            <w:tcBorders>
              <w:top w:val="single" w:sz="4" w:space="0" w:color="auto"/>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bCs/>
                <w:sz w:val="20"/>
                <w:szCs w:val="20"/>
              </w:rPr>
            </w:pPr>
            <w:r w:rsidRPr="00080BEA">
              <w:rPr>
                <w:rFonts w:ascii="Times New Roman" w:hAnsi="Times New Roman"/>
                <w:sz w:val="20"/>
                <w:szCs w:val="20"/>
              </w:rPr>
              <w:t>0,0</w:t>
            </w:r>
          </w:p>
        </w:tc>
        <w:tc>
          <w:tcPr>
            <w:tcW w:w="250" w:type="pct"/>
            <w:tcBorders>
              <w:top w:val="single" w:sz="4" w:space="0" w:color="auto"/>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bCs/>
                <w:sz w:val="20"/>
                <w:szCs w:val="20"/>
              </w:rPr>
            </w:pPr>
            <w:r w:rsidRPr="00080BEA">
              <w:rPr>
                <w:rFonts w:ascii="Times New Roman" w:hAnsi="Times New Roman"/>
                <w:sz w:val="20"/>
                <w:szCs w:val="20"/>
              </w:rPr>
              <w:t>0,0</w:t>
            </w:r>
          </w:p>
        </w:tc>
        <w:tc>
          <w:tcPr>
            <w:tcW w:w="235" w:type="pct"/>
            <w:tcBorders>
              <w:top w:val="single" w:sz="4" w:space="0" w:color="auto"/>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bCs/>
                <w:sz w:val="20"/>
                <w:szCs w:val="20"/>
              </w:rPr>
            </w:pPr>
            <w:r w:rsidRPr="00080BEA">
              <w:rPr>
                <w:rFonts w:ascii="Times New Roman" w:hAnsi="Times New Roman"/>
                <w:sz w:val="20"/>
                <w:szCs w:val="20"/>
              </w:rPr>
              <w:t>0,0</w:t>
            </w:r>
          </w:p>
        </w:tc>
        <w:tc>
          <w:tcPr>
            <w:tcW w:w="271" w:type="pct"/>
            <w:tcBorders>
              <w:top w:val="single" w:sz="4" w:space="0" w:color="auto"/>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bCs/>
                <w:sz w:val="20"/>
                <w:szCs w:val="20"/>
              </w:rPr>
            </w:pPr>
            <w:r w:rsidRPr="00080BEA">
              <w:rPr>
                <w:rFonts w:ascii="Times New Roman" w:hAnsi="Times New Roman"/>
                <w:sz w:val="20"/>
                <w:szCs w:val="20"/>
              </w:rPr>
              <w:t>0,0</w:t>
            </w:r>
          </w:p>
        </w:tc>
        <w:tc>
          <w:tcPr>
            <w:tcW w:w="235" w:type="pct"/>
            <w:tcBorders>
              <w:top w:val="single" w:sz="4" w:space="0" w:color="auto"/>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bCs/>
                <w:sz w:val="20"/>
                <w:szCs w:val="20"/>
              </w:rPr>
            </w:pPr>
            <w:r w:rsidRPr="00080BEA">
              <w:rPr>
                <w:rFonts w:ascii="Times New Roman" w:hAnsi="Times New Roman"/>
                <w:sz w:val="20"/>
                <w:szCs w:val="20"/>
              </w:rPr>
              <w:t>0,0</w:t>
            </w:r>
          </w:p>
        </w:tc>
        <w:tc>
          <w:tcPr>
            <w:tcW w:w="235" w:type="pct"/>
            <w:tcBorders>
              <w:top w:val="single" w:sz="4" w:space="0" w:color="auto"/>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bCs/>
                <w:sz w:val="20"/>
                <w:szCs w:val="20"/>
              </w:rPr>
            </w:pPr>
            <w:r w:rsidRPr="00080BEA">
              <w:rPr>
                <w:rFonts w:ascii="Times New Roman" w:hAnsi="Times New Roman"/>
                <w:sz w:val="20"/>
                <w:szCs w:val="20"/>
              </w:rPr>
              <w:t>0,0</w:t>
            </w:r>
          </w:p>
        </w:tc>
        <w:tc>
          <w:tcPr>
            <w:tcW w:w="235" w:type="pct"/>
            <w:tcBorders>
              <w:top w:val="single" w:sz="4" w:space="0" w:color="auto"/>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bCs/>
                <w:sz w:val="20"/>
                <w:szCs w:val="20"/>
              </w:rPr>
            </w:pPr>
            <w:r w:rsidRPr="00080BEA">
              <w:rPr>
                <w:rFonts w:ascii="Times New Roman" w:hAnsi="Times New Roman"/>
                <w:sz w:val="20"/>
                <w:szCs w:val="20"/>
              </w:rPr>
              <w:t>0,0</w:t>
            </w:r>
          </w:p>
        </w:tc>
        <w:tc>
          <w:tcPr>
            <w:tcW w:w="235" w:type="pct"/>
            <w:tcBorders>
              <w:top w:val="single" w:sz="4" w:space="0" w:color="auto"/>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bCs/>
                <w:sz w:val="20"/>
                <w:szCs w:val="20"/>
              </w:rPr>
            </w:pPr>
            <w:r w:rsidRPr="00080BEA">
              <w:rPr>
                <w:rFonts w:ascii="Times New Roman" w:hAnsi="Times New Roman"/>
                <w:sz w:val="20"/>
                <w:szCs w:val="20"/>
              </w:rPr>
              <w:t>0,0</w:t>
            </w:r>
          </w:p>
        </w:tc>
        <w:tc>
          <w:tcPr>
            <w:tcW w:w="250" w:type="pct"/>
            <w:tcBorders>
              <w:top w:val="single" w:sz="4" w:space="0" w:color="auto"/>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bCs/>
                <w:sz w:val="20"/>
                <w:szCs w:val="20"/>
              </w:rPr>
            </w:pPr>
            <w:r w:rsidRPr="00080BEA">
              <w:rPr>
                <w:rFonts w:ascii="Times New Roman" w:hAnsi="Times New Roman"/>
                <w:sz w:val="20"/>
                <w:szCs w:val="20"/>
              </w:rPr>
              <w:t>0,0</w:t>
            </w:r>
          </w:p>
        </w:tc>
      </w:tr>
      <w:tr w:rsidR="00080BEA" w:rsidRPr="00080BEA" w:rsidTr="00080BEA">
        <w:trPr>
          <w:trHeight w:val="20"/>
        </w:trPr>
        <w:tc>
          <w:tcPr>
            <w:tcW w:w="195" w:type="pct"/>
            <w:vMerge/>
            <w:tcBorders>
              <w:top w:val="nil"/>
              <w:left w:val="single" w:sz="8" w:space="0" w:color="auto"/>
              <w:bottom w:val="single" w:sz="8" w:space="0" w:color="000000"/>
              <w:right w:val="single" w:sz="8" w:space="0" w:color="auto"/>
            </w:tcBorders>
            <w:hideMark/>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p>
        </w:tc>
        <w:tc>
          <w:tcPr>
            <w:tcW w:w="492" w:type="pct"/>
            <w:vMerge/>
            <w:tcBorders>
              <w:top w:val="nil"/>
              <w:left w:val="single" w:sz="8" w:space="0" w:color="auto"/>
              <w:bottom w:val="single" w:sz="8" w:space="0" w:color="000000"/>
              <w:right w:val="single" w:sz="8" w:space="0" w:color="auto"/>
            </w:tcBorders>
            <w:hideMark/>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p>
        </w:tc>
        <w:tc>
          <w:tcPr>
            <w:tcW w:w="458" w:type="pct"/>
            <w:tcBorders>
              <w:top w:val="nil"/>
              <w:left w:val="nil"/>
              <w:bottom w:val="single" w:sz="8" w:space="0" w:color="auto"/>
              <w:right w:val="single" w:sz="8" w:space="0" w:color="auto"/>
            </w:tcBorders>
            <w:shd w:val="clear" w:color="auto" w:fill="auto"/>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областной бюджет</w:t>
            </w:r>
          </w:p>
        </w:tc>
        <w:tc>
          <w:tcPr>
            <w:tcW w:w="202" w:type="pct"/>
            <w:vMerge/>
            <w:tcBorders>
              <w:top w:val="nil"/>
              <w:left w:val="single" w:sz="8" w:space="0" w:color="auto"/>
              <w:bottom w:val="single" w:sz="8" w:space="0" w:color="000000"/>
              <w:right w:val="single" w:sz="8" w:space="0" w:color="auto"/>
            </w:tcBorders>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p>
        </w:tc>
        <w:tc>
          <w:tcPr>
            <w:tcW w:w="183" w:type="pct"/>
            <w:vMerge/>
            <w:tcBorders>
              <w:top w:val="nil"/>
              <w:left w:val="single" w:sz="8" w:space="0" w:color="auto"/>
              <w:bottom w:val="single" w:sz="8" w:space="0" w:color="000000"/>
              <w:right w:val="single" w:sz="8" w:space="0" w:color="auto"/>
            </w:tcBorders>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p>
        </w:tc>
        <w:tc>
          <w:tcPr>
            <w:tcW w:w="344" w:type="pct"/>
            <w:vMerge/>
            <w:tcBorders>
              <w:top w:val="nil"/>
              <w:left w:val="single" w:sz="8" w:space="0" w:color="auto"/>
              <w:bottom w:val="single" w:sz="8" w:space="0" w:color="000000"/>
              <w:right w:val="single" w:sz="8" w:space="0" w:color="auto"/>
            </w:tcBorders>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p>
        </w:tc>
        <w:tc>
          <w:tcPr>
            <w:tcW w:w="175" w:type="pct"/>
            <w:vMerge/>
            <w:tcBorders>
              <w:top w:val="nil"/>
              <w:left w:val="single" w:sz="8" w:space="0" w:color="auto"/>
              <w:bottom w:val="single" w:sz="8" w:space="0" w:color="000000"/>
              <w:right w:val="single" w:sz="8" w:space="0" w:color="auto"/>
            </w:tcBorders>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p>
        </w:tc>
        <w:tc>
          <w:tcPr>
            <w:tcW w:w="271"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bCs/>
                <w:sz w:val="20"/>
                <w:szCs w:val="20"/>
              </w:rPr>
            </w:pPr>
            <w:r w:rsidRPr="00080BEA">
              <w:rPr>
                <w:rFonts w:ascii="Times New Roman" w:hAnsi="Times New Roman"/>
                <w:bCs/>
                <w:sz w:val="20"/>
                <w:szCs w:val="20"/>
              </w:rPr>
              <w:t>454,98</w:t>
            </w:r>
          </w:p>
        </w:tc>
        <w:tc>
          <w:tcPr>
            <w:tcW w:w="235"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bCs/>
                <w:sz w:val="20"/>
                <w:szCs w:val="20"/>
              </w:rPr>
            </w:pPr>
            <w:r w:rsidRPr="00080BEA">
              <w:rPr>
                <w:rFonts w:ascii="Times New Roman" w:hAnsi="Times New Roman"/>
                <w:bCs/>
                <w:sz w:val="20"/>
                <w:szCs w:val="20"/>
              </w:rPr>
              <w:t>0,0</w:t>
            </w:r>
          </w:p>
        </w:tc>
        <w:tc>
          <w:tcPr>
            <w:tcW w:w="250"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bCs/>
                <w:sz w:val="20"/>
                <w:szCs w:val="20"/>
              </w:rPr>
            </w:pPr>
            <w:r w:rsidRPr="00080BEA">
              <w:rPr>
                <w:rFonts w:ascii="Times New Roman" w:hAnsi="Times New Roman"/>
                <w:sz w:val="20"/>
                <w:szCs w:val="20"/>
              </w:rPr>
              <w:t>0,0</w:t>
            </w:r>
          </w:p>
        </w:tc>
        <w:tc>
          <w:tcPr>
            <w:tcW w:w="250"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bCs/>
                <w:sz w:val="20"/>
                <w:szCs w:val="20"/>
              </w:rPr>
            </w:pPr>
            <w:r w:rsidRPr="00080BEA">
              <w:rPr>
                <w:rFonts w:ascii="Times New Roman" w:hAnsi="Times New Roman"/>
                <w:sz w:val="20"/>
                <w:szCs w:val="20"/>
              </w:rPr>
              <w:t>0,0</w:t>
            </w:r>
          </w:p>
        </w:tc>
        <w:tc>
          <w:tcPr>
            <w:tcW w:w="250"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bCs/>
                <w:sz w:val="20"/>
                <w:szCs w:val="20"/>
              </w:rPr>
            </w:pPr>
            <w:r w:rsidRPr="00080BEA">
              <w:rPr>
                <w:rFonts w:ascii="Times New Roman" w:hAnsi="Times New Roman"/>
                <w:sz w:val="20"/>
                <w:szCs w:val="20"/>
              </w:rPr>
              <w:t>0,0</w:t>
            </w:r>
          </w:p>
        </w:tc>
        <w:tc>
          <w:tcPr>
            <w:tcW w:w="235"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bCs/>
                <w:sz w:val="20"/>
                <w:szCs w:val="20"/>
              </w:rPr>
            </w:pPr>
            <w:r w:rsidRPr="00080BEA">
              <w:rPr>
                <w:rFonts w:ascii="Times New Roman" w:hAnsi="Times New Roman"/>
                <w:sz w:val="20"/>
                <w:szCs w:val="20"/>
              </w:rPr>
              <w:t>0,0</w:t>
            </w:r>
          </w:p>
        </w:tc>
        <w:tc>
          <w:tcPr>
            <w:tcW w:w="271"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454,98</w:t>
            </w:r>
          </w:p>
        </w:tc>
        <w:tc>
          <w:tcPr>
            <w:tcW w:w="235"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bCs/>
                <w:sz w:val="20"/>
                <w:szCs w:val="20"/>
              </w:rPr>
            </w:pPr>
            <w:r w:rsidRPr="00080BEA">
              <w:rPr>
                <w:rFonts w:ascii="Times New Roman" w:hAnsi="Times New Roman"/>
                <w:bCs/>
                <w:sz w:val="20"/>
                <w:szCs w:val="20"/>
              </w:rPr>
              <w:t>0,0</w:t>
            </w:r>
          </w:p>
        </w:tc>
        <w:tc>
          <w:tcPr>
            <w:tcW w:w="235"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bCs/>
                <w:sz w:val="20"/>
                <w:szCs w:val="20"/>
              </w:rPr>
            </w:pPr>
            <w:r w:rsidRPr="00080BEA">
              <w:rPr>
                <w:rFonts w:ascii="Times New Roman" w:hAnsi="Times New Roman"/>
                <w:sz w:val="20"/>
                <w:szCs w:val="20"/>
              </w:rPr>
              <w:t>0,0</w:t>
            </w:r>
          </w:p>
        </w:tc>
        <w:tc>
          <w:tcPr>
            <w:tcW w:w="235"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bCs/>
                <w:sz w:val="20"/>
                <w:szCs w:val="20"/>
              </w:rPr>
            </w:pPr>
            <w:r w:rsidRPr="00080BEA">
              <w:rPr>
                <w:rFonts w:ascii="Times New Roman" w:hAnsi="Times New Roman"/>
                <w:sz w:val="20"/>
                <w:szCs w:val="20"/>
              </w:rPr>
              <w:t>0,0</w:t>
            </w:r>
          </w:p>
        </w:tc>
        <w:tc>
          <w:tcPr>
            <w:tcW w:w="235"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bCs/>
                <w:sz w:val="20"/>
                <w:szCs w:val="20"/>
              </w:rPr>
            </w:pPr>
            <w:r w:rsidRPr="00080BEA">
              <w:rPr>
                <w:rFonts w:ascii="Times New Roman" w:hAnsi="Times New Roman"/>
                <w:sz w:val="20"/>
                <w:szCs w:val="20"/>
              </w:rPr>
              <w:t>0,0</w:t>
            </w:r>
          </w:p>
        </w:tc>
        <w:tc>
          <w:tcPr>
            <w:tcW w:w="250"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bCs/>
                <w:sz w:val="20"/>
                <w:szCs w:val="20"/>
              </w:rPr>
            </w:pPr>
            <w:r w:rsidRPr="00080BEA">
              <w:rPr>
                <w:rFonts w:ascii="Times New Roman" w:hAnsi="Times New Roman"/>
                <w:sz w:val="20"/>
                <w:szCs w:val="20"/>
              </w:rPr>
              <w:t>0,0</w:t>
            </w:r>
          </w:p>
        </w:tc>
      </w:tr>
      <w:tr w:rsidR="00080BEA" w:rsidRPr="00080BEA" w:rsidTr="00080BEA">
        <w:trPr>
          <w:trHeight w:val="20"/>
        </w:trPr>
        <w:tc>
          <w:tcPr>
            <w:tcW w:w="195" w:type="pct"/>
            <w:vMerge/>
            <w:tcBorders>
              <w:top w:val="nil"/>
              <w:left w:val="single" w:sz="8" w:space="0" w:color="auto"/>
              <w:bottom w:val="single" w:sz="8" w:space="0" w:color="000000"/>
              <w:right w:val="single" w:sz="8" w:space="0" w:color="auto"/>
            </w:tcBorders>
            <w:hideMark/>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p>
        </w:tc>
        <w:tc>
          <w:tcPr>
            <w:tcW w:w="492" w:type="pct"/>
            <w:vMerge/>
            <w:tcBorders>
              <w:top w:val="nil"/>
              <w:left w:val="single" w:sz="8" w:space="0" w:color="auto"/>
              <w:bottom w:val="single" w:sz="8" w:space="0" w:color="000000"/>
              <w:right w:val="single" w:sz="8" w:space="0" w:color="auto"/>
            </w:tcBorders>
            <w:hideMark/>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p>
        </w:tc>
        <w:tc>
          <w:tcPr>
            <w:tcW w:w="458" w:type="pct"/>
            <w:tcBorders>
              <w:top w:val="nil"/>
              <w:left w:val="nil"/>
              <w:bottom w:val="single" w:sz="8" w:space="0" w:color="auto"/>
              <w:right w:val="single" w:sz="8" w:space="0" w:color="auto"/>
            </w:tcBorders>
            <w:shd w:val="clear" w:color="auto" w:fill="auto"/>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районный бюджет</w:t>
            </w:r>
          </w:p>
        </w:tc>
        <w:tc>
          <w:tcPr>
            <w:tcW w:w="202" w:type="pct"/>
            <w:vMerge/>
            <w:tcBorders>
              <w:top w:val="nil"/>
              <w:left w:val="single" w:sz="8" w:space="0" w:color="auto"/>
              <w:bottom w:val="single" w:sz="8" w:space="0" w:color="000000"/>
              <w:right w:val="single" w:sz="8" w:space="0" w:color="auto"/>
            </w:tcBorders>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p>
        </w:tc>
        <w:tc>
          <w:tcPr>
            <w:tcW w:w="183" w:type="pct"/>
            <w:vMerge/>
            <w:tcBorders>
              <w:top w:val="nil"/>
              <w:left w:val="single" w:sz="8" w:space="0" w:color="auto"/>
              <w:bottom w:val="single" w:sz="8" w:space="0" w:color="000000"/>
              <w:right w:val="single" w:sz="8" w:space="0" w:color="auto"/>
            </w:tcBorders>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p>
        </w:tc>
        <w:tc>
          <w:tcPr>
            <w:tcW w:w="344" w:type="pct"/>
            <w:vMerge/>
            <w:tcBorders>
              <w:top w:val="nil"/>
              <w:left w:val="single" w:sz="8" w:space="0" w:color="auto"/>
              <w:bottom w:val="single" w:sz="8" w:space="0" w:color="000000"/>
              <w:right w:val="single" w:sz="8" w:space="0" w:color="auto"/>
            </w:tcBorders>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p>
        </w:tc>
        <w:tc>
          <w:tcPr>
            <w:tcW w:w="175" w:type="pct"/>
            <w:vMerge/>
            <w:tcBorders>
              <w:top w:val="nil"/>
              <w:left w:val="single" w:sz="8" w:space="0" w:color="auto"/>
              <w:bottom w:val="single" w:sz="8" w:space="0" w:color="000000"/>
              <w:right w:val="single" w:sz="8" w:space="0" w:color="auto"/>
            </w:tcBorders>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p>
        </w:tc>
        <w:tc>
          <w:tcPr>
            <w:tcW w:w="271"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bCs/>
                <w:sz w:val="20"/>
                <w:szCs w:val="20"/>
              </w:rPr>
            </w:pPr>
            <w:r w:rsidRPr="00080BEA">
              <w:rPr>
                <w:rFonts w:ascii="Times New Roman" w:hAnsi="Times New Roman"/>
                <w:bCs/>
                <w:sz w:val="20"/>
                <w:szCs w:val="20"/>
              </w:rPr>
              <w:t>0,0</w:t>
            </w:r>
          </w:p>
        </w:tc>
        <w:tc>
          <w:tcPr>
            <w:tcW w:w="235"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bCs/>
                <w:sz w:val="20"/>
                <w:szCs w:val="20"/>
              </w:rPr>
            </w:pPr>
            <w:r w:rsidRPr="00080BEA">
              <w:rPr>
                <w:rFonts w:ascii="Times New Roman" w:hAnsi="Times New Roman"/>
                <w:sz w:val="20"/>
                <w:szCs w:val="20"/>
              </w:rPr>
              <w:t>0,0</w:t>
            </w:r>
          </w:p>
        </w:tc>
        <w:tc>
          <w:tcPr>
            <w:tcW w:w="250"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bCs/>
                <w:sz w:val="20"/>
                <w:szCs w:val="20"/>
              </w:rPr>
            </w:pPr>
            <w:r w:rsidRPr="00080BEA">
              <w:rPr>
                <w:rFonts w:ascii="Times New Roman" w:hAnsi="Times New Roman"/>
                <w:sz w:val="20"/>
                <w:szCs w:val="20"/>
              </w:rPr>
              <w:t>0,0</w:t>
            </w:r>
          </w:p>
        </w:tc>
        <w:tc>
          <w:tcPr>
            <w:tcW w:w="250"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bCs/>
                <w:sz w:val="20"/>
                <w:szCs w:val="20"/>
              </w:rPr>
            </w:pPr>
            <w:r w:rsidRPr="00080BEA">
              <w:rPr>
                <w:rFonts w:ascii="Times New Roman" w:hAnsi="Times New Roman"/>
                <w:sz w:val="20"/>
                <w:szCs w:val="20"/>
              </w:rPr>
              <w:t>0,0</w:t>
            </w:r>
          </w:p>
        </w:tc>
        <w:tc>
          <w:tcPr>
            <w:tcW w:w="250"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bCs/>
                <w:sz w:val="20"/>
                <w:szCs w:val="20"/>
              </w:rPr>
            </w:pPr>
            <w:r w:rsidRPr="00080BEA">
              <w:rPr>
                <w:rFonts w:ascii="Times New Roman" w:hAnsi="Times New Roman"/>
                <w:sz w:val="20"/>
                <w:szCs w:val="20"/>
              </w:rPr>
              <w:t>0,0</w:t>
            </w:r>
          </w:p>
        </w:tc>
        <w:tc>
          <w:tcPr>
            <w:tcW w:w="235"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bCs/>
                <w:sz w:val="20"/>
                <w:szCs w:val="20"/>
              </w:rPr>
            </w:pPr>
            <w:r w:rsidRPr="00080BEA">
              <w:rPr>
                <w:rFonts w:ascii="Times New Roman" w:hAnsi="Times New Roman"/>
                <w:sz w:val="20"/>
                <w:szCs w:val="20"/>
              </w:rPr>
              <w:t>0,0</w:t>
            </w:r>
          </w:p>
        </w:tc>
        <w:tc>
          <w:tcPr>
            <w:tcW w:w="271"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bCs/>
                <w:sz w:val="20"/>
                <w:szCs w:val="20"/>
              </w:rPr>
            </w:pPr>
            <w:r w:rsidRPr="00080BEA">
              <w:rPr>
                <w:rFonts w:ascii="Times New Roman" w:hAnsi="Times New Roman"/>
                <w:sz w:val="20"/>
                <w:szCs w:val="20"/>
              </w:rPr>
              <w:t>0,0</w:t>
            </w:r>
          </w:p>
        </w:tc>
        <w:tc>
          <w:tcPr>
            <w:tcW w:w="235"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bCs/>
                <w:sz w:val="20"/>
                <w:szCs w:val="20"/>
              </w:rPr>
            </w:pPr>
            <w:r w:rsidRPr="00080BEA">
              <w:rPr>
                <w:rFonts w:ascii="Times New Roman" w:hAnsi="Times New Roman"/>
                <w:sz w:val="20"/>
                <w:szCs w:val="20"/>
              </w:rPr>
              <w:t>0,0</w:t>
            </w:r>
          </w:p>
        </w:tc>
        <w:tc>
          <w:tcPr>
            <w:tcW w:w="235"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bCs/>
                <w:sz w:val="20"/>
                <w:szCs w:val="20"/>
              </w:rPr>
            </w:pPr>
            <w:r w:rsidRPr="00080BEA">
              <w:rPr>
                <w:rFonts w:ascii="Times New Roman" w:hAnsi="Times New Roman"/>
                <w:sz w:val="20"/>
                <w:szCs w:val="20"/>
              </w:rPr>
              <w:t>0,0</w:t>
            </w:r>
          </w:p>
        </w:tc>
        <w:tc>
          <w:tcPr>
            <w:tcW w:w="235"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bCs/>
                <w:sz w:val="20"/>
                <w:szCs w:val="20"/>
              </w:rPr>
            </w:pPr>
            <w:r w:rsidRPr="00080BEA">
              <w:rPr>
                <w:rFonts w:ascii="Times New Roman" w:hAnsi="Times New Roman"/>
                <w:sz w:val="20"/>
                <w:szCs w:val="20"/>
              </w:rPr>
              <w:t>0,0</w:t>
            </w:r>
          </w:p>
        </w:tc>
        <w:tc>
          <w:tcPr>
            <w:tcW w:w="235"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bCs/>
                <w:sz w:val="20"/>
                <w:szCs w:val="20"/>
              </w:rPr>
            </w:pPr>
            <w:r w:rsidRPr="00080BEA">
              <w:rPr>
                <w:rFonts w:ascii="Times New Roman" w:hAnsi="Times New Roman"/>
                <w:sz w:val="20"/>
                <w:szCs w:val="20"/>
              </w:rPr>
              <w:t>0,0</w:t>
            </w:r>
          </w:p>
        </w:tc>
        <w:tc>
          <w:tcPr>
            <w:tcW w:w="250"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bCs/>
                <w:sz w:val="20"/>
                <w:szCs w:val="20"/>
              </w:rPr>
            </w:pPr>
            <w:r w:rsidRPr="00080BEA">
              <w:rPr>
                <w:rFonts w:ascii="Times New Roman" w:hAnsi="Times New Roman"/>
                <w:sz w:val="20"/>
                <w:szCs w:val="20"/>
              </w:rPr>
              <w:t>0,0</w:t>
            </w:r>
          </w:p>
        </w:tc>
      </w:tr>
      <w:tr w:rsidR="00080BEA" w:rsidRPr="00080BEA" w:rsidTr="00080BEA">
        <w:trPr>
          <w:trHeight w:val="485"/>
        </w:trPr>
        <w:tc>
          <w:tcPr>
            <w:tcW w:w="195" w:type="pct"/>
            <w:vMerge/>
            <w:tcBorders>
              <w:top w:val="nil"/>
              <w:left w:val="single" w:sz="8" w:space="0" w:color="auto"/>
              <w:bottom w:val="single" w:sz="8" w:space="0" w:color="000000"/>
              <w:right w:val="single" w:sz="8" w:space="0" w:color="auto"/>
            </w:tcBorders>
            <w:hideMark/>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p>
        </w:tc>
        <w:tc>
          <w:tcPr>
            <w:tcW w:w="492" w:type="pct"/>
            <w:vMerge/>
            <w:tcBorders>
              <w:top w:val="nil"/>
              <w:left w:val="single" w:sz="8" w:space="0" w:color="auto"/>
              <w:bottom w:val="single" w:sz="8" w:space="0" w:color="000000"/>
              <w:right w:val="single" w:sz="8" w:space="0" w:color="auto"/>
            </w:tcBorders>
            <w:hideMark/>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p>
        </w:tc>
        <w:tc>
          <w:tcPr>
            <w:tcW w:w="458" w:type="pct"/>
            <w:tcBorders>
              <w:top w:val="nil"/>
              <w:left w:val="nil"/>
              <w:bottom w:val="single" w:sz="8" w:space="0" w:color="auto"/>
              <w:right w:val="single" w:sz="8" w:space="0" w:color="auto"/>
            </w:tcBorders>
            <w:shd w:val="clear" w:color="auto" w:fill="auto"/>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r w:rsidRPr="00080BEA">
              <w:rPr>
                <w:rFonts w:ascii="Times New Roman" w:hAnsi="Times New Roman"/>
                <w:sz w:val="20"/>
                <w:szCs w:val="20"/>
              </w:rPr>
              <w:t>внебюджетные источники</w:t>
            </w:r>
          </w:p>
        </w:tc>
        <w:tc>
          <w:tcPr>
            <w:tcW w:w="202" w:type="pct"/>
            <w:vMerge/>
            <w:tcBorders>
              <w:top w:val="nil"/>
              <w:left w:val="single" w:sz="8" w:space="0" w:color="auto"/>
              <w:bottom w:val="single" w:sz="8" w:space="0" w:color="auto"/>
              <w:right w:val="single" w:sz="8" w:space="0" w:color="auto"/>
            </w:tcBorders>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p>
        </w:tc>
        <w:tc>
          <w:tcPr>
            <w:tcW w:w="183" w:type="pct"/>
            <w:vMerge/>
            <w:tcBorders>
              <w:top w:val="nil"/>
              <w:left w:val="single" w:sz="8" w:space="0" w:color="auto"/>
              <w:bottom w:val="single" w:sz="8" w:space="0" w:color="auto"/>
              <w:right w:val="single" w:sz="8" w:space="0" w:color="auto"/>
            </w:tcBorders>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p>
        </w:tc>
        <w:tc>
          <w:tcPr>
            <w:tcW w:w="344" w:type="pct"/>
            <w:vMerge/>
            <w:tcBorders>
              <w:top w:val="nil"/>
              <w:left w:val="single" w:sz="8" w:space="0" w:color="auto"/>
              <w:bottom w:val="single" w:sz="8" w:space="0" w:color="auto"/>
              <w:right w:val="single" w:sz="8" w:space="0" w:color="auto"/>
            </w:tcBorders>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p>
        </w:tc>
        <w:tc>
          <w:tcPr>
            <w:tcW w:w="175" w:type="pct"/>
            <w:vMerge/>
            <w:tcBorders>
              <w:top w:val="nil"/>
              <w:left w:val="single" w:sz="8" w:space="0" w:color="auto"/>
              <w:bottom w:val="single" w:sz="8" w:space="0" w:color="auto"/>
              <w:right w:val="single" w:sz="8" w:space="0" w:color="auto"/>
            </w:tcBorders>
          </w:tcPr>
          <w:p w:rsidR="00080BEA" w:rsidRPr="00080BEA" w:rsidRDefault="00080BEA" w:rsidP="00251E86">
            <w:pPr>
              <w:tabs>
                <w:tab w:val="num" w:pos="0"/>
                <w:tab w:val="num" w:pos="1080"/>
                <w:tab w:val="num" w:pos="1260"/>
              </w:tabs>
              <w:spacing w:after="0" w:line="240" w:lineRule="auto"/>
              <w:jc w:val="both"/>
              <w:rPr>
                <w:rFonts w:ascii="Times New Roman" w:hAnsi="Times New Roman"/>
                <w:sz w:val="20"/>
                <w:szCs w:val="20"/>
              </w:rPr>
            </w:pPr>
          </w:p>
        </w:tc>
        <w:tc>
          <w:tcPr>
            <w:tcW w:w="271"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bCs/>
                <w:sz w:val="20"/>
                <w:szCs w:val="20"/>
              </w:rPr>
            </w:pPr>
            <w:r w:rsidRPr="00080BEA">
              <w:rPr>
                <w:rFonts w:ascii="Times New Roman" w:hAnsi="Times New Roman"/>
                <w:bCs/>
                <w:sz w:val="20"/>
                <w:szCs w:val="20"/>
              </w:rPr>
              <w:t>0,0</w:t>
            </w:r>
          </w:p>
        </w:tc>
        <w:tc>
          <w:tcPr>
            <w:tcW w:w="235"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bCs/>
                <w:sz w:val="20"/>
                <w:szCs w:val="20"/>
              </w:rPr>
            </w:pPr>
            <w:r w:rsidRPr="00080BEA">
              <w:rPr>
                <w:rFonts w:ascii="Times New Roman" w:hAnsi="Times New Roman"/>
                <w:sz w:val="20"/>
                <w:szCs w:val="20"/>
              </w:rPr>
              <w:t>0,0</w:t>
            </w:r>
          </w:p>
        </w:tc>
        <w:tc>
          <w:tcPr>
            <w:tcW w:w="250"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bCs/>
                <w:sz w:val="20"/>
                <w:szCs w:val="20"/>
              </w:rPr>
            </w:pPr>
            <w:r w:rsidRPr="00080BEA">
              <w:rPr>
                <w:rFonts w:ascii="Times New Roman" w:hAnsi="Times New Roman"/>
                <w:sz w:val="20"/>
                <w:szCs w:val="20"/>
              </w:rPr>
              <w:t>0,0</w:t>
            </w:r>
          </w:p>
        </w:tc>
        <w:tc>
          <w:tcPr>
            <w:tcW w:w="250"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bCs/>
                <w:sz w:val="20"/>
                <w:szCs w:val="20"/>
              </w:rPr>
            </w:pPr>
            <w:r w:rsidRPr="00080BEA">
              <w:rPr>
                <w:rFonts w:ascii="Times New Roman" w:hAnsi="Times New Roman"/>
                <w:sz w:val="20"/>
                <w:szCs w:val="20"/>
              </w:rPr>
              <w:t>0,0</w:t>
            </w:r>
          </w:p>
        </w:tc>
        <w:tc>
          <w:tcPr>
            <w:tcW w:w="250"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bCs/>
                <w:sz w:val="20"/>
                <w:szCs w:val="20"/>
              </w:rPr>
            </w:pPr>
            <w:r w:rsidRPr="00080BEA">
              <w:rPr>
                <w:rFonts w:ascii="Times New Roman" w:hAnsi="Times New Roman"/>
                <w:sz w:val="20"/>
                <w:szCs w:val="20"/>
              </w:rPr>
              <w:t>0,0</w:t>
            </w:r>
          </w:p>
        </w:tc>
        <w:tc>
          <w:tcPr>
            <w:tcW w:w="235"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bCs/>
                <w:sz w:val="20"/>
                <w:szCs w:val="20"/>
              </w:rPr>
            </w:pPr>
            <w:r w:rsidRPr="00080BEA">
              <w:rPr>
                <w:rFonts w:ascii="Times New Roman" w:hAnsi="Times New Roman"/>
                <w:sz w:val="20"/>
                <w:szCs w:val="20"/>
              </w:rPr>
              <w:t>0,0</w:t>
            </w:r>
          </w:p>
        </w:tc>
        <w:tc>
          <w:tcPr>
            <w:tcW w:w="271"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bCs/>
                <w:sz w:val="20"/>
                <w:szCs w:val="20"/>
              </w:rPr>
            </w:pPr>
            <w:r w:rsidRPr="00080BEA">
              <w:rPr>
                <w:rFonts w:ascii="Times New Roman" w:hAnsi="Times New Roman"/>
                <w:sz w:val="20"/>
                <w:szCs w:val="20"/>
              </w:rPr>
              <w:t>0,0</w:t>
            </w:r>
          </w:p>
        </w:tc>
        <w:tc>
          <w:tcPr>
            <w:tcW w:w="235"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bCs/>
                <w:sz w:val="20"/>
                <w:szCs w:val="20"/>
              </w:rPr>
            </w:pPr>
            <w:r w:rsidRPr="00080BEA">
              <w:rPr>
                <w:rFonts w:ascii="Times New Roman" w:hAnsi="Times New Roman"/>
                <w:sz w:val="20"/>
                <w:szCs w:val="20"/>
              </w:rPr>
              <w:t>0,0</w:t>
            </w:r>
          </w:p>
        </w:tc>
        <w:tc>
          <w:tcPr>
            <w:tcW w:w="235"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bCs/>
                <w:sz w:val="20"/>
                <w:szCs w:val="20"/>
              </w:rPr>
            </w:pPr>
            <w:r w:rsidRPr="00080BEA">
              <w:rPr>
                <w:rFonts w:ascii="Times New Roman" w:hAnsi="Times New Roman"/>
                <w:sz w:val="20"/>
                <w:szCs w:val="20"/>
              </w:rPr>
              <w:t>0,0</w:t>
            </w:r>
          </w:p>
        </w:tc>
        <w:tc>
          <w:tcPr>
            <w:tcW w:w="235"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bCs/>
                <w:sz w:val="20"/>
                <w:szCs w:val="20"/>
              </w:rPr>
            </w:pPr>
            <w:r w:rsidRPr="00080BEA">
              <w:rPr>
                <w:rFonts w:ascii="Times New Roman" w:hAnsi="Times New Roman"/>
                <w:sz w:val="20"/>
                <w:szCs w:val="20"/>
              </w:rPr>
              <w:t>0,0</w:t>
            </w:r>
          </w:p>
        </w:tc>
        <w:tc>
          <w:tcPr>
            <w:tcW w:w="235"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bCs/>
                <w:sz w:val="20"/>
                <w:szCs w:val="20"/>
              </w:rPr>
            </w:pPr>
            <w:r w:rsidRPr="00080BEA">
              <w:rPr>
                <w:rFonts w:ascii="Times New Roman" w:hAnsi="Times New Roman"/>
                <w:sz w:val="20"/>
                <w:szCs w:val="20"/>
              </w:rPr>
              <w:t>0,0</w:t>
            </w:r>
          </w:p>
        </w:tc>
        <w:tc>
          <w:tcPr>
            <w:tcW w:w="250" w:type="pct"/>
            <w:tcBorders>
              <w:top w:val="nil"/>
              <w:left w:val="nil"/>
              <w:bottom w:val="single" w:sz="8" w:space="0" w:color="auto"/>
              <w:right w:val="single" w:sz="8" w:space="0" w:color="auto"/>
            </w:tcBorders>
            <w:shd w:val="clear" w:color="auto" w:fill="auto"/>
            <w:vAlign w:val="center"/>
          </w:tcPr>
          <w:p w:rsidR="00080BEA" w:rsidRPr="00080BEA" w:rsidRDefault="00080BEA" w:rsidP="00251E86">
            <w:pPr>
              <w:tabs>
                <w:tab w:val="num" w:pos="0"/>
                <w:tab w:val="num" w:pos="1080"/>
                <w:tab w:val="num" w:pos="1260"/>
              </w:tabs>
              <w:spacing w:after="0" w:line="240" w:lineRule="auto"/>
              <w:jc w:val="both"/>
              <w:rPr>
                <w:rFonts w:ascii="Times New Roman" w:hAnsi="Times New Roman"/>
                <w:bCs/>
                <w:sz w:val="20"/>
                <w:szCs w:val="20"/>
              </w:rPr>
            </w:pPr>
            <w:r w:rsidRPr="00080BEA">
              <w:rPr>
                <w:rFonts w:ascii="Times New Roman" w:hAnsi="Times New Roman"/>
                <w:sz w:val="20"/>
                <w:szCs w:val="20"/>
              </w:rPr>
              <w:t>0,0</w:t>
            </w:r>
          </w:p>
        </w:tc>
      </w:tr>
    </w:tbl>
    <w:p w:rsidR="009927BB" w:rsidRDefault="009927BB" w:rsidP="00251E86">
      <w:pPr>
        <w:tabs>
          <w:tab w:val="num" w:pos="0"/>
          <w:tab w:val="num" w:pos="1080"/>
          <w:tab w:val="num" w:pos="1260"/>
        </w:tabs>
        <w:spacing w:after="0" w:line="240" w:lineRule="auto"/>
        <w:jc w:val="both"/>
        <w:rPr>
          <w:rFonts w:ascii="Times New Roman" w:hAnsi="Times New Roman"/>
          <w:sz w:val="20"/>
          <w:szCs w:val="20"/>
        </w:rPr>
      </w:pPr>
    </w:p>
    <w:p w:rsidR="001A2E8B" w:rsidRPr="002C6F46" w:rsidRDefault="001A2E8B" w:rsidP="00251E86">
      <w:pPr>
        <w:tabs>
          <w:tab w:val="num" w:pos="0"/>
          <w:tab w:val="num" w:pos="1080"/>
          <w:tab w:val="num" w:pos="1260"/>
        </w:tabs>
        <w:spacing w:after="0" w:line="240" w:lineRule="auto"/>
        <w:jc w:val="both"/>
        <w:rPr>
          <w:rFonts w:ascii="Times New Roman" w:hAnsi="Times New Roman"/>
          <w:b/>
          <w:sz w:val="20"/>
          <w:szCs w:val="20"/>
        </w:rPr>
      </w:pPr>
      <w:r w:rsidRPr="002C6F46">
        <w:rPr>
          <w:rFonts w:ascii="Times New Roman" w:hAnsi="Times New Roman"/>
          <w:b/>
          <w:sz w:val="20"/>
          <w:szCs w:val="20"/>
        </w:rPr>
        <w:t>Постановление от 0</w:t>
      </w:r>
      <w:r w:rsidR="002C6F46">
        <w:rPr>
          <w:rFonts w:ascii="Times New Roman" w:hAnsi="Times New Roman"/>
          <w:b/>
          <w:sz w:val="20"/>
          <w:szCs w:val="20"/>
        </w:rPr>
        <w:t>6</w:t>
      </w:r>
      <w:r w:rsidRPr="002C6F46">
        <w:rPr>
          <w:rFonts w:ascii="Times New Roman" w:hAnsi="Times New Roman"/>
          <w:b/>
          <w:sz w:val="20"/>
          <w:szCs w:val="20"/>
        </w:rPr>
        <w:t>.02.2020</w:t>
      </w:r>
      <w:r w:rsidRPr="002C6F46">
        <w:rPr>
          <w:rFonts w:ascii="Times New Roman" w:hAnsi="Times New Roman"/>
          <w:b/>
          <w:sz w:val="20"/>
          <w:szCs w:val="20"/>
        </w:rPr>
        <w:tab/>
      </w:r>
      <w:r w:rsidRPr="002C6F46">
        <w:rPr>
          <w:rFonts w:ascii="Times New Roman" w:hAnsi="Times New Roman"/>
          <w:b/>
          <w:sz w:val="20"/>
          <w:szCs w:val="20"/>
        </w:rPr>
        <w:tab/>
      </w:r>
      <w:r w:rsidRPr="002C6F46">
        <w:rPr>
          <w:rFonts w:ascii="Times New Roman" w:hAnsi="Times New Roman"/>
          <w:b/>
          <w:sz w:val="20"/>
          <w:szCs w:val="20"/>
        </w:rPr>
        <w:tab/>
      </w:r>
      <w:r w:rsidRPr="002C6F46">
        <w:rPr>
          <w:rFonts w:ascii="Times New Roman" w:hAnsi="Times New Roman"/>
          <w:b/>
          <w:sz w:val="20"/>
          <w:szCs w:val="20"/>
        </w:rPr>
        <w:tab/>
      </w:r>
      <w:r w:rsidRPr="002C6F46">
        <w:rPr>
          <w:rFonts w:ascii="Times New Roman" w:hAnsi="Times New Roman"/>
          <w:b/>
          <w:sz w:val="20"/>
          <w:szCs w:val="20"/>
        </w:rPr>
        <w:tab/>
      </w:r>
      <w:r w:rsidRPr="002C6F46">
        <w:rPr>
          <w:rFonts w:ascii="Times New Roman" w:hAnsi="Times New Roman"/>
          <w:b/>
          <w:sz w:val="20"/>
          <w:szCs w:val="20"/>
        </w:rPr>
        <w:tab/>
      </w:r>
      <w:r w:rsidRPr="002C6F46">
        <w:rPr>
          <w:rFonts w:ascii="Times New Roman" w:hAnsi="Times New Roman"/>
          <w:b/>
          <w:sz w:val="20"/>
          <w:szCs w:val="20"/>
        </w:rPr>
        <w:tab/>
      </w:r>
      <w:r w:rsidRPr="002C6F46">
        <w:rPr>
          <w:rFonts w:ascii="Times New Roman" w:hAnsi="Times New Roman"/>
          <w:b/>
          <w:sz w:val="20"/>
          <w:szCs w:val="20"/>
        </w:rPr>
        <w:tab/>
      </w:r>
      <w:r w:rsidRPr="002C6F46">
        <w:rPr>
          <w:rFonts w:ascii="Times New Roman" w:hAnsi="Times New Roman"/>
          <w:b/>
          <w:sz w:val="20"/>
          <w:szCs w:val="20"/>
        </w:rPr>
        <w:tab/>
      </w:r>
      <w:r w:rsidRPr="002C6F46">
        <w:rPr>
          <w:rFonts w:ascii="Times New Roman" w:hAnsi="Times New Roman"/>
          <w:b/>
          <w:sz w:val="20"/>
          <w:szCs w:val="20"/>
        </w:rPr>
        <w:tab/>
        <w:t>№4</w:t>
      </w:r>
      <w:r w:rsidR="002C6F46" w:rsidRPr="002C6F46">
        <w:rPr>
          <w:rFonts w:ascii="Times New Roman" w:hAnsi="Times New Roman"/>
          <w:b/>
          <w:sz w:val="20"/>
          <w:szCs w:val="20"/>
        </w:rPr>
        <w:t>2</w:t>
      </w:r>
    </w:p>
    <w:p w:rsidR="001A2E8B" w:rsidRPr="001A2E8B" w:rsidRDefault="002C6F46" w:rsidP="00251E86">
      <w:pPr>
        <w:tabs>
          <w:tab w:val="num" w:pos="0"/>
          <w:tab w:val="num" w:pos="1080"/>
          <w:tab w:val="num" w:pos="1260"/>
        </w:tabs>
        <w:spacing w:after="0" w:line="240" w:lineRule="auto"/>
        <w:jc w:val="both"/>
        <w:rPr>
          <w:rFonts w:ascii="Times New Roman" w:hAnsi="Times New Roman"/>
          <w:sz w:val="20"/>
          <w:szCs w:val="20"/>
        </w:rPr>
      </w:pPr>
      <w:r>
        <w:rPr>
          <w:rFonts w:ascii="Times New Roman" w:hAnsi="Times New Roman"/>
          <w:b/>
          <w:sz w:val="20"/>
          <w:szCs w:val="20"/>
        </w:rPr>
        <w:t>«</w:t>
      </w:r>
      <w:r w:rsidR="001A2E8B" w:rsidRPr="002C6F46">
        <w:rPr>
          <w:rFonts w:ascii="Times New Roman" w:hAnsi="Times New Roman"/>
          <w:b/>
          <w:sz w:val="20"/>
          <w:szCs w:val="20"/>
        </w:rPr>
        <w:t xml:space="preserve">Об утверждении предельных тарифов (цен) на дополнительные услуги, оказываемые муниципальным бюджетным общеобразовательным учреждением – средней общеобразовательной школой № 1 г. Завитинска Амурской </w:t>
      </w:r>
      <w:bookmarkStart w:id="27" w:name="_GoBack"/>
      <w:bookmarkEnd w:id="27"/>
      <w:r w:rsidR="001A2E8B" w:rsidRPr="002C6F46">
        <w:rPr>
          <w:rFonts w:ascii="Times New Roman" w:hAnsi="Times New Roman"/>
          <w:b/>
          <w:sz w:val="20"/>
          <w:szCs w:val="20"/>
        </w:rPr>
        <w:t>области на платной основе</w:t>
      </w:r>
      <w:r>
        <w:rPr>
          <w:rFonts w:ascii="Times New Roman" w:hAnsi="Times New Roman"/>
          <w:b/>
          <w:sz w:val="20"/>
          <w:szCs w:val="20"/>
        </w:rPr>
        <w:t xml:space="preserve">» </w:t>
      </w:r>
      <w:r w:rsidR="001A2E8B" w:rsidRPr="001A2E8B">
        <w:rPr>
          <w:rFonts w:ascii="Times New Roman" w:hAnsi="Times New Roman"/>
          <w:sz w:val="20"/>
          <w:szCs w:val="20"/>
        </w:rPr>
        <w:t xml:space="preserve">В соответствии с п. 4 ч. 1 ст. 17 Федерального закона от 06.10.2003 №131-ФЗ «Об общих принципах организации местного самоуправления в Российской Федерации», </w:t>
      </w:r>
      <w:r w:rsidR="001A2E8B" w:rsidRPr="001A2E8B">
        <w:rPr>
          <w:rFonts w:ascii="Times New Roman" w:hAnsi="Times New Roman"/>
          <w:bCs/>
          <w:sz w:val="20"/>
          <w:szCs w:val="20"/>
        </w:rPr>
        <w:t>ст</w:t>
      </w:r>
      <w:r w:rsidR="001A2E8B" w:rsidRPr="001A2E8B">
        <w:rPr>
          <w:rFonts w:ascii="Times New Roman" w:hAnsi="Times New Roman"/>
          <w:sz w:val="20"/>
          <w:szCs w:val="20"/>
        </w:rPr>
        <w:t xml:space="preserve">. </w:t>
      </w:r>
      <w:r w:rsidR="001A2E8B" w:rsidRPr="001A2E8B">
        <w:rPr>
          <w:rFonts w:ascii="Times New Roman" w:hAnsi="Times New Roman"/>
          <w:bCs/>
          <w:sz w:val="20"/>
          <w:szCs w:val="20"/>
        </w:rPr>
        <w:t xml:space="preserve">101 Федерального закона от 29.12.2012 N 273-ФЗ (ред. от 26.07.2019) "Об образовании в Российской Федерации", </w:t>
      </w:r>
      <w:r w:rsidR="001A2E8B" w:rsidRPr="001A2E8B">
        <w:rPr>
          <w:rFonts w:ascii="Times New Roman" w:hAnsi="Times New Roman"/>
          <w:sz w:val="20"/>
          <w:szCs w:val="20"/>
        </w:rPr>
        <w:t xml:space="preserve"> пунктом 4 части 1 статьи 8 Устава Завитинского района и во исполнение решения Завитинского районного Совета народных депутатов от 12.11.2014 № 100/20 «Об утверждении Порядка принятия решений об установлении тарифов на услуги муниципальных учреждений (организаций) Завитинского района»</w:t>
      </w:r>
      <w:r>
        <w:rPr>
          <w:rFonts w:ascii="Times New Roman" w:hAnsi="Times New Roman"/>
          <w:sz w:val="20"/>
          <w:szCs w:val="20"/>
        </w:rPr>
        <w:t xml:space="preserve"> </w:t>
      </w:r>
      <w:r w:rsidR="001A2E8B" w:rsidRPr="001A2E8B">
        <w:rPr>
          <w:rFonts w:ascii="Times New Roman" w:hAnsi="Times New Roman"/>
          <w:b/>
          <w:sz w:val="20"/>
          <w:szCs w:val="20"/>
        </w:rPr>
        <w:t>постановляю</w:t>
      </w:r>
      <w:r w:rsidR="001A2E8B" w:rsidRPr="001A2E8B">
        <w:rPr>
          <w:rFonts w:ascii="Times New Roman" w:hAnsi="Times New Roman"/>
          <w:sz w:val="20"/>
          <w:szCs w:val="20"/>
        </w:rPr>
        <w:t xml:space="preserve">: 1. Утвердить на период с 01.02.2020 по 31.12.2020 предельные тарифы (цены) на </w:t>
      </w:r>
      <w:r w:rsidR="001A2E8B" w:rsidRPr="001A2E8B">
        <w:rPr>
          <w:rFonts w:ascii="Times New Roman" w:hAnsi="Times New Roman"/>
          <w:bCs/>
          <w:iCs/>
          <w:sz w:val="20"/>
          <w:szCs w:val="20"/>
        </w:rPr>
        <w:t>дополнительные образовательные услуги, оказываемые муниципальным бюджетным общеобразовательным учреждением – средней общеобразовательной школой № 1 г. Завитинска Амурской области на платной основе</w:t>
      </w:r>
      <w:r w:rsidR="001A2E8B" w:rsidRPr="001A2E8B">
        <w:rPr>
          <w:rFonts w:ascii="Times New Roman" w:hAnsi="Times New Roman"/>
          <w:sz w:val="20"/>
          <w:szCs w:val="20"/>
        </w:rPr>
        <w:t>, согласно приложению к настоящему постановлению.</w:t>
      </w:r>
      <w:r>
        <w:rPr>
          <w:rFonts w:ascii="Times New Roman" w:hAnsi="Times New Roman"/>
          <w:sz w:val="20"/>
          <w:szCs w:val="20"/>
        </w:rPr>
        <w:t xml:space="preserve"> </w:t>
      </w:r>
      <w:r w:rsidR="001A2E8B" w:rsidRPr="001A2E8B">
        <w:rPr>
          <w:rFonts w:ascii="Times New Roman" w:hAnsi="Times New Roman"/>
          <w:sz w:val="20"/>
          <w:szCs w:val="20"/>
        </w:rPr>
        <w:t>2. Настоящее постановление подлежит официальному опубликованию.</w:t>
      </w:r>
      <w:r>
        <w:rPr>
          <w:rFonts w:ascii="Times New Roman" w:hAnsi="Times New Roman"/>
          <w:sz w:val="20"/>
          <w:szCs w:val="20"/>
        </w:rPr>
        <w:t xml:space="preserve"> </w:t>
      </w:r>
      <w:r w:rsidR="001A2E8B" w:rsidRPr="001A2E8B">
        <w:rPr>
          <w:rFonts w:ascii="Times New Roman" w:hAnsi="Times New Roman"/>
          <w:sz w:val="20"/>
          <w:szCs w:val="20"/>
        </w:rPr>
        <w:t>3. Контроль за исполнением настоящего постановления возложить на первого заместителя главы администрации Завитинского района А.Н.Мацкан.</w:t>
      </w:r>
      <w:r>
        <w:rPr>
          <w:rFonts w:ascii="Times New Roman" w:hAnsi="Times New Roman"/>
          <w:sz w:val="20"/>
          <w:szCs w:val="20"/>
        </w:rPr>
        <w:t xml:space="preserve"> </w:t>
      </w:r>
    </w:p>
    <w:p w:rsidR="001A2E8B" w:rsidRPr="001A2E8B" w:rsidRDefault="001A2E8B" w:rsidP="00251E86">
      <w:pPr>
        <w:tabs>
          <w:tab w:val="num" w:pos="0"/>
          <w:tab w:val="num" w:pos="1080"/>
          <w:tab w:val="num" w:pos="1260"/>
        </w:tabs>
        <w:spacing w:after="0" w:line="240" w:lineRule="auto"/>
        <w:jc w:val="both"/>
        <w:rPr>
          <w:rFonts w:ascii="Times New Roman" w:hAnsi="Times New Roman"/>
          <w:sz w:val="20"/>
          <w:szCs w:val="20"/>
        </w:rPr>
      </w:pPr>
      <w:r w:rsidRPr="001A2E8B">
        <w:rPr>
          <w:rFonts w:ascii="Times New Roman" w:hAnsi="Times New Roman"/>
          <w:sz w:val="20"/>
          <w:szCs w:val="20"/>
        </w:rPr>
        <w:t xml:space="preserve">Глава Завитинского района                                     </w:t>
      </w:r>
      <w:r w:rsidR="002C6F46">
        <w:rPr>
          <w:rFonts w:ascii="Times New Roman" w:hAnsi="Times New Roman"/>
          <w:sz w:val="20"/>
          <w:szCs w:val="20"/>
        </w:rPr>
        <w:t xml:space="preserve">                                           </w:t>
      </w:r>
      <w:r w:rsidRPr="001A2E8B">
        <w:rPr>
          <w:rFonts w:ascii="Times New Roman" w:hAnsi="Times New Roman"/>
          <w:sz w:val="20"/>
          <w:szCs w:val="20"/>
        </w:rPr>
        <w:t xml:space="preserve">        </w:t>
      </w:r>
      <w:r w:rsidR="002C6F46">
        <w:rPr>
          <w:rFonts w:ascii="Times New Roman" w:hAnsi="Times New Roman"/>
          <w:sz w:val="20"/>
          <w:szCs w:val="20"/>
        </w:rPr>
        <w:t xml:space="preserve">    </w:t>
      </w:r>
      <w:r w:rsidRPr="001A2E8B">
        <w:rPr>
          <w:rFonts w:ascii="Times New Roman" w:hAnsi="Times New Roman"/>
          <w:sz w:val="20"/>
          <w:szCs w:val="20"/>
        </w:rPr>
        <w:t xml:space="preserve">                      С.С. Линевич</w:t>
      </w:r>
    </w:p>
    <w:p w:rsidR="001A2E8B" w:rsidRPr="001A2E8B" w:rsidRDefault="001A2E8B" w:rsidP="00251E86">
      <w:pPr>
        <w:tabs>
          <w:tab w:val="num" w:pos="0"/>
          <w:tab w:val="num" w:pos="1080"/>
          <w:tab w:val="num" w:pos="1260"/>
        </w:tabs>
        <w:spacing w:after="0" w:line="240" w:lineRule="auto"/>
        <w:jc w:val="both"/>
        <w:rPr>
          <w:rFonts w:ascii="Times New Roman" w:hAnsi="Times New Roman"/>
          <w:sz w:val="20"/>
          <w:szCs w:val="20"/>
        </w:rPr>
      </w:pPr>
      <w:r w:rsidRPr="001A2E8B">
        <w:rPr>
          <w:rFonts w:ascii="Times New Roman" w:hAnsi="Times New Roman"/>
          <w:sz w:val="20"/>
          <w:szCs w:val="20"/>
        </w:rPr>
        <w:t>Приложение к постановлению главы Завитинского района</w:t>
      </w:r>
      <w:r w:rsidR="002C6F46">
        <w:rPr>
          <w:rFonts w:ascii="Times New Roman" w:hAnsi="Times New Roman"/>
          <w:sz w:val="20"/>
          <w:szCs w:val="20"/>
        </w:rPr>
        <w:t xml:space="preserve"> </w:t>
      </w:r>
      <w:r w:rsidRPr="001A2E8B">
        <w:rPr>
          <w:rFonts w:ascii="Times New Roman" w:hAnsi="Times New Roman"/>
          <w:sz w:val="20"/>
          <w:szCs w:val="20"/>
        </w:rPr>
        <w:t>от 06.02.2020 № 42</w:t>
      </w:r>
      <w:r w:rsidR="002C6F46">
        <w:rPr>
          <w:rFonts w:ascii="Times New Roman" w:hAnsi="Times New Roman"/>
          <w:sz w:val="20"/>
          <w:szCs w:val="20"/>
        </w:rPr>
        <w:t xml:space="preserve"> </w:t>
      </w:r>
      <w:r w:rsidRPr="001A2E8B">
        <w:rPr>
          <w:rFonts w:ascii="Times New Roman" w:hAnsi="Times New Roman"/>
          <w:sz w:val="20"/>
          <w:szCs w:val="20"/>
        </w:rPr>
        <w:t>Предельные тарифы (цены) на дополнительные образовательные услуги, оказываемые муниципальным бюджетным общеобразовательным учреждением – средней общеобразовательной школой № 1 г. Завитинска Амурской области на платной основе</w:t>
      </w:r>
    </w:p>
    <w:tbl>
      <w:tblPr>
        <w:tblW w:w="49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1"/>
        <w:gridCol w:w="3898"/>
        <w:gridCol w:w="2712"/>
        <w:gridCol w:w="2708"/>
      </w:tblGrid>
      <w:tr w:rsidR="001A2E8B" w:rsidRPr="001A2E8B" w:rsidTr="001A2E8B">
        <w:trPr>
          <w:jc w:val="center"/>
        </w:trPr>
        <w:tc>
          <w:tcPr>
            <w:tcW w:w="331" w:type="pct"/>
            <w:shd w:val="clear" w:color="auto" w:fill="auto"/>
          </w:tcPr>
          <w:p w:rsidR="001A2E8B" w:rsidRPr="001A2E8B" w:rsidRDefault="001A2E8B" w:rsidP="00251E86">
            <w:pPr>
              <w:tabs>
                <w:tab w:val="num" w:pos="0"/>
                <w:tab w:val="num" w:pos="1080"/>
                <w:tab w:val="num" w:pos="1260"/>
              </w:tabs>
              <w:spacing w:after="0" w:line="240" w:lineRule="auto"/>
              <w:jc w:val="both"/>
              <w:rPr>
                <w:rFonts w:ascii="Times New Roman" w:hAnsi="Times New Roman"/>
                <w:sz w:val="20"/>
                <w:szCs w:val="20"/>
              </w:rPr>
            </w:pPr>
            <w:r w:rsidRPr="001A2E8B">
              <w:rPr>
                <w:rFonts w:ascii="Times New Roman" w:hAnsi="Times New Roman"/>
                <w:sz w:val="20"/>
                <w:szCs w:val="20"/>
              </w:rPr>
              <w:t>№ п/п</w:t>
            </w:r>
          </w:p>
        </w:tc>
        <w:tc>
          <w:tcPr>
            <w:tcW w:w="1953" w:type="pct"/>
            <w:shd w:val="clear" w:color="auto" w:fill="auto"/>
          </w:tcPr>
          <w:p w:rsidR="001A2E8B" w:rsidRPr="001A2E8B" w:rsidRDefault="001A2E8B" w:rsidP="00251E86">
            <w:pPr>
              <w:tabs>
                <w:tab w:val="num" w:pos="0"/>
                <w:tab w:val="num" w:pos="1080"/>
                <w:tab w:val="num" w:pos="1260"/>
              </w:tabs>
              <w:spacing w:after="0" w:line="240" w:lineRule="auto"/>
              <w:jc w:val="both"/>
              <w:rPr>
                <w:rFonts w:ascii="Times New Roman" w:hAnsi="Times New Roman"/>
                <w:sz w:val="20"/>
                <w:szCs w:val="20"/>
              </w:rPr>
            </w:pPr>
            <w:r w:rsidRPr="001A2E8B">
              <w:rPr>
                <w:rFonts w:ascii="Times New Roman" w:hAnsi="Times New Roman"/>
                <w:sz w:val="20"/>
                <w:szCs w:val="20"/>
              </w:rPr>
              <w:t>Наименование дополнительной услуги, оказываемой на платной основе</w:t>
            </w:r>
          </w:p>
        </w:tc>
        <w:tc>
          <w:tcPr>
            <w:tcW w:w="1359" w:type="pct"/>
          </w:tcPr>
          <w:p w:rsidR="001A2E8B" w:rsidRPr="001A2E8B" w:rsidRDefault="001A2E8B" w:rsidP="00251E86">
            <w:pPr>
              <w:tabs>
                <w:tab w:val="num" w:pos="0"/>
                <w:tab w:val="num" w:pos="1080"/>
                <w:tab w:val="num" w:pos="1260"/>
              </w:tabs>
              <w:spacing w:after="0" w:line="240" w:lineRule="auto"/>
              <w:jc w:val="both"/>
              <w:rPr>
                <w:rFonts w:ascii="Times New Roman" w:hAnsi="Times New Roman"/>
                <w:sz w:val="20"/>
                <w:szCs w:val="20"/>
              </w:rPr>
            </w:pPr>
            <w:r w:rsidRPr="001A2E8B">
              <w:rPr>
                <w:rFonts w:ascii="Times New Roman" w:hAnsi="Times New Roman"/>
                <w:sz w:val="20"/>
                <w:szCs w:val="20"/>
              </w:rPr>
              <w:t>Единица измерения</w:t>
            </w:r>
          </w:p>
        </w:tc>
        <w:tc>
          <w:tcPr>
            <w:tcW w:w="1357" w:type="pct"/>
            <w:shd w:val="clear" w:color="auto" w:fill="auto"/>
          </w:tcPr>
          <w:p w:rsidR="001A2E8B" w:rsidRPr="001A2E8B" w:rsidRDefault="001A2E8B" w:rsidP="00251E86">
            <w:pPr>
              <w:tabs>
                <w:tab w:val="num" w:pos="0"/>
                <w:tab w:val="num" w:pos="1080"/>
                <w:tab w:val="num" w:pos="1260"/>
              </w:tabs>
              <w:spacing w:after="0" w:line="240" w:lineRule="auto"/>
              <w:jc w:val="both"/>
              <w:rPr>
                <w:rFonts w:ascii="Times New Roman" w:hAnsi="Times New Roman"/>
                <w:sz w:val="20"/>
                <w:szCs w:val="20"/>
              </w:rPr>
            </w:pPr>
            <w:r w:rsidRPr="001A2E8B">
              <w:rPr>
                <w:rFonts w:ascii="Times New Roman" w:hAnsi="Times New Roman"/>
                <w:sz w:val="20"/>
                <w:szCs w:val="20"/>
              </w:rPr>
              <w:t>Стоимость услуги, рублей</w:t>
            </w:r>
          </w:p>
          <w:p w:rsidR="001A2E8B" w:rsidRPr="001A2E8B" w:rsidRDefault="001A2E8B" w:rsidP="00251E86">
            <w:pPr>
              <w:tabs>
                <w:tab w:val="num" w:pos="0"/>
                <w:tab w:val="num" w:pos="1080"/>
                <w:tab w:val="num" w:pos="1260"/>
              </w:tabs>
              <w:spacing w:after="0" w:line="240" w:lineRule="auto"/>
              <w:jc w:val="both"/>
              <w:rPr>
                <w:rFonts w:ascii="Times New Roman" w:hAnsi="Times New Roman"/>
                <w:sz w:val="20"/>
                <w:szCs w:val="20"/>
              </w:rPr>
            </w:pPr>
            <w:r w:rsidRPr="001A2E8B">
              <w:rPr>
                <w:rFonts w:ascii="Times New Roman" w:hAnsi="Times New Roman"/>
                <w:sz w:val="20"/>
                <w:szCs w:val="20"/>
              </w:rPr>
              <w:t>(на 1 учащегося)</w:t>
            </w:r>
          </w:p>
        </w:tc>
      </w:tr>
      <w:tr w:rsidR="001A2E8B" w:rsidRPr="001A2E8B" w:rsidTr="001A2E8B">
        <w:trPr>
          <w:jc w:val="center"/>
        </w:trPr>
        <w:tc>
          <w:tcPr>
            <w:tcW w:w="331" w:type="pct"/>
            <w:shd w:val="clear" w:color="auto" w:fill="auto"/>
          </w:tcPr>
          <w:p w:rsidR="001A2E8B" w:rsidRPr="001A2E8B" w:rsidRDefault="001A2E8B" w:rsidP="00251E86">
            <w:pPr>
              <w:tabs>
                <w:tab w:val="num" w:pos="0"/>
                <w:tab w:val="num" w:pos="1080"/>
                <w:tab w:val="num" w:pos="1260"/>
              </w:tabs>
              <w:spacing w:after="0" w:line="240" w:lineRule="auto"/>
              <w:jc w:val="both"/>
              <w:rPr>
                <w:rFonts w:ascii="Times New Roman" w:hAnsi="Times New Roman"/>
                <w:sz w:val="20"/>
                <w:szCs w:val="20"/>
              </w:rPr>
            </w:pPr>
            <w:r w:rsidRPr="001A2E8B">
              <w:rPr>
                <w:rFonts w:ascii="Times New Roman" w:hAnsi="Times New Roman"/>
                <w:sz w:val="20"/>
                <w:szCs w:val="20"/>
              </w:rPr>
              <w:t>1.</w:t>
            </w:r>
          </w:p>
        </w:tc>
        <w:tc>
          <w:tcPr>
            <w:tcW w:w="1953" w:type="pct"/>
            <w:shd w:val="clear" w:color="auto" w:fill="auto"/>
          </w:tcPr>
          <w:p w:rsidR="001A2E8B" w:rsidRPr="001A2E8B" w:rsidRDefault="001A2E8B" w:rsidP="00251E86">
            <w:pPr>
              <w:tabs>
                <w:tab w:val="num" w:pos="0"/>
                <w:tab w:val="num" w:pos="1080"/>
                <w:tab w:val="num" w:pos="1260"/>
              </w:tabs>
              <w:spacing w:after="0" w:line="240" w:lineRule="auto"/>
              <w:jc w:val="both"/>
              <w:rPr>
                <w:rFonts w:ascii="Times New Roman" w:hAnsi="Times New Roman"/>
                <w:sz w:val="20"/>
                <w:szCs w:val="20"/>
              </w:rPr>
            </w:pPr>
            <w:r w:rsidRPr="001A2E8B">
              <w:rPr>
                <w:rFonts w:ascii="Times New Roman" w:hAnsi="Times New Roman"/>
                <w:sz w:val="20"/>
                <w:szCs w:val="20"/>
              </w:rPr>
              <w:t>Подготовка будущих первоклассников</w:t>
            </w:r>
          </w:p>
        </w:tc>
        <w:tc>
          <w:tcPr>
            <w:tcW w:w="1359" w:type="pct"/>
          </w:tcPr>
          <w:p w:rsidR="001A2E8B" w:rsidRPr="001A2E8B" w:rsidRDefault="001A2E8B" w:rsidP="00251E86">
            <w:pPr>
              <w:tabs>
                <w:tab w:val="num" w:pos="0"/>
                <w:tab w:val="num" w:pos="1080"/>
                <w:tab w:val="num" w:pos="1260"/>
              </w:tabs>
              <w:spacing w:after="0" w:line="240" w:lineRule="auto"/>
              <w:jc w:val="both"/>
              <w:rPr>
                <w:rFonts w:ascii="Times New Roman" w:hAnsi="Times New Roman"/>
                <w:sz w:val="20"/>
                <w:szCs w:val="20"/>
              </w:rPr>
            </w:pPr>
            <w:r w:rsidRPr="001A2E8B">
              <w:rPr>
                <w:rFonts w:ascii="Times New Roman" w:hAnsi="Times New Roman"/>
                <w:sz w:val="20"/>
                <w:szCs w:val="20"/>
              </w:rPr>
              <w:t>1 занятие</w:t>
            </w:r>
          </w:p>
          <w:p w:rsidR="001A2E8B" w:rsidRPr="001A2E8B" w:rsidRDefault="001A2E8B" w:rsidP="00251E86">
            <w:pPr>
              <w:tabs>
                <w:tab w:val="num" w:pos="0"/>
                <w:tab w:val="num" w:pos="1080"/>
                <w:tab w:val="num" w:pos="1260"/>
              </w:tabs>
              <w:spacing w:after="0" w:line="240" w:lineRule="auto"/>
              <w:jc w:val="both"/>
              <w:rPr>
                <w:rFonts w:ascii="Times New Roman" w:hAnsi="Times New Roman"/>
                <w:sz w:val="20"/>
                <w:szCs w:val="20"/>
              </w:rPr>
            </w:pPr>
            <w:r w:rsidRPr="001A2E8B">
              <w:rPr>
                <w:rFonts w:ascii="Times New Roman" w:hAnsi="Times New Roman"/>
                <w:sz w:val="20"/>
                <w:szCs w:val="20"/>
              </w:rPr>
              <w:t>(90 минут)</w:t>
            </w:r>
          </w:p>
        </w:tc>
        <w:tc>
          <w:tcPr>
            <w:tcW w:w="1357" w:type="pct"/>
            <w:shd w:val="clear" w:color="auto" w:fill="auto"/>
          </w:tcPr>
          <w:p w:rsidR="001A2E8B" w:rsidRPr="001A2E8B" w:rsidRDefault="001A2E8B" w:rsidP="00251E86">
            <w:pPr>
              <w:tabs>
                <w:tab w:val="num" w:pos="0"/>
                <w:tab w:val="num" w:pos="1080"/>
                <w:tab w:val="num" w:pos="1260"/>
              </w:tabs>
              <w:spacing w:after="0" w:line="240" w:lineRule="auto"/>
              <w:jc w:val="both"/>
              <w:rPr>
                <w:rFonts w:ascii="Times New Roman" w:hAnsi="Times New Roman"/>
                <w:sz w:val="20"/>
                <w:szCs w:val="20"/>
              </w:rPr>
            </w:pPr>
            <w:r w:rsidRPr="001A2E8B">
              <w:rPr>
                <w:rFonts w:ascii="Times New Roman" w:hAnsi="Times New Roman"/>
                <w:sz w:val="20"/>
                <w:szCs w:val="20"/>
              </w:rPr>
              <w:t>76</w:t>
            </w:r>
          </w:p>
        </w:tc>
      </w:tr>
    </w:tbl>
    <w:p w:rsidR="009927BB" w:rsidRDefault="009927BB" w:rsidP="00251E86">
      <w:pPr>
        <w:tabs>
          <w:tab w:val="num" w:pos="0"/>
          <w:tab w:val="num" w:pos="1080"/>
          <w:tab w:val="num" w:pos="1260"/>
        </w:tabs>
        <w:spacing w:after="0" w:line="240" w:lineRule="auto"/>
        <w:jc w:val="both"/>
        <w:rPr>
          <w:rFonts w:ascii="Times New Roman" w:hAnsi="Times New Roman"/>
          <w:sz w:val="20"/>
          <w:szCs w:val="20"/>
        </w:rPr>
      </w:pPr>
    </w:p>
    <w:p w:rsidR="002C6F46" w:rsidRPr="002C6F46" w:rsidRDefault="002C6F46" w:rsidP="00251E86">
      <w:pPr>
        <w:tabs>
          <w:tab w:val="num" w:pos="0"/>
          <w:tab w:val="num" w:pos="1080"/>
          <w:tab w:val="num" w:pos="1260"/>
        </w:tabs>
        <w:spacing w:after="0" w:line="240" w:lineRule="auto"/>
        <w:jc w:val="both"/>
        <w:rPr>
          <w:rFonts w:ascii="Times New Roman" w:hAnsi="Times New Roman"/>
          <w:b/>
          <w:sz w:val="20"/>
          <w:szCs w:val="20"/>
        </w:rPr>
      </w:pPr>
      <w:r w:rsidRPr="002C6F46">
        <w:rPr>
          <w:rFonts w:ascii="Times New Roman" w:hAnsi="Times New Roman"/>
          <w:b/>
          <w:sz w:val="20"/>
          <w:szCs w:val="20"/>
        </w:rPr>
        <w:t xml:space="preserve">Постановление от 06.02.2020 </w:t>
      </w:r>
      <w:r w:rsidRPr="002C6F46">
        <w:rPr>
          <w:rFonts w:ascii="Times New Roman" w:hAnsi="Times New Roman"/>
          <w:b/>
          <w:sz w:val="20"/>
          <w:szCs w:val="20"/>
        </w:rPr>
        <w:tab/>
      </w:r>
      <w:r w:rsidRPr="002C6F46">
        <w:rPr>
          <w:rFonts w:ascii="Times New Roman" w:hAnsi="Times New Roman"/>
          <w:b/>
          <w:sz w:val="20"/>
          <w:szCs w:val="20"/>
        </w:rPr>
        <w:tab/>
      </w:r>
      <w:r w:rsidRPr="002C6F46">
        <w:rPr>
          <w:rFonts w:ascii="Times New Roman" w:hAnsi="Times New Roman"/>
          <w:b/>
          <w:sz w:val="20"/>
          <w:szCs w:val="20"/>
        </w:rPr>
        <w:tab/>
      </w:r>
      <w:r w:rsidRPr="002C6F46">
        <w:rPr>
          <w:rFonts w:ascii="Times New Roman" w:hAnsi="Times New Roman"/>
          <w:b/>
          <w:sz w:val="20"/>
          <w:szCs w:val="20"/>
        </w:rPr>
        <w:tab/>
      </w:r>
      <w:r w:rsidRPr="002C6F46">
        <w:rPr>
          <w:rFonts w:ascii="Times New Roman" w:hAnsi="Times New Roman"/>
          <w:b/>
          <w:sz w:val="20"/>
          <w:szCs w:val="20"/>
        </w:rPr>
        <w:tab/>
      </w:r>
      <w:r w:rsidRPr="002C6F46">
        <w:rPr>
          <w:rFonts w:ascii="Times New Roman" w:hAnsi="Times New Roman"/>
          <w:b/>
          <w:sz w:val="20"/>
          <w:szCs w:val="20"/>
        </w:rPr>
        <w:tab/>
      </w:r>
      <w:r w:rsidRPr="002C6F46">
        <w:rPr>
          <w:rFonts w:ascii="Times New Roman" w:hAnsi="Times New Roman"/>
          <w:b/>
          <w:sz w:val="20"/>
          <w:szCs w:val="20"/>
        </w:rPr>
        <w:tab/>
      </w:r>
      <w:r w:rsidRPr="002C6F46">
        <w:rPr>
          <w:rFonts w:ascii="Times New Roman" w:hAnsi="Times New Roman"/>
          <w:b/>
          <w:sz w:val="20"/>
          <w:szCs w:val="20"/>
        </w:rPr>
        <w:tab/>
      </w:r>
      <w:r w:rsidRPr="002C6F46">
        <w:rPr>
          <w:rFonts w:ascii="Times New Roman" w:hAnsi="Times New Roman"/>
          <w:b/>
          <w:sz w:val="20"/>
          <w:szCs w:val="20"/>
        </w:rPr>
        <w:tab/>
      </w:r>
      <w:r w:rsidRPr="002C6F46">
        <w:rPr>
          <w:rFonts w:ascii="Times New Roman" w:hAnsi="Times New Roman"/>
          <w:b/>
          <w:sz w:val="20"/>
          <w:szCs w:val="20"/>
        </w:rPr>
        <w:tab/>
        <w:t>№ 43</w:t>
      </w:r>
    </w:p>
    <w:p w:rsidR="002C6F46" w:rsidRPr="002C6F46" w:rsidRDefault="002C6F46" w:rsidP="00251E86">
      <w:pPr>
        <w:tabs>
          <w:tab w:val="num" w:pos="0"/>
          <w:tab w:val="num" w:pos="1080"/>
          <w:tab w:val="num" w:pos="1260"/>
        </w:tabs>
        <w:spacing w:after="0" w:line="240" w:lineRule="auto"/>
        <w:jc w:val="both"/>
        <w:rPr>
          <w:rFonts w:ascii="Times New Roman" w:hAnsi="Times New Roman"/>
          <w:sz w:val="20"/>
          <w:szCs w:val="20"/>
        </w:rPr>
      </w:pPr>
      <w:r>
        <w:rPr>
          <w:rFonts w:ascii="Times New Roman" w:hAnsi="Times New Roman"/>
          <w:b/>
          <w:sz w:val="20"/>
          <w:szCs w:val="20"/>
        </w:rPr>
        <w:t>«</w:t>
      </w:r>
      <w:r w:rsidRPr="002C6F46">
        <w:rPr>
          <w:rFonts w:ascii="Times New Roman" w:hAnsi="Times New Roman"/>
          <w:b/>
          <w:sz w:val="20"/>
          <w:szCs w:val="20"/>
        </w:rPr>
        <w:t>Об утверждении предельных тарифов (цен) на дополнительные услуги, оказываемые муниципальным бюджетным учреждением культуры «Центральная районная библиотека Завитинского района» на платной основе</w:t>
      </w:r>
      <w:r>
        <w:rPr>
          <w:rFonts w:ascii="Times New Roman" w:hAnsi="Times New Roman"/>
          <w:b/>
          <w:sz w:val="20"/>
          <w:szCs w:val="20"/>
        </w:rPr>
        <w:t xml:space="preserve">» </w:t>
      </w:r>
      <w:r w:rsidRPr="002C6F46">
        <w:rPr>
          <w:rFonts w:ascii="Times New Roman" w:hAnsi="Times New Roman"/>
          <w:sz w:val="20"/>
          <w:szCs w:val="20"/>
        </w:rPr>
        <w:t>В соответствии с п. 4 ч. 1 ст. 17 Федерального закона от 06.10.2003 №131-ФЗ «Об общих принципах организации местного самоуправления в Российской Федерации»</w:t>
      </w:r>
      <w:r w:rsidRPr="002C6F46">
        <w:rPr>
          <w:rFonts w:ascii="Times New Roman" w:hAnsi="Times New Roman"/>
          <w:bCs/>
          <w:sz w:val="20"/>
          <w:szCs w:val="20"/>
        </w:rPr>
        <w:t xml:space="preserve">, п. 5 ст. 13 Федерального закона от 29.12.1994 N 78-ФЗ  «О библиотечном деле», </w:t>
      </w:r>
      <w:r w:rsidRPr="002C6F46">
        <w:rPr>
          <w:rFonts w:ascii="Times New Roman" w:hAnsi="Times New Roman"/>
          <w:sz w:val="20"/>
          <w:szCs w:val="20"/>
        </w:rPr>
        <w:t>пунктом 4 части 1 статьи 8 Устава Завитинского района и во исполнение решения Завитинского районного Совета народных депутатов от 12.11.2014 № 100/20 «Об утверждении Порядка принятия решений об установлении тарифов на услуги муниципальных учреждений (организаций) Завитинского района»</w:t>
      </w:r>
      <w:r>
        <w:rPr>
          <w:rFonts w:ascii="Times New Roman" w:hAnsi="Times New Roman"/>
          <w:sz w:val="20"/>
          <w:szCs w:val="20"/>
        </w:rPr>
        <w:t xml:space="preserve"> </w:t>
      </w:r>
      <w:r w:rsidRPr="002C6F46">
        <w:rPr>
          <w:rFonts w:ascii="Times New Roman" w:hAnsi="Times New Roman"/>
          <w:b/>
          <w:sz w:val="20"/>
          <w:szCs w:val="20"/>
        </w:rPr>
        <w:t>постановляю</w:t>
      </w:r>
      <w:r w:rsidRPr="002C6F46">
        <w:rPr>
          <w:rFonts w:ascii="Times New Roman" w:hAnsi="Times New Roman"/>
          <w:sz w:val="20"/>
          <w:szCs w:val="20"/>
        </w:rPr>
        <w:t xml:space="preserve">: 1. Утвердить на период с 01.02.2020 по 31.12.2020 предельные тарифы (цены) на </w:t>
      </w:r>
      <w:r w:rsidRPr="002C6F46">
        <w:rPr>
          <w:rFonts w:ascii="Times New Roman" w:hAnsi="Times New Roman"/>
          <w:bCs/>
          <w:iCs/>
          <w:sz w:val="20"/>
          <w:szCs w:val="20"/>
        </w:rPr>
        <w:t>дополнительные услуги, оказываемые муниципальным бюджетным учреждением культуры «Центральная районная библиотека Завитинского района» на платной основе</w:t>
      </w:r>
      <w:r w:rsidRPr="002C6F46">
        <w:rPr>
          <w:rFonts w:ascii="Times New Roman" w:hAnsi="Times New Roman"/>
          <w:sz w:val="20"/>
          <w:szCs w:val="20"/>
        </w:rPr>
        <w:t>, согласно приложению к настоящему постановлению.</w:t>
      </w:r>
      <w:r>
        <w:rPr>
          <w:rFonts w:ascii="Times New Roman" w:hAnsi="Times New Roman"/>
          <w:sz w:val="20"/>
          <w:szCs w:val="20"/>
        </w:rPr>
        <w:t xml:space="preserve"> </w:t>
      </w:r>
      <w:r w:rsidRPr="002C6F46">
        <w:rPr>
          <w:rFonts w:ascii="Times New Roman" w:hAnsi="Times New Roman"/>
          <w:sz w:val="20"/>
          <w:szCs w:val="20"/>
        </w:rPr>
        <w:t>2. Настоящее постановление подлежит официальному опубликованию.</w:t>
      </w:r>
      <w:r>
        <w:rPr>
          <w:rFonts w:ascii="Times New Roman" w:hAnsi="Times New Roman"/>
          <w:sz w:val="20"/>
          <w:szCs w:val="20"/>
        </w:rPr>
        <w:t xml:space="preserve"> </w:t>
      </w:r>
      <w:r w:rsidRPr="002C6F46">
        <w:rPr>
          <w:rFonts w:ascii="Times New Roman" w:hAnsi="Times New Roman"/>
          <w:sz w:val="20"/>
          <w:szCs w:val="20"/>
        </w:rPr>
        <w:t>3. Контроль за исполнением настоящего постановления возложить на первого заместителя главы администрации Завитинского района А.Н.Мацкан.</w:t>
      </w:r>
    </w:p>
    <w:p w:rsidR="002C6F46" w:rsidRPr="002C6F46" w:rsidRDefault="002C6F46" w:rsidP="00251E86">
      <w:pPr>
        <w:tabs>
          <w:tab w:val="num" w:pos="0"/>
          <w:tab w:val="num" w:pos="1080"/>
          <w:tab w:val="num" w:pos="1260"/>
        </w:tabs>
        <w:spacing w:after="0" w:line="240" w:lineRule="auto"/>
        <w:jc w:val="both"/>
        <w:rPr>
          <w:rFonts w:ascii="Times New Roman" w:hAnsi="Times New Roman"/>
          <w:sz w:val="20"/>
          <w:szCs w:val="20"/>
        </w:rPr>
      </w:pPr>
      <w:r w:rsidRPr="002C6F46">
        <w:rPr>
          <w:rFonts w:ascii="Times New Roman" w:hAnsi="Times New Roman"/>
          <w:sz w:val="20"/>
          <w:szCs w:val="20"/>
        </w:rPr>
        <w:t xml:space="preserve">Глава Завитинского района                                       </w:t>
      </w:r>
      <w:r>
        <w:rPr>
          <w:rFonts w:ascii="Times New Roman" w:hAnsi="Times New Roman"/>
          <w:sz w:val="20"/>
          <w:szCs w:val="20"/>
        </w:rPr>
        <w:t xml:space="preserve">                                              </w:t>
      </w:r>
      <w:r w:rsidRPr="002C6F46">
        <w:rPr>
          <w:rFonts w:ascii="Times New Roman" w:hAnsi="Times New Roman"/>
          <w:sz w:val="20"/>
          <w:szCs w:val="20"/>
        </w:rPr>
        <w:t xml:space="preserve">                            С.С. Линевич</w:t>
      </w:r>
    </w:p>
    <w:tbl>
      <w:tblPr>
        <w:tblW w:w="0" w:type="auto"/>
        <w:tblLook w:val="04A0"/>
      </w:tblPr>
      <w:tblGrid>
        <w:gridCol w:w="5070"/>
      </w:tblGrid>
      <w:tr w:rsidR="002C6F46" w:rsidRPr="002C6F46" w:rsidTr="001213DB">
        <w:tc>
          <w:tcPr>
            <w:tcW w:w="5070" w:type="dxa"/>
            <w:hideMark/>
          </w:tcPr>
          <w:p w:rsidR="002C6F46" w:rsidRPr="002C6F46" w:rsidRDefault="002C6F46" w:rsidP="00251E86">
            <w:pPr>
              <w:tabs>
                <w:tab w:val="num" w:pos="0"/>
                <w:tab w:val="num" w:pos="1080"/>
                <w:tab w:val="num" w:pos="1260"/>
              </w:tabs>
              <w:spacing w:after="0" w:line="240" w:lineRule="auto"/>
              <w:jc w:val="both"/>
              <w:rPr>
                <w:rFonts w:ascii="Times New Roman" w:hAnsi="Times New Roman"/>
                <w:sz w:val="20"/>
                <w:szCs w:val="20"/>
              </w:rPr>
            </w:pPr>
          </w:p>
        </w:tc>
      </w:tr>
    </w:tbl>
    <w:p w:rsidR="002C6F46" w:rsidRPr="002C6F46" w:rsidRDefault="002C6F46" w:rsidP="00251E86">
      <w:pPr>
        <w:tabs>
          <w:tab w:val="num" w:pos="0"/>
          <w:tab w:val="num" w:pos="1080"/>
          <w:tab w:val="num" w:pos="1260"/>
        </w:tabs>
        <w:spacing w:after="0" w:line="240" w:lineRule="auto"/>
        <w:jc w:val="both"/>
        <w:rPr>
          <w:rFonts w:ascii="Times New Roman" w:hAnsi="Times New Roman"/>
          <w:sz w:val="20"/>
          <w:szCs w:val="20"/>
        </w:rPr>
      </w:pPr>
      <w:r w:rsidRPr="002C6F46">
        <w:rPr>
          <w:rFonts w:ascii="Times New Roman" w:hAnsi="Times New Roman"/>
          <w:sz w:val="20"/>
          <w:szCs w:val="20"/>
        </w:rPr>
        <w:t>Приложение к постановлению главы Завитинского района</w:t>
      </w:r>
      <w:r>
        <w:rPr>
          <w:rFonts w:ascii="Times New Roman" w:hAnsi="Times New Roman"/>
          <w:sz w:val="20"/>
          <w:szCs w:val="20"/>
        </w:rPr>
        <w:t xml:space="preserve"> </w:t>
      </w:r>
      <w:r w:rsidRPr="002C6F46">
        <w:rPr>
          <w:rFonts w:ascii="Times New Roman" w:hAnsi="Times New Roman"/>
          <w:sz w:val="20"/>
          <w:szCs w:val="20"/>
        </w:rPr>
        <w:t>от 06.02.2020 № 43</w:t>
      </w:r>
      <w:r>
        <w:rPr>
          <w:rFonts w:ascii="Times New Roman" w:hAnsi="Times New Roman"/>
          <w:sz w:val="20"/>
          <w:szCs w:val="20"/>
        </w:rPr>
        <w:t xml:space="preserve"> </w:t>
      </w:r>
      <w:r w:rsidRPr="002C6F46">
        <w:rPr>
          <w:rFonts w:ascii="Times New Roman" w:hAnsi="Times New Roman"/>
          <w:sz w:val="20"/>
          <w:szCs w:val="20"/>
        </w:rPr>
        <w:t>Предельные тарифы (цены) на дополнительные услуги, оказываемые муниципальным бюджетным учреждением культуры «Центральная районная библиотека Завитинского района» на платной основе</w:t>
      </w:r>
    </w:p>
    <w:tbl>
      <w:tblPr>
        <w:tblW w:w="491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0"/>
        <w:gridCol w:w="5780"/>
        <w:gridCol w:w="1973"/>
        <w:gridCol w:w="1434"/>
      </w:tblGrid>
      <w:tr w:rsidR="002C6F46" w:rsidRPr="002C6F46" w:rsidTr="003568BB">
        <w:trPr>
          <w:jc w:val="center"/>
        </w:trPr>
        <w:tc>
          <w:tcPr>
            <w:tcW w:w="368" w:type="pct"/>
            <w:tcBorders>
              <w:top w:val="single" w:sz="4" w:space="0" w:color="auto"/>
              <w:left w:val="single" w:sz="4" w:space="0" w:color="auto"/>
              <w:bottom w:val="single" w:sz="4" w:space="0" w:color="auto"/>
              <w:right w:val="single" w:sz="4" w:space="0" w:color="auto"/>
            </w:tcBorders>
            <w:vAlign w:val="center"/>
            <w:hideMark/>
          </w:tcPr>
          <w:p w:rsidR="002C6F46" w:rsidRPr="002C6F46" w:rsidRDefault="002C6F46" w:rsidP="00251E86">
            <w:pPr>
              <w:tabs>
                <w:tab w:val="num" w:pos="0"/>
                <w:tab w:val="num" w:pos="1080"/>
                <w:tab w:val="num" w:pos="1260"/>
              </w:tabs>
              <w:spacing w:after="0" w:line="240" w:lineRule="auto"/>
              <w:ind w:right="-127"/>
              <w:rPr>
                <w:rFonts w:ascii="Times New Roman" w:hAnsi="Times New Roman"/>
                <w:sz w:val="20"/>
                <w:szCs w:val="20"/>
              </w:rPr>
            </w:pPr>
            <w:r w:rsidRPr="002C6F46">
              <w:rPr>
                <w:rFonts w:ascii="Times New Roman" w:hAnsi="Times New Roman"/>
                <w:sz w:val="20"/>
                <w:szCs w:val="20"/>
              </w:rPr>
              <w:t>№ п/п</w:t>
            </w:r>
          </w:p>
        </w:tc>
        <w:tc>
          <w:tcPr>
            <w:tcW w:w="2914" w:type="pct"/>
            <w:tcBorders>
              <w:top w:val="single" w:sz="4" w:space="0" w:color="auto"/>
              <w:left w:val="single" w:sz="4" w:space="0" w:color="auto"/>
              <w:bottom w:val="single" w:sz="4" w:space="0" w:color="auto"/>
              <w:right w:val="single" w:sz="4" w:space="0" w:color="auto"/>
            </w:tcBorders>
            <w:hideMark/>
          </w:tcPr>
          <w:p w:rsidR="002C6F46" w:rsidRPr="002C6F46" w:rsidRDefault="002C6F46" w:rsidP="00251E86">
            <w:pPr>
              <w:tabs>
                <w:tab w:val="num" w:pos="0"/>
                <w:tab w:val="num" w:pos="1080"/>
                <w:tab w:val="num" w:pos="1260"/>
              </w:tabs>
              <w:spacing w:after="0" w:line="240" w:lineRule="auto"/>
              <w:jc w:val="both"/>
              <w:rPr>
                <w:rFonts w:ascii="Times New Roman" w:hAnsi="Times New Roman"/>
                <w:sz w:val="20"/>
                <w:szCs w:val="20"/>
              </w:rPr>
            </w:pPr>
            <w:r w:rsidRPr="002C6F46">
              <w:rPr>
                <w:rFonts w:ascii="Times New Roman" w:hAnsi="Times New Roman"/>
                <w:sz w:val="20"/>
                <w:szCs w:val="20"/>
              </w:rPr>
              <w:t>Наименование дополнительной услуги, оказываемой на платной основе</w:t>
            </w:r>
          </w:p>
        </w:tc>
        <w:tc>
          <w:tcPr>
            <w:tcW w:w="995" w:type="pct"/>
            <w:tcBorders>
              <w:top w:val="single" w:sz="4" w:space="0" w:color="auto"/>
              <w:left w:val="single" w:sz="4" w:space="0" w:color="auto"/>
              <w:bottom w:val="single" w:sz="4" w:space="0" w:color="auto"/>
              <w:right w:val="single" w:sz="4" w:space="0" w:color="auto"/>
            </w:tcBorders>
            <w:hideMark/>
          </w:tcPr>
          <w:p w:rsidR="002C6F46" w:rsidRPr="002C6F46" w:rsidRDefault="002C6F46" w:rsidP="00251E86">
            <w:pPr>
              <w:tabs>
                <w:tab w:val="num" w:pos="0"/>
                <w:tab w:val="num" w:pos="1080"/>
                <w:tab w:val="num" w:pos="1260"/>
              </w:tabs>
              <w:spacing w:after="0" w:line="240" w:lineRule="auto"/>
              <w:jc w:val="both"/>
              <w:rPr>
                <w:rFonts w:ascii="Times New Roman" w:hAnsi="Times New Roman"/>
                <w:sz w:val="20"/>
                <w:szCs w:val="20"/>
              </w:rPr>
            </w:pPr>
            <w:r w:rsidRPr="002C6F46">
              <w:rPr>
                <w:rFonts w:ascii="Times New Roman" w:hAnsi="Times New Roman"/>
                <w:sz w:val="20"/>
                <w:szCs w:val="20"/>
              </w:rPr>
              <w:t>Единица измерения</w:t>
            </w:r>
          </w:p>
        </w:tc>
        <w:tc>
          <w:tcPr>
            <w:tcW w:w="723" w:type="pct"/>
            <w:tcBorders>
              <w:top w:val="single" w:sz="4" w:space="0" w:color="auto"/>
              <w:left w:val="single" w:sz="4" w:space="0" w:color="auto"/>
              <w:bottom w:val="single" w:sz="4" w:space="0" w:color="auto"/>
              <w:right w:val="single" w:sz="4" w:space="0" w:color="auto"/>
            </w:tcBorders>
            <w:hideMark/>
          </w:tcPr>
          <w:p w:rsidR="002C6F46" w:rsidRPr="002C6F46" w:rsidRDefault="002C6F46" w:rsidP="00251E86">
            <w:pPr>
              <w:tabs>
                <w:tab w:val="num" w:pos="0"/>
                <w:tab w:val="num" w:pos="1080"/>
                <w:tab w:val="num" w:pos="1260"/>
              </w:tabs>
              <w:spacing w:after="0" w:line="240" w:lineRule="auto"/>
              <w:jc w:val="both"/>
              <w:rPr>
                <w:rFonts w:ascii="Times New Roman" w:hAnsi="Times New Roman"/>
                <w:sz w:val="20"/>
                <w:szCs w:val="20"/>
              </w:rPr>
            </w:pPr>
            <w:r w:rsidRPr="002C6F46">
              <w:rPr>
                <w:rFonts w:ascii="Times New Roman" w:hAnsi="Times New Roman"/>
                <w:sz w:val="20"/>
                <w:szCs w:val="20"/>
              </w:rPr>
              <w:t>Стоимость услуги, рублей</w:t>
            </w:r>
          </w:p>
        </w:tc>
      </w:tr>
      <w:tr w:rsidR="002C6F46" w:rsidRPr="002C6F46" w:rsidTr="003568BB">
        <w:trPr>
          <w:jc w:val="center"/>
        </w:trPr>
        <w:tc>
          <w:tcPr>
            <w:tcW w:w="368" w:type="pct"/>
            <w:tcBorders>
              <w:top w:val="single" w:sz="4" w:space="0" w:color="auto"/>
              <w:left w:val="single" w:sz="4" w:space="0" w:color="auto"/>
              <w:bottom w:val="single" w:sz="4" w:space="0" w:color="auto"/>
              <w:right w:val="single" w:sz="4" w:space="0" w:color="auto"/>
            </w:tcBorders>
            <w:vAlign w:val="center"/>
          </w:tcPr>
          <w:p w:rsidR="002C6F46" w:rsidRPr="002C6F46" w:rsidRDefault="002C6F46" w:rsidP="00251E86">
            <w:pPr>
              <w:numPr>
                <w:ilvl w:val="0"/>
                <w:numId w:val="24"/>
              </w:numPr>
              <w:tabs>
                <w:tab w:val="num" w:pos="0"/>
                <w:tab w:val="num" w:pos="1080"/>
                <w:tab w:val="num" w:pos="1260"/>
              </w:tabs>
              <w:spacing w:after="0" w:line="240" w:lineRule="auto"/>
              <w:ind w:left="0" w:right="-127" w:firstLine="0"/>
              <w:rPr>
                <w:rFonts w:ascii="Times New Roman" w:hAnsi="Times New Roman"/>
                <w:sz w:val="20"/>
                <w:szCs w:val="20"/>
              </w:rPr>
            </w:pPr>
          </w:p>
        </w:tc>
        <w:tc>
          <w:tcPr>
            <w:tcW w:w="2914" w:type="pct"/>
            <w:tcBorders>
              <w:top w:val="single" w:sz="4" w:space="0" w:color="auto"/>
              <w:left w:val="single" w:sz="4" w:space="0" w:color="auto"/>
              <w:bottom w:val="single" w:sz="4" w:space="0" w:color="auto"/>
              <w:right w:val="single" w:sz="4" w:space="0" w:color="auto"/>
            </w:tcBorders>
          </w:tcPr>
          <w:p w:rsidR="002C6F46" w:rsidRPr="002C6F46" w:rsidRDefault="002C6F46" w:rsidP="00251E86">
            <w:pPr>
              <w:tabs>
                <w:tab w:val="num" w:pos="0"/>
                <w:tab w:val="num" w:pos="1080"/>
                <w:tab w:val="num" w:pos="1260"/>
              </w:tabs>
              <w:spacing w:after="0" w:line="240" w:lineRule="auto"/>
              <w:jc w:val="both"/>
              <w:rPr>
                <w:rFonts w:ascii="Times New Roman" w:hAnsi="Times New Roman"/>
                <w:sz w:val="20"/>
                <w:szCs w:val="20"/>
              </w:rPr>
            </w:pPr>
            <w:r w:rsidRPr="002C6F46">
              <w:rPr>
                <w:rFonts w:ascii="Times New Roman" w:hAnsi="Times New Roman"/>
                <w:sz w:val="20"/>
                <w:szCs w:val="20"/>
              </w:rPr>
              <w:t>Ламинирование</w:t>
            </w:r>
          </w:p>
        </w:tc>
        <w:tc>
          <w:tcPr>
            <w:tcW w:w="995" w:type="pct"/>
            <w:tcBorders>
              <w:top w:val="single" w:sz="4" w:space="0" w:color="auto"/>
              <w:left w:val="single" w:sz="4" w:space="0" w:color="auto"/>
              <w:bottom w:val="single" w:sz="4" w:space="0" w:color="auto"/>
              <w:right w:val="single" w:sz="4" w:space="0" w:color="auto"/>
            </w:tcBorders>
          </w:tcPr>
          <w:p w:rsidR="002C6F46" w:rsidRPr="002C6F46" w:rsidRDefault="002C6F46" w:rsidP="00251E86">
            <w:pPr>
              <w:tabs>
                <w:tab w:val="num" w:pos="0"/>
                <w:tab w:val="num" w:pos="1080"/>
                <w:tab w:val="num" w:pos="1260"/>
              </w:tabs>
              <w:spacing w:after="0" w:line="240" w:lineRule="auto"/>
              <w:jc w:val="both"/>
              <w:rPr>
                <w:rFonts w:ascii="Times New Roman" w:hAnsi="Times New Roman"/>
                <w:sz w:val="20"/>
                <w:szCs w:val="20"/>
              </w:rPr>
            </w:pPr>
            <w:r w:rsidRPr="002C6F46">
              <w:rPr>
                <w:rFonts w:ascii="Times New Roman" w:hAnsi="Times New Roman"/>
                <w:sz w:val="20"/>
                <w:szCs w:val="20"/>
              </w:rPr>
              <w:t>1 лист формата А4</w:t>
            </w:r>
          </w:p>
        </w:tc>
        <w:tc>
          <w:tcPr>
            <w:tcW w:w="723" w:type="pct"/>
            <w:tcBorders>
              <w:top w:val="single" w:sz="4" w:space="0" w:color="auto"/>
              <w:left w:val="single" w:sz="4" w:space="0" w:color="auto"/>
              <w:bottom w:val="single" w:sz="4" w:space="0" w:color="auto"/>
              <w:right w:val="single" w:sz="4" w:space="0" w:color="auto"/>
            </w:tcBorders>
          </w:tcPr>
          <w:p w:rsidR="002C6F46" w:rsidRPr="002C6F46" w:rsidRDefault="002C6F46" w:rsidP="00251E86">
            <w:pPr>
              <w:tabs>
                <w:tab w:val="num" w:pos="0"/>
                <w:tab w:val="num" w:pos="1080"/>
                <w:tab w:val="num" w:pos="1260"/>
              </w:tabs>
              <w:spacing w:after="0" w:line="240" w:lineRule="auto"/>
              <w:jc w:val="both"/>
              <w:rPr>
                <w:rFonts w:ascii="Times New Roman" w:hAnsi="Times New Roman"/>
                <w:sz w:val="20"/>
                <w:szCs w:val="20"/>
              </w:rPr>
            </w:pPr>
            <w:r w:rsidRPr="002C6F46">
              <w:rPr>
                <w:rFonts w:ascii="Times New Roman" w:hAnsi="Times New Roman"/>
                <w:sz w:val="20"/>
                <w:szCs w:val="20"/>
              </w:rPr>
              <w:t>40,00</w:t>
            </w:r>
          </w:p>
        </w:tc>
      </w:tr>
      <w:tr w:rsidR="002C6F46" w:rsidRPr="002C6F46" w:rsidTr="003568BB">
        <w:trPr>
          <w:jc w:val="center"/>
        </w:trPr>
        <w:tc>
          <w:tcPr>
            <w:tcW w:w="368" w:type="pct"/>
            <w:tcBorders>
              <w:top w:val="single" w:sz="4" w:space="0" w:color="auto"/>
              <w:left w:val="single" w:sz="4" w:space="0" w:color="auto"/>
              <w:bottom w:val="single" w:sz="4" w:space="0" w:color="auto"/>
              <w:right w:val="single" w:sz="4" w:space="0" w:color="auto"/>
            </w:tcBorders>
            <w:vAlign w:val="center"/>
          </w:tcPr>
          <w:p w:rsidR="002C6F46" w:rsidRPr="002C6F46" w:rsidRDefault="002C6F46" w:rsidP="00251E86">
            <w:pPr>
              <w:numPr>
                <w:ilvl w:val="0"/>
                <w:numId w:val="24"/>
              </w:numPr>
              <w:tabs>
                <w:tab w:val="num" w:pos="0"/>
                <w:tab w:val="left" w:pos="217"/>
                <w:tab w:val="num" w:pos="1080"/>
                <w:tab w:val="num" w:pos="1260"/>
              </w:tabs>
              <w:spacing w:after="0" w:line="240" w:lineRule="auto"/>
              <w:ind w:left="0" w:right="-127" w:firstLine="0"/>
              <w:rPr>
                <w:rFonts w:ascii="Times New Roman" w:hAnsi="Times New Roman"/>
                <w:sz w:val="20"/>
                <w:szCs w:val="20"/>
              </w:rPr>
            </w:pPr>
          </w:p>
        </w:tc>
        <w:tc>
          <w:tcPr>
            <w:tcW w:w="2914" w:type="pct"/>
            <w:tcBorders>
              <w:top w:val="single" w:sz="4" w:space="0" w:color="auto"/>
              <w:left w:val="single" w:sz="4" w:space="0" w:color="auto"/>
              <w:bottom w:val="single" w:sz="4" w:space="0" w:color="auto"/>
              <w:right w:val="single" w:sz="4" w:space="0" w:color="auto"/>
            </w:tcBorders>
          </w:tcPr>
          <w:p w:rsidR="002C6F46" w:rsidRPr="002C6F46" w:rsidRDefault="002C6F46" w:rsidP="00251E86">
            <w:pPr>
              <w:tabs>
                <w:tab w:val="num" w:pos="0"/>
                <w:tab w:val="num" w:pos="1080"/>
                <w:tab w:val="num" w:pos="1260"/>
              </w:tabs>
              <w:spacing w:after="0" w:line="240" w:lineRule="auto"/>
              <w:jc w:val="both"/>
              <w:rPr>
                <w:rFonts w:ascii="Times New Roman" w:hAnsi="Times New Roman"/>
                <w:sz w:val="20"/>
                <w:szCs w:val="20"/>
              </w:rPr>
            </w:pPr>
            <w:r w:rsidRPr="002C6F46">
              <w:rPr>
                <w:rFonts w:ascii="Times New Roman" w:hAnsi="Times New Roman"/>
                <w:sz w:val="20"/>
                <w:szCs w:val="20"/>
              </w:rPr>
              <w:t>Продажа издательской продукции</w:t>
            </w:r>
          </w:p>
        </w:tc>
        <w:tc>
          <w:tcPr>
            <w:tcW w:w="995" w:type="pct"/>
            <w:tcBorders>
              <w:top w:val="single" w:sz="4" w:space="0" w:color="auto"/>
              <w:left w:val="single" w:sz="4" w:space="0" w:color="auto"/>
              <w:bottom w:val="single" w:sz="4" w:space="0" w:color="auto"/>
              <w:right w:val="single" w:sz="4" w:space="0" w:color="auto"/>
            </w:tcBorders>
          </w:tcPr>
          <w:p w:rsidR="002C6F46" w:rsidRPr="002C6F46" w:rsidRDefault="002C6F46" w:rsidP="00251E86">
            <w:pPr>
              <w:tabs>
                <w:tab w:val="num" w:pos="0"/>
                <w:tab w:val="num" w:pos="1080"/>
                <w:tab w:val="num" w:pos="1260"/>
              </w:tabs>
              <w:spacing w:after="0" w:line="240" w:lineRule="auto"/>
              <w:jc w:val="both"/>
              <w:rPr>
                <w:rFonts w:ascii="Times New Roman" w:hAnsi="Times New Roman"/>
                <w:sz w:val="20"/>
                <w:szCs w:val="20"/>
              </w:rPr>
            </w:pPr>
            <w:r w:rsidRPr="002C6F46">
              <w:rPr>
                <w:rFonts w:ascii="Times New Roman" w:hAnsi="Times New Roman"/>
                <w:sz w:val="20"/>
                <w:szCs w:val="20"/>
              </w:rPr>
              <w:t>1 страница</w:t>
            </w:r>
          </w:p>
        </w:tc>
        <w:tc>
          <w:tcPr>
            <w:tcW w:w="723" w:type="pct"/>
            <w:tcBorders>
              <w:top w:val="single" w:sz="4" w:space="0" w:color="auto"/>
              <w:left w:val="single" w:sz="4" w:space="0" w:color="auto"/>
              <w:bottom w:val="single" w:sz="4" w:space="0" w:color="auto"/>
              <w:right w:val="single" w:sz="4" w:space="0" w:color="auto"/>
            </w:tcBorders>
          </w:tcPr>
          <w:p w:rsidR="002C6F46" w:rsidRPr="002C6F46" w:rsidRDefault="002C6F46" w:rsidP="00251E86">
            <w:pPr>
              <w:tabs>
                <w:tab w:val="num" w:pos="0"/>
                <w:tab w:val="num" w:pos="1080"/>
                <w:tab w:val="num" w:pos="1260"/>
              </w:tabs>
              <w:spacing w:after="0" w:line="240" w:lineRule="auto"/>
              <w:jc w:val="both"/>
              <w:rPr>
                <w:rFonts w:ascii="Times New Roman" w:hAnsi="Times New Roman"/>
                <w:sz w:val="20"/>
                <w:szCs w:val="20"/>
              </w:rPr>
            </w:pPr>
            <w:r w:rsidRPr="002C6F46">
              <w:rPr>
                <w:rFonts w:ascii="Times New Roman" w:hAnsi="Times New Roman"/>
                <w:sz w:val="20"/>
                <w:szCs w:val="20"/>
              </w:rPr>
              <w:t>52,20</w:t>
            </w:r>
          </w:p>
        </w:tc>
      </w:tr>
      <w:tr w:rsidR="002C6F46" w:rsidRPr="002C6F46" w:rsidTr="003568BB">
        <w:trPr>
          <w:jc w:val="center"/>
        </w:trPr>
        <w:tc>
          <w:tcPr>
            <w:tcW w:w="368" w:type="pct"/>
            <w:tcBorders>
              <w:top w:val="single" w:sz="4" w:space="0" w:color="auto"/>
              <w:left w:val="single" w:sz="4" w:space="0" w:color="auto"/>
              <w:bottom w:val="single" w:sz="4" w:space="0" w:color="auto"/>
              <w:right w:val="single" w:sz="4" w:space="0" w:color="auto"/>
            </w:tcBorders>
            <w:vAlign w:val="center"/>
          </w:tcPr>
          <w:p w:rsidR="002C6F46" w:rsidRPr="002C6F46" w:rsidRDefault="002C6F46" w:rsidP="00251E86">
            <w:pPr>
              <w:numPr>
                <w:ilvl w:val="0"/>
                <w:numId w:val="24"/>
              </w:numPr>
              <w:tabs>
                <w:tab w:val="num" w:pos="0"/>
                <w:tab w:val="num" w:pos="1080"/>
                <w:tab w:val="num" w:pos="1260"/>
              </w:tabs>
              <w:spacing w:after="0" w:line="240" w:lineRule="auto"/>
              <w:ind w:left="0" w:right="-127" w:firstLine="0"/>
              <w:rPr>
                <w:rFonts w:ascii="Times New Roman" w:hAnsi="Times New Roman"/>
                <w:sz w:val="20"/>
                <w:szCs w:val="20"/>
              </w:rPr>
            </w:pPr>
          </w:p>
        </w:tc>
        <w:tc>
          <w:tcPr>
            <w:tcW w:w="2914" w:type="pct"/>
            <w:tcBorders>
              <w:top w:val="single" w:sz="4" w:space="0" w:color="auto"/>
              <w:left w:val="single" w:sz="4" w:space="0" w:color="auto"/>
              <w:bottom w:val="single" w:sz="4" w:space="0" w:color="auto"/>
              <w:right w:val="single" w:sz="4" w:space="0" w:color="auto"/>
            </w:tcBorders>
            <w:hideMark/>
          </w:tcPr>
          <w:p w:rsidR="002C6F46" w:rsidRPr="002C6F46" w:rsidRDefault="002C6F46" w:rsidP="00251E86">
            <w:pPr>
              <w:tabs>
                <w:tab w:val="num" w:pos="0"/>
                <w:tab w:val="num" w:pos="1080"/>
                <w:tab w:val="num" w:pos="1260"/>
              </w:tabs>
              <w:spacing w:after="0" w:line="240" w:lineRule="auto"/>
              <w:jc w:val="both"/>
              <w:rPr>
                <w:rFonts w:ascii="Times New Roman" w:hAnsi="Times New Roman"/>
                <w:sz w:val="20"/>
                <w:szCs w:val="20"/>
              </w:rPr>
            </w:pPr>
            <w:r w:rsidRPr="002C6F46">
              <w:rPr>
                <w:rFonts w:ascii="Times New Roman" w:hAnsi="Times New Roman"/>
                <w:sz w:val="20"/>
                <w:szCs w:val="20"/>
              </w:rPr>
              <w:t>Поиск и составление тематических списков по различным источникам</w:t>
            </w:r>
          </w:p>
        </w:tc>
        <w:tc>
          <w:tcPr>
            <w:tcW w:w="995" w:type="pct"/>
            <w:tcBorders>
              <w:top w:val="single" w:sz="4" w:space="0" w:color="auto"/>
              <w:left w:val="single" w:sz="4" w:space="0" w:color="auto"/>
              <w:bottom w:val="single" w:sz="4" w:space="0" w:color="auto"/>
              <w:right w:val="single" w:sz="4" w:space="0" w:color="auto"/>
            </w:tcBorders>
            <w:hideMark/>
          </w:tcPr>
          <w:p w:rsidR="002C6F46" w:rsidRPr="002C6F46" w:rsidRDefault="002C6F46" w:rsidP="00251E86">
            <w:pPr>
              <w:tabs>
                <w:tab w:val="num" w:pos="0"/>
                <w:tab w:val="num" w:pos="1080"/>
                <w:tab w:val="num" w:pos="1260"/>
              </w:tabs>
              <w:spacing w:after="0" w:line="240" w:lineRule="auto"/>
              <w:jc w:val="both"/>
              <w:rPr>
                <w:rFonts w:ascii="Times New Roman" w:hAnsi="Times New Roman"/>
                <w:sz w:val="20"/>
                <w:szCs w:val="20"/>
              </w:rPr>
            </w:pPr>
            <w:r w:rsidRPr="002C6F46">
              <w:rPr>
                <w:rFonts w:ascii="Times New Roman" w:hAnsi="Times New Roman"/>
                <w:sz w:val="20"/>
                <w:szCs w:val="20"/>
              </w:rPr>
              <w:t>1 час работы</w:t>
            </w:r>
          </w:p>
        </w:tc>
        <w:tc>
          <w:tcPr>
            <w:tcW w:w="723" w:type="pct"/>
            <w:tcBorders>
              <w:top w:val="single" w:sz="4" w:space="0" w:color="auto"/>
              <w:left w:val="single" w:sz="4" w:space="0" w:color="auto"/>
              <w:bottom w:val="single" w:sz="4" w:space="0" w:color="auto"/>
              <w:right w:val="single" w:sz="4" w:space="0" w:color="auto"/>
            </w:tcBorders>
            <w:hideMark/>
          </w:tcPr>
          <w:p w:rsidR="002C6F46" w:rsidRPr="002C6F46" w:rsidRDefault="002C6F46" w:rsidP="00251E86">
            <w:pPr>
              <w:tabs>
                <w:tab w:val="num" w:pos="0"/>
                <w:tab w:val="num" w:pos="1080"/>
                <w:tab w:val="num" w:pos="1260"/>
              </w:tabs>
              <w:spacing w:after="0" w:line="240" w:lineRule="auto"/>
              <w:jc w:val="both"/>
              <w:rPr>
                <w:rFonts w:ascii="Times New Roman" w:hAnsi="Times New Roman"/>
                <w:sz w:val="20"/>
                <w:szCs w:val="20"/>
              </w:rPr>
            </w:pPr>
            <w:r w:rsidRPr="002C6F46">
              <w:rPr>
                <w:rFonts w:ascii="Times New Roman" w:hAnsi="Times New Roman"/>
                <w:sz w:val="20"/>
                <w:szCs w:val="20"/>
              </w:rPr>
              <w:t>342,00</w:t>
            </w:r>
          </w:p>
        </w:tc>
      </w:tr>
      <w:tr w:rsidR="002C6F46" w:rsidRPr="002C6F46" w:rsidTr="003568BB">
        <w:trPr>
          <w:jc w:val="center"/>
        </w:trPr>
        <w:tc>
          <w:tcPr>
            <w:tcW w:w="368" w:type="pct"/>
            <w:tcBorders>
              <w:top w:val="single" w:sz="4" w:space="0" w:color="auto"/>
              <w:left w:val="single" w:sz="4" w:space="0" w:color="auto"/>
              <w:bottom w:val="single" w:sz="4" w:space="0" w:color="auto"/>
              <w:right w:val="single" w:sz="4" w:space="0" w:color="auto"/>
            </w:tcBorders>
            <w:vAlign w:val="center"/>
          </w:tcPr>
          <w:p w:rsidR="002C6F46" w:rsidRPr="002C6F46" w:rsidRDefault="002C6F46" w:rsidP="00251E86">
            <w:pPr>
              <w:numPr>
                <w:ilvl w:val="0"/>
                <w:numId w:val="24"/>
              </w:numPr>
              <w:tabs>
                <w:tab w:val="num" w:pos="0"/>
                <w:tab w:val="num" w:pos="1080"/>
                <w:tab w:val="num" w:pos="1260"/>
              </w:tabs>
              <w:spacing w:after="0" w:line="240" w:lineRule="auto"/>
              <w:ind w:left="0" w:right="-127" w:firstLine="0"/>
              <w:rPr>
                <w:rFonts w:ascii="Times New Roman" w:hAnsi="Times New Roman"/>
                <w:sz w:val="20"/>
                <w:szCs w:val="20"/>
              </w:rPr>
            </w:pPr>
          </w:p>
        </w:tc>
        <w:tc>
          <w:tcPr>
            <w:tcW w:w="2914" w:type="pct"/>
            <w:tcBorders>
              <w:top w:val="single" w:sz="4" w:space="0" w:color="auto"/>
              <w:left w:val="single" w:sz="4" w:space="0" w:color="auto"/>
              <w:bottom w:val="single" w:sz="4" w:space="0" w:color="auto"/>
              <w:right w:val="single" w:sz="4" w:space="0" w:color="auto"/>
            </w:tcBorders>
            <w:hideMark/>
          </w:tcPr>
          <w:p w:rsidR="002C6F46" w:rsidRPr="002C6F46" w:rsidRDefault="002C6F46" w:rsidP="00251E86">
            <w:pPr>
              <w:tabs>
                <w:tab w:val="num" w:pos="0"/>
                <w:tab w:val="num" w:pos="1080"/>
                <w:tab w:val="num" w:pos="1260"/>
              </w:tabs>
              <w:spacing w:after="0" w:line="240" w:lineRule="auto"/>
              <w:jc w:val="both"/>
              <w:rPr>
                <w:rFonts w:ascii="Times New Roman" w:hAnsi="Times New Roman"/>
                <w:sz w:val="20"/>
                <w:szCs w:val="20"/>
              </w:rPr>
            </w:pPr>
            <w:r w:rsidRPr="002C6F46">
              <w:rPr>
                <w:rFonts w:ascii="Times New Roman" w:hAnsi="Times New Roman"/>
                <w:sz w:val="20"/>
                <w:szCs w:val="20"/>
              </w:rPr>
              <w:t>Редактирование библиографического списка литературы заказчика</w:t>
            </w:r>
          </w:p>
        </w:tc>
        <w:tc>
          <w:tcPr>
            <w:tcW w:w="995" w:type="pct"/>
            <w:tcBorders>
              <w:top w:val="single" w:sz="4" w:space="0" w:color="auto"/>
              <w:left w:val="single" w:sz="4" w:space="0" w:color="auto"/>
              <w:bottom w:val="single" w:sz="4" w:space="0" w:color="auto"/>
              <w:right w:val="single" w:sz="4" w:space="0" w:color="auto"/>
            </w:tcBorders>
            <w:hideMark/>
          </w:tcPr>
          <w:p w:rsidR="002C6F46" w:rsidRPr="002C6F46" w:rsidRDefault="002C6F46" w:rsidP="00251E86">
            <w:pPr>
              <w:tabs>
                <w:tab w:val="num" w:pos="0"/>
                <w:tab w:val="num" w:pos="1080"/>
                <w:tab w:val="num" w:pos="1260"/>
              </w:tabs>
              <w:spacing w:after="0" w:line="240" w:lineRule="auto"/>
              <w:jc w:val="both"/>
              <w:rPr>
                <w:rFonts w:ascii="Times New Roman" w:hAnsi="Times New Roman"/>
                <w:sz w:val="20"/>
                <w:szCs w:val="20"/>
              </w:rPr>
            </w:pPr>
            <w:r w:rsidRPr="002C6F46">
              <w:rPr>
                <w:rFonts w:ascii="Times New Roman" w:hAnsi="Times New Roman"/>
                <w:sz w:val="20"/>
                <w:szCs w:val="20"/>
              </w:rPr>
              <w:t>1 заказ</w:t>
            </w:r>
          </w:p>
        </w:tc>
        <w:tc>
          <w:tcPr>
            <w:tcW w:w="723" w:type="pct"/>
            <w:tcBorders>
              <w:top w:val="single" w:sz="4" w:space="0" w:color="auto"/>
              <w:left w:val="single" w:sz="4" w:space="0" w:color="auto"/>
              <w:bottom w:val="single" w:sz="4" w:space="0" w:color="auto"/>
              <w:right w:val="single" w:sz="4" w:space="0" w:color="auto"/>
            </w:tcBorders>
            <w:hideMark/>
          </w:tcPr>
          <w:p w:rsidR="002C6F46" w:rsidRPr="002C6F46" w:rsidRDefault="002C6F46" w:rsidP="00251E86">
            <w:pPr>
              <w:tabs>
                <w:tab w:val="num" w:pos="0"/>
                <w:tab w:val="num" w:pos="1080"/>
                <w:tab w:val="num" w:pos="1260"/>
              </w:tabs>
              <w:spacing w:after="0" w:line="240" w:lineRule="auto"/>
              <w:jc w:val="both"/>
              <w:rPr>
                <w:rFonts w:ascii="Times New Roman" w:hAnsi="Times New Roman"/>
                <w:sz w:val="20"/>
                <w:szCs w:val="20"/>
              </w:rPr>
            </w:pPr>
            <w:r w:rsidRPr="002C6F46">
              <w:rPr>
                <w:rFonts w:ascii="Times New Roman" w:hAnsi="Times New Roman"/>
                <w:sz w:val="20"/>
                <w:szCs w:val="20"/>
              </w:rPr>
              <w:t>316,00</w:t>
            </w:r>
          </w:p>
        </w:tc>
      </w:tr>
      <w:tr w:rsidR="002C6F46" w:rsidRPr="002C6F46" w:rsidTr="003568BB">
        <w:trPr>
          <w:jc w:val="center"/>
        </w:trPr>
        <w:tc>
          <w:tcPr>
            <w:tcW w:w="368" w:type="pct"/>
            <w:tcBorders>
              <w:top w:val="single" w:sz="4" w:space="0" w:color="auto"/>
              <w:left w:val="single" w:sz="4" w:space="0" w:color="auto"/>
              <w:bottom w:val="single" w:sz="4" w:space="0" w:color="auto"/>
              <w:right w:val="single" w:sz="4" w:space="0" w:color="auto"/>
            </w:tcBorders>
            <w:vAlign w:val="center"/>
          </w:tcPr>
          <w:p w:rsidR="002C6F46" w:rsidRPr="002C6F46" w:rsidRDefault="002C6F46" w:rsidP="00251E86">
            <w:pPr>
              <w:numPr>
                <w:ilvl w:val="0"/>
                <w:numId w:val="24"/>
              </w:numPr>
              <w:tabs>
                <w:tab w:val="num" w:pos="0"/>
                <w:tab w:val="num" w:pos="1080"/>
                <w:tab w:val="num" w:pos="1260"/>
              </w:tabs>
              <w:spacing w:after="0" w:line="240" w:lineRule="auto"/>
              <w:ind w:left="0" w:right="-127" w:firstLine="0"/>
              <w:rPr>
                <w:rFonts w:ascii="Times New Roman" w:hAnsi="Times New Roman"/>
                <w:sz w:val="20"/>
                <w:szCs w:val="20"/>
              </w:rPr>
            </w:pPr>
          </w:p>
        </w:tc>
        <w:tc>
          <w:tcPr>
            <w:tcW w:w="2914" w:type="pct"/>
            <w:tcBorders>
              <w:top w:val="single" w:sz="4" w:space="0" w:color="auto"/>
              <w:left w:val="single" w:sz="4" w:space="0" w:color="auto"/>
              <w:bottom w:val="single" w:sz="4" w:space="0" w:color="auto"/>
              <w:right w:val="single" w:sz="4" w:space="0" w:color="auto"/>
            </w:tcBorders>
            <w:hideMark/>
          </w:tcPr>
          <w:p w:rsidR="002C6F46" w:rsidRPr="002C6F46" w:rsidRDefault="002C6F46" w:rsidP="00251E86">
            <w:pPr>
              <w:tabs>
                <w:tab w:val="num" w:pos="0"/>
                <w:tab w:val="num" w:pos="1080"/>
                <w:tab w:val="num" w:pos="1260"/>
              </w:tabs>
              <w:spacing w:after="0" w:line="240" w:lineRule="auto"/>
              <w:jc w:val="both"/>
              <w:rPr>
                <w:rFonts w:ascii="Times New Roman" w:hAnsi="Times New Roman"/>
                <w:sz w:val="20"/>
                <w:szCs w:val="20"/>
              </w:rPr>
            </w:pPr>
            <w:r w:rsidRPr="002C6F46">
              <w:rPr>
                <w:rFonts w:ascii="Times New Roman" w:hAnsi="Times New Roman"/>
                <w:sz w:val="20"/>
                <w:szCs w:val="20"/>
              </w:rPr>
              <w:t>Предоставление доступа к «Интернет»</w:t>
            </w:r>
          </w:p>
        </w:tc>
        <w:tc>
          <w:tcPr>
            <w:tcW w:w="995" w:type="pct"/>
            <w:tcBorders>
              <w:top w:val="single" w:sz="4" w:space="0" w:color="auto"/>
              <w:left w:val="single" w:sz="4" w:space="0" w:color="auto"/>
              <w:bottom w:val="single" w:sz="4" w:space="0" w:color="auto"/>
              <w:right w:val="single" w:sz="4" w:space="0" w:color="auto"/>
            </w:tcBorders>
            <w:hideMark/>
          </w:tcPr>
          <w:p w:rsidR="002C6F46" w:rsidRPr="002C6F46" w:rsidRDefault="002C6F46" w:rsidP="00251E86">
            <w:pPr>
              <w:tabs>
                <w:tab w:val="num" w:pos="0"/>
                <w:tab w:val="num" w:pos="1080"/>
                <w:tab w:val="num" w:pos="1260"/>
              </w:tabs>
              <w:spacing w:after="0" w:line="240" w:lineRule="auto"/>
              <w:jc w:val="both"/>
              <w:rPr>
                <w:rFonts w:ascii="Times New Roman" w:hAnsi="Times New Roman"/>
                <w:sz w:val="20"/>
                <w:szCs w:val="20"/>
              </w:rPr>
            </w:pPr>
            <w:r w:rsidRPr="002C6F46">
              <w:rPr>
                <w:rFonts w:ascii="Times New Roman" w:hAnsi="Times New Roman"/>
                <w:sz w:val="20"/>
                <w:szCs w:val="20"/>
              </w:rPr>
              <w:t>30 минут</w:t>
            </w:r>
          </w:p>
        </w:tc>
        <w:tc>
          <w:tcPr>
            <w:tcW w:w="723" w:type="pct"/>
            <w:tcBorders>
              <w:top w:val="single" w:sz="4" w:space="0" w:color="auto"/>
              <w:left w:val="single" w:sz="4" w:space="0" w:color="auto"/>
              <w:bottom w:val="single" w:sz="4" w:space="0" w:color="auto"/>
              <w:right w:val="single" w:sz="4" w:space="0" w:color="auto"/>
            </w:tcBorders>
            <w:hideMark/>
          </w:tcPr>
          <w:p w:rsidR="002C6F46" w:rsidRPr="002C6F46" w:rsidRDefault="002C6F46" w:rsidP="00251E86">
            <w:pPr>
              <w:tabs>
                <w:tab w:val="num" w:pos="0"/>
                <w:tab w:val="num" w:pos="1080"/>
                <w:tab w:val="num" w:pos="1260"/>
              </w:tabs>
              <w:spacing w:after="0" w:line="240" w:lineRule="auto"/>
              <w:jc w:val="both"/>
              <w:rPr>
                <w:rFonts w:ascii="Times New Roman" w:hAnsi="Times New Roman"/>
                <w:sz w:val="20"/>
                <w:szCs w:val="20"/>
              </w:rPr>
            </w:pPr>
            <w:r w:rsidRPr="002C6F46">
              <w:rPr>
                <w:rFonts w:ascii="Times New Roman" w:hAnsi="Times New Roman"/>
                <w:sz w:val="20"/>
                <w:szCs w:val="20"/>
              </w:rPr>
              <w:t>36,00</w:t>
            </w:r>
          </w:p>
        </w:tc>
      </w:tr>
      <w:tr w:rsidR="002C6F46" w:rsidRPr="002C6F46" w:rsidTr="003568BB">
        <w:trPr>
          <w:jc w:val="center"/>
        </w:trPr>
        <w:tc>
          <w:tcPr>
            <w:tcW w:w="368" w:type="pct"/>
            <w:tcBorders>
              <w:top w:val="single" w:sz="4" w:space="0" w:color="auto"/>
              <w:left w:val="single" w:sz="4" w:space="0" w:color="auto"/>
              <w:bottom w:val="single" w:sz="4" w:space="0" w:color="auto"/>
              <w:right w:val="single" w:sz="4" w:space="0" w:color="auto"/>
            </w:tcBorders>
            <w:vAlign w:val="center"/>
          </w:tcPr>
          <w:p w:rsidR="002C6F46" w:rsidRPr="002C6F46" w:rsidRDefault="002C6F46" w:rsidP="00251E86">
            <w:pPr>
              <w:numPr>
                <w:ilvl w:val="0"/>
                <w:numId w:val="24"/>
              </w:numPr>
              <w:tabs>
                <w:tab w:val="num" w:pos="0"/>
                <w:tab w:val="num" w:pos="1080"/>
                <w:tab w:val="num" w:pos="1260"/>
              </w:tabs>
              <w:spacing w:after="0" w:line="240" w:lineRule="auto"/>
              <w:ind w:left="0" w:right="-127" w:firstLine="0"/>
              <w:rPr>
                <w:rFonts w:ascii="Times New Roman" w:hAnsi="Times New Roman"/>
                <w:sz w:val="20"/>
                <w:szCs w:val="20"/>
              </w:rPr>
            </w:pPr>
          </w:p>
        </w:tc>
        <w:tc>
          <w:tcPr>
            <w:tcW w:w="2914" w:type="pct"/>
            <w:tcBorders>
              <w:top w:val="single" w:sz="4" w:space="0" w:color="auto"/>
              <w:left w:val="single" w:sz="4" w:space="0" w:color="auto"/>
              <w:bottom w:val="single" w:sz="4" w:space="0" w:color="auto"/>
              <w:right w:val="single" w:sz="4" w:space="0" w:color="auto"/>
            </w:tcBorders>
            <w:hideMark/>
          </w:tcPr>
          <w:p w:rsidR="002C6F46" w:rsidRPr="002C6F46" w:rsidRDefault="002C6F46" w:rsidP="00251E86">
            <w:pPr>
              <w:tabs>
                <w:tab w:val="num" w:pos="0"/>
                <w:tab w:val="num" w:pos="1080"/>
                <w:tab w:val="num" w:pos="1260"/>
              </w:tabs>
              <w:spacing w:after="0" w:line="240" w:lineRule="auto"/>
              <w:jc w:val="both"/>
              <w:rPr>
                <w:rFonts w:ascii="Times New Roman" w:hAnsi="Times New Roman"/>
                <w:sz w:val="20"/>
                <w:szCs w:val="20"/>
              </w:rPr>
            </w:pPr>
            <w:r w:rsidRPr="002C6F46">
              <w:rPr>
                <w:rFonts w:ascii="Times New Roman" w:hAnsi="Times New Roman"/>
                <w:sz w:val="20"/>
                <w:szCs w:val="20"/>
              </w:rPr>
              <w:t>Самостоятельная работа пользователя на ПК без выхода в «Интернет»</w:t>
            </w:r>
          </w:p>
        </w:tc>
        <w:tc>
          <w:tcPr>
            <w:tcW w:w="995" w:type="pct"/>
            <w:tcBorders>
              <w:top w:val="single" w:sz="4" w:space="0" w:color="auto"/>
              <w:left w:val="single" w:sz="4" w:space="0" w:color="auto"/>
              <w:bottom w:val="single" w:sz="4" w:space="0" w:color="auto"/>
              <w:right w:val="single" w:sz="4" w:space="0" w:color="auto"/>
            </w:tcBorders>
            <w:hideMark/>
          </w:tcPr>
          <w:p w:rsidR="002C6F46" w:rsidRPr="002C6F46" w:rsidRDefault="002C6F46" w:rsidP="00251E86">
            <w:pPr>
              <w:tabs>
                <w:tab w:val="num" w:pos="0"/>
                <w:tab w:val="num" w:pos="1080"/>
                <w:tab w:val="num" w:pos="1260"/>
              </w:tabs>
              <w:spacing w:after="0" w:line="240" w:lineRule="auto"/>
              <w:jc w:val="both"/>
              <w:rPr>
                <w:rFonts w:ascii="Times New Roman" w:hAnsi="Times New Roman"/>
                <w:sz w:val="20"/>
                <w:szCs w:val="20"/>
              </w:rPr>
            </w:pPr>
            <w:r w:rsidRPr="002C6F46">
              <w:rPr>
                <w:rFonts w:ascii="Times New Roman" w:hAnsi="Times New Roman"/>
                <w:sz w:val="20"/>
                <w:szCs w:val="20"/>
              </w:rPr>
              <w:t>1 час</w:t>
            </w:r>
          </w:p>
        </w:tc>
        <w:tc>
          <w:tcPr>
            <w:tcW w:w="723" w:type="pct"/>
            <w:tcBorders>
              <w:top w:val="single" w:sz="4" w:space="0" w:color="auto"/>
              <w:left w:val="single" w:sz="4" w:space="0" w:color="auto"/>
              <w:bottom w:val="single" w:sz="4" w:space="0" w:color="auto"/>
              <w:right w:val="single" w:sz="4" w:space="0" w:color="auto"/>
            </w:tcBorders>
            <w:hideMark/>
          </w:tcPr>
          <w:p w:rsidR="002C6F46" w:rsidRPr="002C6F46" w:rsidRDefault="002C6F46" w:rsidP="00251E86">
            <w:pPr>
              <w:tabs>
                <w:tab w:val="num" w:pos="0"/>
                <w:tab w:val="num" w:pos="1080"/>
                <w:tab w:val="num" w:pos="1260"/>
              </w:tabs>
              <w:spacing w:after="0" w:line="240" w:lineRule="auto"/>
              <w:jc w:val="both"/>
              <w:rPr>
                <w:rFonts w:ascii="Times New Roman" w:hAnsi="Times New Roman"/>
                <w:sz w:val="20"/>
                <w:szCs w:val="20"/>
              </w:rPr>
            </w:pPr>
            <w:r w:rsidRPr="002C6F46">
              <w:rPr>
                <w:rFonts w:ascii="Times New Roman" w:hAnsi="Times New Roman"/>
                <w:sz w:val="20"/>
                <w:szCs w:val="20"/>
              </w:rPr>
              <w:t xml:space="preserve">46,00 </w:t>
            </w:r>
          </w:p>
        </w:tc>
      </w:tr>
      <w:tr w:rsidR="002C6F46" w:rsidRPr="002C6F46" w:rsidTr="003568BB">
        <w:trPr>
          <w:jc w:val="center"/>
        </w:trPr>
        <w:tc>
          <w:tcPr>
            <w:tcW w:w="368" w:type="pct"/>
            <w:tcBorders>
              <w:top w:val="single" w:sz="4" w:space="0" w:color="auto"/>
              <w:left w:val="single" w:sz="4" w:space="0" w:color="auto"/>
              <w:bottom w:val="single" w:sz="4" w:space="0" w:color="auto"/>
              <w:right w:val="single" w:sz="4" w:space="0" w:color="auto"/>
            </w:tcBorders>
            <w:vAlign w:val="center"/>
          </w:tcPr>
          <w:p w:rsidR="002C6F46" w:rsidRPr="002C6F46" w:rsidRDefault="002C6F46" w:rsidP="00251E86">
            <w:pPr>
              <w:numPr>
                <w:ilvl w:val="0"/>
                <w:numId w:val="24"/>
              </w:numPr>
              <w:tabs>
                <w:tab w:val="num" w:pos="0"/>
                <w:tab w:val="num" w:pos="1080"/>
                <w:tab w:val="num" w:pos="1260"/>
              </w:tabs>
              <w:spacing w:after="0" w:line="240" w:lineRule="auto"/>
              <w:ind w:left="0" w:right="-127" w:firstLine="0"/>
              <w:rPr>
                <w:rFonts w:ascii="Times New Roman" w:hAnsi="Times New Roman"/>
                <w:sz w:val="20"/>
                <w:szCs w:val="20"/>
              </w:rPr>
            </w:pPr>
          </w:p>
        </w:tc>
        <w:tc>
          <w:tcPr>
            <w:tcW w:w="2914" w:type="pct"/>
            <w:tcBorders>
              <w:top w:val="single" w:sz="4" w:space="0" w:color="auto"/>
              <w:left w:val="single" w:sz="4" w:space="0" w:color="auto"/>
              <w:bottom w:val="single" w:sz="4" w:space="0" w:color="auto"/>
              <w:right w:val="single" w:sz="4" w:space="0" w:color="auto"/>
            </w:tcBorders>
            <w:hideMark/>
          </w:tcPr>
          <w:p w:rsidR="002C6F46" w:rsidRPr="002C6F46" w:rsidRDefault="002C6F46" w:rsidP="00251E86">
            <w:pPr>
              <w:tabs>
                <w:tab w:val="num" w:pos="0"/>
                <w:tab w:val="num" w:pos="1080"/>
                <w:tab w:val="num" w:pos="1260"/>
              </w:tabs>
              <w:spacing w:after="0" w:line="240" w:lineRule="auto"/>
              <w:jc w:val="both"/>
              <w:rPr>
                <w:rFonts w:ascii="Times New Roman" w:hAnsi="Times New Roman"/>
                <w:sz w:val="20"/>
                <w:szCs w:val="20"/>
              </w:rPr>
            </w:pPr>
            <w:r w:rsidRPr="002C6F46">
              <w:rPr>
                <w:rFonts w:ascii="Times New Roman" w:hAnsi="Times New Roman"/>
                <w:sz w:val="20"/>
                <w:szCs w:val="20"/>
              </w:rPr>
              <w:t>Отправка документов электронной почты с флеш-карты пользователя</w:t>
            </w:r>
          </w:p>
        </w:tc>
        <w:tc>
          <w:tcPr>
            <w:tcW w:w="995" w:type="pct"/>
            <w:tcBorders>
              <w:top w:val="single" w:sz="4" w:space="0" w:color="auto"/>
              <w:left w:val="single" w:sz="4" w:space="0" w:color="auto"/>
              <w:bottom w:val="single" w:sz="4" w:space="0" w:color="auto"/>
              <w:right w:val="single" w:sz="4" w:space="0" w:color="auto"/>
            </w:tcBorders>
            <w:hideMark/>
          </w:tcPr>
          <w:p w:rsidR="002C6F46" w:rsidRPr="002C6F46" w:rsidRDefault="002C6F46" w:rsidP="00251E86">
            <w:pPr>
              <w:tabs>
                <w:tab w:val="num" w:pos="0"/>
                <w:tab w:val="num" w:pos="1080"/>
                <w:tab w:val="num" w:pos="1260"/>
              </w:tabs>
              <w:spacing w:after="0" w:line="240" w:lineRule="auto"/>
              <w:jc w:val="both"/>
              <w:rPr>
                <w:rFonts w:ascii="Times New Roman" w:hAnsi="Times New Roman"/>
                <w:sz w:val="20"/>
                <w:szCs w:val="20"/>
              </w:rPr>
            </w:pPr>
            <w:r w:rsidRPr="002C6F46">
              <w:rPr>
                <w:rFonts w:ascii="Times New Roman" w:hAnsi="Times New Roman"/>
                <w:sz w:val="20"/>
                <w:szCs w:val="20"/>
              </w:rPr>
              <w:t>1 документ</w:t>
            </w:r>
          </w:p>
        </w:tc>
        <w:tc>
          <w:tcPr>
            <w:tcW w:w="723" w:type="pct"/>
            <w:tcBorders>
              <w:top w:val="single" w:sz="4" w:space="0" w:color="auto"/>
              <w:left w:val="single" w:sz="4" w:space="0" w:color="auto"/>
              <w:bottom w:val="single" w:sz="4" w:space="0" w:color="auto"/>
              <w:right w:val="single" w:sz="4" w:space="0" w:color="auto"/>
            </w:tcBorders>
            <w:hideMark/>
          </w:tcPr>
          <w:p w:rsidR="002C6F46" w:rsidRPr="002C6F46" w:rsidRDefault="002C6F46" w:rsidP="00251E86">
            <w:pPr>
              <w:tabs>
                <w:tab w:val="num" w:pos="0"/>
                <w:tab w:val="num" w:pos="1080"/>
                <w:tab w:val="num" w:pos="1260"/>
              </w:tabs>
              <w:spacing w:after="0" w:line="240" w:lineRule="auto"/>
              <w:jc w:val="both"/>
              <w:rPr>
                <w:rFonts w:ascii="Times New Roman" w:hAnsi="Times New Roman"/>
                <w:sz w:val="20"/>
                <w:szCs w:val="20"/>
              </w:rPr>
            </w:pPr>
            <w:r w:rsidRPr="002C6F46">
              <w:rPr>
                <w:rFonts w:ascii="Times New Roman" w:hAnsi="Times New Roman"/>
                <w:sz w:val="20"/>
                <w:szCs w:val="20"/>
              </w:rPr>
              <w:t>57,30</w:t>
            </w:r>
          </w:p>
        </w:tc>
      </w:tr>
      <w:tr w:rsidR="002C6F46" w:rsidRPr="002C6F46" w:rsidTr="003568BB">
        <w:trPr>
          <w:jc w:val="center"/>
        </w:trPr>
        <w:tc>
          <w:tcPr>
            <w:tcW w:w="368" w:type="pct"/>
            <w:tcBorders>
              <w:top w:val="single" w:sz="4" w:space="0" w:color="auto"/>
              <w:left w:val="single" w:sz="4" w:space="0" w:color="auto"/>
              <w:bottom w:val="single" w:sz="4" w:space="0" w:color="auto"/>
              <w:right w:val="single" w:sz="4" w:space="0" w:color="auto"/>
            </w:tcBorders>
            <w:vAlign w:val="center"/>
          </w:tcPr>
          <w:p w:rsidR="002C6F46" w:rsidRPr="002C6F46" w:rsidRDefault="002C6F46" w:rsidP="00251E86">
            <w:pPr>
              <w:numPr>
                <w:ilvl w:val="0"/>
                <w:numId w:val="24"/>
              </w:numPr>
              <w:tabs>
                <w:tab w:val="num" w:pos="0"/>
                <w:tab w:val="num" w:pos="1080"/>
                <w:tab w:val="num" w:pos="1260"/>
              </w:tabs>
              <w:spacing w:after="0" w:line="240" w:lineRule="auto"/>
              <w:ind w:left="0" w:right="-127" w:firstLine="0"/>
              <w:rPr>
                <w:rFonts w:ascii="Times New Roman" w:hAnsi="Times New Roman"/>
                <w:sz w:val="20"/>
                <w:szCs w:val="20"/>
              </w:rPr>
            </w:pPr>
          </w:p>
        </w:tc>
        <w:tc>
          <w:tcPr>
            <w:tcW w:w="2914" w:type="pct"/>
            <w:tcBorders>
              <w:top w:val="single" w:sz="4" w:space="0" w:color="auto"/>
              <w:left w:val="single" w:sz="4" w:space="0" w:color="auto"/>
              <w:bottom w:val="single" w:sz="4" w:space="0" w:color="auto"/>
              <w:right w:val="single" w:sz="4" w:space="0" w:color="auto"/>
            </w:tcBorders>
            <w:hideMark/>
          </w:tcPr>
          <w:p w:rsidR="002C6F46" w:rsidRPr="002C6F46" w:rsidRDefault="002C6F46" w:rsidP="00251E86">
            <w:pPr>
              <w:tabs>
                <w:tab w:val="num" w:pos="0"/>
                <w:tab w:val="num" w:pos="1080"/>
                <w:tab w:val="num" w:pos="1260"/>
              </w:tabs>
              <w:spacing w:after="0" w:line="240" w:lineRule="auto"/>
              <w:jc w:val="both"/>
              <w:rPr>
                <w:rFonts w:ascii="Times New Roman" w:hAnsi="Times New Roman"/>
                <w:sz w:val="20"/>
                <w:szCs w:val="20"/>
              </w:rPr>
            </w:pPr>
            <w:r w:rsidRPr="002C6F46">
              <w:rPr>
                <w:rFonts w:ascii="Times New Roman" w:hAnsi="Times New Roman"/>
                <w:sz w:val="20"/>
                <w:szCs w:val="20"/>
              </w:rPr>
              <w:t>Перенос информации на электронный носитель</w:t>
            </w:r>
          </w:p>
        </w:tc>
        <w:tc>
          <w:tcPr>
            <w:tcW w:w="995" w:type="pct"/>
            <w:tcBorders>
              <w:top w:val="single" w:sz="4" w:space="0" w:color="auto"/>
              <w:left w:val="single" w:sz="4" w:space="0" w:color="auto"/>
              <w:bottom w:val="single" w:sz="4" w:space="0" w:color="auto"/>
              <w:right w:val="single" w:sz="4" w:space="0" w:color="auto"/>
            </w:tcBorders>
            <w:hideMark/>
          </w:tcPr>
          <w:p w:rsidR="002C6F46" w:rsidRPr="002C6F46" w:rsidRDefault="002C6F46" w:rsidP="00251E86">
            <w:pPr>
              <w:tabs>
                <w:tab w:val="num" w:pos="0"/>
                <w:tab w:val="num" w:pos="1080"/>
                <w:tab w:val="num" w:pos="1260"/>
              </w:tabs>
              <w:spacing w:after="0" w:line="240" w:lineRule="auto"/>
              <w:jc w:val="both"/>
              <w:rPr>
                <w:rFonts w:ascii="Times New Roman" w:hAnsi="Times New Roman"/>
                <w:sz w:val="20"/>
                <w:szCs w:val="20"/>
              </w:rPr>
            </w:pPr>
            <w:r w:rsidRPr="002C6F46">
              <w:rPr>
                <w:rFonts w:ascii="Times New Roman" w:hAnsi="Times New Roman"/>
                <w:sz w:val="20"/>
                <w:szCs w:val="20"/>
              </w:rPr>
              <w:t>1 документ</w:t>
            </w:r>
          </w:p>
        </w:tc>
        <w:tc>
          <w:tcPr>
            <w:tcW w:w="723" w:type="pct"/>
            <w:tcBorders>
              <w:top w:val="single" w:sz="4" w:space="0" w:color="auto"/>
              <w:left w:val="single" w:sz="4" w:space="0" w:color="auto"/>
              <w:bottom w:val="single" w:sz="4" w:space="0" w:color="auto"/>
              <w:right w:val="single" w:sz="4" w:space="0" w:color="auto"/>
            </w:tcBorders>
            <w:hideMark/>
          </w:tcPr>
          <w:p w:rsidR="002C6F46" w:rsidRPr="002C6F46" w:rsidRDefault="002C6F46" w:rsidP="00251E86">
            <w:pPr>
              <w:tabs>
                <w:tab w:val="num" w:pos="0"/>
                <w:tab w:val="num" w:pos="1080"/>
                <w:tab w:val="num" w:pos="1260"/>
              </w:tabs>
              <w:spacing w:after="0" w:line="240" w:lineRule="auto"/>
              <w:jc w:val="both"/>
              <w:rPr>
                <w:rFonts w:ascii="Times New Roman" w:hAnsi="Times New Roman"/>
                <w:sz w:val="20"/>
                <w:szCs w:val="20"/>
              </w:rPr>
            </w:pPr>
            <w:r w:rsidRPr="002C6F46">
              <w:rPr>
                <w:rFonts w:ascii="Times New Roman" w:hAnsi="Times New Roman"/>
                <w:sz w:val="20"/>
                <w:szCs w:val="20"/>
              </w:rPr>
              <w:t>37,80</w:t>
            </w:r>
          </w:p>
        </w:tc>
      </w:tr>
      <w:tr w:rsidR="002C6F46" w:rsidRPr="002C6F46" w:rsidTr="003568BB">
        <w:trPr>
          <w:jc w:val="center"/>
        </w:trPr>
        <w:tc>
          <w:tcPr>
            <w:tcW w:w="368" w:type="pct"/>
            <w:tcBorders>
              <w:top w:val="single" w:sz="4" w:space="0" w:color="auto"/>
              <w:left w:val="single" w:sz="4" w:space="0" w:color="auto"/>
              <w:bottom w:val="single" w:sz="4" w:space="0" w:color="auto"/>
              <w:right w:val="single" w:sz="4" w:space="0" w:color="auto"/>
            </w:tcBorders>
            <w:vAlign w:val="center"/>
          </w:tcPr>
          <w:p w:rsidR="002C6F46" w:rsidRPr="002C6F46" w:rsidRDefault="002C6F46" w:rsidP="00251E86">
            <w:pPr>
              <w:numPr>
                <w:ilvl w:val="0"/>
                <w:numId w:val="24"/>
              </w:numPr>
              <w:tabs>
                <w:tab w:val="num" w:pos="0"/>
                <w:tab w:val="num" w:pos="1080"/>
                <w:tab w:val="num" w:pos="1260"/>
              </w:tabs>
              <w:spacing w:after="0" w:line="240" w:lineRule="auto"/>
              <w:ind w:left="0" w:right="-127" w:firstLine="0"/>
              <w:rPr>
                <w:rFonts w:ascii="Times New Roman" w:hAnsi="Times New Roman"/>
                <w:sz w:val="20"/>
                <w:szCs w:val="20"/>
              </w:rPr>
            </w:pPr>
          </w:p>
        </w:tc>
        <w:tc>
          <w:tcPr>
            <w:tcW w:w="2914" w:type="pct"/>
            <w:tcBorders>
              <w:top w:val="single" w:sz="4" w:space="0" w:color="auto"/>
              <w:left w:val="single" w:sz="4" w:space="0" w:color="auto"/>
              <w:bottom w:val="single" w:sz="4" w:space="0" w:color="auto"/>
              <w:right w:val="single" w:sz="4" w:space="0" w:color="auto"/>
            </w:tcBorders>
            <w:hideMark/>
          </w:tcPr>
          <w:p w:rsidR="002C6F46" w:rsidRPr="002C6F46" w:rsidRDefault="002C6F46" w:rsidP="00251E86">
            <w:pPr>
              <w:tabs>
                <w:tab w:val="num" w:pos="0"/>
                <w:tab w:val="num" w:pos="1080"/>
                <w:tab w:val="num" w:pos="1260"/>
              </w:tabs>
              <w:spacing w:after="0" w:line="240" w:lineRule="auto"/>
              <w:jc w:val="both"/>
              <w:rPr>
                <w:rFonts w:ascii="Times New Roman" w:hAnsi="Times New Roman"/>
                <w:sz w:val="20"/>
                <w:szCs w:val="20"/>
              </w:rPr>
            </w:pPr>
            <w:r w:rsidRPr="002C6F46">
              <w:rPr>
                <w:rFonts w:ascii="Times New Roman" w:hAnsi="Times New Roman"/>
                <w:sz w:val="20"/>
                <w:szCs w:val="20"/>
              </w:rPr>
              <w:t>Сканирование текста</w:t>
            </w:r>
          </w:p>
        </w:tc>
        <w:tc>
          <w:tcPr>
            <w:tcW w:w="995" w:type="pct"/>
            <w:tcBorders>
              <w:top w:val="single" w:sz="4" w:space="0" w:color="auto"/>
              <w:left w:val="single" w:sz="4" w:space="0" w:color="auto"/>
              <w:bottom w:val="single" w:sz="4" w:space="0" w:color="auto"/>
              <w:right w:val="single" w:sz="4" w:space="0" w:color="auto"/>
            </w:tcBorders>
            <w:hideMark/>
          </w:tcPr>
          <w:p w:rsidR="002C6F46" w:rsidRPr="002C6F46" w:rsidRDefault="002C6F46" w:rsidP="00251E86">
            <w:pPr>
              <w:tabs>
                <w:tab w:val="num" w:pos="0"/>
                <w:tab w:val="num" w:pos="1080"/>
                <w:tab w:val="num" w:pos="1260"/>
              </w:tabs>
              <w:spacing w:after="0" w:line="240" w:lineRule="auto"/>
              <w:jc w:val="both"/>
              <w:rPr>
                <w:rFonts w:ascii="Times New Roman" w:hAnsi="Times New Roman"/>
                <w:sz w:val="20"/>
                <w:szCs w:val="20"/>
              </w:rPr>
            </w:pPr>
            <w:r w:rsidRPr="002C6F46">
              <w:rPr>
                <w:rFonts w:ascii="Times New Roman" w:hAnsi="Times New Roman"/>
                <w:sz w:val="20"/>
                <w:szCs w:val="20"/>
              </w:rPr>
              <w:t>1 страница А4</w:t>
            </w:r>
          </w:p>
        </w:tc>
        <w:tc>
          <w:tcPr>
            <w:tcW w:w="723" w:type="pct"/>
            <w:tcBorders>
              <w:top w:val="single" w:sz="4" w:space="0" w:color="auto"/>
              <w:left w:val="single" w:sz="4" w:space="0" w:color="auto"/>
              <w:bottom w:val="single" w:sz="4" w:space="0" w:color="auto"/>
              <w:right w:val="single" w:sz="4" w:space="0" w:color="auto"/>
            </w:tcBorders>
            <w:hideMark/>
          </w:tcPr>
          <w:p w:rsidR="002C6F46" w:rsidRPr="002C6F46" w:rsidRDefault="002C6F46" w:rsidP="00251E86">
            <w:pPr>
              <w:tabs>
                <w:tab w:val="num" w:pos="0"/>
                <w:tab w:val="num" w:pos="1080"/>
                <w:tab w:val="num" w:pos="1260"/>
              </w:tabs>
              <w:spacing w:after="0" w:line="240" w:lineRule="auto"/>
              <w:jc w:val="both"/>
              <w:rPr>
                <w:rFonts w:ascii="Times New Roman" w:hAnsi="Times New Roman"/>
                <w:sz w:val="20"/>
                <w:szCs w:val="20"/>
              </w:rPr>
            </w:pPr>
            <w:r w:rsidRPr="002C6F46">
              <w:rPr>
                <w:rFonts w:ascii="Times New Roman" w:hAnsi="Times New Roman"/>
                <w:sz w:val="20"/>
                <w:szCs w:val="20"/>
              </w:rPr>
              <w:t>12,60</w:t>
            </w:r>
          </w:p>
        </w:tc>
      </w:tr>
      <w:tr w:rsidR="002C6F46" w:rsidRPr="002C6F46" w:rsidTr="003568BB">
        <w:trPr>
          <w:jc w:val="center"/>
        </w:trPr>
        <w:tc>
          <w:tcPr>
            <w:tcW w:w="368" w:type="pct"/>
            <w:tcBorders>
              <w:top w:val="single" w:sz="4" w:space="0" w:color="auto"/>
              <w:left w:val="single" w:sz="4" w:space="0" w:color="auto"/>
              <w:bottom w:val="single" w:sz="4" w:space="0" w:color="auto"/>
              <w:right w:val="single" w:sz="4" w:space="0" w:color="auto"/>
            </w:tcBorders>
            <w:vAlign w:val="center"/>
          </w:tcPr>
          <w:p w:rsidR="002C6F46" w:rsidRPr="002C6F46" w:rsidRDefault="002C6F46" w:rsidP="00251E86">
            <w:pPr>
              <w:numPr>
                <w:ilvl w:val="0"/>
                <w:numId w:val="24"/>
              </w:numPr>
              <w:tabs>
                <w:tab w:val="num" w:pos="0"/>
                <w:tab w:val="num" w:pos="1080"/>
                <w:tab w:val="num" w:pos="1260"/>
              </w:tabs>
              <w:spacing w:after="0" w:line="240" w:lineRule="auto"/>
              <w:ind w:left="0" w:right="-127" w:firstLine="0"/>
              <w:rPr>
                <w:rFonts w:ascii="Times New Roman" w:hAnsi="Times New Roman"/>
                <w:sz w:val="20"/>
                <w:szCs w:val="20"/>
              </w:rPr>
            </w:pPr>
          </w:p>
        </w:tc>
        <w:tc>
          <w:tcPr>
            <w:tcW w:w="2914" w:type="pct"/>
            <w:tcBorders>
              <w:top w:val="single" w:sz="4" w:space="0" w:color="auto"/>
              <w:left w:val="single" w:sz="4" w:space="0" w:color="auto"/>
              <w:bottom w:val="single" w:sz="4" w:space="0" w:color="auto"/>
              <w:right w:val="single" w:sz="4" w:space="0" w:color="auto"/>
            </w:tcBorders>
            <w:hideMark/>
          </w:tcPr>
          <w:p w:rsidR="002C6F46" w:rsidRPr="002C6F46" w:rsidRDefault="002C6F46" w:rsidP="00251E86">
            <w:pPr>
              <w:tabs>
                <w:tab w:val="num" w:pos="0"/>
                <w:tab w:val="num" w:pos="1080"/>
                <w:tab w:val="num" w:pos="1260"/>
              </w:tabs>
              <w:spacing w:after="0" w:line="240" w:lineRule="auto"/>
              <w:jc w:val="both"/>
              <w:rPr>
                <w:rFonts w:ascii="Times New Roman" w:hAnsi="Times New Roman"/>
                <w:sz w:val="20"/>
                <w:szCs w:val="20"/>
              </w:rPr>
            </w:pPr>
            <w:r w:rsidRPr="002C6F46">
              <w:rPr>
                <w:rFonts w:ascii="Times New Roman" w:hAnsi="Times New Roman"/>
                <w:sz w:val="20"/>
                <w:szCs w:val="20"/>
              </w:rPr>
              <w:t>Сканирование  фотографий, таблиц, графиков</w:t>
            </w:r>
          </w:p>
        </w:tc>
        <w:tc>
          <w:tcPr>
            <w:tcW w:w="995" w:type="pct"/>
            <w:tcBorders>
              <w:top w:val="single" w:sz="4" w:space="0" w:color="auto"/>
              <w:left w:val="single" w:sz="4" w:space="0" w:color="auto"/>
              <w:bottom w:val="single" w:sz="4" w:space="0" w:color="auto"/>
              <w:right w:val="single" w:sz="4" w:space="0" w:color="auto"/>
            </w:tcBorders>
            <w:hideMark/>
          </w:tcPr>
          <w:p w:rsidR="002C6F46" w:rsidRPr="002C6F46" w:rsidRDefault="002C6F46" w:rsidP="00251E86">
            <w:pPr>
              <w:tabs>
                <w:tab w:val="num" w:pos="0"/>
                <w:tab w:val="num" w:pos="1080"/>
                <w:tab w:val="num" w:pos="1260"/>
              </w:tabs>
              <w:spacing w:after="0" w:line="240" w:lineRule="auto"/>
              <w:jc w:val="both"/>
              <w:rPr>
                <w:rFonts w:ascii="Times New Roman" w:hAnsi="Times New Roman"/>
                <w:sz w:val="20"/>
                <w:szCs w:val="20"/>
              </w:rPr>
            </w:pPr>
            <w:r w:rsidRPr="002C6F46">
              <w:rPr>
                <w:rFonts w:ascii="Times New Roman" w:hAnsi="Times New Roman"/>
                <w:sz w:val="20"/>
                <w:szCs w:val="20"/>
              </w:rPr>
              <w:t>1 изображение</w:t>
            </w:r>
          </w:p>
        </w:tc>
        <w:tc>
          <w:tcPr>
            <w:tcW w:w="723" w:type="pct"/>
            <w:tcBorders>
              <w:top w:val="single" w:sz="4" w:space="0" w:color="auto"/>
              <w:left w:val="single" w:sz="4" w:space="0" w:color="auto"/>
              <w:bottom w:val="single" w:sz="4" w:space="0" w:color="auto"/>
              <w:right w:val="single" w:sz="4" w:space="0" w:color="auto"/>
            </w:tcBorders>
            <w:hideMark/>
          </w:tcPr>
          <w:p w:rsidR="002C6F46" w:rsidRPr="002C6F46" w:rsidRDefault="002C6F46" w:rsidP="00251E86">
            <w:pPr>
              <w:tabs>
                <w:tab w:val="num" w:pos="0"/>
                <w:tab w:val="num" w:pos="1080"/>
                <w:tab w:val="num" w:pos="1260"/>
              </w:tabs>
              <w:spacing w:after="0" w:line="240" w:lineRule="auto"/>
              <w:jc w:val="both"/>
              <w:rPr>
                <w:rFonts w:ascii="Times New Roman" w:hAnsi="Times New Roman"/>
                <w:sz w:val="20"/>
                <w:szCs w:val="20"/>
              </w:rPr>
            </w:pPr>
            <w:r w:rsidRPr="002C6F46">
              <w:rPr>
                <w:rFonts w:ascii="Times New Roman" w:hAnsi="Times New Roman"/>
                <w:sz w:val="20"/>
                <w:szCs w:val="20"/>
              </w:rPr>
              <w:t>18,90</w:t>
            </w:r>
          </w:p>
        </w:tc>
      </w:tr>
      <w:tr w:rsidR="002C6F46" w:rsidRPr="002C6F46" w:rsidTr="003568BB">
        <w:trPr>
          <w:jc w:val="center"/>
        </w:trPr>
        <w:tc>
          <w:tcPr>
            <w:tcW w:w="368" w:type="pct"/>
            <w:tcBorders>
              <w:top w:val="single" w:sz="4" w:space="0" w:color="auto"/>
              <w:left w:val="single" w:sz="4" w:space="0" w:color="auto"/>
              <w:bottom w:val="single" w:sz="4" w:space="0" w:color="auto"/>
              <w:right w:val="single" w:sz="4" w:space="0" w:color="auto"/>
            </w:tcBorders>
            <w:vAlign w:val="center"/>
          </w:tcPr>
          <w:p w:rsidR="002C6F46" w:rsidRPr="002C6F46" w:rsidRDefault="002C6F46" w:rsidP="00251E86">
            <w:pPr>
              <w:numPr>
                <w:ilvl w:val="0"/>
                <w:numId w:val="24"/>
              </w:numPr>
              <w:tabs>
                <w:tab w:val="num" w:pos="0"/>
                <w:tab w:val="num" w:pos="1080"/>
                <w:tab w:val="num" w:pos="1260"/>
              </w:tabs>
              <w:spacing w:after="0" w:line="240" w:lineRule="auto"/>
              <w:ind w:left="0" w:right="-127" w:firstLine="0"/>
              <w:rPr>
                <w:rFonts w:ascii="Times New Roman" w:hAnsi="Times New Roman"/>
                <w:sz w:val="20"/>
                <w:szCs w:val="20"/>
              </w:rPr>
            </w:pPr>
          </w:p>
        </w:tc>
        <w:tc>
          <w:tcPr>
            <w:tcW w:w="2914" w:type="pct"/>
            <w:tcBorders>
              <w:top w:val="single" w:sz="4" w:space="0" w:color="auto"/>
              <w:left w:val="single" w:sz="4" w:space="0" w:color="auto"/>
              <w:bottom w:val="single" w:sz="4" w:space="0" w:color="auto"/>
              <w:right w:val="single" w:sz="4" w:space="0" w:color="auto"/>
            </w:tcBorders>
            <w:hideMark/>
          </w:tcPr>
          <w:p w:rsidR="002C6F46" w:rsidRPr="002C6F46" w:rsidRDefault="002C6F46" w:rsidP="00251E86">
            <w:pPr>
              <w:tabs>
                <w:tab w:val="num" w:pos="0"/>
                <w:tab w:val="num" w:pos="1080"/>
                <w:tab w:val="num" w:pos="1260"/>
              </w:tabs>
              <w:spacing w:after="0" w:line="240" w:lineRule="auto"/>
              <w:jc w:val="both"/>
              <w:rPr>
                <w:rFonts w:ascii="Times New Roman" w:hAnsi="Times New Roman"/>
                <w:sz w:val="20"/>
                <w:szCs w:val="20"/>
              </w:rPr>
            </w:pPr>
            <w:r w:rsidRPr="002C6F46">
              <w:rPr>
                <w:rFonts w:ascii="Times New Roman" w:hAnsi="Times New Roman"/>
                <w:sz w:val="20"/>
                <w:szCs w:val="20"/>
              </w:rPr>
              <w:t>Печать текста</w:t>
            </w:r>
          </w:p>
        </w:tc>
        <w:tc>
          <w:tcPr>
            <w:tcW w:w="995" w:type="pct"/>
            <w:tcBorders>
              <w:top w:val="single" w:sz="4" w:space="0" w:color="auto"/>
              <w:left w:val="single" w:sz="4" w:space="0" w:color="auto"/>
              <w:bottom w:val="single" w:sz="4" w:space="0" w:color="auto"/>
              <w:right w:val="single" w:sz="4" w:space="0" w:color="auto"/>
            </w:tcBorders>
            <w:hideMark/>
          </w:tcPr>
          <w:p w:rsidR="002C6F46" w:rsidRPr="002C6F46" w:rsidRDefault="002C6F46" w:rsidP="00251E86">
            <w:pPr>
              <w:tabs>
                <w:tab w:val="num" w:pos="0"/>
                <w:tab w:val="num" w:pos="1080"/>
                <w:tab w:val="num" w:pos="1260"/>
              </w:tabs>
              <w:spacing w:after="0" w:line="240" w:lineRule="auto"/>
              <w:jc w:val="both"/>
              <w:rPr>
                <w:rFonts w:ascii="Times New Roman" w:hAnsi="Times New Roman"/>
                <w:sz w:val="20"/>
                <w:szCs w:val="20"/>
              </w:rPr>
            </w:pPr>
            <w:r w:rsidRPr="002C6F46">
              <w:rPr>
                <w:rFonts w:ascii="Times New Roman" w:hAnsi="Times New Roman"/>
                <w:sz w:val="20"/>
                <w:szCs w:val="20"/>
              </w:rPr>
              <w:t>1 страница А4</w:t>
            </w:r>
          </w:p>
        </w:tc>
        <w:tc>
          <w:tcPr>
            <w:tcW w:w="723" w:type="pct"/>
            <w:tcBorders>
              <w:top w:val="single" w:sz="4" w:space="0" w:color="auto"/>
              <w:left w:val="single" w:sz="4" w:space="0" w:color="auto"/>
              <w:bottom w:val="single" w:sz="4" w:space="0" w:color="auto"/>
              <w:right w:val="single" w:sz="4" w:space="0" w:color="auto"/>
            </w:tcBorders>
            <w:hideMark/>
          </w:tcPr>
          <w:p w:rsidR="002C6F46" w:rsidRPr="002C6F46" w:rsidRDefault="002C6F46" w:rsidP="00251E86">
            <w:pPr>
              <w:tabs>
                <w:tab w:val="num" w:pos="0"/>
                <w:tab w:val="num" w:pos="1080"/>
                <w:tab w:val="num" w:pos="1260"/>
              </w:tabs>
              <w:spacing w:after="0" w:line="240" w:lineRule="auto"/>
              <w:jc w:val="both"/>
              <w:rPr>
                <w:rFonts w:ascii="Times New Roman" w:hAnsi="Times New Roman"/>
                <w:sz w:val="20"/>
                <w:szCs w:val="20"/>
              </w:rPr>
            </w:pPr>
            <w:r w:rsidRPr="002C6F46">
              <w:rPr>
                <w:rFonts w:ascii="Times New Roman" w:hAnsi="Times New Roman"/>
                <w:sz w:val="20"/>
                <w:szCs w:val="20"/>
              </w:rPr>
              <w:t>8,00</w:t>
            </w:r>
          </w:p>
        </w:tc>
      </w:tr>
      <w:tr w:rsidR="002C6F46" w:rsidRPr="002C6F46" w:rsidTr="003568BB">
        <w:trPr>
          <w:trHeight w:val="132"/>
          <w:jc w:val="center"/>
        </w:trPr>
        <w:tc>
          <w:tcPr>
            <w:tcW w:w="368" w:type="pct"/>
            <w:tcBorders>
              <w:top w:val="single" w:sz="4" w:space="0" w:color="auto"/>
              <w:left w:val="single" w:sz="4" w:space="0" w:color="auto"/>
              <w:bottom w:val="single" w:sz="4" w:space="0" w:color="auto"/>
              <w:right w:val="single" w:sz="4" w:space="0" w:color="auto"/>
            </w:tcBorders>
            <w:vAlign w:val="center"/>
          </w:tcPr>
          <w:p w:rsidR="002C6F46" w:rsidRPr="002C6F46" w:rsidRDefault="002C6F46" w:rsidP="00251E86">
            <w:pPr>
              <w:numPr>
                <w:ilvl w:val="0"/>
                <w:numId w:val="24"/>
              </w:numPr>
              <w:tabs>
                <w:tab w:val="num" w:pos="0"/>
                <w:tab w:val="num" w:pos="1080"/>
                <w:tab w:val="num" w:pos="1260"/>
              </w:tabs>
              <w:spacing w:after="0" w:line="240" w:lineRule="auto"/>
              <w:ind w:left="0" w:right="-127" w:firstLine="0"/>
              <w:rPr>
                <w:rFonts w:ascii="Times New Roman" w:hAnsi="Times New Roman"/>
                <w:sz w:val="20"/>
                <w:szCs w:val="20"/>
              </w:rPr>
            </w:pPr>
          </w:p>
        </w:tc>
        <w:tc>
          <w:tcPr>
            <w:tcW w:w="2914" w:type="pct"/>
            <w:tcBorders>
              <w:top w:val="single" w:sz="4" w:space="0" w:color="auto"/>
              <w:left w:val="single" w:sz="4" w:space="0" w:color="auto"/>
              <w:bottom w:val="single" w:sz="4" w:space="0" w:color="auto"/>
              <w:right w:val="single" w:sz="4" w:space="0" w:color="auto"/>
            </w:tcBorders>
            <w:hideMark/>
          </w:tcPr>
          <w:p w:rsidR="002C6F46" w:rsidRPr="002C6F46" w:rsidRDefault="002C6F46" w:rsidP="00251E86">
            <w:pPr>
              <w:tabs>
                <w:tab w:val="num" w:pos="0"/>
                <w:tab w:val="num" w:pos="1080"/>
                <w:tab w:val="num" w:pos="1260"/>
              </w:tabs>
              <w:spacing w:after="0" w:line="240" w:lineRule="auto"/>
              <w:jc w:val="both"/>
              <w:rPr>
                <w:rFonts w:ascii="Times New Roman" w:hAnsi="Times New Roman"/>
                <w:sz w:val="20"/>
                <w:szCs w:val="20"/>
              </w:rPr>
            </w:pPr>
            <w:r w:rsidRPr="002C6F46">
              <w:rPr>
                <w:rFonts w:ascii="Times New Roman" w:hAnsi="Times New Roman"/>
                <w:sz w:val="20"/>
                <w:szCs w:val="20"/>
              </w:rPr>
              <w:t>Печать текста с иллюстрациями, схемами</w:t>
            </w:r>
          </w:p>
        </w:tc>
        <w:tc>
          <w:tcPr>
            <w:tcW w:w="995" w:type="pct"/>
            <w:tcBorders>
              <w:top w:val="single" w:sz="4" w:space="0" w:color="auto"/>
              <w:left w:val="single" w:sz="4" w:space="0" w:color="auto"/>
              <w:bottom w:val="single" w:sz="4" w:space="0" w:color="auto"/>
              <w:right w:val="single" w:sz="4" w:space="0" w:color="auto"/>
            </w:tcBorders>
            <w:hideMark/>
          </w:tcPr>
          <w:p w:rsidR="002C6F46" w:rsidRPr="002C6F46" w:rsidRDefault="002C6F46" w:rsidP="00251E86">
            <w:pPr>
              <w:tabs>
                <w:tab w:val="num" w:pos="0"/>
                <w:tab w:val="num" w:pos="1080"/>
                <w:tab w:val="num" w:pos="1260"/>
              </w:tabs>
              <w:spacing w:after="0" w:line="240" w:lineRule="auto"/>
              <w:jc w:val="both"/>
              <w:rPr>
                <w:rFonts w:ascii="Times New Roman" w:hAnsi="Times New Roman"/>
                <w:sz w:val="20"/>
                <w:szCs w:val="20"/>
              </w:rPr>
            </w:pPr>
            <w:r w:rsidRPr="002C6F46">
              <w:rPr>
                <w:rFonts w:ascii="Times New Roman" w:hAnsi="Times New Roman"/>
                <w:sz w:val="20"/>
                <w:szCs w:val="20"/>
              </w:rPr>
              <w:t xml:space="preserve">1 страница А4 </w:t>
            </w:r>
          </w:p>
        </w:tc>
        <w:tc>
          <w:tcPr>
            <w:tcW w:w="723" w:type="pct"/>
            <w:tcBorders>
              <w:top w:val="single" w:sz="4" w:space="0" w:color="auto"/>
              <w:left w:val="single" w:sz="4" w:space="0" w:color="auto"/>
              <w:bottom w:val="single" w:sz="4" w:space="0" w:color="auto"/>
              <w:right w:val="single" w:sz="4" w:space="0" w:color="auto"/>
            </w:tcBorders>
            <w:hideMark/>
          </w:tcPr>
          <w:p w:rsidR="002C6F46" w:rsidRPr="002C6F46" w:rsidRDefault="002C6F46" w:rsidP="00251E86">
            <w:pPr>
              <w:tabs>
                <w:tab w:val="num" w:pos="0"/>
                <w:tab w:val="num" w:pos="1080"/>
                <w:tab w:val="num" w:pos="1260"/>
              </w:tabs>
              <w:spacing w:after="0" w:line="240" w:lineRule="auto"/>
              <w:jc w:val="both"/>
              <w:rPr>
                <w:rFonts w:ascii="Times New Roman" w:hAnsi="Times New Roman"/>
                <w:sz w:val="20"/>
                <w:szCs w:val="20"/>
              </w:rPr>
            </w:pPr>
            <w:r w:rsidRPr="002C6F46">
              <w:rPr>
                <w:rFonts w:ascii="Times New Roman" w:hAnsi="Times New Roman"/>
                <w:sz w:val="20"/>
                <w:szCs w:val="20"/>
              </w:rPr>
              <w:t>9,00</w:t>
            </w:r>
          </w:p>
        </w:tc>
      </w:tr>
      <w:tr w:rsidR="002C6F46" w:rsidRPr="002C6F46" w:rsidTr="003568BB">
        <w:trPr>
          <w:trHeight w:val="132"/>
          <w:jc w:val="center"/>
        </w:trPr>
        <w:tc>
          <w:tcPr>
            <w:tcW w:w="368" w:type="pct"/>
            <w:tcBorders>
              <w:top w:val="single" w:sz="4" w:space="0" w:color="auto"/>
              <w:left w:val="single" w:sz="4" w:space="0" w:color="auto"/>
              <w:bottom w:val="single" w:sz="4" w:space="0" w:color="auto"/>
              <w:right w:val="single" w:sz="4" w:space="0" w:color="auto"/>
            </w:tcBorders>
            <w:vAlign w:val="center"/>
          </w:tcPr>
          <w:p w:rsidR="002C6F46" w:rsidRPr="002C6F46" w:rsidRDefault="002C6F46" w:rsidP="00251E86">
            <w:pPr>
              <w:numPr>
                <w:ilvl w:val="0"/>
                <w:numId w:val="24"/>
              </w:numPr>
              <w:tabs>
                <w:tab w:val="num" w:pos="0"/>
                <w:tab w:val="num" w:pos="1080"/>
                <w:tab w:val="num" w:pos="1260"/>
              </w:tabs>
              <w:spacing w:after="0" w:line="240" w:lineRule="auto"/>
              <w:ind w:left="0" w:right="-127" w:firstLine="0"/>
              <w:rPr>
                <w:rFonts w:ascii="Times New Roman" w:hAnsi="Times New Roman"/>
                <w:sz w:val="20"/>
                <w:szCs w:val="20"/>
              </w:rPr>
            </w:pPr>
          </w:p>
        </w:tc>
        <w:tc>
          <w:tcPr>
            <w:tcW w:w="2914" w:type="pct"/>
            <w:tcBorders>
              <w:top w:val="single" w:sz="4" w:space="0" w:color="auto"/>
              <w:left w:val="single" w:sz="4" w:space="0" w:color="auto"/>
              <w:bottom w:val="single" w:sz="4" w:space="0" w:color="auto"/>
              <w:right w:val="single" w:sz="4" w:space="0" w:color="auto"/>
            </w:tcBorders>
            <w:hideMark/>
          </w:tcPr>
          <w:p w:rsidR="002C6F46" w:rsidRPr="002C6F46" w:rsidRDefault="002C6F46" w:rsidP="00251E86">
            <w:pPr>
              <w:tabs>
                <w:tab w:val="num" w:pos="0"/>
                <w:tab w:val="num" w:pos="1080"/>
                <w:tab w:val="num" w:pos="1260"/>
              </w:tabs>
              <w:spacing w:after="0" w:line="240" w:lineRule="auto"/>
              <w:jc w:val="both"/>
              <w:rPr>
                <w:rFonts w:ascii="Times New Roman" w:hAnsi="Times New Roman"/>
                <w:sz w:val="20"/>
                <w:szCs w:val="20"/>
              </w:rPr>
            </w:pPr>
            <w:r w:rsidRPr="002C6F46">
              <w:rPr>
                <w:rFonts w:ascii="Times New Roman" w:hAnsi="Times New Roman"/>
                <w:sz w:val="20"/>
                <w:szCs w:val="20"/>
              </w:rPr>
              <w:t>Печать текста с диска, флэш-карты</w:t>
            </w:r>
          </w:p>
        </w:tc>
        <w:tc>
          <w:tcPr>
            <w:tcW w:w="995" w:type="pct"/>
            <w:tcBorders>
              <w:top w:val="single" w:sz="4" w:space="0" w:color="auto"/>
              <w:left w:val="single" w:sz="4" w:space="0" w:color="auto"/>
              <w:bottom w:val="single" w:sz="4" w:space="0" w:color="auto"/>
              <w:right w:val="single" w:sz="4" w:space="0" w:color="auto"/>
            </w:tcBorders>
            <w:hideMark/>
          </w:tcPr>
          <w:p w:rsidR="002C6F46" w:rsidRPr="002C6F46" w:rsidRDefault="002C6F46" w:rsidP="00251E86">
            <w:pPr>
              <w:tabs>
                <w:tab w:val="num" w:pos="0"/>
                <w:tab w:val="num" w:pos="1080"/>
                <w:tab w:val="num" w:pos="1260"/>
              </w:tabs>
              <w:spacing w:after="0" w:line="240" w:lineRule="auto"/>
              <w:jc w:val="both"/>
              <w:rPr>
                <w:rFonts w:ascii="Times New Roman" w:hAnsi="Times New Roman"/>
                <w:sz w:val="20"/>
                <w:szCs w:val="20"/>
              </w:rPr>
            </w:pPr>
            <w:r w:rsidRPr="002C6F46">
              <w:rPr>
                <w:rFonts w:ascii="Times New Roman" w:hAnsi="Times New Roman"/>
                <w:sz w:val="20"/>
                <w:szCs w:val="20"/>
              </w:rPr>
              <w:t xml:space="preserve">1 страница А4 </w:t>
            </w:r>
          </w:p>
        </w:tc>
        <w:tc>
          <w:tcPr>
            <w:tcW w:w="723" w:type="pct"/>
            <w:tcBorders>
              <w:top w:val="single" w:sz="4" w:space="0" w:color="auto"/>
              <w:left w:val="single" w:sz="4" w:space="0" w:color="auto"/>
              <w:bottom w:val="single" w:sz="4" w:space="0" w:color="auto"/>
              <w:right w:val="single" w:sz="4" w:space="0" w:color="auto"/>
            </w:tcBorders>
            <w:hideMark/>
          </w:tcPr>
          <w:p w:rsidR="002C6F46" w:rsidRPr="002C6F46" w:rsidRDefault="002C6F46" w:rsidP="00251E86">
            <w:pPr>
              <w:tabs>
                <w:tab w:val="num" w:pos="0"/>
                <w:tab w:val="num" w:pos="1080"/>
                <w:tab w:val="num" w:pos="1260"/>
              </w:tabs>
              <w:spacing w:after="0" w:line="240" w:lineRule="auto"/>
              <w:jc w:val="both"/>
              <w:rPr>
                <w:rFonts w:ascii="Times New Roman" w:hAnsi="Times New Roman"/>
                <w:sz w:val="20"/>
                <w:szCs w:val="20"/>
              </w:rPr>
            </w:pPr>
            <w:r w:rsidRPr="002C6F46">
              <w:rPr>
                <w:rFonts w:ascii="Times New Roman" w:hAnsi="Times New Roman"/>
                <w:sz w:val="20"/>
                <w:szCs w:val="20"/>
              </w:rPr>
              <w:t>8,00</w:t>
            </w:r>
          </w:p>
        </w:tc>
      </w:tr>
      <w:tr w:rsidR="002C6F46" w:rsidRPr="002C6F46" w:rsidTr="003568BB">
        <w:trPr>
          <w:trHeight w:val="132"/>
          <w:jc w:val="center"/>
        </w:trPr>
        <w:tc>
          <w:tcPr>
            <w:tcW w:w="368" w:type="pct"/>
            <w:tcBorders>
              <w:top w:val="single" w:sz="4" w:space="0" w:color="auto"/>
              <w:left w:val="single" w:sz="4" w:space="0" w:color="auto"/>
              <w:bottom w:val="single" w:sz="4" w:space="0" w:color="auto"/>
              <w:right w:val="single" w:sz="4" w:space="0" w:color="auto"/>
            </w:tcBorders>
            <w:vAlign w:val="center"/>
          </w:tcPr>
          <w:p w:rsidR="002C6F46" w:rsidRPr="002C6F46" w:rsidRDefault="002C6F46" w:rsidP="00251E86">
            <w:pPr>
              <w:numPr>
                <w:ilvl w:val="0"/>
                <w:numId w:val="24"/>
              </w:numPr>
              <w:tabs>
                <w:tab w:val="num" w:pos="0"/>
                <w:tab w:val="num" w:pos="1080"/>
                <w:tab w:val="num" w:pos="1260"/>
              </w:tabs>
              <w:spacing w:after="0" w:line="240" w:lineRule="auto"/>
              <w:ind w:left="0" w:right="-127" w:firstLine="0"/>
              <w:rPr>
                <w:rFonts w:ascii="Times New Roman" w:hAnsi="Times New Roman"/>
                <w:sz w:val="20"/>
                <w:szCs w:val="20"/>
              </w:rPr>
            </w:pPr>
          </w:p>
        </w:tc>
        <w:tc>
          <w:tcPr>
            <w:tcW w:w="2914" w:type="pct"/>
            <w:tcBorders>
              <w:top w:val="single" w:sz="4" w:space="0" w:color="auto"/>
              <w:left w:val="single" w:sz="4" w:space="0" w:color="auto"/>
              <w:bottom w:val="single" w:sz="4" w:space="0" w:color="auto"/>
              <w:right w:val="single" w:sz="4" w:space="0" w:color="auto"/>
            </w:tcBorders>
            <w:hideMark/>
          </w:tcPr>
          <w:p w:rsidR="002C6F46" w:rsidRPr="002C6F46" w:rsidRDefault="002C6F46" w:rsidP="00251E86">
            <w:pPr>
              <w:tabs>
                <w:tab w:val="num" w:pos="0"/>
                <w:tab w:val="num" w:pos="1080"/>
                <w:tab w:val="num" w:pos="1260"/>
              </w:tabs>
              <w:spacing w:after="0" w:line="240" w:lineRule="auto"/>
              <w:jc w:val="both"/>
              <w:rPr>
                <w:rFonts w:ascii="Times New Roman" w:hAnsi="Times New Roman"/>
                <w:sz w:val="20"/>
                <w:szCs w:val="20"/>
              </w:rPr>
            </w:pPr>
            <w:r w:rsidRPr="002C6F46">
              <w:rPr>
                <w:rFonts w:ascii="Times New Roman" w:hAnsi="Times New Roman"/>
                <w:sz w:val="20"/>
                <w:szCs w:val="20"/>
              </w:rPr>
              <w:t>Набор текста на компьютере</w:t>
            </w:r>
          </w:p>
        </w:tc>
        <w:tc>
          <w:tcPr>
            <w:tcW w:w="995" w:type="pct"/>
            <w:tcBorders>
              <w:top w:val="single" w:sz="4" w:space="0" w:color="auto"/>
              <w:left w:val="single" w:sz="4" w:space="0" w:color="auto"/>
              <w:bottom w:val="single" w:sz="4" w:space="0" w:color="auto"/>
              <w:right w:val="single" w:sz="4" w:space="0" w:color="auto"/>
            </w:tcBorders>
            <w:hideMark/>
          </w:tcPr>
          <w:p w:rsidR="002C6F46" w:rsidRPr="002C6F46" w:rsidRDefault="002C6F46" w:rsidP="00251E86">
            <w:pPr>
              <w:tabs>
                <w:tab w:val="num" w:pos="0"/>
                <w:tab w:val="num" w:pos="1080"/>
                <w:tab w:val="num" w:pos="1260"/>
              </w:tabs>
              <w:spacing w:after="0" w:line="240" w:lineRule="auto"/>
              <w:jc w:val="both"/>
              <w:rPr>
                <w:rFonts w:ascii="Times New Roman" w:hAnsi="Times New Roman"/>
                <w:sz w:val="20"/>
                <w:szCs w:val="20"/>
              </w:rPr>
            </w:pPr>
            <w:r w:rsidRPr="002C6F46">
              <w:rPr>
                <w:rFonts w:ascii="Times New Roman" w:hAnsi="Times New Roman"/>
                <w:sz w:val="20"/>
                <w:szCs w:val="20"/>
              </w:rPr>
              <w:t>1 страница А4</w:t>
            </w:r>
          </w:p>
        </w:tc>
        <w:tc>
          <w:tcPr>
            <w:tcW w:w="723" w:type="pct"/>
            <w:tcBorders>
              <w:top w:val="single" w:sz="4" w:space="0" w:color="auto"/>
              <w:left w:val="single" w:sz="4" w:space="0" w:color="auto"/>
              <w:bottom w:val="single" w:sz="4" w:space="0" w:color="auto"/>
              <w:right w:val="single" w:sz="4" w:space="0" w:color="auto"/>
            </w:tcBorders>
            <w:hideMark/>
          </w:tcPr>
          <w:p w:rsidR="002C6F46" w:rsidRPr="002C6F46" w:rsidRDefault="002C6F46" w:rsidP="00251E86">
            <w:pPr>
              <w:tabs>
                <w:tab w:val="num" w:pos="0"/>
                <w:tab w:val="num" w:pos="1080"/>
                <w:tab w:val="num" w:pos="1260"/>
              </w:tabs>
              <w:spacing w:after="0" w:line="240" w:lineRule="auto"/>
              <w:jc w:val="both"/>
              <w:rPr>
                <w:rFonts w:ascii="Times New Roman" w:hAnsi="Times New Roman"/>
                <w:sz w:val="20"/>
                <w:szCs w:val="20"/>
              </w:rPr>
            </w:pPr>
            <w:r w:rsidRPr="002C6F46">
              <w:rPr>
                <w:rFonts w:ascii="Times New Roman" w:hAnsi="Times New Roman"/>
                <w:sz w:val="20"/>
                <w:szCs w:val="20"/>
              </w:rPr>
              <w:t>75,60</w:t>
            </w:r>
          </w:p>
        </w:tc>
      </w:tr>
      <w:tr w:rsidR="002C6F46" w:rsidRPr="002C6F46" w:rsidTr="003568BB">
        <w:trPr>
          <w:trHeight w:val="132"/>
          <w:jc w:val="center"/>
        </w:trPr>
        <w:tc>
          <w:tcPr>
            <w:tcW w:w="368" w:type="pct"/>
            <w:tcBorders>
              <w:top w:val="single" w:sz="4" w:space="0" w:color="auto"/>
              <w:left w:val="single" w:sz="4" w:space="0" w:color="auto"/>
              <w:bottom w:val="single" w:sz="4" w:space="0" w:color="auto"/>
              <w:right w:val="single" w:sz="4" w:space="0" w:color="auto"/>
            </w:tcBorders>
            <w:vAlign w:val="center"/>
          </w:tcPr>
          <w:p w:rsidR="002C6F46" w:rsidRPr="002C6F46" w:rsidRDefault="002C6F46" w:rsidP="00251E86">
            <w:pPr>
              <w:numPr>
                <w:ilvl w:val="0"/>
                <w:numId w:val="24"/>
              </w:numPr>
              <w:tabs>
                <w:tab w:val="num" w:pos="0"/>
                <w:tab w:val="num" w:pos="1080"/>
                <w:tab w:val="num" w:pos="1260"/>
              </w:tabs>
              <w:spacing w:after="0" w:line="240" w:lineRule="auto"/>
              <w:ind w:left="0" w:right="-127" w:firstLine="0"/>
              <w:rPr>
                <w:rFonts w:ascii="Times New Roman" w:hAnsi="Times New Roman"/>
                <w:sz w:val="20"/>
                <w:szCs w:val="20"/>
              </w:rPr>
            </w:pPr>
          </w:p>
        </w:tc>
        <w:tc>
          <w:tcPr>
            <w:tcW w:w="2914" w:type="pct"/>
            <w:tcBorders>
              <w:top w:val="single" w:sz="4" w:space="0" w:color="auto"/>
              <w:left w:val="single" w:sz="4" w:space="0" w:color="auto"/>
              <w:bottom w:val="single" w:sz="4" w:space="0" w:color="auto"/>
              <w:right w:val="single" w:sz="4" w:space="0" w:color="auto"/>
            </w:tcBorders>
            <w:hideMark/>
          </w:tcPr>
          <w:p w:rsidR="002C6F46" w:rsidRPr="002C6F46" w:rsidRDefault="002C6F46" w:rsidP="00251E86">
            <w:pPr>
              <w:tabs>
                <w:tab w:val="num" w:pos="0"/>
                <w:tab w:val="num" w:pos="1080"/>
                <w:tab w:val="num" w:pos="1260"/>
              </w:tabs>
              <w:spacing w:after="0" w:line="240" w:lineRule="auto"/>
              <w:jc w:val="both"/>
              <w:rPr>
                <w:rFonts w:ascii="Times New Roman" w:hAnsi="Times New Roman"/>
                <w:sz w:val="20"/>
                <w:szCs w:val="20"/>
              </w:rPr>
            </w:pPr>
            <w:r w:rsidRPr="002C6F46">
              <w:rPr>
                <w:rFonts w:ascii="Times New Roman" w:hAnsi="Times New Roman"/>
                <w:sz w:val="20"/>
                <w:szCs w:val="20"/>
              </w:rPr>
              <w:t>Ксерокопирование документов и материалов посетителей</w:t>
            </w:r>
          </w:p>
        </w:tc>
        <w:tc>
          <w:tcPr>
            <w:tcW w:w="995" w:type="pct"/>
            <w:tcBorders>
              <w:top w:val="single" w:sz="4" w:space="0" w:color="auto"/>
              <w:left w:val="single" w:sz="4" w:space="0" w:color="auto"/>
              <w:bottom w:val="single" w:sz="4" w:space="0" w:color="auto"/>
              <w:right w:val="single" w:sz="4" w:space="0" w:color="auto"/>
            </w:tcBorders>
            <w:hideMark/>
          </w:tcPr>
          <w:p w:rsidR="002C6F46" w:rsidRPr="002C6F46" w:rsidRDefault="002C6F46" w:rsidP="00251E86">
            <w:pPr>
              <w:tabs>
                <w:tab w:val="num" w:pos="0"/>
                <w:tab w:val="num" w:pos="1080"/>
                <w:tab w:val="num" w:pos="1260"/>
              </w:tabs>
              <w:spacing w:after="0" w:line="240" w:lineRule="auto"/>
              <w:jc w:val="both"/>
              <w:rPr>
                <w:rFonts w:ascii="Times New Roman" w:hAnsi="Times New Roman"/>
                <w:sz w:val="20"/>
                <w:szCs w:val="20"/>
              </w:rPr>
            </w:pPr>
            <w:r w:rsidRPr="002C6F46">
              <w:rPr>
                <w:rFonts w:ascii="Times New Roman" w:hAnsi="Times New Roman"/>
                <w:sz w:val="20"/>
                <w:szCs w:val="20"/>
              </w:rPr>
              <w:t>1 копия</w:t>
            </w:r>
          </w:p>
        </w:tc>
        <w:tc>
          <w:tcPr>
            <w:tcW w:w="723" w:type="pct"/>
            <w:tcBorders>
              <w:top w:val="single" w:sz="4" w:space="0" w:color="auto"/>
              <w:left w:val="single" w:sz="4" w:space="0" w:color="auto"/>
              <w:bottom w:val="single" w:sz="4" w:space="0" w:color="auto"/>
              <w:right w:val="single" w:sz="4" w:space="0" w:color="auto"/>
            </w:tcBorders>
            <w:hideMark/>
          </w:tcPr>
          <w:p w:rsidR="002C6F46" w:rsidRPr="002C6F46" w:rsidRDefault="002C6F46" w:rsidP="00251E86">
            <w:pPr>
              <w:tabs>
                <w:tab w:val="num" w:pos="0"/>
                <w:tab w:val="num" w:pos="1080"/>
                <w:tab w:val="num" w:pos="1260"/>
              </w:tabs>
              <w:spacing w:after="0" w:line="240" w:lineRule="auto"/>
              <w:jc w:val="both"/>
              <w:rPr>
                <w:rFonts w:ascii="Times New Roman" w:hAnsi="Times New Roman"/>
                <w:sz w:val="20"/>
                <w:szCs w:val="20"/>
              </w:rPr>
            </w:pPr>
            <w:r w:rsidRPr="002C6F46">
              <w:rPr>
                <w:rFonts w:ascii="Times New Roman" w:hAnsi="Times New Roman"/>
                <w:sz w:val="20"/>
                <w:szCs w:val="20"/>
              </w:rPr>
              <w:t>8,00</w:t>
            </w:r>
          </w:p>
        </w:tc>
      </w:tr>
      <w:tr w:rsidR="002C6F46" w:rsidRPr="002C6F46" w:rsidTr="003568BB">
        <w:trPr>
          <w:trHeight w:val="132"/>
          <w:jc w:val="center"/>
        </w:trPr>
        <w:tc>
          <w:tcPr>
            <w:tcW w:w="368" w:type="pct"/>
            <w:tcBorders>
              <w:top w:val="single" w:sz="4" w:space="0" w:color="auto"/>
              <w:left w:val="single" w:sz="4" w:space="0" w:color="auto"/>
              <w:bottom w:val="single" w:sz="4" w:space="0" w:color="auto"/>
              <w:right w:val="single" w:sz="4" w:space="0" w:color="auto"/>
            </w:tcBorders>
            <w:vAlign w:val="center"/>
          </w:tcPr>
          <w:p w:rsidR="002C6F46" w:rsidRPr="002C6F46" w:rsidRDefault="002C6F46" w:rsidP="00251E86">
            <w:pPr>
              <w:numPr>
                <w:ilvl w:val="0"/>
                <w:numId w:val="24"/>
              </w:numPr>
              <w:tabs>
                <w:tab w:val="num" w:pos="0"/>
                <w:tab w:val="num" w:pos="1080"/>
                <w:tab w:val="num" w:pos="1260"/>
              </w:tabs>
              <w:spacing w:after="0" w:line="240" w:lineRule="auto"/>
              <w:ind w:left="0" w:right="-127" w:firstLine="0"/>
              <w:rPr>
                <w:rFonts w:ascii="Times New Roman" w:hAnsi="Times New Roman"/>
                <w:sz w:val="20"/>
                <w:szCs w:val="20"/>
              </w:rPr>
            </w:pPr>
          </w:p>
        </w:tc>
        <w:tc>
          <w:tcPr>
            <w:tcW w:w="2914" w:type="pct"/>
            <w:tcBorders>
              <w:top w:val="single" w:sz="4" w:space="0" w:color="auto"/>
              <w:left w:val="single" w:sz="4" w:space="0" w:color="auto"/>
              <w:bottom w:val="single" w:sz="4" w:space="0" w:color="auto"/>
              <w:right w:val="single" w:sz="4" w:space="0" w:color="auto"/>
            </w:tcBorders>
            <w:hideMark/>
          </w:tcPr>
          <w:p w:rsidR="002C6F46" w:rsidRPr="002C6F46" w:rsidRDefault="002C6F46" w:rsidP="00251E86">
            <w:pPr>
              <w:tabs>
                <w:tab w:val="num" w:pos="0"/>
                <w:tab w:val="num" w:pos="1080"/>
                <w:tab w:val="num" w:pos="1260"/>
              </w:tabs>
              <w:spacing w:after="0" w:line="240" w:lineRule="auto"/>
              <w:jc w:val="both"/>
              <w:rPr>
                <w:rFonts w:ascii="Times New Roman" w:hAnsi="Times New Roman"/>
                <w:sz w:val="20"/>
                <w:szCs w:val="20"/>
              </w:rPr>
            </w:pPr>
            <w:r w:rsidRPr="002C6F46">
              <w:rPr>
                <w:rFonts w:ascii="Times New Roman" w:hAnsi="Times New Roman"/>
                <w:sz w:val="20"/>
                <w:szCs w:val="20"/>
              </w:rPr>
              <w:t>Ксерокопирование методических материалов библиотеки</w:t>
            </w:r>
          </w:p>
        </w:tc>
        <w:tc>
          <w:tcPr>
            <w:tcW w:w="995" w:type="pct"/>
            <w:tcBorders>
              <w:top w:val="single" w:sz="4" w:space="0" w:color="auto"/>
              <w:left w:val="single" w:sz="4" w:space="0" w:color="auto"/>
              <w:bottom w:val="single" w:sz="4" w:space="0" w:color="auto"/>
              <w:right w:val="single" w:sz="4" w:space="0" w:color="auto"/>
            </w:tcBorders>
            <w:hideMark/>
          </w:tcPr>
          <w:p w:rsidR="002C6F46" w:rsidRPr="002C6F46" w:rsidRDefault="002C6F46" w:rsidP="00251E86">
            <w:pPr>
              <w:tabs>
                <w:tab w:val="num" w:pos="0"/>
                <w:tab w:val="num" w:pos="1080"/>
                <w:tab w:val="num" w:pos="1260"/>
              </w:tabs>
              <w:spacing w:after="0" w:line="240" w:lineRule="auto"/>
              <w:jc w:val="both"/>
              <w:rPr>
                <w:rFonts w:ascii="Times New Roman" w:hAnsi="Times New Roman"/>
                <w:sz w:val="20"/>
                <w:szCs w:val="20"/>
              </w:rPr>
            </w:pPr>
            <w:r w:rsidRPr="002C6F46">
              <w:rPr>
                <w:rFonts w:ascii="Times New Roman" w:hAnsi="Times New Roman"/>
                <w:sz w:val="20"/>
                <w:szCs w:val="20"/>
              </w:rPr>
              <w:t>1 копия</w:t>
            </w:r>
          </w:p>
        </w:tc>
        <w:tc>
          <w:tcPr>
            <w:tcW w:w="723" w:type="pct"/>
            <w:tcBorders>
              <w:top w:val="single" w:sz="4" w:space="0" w:color="auto"/>
              <w:left w:val="single" w:sz="4" w:space="0" w:color="auto"/>
              <w:bottom w:val="single" w:sz="4" w:space="0" w:color="auto"/>
              <w:right w:val="single" w:sz="4" w:space="0" w:color="auto"/>
            </w:tcBorders>
            <w:hideMark/>
          </w:tcPr>
          <w:p w:rsidR="002C6F46" w:rsidRPr="002C6F46" w:rsidRDefault="002C6F46" w:rsidP="00251E86">
            <w:pPr>
              <w:tabs>
                <w:tab w:val="num" w:pos="0"/>
                <w:tab w:val="num" w:pos="1080"/>
                <w:tab w:val="num" w:pos="1260"/>
              </w:tabs>
              <w:spacing w:after="0" w:line="240" w:lineRule="auto"/>
              <w:jc w:val="both"/>
              <w:rPr>
                <w:rFonts w:ascii="Times New Roman" w:hAnsi="Times New Roman"/>
                <w:sz w:val="20"/>
                <w:szCs w:val="20"/>
              </w:rPr>
            </w:pPr>
            <w:r w:rsidRPr="002C6F46">
              <w:rPr>
                <w:rFonts w:ascii="Times New Roman" w:hAnsi="Times New Roman"/>
                <w:sz w:val="20"/>
                <w:szCs w:val="20"/>
              </w:rPr>
              <w:t>8,00</w:t>
            </w:r>
          </w:p>
        </w:tc>
      </w:tr>
      <w:tr w:rsidR="002C6F46" w:rsidRPr="002C6F46" w:rsidTr="003568BB">
        <w:trPr>
          <w:trHeight w:val="132"/>
          <w:jc w:val="center"/>
        </w:trPr>
        <w:tc>
          <w:tcPr>
            <w:tcW w:w="368" w:type="pct"/>
            <w:tcBorders>
              <w:top w:val="single" w:sz="4" w:space="0" w:color="auto"/>
              <w:left w:val="single" w:sz="4" w:space="0" w:color="auto"/>
              <w:bottom w:val="single" w:sz="4" w:space="0" w:color="auto"/>
              <w:right w:val="single" w:sz="4" w:space="0" w:color="auto"/>
            </w:tcBorders>
            <w:vAlign w:val="center"/>
          </w:tcPr>
          <w:p w:rsidR="002C6F46" w:rsidRPr="002C6F46" w:rsidRDefault="002C6F46" w:rsidP="00251E86">
            <w:pPr>
              <w:numPr>
                <w:ilvl w:val="0"/>
                <w:numId w:val="24"/>
              </w:numPr>
              <w:tabs>
                <w:tab w:val="num" w:pos="0"/>
                <w:tab w:val="num" w:pos="1080"/>
                <w:tab w:val="num" w:pos="1260"/>
              </w:tabs>
              <w:spacing w:after="0" w:line="240" w:lineRule="auto"/>
              <w:ind w:left="0" w:right="-127" w:firstLine="0"/>
              <w:rPr>
                <w:rFonts w:ascii="Times New Roman" w:hAnsi="Times New Roman"/>
                <w:sz w:val="20"/>
                <w:szCs w:val="20"/>
              </w:rPr>
            </w:pPr>
          </w:p>
        </w:tc>
        <w:tc>
          <w:tcPr>
            <w:tcW w:w="2914" w:type="pct"/>
            <w:tcBorders>
              <w:top w:val="single" w:sz="4" w:space="0" w:color="auto"/>
              <w:left w:val="single" w:sz="4" w:space="0" w:color="auto"/>
              <w:bottom w:val="single" w:sz="4" w:space="0" w:color="auto"/>
              <w:right w:val="single" w:sz="4" w:space="0" w:color="auto"/>
            </w:tcBorders>
            <w:hideMark/>
          </w:tcPr>
          <w:p w:rsidR="002C6F46" w:rsidRPr="002C6F46" w:rsidRDefault="002C6F46" w:rsidP="00251E86">
            <w:pPr>
              <w:tabs>
                <w:tab w:val="num" w:pos="0"/>
                <w:tab w:val="num" w:pos="1080"/>
                <w:tab w:val="num" w:pos="1260"/>
              </w:tabs>
              <w:spacing w:after="0" w:line="240" w:lineRule="auto"/>
              <w:jc w:val="both"/>
              <w:rPr>
                <w:rFonts w:ascii="Times New Roman" w:hAnsi="Times New Roman"/>
                <w:sz w:val="20"/>
                <w:szCs w:val="20"/>
              </w:rPr>
            </w:pPr>
            <w:r w:rsidRPr="002C6F46">
              <w:rPr>
                <w:rFonts w:ascii="Times New Roman" w:hAnsi="Times New Roman"/>
                <w:sz w:val="20"/>
                <w:szCs w:val="20"/>
              </w:rPr>
              <w:t>Ксерокопирование на бумаге клиента</w:t>
            </w:r>
          </w:p>
        </w:tc>
        <w:tc>
          <w:tcPr>
            <w:tcW w:w="995" w:type="pct"/>
            <w:tcBorders>
              <w:top w:val="single" w:sz="4" w:space="0" w:color="auto"/>
              <w:left w:val="single" w:sz="4" w:space="0" w:color="auto"/>
              <w:bottom w:val="single" w:sz="4" w:space="0" w:color="auto"/>
              <w:right w:val="single" w:sz="4" w:space="0" w:color="auto"/>
            </w:tcBorders>
            <w:hideMark/>
          </w:tcPr>
          <w:p w:rsidR="002C6F46" w:rsidRPr="002C6F46" w:rsidRDefault="002C6F46" w:rsidP="00251E86">
            <w:pPr>
              <w:tabs>
                <w:tab w:val="num" w:pos="0"/>
                <w:tab w:val="num" w:pos="1080"/>
                <w:tab w:val="num" w:pos="1260"/>
              </w:tabs>
              <w:spacing w:after="0" w:line="240" w:lineRule="auto"/>
              <w:jc w:val="both"/>
              <w:rPr>
                <w:rFonts w:ascii="Times New Roman" w:hAnsi="Times New Roman"/>
                <w:sz w:val="20"/>
                <w:szCs w:val="20"/>
              </w:rPr>
            </w:pPr>
            <w:r w:rsidRPr="002C6F46">
              <w:rPr>
                <w:rFonts w:ascii="Times New Roman" w:hAnsi="Times New Roman"/>
                <w:sz w:val="20"/>
                <w:szCs w:val="20"/>
              </w:rPr>
              <w:t>1 копия</w:t>
            </w:r>
          </w:p>
        </w:tc>
        <w:tc>
          <w:tcPr>
            <w:tcW w:w="723" w:type="pct"/>
            <w:tcBorders>
              <w:top w:val="single" w:sz="4" w:space="0" w:color="auto"/>
              <w:left w:val="single" w:sz="4" w:space="0" w:color="auto"/>
              <w:bottom w:val="single" w:sz="4" w:space="0" w:color="auto"/>
              <w:right w:val="single" w:sz="4" w:space="0" w:color="auto"/>
            </w:tcBorders>
            <w:hideMark/>
          </w:tcPr>
          <w:p w:rsidR="002C6F46" w:rsidRPr="002C6F46" w:rsidRDefault="002C6F46" w:rsidP="00251E86">
            <w:pPr>
              <w:tabs>
                <w:tab w:val="num" w:pos="0"/>
                <w:tab w:val="num" w:pos="1080"/>
                <w:tab w:val="num" w:pos="1260"/>
              </w:tabs>
              <w:spacing w:after="0" w:line="240" w:lineRule="auto"/>
              <w:jc w:val="both"/>
              <w:rPr>
                <w:rFonts w:ascii="Times New Roman" w:hAnsi="Times New Roman"/>
                <w:sz w:val="20"/>
                <w:szCs w:val="20"/>
              </w:rPr>
            </w:pPr>
            <w:r w:rsidRPr="002C6F46">
              <w:rPr>
                <w:rFonts w:ascii="Times New Roman" w:hAnsi="Times New Roman"/>
                <w:sz w:val="20"/>
                <w:szCs w:val="20"/>
              </w:rPr>
              <w:t>7,50</w:t>
            </w:r>
          </w:p>
        </w:tc>
      </w:tr>
      <w:tr w:rsidR="002C6F46" w:rsidRPr="002C6F46" w:rsidTr="003568BB">
        <w:trPr>
          <w:trHeight w:val="132"/>
          <w:jc w:val="center"/>
        </w:trPr>
        <w:tc>
          <w:tcPr>
            <w:tcW w:w="368" w:type="pct"/>
            <w:tcBorders>
              <w:top w:val="single" w:sz="4" w:space="0" w:color="auto"/>
              <w:left w:val="single" w:sz="4" w:space="0" w:color="auto"/>
              <w:bottom w:val="single" w:sz="4" w:space="0" w:color="auto"/>
              <w:right w:val="single" w:sz="4" w:space="0" w:color="auto"/>
            </w:tcBorders>
            <w:vAlign w:val="center"/>
          </w:tcPr>
          <w:p w:rsidR="002C6F46" w:rsidRPr="002C6F46" w:rsidRDefault="002C6F46" w:rsidP="00251E86">
            <w:pPr>
              <w:numPr>
                <w:ilvl w:val="0"/>
                <w:numId w:val="24"/>
              </w:numPr>
              <w:tabs>
                <w:tab w:val="num" w:pos="0"/>
                <w:tab w:val="num" w:pos="1080"/>
                <w:tab w:val="num" w:pos="1260"/>
              </w:tabs>
              <w:spacing w:after="0" w:line="240" w:lineRule="auto"/>
              <w:ind w:left="0" w:right="-127" w:firstLine="0"/>
              <w:rPr>
                <w:rFonts w:ascii="Times New Roman" w:hAnsi="Times New Roman"/>
                <w:sz w:val="20"/>
                <w:szCs w:val="20"/>
              </w:rPr>
            </w:pPr>
          </w:p>
        </w:tc>
        <w:tc>
          <w:tcPr>
            <w:tcW w:w="2914" w:type="pct"/>
            <w:tcBorders>
              <w:top w:val="single" w:sz="4" w:space="0" w:color="auto"/>
              <w:left w:val="single" w:sz="4" w:space="0" w:color="auto"/>
              <w:bottom w:val="single" w:sz="4" w:space="0" w:color="auto"/>
              <w:right w:val="single" w:sz="4" w:space="0" w:color="auto"/>
            </w:tcBorders>
            <w:hideMark/>
          </w:tcPr>
          <w:p w:rsidR="002C6F46" w:rsidRPr="002C6F46" w:rsidRDefault="002C6F46" w:rsidP="00251E86">
            <w:pPr>
              <w:tabs>
                <w:tab w:val="num" w:pos="0"/>
                <w:tab w:val="num" w:pos="1080"/>
                <w:tab w:val="num" w:pos="1260"/>
              </w:tabs>
              <w:spacing w:after="0" w:line="240" w:lineRule="auto"/>
              <w:jc w:val="both"/>
              <w:rPr>
                <w:rFonts w:ascii="Times New Roman" w:hAnsi="Times New Roman"/>
                <w:sz w:val="20"/>
                <w:szCs w:val="20"/>
              </w:rPr>
            </w:pPr>
            <w:r w:rsidRPr="002C6F46">
              <w:rPr>
                <w:rFonts w:ascii="Times New Roman" w:hAnsi="Times New Roman"/>
                <w:sz w:val="20"/>
                <w:szCs w:val="20"/>
              </w:rPr>
              <w:t>Ксерокопирование документов из фонда библиотеки в учебных целях</w:t>
            </w:r>
          </w:p>
        </w:tc>
        <w:tc>
          <w:tcPr>
            <w:tcW w:w="995" w:type="pct"/>
            <w:tcBorders>
              <w:top w:val="single" w:sz="4" w:space="0" w:color="auto"/>
              <w:left w:val="single" w:sz="4" w:space="0" w:color="auto"/>
              <w:bottom w:val="single" w:sz="4" w:space="0" w:color="auto"/>
              <w:right w:val="single" w:sz="4" w:space="0" w:color="auto"/>
            </w:tcBorders>
            <w:hideMark/>
          </w:tcPr>
          <w:p w:rsidR="002C6F46" w:rsidRPr="002C6F46" w:rsidRDefault="002C6F46" w:rsidP="00251E86">
            <w:pPr>
              <w:tabs>
                <w:tab w:val="num" w:pos="0"/>
                <w:tab w:val="num" w:pos="1080"/>
                <w:tab w:val="num" w:pos="1260"/>
              </w:tabs>
              <w:spacing w:after="0" w:line="240" w:lineRule="auto"/>
              <w:jc w:val="both"/>
              <w:rPr>
                <w:rFonts w:ascii="Times New Roman" w:hAnsi="Times New Roman"/>
                <w:sz w:val="20"/>
                <w:szCs w:val="20"/>
              </w:rPr>
            </w:pPr>
            <w:r w:rsidRPr="002C6F46">
              <w:rPr>
                <w:rFonts w:ascii="Times New Roman" w:hAnsi="Times New Roman"/>
                <w:sz w:val="20"/>
                <w:szCs w:val="20"/>
              </w:rPr>
              <w:t>1 копия</w:t>
            </w:r>
          </w:p>
        </w:tc>
        <w:tc>
          <w:tcPr>
            <w:tcW w:w="723" w:type="pct"/>
            <w:tcBorders>
              <w:top w:val="single" w:sz="4" w:space="0" w:color="auto"/>
              <w:left w:val="single" w:sz="4" w:space="0" w:color="auto"/>
              <w:bottom w:val="single" w:sz="4" w:space="0" w:color="auto"/>
              <w:right w:val="single" w:sz="4" w:space="0" w:color="auto"/>
            </w:tcBorders>
            <w:hideMark/>
          </w:tcPr>
          <w:p w:rsidR="002C6F46" w:rsidRPr="002C6F46" w:rsidRDefault="002C6F46" w:rsidP="00251E86">
            <w:pPr>
              <w:tabs>
                <w:tab w:val="num" w:pos="0"/>
                <w:tab w:val="num" w:pos="1080"/>
                <w:tab w:val="num" w:pos="1260"/>
              </w:tabs>
              <w:spacing w:after="0" w:line="240" w:lineRule="auto"/>
              <w:jc w:val="both"/>
              <w:rPr>
                <w:rFonts w:ascii="Times New Roman" w:hAnsi="Times New Roman"/>
                <w:sz w:val="20"/>
                <w:szCs w:val="20"/>
              </w:rPr>
            </w:pPr>
            <w:r w:rsidRPr="002C6F46">
              <w:rPr>
                <w:rFonts w:ascii="Times New Roman" w:hAnsi="Times New Roman"/>
                <w:sz w:val="20"/>
                <w:szCs w:val="20"/>
              </w:rPr>
              <w:t>8,00</w:t>
            </w:r>
          </w:p>
        </w:tc>
      </w:tr>
      <w:tr w:rsidR="002C6F46" w:rsidRPr="002C6F46" w:rsidTr="003568BB">
        <w:trPr>
          <w:trHeight w:val="132"/>
          <w:jc w:val="center"/>
        </w:trPr>
        <w:tc>
          <w:tcPr>
            <w:tcW w:w="368" w:type="pct"/>
            <w:tcBorders>
              <w:top w:val="single" w:sz="4" w:space="0" w:color="auto"/>
              <w:left w:val="single" w:sz="4" w:space="0" w:color="auto"/>
              <w:bottom w:val="single" w:sz="4" w:space="0" w:color="auto"/>
              <w:right w:val="single" w:sz="4" w:space="0" w:color="auto"/>
            </w:tcBorders>
            <w:vAlign w:val="center"/>
          </w:tcPr>
          <w:p w:rsidR="002C6F46" w:rsidRPr="002C6F46" w:rsidRDefault="002C6F46" w:rsidP="00251E86">
            <w:pPr>
              <w:numPr>
                <w:ilvl w:val="0"/>
                <w:numId w:val="24"/>
              </w:numPr>
              <w:tabs>
                <w:tab w:val="num" w:pos="0"/>
                <w:tab w:val="num" w:pos="1080"/>
                <w:tab w:val="num" w:pos="1260"/>
              </w:tabs>
              <w:spacing w:after="0" w:line="240" w:lineRule="auto"/>
              <w:ind w:left="0" w:right="-127" w:firstLine="0"/>
              <w:rPr>
                <w:rFonts w:ascii="Times New Roman" w:hAnsi="Times New Roman"/>
                <w:sz w:val="20"/>
                <w:szCs w:val="20"/>
              </w:rPr>
            </w:pPr>
          </w:p>
        </w:tc>
        <w:tc>
          <w:tcPr>
            <w:tcW w:w="2914" w:type="pct"/>
            <w:tcBorders>
              <w:top w:val="single" w:sz="4" w:space="0" w:color="auto"/>
              <w:left w:val="single" w:sz="4" w:space="0" w:color="auto"/>
              <w:bottom w:val="single" w:sz="4" w:space="0" w:color="auto"/>
              <w:right w:val="single" w:sz="4" w:space="0" w:color="auto"/>
            </w:tcBorders>
            <w:hideMark/>
          </w:tcPr>
          <w:p w:rsidR="002C6F46" w:rsidRPr="002C6F46" w:rsidRDefault="002C6F46" w:rsidP="00251E86">
            <w:pPr>
              <w:tabs>
                <w:tab w:val="num" w:pos="0"/>
                <w:tab w:val="num" w:pos="1080"/>
                <w:tab w:val="num" w:pos="1260"/>
              </w:tabs>
              <w:spacing w:after="0" w:line="240" w:lineRule="auto"/>
              <w:jc w:val="both"/>
              <w:rPr>
                <w:rFonts w:ascii="Times New Roman" w:hAnsi="Times New Roman"/>
                <w:sz w:val="20"/>
                <w:szCs w:val="20"/>
              </w:rPr>
            </w:pPr>
            <w:r w:rsidRPr="002C6F46">
              <w:rPr>
                <w:rFonts w:ascii="Times New Roman" w:hAnsi="Times New Roman"/>
                <w:sz w:val="20"/>
                <w:szCs w:val="20"/>
              </w:rPr>
              <w:t>Брошюрование</w:t>
            </w:r>
          </w:p>
        </w:tc>
        <w:tc>
          <w:tcPr>
            <w:tcW w:w="995" w:type="pct"/>
            <w:tcBorders>
              <w:top w:val="single" w:sz="4" w:space="0" w:color="auto"/>
              <w:left w:val="single" w:sz="4" w:space="0" w:color="auto"/>
              <w:bottom w:val="single" w:sz="4" w:space="0" w:color="auto"/>
              <w:right w:val="single" w:sz="4" w:space="0" w:color="auto"/>
            </w:tcBorders>
            <w:hideMark/>
          </w:tcPr>
          <w:p w:rsidR="002C6F46" w:rsidRPr="002C6F46" w:rsidRDefault="002C6F46" w:rsidP="00251E86">
            <w:pPr>
              <w:tabs>
                <w:tab w:val="num" w:pos="0"/>
                <w:tab w:val="num" w:pos="1080"/>
                <w:tab w:val="num" w:pos="1260"/>
              </w:tabs>
              <w:spacing w:after="0" w:line="240" w:lineRule="auto"/>
              <w:jc w:val="both"/>
              <w:rPr>
                <w:rFonts w:ascii="Times New Roman" w:hAnsi="Times New Roman"/>
                <w:sz w:val="20"/>
                <w:szCs w:val="20"/>
              </w:rPr>
            </w:pPr>
            <w:r w:rsidRPr="002C6F46">
              <w:rPr>
                <w:rFonts w:ascii="Times New Roman" w:hAnsi="Times New Roman"/>
                <w:sz w:val="20"/>
                <w:szCs w:val="20"/>
              </w:rPr>
              <w:t>До 10 листов</w:t>
            </w:r>
          </w:p>
        </w:tc>
        <w:tc>
          <w:tcPr>
            <w:tcW w:w="723" w:type="pct"/>
            <w:tcBorders>
              <w:top w:val="single" w:sz="4" w:space="0" w:color="auto"/>
              <w:left w:val="single" w:sz="4" w:space="0" w:color="auto"/>
              <w:bottom w:val="single" w:sz="4" w:space="0" w:color="auto"/>
              <w:right w:val="single" w:sz="4" w:space="0" w:color="auto"/>
            </w:tcBorders>
            <w:hideMark/>
          </w:tcPr>
          <w:p w:rsidR="002C6F46" w:rsidRPr="002C6F46" w:rsidRDefault="002C6F46" w:rsidP="00251E86">
            <w:pPr>
              <w:tabs>
                <w:tab w:val="num" w:pos="0"/>
                <w:tab w:val="num" w:pos="1080"/>
                <w:tab w:val="num" w:pos="1260"/>
              </w:tabs>
              <w:spacing w:after="0" w:line="240" w:lineRule="auto"/>
              <w:jc w:val="both"/>
              <w:rPr>
                <w:rFonts w:ascii="Times New Roman" w:hAnsi="Times New Roman"/>
                <w:sz w:val="20"/>
                <w:szCs w:val="20"/>
              </w:rPr>
            </w:pPr>
            <w:r w:rsidRPr="002C6F46">
              <w:rPr>
                <w:rFonts w:ascii="Times New Roman" w:hAnsi="Times New Roman"/>
                <w:sz w:val="20"/>
                <w:szCs w:val="20"/>
              </w:rPr>
              <w:t>64,50</w:t>
            </w:r>
          </w:p>
        </w:tc>
      </w:tr>
      <w:tr w:rsidR="002C6F46" w:rsidRPr="002C6F46" w:rsidTr="003568BB">
        <w:trPr>
          <w:trHeight w:val="132"/>
          <w:jc w:val="center"/>
        </w:trPr>
        <w:tc>
          <w:tcPr>
            <w:tcW w:w="368" w:type="pct"/>
            <w:tcBorders>
              <w:top w:val="single" w:sz="4" w:space="0" w:color="auto"/>
              <w:left w:val="single" w:sz="4" w:space="0" w:color="auto"/>
              <w:bottom w:val="single" w:sz="4" w:space="0" w:color="auto"/>
              <w:right w:val="single" w:sz="4" w:space="0" w:color="auto"/>
            </w:tcBorders>
            <w:vAlign w:val="center"/>
          </w:tcPr>
          <w:p w:rsidR="002C6F46" w:rsidRPr="002C6F46" w:rsidRDefault="002C6F46" w:rsidP="00251E86">
            <w:pPr>
              <w:numPr>
                <w:ilvl w:val="0"/>
                <w:numId w:val="24"/>
              </w:numPr>
              <w:tabs>
                <w:tab w:val="num" w:pos="0"/>
                <w:tab w:val="num" w:pos="1080"/>
                <w:tab w:val="num" w:pos="1260"/>
              </w:tabs>
              <w:spacing w:after="0" w:line="240" w:lineRule="auto"/>
              <w:ind w:left="0" w:right="-127" w:firstLine="0"/>
              <w:rPr>
                <w:rFonts w:ascii="Times New Roman" w:hAnsi="Times New Roman"/>
                <w:sz w:val="20"/>
                <w:szCs w:val="20"/>
              </w:rPr>
            </w:pPr>
          </w:p>
        </w:tc>
        <w:tc>
          <w:tcPr>
            <w:tcW w:w="2914" w:type="pct"/>
            <w:tcBorders>
              <w:top w:val="single" w:sz="4" w:space="0" w:color="auto"/>
              <w:left w:val="single" w:sz="4" w:space="0" w:color="auto"/>
              <w:bottom w:val="single" w:sz="4" w:space="0" w:color="auto"/>
              <w:right w:val="single" w:sz="4" w:space="0" w:color="auto"/>
            </w:tcBorders>
            <w:hideMark/>
          </w:tcPr>
          <w:p w:rsidR="002C6F46" w:rsidRPr="002C6F46" w:rsidRDefault="002C6F46" w:rsidP="00251E86">
            <w:pPr>
              <w:tabs>
                <w:tab w:val="num" w:pos="0"/>
                <w:tab w:val="num" w:pos="1080"/>
                <w:tab w:val="num" w:pos="1260"/>
              </w:tabs>
              <w:spacing w:after="0" w:line="240" w:lineRule="auto"/>
              <w:jc w:val="both"/>
              <w:rPr>
                <w:rFonts w:ascii="Times New Roman" w:hAnsi="Times New Roman"/>
                <w:sz w:val="20"/>
                <w:szCs w:val="20"/>
              </w:rPr>
            </w:pPr>
            <w:r w:rsidRPr="002C6F46">
              <w:rPr>
                <w:rFonts w:ascii="Times New Roman" w:hAnsi="Times New Roman"/>
                <w:sz w:val="20"/>
                <w:szCs w:val="20"/>
              </w:rPr>
              <w:t>Создание презентаций</w:t>
            </w:r>
          </w:p>
        </w:tc>
        <w:tc>
          <w:tcPr>
            <w:tcW w:w="995" w:type="pct"/>
            <w:tcBorders>
              <w:top w:val="single" w:sz="4" w:space="0" w:color="auto"/>
              <w:left w:val="single" w:sz="4" w:space="0" w:color="auto"/>
              <w:bottom w:val="single" w:sz="4" w:space="0" w:color="auto"/>
              <w:right w:val="single" w:sz="4" w:space="0" w:color="auto"/>
            </w:tcBorders>
            <w:hideMark/>
          </w:tcPr>
          <w:p w:rsidR="002C6F46" w:rsidRPr="002C6F46" w:rsidRDefault="002C6F46" w:rsidP="00251E86">
            <w:pPr>
              <w:tabs>
                <w:tab w:val="num" w:pos="0"/>
                <w:tab w:val="num" w:pos="1080"/>
                <w:tab w:val="num" w:pos="1260"/>
              </w:tabs>
              <w:spacing w:after="0" w:line="240" w:lineRule="auto"/>
              <w:jc w:val="both"/>
              <w:rPr>
                <w:rFonts w:ascii="Times New Roman" w:hAnsi="Times New Roman"/>
                <w:sz w:val="20"/>
                <w:szCs w:val="20"/>
              </w:rPr>
            </w:pPr>
            <w:r w:rsidRPr="002C6F46">
              <w:rPr>
                <w:rFonts w:ascii="Times New Roman" w:hAnsi="Times New Roman"/>
                <w:sz w:val="20"/>
                <w:szCs w:val="20"/>
              </w:rPr>
              <w:t>1 слайд</w:t>
            </w:r>
          </w:p>
        </w:tc>
        <w:tc>
          <w:tcPr>
            <w:tcW w:w="723" w:type="pct"/>
            <w:tcBorders>
              <w:top w:val="single" w:sz="4" w:space="0" w:color="auto"/>
              <w:left w:val="single" w:sz="4" w:space="0" w:color="auto"/>
              <w:bottom w:val="single" w:sz="4" w:space="0" w:color="auto"/>
              <w:right w:val="single" w:sz="4" w:space="0" w:color="auto"/>
            </w:tcBorders>
            <w:hideMark/>
          </w:tcPr>
          <w:p w:rsidR="002C6F46" w:rsidRPr="002C6F46" w:rsidRDefault="002C6F46" w:rsidP="00251E86">
            <w:pPr>
              <w:tabs>
                <w:tab w:val="num" w:pos="0"/>
                <w:tab w:val="num" w:pos="1080"/>
                <w:tab w:val="num" w:pos="1260"/>
              </w:tabs>
              <w:spacing w:after="0" w:line="240" w:lineRule="auto"/>
              <w:jc w:val="both"/>
              <w:rPr>
                <w:rFonts w:ascii="Times New Roman" w:hAnsi="Times New Roman"/>
                <w:sz w:val="20"/>
                <w:szCs w:val="20"/>
              </w:rPr>
            </w:pPr>
            <w:r w:rsidRPr="002C6F46">
              <w:rPr>
                <w:rFonts w:ascii="Times New Roman" w:hAnsi="Times New Roman"/>
                <w:sz w:val="20"/>
                <w:szCs w:val="20"/>
              </w:rPr>
              <w:t xml:space="preserve">76,00 </w:t>
            </w:r>
          </w:p>
        </w:tc>
      </w:tr>
      <w:tr w:rsidR="002C6F46" w:rsidRPr="002C6F46" w:rsidTr="003568BB">
        <w:trPr>
          <w:trHeight w:val="132"/>
          <w:jc w:val="center"/>
        </w:trPr>
        <w:tc>
          <w:tcPr>
            <w:tcW w:w="368" w:type="pct"/>
            <w:tcBorders>
              <w:top w:val="single" w:sz="4" w:space="0" w:color="auto"/>
              <w:left w:val="single" w:sz="4" w:space="0" w:color="auto"/>
              <w:bottom w:val="single" w:sz="4" w:space="0" w:color="auto"/>
              <w:right w:val="single" w:sz="4" w:space="0" w:color="auto"/>
            </w:tcBorders>
            <w:vAlign w:val="center"/>
          </w:tcPr>
          <w:p w:rsidR="002C6F46" w:rsidRPr="002C6F46" w:rsidRDefault="002C6F46" w:rsidP="00251E86">
            <w:pPr>
              <w:numPr>
                <w:ilvl w:val="0"/>
                <w:numId w:val="24"/>
              </w:numPr>
              <w:tabs>
                <w:tab w:val="num" w:pos="0"/>
                <w:tab w:val="num" w:pos="1080"/>
                <w:tab w:val="num" w:pos="1260"/>
              </w:tabs>
              <w:spacing w:after="0" w:line="240" w:lineRule="auto"/>
              <w:ind w:left="0" w:right="-127" w:firstLine="0"/>
              <w:rPr>
                <w:rFonts w:ascii="Times New Roman" w:hAnsi="Times New Roman"/>
                <w:sz w:val="20"/>
                <w:szCs w:val="20"/>
              </w:rPr>
            </w:pPr>
          </w:p>
        </w:tc>
        <w:tc>
          <w:tcPr>
            <w:tcW w:w="2914" w:type="pct"/>
            <w:tcBorders>
              <w:top w:val="single" w:sz="4" w:space="0" w:color="auto"/>
              <w:left w:val="single" w:sz="4" w:space="0" w:color="auto"/>
              <w:bottom w:val="single" w:sz="4" w:space="0" w:color="auto"/>
              <w:right w:val="single" w:sz="4" w:space="0" w:color="auto"/>
            </w:tcBorders>
            <w:hideMark/>
          </w:tcPr>
          <w:p w:rsidR="002C6F46" w:rsidRPr="002C6F46" w:rsidRDefault="002C6F46" w:rsidP="00251E86">
            <w:pPr>
              <w:tabs>
                <w:tab w:val="num" w:pos="0"/>
                <w:tab w:val="num" w:pos="1080"/>
                <w:tab w:val="num" w:pos="1260"/>
              </w:tabs>
              <w:spacing w:after="0" w:line="240" w:lineRule="auto"/>
              <w:jc w:val="both"/>
              <w:rPr>
                <w:rFonts w:ascii="Times New Roman" w:hAnsi="Times New Roman"/>
                <w:sz w:val="20"/>
                <w:szCs w:val="20"/>
              </w:rPr>
            </w:pPr>
            <w:r w:rsidRPr="002C6F46">
              <w:rPr>
                <w:rFonts w:ascii="Times New Roman" w:hAnsi="Times New Roman"/>
                <w:sz w:val="20"/>
                <w:szCs w:val="20"/>
              </w:rPr>
              <w:t>Составление сценария по определенной теме</w:t>
            </w:r>
          </w:p>
        </w:tc>
        <w:tc>
          <w:tcPr>
            <w:tcW w:w="995" w:type="pct"/>
            <w:tcBorders>
              <w:top w:val="single" w:sz="4" w:space="0" w:color="auto"/>
              <w:left w:val="single" w:sz="4" w:space="0" w:color="auto"/>
              <w:bottom w:val="single" w:sz="4" w:space="0" w:color="auto"/>
              <w:right w:val="single" w:sz="4" w:space="0" w:color="auto"/>
            </w:tcBorders>
            <w:hideMark/>
          </w:tcPr>
          <w:p w:rsidR="002C6F46" w:rsidRPr="002C6F46" w:rsidRDefault="002C6F46" w:rsidP="00251E86">
            <w:pPr>
              <w:tabs>
                <w:tab w:val="num" w:pos="0"/>
                <w:tab w:val="num" w:pos="1080"/>
                <w:tab w:val="num" w:pos="1260"/>
              </w:tabs>
              <w:spacing w:after="0" w:line="240" w:lineRule="auto"/>
              <w:jc w:val="both"/>
              <w:rPr>
                <w:rFonts w:ascii="Times New Roman" w:hAnsi="Times New Roman"/>
                <w:sz w:val="20"/>
                <w:szCs w:val="20"/>
              </w:rPr>
            </w:pPr>
            <w:r w:rsidRPr="002C6F46">
              <w:rPr>
                <w:rFonts w:ascii="Times New Roman" w:hAnsi="Times New Roman"/>
                <w:sz w:val="20"/>
                <w:szCs w:val="20"/>
              </w:rPr>
              <w:t>До 5 страниц А4, размер шрифта Times New Roman 14</w:t>
            </w:r>
          </w:p>
        </w:tc>
        <w:tc>
          <w:tcPr>
            <w:tcW w:w="723" w:type="pct"/>
            <w:tcBorders>
              <w:top w:val="single" w:sz="4" w:space="0" w:color="auto"/>
              <w:left w:val="single" w:sz="4" w:space="0" w:color="auto"/>
              <w:bottom w:val="single" w:sz="4" w:space="0" w:color="auto"/>
              <w:right w:val="single" w:sz="4" w:space="0" w:color="auto"/>
            </w:tcBorders>
            <w:hideMark/>
          </w:tcPr>
          <w:p w:rsidR="002C6F46" w:rsidRPr="002C6F46" w:rsidRDefault="002C6F46" w:rsidP="00251E86">
            <w:pPr>
              <w:tabs>
                <w:tab w:val="num" w:pos="0"/>
                <w:tab w:val="num" w:pos="1080"/>
                <w:tab w:val="num" w:pos="1260"/>
              </w:tabs>
              <w:spacing w:after="0" w:line="240" w:lineRule="auto"/>
              <w:jc w:val="both"/>
              <w:rPr>
                <w:rFonts w:ascii="Times New Roman" w:hAnsi="Times New Roman"/>
                <w:sz w:val="20"/>
                <w:szCs w:val="20"/>
              </w:rPr>
            </w:pPr>
            <w:r w:rsidRPr="002C6F46">
              <w:rPr>
                <w:rFonts w:ascii="Times New Roman" w:hAnsi="Times New Roman"/>
                <w:sz w:val="20"/>
                <w:szCs w:val="20"/>
              </w:rPr>
              <w:t>1619,00</w:t>
            </w:r>
          </w:p>
        </w:tc>
      </w:tr>
    </w:tbl>
    <w:p w:rsidR="002C6F46" w:rsidRPr="002C6F46" w:rsidRDefault="002C6F46" w:rsidP="00251E86">
      <w:pPr>
        <w:tabs>
          <w:tab w:val="num" w:pos="0"/>
          <w:tab w:val="num" w:pos="1080"/>
          <w:tab w:val="num" w:pos="1260"/>
        </w:tabs>
        <w:spacing w:after="0" w:line="240" w:lineRule="auto"/>
        <w:jc w:val="both"/>
        <w:rPr>
          <w:rFonts w:ascii="Times New Roman" w:hAnsi="Times New Roman"/>
          <w:sz w:val="20"/>
          <w:szCs w:val="20"/>
        </w:rPr>
      </w:pPr>
    </w:p>
    <w:p w:rsidR="002C6F46" w:rsidRPr="00246986" w:rsidRDefault="00964FC6" w:rsidP="00251E86">
      <w:pPr>
        <w:tabs>
          <w:tab w:val="num" w:pos="0"/>
          <w:tab w:val="num" w:pos="1080"/>
          <w:tab w:val="num" w:pos="1260"/>
        </w:tabs>
        <w:spacing w:after="0" w:line="240" w:lineRule="auto"/>
        <w:jc w:val="both"/>
        <w:rPr>
          <w:rFonts w:ascii="Times New Roman" w:hAnsi="Times New Roman"/>
          <w:b/>
          <w:sz w:val="20"/>
          <w:szCs w:val="20"/>
        </w:rPr>
      </w:pPr>
      <w:r w:rsidRPr="00246986">
        <w:rPr>
          <w:rFonts w:ascii="Times New Roman" w:hAnsi="Times New Roman"/>
          <w:b/>
          <w:sz w:val="20"/>
          <w:szCs w:val="20"/>
        </w:rPr>
        <w:t xml:space="preserve">Постановление от 10.02.2020      </w:t>
      </w:r>
      <w:r w:rsidR="00E60AEF">
        <w:rPr>
          <w:rFonts w:ascii="Times New Roman" w:hAnsi="Times New Roman"/>
          <w:b/>
          <w:sz w:val="20"/>
          <w:szCs w:val="20"/>
        </w:rPr>
        <w:t xml:space="preserve">                   </w:t>
      </w:r>
      <w:r w:rsidR="00E60AEF">
        <w:rPr>
          <w:rFonts w:ascii="Times New Roman" w:hAnsi="Times New Roman"/>
          <w:b/>
          <w:sz w:val="20"/>
          <w:szCs w:val="20"/>
        </w:rPr>
        <w:tab/>
      </w:r>
      <w:r w:rsidR="00E60AEF">
        <w:rPr>
          <w:rFonts w:ascii="Times New Roman" w:hAnsi="Times New Roman"/>
          <w:b/>
          <w:sz w:val="20"/>
          <w:szCs w:val="20"/>
        </w:rPr>
        <w:tab/>
      </w:r>
      <w:r w:rsidR="00E60AEF">
        <w:rPr>
          <w:rFonts w:ascii="Times New Roman" w:hAnsi="Times New Roman"/>
          <w:b/>
          <w:sz w:val="20"/>
          <w:szCs w:val="20"/>
        </w:rPr>
        <w:tab/>
      </w:r>
      <w:r w:rsidR="00E60AEF">
        <w:rPr>
          <w:rFonts w:ascii="Times New Roman" w:hAnsi="Times New Roman"/>
          <w:b/>
          <w:sz w:val="20"/>
          <w:szCs w:val="20"/>
        </w:rPr>
        <w:tab/>
      </w:r>
      <w:r w:rsidR="00E60AEF">
        <w:rPr>
          <w:rFonts w:ascii="Times New Roman" w:hAnsi="Times New Roman"/>
          <w:b/>
          <w:sz w:val="20"/>
          <w:szCs w:val="20"/>
        </w:rPr>
        <w:tab/>
      </w:r>
      <w:r w:rsidR="00E60AEF">
        <w:rPr>
          <w:rFonts w:ascii="Times New Roman" w:hAnsi="Times New Roman"/>
          <w:b/>
          <w:sz w:val="20"/>
          <w:szCs w:val="20"/>
        </w:rPr>
        <w:tab/>
      </w:r>
      <w:r w:rsidR="00E60AEF">
        <w:rPr>
          <w:rFonts w:ascii="Times New Roman" w:hAnsi="Times New Roman"/>
          <w:b/>
          <w:sz w:val="20"/>
          <w:szCs w:val="20"/>
        </w:rPr>
        <w:tab/>
      </w:r>
      <w:r w:rsidR="00E60AEF">
        <w:rPr>
          <w:rFonts w:ascii="Times New Roman" w:hAnsi="Times New Roman"/>
          <w:b/>
          <w:sz w:val="20"/>
          <w:szCs w:val="20"/>
        </w:rPr>
        <w:tab/>
        <w:t xml:space="preserve">  </w:t>
      </w:r>
      <w:r w:rsidRPr="00246986">
        <w:rPr>
          <w:rFonts w:ascii="Times New Roman" w:hAnsi="Times New Roman"/>
          <w:b/>
          <w:sz w:val="20"/>
          <w:szCs w:val="20"/>
        </w:rPr>
        <w:t>№ 47</w:t>
      </w:r>
    </w:p>
    <w:p w:rsidR="001213DB" w:rsidRDefault="001213DB" w:rsidP="00251E86">
      <w:pPr>
        <w:tabs>
          <w:tab w:val="num" w:pos="0"/>
          <w:tab w:val="num" w:pos="1080"/>
          <w:tab w:val="num" w:pos="1260"/>
        </w:tabs>
        <w:spacing w:after="0" w:line="240" w:lineRule="auto"/>
        <w:jc w:val="both"/>
        <w:rPr>
          <w:rFonts w:ascii="Times New Roman" w:hAnsi="Times New Roman"/>
          <w:sz w:val="20"/>
          <w:szCs w:val="20"/>
        </w:rPr>
      </w:pPr>
      <w:r>
        <w:rPr>
          <w:rFonts w:ascii="Times New Roman" w:hAnsi="Times New Roman"/>
          <w:b/>
          <w:sz w:val="20"/>
          <w:szCs w:val="20"/>
        </w:rPr>
        <w:t>«</w:t>
      </w:r>
      <w:r w:rsidR="00964FC6" w:rsidRPr="00246986">
        <w:rPr>
          <w:rFonts w:ascii="Times New Roman" w:hAnsi="Times New Roman"/>
          <w:b/>
          <w:sz w:val="20"/>
          <w:szCs w:val="20"/>
        </w:rPr>
        <w:t>О внесении изменений в постановление главы Завитинского района от 21.01.2010 №15</w:t>
      </w:r>
      <w:r>
        <w:rPr>
          <w:rFonts w:ascii="Times New Roman" w:hAnsi="Times New Roman"/>
          <w:b/>
          <w:sz w:val="20"/>
          <w:szCs w:val="20"/>
        </w:rPr>
        <w:t>»</w:t>
      </w:r>
      <w:r w:rsidR="00246986">
        <w:rPr>
          <w:rFonts w:ascii="Times New Roman" w:hAnsi="Times New Roman"/>
          <w:b/>
          <w:sz w:val="20"/>
          <w:szCs w:val="20"/>
        </w:rPr>
        <w:t>.</w:t>
      </w:r>
      <w:r w:rsidR="00964FC6">
        <w:rPr>
          <w:rFonts w:ascii="Times New Roman" w:hAnsi="Times New Roman"/>
          <w:sz w:val="20"/>
          <w:szCs w:val="20"/>
        </w:rPr>
        <w:t xml:space="preserve"> </w:t>
      </w:r>
      <w:r w:rsidR="00964FC6" w:rsidRPr="00964FC6">
        <w:rPr>
          <w:rFonts w:ascii="Times New Roman" w:hAnsi="Times New Roman"/>
          <w:sz w:val="20"/>
          <w:szCs w:val="20"/>
        </w:rPr>
        <w:t>В соответствии со статьей 8 Федерального закона от 25 декабря 2008 года № 273-ФЗ «О противодействии коррупции», пунктом 3 Указа Президента Российской Федерации от 18 мая 2009 года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964FC6">
        <w:rPr>
          <w:rFonts w:ascii="Times New Roman" w:hAnsi="Times New Roman"/>
          <w:sz w:val="20"/>
          <w:szCs w:val="20"/>
        </w:rPr>
        <w:t xml:space="preserve"> </w:t>
      </w:r>
      <w:r w:rsidR="00964FC6" w:rsidRPr="00964FC6">
        <w:rPr>
          <w:rFonts w:ascii="Times New Roman" w:hAnsi="Times New Roman"/>
          <w:b/>
          <w:sz w:val="20"/>
          <w:szCs w:val="20"/>
        </w:rPr>
        <w:t>постановляю:</w:t>
      </w:r>
      <w:r w:rsidR="00964FC6" w:rsidRPr="00964FC6">
        <w:rPr>
          <w:rFonts w:ascii="Times New Roman" w:hAnsi="Times New Roman"/>
          <w:sz w:val="20"/>
          <w:szCs w:val="20"/>
        </w:rPr>
        <w:t xml:space="preserve"> 1. Внести в постановление главы Завитинского района от 21.01.2010 № 15 «Об утверждении перечня должностей муниципальной службы, при назначении на которые граждане и при замещении которых муниципальные служащие обязаны предоставлять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следующее изменение:</w:t>
      </w:r>
      <w:r w:rsidR="00246986">
        <w:rPr>
          <w:rFonts w:ascii="Times New Roman" w:hAnsi="Times New Roman"/>
          <w:sz w:val="20"/>
          <w:szCs w:val="20"/>
        </w:rPr>
        <w:t xml:space="preserve"> </w:t>
      </w:r>
      <w:r w:rsidR="00964FC6" w:rsidRPr="00964FC6">
        <w:rPr>
          <w:rFonts w:ascii="Times New Roman" w:hAnsi="Times New Roman"/>
          <w:sz w:val="20"/>
          <w:szCs w:val="20"/>
        </w:rPr>
        <w:t xml:space="preserve"> приложение к постановлению изложить в новой редакции согласно приложению к настоящему постановлению. 2. Признать утратившим силу постановление главы Завитинского района от 30.11.2018 №455. 3. Настоящее постановление подлежит официальному опубликованию. 4. Контроль за исполнением настоящего постановления оставляю за собой.</w:t>
      </w:r>
      <w:r w:rsidR="00246986">
        <w:rPr>
          <w:rFonts w:ascii="Times New Roman" w:hAnsi="Times New Roman"/>
          <w:sz w:val="20"/>
          <w:szCs w:val="20"/>
        </w:rPr>
        <w:t xml:space="preserve"> </w:t>
      </w:r>
    </w:p>
    <w:p w:rsidR="001213DB" w:rsidRDefault="00964FC6" w:rsidP="00251E86">
      <w:pPr>
        <w:tabs>
          <w:tab w:val="num" w:pos="0"/>
          <w:tab w:val="num" w:pos="1080"/>
          <w:tab w:val="num" w:pos="1260"/>
        </w:tabs>
        <w:spacing w:after="0" w:line="240" w:lineRule="auto"/>
        <w:jc w:val="both"/>
        <w:rPr>
          <w:rFonts w:ascii="Times New Roman" w:hAnsi="Times New Roman"/>
          <w:sz w:val="20"/>
          <w:szCs w:val="20"/>
        </w:rPr>
      </w:pPr>
      <w:r w:rsidRPr="00964FC6">
        <w:rPr>
          <w:rFonts w:ascii="Times New Roman" w:hAnsi="Times New Roman"/>
          <w:sz w:val="20"/>
          <w:szCs w:val="20"/>
        </w:rPr>
        <w:t xml:space="preserve">Глава Завитинского района </w:t>
      </w:r>
      <w:r w:rsidR="001213DB">
        <w:rPr>
          <w:rFonts w:ascii="Times New Roman" w:hAnsi="Times New Roman"/>
          <w:sz w:val="20"/>
          <w:szCs w:val="20"/>
        </w:rPr>
        <w:t xml:space="preserve">                                                                                                                  </w:t>
      </w:r>
      <w:r w:rsidRPr="00964FC6">
        <w:rPr>
          <w:rFonts w:ascii="Times New Roman" w:hAnsi="Times New Roman"/>
          <w:sz w:val="20"/>
          <w:szCs w:val="20"/>
        </w:rPr>
        <w:t>С.С. Линевич</w:t>
      </w:r>
    </w:p>
    <w:p w:rsidR="00964FC6" w:rsidRPr="00964FC6" w:rsidRDefault="00964FC6" w:rsidP="00251E86">
      <w:pPr>
        <w:tabs>
          <w:tab w:val="num" w:pos="0"/>
          <w:tab w:val="num" w:pos="1080"/>
          <w:tab w:val="num" w:pos="1260"/>
        </w:tabs>
        <w:spacing w:after="0" w:line="240" w:lineRule="auto"/>
        <w:jc w:val="both"/>
        <w:rPr>
          <w:rFonts w:ascii="Times New Roman" w:hAnsi="Times New Roman"/>
          <w:sz w:val="20"/>
          <w:szCs w:val="20"/>
        </w:rPr>
      </w:pPr>
      <w:r w:rsidRPr="00964FC6">
        <w:rPr>
          <w:rFonts w:ascii="Times New Roman" w:hAnsi="Times New Roman"/>
          <w:sz w:val="20"/>
          <w:szCs w:val="20"/>
        </w:rPr>
        <w:t>Приложение</w:t>
      </w:r>
      <w:r w:rsidR="00246986">
        <w:rPr>
          <w:rFonts w:ascii="Times New Roman" w:hAnsi="Times New Roman"/>
          <w:sz w:val="20"/>
          <w:szCs w:val="20"/>
        </w:rPr>
        <w:t xml:space="preserve"> </w:t>
      </w:r>
      <w:r w:rsidRPr="00964FC6">
        <w:rPr>
          <w:rFonts w:ascii="Times New Roman" w:hAnsi="Times New Roman"/>
          <w:sz w:val="20"/>
          <w:szCs w:val="20"/>
        </w:rPr>
        <w:t>к постановлению главы Завитинского района от 10.02.2020 № 47</w:t>
      </w:r>
      <w:r w:rsidR="00246986">
        <w:rPr>
          <w:rFonts w:ascii="Times New Roman" w:hAnsi="Times New Roman"/>
          <w:sz w:val="20"/>
          <w:szCs w:val="20"/>
        </w:rPr>
        <w:t xml:space="preserve"> </w:t>
      </w:r>
      <w:r w:rsidRPr="00964FC6">
        <w:rPr>
          <w:rFonts w:ascii="Times New Roman" w:hAnsi="Times New Roman"/>
          <w:sz w:val="20"/>
          <w:szCs w:val="20"/>
        </w:rPr>
        <w:t>ПЕРЕЧЕНЬ должностей муниципальной службы, при назначении на которые граждане и при замещении которых муниципальные служащие обязаны предоставлять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246986">
        <w:rPr>
          <w:rFonts w:ascii="Times New Roman" w:hAnsi="Times New Roman"/>
          <w:sz w:val="20"/>
          <w:szCs w:val="20"/>
        </w:rPr>
        <w:t xml:space="preserve"> </w:t>
      </w:r>
      <w:r w:rsidRPr="00964FC6">
        <w:rPr>
          <w:rFonts w:ascii="Times New Roman" w:hAnsi="Times New Roman"/>
          <w:sz w:val="20"/>
          <w:szCs w:val="20"/>
        </w:rPr>
        <w:t>Категория «Руководители»</w:t>
      </w:r>
      <w:r w:rsidR="00246986">
        <w:rPr>
          <w:rFonts w:ascii="Times New Roman" w:hAnsi="Times New Roman"/>
          <w:sz w:val="20"/>
          <w:szCs w:val="20"/>
        </w:rPr>
        <w:t xml:space="preserve"> </w:t>
      </w:r>
      <w:r w:rsidRPr="00964FC6">
        <w:rPr>
          <w:rFonts w:ascii="Times New Roman" w:hAnsi="Times New Roman"/>
          <w:sz w:val="20"/>
          <w:szCs w:val="20"/>
        </w:rPr>
        <w:t>Высшие должности муниципальной службы</w:t>
      </w:r>
      <w:r w:rsidR="00246986">
        <w:rPr>
          <w:rFonts w:ascii="Times New Roman" w:hAnsi="Times New Roman"/>
          <w:sz w:val="20"/>
          <w:szCs w:val="20"/>
        </w:rPr>
        <w:t xml:space="preserve"> </w:t>
      </w:r>
      <w:r w:rsidRPr="00964FC6">
        <w:rPr>
          <w:rFonts w:ascii="Times New Roman" w:hAnsi="Times New Roman"/>
          <w:sz w:val="20"/>
          <w:szCs w:val="20"/>
        </w:rPr>
        <w:t>1. Первый заместитель главы администрации района.</w:t>
      </w:r>
      <w:r w:rsidR="00246986">
        <w:rPr>
          <w:rFonts w:ascii="Times New Roman" w:hAnsi="Times New Roman"/>
          <w:sz w:val="20"/>
          <w:szCs w:val="20"/>
        </w:rPr>
        <w:t xml:space="preserve"> </w:t>
      </w:r>
      <w:r w:rsidRPr="00964FC6">
        <w:rPr>
          <w:rFonts w:ascii="Times New Roman" w:hAnsi="Times New Roman"/>
          <w:sz w:val="20"/>
          <w:szCs w:val="20"/>
        </w:rPr>
        <w:t>2. Заместитель главы администрации района по муниципальному хозяйству.</w:t>
      </w:r>
      <w:r w:rsidR="00246986">
        <w:rPr>
          <w:rFonts w:ascii="Times New Roman" w:hAnsi="Times New Roman"/>
          <w:sz w:val="20"/>
          <w:szCs w:val="20"/>
        </w:rPr>
        <w:t xml:space="preserve"> </w:t>
      </w:r>
      <w:r w:rsidRPr="00964FC6">
        <w:rPr>
          <w:rFonts w:ascii="Times New Roman" w:hAnsi="Times New Roman"/>
          <w:sz w:val="20"/>
          <w:szCs w:val="20"/>
        </w:rPr>
        <w:t>Главные должности муниципальной службы</w:t>
      </w:r>
      <w:r w:rsidR="00246986">
        <w:rPr>
          <w:rFonts w:ascii="Times New Roman" w:hAnsi="Times New Roman"/>
          <w:sz w:val="20"/>
          <w:szCs w:val="20"/>
        </w:rPr>
        <w:t xml:space="preserve"> </w:t>
      </w:r>
      <w:r w:rsidRPr="00964FC6">
        <w:rPr>
          <w:rFonts w:ascii="Times New Roman" w:hAnsi="Times New Roman"/>
          <w:sz w:val="20"/>
          <w:szCs w:val="20"/>
        </w:rPr>
        <w:t>1. Управляющий делами администрации района.</w:t>
      </w:r>
      <w:r w:rsidR="00246986">
        <w:rPr>
          <w:rFonts w:ascii="Times New Roman" w:hAnsi="Times New Roman"/>
          <w:sz w:val="20"/>
          <w:szCs w:val="20"/>
        </w:rPr>
        <w:t xml:space="preserve"> </w:t>
      </w:r>
      <w:r w:rsidRPr="00964FC6">
        <w:rPr>
          <w:rFonts w:ascii="Times New Roman" w:hAnsi="Times New Roman"/>
          <w:sz w:val="20"/>
          <w:szCs w:val="20"/>
        </w:rPr>
        <w:t>2. Начальник отдела, имеющего статус юридического лица; председатель комитета, имеющего статус юридического лица.</w:t>
      </w:r>
      <w:r w:rsidR="00246986">
        <w:rPr>
          <w:rFonts w:ascii="Times New Roman" w:hAnsi="Times New Roman"/>
          <w:sz w:val="20"/>
          <w:szCs w:val="20"/>
        </w:rPr>
        <w:t xml:space="preserve"> </w:t>
      </w:r>
      <w:r w:rsidRPr="00964FC6">
        <w:rPr>
          <w:rFonts w:ascii="Times New Roman" w:hAnsi="Times New Roman"/>
          <w:sz w:val="20"/>
          <w:szCs w:val="20"/>
        </w:rPr>
        <w:t>3. Заместитель начальника отдела, имеющего статус юридического лица.</w:t>
      </w:r>
      <w:r w:rsidR="00246986">
        <w:rPr>
          <w:rFonts w:ascii="Times New Roman" w:hAnsi="Times New Roman"/>
          <w:sz w:val="20"/>
          <w:szCs w:val="20"/>
        </w:rPr>
        <w:t xml:space="preserve"> </w:t>
      </w:r>
      <w:r w:rsidRPr="00964FC6">
        <w:rPr>
          <w:rFonts w:ascii="Times New Roman" w:hAnsi="Times New Roman"/>
          <w:sz w:val="20"/>
          <w:szCs w:val="20"/>
        </w:rPr>
        <w:t>Ведущие должности муниципальной службы</w:t>
      </w:r>
      <w:r w:rsidR="00246986">
        <w:rPr>
          <w:rFonts w:ascii="Times New Roman" w:hAnsi="Times New Roman"/>
          <w:sz w:val="20"/>
          <w:szCs w:val="20"/>
        </w:rPr>
        <w:t xml:space="preserve">. </w:t>
      </w:r>
      <w:r w:rsidRPr="00964FC6">
        <w:rPr>
          <w:rFonts w:ascii="Times New Roman" w:hAnsi="Times New Roman"/>
          <w:sz w:val="20"/>
          <w:szCs w:val="20"/>
        </w:rPr>
        <w:t>1.Начальник отдела.</w:t>
      </w:r>
      <w:r w:rsidR="00246986">
        <w:rPr>
          <w:rFonts w:ascii="Times New Roman" w:hAnsi="Times New Roman"/>
          <w:sz w:val="20"/>
          <w:szCs w:val="20"/>
        </w:rPr>
        <w:t xml:space="preserve"> </w:t>
      </w:r>
      <w:r w:rsidRPr="00964FC6">
        <w:rPr>
          <w:rFonts w:ascii="Times New Roman" w:hAnsi="Times New Roman"/>
          <w:sz w:val="20"/>
          <w:szCs w:val="20"/>
        </w:rPr>
        <w:t>Категория «Специалисты»</w:t>
      </w:r>
      <w:r w:rsidR="00246986">
        <w:rPr>
          <w:rFonts w:ascii="Times New Roman" w:hAnsi="Times New Roman"/>
          <w:sz w:val="20"/>
          <w:szCs w:val="20"/>
        </w:rPr>
        <w:t xml:space="preserve"> </w:t>
      </w:r>
      <w:r w:rsidRPr="00964FC6">
        <w:rPr>
          <w:rFonts w:ascii="Times New Roman" w:hAnsi="Times New Roman"/>
          <w:sz w:val="20"/>
          <w:szCs w:val="20"/>
        </w:rPr>
        <w:t>Ведущие должности муниципальной службы</w:t>
      </w:r>
      <w:r w:rsidR="00246986">
        <w:rPr>
          <w:rFonts w:ascii="Times New Roman" w:hAnsi="Times New Roman"/>
          <w:sz w:val="20"/>
          <w:szCs w:val="20"/>
        </w:rPr>
        <w:t xml:space="preserve"> </w:t>
      </w:r>
      <w:r w:rsidRPr="00964FC6">
        <w:rPr>
          <w:rFonts w:ascii="Times New Roman" w:hAnsi="Times New Roman"/>
          <w:sz w:val="20"/>
          <w:szCs w:val="20"/>
        </w:rPr>
        <w:t>1. Руководитель сектора по мобилизационной работе.</w:t>
      </w:r>
      <w:r w:rsidR="00246986">
        <w:rPr>
          <w:rFonts w:ascii="Times New Roman" w:hAnsi="Times New Roman"/>
          <w:sz w:val="20"/>
          <w:szCs w:val="20"/>
        </w:rPr>
        <w:t xml:space="preserve"> </w:t>
      </w:r>
      <w:r w:rsidRPr="00964FC6">
        <w:rPr>
          <w:rFonts w:ascii="Times New Roman" w:hAnsi="Times New Roman"/>
          <w:sz w:val="20"/>
          <w:szCs w:val="20"/>
        </w:rPr>
        <w:t>Старшие должности муниципальной службы</w:t>
      </w:r>
      <w:r w:rsidR="00246986">
        <w:rPr>
          <w:rFonts w:ascii="Times New Roman" w:hAnsi="Times New Roman"/>
          <w:sz w:val="20"/>
          <w:szCs w:val="20"/>
        </w:rPr>
        <w:t xml:space="preserve"> </w:t>
      </w:r>
      <w:r w:rsidRPr="00964FC6">
        <w:rPr>
          <w:rFonts w:ascii="Times New Roman" w:hAnsi="Times New Roman"/>
          <w:sz w:val="20"/>
          <w:szCs w:val="20"/>
        </w:rPr>
        <w:t>Главный специалист комитета по управлению муниципальным имуществом Завитинского района.</w:t>
      </w:r>
      <w:r w:rsidR="00246986">
        <w:rPr>
          <w:rFonts w:ascii="Times New Roman" w:hAnsi="Times New Roman"/>
          <w:sz w:val="20"/>
          <w:szCs w:val="20"/>
        </w:rPr>
        <w:t xml:space="preserve"> </w:t>
      </w:r>
      <w:r w:rsidRPr="00964FC6">
        <w:rPr>
          <w:rFonts w:ascii="Times New Roman" w:hAnsi="Times New Roman"/>
          <w:sz w:val="20"/>
          <w:szCs w:val="20"/>
        </w:rPr>
        <w:t>Главный специалист – эксперт по организационному обеспечению деятельности административной комиссии в Завитинском районе.</w:t>
      </w:r>
      <w:r w:rsidR="00246986">
        <w:rPr>
          <w:rFonts w:ascii="Times New Roman" w:hAnsi="Times New Roman"/>
          <w:sz w:val="20"/>
          <w:szCs w:val="20"/>
        </w:rPr>
        <w:t xml:space="preserve"> </w:t>
      </w:r>
      <w:r w:rsidRPr="00964FC6">
        <w:rPr>
          <w:rFonts w:ascii="Times New Roman" w:hAnsi="Times New Roman"/>
          <w:sz w:val="20"/>
          <w:szCs w:val="20"/>
        </w:rPr>
        <w:t>Главный специалист</w:t>
      </w:r>
      <w:r w:rsidR="001213DB">
        <w:rPr>
          <w:rFonts w:ascii="Times New Roman" w:hAnsi="Times New Roman"/>
          <w:sz w:val="20"/>
          <w:szCs w:val="20"/>
        </w:rPr>
        <w:t xml:space="preserve"> </w:t>
      </w:r>
      <w:r w:rsidRPr="00964FC6">
        <w:rPr>
          <w:rFonts w:ascii="Times New Roman" w:hAnsi="Times New Roman"/>
          <w:sz w:val="20"/>
          <w:szCs w:val="20"/>
        </w:rPr>
        <w:t>отдела образования Завитинского района, исполняющий полномочия по опеке и попечительству в отношении несовершеннолетних лиц.</w:t>
      </w:r>
      <w:r w:rsidR="00246986">
        <w:rPr>
          <w:rFonts w:ascii="Times New Roman" w:hAnsi="Times New Roman"/>
          <w:sz w:val="20"/>
          <w:szCs w:val="20"/>
        </w:rPr>
        <w:t xml:space="preserve"> </w:t>
      </w:r>
      <w:r w:rsidRPr="00964FC6">
        <w:rPr>
          <w:rFonts w:ascii="Times New Roman" w:hAnsi="Times New Roman"/>
          <w:sz w:val="20"/>
          <w:szCs w:val="20"/>
        </w:rPr>
        <w:t>Главный специалист-юрисконсульт отдела образования Завитинского района.</w:t>
      </w:r>
      <w:r w:rsidR="00246986">
        <w:rPr>
          <w:rFonts w:ascii="Times New Roman" w:hAnsi="Times New Roman"/>
          <w:sz w:val="20"/>
          <w:szCs w:val="20"/>
        </w:rPr>
        <w:t xml:space="preserve"> </w:t>
      </w:r>
      <w:r w:rsidRPr="00964FC6">
        <w:rPr>
          <w:rFonts w:ascii="Times New Roman" w:hAnsi="Times New Roman"/>
          <w:sz w:val="20"/>
          <w:szCs w:val="20"/>
        </w:rPr>
        <w:t>Главный специалист отдела образования Завитинского района</w:t>
      </w:r>
      <w:r w:rsidR="00246986">
        <w:rPr>
          <w:rFonts w:ascii="Times New Roman" w:hAnsi="Times New Roman"/>
          <w:sz w:val="20"/>
          <w:szCs w:val="20"/>
        </w:rPr>
        <w:t xml:space="preserve">. </w:t>
      </w:r>
      <w:r w:rsidRPr="00964FC6">
        <w:rPr>
          <w:rFonts w:ascii="Times New Roman" w:hAnsi="Times New Roman"/>
          <w:sz w:val="20"/>
          <w:szCs w:val="20"/>
        </w:rPr>
        <w:t>Главный специалист финансового отдела администрации Завитинского района.</w:t>
      </w:r>
      <w:r w:rsidR="00246986">
        <w:rPr>
          <w:rFonts w:ascii="Times New Roman" w:hAnsi="Times New Roman"/>
          <w:sz w:val="20"/>
          <w:szCs w:val="20"/>
        </w:rPr>
        <w:t xml:space="preserve"> </w:t>
      </w:r>
      <w:r w:rsidRPr="00964FC6">
        <w:rPr>
          <w:rFonts w:ascii="Times New Roman" w:hAnsi="Times New Roman"/>
          <w:sz w:val="20"/>
          <w:szCs w:val="20"/>
        </w:rPr>
        <w:t>Главный специалист – ответственный секретарь комиссии по делам несовершеннолетних и защите их прав при администрации Завитинского района.</w:t>
      </w:r>
      <w:r w:rsidR="00246986">
        <w:rPr>
          <w:rFonts w:ascii="Times New Roman" w:hAnsi="Times New Roman"/>
          <w:sz w:val="20"/>
          <w:szCs w:val="20"/>
        </w:rPr>
        <w:t xml:space="preserve"> </w:t>
      </w:r>
      <w:r w:rsidRPr="00964FC6">
        <w:rPr>
          <w:rFonts w:ascii="Times New Roman" w:hAnsi="Times New Roman"/>
          <w:sz w:val="20"/>
          <w:szCs w:val="20"/>
        </w:rPr>
        <w:t>Главный специалист по опеке и попечительству в отношении совершеннолетних лиц отдела по труду, социальным и правовым вопросам администрации Завитинского района.</w:t>
      </w:r>
      <w:r w:rsidR="00246986">
        <w:rPr>
          <w:rFonts w:ascii="Times New Roman" w:hAnsi="Times New Roman"/>
          <w:sz w:val="20"/>
          <w:szCs w:val="20"/>
        </w:rPr>
        <w:t xml:space="preserve"> </w:t>
      </w:r>
      <w:r w:rsidRPr="00964FC6">
        <w:rPr>
          <w:rFonts w:ascii="Times New Roman" w:hAnsi="Times New Roman"/>
          <w:sz w:val="20"/>
          <w:szCs w:val="20"/>
        </w:rPr>
        <w:t>Главный специалист-юрисконсульт отдела по труду, социальным и правовым вопросам администрации Завитинского района.</w:t>
      </w:r>
      <w:r w:rsidR="00246986">
        <w:rPr>
          <w:rFonts w:ascii="Times New Roman" w:hAnsi="Times New Roman"/>
          <w:sz w:val="20"/>
          <w:szCs w:val="20"/>
        </w:rPr>
        <w:t xml:space="preserve"> </w:t>
      </w:r>
      <w:r w:rsidRPr="00964FC6">
        <w:rPr>
          <w:rFonts w:ascii="Times New Roman" w:hAnsi="Times New Roman"/>
          <w:sz w:val="20"/>
          <w:szCs w:val="20"/>
        </w:rPr>
        <w:t>Главный специалист отдела по труду, социальным и правовым вопросам администрации Завитинского района.</w:t>
      </w:r>
      <w:r w:rsidR="00246986">
        <w:rPr>
          <w:rFonts w:ascii="Times New Roman" w:hAnsi="Times New Roman"/>
          <w:sz w:val="20"/>
          <w:szCs w:val="20"/>
        </w:rPr>
        <w:t xml:space="preserve"> </w:t>
      </w:r>
      <w:r w:rsidRPr="00964FC6">
        <w:rPr>
          <w:rFonts w:ascii="Times New Roman" w:hAnsi="Times New Roman"/>
          <w:sz w:val="20"/>
          <w:szCs w:val="20"/>
        </w:rPr>
        <w:t>Главный специалист – экономист отдела экономического развития и муниципальных закупок администрации Завитинского района.</w:t>
      </w:r>
      <w:r w:rsidR="00246986">
        <w:rPr>
          <w:rFonts w:ascii="Times New Roman" w:hAnsi="Times New Roman"/>
          <w:sz w:val="20"/>
          <w:szCs w:val="20"/>
        </w:rPr>
        <w:t xml:space="preserve"> </w:t>
      </w:r>
      <w:r w:rsidRPr="00964FC6">
        <w:rPr>
          <w:rFonts w:ascii="Times New Roman" w:hAnsi="Times New Roman"/>
          <w:sz w:val="20"/>
          <w:szCs w:val="20"/>
        </w:rPr>
        <w:t>Главный специалист отдела культуры, спорта и молодежной политики.</w:t>
      </w:r>
      <w:r w:rsidR="00246986">
        <w:rPr>
          <w:rFonts w:ascii="Times New Roman" w:hAnsi="Times New Roman"/>
          <w:sz w:val="20"/>
          <w:szCs w:val="20"/>
        </w:rPr>
        <w:t xml:space="preserve"> </w:t>
      </w:r>
      <w:r w:rsidRPr="00964FC6">
        <w:rPr>
          <w:rFonts w:ascii="Times New Roman" w:hAnsi="Times New Roman"/>
          <w:sz w:val="20"/>
          <w:szCs w:val="20"/>
        </w:rPr>
        <w:t>Главный специалист – бухгалтер отдела учета и финансирования администрации Завитинского района.</w:t>
      </w:r>
      <w:r w:rsidR="00246986">
        <w:rPr>
          <w:rFonts w:ascii="Times New Roman" w:hAnsi="Times New Roman"/>
          <w:sz w:val="20"/>
          <w:szCs w:val="20"/>
        </w:rPr>
        <w:t xml:space="preserve"> </w:t>
      </w:r>
      <w:r w:rsidRPr="00964FC6">
        <w:rPr>
          <w:rFonts w:ascii="Times New Roman" w:hAnsi="Times New Roman"/>
          <w:sz w:val="20"/>
          <w:szCs w:val="20"/>
        </w:rPr>
        <w:t>Главный специалист отдела архитектуры и градостроительства администрации Завитинского района.</w:t>
      </w:r>
      <w:r w:rsidR="00246986">
        <w:rPr>
          <w:rFonts w:ascii="Times New Roman" w:hAnsi="Times New Roman"/>
          <w:sz w:val="20"/>
          <w:szCs w:val="20"/>
        </w:rPr>
        <w:t xml:space="preserve"> </w:t>
      </w:r>
      <w:r w:rsidRPr="00964FC6">
        <w:rPr>
          <w:rFonts w:ascii="Times New Roman" w:hAnsi="Times New Roman"/>
          <w:sz w:val="20"/>
          <w:szCs w:val="20"/>
        </w:rPr>
        <w:t>Главный специалист отдела муниципального хозяйства администрации Завитинского района. Главный специалист организационного отдела администрации Завитинского района. Главный специалист отдела сельского хозяйства.</w:t>
      </w:r>
      <w:r w:rsidR="001213DB">
        <w:rPr>
          <w:rFonts w:ascii="Times New Roman" w:hAnsi="Times New Roman"/>
          <w:sz w:val="20"/>
          <w:szCs w:val="20"/>
        </w:rPr>
        <w:t xml:space="preserve"> </w:t>
      </w:r>
      <w:r w:rsidRPr="00964FC6">
        <w:rPr>
          <w:rFonts w:ascii="Times New Roman" w:hAnsi="Times New Roman"/>
          <w:sz w:val="20"/>
          <w:szCs w:val="20"/>
        </w:rPr>
        <w:t>Ведущий специалист организационного отдела администрации Завитинского района. Ведущий специалист-юрисконсульт отдела по труду, социальным и правовым вопросам администрации Завитинского района.</w:t>
      </w:r>
      <w:r w:rsidR="001213DB">
        <w:rPr>
          <w:rFonts w:ascii="Times New Roman" w:hAnsi="Times New Roman"/>
          <w:sz w:val="20"/>
          <w:szCs w:val="20"/>
        </w:rPr>
        <w:t xml:space="preserve"> </w:t>
      </w:r>
      <w:r w:rsidRPr="00964FC6">
        <w:rPr>
          <w:rFonts w:ascii="Times New Roman" w:hAnsi="Times New Roman"/>
          <w:sz w:val="20"/>
          <w:szCs w:val="20"/>
        </w:rPr>
        <w:t xml:space="preserve">Ведущий специалист отдела ГО и ЧС администрации </w:t>
      </w:r>
      <w:r w:rsidRPr="00964FC6">
        <w:rPr>
          <w:rFonts w:ascii="Times New Roman" w:hAnsi="Times New Roman"/>
          <w:sz w:val="20"/>
          <w:szCs w:val="20"/>
        </w:rPr>
        <w:lastRenderedPageBreak/>
        <w:t>Завитинского района. Ведущий специалист – экономист отдела сельского хозяйства администрации Завитинского района.</w:t>
      </w:r>
      <w:r w:rsidR="001213DB">
        <w:rPr>
          <w:rFonts w:ascii="Times New Roman" w:hAnsi="Times New Roman"/>
          <w:sz w:val="20"/>
          <w:szCs w:val="20"/>
        </w:rPr>
        <w:t xml:space="preserve"> </w:t>
      </w:r>
      <w:r w:rsidRPr="00964FC6">
        <w:rPr>
          <w:rFonts w:ascii="Times New Roman" w:hAnsi="Times New Roman"/>
          <w:sz w:val="20"/>
          <w:szCs w:val="20"/>
        </w:rPr>
        <w:t>22.Ведущий специалист-секретарь районной комиссии по бронированию граждан, пребывающих в запасе.</w:t>
      </w:r>
      <w:r w:rsidR="001213DB">
        <w:rPr>
          <w:rFonts w:ascii="Times New Roman" w:hAnsi="Times New Roman"/>
          <w:sz w:val="20"/>
          <w:szCs w:val="20"/>
        </w:rPr>
        <w:t xml:space="preserve"> </w:t>
      </w:r>
      <w:r w:rsidRPr="00964FC6">
        <w:rPr>
          <w:rFonts w:ascii="Times New Roman" w:hAnsi="Times New Roman"/>
          <w:sz w:val="20"/>
          <w:szCs w:val="20"/>
        </w:rPr>
        <w:t>23.Ведущий специалист финансового отдела администрации Завитинского района.</w:t>
      </w:r>
      <w:r w:rsidR="001213DB">
        <w:rPr>
          <w:rFonts w:ascii="Times New Roman" w:hAnsi="Times New Roman"/>
          <w:sz w:val="20"/>
          <w:szCs w:val="20"/>
        </w:rPr>
        <w:t xml:space="preserve"> </w:t>
      </w:r>
      <w:r w:rsidRPr="00964FC6">
        <w:rPr>
          <w:rFonts w:ascii="Times New Roman" w:hAnsi="Times New Roman"/>
          <w:sz w:val="20"/>
          <w:szCs w:val="20"/>
        </w:rPr>
        <w:t>24.Ведущий специалист комитета по управлению муниципальным имуществом Завитинского района.</w:t>
      </w:r>
      <w:r w:rsidR="001213DB">
        <w:rPr>
          <w:rFonts w:ascii="Times New Roman" w:hAnsi="Times New Roman"/>
          <w:sz w:val="20"/>
          <w:szCs w:val="20"/>
        </w:rPr>
        <w:t xml:space="preserve"> </w:t>
      </w:r>
      <w:r w:rsidRPr="00964FC6">
        <w:rPr>
          <w:rFonts w:ascii="Times New Roman" w:hAnsi="Times New Roman"/>
          <w:sz w:val="20"/>
          <w:szCs w:val="20"/>
        </w:rPr>
        <w:t>25.Ведущий специалист отдела образования администрации Завитинского района.</w:t>
      </w:r>
      <w:r w:rsidR="001213DB">
        <w:rPr>
          <w:rFonts w:ascii="Times New Roman" w:hAnsi="Times New Roman"/>
          <w:sz w:val="20"/>
          <w:szCs w:val="20"/>
        </w:rPr>
        <w:t xml:space="preserve"> </w:t>
      </w:r>
      <w:r w:rsidRPr="00964FC6">
        <w:rPr>
          <w:rFonts w:ascii="Times New Roman" w:hAnsi="Times New Roman"/>
          <w:sz w:val="20"/>
          <w:szCs w:val="20"/>
        </w:rPr>
        <w:t>Категория «Обеспечивающие специалисты»</w:t>
      </w:r>
      <w:r w:rsidR="001213DB">
        <w:rPr>
          <w:rFonts w:ascii="Times New Roman" w:hAnsi="Times New Roman"/>
          <w:sz w:val="20"/>
          <w:szCs w:val="20"/>
        </w:rPr>
        <w:t xml:space="preserve"> </w:t>
      </w:r>
      <w:r w:rsidRPr="00964FC6">
        <w:rPr>
          <w:rFonts w:ascii="Times New Roman" w:hAnsi="Times New Roman"/>
          <w:sz w:val="20"/>
          <w:szCs w:val="20"/>
        </w:rPr>
        <w:t>Старшие должности муниципальной службы</w:t>
      </w:r>
      <w:r w:rsidR="001213DB">
        <w:rPr>
          <w:rFonts w:ascii="Times New Roman" w:hAnsi="Times New Roman"/>
          <w:sz w:val="20"/>
          <w:szCs w:val="20"/>
        </w:rPr>
        <w:t xml:space="preserve">. </w:t>
      </w:r>
      <w:r w:rsidRPr="00964FC6">
        <w:rPr>
          <w:rFonts w:ascii="Times New Roman" w:hAnsi="Times New Roman"/>
          <w:sz w:val="20"/>
          <w:szCs w:val="20"/>
        </w:rPr>
        <w:t>1. Главный специалист отдела культуры, спорта и молодежной политики.</w:t>
      </w:r>
    </w:p>
    <w:p w:rsidR="009927BB" w:rsidRPr="00964FC6" w:rsidRDefault="009927BB" w:rsidP="00251E86">
      <w:pPr>
        <w:tabs>
          <w:tab w:val="num" w:pos="0"/>
          <w:tab w:val="num" w:pos="1080"/>
          <w:tab w:val="num" w:pos="1260"/>
        </w:tabs>
        <w:spacing w:after="0" w:line="240" w:lineRule="auto"/>
        <w:jc w:val="both"/>
        <w:rPr>
          <w:rFonts w:ascii="Times New Roman" w:hAnsi="Times New Roman"/>
          <w:sz w:val="20"/>
          <w:szCs w:val="20"/>
        </w:rPr>
      </w:pPr>
    </w:p>
    <w:p w:rsidR="001213DB" w:rsidRPr="001213DB" w:rsidRDefault="001213DB" w:rsidP="00251E86">
      <w:pPr>
        <w:tabs>
          <w:tab w:val="num" w:pos="0"/>
          <w:tab w:val="num" w:pos="1080"/>
          <w:tab w:val="num" w:pos="1260"/>
        </w:tabs>
        <w:spacing w:after="0" w:line="240" w:lineRule="auto"/>
        <w:jc w:val="both"/>
        <w:rPr>
          <w:rFonts w:ascii="Times New Roman" w:hAnsi="Times New Roman"/>
          <w:sz w:val="20"/>
          <w:szCs w:val="20"/>
        </w:rPr>
      </w:pPr>
      <w:r>
        <w:rPr>
          <w:rFonts w:ascii="Times New Roman" w:hAnsi="Times New Roman"/>
          <w:b/>
          <w:sz w:val="20"/>
          <w:szCs w:val="20"/>
        </w:rPr>
        <w:t>Постановление от 10.02.2020 г.</w:t>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t xml:space="preserve">                 № 48 </w:t>
      </w:r>
      <w:r w:rsidRPr="001213DB">
        <w:rPr>
          <w:rFonts w:ascii="Times New Roman" w:hAnsi="Times New Roman"/>
          <w:b/>
          <w:sz w:val="20"/>
          <w:szCs w:val="20"/>
        </w:rPr>
        <w:t>О внесении изменений в</w:t>
      </w:r>
      <w:r>
        <w:rPr>
          <w:rFonts w:ascii="Times New Roman" w:hAnsi="Times New Roman"/>
          <w:b/>
          <w:sz w:val="20"/>
          <w:szCs w:val="20"/>
        </w:rPr>
        <w:t xml:space="preserve"> </w:t>
      </w:r>
      <w:r w:rsidRPr="001213DB">
        <w:rPr>
          <w:rFonts w:ascii="Times New Roman" w:hAnsi="Times New Roman"/>
          <w:b/>
          <w:sz w:val="20"/>
          <w:szCs w:val="20"/>
        </w:rPr>
        <w:t>постановление главы Завитинского района от 30.07.2011 № 153</w:t>
      </w:r>
      <w:r w:rsidRPr="001213DB">
        <w:rPr>
          <w:rFonts w:ascii="Times New Roman" w:hAnsi="Times New Roman"/>
          <w:sz w:val="20"/>
          <w:szCs w:val="20"/>
        </w:rPr>
        <w:t xml:space="preserve">  Руководствуясь Федеральным законом  от 27.07.2010 № 210-ФЗ «Об организации предоставления государственных и муниципальных услуг», в целях исполнения мероприятий по проведению административной реформы в  Завитинском районе</w:t>
      </w:r>
      <w:r>
        <w:rPr>
          <w:rFonts w:ascii="Times New Roman" w:hAnsi="Times New Roman"/>
          <w:sz w:val="20"/>
          <w:szCs w:val="20"/>
        </w:rPr>
        <w:t xml:space="preserve"> </w:t>
      </w:r>
      <w:r w:rsidRPr="001213DB">
        <w:rPr>
          <w:rFonts w:ascii="Times New Roman" w:hAnsi="Times New Roman"/>
          <w:b/>
          <w:sz w:val="20"/>
          <w:szCs w:val="20"/>
        </w:rPr>
        <w:t>постановляю:</w:t>
      </w:r>
      <w:r w:rsidR="00393D2C">
        <w:rPr>
          <w:rFonts w:ascii="Times New Roman" w:hAnsi="Times New Roman"/>
          <w:b/>
          <w:sz w:val="20"/>
          <w:szCs w:val="20"/>
        </w:rPr>
        <w:t xml:space="preserve"> </w:t>
      </w:r>
      <w:r w:rsidRPr="001213DB">
        <w:rPr>
          <w:rFonts w:ascii="Times New Roman" w:hAnsi="Times New Roman"/>
          <w:sz w:val="20"/>
          <w:szCs w:val="20"/>
        </w:rPr>
        <w:t>1. Положение о порядке формирования и ведения реестра муниципальных услуг Завитинского района, утвержденное постановлением главы Завитинского района  от 30.05.2011 № 153, изложить в новой редакции согласно приложению к настоящему постановлению.</w:t>
      </w:r>
      <w:r w:rsidR="00393D2C">
        <w:rPr>
          <w:rFonts w:ascii="Times New Roman" w:hAnsi="Times New Roman"/>
          <w:sz w:val="20"/>
          <w:szCs w:val="20"/>
        </w:rPr>
        <w:t xml:space="preserve"> </w:t>
      </w:r>
      <w:r w:rsidRPr="001213DB">
        <w:rPr>
          <w:rFonts w:ascii="Times New Roman" w:hAnsi="Times New Roman"/>
          <w:sz w:val="20"/>
          <w:szCs w:val="20"/>
        </w:rPr>
        <w:t>2. Настоящее постановление вступает в силу со дня его официального опубликования.</w:t>
      </w:r>
      <w:r w:rsidR="00393D2C">
        <w:rPr>
          <w:rFonts w:ascii="Times New Roman" w:hAnsi="Times New Roman"/>
          <w:sz w:val="20"/>
          <w:szCs w:val="20"/>
        </w:rPr>
        <w:t xml:space="preserve"> </w:t>
      </w:r>
      <w:r w:rsidRPr="001213DB">
        <w:rPr>
          <w:rFonts w:ascii="Times New Roman" w:hAnsi="Times New Roman"/>
          <w:sz w:val="20"/>
          <w:szCs w:val="20"/>
        </w:rPr>
        <w:t>3. Контроль за исполнением настоящего постановления возложить на первого заместителя главы администрации Завитинского района А.Н. Мацкан.</w:t>
      </w:r>
    </w:p>
    <w:p w:rsidR="001213DB" w:rsidRPr="001213DB" w:rsidRDefault="001213DB" w:rsidP="00251E86">
      <w:pPr>
        <w:tabs>
          <w:tab w:val="num" w:pos="0"/>
          <w:tab w:val="num" w:pos="1080"/>
          <w:tab w:val="num" w:pos="1260"/>
        </w:tabs>
        <w:spacing w:after="0" w:line="240" w:lineRule="auto"/>
        <w:jc w:val="both"/>
        <w:rPr>
          <w:rFonts w:ascii="Times New Roman" w:hAnsi="Times New Roman"/>
          <w:sz w:val="20"/>
          <w:szCs w:val="20"/>
        </w:rPr>
      </w:pPr>
      <w:r w:rsidRPr="001213DB">
        <w:rPr>
          <w:rFonts w:ascii="Times New Roman" w:hAnsi="Times New Roman"/>
          <w:sz w:val="20"/>
          <w:szCs w:val="20"/>
        </w:rPr>
        <w:t xml:space="preserve">Глава Завитинского района                       </w:t>
      </w:r>
      <w:r w:rsidR="00393D2C">
        <w:rPr>
          <w:rFonts w:ascii="Times New Roman" w:hAnsi="Times New Roman"/>
          <w:sz w:val="20"/>
          <w:szCs w:val="20"/>
        </w:rPr>
        <w:tab/>
      </w:r>
      <w:r w:rsidR="00393D2C">
        <w:rPr>
          <w:rFonts w:ascii="Times New Roman" w:hAnsi="Times New Roman"/>
          <w:sz w:val="20"/>
          <w:szCs w:val="20"/>
        </w:rPr>
        <w:tab/>
      </w:r>
      <w:r w:rsidR="00393D2C">
        <w:rPr>
          <w:rFonts w:ascii="Times New Roman" w:hAnsi="Times New Roman"/>
          <w:sz w:val="20"/>
          <w:szCs w:val="20"/>
        </w:rPr>
        <w:tab/>
      </w:r>
      <w:r w:rsidR="00393D2C">
        <w:rPr>
          <w:rFonts w:ascii="Times New Roman" w:hAnsi="Times New Roman"/>
          <w:sz w:val="20"/>
          <w:szCs w:val="20"/>
        </w:rPr>
        <w:tab/>
      </w:r>
      <w:r w:rsidR="00393D2C">
        <w:rPr>
          <w:rFonts w:ascii="Times New Roman" w:hAnsi="Times New Roman"/>
          <w:sz w:val="20"/>
          <w:szCs w:val="20"/>
        </w:rPr>
        <w:tab/>
        <w:t xml:space="preserve">   </w:t>
      </w:r>
      <w:r w:rsidRPr="001213DB">
        <w:rPr>
          <w:rFonts w:ascii="Times New Roman" w:hAnsi="Times New Roman"/>
          <w:sz w:val="20"/>
          <w:szCs w:val="20"/>
        </w:rPr>
        <w:t xml:space="preserve">                                        С.С. Линевич</w:t>
      </w:r>
    </w:p>
    <w:p w:rsidR="001213DB" w:rsidRPr="001213DB" w:rsidRDefault="00393D2C" w:rsidP="00251E86">
      <w:pPr>
        <w:tabs>
          <w:tab w:val="num" w:pos="0"/>
          <w:tab w:val="num" w:pos="1080"/>
          <w:tab w:val="num" w:pos="1260"/>
        </w:tabs>
        <w:spacing w:after="0" w:line="240" w:lineRule="auto"/>
        <w:jc w:val="both"/>
        <w:rPr>
          <w:rFonts w:ascii="Times New Roman" w:hAnsi="Times New Roman"/>
          <w:sz w:val="20"/>
          <w:szCs w:val="20"/>
        </w:rPr>
      </w:pPr>
      <w:r w:rsidRPr="00393D2C">
        <w:rPr>
          <w:rFonts w:ascii="Times New Roman" w:hAnsi="Times New Roman"/>
          <w:sz w:val="20"/>
          <w:szCs w:val="20"/>
        </w:rPr>
        <w:t>Приложение</w:t>
      </w:r>
      <w:r>
        <w:rPr>
          <w:rFonts w:ascii="Times New Roman" w:hAnsi="Times New Roman"/>
          <w:sz w:val="20"/>
          <w:szCs w:val="20"/>
        </w:rPr>
        <w:t xml:space="preserve"> </w:t>
      </w:r>
      <w:r w:rsidRPr="00393D2C">
        <w:rPr>
          <w:rFonts w:ascii="Times New Roman" w:hAnsi="Times New Roman"/>
          <w:sz w:val="20"/>
          <w:szCs w:val="20"/>
        </w:rPr>
        <w:t>к постановлению</w:t>
      </w:r>
      <w:r>
        <w:rPr>
          <w:rFonts w:ascii="Times New Roman" w:hAnsi="Times New Roman"/>
          <w:sz w:val="20"/>
          <w:szCs w:val="20"/>
        </w:rPr>
        <w:t xml:space="preserve"> </w:t>
      </w:r>
      <w:r w:rsidRPr="00393D2C">
        <w:rPr>
          <w:rFonts w:ascii="Times New Roman" w:hAnsi="Times New Roman"/>
          <w:sz w:val="20"/>
          <w:szCs w:val="20"/>
        </w:rPr>
        <w:t>главы Завитинского района</w:t>
      </w:r>
      <w:r>
        <w:rPr>
          <w:rFonts w:ascii="Times New Roman" w:hAnsi="Times New Roman"/>
          <w:sz w:val="20"/>
          <w:szCs w:val="20"/>
        </w:rPr>
        <w:t xml:space="preserve"> </w:t>
      </w:r>
      <w:r w:rsidRPr="00393D2C">
        <w:rPr>
          <w:rFonts w:ascii="Times New Roman" w:hAnsi="Times New Roman"/>
          <w:sz w:val="20"/>
          <w:szCs w:val="20"/>
        </w:rPr>
        <w:t>от 10.02.2020 № 48</w:t>
      </w:r>
      <w:r>
        <w:rPr>
          <w:rFonts w:ascii="Times New Roman" w:hAnsi="Times New Roman"/>
          <w:sz w:val="20"/>
          <w:szCs w:val="20"/>
        </w:rPr>
        <w:t xml:space="preserve"> </w:t>
      </w:r>
      <w:r w:rsidR="001213DB" w:rsidRPr="00393D2C">
        <w:rPr>
          <w:rFonts w:ascii="Times New Roman" w:hAnsi="Times New Roman"/>
          <w:sz w:val="20"/>
          <w:szCs w:val="20"/>
        </w:rPr>
        <w:t>ПОЛОЖЕНИЕ</w:t>
      </w:r>
      <w:r w:rsidRPr="00393D2C">
        <w:rPr>
          <w:rFonts w:ascii="Times New Roman" w:hAnsi="Times New Roman"/>
          <w:sz w:val="20"/>
          <w:szCs w:val="20"/>
        </w:rPr>
        <w:t xml:space="preserve"> </w:t>
      </w:r>
      <w:r w:rsidR="001213DB" w:rsidRPr="00393D2C">
        <w:rPr>
          <w:rFonts w:ascii="Times New Roman" w:hAnsi="Times New Roman"/>
          <w:sz w:val="20"/>
          <w:szCs w:val="20"/>
        </w:rPr>
        <w:t>О ПОРЯДКЕ ФОРМИРОВАНИЯ И ВЕДЕНИЯ РЕЕСТРА МУНИЦИПАЛЬНЫХ</w:t>
      </w:r>
      <w:r w:rsidRPr="00393D2C">
        <w:rPr>
          <w:rFonts w:ascii="Times New Roman" w:hAnsi="Times New Roman"/>
          <w:sz w:val="20"/>
          <w:szCs w:val="20"/>
        </w:rPr>
        <w:t xml:space="preserve"> </w:t>
      </w:r>
      <w:r w:rsidR="001213DB" w:rsidRPr="00393D2C">
        <w:rPr>
          <w:rFonts w:ascii="Times New Roman" w:hAnsi="Times New Roman"/>
          <w:sz w:val="20"/>
          <w:szCs w:val="20"/>
        </w:rPr>
        <w:t>УСЛУГ  ЗАВИТИНСКОГО РАЙОНА</w:t>
      </w:r>
      <w:r w:rsidRPr="00393D2C">
        <w:rPr>
          <w:rFonts w:ascii="Times New Roman" w:hAnsi="Times New Roman"/>
          <w:sz w:val="20"/>
          <w:szCs w:val="20"/>
        </w:rPr>
        <w:t xml:space="preserve"> </w:t>
      </w:r>
      <w:r w:rsidR="001213DB" w:rsidRPr="00393D2C">
        <w:rPr>
          <w:rFonts w:ascii="Times New Roman" w:hAnsi="Times New Roman"/>
          <w:sz w:val="20"/>
          <w:szCs w:val="20"/>
        </w:rPr>
        <w:t>1. Предмет регулирования настоящего Положения</w:t>
      </w:r>
      <w:r w:rsidRPr="00393D2C">
        <w:rPr>
          <w:rFonts w:ascii="Times New Roman" w:hAnsi="Times New Roman"/>
          <w:sz w:val="20"/>
          <w:szCs w:val="20"/>
        </w:rPr>
        <w:t>.</w:t>
      </w:r>
      <w:r w:rsidR="001213DB" w:rsidRPr="001213DB">
        <w:rPr>
          <w:rFonts w:ascii="Times New Roman" w:hAnsi="Times New Roman"/>
          <w:sz w:val="20"/>
          <w:szCs w:val="20"/>
        </w:rPr>
        <w:t>1.1. Настоящее Положение определяет процесс формирования и  ведения реестра муниципальных услуг Завитинского района для размещения сведений о муниципальных услугах  в информационной системе «Реестр государственных и муниципальных услуг Амурской области». 1.2. Настоящее Положение распространяется на муниципальные услуги, оказываемые  администрацией Завитинского района, подведомственными ей организациями, структурными подразделениями администрации Завитинского района в соответствии с перечнем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 в части решения вопросов местного значения Завитинского района;</w:t>
      </w:r>
      <w:r>
        <w:rPr>
          <w:rFonts w:ascii="Times New Roman" w:hAnsi="Times New Roman"/>
          <w:sz w:val="20"/>
          <w:szCs w:val="20"/>
        </w:rPr>
        <w:t xml:space="preserve"> </w:t>
      </w:r>
      <w:r w:rsidR="001213DB" w:rsidRPr="001213DB">
        <w:rPr>
          <w:rFonts w:ascii="Times New Roman" w:hAnsi="Times New Roman"/>
          <w:sz w:val="20"/>
          <w:szCs w:val="20"/>
        </w:rPr>
        <w:t>- в части осуществления отдельных государственных полномочий, переданных для исполнения Завитинскому району;</w:t>
      </w:r>
      <w:r>
        <w:rPr>
          <w:rFonts w:ascii="Times New Roman" w:hAnsi="Times New Roman"/>
          <w:sz w:val="20"/>
          <w:szCs w:val="20"/>
        </w:rPr>
        <w:t xml:space="preserve"> </w:t>
      </w:r>
      <w:r w:rsidR="001213DB" w:rsidRPr="001213DB">
        <w:rPr>
          <w:rFonts w:ascii="Times New Roman" w:hAnsi="Times New Roman"/>
          <w:sz w:val="20"/>
          <w:szCs w:val="20"/>
        </w:rPr>
        <w:t>- в части дополнительных услуг, утвержденных  Правительством Амурской области.</w:t>
      </w:r>
      <w:r>
        <w:rPr>
          <w:rFonts w:ascii="Times New Roman" w:hAnsi="Times New Roman"/>
          <w:sz w:val="20"/>
          <w:szCs w:val="20"/>
        </w:rPr>
        <w:t xml:space="preserve"> </w:t>
      </w:r>
      <w:r w:rsidR="001213DB" w:rsidRPr="001213DB">
        <w:rPr>
          <w:rFonts w:ascii="Times New Roman" w:hAnsi="Times New Roman"/>
          <w:sz w:val="20"/>
          <w:szCs w:val="20"/>
        </w:rPr>
        <w:t>1.3. Реестр муниципальных услуг Завитинского  района формируется в соответствии с настоящим Положением.</w:t>
      </w:r>
      <w:r>
        <w:rPr>
          <w:rFonts w:ascii="Times New Roman" w:hAnsi="Times New Roman"/>
          <w:sz w:val="20"/>
          <w:szCs w:val="20"/>
        </w:rPr>
        <w:t xml:space="preserve"> </w:t>
      </w:r>
      <w:r w:rsidR="001213DB" w:rsidRPr="001213DB">
        <w:rPr>
          <w:rFonts w:ascii="Times New Roman" w:hAnsi="Times New Roman"/>
          <w:b/>
          <w:sz w:val="20"/>
          <w:szCs w:val="20"/>
        </w:rPr>
        <w:t>2. Цель формирования реестра муниципальных услуг</w:t>
      </w:r>
      <w:r>
        <w:rPr>
          <w:rFonts w:ascii="Times New Roman" w:hAnsi="Times New Roman"/>
          <w:b/>
          <w:sz w:val="20"/>
          <w:szCs w:val="20"/>
        </w:rPr>
        <w:t xml:space="preserve">. </w:t>
      </w:r>
      <w:r w:rsidR="001213DB" w:rsidRPr="001213DB">
        <w:rPr>
          <w:rFonts w:ascii="Times New Roman" w:hAnsi="Times New Roman"/>
          <w:sz w:val="20"/>
          <w:szCs w:val="20"/>
        </w:rPr>
        <w:t>2.1. Целью формирования реестра муниципальных услуг Завитинского района является определение состава муниципальных услуг, которые должны предоставляться жителям и хозяйствующим субъектам, ведущим свою деятельность на территории муниципального образования, обеспечение физических и юридических лиц достоверной информацией о муниципальных услугах, их содержании, органах и организациях, ответственных за их предоставление.</w:t>
      </w:r>
      <w:r>
        <w:rPr>
          <w:rFonts w:ascii="Times New Roman" w:hAnsi="Times New Roman"/>
          <w:sz w:val="20"/>
          <w:szCs w:val="20"/>
        </w:rPr>
        <w:t xml:space="preserve"> </w:t>
      </w:r>
      <w:r w:rsidR="001213DB" w:rsidRPr="001213DB">
        <w:rPr>
          <w:rFonts w:ascii="Times New Roman" w:hAnsi="Times New Roman"/>
          <w:sz w:val="20"/>
          <w:szCs w:val="20"/>
        </w:rPr>
        <w:t>2.2. Реестр муниципальных услуг Завитинского района ведется в электронной и бумажной формах, согласно приложению к настоящему положению.</w:t>
      </w:r>
      <w:r>
        <w:rPr>
          <w:rFonts w:ascii="Times New Roman" w:hAnsi="Times New Roman"/>
          <w:sz w:val="20"/>
          <w:szCs w:val="20"/>
        </w:rPr>
        <w:t xml:space="preserve"> </w:t>
      </w:r>
      <w:r w:rsidR="001213DB" w:rsidRPr="001213DB">
        <w:rPr>
          <w:rFonts w:ascii="Times New Roman" w:hAnsi="Times New Roman"/>
          <w:sz w:val="20"/>
          <w:szCs w:val="20"/>
        </w:rPr>
        <w:t>Электронная форма реестра муниципальных услуг размещается на официальном  сайте администрации Завитинского района.</w:t>
      </w:r>
      <w:r>
        <w:rPr>
          <w:rFonts w:ascii="Times New Roman" w:hAnsi="Times New Roman"/>
          <w:sz w:val="20"/>
          <w:szCs w:val="20"/>
        </w:rPr>
        <w:t xml:space="preserve"> </w:t>
      </w:r>
      <w:r w:rsidR="001213DB" w:rsidRPr="001213DB">
        <w:rPr>
          <w:rFonts w:ascii="Times New Roman" w:hAnsi="Times New Roman"/>
          <w:b/>
          <w:sz w:val="20"/>
          <w:szCs w:val="20"/>
        </w:rPr>
        <w:t>3. Понятия, применяемые в настоящем Положении</w:t>
      </w:r>
      <w:r>
        <w:rPr>
          <w:rFonts w:ascii="Times New Roman" w:hAnsi="Times New Roman"/>
          <w:b/>
          <w:sz w:val="20"/>
          <w:szCs w:val="20"/>
        </w:rPr>
        <w:t xml:space="preserve">. </w:t>
      </w:r>
      <w:r w:rsidR="001213DB" w:rsidRPr="001213DB">
        <w:rPr>
          <w:rFonts w:ascii="Times New Roman" w:hAnsi="Times New Roman"/>
          <w:sz w:val="20"/>
          <w:szCs w:val="20"/>
        </w:rPr>
        <w:t>В настоящем Положении применяются следующие понятия:</w:t>
      </w:r>
      <w:r>
        <w:rPr>
          <w:rFonts w:ascii="Times New Roman" w:hAnsi="Times New Roman"/>
          <w:sz w:val="20"/>
          <w:szCs w:val="20"/>
        </w:rPr>
        <w:t xml:space="preserve"> </w:t>
      </w:r>
      <w:r w:rsidR="001213DB" w:rsidRPr="001213DB">
        <w:rPr>
          <w:rFonts w:ascii="Times New Roman" w:hAnsi="Times New Roman"/>
          <w:sz w:val="20"/>
          <w:szCs w:val="20"/>
        </w:rPr>
        <w:t>муниципальная услуга предоставляемая органами местного самоуправления– деятельность  по реализации функций  администрации Завитинского района ее структурных подразделений (далее орган, предоставляющий муниципальные услуги),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законом от 06.10.2003 №131-ФЗ «Об общих принципах  организации местного самоуправления в Российской Федерации» и уставами  муниципальных образований, а также при осуществлении отдельных государственных полномочий, переданных  федеральными законами и законами Амурской области . заявитель- физическое или юридическое лицо либо их уполномоченные представители, обратившиеся в орган, предоставляющий муниципальные услуги,  в соответствии с действующим законодательством.</w:t>
      </w:r>
      <w:r>
        <w:rPr>
          <w:rFonts w:ascii="Times New Roman" w:hAnsi="Times New Roman"/>
          <w:sz w:val="20"/>
          <w:szCs w:val="20"/>
        </w:rPr>
        <w:t xml:space="preserve"> </w:t>
      </w:r>
      <w:r w:rsidR="001213DB" w:rsidRPr="001213DB">
        <w:rPr>
          <w:rFonts w:ascii="Times New Roman" w:hAnsi="Times New Roman"/>
          <w:sz w:val="20"/>
          <w:szCs w:val="20"/>
        </w:rPr>
        <w:t>реестр муниципальных услуг ( далее Реестр) - нормативный документ, который содержит:</w:t>
      </w:r>
      <w:r>
        <w:rPr>
          <w:rFonts w:ascii="Times New Roman" w:hAnsi="Times New Roman"/>
          <w:sz w:val="20"/>
          <w:szCs w:val="20"/>
        </w:rPr>
        <w:t xml:space="preserve"> </w:t>
      </w:r>
      <w:r w:rsidR="001213DB" w:rsidRPr="001213DB">
        <w:rPr>
          <w:rFonts w:ascii="Times New Roman" w:hAnsi="Times New Roman"/>
          <w:sz w:val="20"/>
          <w:szCs w:val="20"/>
        </w:rPr>
        <w:t>- единый перечень муниципальных услуг органа, предоставляющего муниципальные услуги;</w:t>
      </w:r>
      <w:r>
        <w:rPr>
          <w:rFonts w:ascii="Times New Roman" w:hAnsi="Times New Roman"/>
          <w:sz w:val="20"/>
          <w:szCs w:val="20"/>
        </w:rPr>
        <w:t xml:space="preserve"> </w:t>
      </w:r>
      <w:r w:rsidR="001213DB" w:rsidRPr="001213DB">
        <w:rPr>
          <w:rFonts w:ascii="Times New Roman" w:hAnsi="Times New Roman"/>
          <w:sz w:val="20"/>
          <w:szCs w:val="20"/>
        </w:rPr>
        <w:t>- сведения об услугах, которые являются необходимыми и обязательными для предоставления муниципальных услуг и включены в перечень, утвержденный Завитинским районным Советом народных депутатов.</w:t>
      </w:r>
      <w:r>
        <w:rPr>
          <w:rFonts w:ascii="Times New Roman" w:hAnsi="Times New Roman"/>
          <w:sz w:val="20"/>
          <w:szCs w:val="20"/>
        </w:rPr>
        <w:t xml:space="preserve"> </w:t>
      </w:r>
      <w:r w:rsidR="001213DB" w:rsidRPr="001213DB">
        <w:rPr>
          <w:rFonts w:ascii="Times New Roman" w:hAnsi="Times New Roman"/>
          <w:sz w:val="20"/>
          <w:szCs w:val="20"/>
        </w:rPr>
        <w:t>- сведения об услугах, предоставляемых муниципальными учреждениями и другими организациями, в которых размещается муниципальное задание (заказ)  и предоставляются в электронной форме, согласно перечню, установленному Правительством Российской Федерации и выполняемое (выполняемый)  за счет средств местного бюджета.</w:t>
      </w:r>
      <w:r>
        <w:rPr>
          <w:rFonts w:ascii="Times New Roman" w:hAnsi="Times New Roman"/>
          <w:sz w:val="20"/>
          <w:szCs w:val="20"/>
        </w:rPr>
        <w:t xml:space="preserve"> </w:t>
      </w:r>
      <w:r w:rsidR="001213DB" w:rsidRPr="001213DB">
        <w:rPr>
          <w:rFonts w:ascii="Times New Roman" w:hAnsi="Times New Roman"/>
          <w:sz w:val="20"/>
          <w:szCs w:val="20"/>
        </w:rPr>
        <w:t>- иные сведения, состав которых устанавливается администрацией района.</w:t>
      </w:r>
      <w:r>
        <w:rPr>
          <w:rFonts w:ascii="Times New Roman" w:hAnsi="Times New Roman"/>
          <w:sz w:val="20"/>
          <w:szCs w:val="20"/>
        </w:rPr>
        <w:t xml:space="preserve"> </w:t>
      </w:r>
      <w:r w:rsidR="001213DB" w:rsidRPr="001213DB">
        <w:rPr>
          <w:rFonts w:ascii="Times New Roman" w:hAnsi="Times New Roman"/>
          <w:sz w:val="20"/>
          <w:szCs w:val="20"/>
        </w:rPr>
        <w:t xml:space="preserve">4. </w:t>
      </w:r>
      <w:r w:rsidR="001213DB" w:rsidRPr="001213DB">
        <w:rPr>
          <w:rFonts w:ascii="Times New Roman" w:hAnsi="Times New Roman"/>
          <w:b/>
          <w:sz w:val="20"/>
          <w:szCs w:val="20"/>
        </w:rPr>
        <w:t>Формирование  и ведение Реестра</w:t>
      </w:r>
      <w:r>
        <w:rPr>
          <w:rFonts w:ascii="Times New Roman" w:hAnsi="Times New Roman"/>
          <w:b/>
          <w:sz w:val="20"/>
          <w:szCs w:val="20"/>
        </w:rPr>
        <w:t xml:space="preserve">. </w:t>
      </w:r>
      <w:r w:rsidR="001213DB" w:rsidRPr="001213DB">
        <w:rPr>
          <w:rFonts w:ascii="Times New Roman" w:hAnsi="Times New Roman"/>
          <w:sz w:val="20"/>
          <w:szCs w:val="20"/>
        </w:rPr>
        <w:t>4.1. Реестр утверждается нормативным правовым актом  главы Завитинского района.</w:t>
      </w:r>
      <w:r>
        <w:rPr>
          <w:rFonts w:ascii="Times New Roman" w:hAnsi="Times New Roman"/>
          <w:sz w:val="20"/>
          <w:szCs w:val="20"/>
        </w:rPr>
        <w:t xml:space="preserve"> </w:t>
      </w:r>
      <w:r w:rsidR="001213DB" w:rsidRPr="001213DB">
        <w:rPr>
          <w:rFonts w:ascii="Times New Roman" w:hAnsi="Times New Roman"/>
          <w:sz w:val="20"/>
          <w:szCs w:val="20"/>
        </w:rPr>
        <w:t>4.2. Формирование и ведение Реестра  осуществляется отделом по труду, социальным и правовым вопросам администрации Завитинского района (далее уполномоченный орган).</w:t>
      </w:r>
      <w:r>
        <w:rPr>
          <w:rFonts w:ascii="Times New Roman" w:hAnsi="Times New Roman"/>
          <w:sz w:val="20"/>
          <w:szCs w:val="20"/>
        </w:rPr>
        <w:t xml:space="preserve"> </w:t>
      </w:r>
      <w:r w:rsidR="001213DB" w:rsidRPr="001213DB">
        <w:rPr>
          <w:rFonts w:ascii="Times New Roman" w:hAnsi="Times New Roman"/>
          <w:sz w:val="20"/>
          <w:szCs w:val="20"/>
        </w:rPr>
        <w:t xml:space="preserve">4.3. Для включения муниципальной услуги в Реестр главные распорядители, распорядители и получатели средств бюджета Завитинского района, после утверждения главой района административного регламента муниципальной услуги самостоятельно вносят необходимые  сведения в информационной системе «Реестр государственных и муниципальных услуг Амурской области» не позднее 3 рабочих дней со дня утверждения административного регламента.  4.4. Для исключения муниципальной услуги из </w:t>
      </w:r>
      <w:r w:rsidR="001213DB" w:rsidRPr="001213DB">
        <w:rPr>
          <w:rFonts w:ascii="Times New Roman" w:hAnsi="Times New Roman"/>
          <w:sz w:val="20"/>
          <w:szCs w:val="20"/>
        </w:rPr>
        <w:lastRenderedPageBreak/>
        <w:t>Реестра главные распорядители, распорядители и получатели средств  бюджета Завитинского района направляют в уполномоченный орган по ведению Реестра документы, содержащие следующие сведения:</w:t>
      </w:r>
      <w:r>
        <w:rPr>
          <w:rFonts w:ascii="Times New Roman" w:hAnsi="Times New Roman"/>
          <w:sz w:val="20"/>
          <w:szCs w:val="20"/>
        </w:rPr>
        <w:t xml:space="preserve"> </w:t>
      </w:r>
      <w:r w:rsidR="001213DB" w:rsidRPr="001213DB">
        <w:rPr>
          <w:rFonts w:ascii="Times New Roman" w:hAnsi="Times New Roman"/>
          <w:sz w:val="20"/>
          <w:szCs w:val="20"/>
        </w:rPr>
        <w:t>- обращение об исключении соответствующей муниципальной услуги из Реестра;</w:t>
      </w:r>
      <w:r>
        <w:rPr>
          <w:rFonts w:ascii="Times New Roman" w:hAnsi="Times New Roman"/>
          <w:sz w:val="20"/>
          <w:szCs w:val="20"/>
        </w:rPr>
        <w:t xml:space="preserve"> </w:t>
      </w:r>
      <w:r w:rsidR="001213DB" w:rsidRPr="001213DB">
        <w:rPr>
          <w:rFonts w:ascii="Times New Roman" w:hAnsi="Times New Roman"/>
          <w:sz w:val="20"/>
          <w:szCs w:val="20"/>
        </w:rPr>
        <w:t>- основание для исключения муниципальной услуги из Реестра;</w:t>
      </w:r>
      <w:r>
        <w:rPr>
          <w:rFonts w:ascii="Times New Roman" w:hAnsi="Times New Roman"/>
          <w:sz w:val="20"/>
          <w:szCs w:val="20"/>
        </w:rPr>
        <w:t xml:space="preserve"> </w:t>
      </w:r>
      <w:r w:rsidR="001213DB" w:rsidRPr="001213DB">
        <w:rPr>
          <w:rFonts w:ascii="Times New Roman" w:hAnsi="Times New Roman"/>
          <w:sz w:val="20"/>
          <w:szCs w:val="20"/>
        </w:rPr>
        <w:t>-копию нормативного правового акта главы района об исключении муниципальной услуги из Реестра.</w:t>
      </w:r>
      <w:r>
        <w:rPr>
          <w:rFonts w:ascii="Times New Roman" w:hAnsi="Times New Roman"/>
          <w:sz w:val="20"/>
          <w:szCs w:val="20"/>
        </w:rPr>
        <w:t xml:space="preserve"> </w:t>
      </w:r>
      <w:r w:rsidR="001213DB" w:rsidRPr="001213DB">
        <w:rPr>
          <w:rFonts w:ascii="Times New Roman" w:hAnsi="Times New Roman"/>
          <w:sz w:val="20"/>
          <w:szCs w:val="20"/>
        </w:rPr>
        <w:t>4.5. Для внесения изменений и дополнений в описание муниципальной услуги, содержащейся в Реестре, главные распорядители, и получатели средств бюджета Завитинского района направляют в уполномоченный орган по ведению Реестра документы, содержащие следующие сведения:</w:t>
      </w:r>
      <w:r>
        <w:rPr>
          <w:rFonts w:ascii="Times New Roman" w:hAnsi="Times New Roman"/>
          <w:sz w:val="20"/>
          <w:szCs w:val="20"/>
        </w:rPr>
        <w:t xml:space="preserve"> </w:t>
      </w:r>
      <w:r w:rsidR="001213DB" w:rsidRPr="001213DB">
        <w:rPr>
          <w:rFonts w:ascii="Times New Roman" w:hAnsi="Times New Roman"/>
          <w:sz w:val="20"/>
          <w:szCs w:val="20"/>
        </w:rPr>
        <w:t>- обращение о внесении изменений и дополнений в описание муниципальной услуги;- основание для внесения изменений и дополнений в описание муниципальной услуги с материалами, обосновывающими необходимость внесения изменений и дополнений;- пояснительную записку, дающую новое описание характера муниципальной услуги, заявителей муниципальной услуги, основания и условия ее оказания и прочие характеристики муниципальной услуги.</w:t>
      </w:r>
      <w:r>
        <w:rPr>
          <w:rFonts w:ascii="Times New Roman" w:hAnsi="Times New Roman"/>
          <w:sz w:val="20"/>
          <w:szCs w:val="20"/>
        </w:rPr>
        <w:t xml:space="preserve"> </w:t>
      </w:r>
      <w:r w:rsidR="001213DB" w:rsidRPr="001213DB">
        <w:rPr>
          <w:rFonts w:ascii="Times New Roman" w:hAnsi="Times New Roman"/>
          <w:sz w:val="20"/>
          <w:szCs w:val="20"/>
        </w:rPr>
        <w:t>-копию нормативного правового акта главы района о внесении изменений и дополнений  в административный  регламент о муниципальной услуге.</w:t>
      </w:r>
      <w:r>
        <w:rPr>
          <w:rFonts w:ascii="Times New Roman" w:hAnsi="Times New Roman"/>
          <w:sz w:val="20"/>
          <w:szCs w:val="20"/>
        </w:rPr>
        <w:t xml:space="preserve"> </w:t>
      </w:r>
      <w:r w:rsidR="001213DB" w:rsidRPr="001213DB">
        <w:rPr>
          <w:rFonts w:ascii="Times New Roman" w:hAnsi="Times New Roman"/>
          <w:sz w:val="20"/>
          <w:szCs w:val="20"/>
        </w:rPr>
        <w:t>4.6.Уполномоченный орган осуществляет общее руководство  и контроль по внесению сведений о муниципальных услугах главными распорядителями, распорядителями и получателями  средств бюджета Завитинского района  в информационной системе «Реестр государственных и муниципальных услуг Амурской области».</w:t>
      </w:r>
      <w:r>
        <w:rPr>
          <w:rFonts w:ascii="Times New Roman" w:hAnsi="Times New Roman"/>
          <w:sz w:val="20"/>
          <w:szCs w:val="20"/>
        </w:rPr>
        <w:t xml:space="preserve"> </w:t>
      </w:r>
      <w:r w:rsidR="001213DB" w:rsidRPr="001213DB">
        <w:rPr>
          <w:rFonts w:ascii="Times New Roman" w:hAnsi="Times New Roman"/>
          <w:sz w:val="20"/>
          <w:szCs w:val="20"/>
        </w:rPr>
        <w:t>4.7.Предоставление сведений о муниципальных услугах для размещения в реестре осуществляет редактор.</w:t>
      </w:r>
      <w:r>
        <w:rPr>
          <w:rFonts w:ascii="Times New Roman" w:hAnsi="Times New Roman"/>
          <w:sz w:val="20"/>
          <w:szCs w:val="20"/>
        </w:rPr>
        <w:t xml:space="preserve"> </w:t>
      </w:r>
      <w:r w:rsidR="001213DB" w:rsidRPr="001213DB">
        <w:rPr>
          <w:rFonts w:ascii="Times New Roman" w:hAnsi="Times New Roman"/>
          <w:sz w:val="20"/>
          <w:szCs w:val="20"/>
        </w:rPr>
        <w:t>4.8. Размещение и внесение изменений в раздел справочной информации входящей в состав Реестра, осуществляет редактор путем заполнения электронных форм Реестра или посредством размещения в Реестре сведений  из информационных систем органов местного самоуправления.</w:t>
      </w:r>
      <w:r>
        <w:rPr>
          <w:rFonts w:ascii="Times New Roman" w:hAnsi="Times New Roman"/>
          <w:sz w:val="20"/>
          <w:szCs w:val="20"/>
        </w:rPr>
        <w:t xml:space="preserve"> </w:t>
      </w:r>
      <w:r w:rsidR="001213DB" w:rsidRPr="001213DB">
        <w:rPr>
          <w:rFonts w:ascii="Times New Roman" w:hAnsi="Times New Roman"/>
          <w:sz w:val="20"/>
          <w:szCs w:val="20"/>
        </w:rPr>
        <w:t>Размещенная справочная информация подписывается электронной подписью ответственных лиц.</w:t>
      </w:r>
      <w:r>
        <w:rPr>
          <w:rFonts w:ascii="Times New Roman" w:hAnsi="Times New Roman"/>
          <w:sz w:val="20"/>
          <w:szCs w:val="20"/>
        </w:rPr>
        <w:t xml:space="preserve"> </w:t>
      </w:r>
      <w:r w:rsidR="001213DB" w:rsidRPr="001213DB">
        <w:rPr>
          <w:rFonts w:ascii="Times New Roman" w:hAnsi="Times New Roman"/>
          <w:sz w:val="20"/>
          <w:szCs w:val="20"/>
        </w:rPr>
        <w:t xml:space="preserve">5. </w:t>
      </w:r>
      <w:r w:rsidR="001213DB" w:rsidRPr="001213DB">
        <w:rPr>
          <w:rFonts w:ascii="Times New Roman" w:hAnsi="Times New Roman"/>
          <w:b/>
          <w:sz w:val="20"/>
          <w:szCs w:val="20"/>
        </w:rPr>
        <w:t>Мониторинг муниципальных услуг, предусмотренных Реестром</w:t>
      </w:r>
      <w:r>
        <w:rPr>
          <w:rFonts w:ascii="Times New Roman" w:hAnsi="Times New Roman"/>
          <w:b/>
          <w:sz w:val="20"/>
          <w:szCs w:val="20"/>
        </w:rPr>
        <w:t xml:space="preserve">. </w:t>
      </w:r>
      <w:r w:rsidR="001213DB" w:rsidRPr="001213DB">
        <w:rPr>
          <w:rFonts w:ascii="Times New Roman" w:hAnsi="Times New Roman"/>
          <w:sz w:val="20"/>
          <w:szCs w:val="20"/>
        </w:rPr>
        <w:t>5.1. Реестр не реже одного раза в год рассматривается на комиссии по проведению административной реформы в Завитинском районе на предмет уточнения содержания и описания муниципальных услуг с целью обеспечения максимального удовлетворения потребностей их получателей.</w:t>
      </w:r>
      <w:r>
        <w:rPr>
          <w:rFonts w:ascii="Times New Roman" w:hAnsi="Times New Roman"/>
          <w:sz w:val="20"/>
          <w:szCs w:val="20"/>
        </w:rPr>
        <w:t xml:space="preserve"> </w:t>
      </w:r>
      <w:r w:rsidR="001213DB" w:rsidRPr="001213DB">
        <w:rPr>
          <w:rFonts w:ascii="Times New Roman" w:hAnsi="Times New Roman"/>
          <w:sz w:val="20"/>
          <w:szCs w:val="20"/>
        </w:rPr>
        <w:t>5.2. Любые заинтересованные лица и организации Завитинского района вправе направлять главным распорядителям, распорядителям и получателям средств бюджета Завитинского района предложения о внесении изменений и дополнений в описание муниципальных услуг, предусмотренных Реестром.</w:t>
      </w:r>
      <w:r>
        <w:rPr>
          <w:rFonts w:ascii="Times New Roman" w:hAnsi="Times New Roman"/>
          <w:sz w:val="20"/>
          <w:szCs w:val="20"/>
        </w:rPr>
        <w:t xml:space="preserve"> </w:t>
      </w:r>
      <w:r w:rsidR="001213DB" w:rsidRPr="001213DB">
        <w:rPr>
          <w:rFonts w:ascii="Times New Roman" w:hAnsi="Times New Roman"/>
          <w:sz w:val="20"/>
          <w:szCs w:val="20"/>
        </w:rPr>
        <w:t>5.3. Администрация Завитинского района обеспечивает доступность содержащихся в Реестре сведений для любых лиц, в том числе путем размещения электронной версии Реестра в сети Интернет на официальном сайте администрации  Завитинского района.</w:t>
      </w:r>
      <w:r>
        <w:rPr>
          <w:rFonts w:ascii="Times New Roman" w:hAnsi="Times New Roman"/>
          <w:sz w:val="20"/>
          <w:szCs w:val="20"/>
        </w:rPr>
        <w:t xml:space="preserve"> </w:t>
      </w:r>
      <w:r w:rsidR="001213DB" w:rsidRPr="001213DB">
        <w:rPr>
          <w:rFonts w:ascii="Times New Roman" w:hAnsi="Times New Roman"/>
          <w:b/>
          <w:sz w:val="20"/>
          <w:szCs w:val="20"/>
        </w:rPr>
        <w:t>6. Ответственность за формирование и ведения Реестра</w:t>
      </w:r>
      <w:r>
        <w:rPr>
          <w:rFonts w:ascii="Times New Roman" w:hAnsi="Times New Roman"/>
          <w:b/>
          <w:sz w:val="20"/>
          <w:szCs w:val="20"/>
        </w:rPr>
        <w:t xml:space="preserve">. </w:t>
      </w:r>
      <w:r w:rsidR="001213DB" w:rsidRPr="001213DB">
        <w:rPr>
          <w:rFonts w:ascii="Times New Roman" w:hAnsi="Times New Roman"/>
          <w:sz w:val="20"/>
          <w:szCs w:val="20"/>
        </w:rPr>
        <w:t>Руководители структурных подразделений, главы сельских поселений, ответственные лица участников информационного взаимодействия несут персональную ответственность за:</w:t>
      </w:r>
      <w:r>
        <w:rPr>
          <w:rFonts w:ascii="Times New Roman" w:hAnsi="Times New Roman"/>
          <w:sz w:val="20"/>
          <w:szCs w:val="20"/>
        </w:rPr>
        <w:t xml:space="preserve"> </w:t>
      </w:r>
      <w:r w:rsidR="001213DB" w:rsidRPr="001213DB">
        <w:rPr>
          <w:rFonts w:ascii="Times New Roman" w:hAnsi="Times New Roman"/>
          <w:sz w:val="20"/>
          <w:szCs w:val="20"/>
        </w:rPr>
        <w:t>полноту и достоверность внесенных в Реестр сведений о муниципальных услугах;</w:t>
      </w:r>
      <w:r>
        <w:rPr>
          <w:rFonts w:ascii="Times New Roman" w:hAnsi="Times New Roman"/>
          <w:sz w:val="20"/>
          <w:szCs w:val="20"/>
        </w:rPr>
        <w:t xml:space="preserve"> </w:t>
      </w:r>
      <w:r w:rsidR="001213DB" w:rsidRPr="001213DB">
        <w:rPr>
          <w:rFonts w:ascii="Times New Roman" w:hAnsi="Times New Roman"/>
          <w:sz w:val="20"/>
          <w:szCs w:val="20"/>
        </w:rPr>
        <w:t>актуальность нормативных правовых актов, административных регламентов, непосредственно регулирующих предоставление (осуществление) услуг, справочной информации, форм заявлений на предоставление услуг;</w:t>
      </w:r>
      <w:r>
        <w:rPr>
          <w:rFonts w:ascii="Times New Roman" w:hAnsi="Times New Roman"/>
          <w:sz w:val="20"/>
          <w:szCs w:val="20"/>
        </w:rPr>
        <w:t xml:space="preserve"> </w:t>
      </w:r>
      <w:r w:rsidR="001213DB" w:rsidRPr="001213DB">
        <w:rPr>
          <w:rFonts w:ascii="Times New Roman" w:hAnsi="Times New Roman"/>
          <w:sz w:val="20"/>
          <w:szCs w:val="20"/>
        </w:rPr>
        <w:t>соблюдение порядка и срока предоставления сведений о муниципальных услугах для размещения в реестре.</w:t>
      </w:r>
    </w:p>
    <w:p w:rsidR="009927BB" w:rsidRPr="00395956" w:rsidRDefault="009927BB" w:rsidP="00251E86">
      <w:pPr>
        <w:tabs>
          <w:tab w:val="num" w:pos="0"/>
          <w:tab w:val="num" w:pos="1080"/>
          <w:tab w:val="num" w:pos="1260"/>
        </w:tabs>
        <w:spacing w:after="0" w:line="240" w:lineRule="auto"/>
        <w:jc w:val="both"/>
        <w:rPr>
          <w:rFonts w:ascii="Times New Roman" w:hAnsi="Times New Roman"/>
          <w:sz w:val="20"/>
          <w:szCs w:val="20"/>
        </w:rPr>
      </w:pPr>
    </w:p>
    <w:p w:rsidR="00395956" w:rsidRPr="00393D2C" w:rsidRDefault="00393D2C" w:rsidP="00251E86">
      <w:pPr>
        <w:tabs>
          <w:tab w:val="num" w:pos="0"/>
          <w:tab w:val="num" w:pos="1080"/>
          <w:tab w:val="num" w:pos="1260"/>
        </w:tabs>
        <w:spacing w:after="0" w:line="240" w:lineRule="auto"/>
        <w:jc w:val="both"/>
        <w:rPr>
          <w:rFonts w:ascii="Times New Roman" w:hAnsi="Times New Roman"/>
          <w:b/>
          <w:sz w:val="20"/>
          <w:szCs w:val="20"/>
        </w:rPr>
      </w:pPr>
      <w:r w:rsidRPr="00393D2C">
        <w:rPr>
          <w:rFonts w:ascii="Times New Roman" w:hAnsi="Times New Roman"/>
          <w:b/>
          <w:sz w:val="20"/>
          <w:szCs w:val="20"/>
        </w:rPr>
        <w:t>Постанов</w:t>
      </w:r>
      <w:r w:rsidR="00E60AEF">
        <w:rPr>
          <w:rFonts w:ascii="Times New Roman" w:hAnsi="Times New Roman"/>
          <w:b/>
          <w:sz w:val="20"/>
          <w:szCs w:val="20"/>
        </w:rPr>
        <w:t>ление от 14.02.2020 г.</w:t>
      </w:r>
      <w:r w:rsidR="00E60AEF">
        <w:rPr>
          <w:rFonts w:ascii="Times New Roman" w:hAnsi="Times New Roman"/>
          <w:b/>
          <w:sz w:val="20"/>
          <w:szCs w:val="20"/>
        </w:rPr>
        <w:tab/>
      </w:r>
      <w:r w:rsidR="00E60AEF">
        <w:rPr>
          <w:rFonts w:ascii="Times New Roman" w:hAnsi="Times New Roman"/>
          <w:b/>
          <w:sz w:val="20"/>
          <w:szCs w:val="20"/>
        </w:rPr>
        <w:tab/>
      </w:r>
      <w:r w:rsidR="00E60AEF">
        <w:rPr>
          <w:rFonts w:ascii="Times New Roman" w:hAnsi="Times New Roman"/>
          <w:b/>
          <w:sz w:val="20"/>
          <w:szCs w:val="20"/>
        </w:rPr>
        <w:tab/>
      </w:r>
      <w:r w:rsidR="00E60AEF">
        <w:rPr>
          <w:rFonts w:ascii="Times New Roman" w:hAnsi="Times New Roman"/>
          <w:b/>
          <w:sz w:val="20"/>
          <w:szCs w:val="20"/>
        </w:rPr>
        <w:tab/>
      </w:r>
      <w:r w:rsidR="00E60AEF">
        <w:rPr>
          <w:rFonts w:ascii="Times New Roman" w:hAnsi="Times New Roman"/>
          <w:b/>
          <w:sz w:val="20"/>
          <w:szCs w:val="20"/>
        </w:rPr>
        <w:tab/>
      </w:r>
      <w:r w:rsidR="00E60AEF">
        <w:rPr>
          <w:rFonts w:ascii="Times New Roman" w:hAnsi="Times New Roman"/>
          <w:b/>
          <w:sz w:val="20"/>
          <w:szCs w:val="20"/>
        </w:rPr>
        <w:tab/>
      </w:r>
      <w:r w:rsidR="00E60AEF">
        <w:rPr>
          <w:rFonts w:ascii="Times New Roman" w:hAnsi="Times New Roman"/>
          <w:b/>
          <w:sz w:val="20"/>
          <w:szCs w:val="20"/>
        </w:rPr>
        <w:tab/>
      </w:r>
      <w:r w:rsidR="00E60AEF">
        <w:rPr>
          <w:rFonts w:ascii="Times New Roman" w:hAnsi="Times New Roman"/>
          <w:b/>
          <w:sz w:val="20"/>
          <w:szCs w:val="20"/>
        </w:rPr>
        <w:tab/>
      </w:r>
      <w:r w:rsidR="00E60AEF">
        <w:rPr>
          <w:rFonts w:ascii="Times New Roman" w:hAnsi="Times New Roman"/>
          <w:b/>
          <w:sz w:val="20"/>
          <w:szCs w:val="20"/>
        </w:rPr>
        <w:tab/>
        <w:t xml:space="preserve">           </w:t>
      </w:r>
      <w:r w:rsidRPr="00393D2C">
        <w:rPr>
          <w:rFonts w:ascii="Times New Roman" w:hAnsi="Times New Roman"/>
          <w:b/>
          <w:sz w:val="20"/>
          <w:szCs w:val="20"/>
        </w:rPr>
        <w:t xml:space="preserve">     № 52</w:t>
      </w:r>
    </w:p>
    <w:p w:rsidR="00D067D9" w:rsidRPr="00D067D9" w:rsidRDefault="00393D2C" w:rsidP="00251E86">
      <w:pPr>
        <w:tabs>
          <w:tab w:val="num" w:pos="0"/>
          <w:tab w:val="num" w:pos="1080"/>
          <w:tab w:val="num" w:pos="1260"/>
        </w:tabs>
        <w:spacing w:after="0" w:line="240" w:lineRule="auto"/>
        <w:jc w:val="both"/>
        <w:rPr>
          <w:rFonts w:ascii="Times New Roman" w:hAnsi="Times New Roman"/>
          <w:sz w:val="20"/>
          <w:szCs w:val="20"/>
        </w:rPr>
      </w:pPr>
      <w:r>
        <w:rPr>
          <w:rFonts w:ascii="Times New Roman" w:hAnsi="Times New Roman"/>
          <w:b/>
          <w:sz w:val="20"/>
          <w:szCs w:val="20"/>
        </w:rPr>
        <w:t>«</w:t>
      </w:r>
      <w:r w:rsidRPr="00393D2C">
        <w:rPr>
          <w:rFonts w:ascii="Times New Roman" w:hAnsi="Times New Roman"/>
          <w:b/>
          <w:sz w:val="20"/>
          <w:szCs w:val="20"/>
        </w:rPr>
        <w:t xml:space="preserve">О внесении дополнения в постановление главы Завитинского района </w:t>
      </w:r>
      <w:r>
        <w:rPr>
          <w:rFonts w:ascii="Times New Roman" w:hAnsi="Times New Roman"/>
          <w:b/>
          <w:sz w:val="20"/>
          <w:szCs w:val="20"/>
        </w:rPr>
        <w:t xml:space="preserve">от 11.10.2017 </w:t>
      </w:r>
      <w:r w:rsidRPr="00393D2C">
        <w:rPr>
          <w:rFonts w:ascii="Times New Roman" w:hAnsi="Times New Roman"/>
          <w:b/>
          <w:sz w:val="20"/>
          <w:szCs w:val="20"/>
        </w:rPr>
        <w:t>№ 554</w:t>
      </w:r>
      <w:r>
        <w:rPr>
          <w:rFonts w:ascii="Times New Roman" w:hAnsi="Times New Roman"/>
          <w:b/>
          <w:sz w:val="20"/>
          <w:szCs w:val="20"/>
        </w:rPr>
        <w:t>»</w:t>
      </w:r>
      <w:r w:rsidR="00D067D9">
        <w:rPr>
          <w:rFonts w:ascii="Times New Roman" w:hAnsi="Times New Roman"/>
          <w:b/>
          <w:sz w:val="20"/>
          <w:szCs w:val="20"/>
        </w:rPr>
        <w:t xml:space="preserve"> </w:t>
      </w:r>
      <w:r w:rsidR="00D067D9" w:rsidRPr="00D067D9">
        <w:rPr>
          <w:rFonts w:ascii="Times New Roman" w:hAnsi="Times New Roman"/>
          <w:sz w:val="20"/>
          <w:szCs w:val="20"/>
        </w:rPr>
        <w:t>В соответствии со статьей 179 Бюджетного кодекса Российской Федерации, государственной программой «Развитие транспортной системы Амурской области», утвержденной постановлением Правительства Амурской области от 25.09.2013 № 450, постановлением главы Завитинского района от 22.04.2014 № 155 «Об утверждении Порядка принятия решений о разработке муниципальных программ, их формирования и реализации, а также пр</w:t>
      </w:r>
      <w:r w:rsidR="00D067D9">
        <w:rPr>
          <w:rFonts w:ascii="Times New Roman" w:hAnsi="Times New Roman"/>
          <w:sz w:val="20"/>
          <w:szCs w:val="20"/>
        </w:rPr>
        <w:t xml:space="preserve">оведения оценки эффективности» </w:t>
      </w:r>
      <w:r w:rsidR="00D067D9" w:rsidRPr="00D067D9">
        <w:rPr>
          <w:rFonts w:ascii="Times New Roman" w:hAnsi="Times New Roman"/>
          <w:sz w:val="20"/>
          <w:szCs w:val="20"/>
        </w:rPr>
        <w:t>постановляю: 1. Внести в муниципальную программу «Развитие сети автомобильных дорог общего пользования Завитинского района», утвержденную постановлением главы Завитинского района от 11.10.2017 № 554 (с изменениями от 21.01.2020 № 9) следующее  дополнение:</w:t>
      </w:r>
      <w:r w:rsidR="00D067D9">
        <w:rPr>
          <w:rFonts w:ascii="Times New Roman" w:hAnsi="Times New Roman"/>
          <w:sz w:val="20"/>
          <w:szCs w:val="20"/>
        </w:rPr>
        <w:t xml:space="preserve"> </w:t>
      </w:r>
      <w:r w:rsidR="00D067D9" w:rsidRPr="00D067D9">
        <w:rPr>
          <w:rFonts w:ascii="Times New Roman" w:hAnsi="Times New Roman"/>
          <w:sz w:val="20"/>
          <w:szCs w:val="20"/>
        </w:rPr>
        <w:t>- приложение № 4 к муниципальной программе дополнить таблицей «Перечень объектов на 2020 год» согласно приложению к настоящему постановлению.</w:t>
      </w:r>
      <w:r w:rsidR="00D067D9">
        <w:rPr>
          <w:rFonts w:ascii="Times New Roman" w:hAnsi="Times New Roman"/>
          <w:sz w:val="20"/>
          <w:szCs w:val="20"/>
        </w:rPr>
        <w:t xml:space="preserve"> </w:t>
      </w:r>
      <w:r w:rsidR="00D067D9" w:rsidRPr="00D067D9">
        <w:rPr>
          <w:rFonts w:ascii="Times New Roman" w:hAnsi="Times New Roman"/>
          <w:sz w:val="20"/>
          <w:szCs w:val="20"/>
        </w:rPr>
        <w:t>2. Настоящее постановление подлежит официальному опубликованию.</w:t>
      </w:r>
      <w:r w:rsidR="00D067D9">
        <w:rPr>
          <w:rFonts w:ascii="Times New Roman" w:hAnsi="Times New Roman"/>
          <w:sz w:val="20"/>
          <w:szCs w:val="20"/>
        </w:rPr>
        <w:t xml:space="preserve"> </w:t>
      </w:r>
      <w:r w:rsidR="00D067D9" w:rsidRPr="00D067D9">
        <w:rPr>
          <w:rFonts w:ascii="Times New Roman" w:hAnsi="Times New Roman"/>
          <w:sz w:val="20"/>
          <w:szCs w:val="20"/>
        </w:rPr>
        <w:tab/>
        <w:t>3. Контроль за исполнением настоящего постановления возложить на заместителя главы администрации Завитинского района по муниципальному хозяйству П.В. Ломако.</w:t>
      </w:r>
    </w:p>
    <w:p w:rsidR="00D067D9" w:rsidRPr="00D067D9" w:rsidRDefault="00D067D9" w:rsidP="00251E86">
      <w:pPr>
        <w:tabs>
          <w:tab w:val="num" w:pos="0"/>
          <w:tab w:val="num" w:pos="1080"/>
          <w:tab w:val="num" w:pos="1260"/>
        </w:tabs>
        <w:spacing w:after="0" w:line="240" w:lineRule="auto"/>
        <w:jc w:val="both"/>
        <w:rPr>
          <w:rFonts w:ascii="Times New Roman" w:hAnsi="Times New Roman"/>
          <w:sz w:val="20"/>
          <w:szCs w:val="20"/>
        </w:rPr>
      </w:pPr>
      <w:r w:rsidRPr="00D067D9">
        <w:rPr>
          <w:rFonts w:ascii="Times New Roman" w:hAnsi="Times New Roman"/>
          <w:sz w:val="20"/>
          <w:szCs w:val="20"/>
        </w:rPr>
        <w:t xml:space="preserve">Глава Завитинского района                                        </w:t>
      </w:r>
      <w:r>
        <w:rPr>
          <w:rFonts w:ascii="Times New Roman" w:hAnsi="Times New Roman"/>
          <w:sz w:val="20"/>
          <w:szCs w:val="20"/>
        </w:rPr>
        <w:t xml:space="preserve">                                             </w:t>
      </w:r>
      <w:r w:rsidRPr="00D067D9">
        <w:rPr>
          <w:rFonts w:ascii="Times New Roman" w:hAnsi="Times New Roman"/>
          <w:sz w:val="20"/>
          <w:szCs w:val="20"/>
        </w:rPr>
        <w:t xml:space="preserve">                       </w:t>
      </w:r>
      <w:r>
        <w:rPr>
          <w:rFonts w:ascii="Times New Roman" w:hAnsi="Times New Roman"/>
          <w:sz w:val="20"/>
          <w:szCs w:val="20"/>
        </w:rPr>
        <w:t xml:space="preserve">   </w:t>
      </w:r>
      <w:r w:rsidRPr="00D067D9">
        <w:rPr>
          <w:rFonts w:ascii="Times New Roman" w:hAnsi="Times New Roman"/>
          <w:sz w:val="20"/>
          <w:szCs w:val="20"/>
        </w:rPr>
        <w:t xml:space="preserve">    С.С. Линевич</w:t>
      </w:r>
    </w:p>
    <w:p w:rsidR="00395956" w:rsidRPr="00393D2C" w:rsidRDefault="00395956" w:rsidP="00251E86">
      <w:pPr>
        <w:tabs>
          <w:tab w:val="num" w:pos="0"/>
          <w:tab w:val="num" w:pos="1080"/>
          <w:tab w:val="num" w:pos="1260"/>
        </w:tabs>
        <w:spacing w:after="0" w:line="240" w:lineRule="auto"/>
        <w:jc w:val="both"/>
        <w:rPr>
          <w:rFonts w:ascii="Times New Roman" w:hAnsi="Times New Roman"/>
          <w:b/>
          <w:sz w:val="20"/>
          <w:szCs w:val="20"/>
        </w:rPr>
      </w:pPr>
    </w:p>
    <w:p w:rsidR="00E60AEF" w:rsidRDefault="00876358" w:rsidP="00251E86">
      <w:pPr>
        <w:tabs>
          <w:tab w:val="num" w:pos="0"/>
          <w:tab w:val="num" w:pos="1080"/>
          <w:tab w:val="num" w:pos="1260"/>
        </w:tabs>
        <w:spacing w:after="0" w:line="240" w:lineRule="auto"/>
        <w:jc w:val="both"/>
        <w:rPr>
          <w:rFonts w:ascii="Times New Roman" w:hAnsi="Times New Roman"/>
          <w:b/>
          <w:sz w:val="20"/>
          <w:szCs w:val="20"/>
        </w:rPr>
      </w:pPr>
      <w:r w:rsidRPr="00876358">
        <w:rPr>
          <w:rFonts w:ascii="Times New Roman" w:hAnsi="Times New Roman"/>
          <w:b/>
          <w:sz w:val="20"/>
          <w:szCs w:val="20"/>
        </w:rPr>
        <w:t>Постановление от 17.02.2020 г.</w:t>
      </w:r>
      <w:r w:rsidRPr="00876358">
        <w:rPr>
          <w:rFonts w:ascii="Times New Roman" w:hAnsi="Times New Roman"/>
          <w:b/>
          <w:sz w:val="20"/>
          <w:szCs w:val="20"/>
        </w:rPr>
        <w:tab/>
      </w:r>
      <w:r w:rsidRPr="00876358">
        <w:rPr>
          <w:rFonts w:ascii="Times New Roman" w:hAnsi="Times New Roman"/>
          <w:b/>
          <w:sz w:val="20"/>
          <w:szCs w:val="20"/>
        </w:rPr>
        <w:tab/>
      </w:r>
      <w:r w:rsidRPr="00876358">
        <w:rPr>
          <w:rFonts w:ascii="Times New Roman" w:hAnsi="Times New Roman"/>
          <w:b/>
          <w:sz w:val="20"/>
          <w:szCs w:val="20"/>
        </w:rPr>
        <w:tab/>
      </w:r>
      <w:r w:rsidRPr="00876358">
        <w:rPr>
          <w:rFonts w:ascii="Times New Roman" w:hAnsi="Times New Roman"/>
          <w:b/>
          <w:sz w:val="20"/>
          <w:szCs w:val="20"/>
        </w:rPr>
        <w:tab/>
      </w:r>
      <w:r w:rsidRPr="00876358">
        <w:rPr>
          <w:rFonts w:ascii="Times New Roman" w:hAnsi="Times New Roman"/>
          <w:b/>
          <w:sz w:val="20"/>
          <w:szCs w:val="20"/>
        </w:rPr>
        <w:tab/>
      </w:r>
      <w:r w:rsidRPr="00876358">
        <w:rPr>
          <w:rFonts w:ascii="Times New Roman" w:hAnsi="Times New Roman"/>
          <w:b/>
          <w:sz w:val="20"/>
          <w:szCs w:val="20"/>
        </w:rPr>
        <w:tab/>
      </w:r>
      <w:r w:rsidRPr="00876358">
        <w:rPr>
          <w:rFonts w:ascii="Times New Roman" w:hAnsi="Times New Roman"/>
          <w:b/>
          <w:sz w:val="20"/>
          <w:szCs w:val="20"/>
        </w:rPr>
        <w:tab/>
      </w:r>
      <w:r w:rsidRPr="00876358">
        <w:rPr>
          <w:rFonts w:ascii="Times New Roman" w:hAnsi="Times New Roman"/>
          <w:b/>
          <w:sz w:val="20"/>
          <w:szCs w:val="20"/>
        </w:rPr>
        <w:tab/>
      </w:r>
      <w:r>
        <w:rPr>
          <w:rFonts w:ascii="Times New Roman" w:hAnsi="Times New Roman"/>
          <w:b/>
          <w:sz w:val="20"/>
          <w:szCs w:val="20"/>
        </w:rPr>
        <w:t xml:space="preserve">                        </w:t>
      </w:r>
      <w:r w:rsidR="00E60AEF">
        <w:rPr>
          <w:rFonts w:ascii="Times New Roman" w:hAnsi="Times New Roman"/>
          <w:b/>
          <w:sz w:val="20"/>
          <w:szCs w:val="20"/>
        </w:rPr>
        <w:t xml:space="preserve">     </w:t>
      </w:r>
      <w:r w:rsidRPr="00876358">
        <w:rPr>
          <w:rFonts w:ascii="Times New Roman" w:hAnsi="Times New Roman"/>
          <w:b/>
          <w:sz w:val="20"/>
          <w:szCs w:val="20"/>
        </w:rPr>
        <w:t xml:space="preserve">№ 55 </w:t>
      </w:r>
    </w:p>
    <w:p w:rsidR="00876358" w:rsidRPr="00876358" w:rsidRDefault="00876358" w:rsidP="00251E86">
      <w:pPr>
        <w:tabs>
          <w:tab w:val="num" w:pos="0"/>
          <w:tab w:val="num" w:pos="1080"/>
          <w:tab w:val="num" w:pos="1260"/>
        </w:tabs>
        <w:spacing w:after="0" w:line="240" w:lineRule="auto"/>
        <w:jc w:val="both"/>
        <w:rPr>
          <w:rFonts w:ascii="Times New Roman" w:hAnsi="Times New Roman"/>
          <w:sz w:val="20"/>
          <w:szCs w:val="20"/>
        </w:rPr>
      </w:pPr>
      <w:r>
        <w:rPr>
          <w:rFonts w:ascii="Times New Roman" w:hAnsi="Times New Roman"/>
          <w:b/>
          <w:sz w:val="20"/>
          <w:szCs w:val="20"/>
        </w:rPr>
        <w:t>«</w:t>
      </w:r>
      <w:r w:rsidRPr="00876358">
        <w:rPr>
          <w:rFonts w:ascii="Times New Roman" w:hAnsi="Times New Roman"/>
          <w:b/>
          <w:sz w:val="20"/>
          <w:szCs w:val="20"/>
        </w:rPr>
        <w:t>О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затрагивающих вопросы осуществления предпринимательской и инвестиционной деятельности</w:t>
      </w:r>
      <w:r>
        <w:rPr>
          <w:rFonts w:ascii="Times New Roman" w:hAnsi="Times New Roman"/>
          <w:b/>
          <w:sz w:val="20"/>
          <w:szCs w:val="20"/>
        </w:rPr>
        <w:t xml:space="preserve">» </w:t>
      </w:r>
      <w:r w:rsidRPr="00876358">
        <w:rPr>
          <w:rFonts w:ascii="Times New Roman" w:hAnsi="Times New Roman"/>
          <w:sz w:val="20"/>
          <w:szCs w:val="20"/>
        </w:rPr>
        <w:t>В соответствии с Федеральным законом от 6 октября 2003 г. N 131-ФЗ "Об общих принципах организации местного самоуправления в Российской Федерации", Законом Амурской области от 19 декабря 2014 г. N 460-ОЗ "Об оценке регулирующего воздействия проектов муниципальных нормативных правовых актов и экспертизе муниципальных нормативных правовых актов, затрагивающих вопросы осуществления предпринимательской и инвестиционной деятельности"</w:t>
      </w:r>
      <w:r>
        <w:rPr>
          <w:rFonts w:ascii="Times New Roman" w:hAnsi="Times New Roman"/>
          <w:sz w:val="20"/>
          <w:szCs w:val="20"/>
        </w:rPr>
        <w:t xml:space="preserve"> </w:t>
      </w:r>
      <w:r w:rsidRPr="00876358">
        <w:rPr>
          <w:rFonts w:ascii="Times New Roman" w:hAnsi="Times New Roman"/>
          <w:b/>
          <w:sz w:val="20"/>
          <w:szCs w:val="20"/>
        </w:rPr>
        <w:t>постановляю:</w:t>
      </w:r>
      <w:r>
        <w:rPr>
          <w:rFonts w:ascii="Times New Roman" w:hAnsi="Times New Roman"/>
          <w:b/>
          <w:sz w:val="20"/>
          <w:szCs w:val="20"/>
        </w:rPr>
        <w:t xml:space="preserve"> </w:t>
      </w:r>
      <w:r w:rsidRPr="00876358">
        <w:rPr>
          <w:rFonts w:ascii="Times New Roman" w:hAnsi="Times New Roman"/>
          <w:sz w:val="20"/>
          <w:szCs w:val="20"/>
        </w:rPr>
        <w:t>1. Утвердить Порядок проведения оценки регулирующего воздействия проектов муниципальных нормативных правовых актов, затрагивающих вопросы осуществления предпринимательской и инвестиционной деятельности согласно приложению № 1 к настоящему постановлению.</w:t>
      </w:r>
      <w:r>
        <w:rPr>
          <w:rFonts w:ascii="Times New Roman" w:hAnsi="Times New Roman"/>
          <w:sz w:val="20"/>
          <w:szCs w:val="20"/>
        </w:rPr>
        <w:t xml:space="preserve"> </w:t>
      </w:r>
      <w:r w:rsidRPr="00876358">
        <w:rPr>
          <w:rFonts w:ascii="Times New Roman" w:hAnsi="Times New Roman"/>
          <w:sz w:val="20"/>
          <w:szCs w:val="20"/>
        </w:rPr>
        <w:t xml:space="preserve">2. Утвердить Порядок проведения </w:t>
      </w:r>
      <w:r w:rsidRPr="00876358">
        <w:rPr>
          <w:rFonts w:ascii="Times New Roman" w:hAnsi="Times New Roman"/>
          <w:sz w:val="20"/>
          <w:szCs w:val="20"/>
        </w:rPr>
        <w:lastRenderedPageBreak/>
        <w:t>экспертизы муниципальных нормативных правовых актов, затрагивающих вопросы осуществления предпринимательской и инвестиционной деятельности согласно приложению № 2 к настоящему постановлению.</w:t>
      </w:r>
      <w:r>
        <w:rPr>
          <w:rFonts w:ascii="Times New Roman" w:hAnsi="Times New Roman"/>
          <w:sz w:val="20"/>
          <w:szCs w:val="20"/>
        </w:rPr>
        <w:t xml:space="preserve"> </w:t>
      </w:r>
      <w:r w:rsidRPr="00876358">
        <w:rPr>
          <w:rFonts w:ascii="Times New Roman" w:hAnsi="Times New Roman"/>
          <w:sz w:val="20"/>
          <w:szCs w:val="20"/>
        </w:rPr>
        <w:t>3. Постановление главы Завитинского района от 30.12.2015 № 490 признать утратившим силу.</w:t>
      </w:r>
      <w:r>
        <w:rPr>
          <w:rFonts w:ascii="Times New Roman" w:hAnsi="Times New Roman"/>
          <w:sz w:val="20"/>
          <w:szCs w:val="20"/>
        </w:rPr>
        <w:t xml:space="preserve"> </w:t>
      </w:r>
      <w:r w:rsidRPr="00876358">
        <w:rPr>
          <w:rFonts w:ascii="Times New Roman" w:hAnsi="Times New Roman"/>
          <w:sz w:val="20"/>
          <w:szCs w:val="20"/>
        </w:rPr>
        <w:t>4. Настоящее постановление подлежит официальному опубликованию.5. Контроль за исполнением настоящего постановления возложить на первого заместителя главы администрации Завитинского района А.Н. Мацкан.</w:t>
      </w:r>
    </w:p>
    <w:p w:rsidR="0028302C" w:rsidRDefault="00876358" w:rsidP="00251E86">
      <w:pPr>
        <w:tabs>
          <w:tab w:val="num" w:pos="0"/>
          <w:tab w:val="num" w:pos="1080"/>
          <w:tab w:val="num" w:pos="1260"/>
        </w:tabs>
        <w:spacing w:after="0" w:line="240" w:lineRule="auto"/>
        <w:jc w:val="both"/>
        <w:rPr>
          <w:rFonts w:ascii="Times New Roman" w:hAnsi="Times New Roman"/>
          <w:sz w:val="20"/>
          <w:szCs w:val="20"/>
        </w:rPr>
      </w:pPr>
      <w:r w:rsidRPr="00876358">
        <w:rPr>
          <w:rFonts w:ascii="Times New Roman" w:hAnsi="Times New Roman"/>
          <w:sz w:val="20"/>
          <w:szCs w:val="20"/>
        </w:rPr>
        <w:t xml:space="preserve">Глава Завитинского района                  </w:t>
      </w:r>
      <w:r w:rsidR="0028302C">
        <w:rPr>
          <w:rFonts w:ascii="Times New Roman" w:hAnsi="Times New Roman"/>
          <w:sz w:val="20"/>
          <w:szCs w:val="20"/>
        </w:rPr>
        <w:t xml:space="preserve">                                           </w:t>
      </w:r>
      <w:r w:rsidRPr="00876358">
        <w:rPr>
          <w:rFonts w:ascii="Times New Roman" w:hAnsi="Times New Roman"/>
          <w:sz w:val="20"/>
          <w:szCs w:val="20"/>
        </w:rPr>
        <w:t xml:space="preserve">                                    </w:t>
      </w:r>
      <w:r w:rsidR="001A7179">
        <w:rPr>
          <w:rFonts w:ascii="Times New Roman" w:hAnsi="Times New Roman"/>
          <w:sz w:val="20"/>
          <w:szCs w:val="20"/>
        </w:rPr>
        <w:t xml:space="preserve">    </w:t>
      </w:r>
      <w:r w:rsidRPr="00876358">
        <w:rPr>
          <w:rFonts w:ascii="Times New Roman" w:hAnsi="Times New Roman"/>
          <w:sz w:val="20"/>
          <w:szCs w:val="20"/>
        </w:rPr>
        <w:t xml:space="preserve">             С.С. Линевич</w:t>
      </w:r>
      <w:r w:rsidR="0028302C">
        <w:rPr>
          <w:rFonts w:ascii="Times New Roman" w:hAnsi="Times New Roman"/>
          <w:sz w:val="20"/>
          <w:szCs w:val="20"/>
        </w:rPr>
        <w:t xml:space="preserve"> </w:t>
      </w:r>
    </w:p>
    <w:p w:rsidR="00876358" w:rsidRPr="00876358" w:rsidRDefault="00876358" w:rsidP="00251E86">
      <w:pPr>
        <w:tabs>
          <w:tab w:val="num" w:pos="0"/>
          <w:tab w:val="num" w:pos="1080"/>
          <w:tab w:val="num" w:pos="1260"/>
        </w:tabs>
        <w:spacing w:after="0" w:line="240" w:lineRule="auto"/>
        <w:jc w:val="both"/>
        <w:rPr>
          <w:rFonts w:ascii="Times New Roman" w:hAnsi="Times New Roman"/>
          <w:sz w:val="20"/>
          <w:szCs w:val="20"/>
        </w:rPr>
      </w:pPr>
      <w:r w:rsidRPr="00876358">
        <w:rPr>
          <w:rFonts w:ascii="Times New Roman" w:hAnsi="Times New Roman"/>
          <w:sz w:val="20"/>
          <w:szCs w:val="20"/>
        </w:rPr>
        <w:t>Приложение №1</w:t>
      </w:r>
      <w:r w:rsidR="0028302C">
        <w:rPr>
          <w:rFonts w:ascii="Times New Roman" w:hAnsi="Times New Roman"/>
          <w:sz w:val="20"/>
          <w:szCs w:val="20"/>
        </w:rPr>
        <w:t xml:space="preserve"> </w:t>
      </w:r>
      <w:r w:rsidRPr="00876358">
        <w:rPr>
          <w:rFonts w:ascii="Times New Roman" w:hAnsi="Times New Roman"/>
          <w:sz w:val="20"/>
          <w:szCs w:val="20"/>
        </w:rPr>
        <w:t>к постановлению главы Завитинского района</w:t>
      </w:r>
      <w:r w:rsidR="0028302C">
        <w:rPr>
          <w:rFonts w:ascii="Times New Roman" w:hAnsi="Times New Roman"/>
          <w:sz w:val="20"/>
          <w:szCs w:val="20"/>
        </w:rPr>
        <w:t xml:space="preserve"> </w:t>
      </w:r>
      <w:r w:rsidRPr="00876358">
        <w:rPr>
          <w:rFonts w:ascii="Times New Roman" w:hAnsi="Times New Roman"/>
          <w:sz w:val="20"/>
          <w:szCs w:val="20"/>
        </w:rPr>
        <w:t>от 17.02.2020 № 55</w:t>
      </w:r>
      <w:r w:rsidR="0028302C">
        <w:rPr>
          <w:rFonts w:ascii="Times New Roman" w:hAnsi="Times New Roman"/>
          <w:sz w:val="20"/>
          <w:szCs w:val="20"/>
        </w:rPr>
        <w:t xml:space="preserve"> </w:t>
      </w:r>
      <w:r w:rsidRPr="00876358">
        <w:rPr>
          <w:rFonts w:ascii="Times New Roman" w:hAnsi="Times New Roman"/>
          <w:sz w:val="20"/>
          <w:szCs w:val="20"/>
        </w:rPr>
        <w:t>Порядок проведения оценки регулирующего воздействия проектов муниципальных нормативных правовых актов, затрагивающих вопросы осуществления предпринимательской и инвестиционной деятельности</w:t>
      </w:r>
      <w:r w:rsidR="0028302C">
        <w:rPr>
          <w:rFonts w:ascii="Times New Roman" w:hAnsi="Times New Roman"/>
          <w:sz w:val="20"/>
          <w:szCs w:val="20"/>
        </w:rPr>
        <w:t xml:space="preserve"> </w:t>
      </w:r>
      <w:r w:rsidRPr="00876358">
        <w:rPr>
          <w:rFonts w:ascii="Times New Roman" w:hAnsi="Times New Roman"/>
          <w:sz w:val="20"/>
          <w:szCs w:val="20"/>
        </w:rPr>
        <w:t>1.1. Настоящий Порядок устанавливает процедуру проведения оценки регулирующего воздействия проектов муниципальных нормативных правовых актов, затрагивающих вопросы предпринимательской и инвестиционной деятельности (далее - проекты НПА), в целях выявления в них положений:</w:t>
      </w:r>
      <w:r w:rsidR="0028302C">
        <w:rPr>
          <w:rFonts w:ascii="Times New Roman" w:hAnsi="Times New Roman"/>
          <w:sz w:val="20"/>
          <w:szCs w:val="20"/>
        </w:rPr>
        <w:t xml:space="preserve"> </w:t>
      </w:r>
      <w:r w:rsidRPr="00876358">
        <w:rPr>
          <w:rFonts w:ascii="Times New Roman" w:hAnsi="Times New Roman"/>
          <w:sz w:val="20"/>
          <w:szCs w:val="20"/>
        </w:rPr>
        <w:t>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w:t>
      </w:r>
      <w:r w:rsidR="0028302C">
        <w:rPr>
          <w:rFonts w:ascii="Times New Roman" w:hAnsi="Times New Roman"/>
          <w:sz w:val="20"/>
          <w:szCs w:val="20"/>
        </w:rPr>
        <w:t xml:space="preserve"> </w:t>
      </w:r>
      <w:r w:rsidRPr="00876358">
        <w:rPr>
          <w:rFonts w:ascii="Times New Roman" w:hAnsi="Times New Roman"/>
          <w:sz w:val="20"/>
          <w:szCs w:val="20"/>
        </w:rPr>
        <w:t>способствующих возникновению необоснованных расходов субъектов предпринимательской и инвестиционной деятельности и местного бюджета.</w:t>
      </w:r>
      <w:r w:rsidR="0028302C">
        <w:rPr>
          <w:rFonts w:ascii="Times New Roman" w:hAnsi="Times New Roman"/>
          <w:sz w:val="20"/>
          <w:szCs w:val="20"/>
        </w:rPr>
        <w:t xml:space="preserve"> </w:t>
      </w:r>
      <w:r w:rsidRPr="00876358">
        <w:rPr>
          <w:rFonts w:ascii="Times New Roman" w:hAnsi="Times New Roman"/>
          <w:sz w:val="20"/>
          <w:szCs w:val="20"/>
        </w:rPr>
        <w:t>1.2. Не подлежат оценке регулирующего воздействия:</w:t>
      </w:r>
      <w:r w:rsidR="0028302C">
        <w:rPr>
          <w:rFonts w:ascii="Times New Roman" w:hAnsi="Times New Roman"/>
          <w:sz w:val="20"/>
          <w:szCs w:val="20"/>
        </w:rPr>
        <w:t xml:space="preserve"> </w:t>
      </w:r>
      <w:r w:rsidRPr="00876358">
        <w:rPr>
          <w:rFonts w:ascii="Times New Roman" w:hAnsi="Times New Roman"/>
          <w:sz w:val="20"/>
          <w:szCs w:val="20"/>
        </w:rPr>
        <w:t>- проекты НПА Завитинского районного Совета народных депутатов, устанавливающие, изменяющие, приостанавливающие, отменяющие местные налоги и сборы;</w:t>
      </w:r>
      <w:r w:rsidR="0028302C">
        <w:rPr>
          <w:rFonts w:ascii="Times New Roman" w:hAnsi="Times New Roman"/>
          <w:sz w:val="20"/>
          <w:szCs w:val="20"/>
        </w:rPr>
        <w:t xml:space="preserve"> </w:t>
      </w:r>
      <w:r w:rsidRPr="00876358">
        <w:rPr>
          <w:rFonts w:ascii="Times New Roman" w:hAnsi="Times New Roman"/>
          <w:sz w:val="20"/>
          <w:szCs w:val="20"/>
        </w:rPr>
        <w:t>- проекты НПА Завитинского районного Совета народных депутатов, регулирующие бюджетные правоотношения.</w:t>
      </w:r>
      <w:r w:rsidR="0028302C">
        <w:rPr>
          <w:rFonts w:ascii="Times New Roman" w:hAnsi="Times New Roman"/>
          <w:sz w:val="20"/>
          <w:szCs w:val="20"/>
        </w:rPr>
        <w:t xml:space="preserve"> </w:t>
      </w:r>
      <w:r w:rsidRPr="00876358">
        <w:rPr>
          <w:rFonts w:ascii="Times New Roman" w:hAnsi="Times New Roman"/>
          <w:sz w:val="20"/>
          <w:szCs w:val="20"/>
        </w:rPr>
        <w:t>1.3. Оценка регулирующего воздействия осуществляется органом местного самоуправления, структурным подразделением администрации Завитинского района, являющимся разработчиком проекта НПА (далее - разработчик).</w:t>
      </w:r>
      <w:r w:rsidR="0028302C">
        <w:rPr>
          <w:rFonts w:ascii="Times New Roman" w:hAnsi="Times New Roman"/>
          <w:sz w:val="20"/>
          <w:szCs w:val="20"/>
        </w:rPr>
        <w:t xml:space="preserve"> </w:t>
      </w:r>
      <w:r w:rsidRPr="00876358">
        <w:rPr>
          <w:rFonts w:ascii="Times New Roman" w:hAnsi="Times New Roman"/>
          <w:sz w:val="20"/>
          <w:szCs w:val="20"/>
        </w:rPr>
        <w:t>1.4. Уполномоченным подразделением администрации Завитинского района, отвечающим за подготовку заключений об оценке регулирующего воздействия, является отдел экономического развития и муниципальных закупок (далее - уполномоченное подразделение).</w:t>
      </w:r>
      <w:r w:rsidR="0028302C">
        <w:rPr>
          <w:rFonts w:ascii="Times New Roman" w:hAnsi="Times New Roman"/>
          <w:sz w:val="20"/>
          <w:szCs w:val="20"/>
        </w:rPr>
        <w:t xml:space="preserve"> </w:t>
      </w:r>
      <w:r w:rsidRPr="00876358">
        <w:rPr>
          <w:rFonts w:ascii="Times New Roman" w:hAnsi="Times New Roman"/>
          <w:sz w:val="20"/>
          <w:szCs w:val="20"/>
        </w:rPr>
        <w:t>1.5. Процедура проведения оценки регулирующего воздействия состоит из следующих этапов:</w:t>
      </w:r>
      <w:r w:rsidR="0028302C">
        <w:rPr>
          <w:rFonts w:ascii="Times New Roman" w:hAnsi="Times New Roman"/>
          <w:sz w:val="20"/>
          <w:szCs w:val="20"/>
        </w:rPr>
        <w:t xml:space="preserve"> </w:t>
      </w:r>
      <w:r w:rsidRPr="00876358">
        <w:rPr>
          <w:rFonts w:ascii="Times New Roman" w:hAnsi="Times New Roman"/>
          <w:sz w:val="20"/>
          <w:szCs w:val="20"/>
        </w:rPr>
        <w:t>- разработка проекта НПА и подготовка разработчиком пояснительной записки к нему, их публичное обсуждение и оформление сводного отчета об оценке регулирующего воздействия проекта муниципального акта (далее - сводный отчет);</w:t>
      </w:r>
      <w:r w:rsidR="0028302C">
        <w:rPr>
          <w:rFonts w:ascii="Times New Roman" w:hAnsi="Times New Roman"/>
          <w:sz w:val="20"/>
          <w:szCs w:val="20"/>
        </w:rPr>
        <w:t xml:space="preserve"> </w:t>
      </w:r>
      <w:r w:rsidRPr="00876358">
        <w:rPr>
          <w:rFonts w:ascii="Times New Roman" w:hAnsi="Times New Roman"/>
          <w:sz w:val="20"/>
          <w:szCs w:val="20"/>
        </w:rPr>
        <w:t>- подготовка уполномоченным подразделением заключения об оценке регулирующего воздействия.</w:t>
      </w:r>
      <w:r w:rsidR="0028302C">
        <w:rPr>
          <w:rFonts w:ascii="Times New Roman" w:hAnsi="Times New Roman"/>
          <w:sz w:val="20"/>
          <w:szCs w:val="20"/>
        </w:rPr>
        <w:t xml:space="preserve"> </w:t>
      </w:r>
      <w:bookmarkStart w:id="28" w:name="Par64"/>
      <w:bookmarkEnd w:id="28"/>
      <w:r w:rsidRPr="00876358">
        <w:rPr>
          <w:rFonts w:ascii="Times New Roman" w:hAnsi="Times New Roman"/>
          <w:sz w:val="20"/>
          <w:szCs w:val="20"/>
        </w:rPr>
        <w:t>2. Разработка проекта НПА, публичные консультации</w:t>
      </w:r>
      <w:r w:rsidR="0028302C">
        <w:rPr>
          <w:rFonts w:ascii="Times New Roman" w:hAnsi="Times New Roman"/>
          <w:sz w:val="20"/>
          <w:szCs w:val="20"/>
        </w:rPr>
        <w:t xml:space="preserve"> </w:t>
      </w:r>
      <w:r w:rsidRPr="00876358">
        <w:rPr>
          <w:rFonts w:ascii="Times New Roman" w:hAnsi="Times New Roman"/>
          <w:sz w:val="20"/>
          <w:szCs w:val="20"/>
        </w:rPr>
        <w:t>и оформление сводного отчета</w:t>
      </w:r>
      <w:r w:rsidR="0028302C">
        <w:rPr>
          <w:rFonts w:ascii="Times New Roman" w:hAnsi="Times New Roman"/>
          <w:sz w:val="20"/>
          <w:szCs w:val="20"/>
        </w:rPr>
        <w:t xml:space="preserve"> </w:t>
      </w:r>
      <w:r w:rsidRPr="00876358">
        <w:rPr>
          <w:rFonts w:ascii="Times New Roman" w:hAnsi="Times New Roman"/>
          <w:sz w:val="20"/>
          <w:szCs w:val="20"/>
        </w:rPr>
        <w:t>2.1. Подготовка проекта НПА осуществляется разработчиком в соответствии с общими требованиями к порядку разработки муниципальных правовых актов, с учетом особенностей, установленных настоящим разделом.</w:t>
      </w:r>
      <w:bookmarkStart w:id="29" w:name="Par68"/>
      <w:bookmarkEnd w:id="29"/>
      <w:r w:rsidR="0028302C">
        <w:rPr>
          <w:rFonts w:ascii="Times New Roman" w:hAnsi="Times New Roman"/>
          <w:sz w:val="20"/>
          <w:szCs w:val="20"/>
        </w:rPr>
        <w:t xml:space="preserve"> </w:t>
      </w:r>
      <w:r w:rsidRPr="00876358">
        <w:rPr>
          <w:rFonts w:ascii="Times New Roman" w:hAnsi="Times New Roman"/>
          <w:sz w:val="20"/>
          <w:szCs w:val="20"/>
        </w:rPr>
        <w:t>2.2. Для проведения оценки регулирующего воздействия разработчик составляет пояснительную записку к проекту НПА, содержащую следующие положения:</w:t>
      </w:r>
      <w:r w:rsidR="0028302C">
        <w:rPr>
          <w:rFonts w:ascii="Times New Roman" w:hAnsi="Times New Roman"/>
          <w:sz w:val="20"/>
          <w:szCs w:val="20"/>
        </w:rPr>
        <w:t xml:space="preserve"> </w:t>
      </w:r>
      <w:r w:rsidRPr="00876358">
        <w:rPr>
          <w:rFonts w:ascii="Times New Roman" w:hAnsi="Times New Roman"/>
          <w:sz w:val="20"/>
          <w:szCs w:val="20"/>
        </w:rPr>
        <w:t>- общая информация (наименование разработчика, вид и наименование акта);</w:t>
      </w:r>
      <w:r w:rsidR="0028302C">
        <w:rPr>
          <w:rFonts w:ascii="Times New Roman" w:hAnsi="Times New Roman"/>
          <w:sz w:val="20"/>
          <w:szCs w:val="20"/>
        </w:rPr>
        <w:t xml:space="preserve"> </w:t>
      </w:r>
      <w:r w:rsidRPr="00876358">
        <w:rPr>
          <w:rFonts w:ascii="Times New Roman" w:hAnsi="Times New Roman"/>
          <w:sz w:val="20"/>
          <w:szCs w:val="20"/>
        </w:rPr>
        <w:t>- описание проблемы, на решение которой направлено предлагаемое правовое регулирование;- определение целей предлагаемого правового регулирования;- основные категории предпринимательской или инвестиционной деятельности, интересы которых будут затронуты предлагаемым правовым регулированием;</w:t>
      </w:r>
      <w:r w:rsidR="0028302C">
        <w:rPr>
          <w:rFonts w:ascii="Times New Roman" w:hAnsi="Times New Roman"/>
          <w:sz w:val="20"/>
          <w:szCs w:val="20"/>
        </w:rPr>
        <w:t xml:space="preserve"> </w:t>
      </w:r>
      <w:r w:rsidRPr="00876358">
        <w:rPr>
          <w:rFonts w:ascii="Times New Roman" w:hAnsi="Times New Roman"/>
          <w:sz w:val="20"/>
          <w:szCs w:val="20"/>
        </w:rPr>
        <w:t>- возможность или невозможность достигнуть цели с помощью иных организационных, информационных, правовых способов решения проблемы;</w:t>
      </w:r>
      <w:r w:rsidR="0028302C">
        <w:rPr>
          <w:rFonts w:ascii="Times New Roman" w:hAnsi="Times New Roman"/>
          <w:sz w:val="20"/>
          <w:szCs w:val="20"/>
        </w:rPr>
        <w:t xml:space="preserve"> </w:t>
      </w:r>
      <w:r w:rsidRPr="00876358">
        <w:rPr>
          <w:rFonts w:ascii="Times New Roman" w:hAnsi="Times New Roman"/>
          <w:sz w:val="20"/>
          <w:szCs w:val="20"/>
        </w:rPr>
        <w:t>- изменение функций (полномочий, обязанностей, прав) органов местного самоуправления, а также порядка их реализации в связи с введением предлагаемого правового регулирования;</w:t>
      </w:r>
      <w:r w:rsidR="0028302C">
        <w:rPr>
          <w:rFonts w:ascii="Times New Roman" w:hAnsi="Times New Roman"/>
          <w:sz w:val="20"/>
          <w:szCs w:val="20"/>
        </w:rPr>
        <w:t xml:space="preserve"> </w:t>
      </w:r>
      <w:r w:rsidRPr="00876358">
        <w:rPr>
          <w:rFonts w:ascii="Times New Roman" w:hAnsi="Times New Roman"/>
          <w:sz w:val="20"/>
          <w:szCs w:val="20"/>
        </w:rPr>
        <w:t>- оценка дополнительных доходов (расходов) местного бюджета, связанных с введением предлагаемого правового регулирования;</w:t>
      </w:r>
      <w:r w:rsidR="0028302C">
        <w:rPr>
          <w:rFonts w:ascii="Times New Roman" w:hAnsi="Times New Roman"/>
          <w:sz w:val="20"/>
          <w:szCs w:val="20"/>
        </w:rPr>
        <w:t xml:space="preserve"> </w:t>
      </w:r>
      <w:r w:rsidRPr="00876358">
        <w:rPr>
          <w:rFonts w:ascii="Times New Roman" w:hAnsi="Times New Roman"/>
          <w:sz w:val="20"/>
          <w:szCs w:val="20"/>
        </w:rPr>
        <w:t>- изменение обязанностей (ограничений) потенциальных адресатов предлагаемого правового регулирования и связанные с ними дополнительные расходы (доходы).</w:t>
      </w:r>
      <w:r w:rsidR="0028302C">
        <w:rPr>
          <w:rFonts w:ascii="Times New Roman" w:hAnsi="Times New Roman"/>
          <w:sz w:val="20"/>
          <w:szCs w:val="20"/>
        </w:rPr>
        <w:t xml:space="preserve"> </w:t>
      </w:r>
      <w:r w:rsidRPr="00876358">
        <w:rPr>
          <w:rFonts w:ascii="Times New Roman" w:hAnsi="Times New Roman"/>
          <w:sz w:val="20"/>
          <w:szCs w:val="20"/>
        </w:rPr>
        <w:t>2.3. В целях открытого обсуждения проекта НПА разработчиком проводятся публичные консультации, в рамках которых разработчику направляются предложения по проекту НПА.</w:t>
      </w:r>
      <w:r w:rsidR="0028302C">
        <w:rPr>
          <w:rFonts w:ascii="Times New Roman" w:hAnsi="Times New Roman"/>
          <w:sz w:val="20"/>
          <w:szCs w:val="20"/>
        </w:rPr>
        <w:t xml:space="preserve"> </w:t>
      </w:r>
      <w:r w:rsidRPr="00876358">
        <w:rPr>
          <w:rFonts w:ascii="Times New Roman" w:hAnsi="Times New Roman"/>
          <w:sz w:val="20"/>
          <w:szCs w:val="20"/>
        </w:rPr>
        <w:t>2.4. Для проведения публичных консультаций разработчик проекта НПА размещает на официальном сайте администрации Завитинского района проект НПА, пояснительную записку к проекту НПА и уведомление о проведении публичных консультаций.</w:t>
      </w:r>
      <w:r w:rsidR="0028302C">
        <w:rPr>
          <w:rFonts w:ascii="Times New Roman" w:hAnsi="Times New Roman"/>
          <w:sz w:val="20"/>
          <w:szCs w:val="20"/>
        </w:rPr>
        <w:t xml:space="preserve"> </w:t>
      </w:r>
      <w:r w:rsidRPr="00876358">
        <w:rPr>
          <w:rFonts w:ascii="Times New Roman" w:hAnsi="Times New Roman"/>
          <w:sz w:val="20"/>
          <w:szCs w:val="20"/>
        </w:rPr>
        <w:t>В уведомлении указываются срок проведения публичных консультаций, который должен составлять не менее десяти рабочих дней с даты размещения уведомления о начале публичных консультаций, способ направления участниками публичных консультаций предложений и замечаний по проекту НПА.</w:t>
      </w:r>
      <w:r w:rsidR="0028302C">
        <w:rPr>
          <w:rFonts w:ascii="Times New Roman" w:hAnsi="Times New Roman"/>
          <w:sz w:val="20"/>
          <w:szCs w:val="20"/>
        </w:rPr>
        <w:t xml:space="preserve"> </w:t>
      </w:r>
      <w:r w:rsidRPr="00876358">
        <w:rPr>
          <w:rFonts w:ascii="Times New Roman" w:hAnsi="Times New Roman"/>
          <w:sz w:val="20"/>
          <w:szCs w:val="20"/>
        </w:rPr>
        <w:t>Срок проведения публичных консультаций может быть продлен по решению разработчика в случае допущения технических и процедурных ошибок при размещении проекта НПА на сайте. Информация об основаниях и сроке такого продления размещается разработчиком дополнительным информационным сообщением к размещенному на официальном сайте проекту НПА. Срок продления определяется разработчиком самостоятельно, но не может быть более 5 рабочих дней.</w:t>
      </w:r>
      <w:r w:rsidR="0028302C">
        <w:rPr>
          <w:rFonts w:ascii="Times New Roman" w:hAnsi="Times New Roman"/>
          <w:sz w:val="20"/>
          <w:szCs w:val="20"/>
        </w:rPr>
        <w:t xml:space="preserve"> </w:t>
      </w:r>
      <w:r w:rsidRPr="00876358">
        <w:rPr>
          <w:rFonts w:ascii="Times New Roman" w:hAnsi="Times New Roman"/>
          <w:sz w:val="20"/>
          <w:szCs w:val="20"/>
        </w:rPr>
        <w:t>2.5. Дополнительно могут использоваться следующие формы публичного обсуждения: опросы бизнес- и экспертных сообществ, Интернет-опросы, проведение совещаний с заинтересованными сторонами, а также иные формы и источники получения информации.</w:t>
      </w:r>
      <w:r w:rsidR="0028302C">
        <w:rPr>
          <w:rFonts w:ascii="Times New Roman" w:hAnsi="Times New Roman"/>
          <w:sz w:val="20"/>
          <w:szCs w:val="20"/>
        </w:rPr>
        <w:t xml:space="preserve"> </w:t>
      </w:r>
      <w:r w:rsidRPr="00876358">
        <w:rPr>
          <w:rFonts w:ascii="Times New Roman" w:hAnsi="Times New Roman"/>
          <w:sz w:val="20"/>
          <w:szCs w:val="20"/>
        </w:rPr>
        <w:t>2.6. Разработчик в течение 7 рабочих дней со дня истечения срока проведения публичных консультаций обрабатывает поступившие предложения и составляет сводный отчет по форме согласно приложению N 1 к настоящему Порядку. При необходимости разработчик дорабатывает проект НПА.</w:t>
      </w:r>
      <w:r w:rsidR="0028302C">
        <w:rPr>
          <w:rFonts w:ascii="Times New Roman" w:hAnsi="Times New Roman"/>
          <w:sz w:val="20"/>
          <w:szCs w:val="20"/>
        </w:rPr>
        <w:t xml:space="preserve"> </w:t>
      </w:r>
      <w:r w:rsidRPr="00876358">
        <w:rPr>
          <w:rFonts w:ascii="Times New Roman" w:hAnsi="Times New Roman"/>
          <w:sz w:val="20"/>
          <w:szCs w:val="20"/>
        </w:rPr>
        <w:t>2.7. Сводный отчет подлежит размещению разработчиком на официальном сайте администрации Завитинского района в срок не позднее 10 рабочих дней со дня завершения публичных консультаций.</w:t>
      </w:r>
      <w:r w:rsidR="0028302C">
        <w:rPr>
          <w:rFonts w:ascii="Times New Roman" w:hAnsi="Times New Roman"/>
          <w:sz w:val="20"/>
          <w:szCs w:val="20"/>
        </w:rPr>
        <w:t xml:space="preserve"> </w:t>
      </w:r>
      <w:bookmarkStart w:id="30" w:name="Par85"/>
      <w:bookmarkEnd w:id="30"/>
      <w:r w:rsidRPr="00876358">
        <w:rPr>
          <w:rFonts w:ascii="Times New Roman" w:hAnsi="Times New Roman"/>
          <w:sz w:val="20"/>
          <w:szCs w:val="20"/>
        </w:rPr>
        <w:t>2.8. Доработанный по результатам публичного обсуждения проект НПА, пояснительная записка к проекту НПА и сводный отчет направляются разработчиком в уполномоченное подразделение для подготовки заключения.</w:t>
      </w:r>
      <w:r w:rsidR="0028302C">
        <w:rPr>
          <w:rFonts w:ascii="Times New Roman" w:hAnsi="Times New Roman"/>
          <w:sz w:val="20"/>
          <w:szCs w:val="20"/>
        </w:rPr>
        <w:t xml:space="preserve"> </w:t>
      </w:r>
      <w:r w:rsidRPr="00876358">
        <w:rPr>
          <w:rFonts w:ascii="Times New Roman" w:hAnsi="Times New Roman"/>
          <w:sz w:val="20"/>
          <w:szCs w:val="20"/>
        </w:rPr>
        <w:t>3. Подготовка заключения об оценке регулирующего</w:t>
      </w:r>
      <w:r w:rsidR="0028302C">
        <w:rPr>
          <w:rFonts w:ascii="Times New Roman" w:hAnsi="Times New Roman"/>
          <w:sz w:val="20"/>
          <w:szCs w:val="20"/>
        </w:rPr>
        <w:t xml:space="preserve"> </w:t>
      </w:r>
      <w:r w:rsidRPr="00876358">
        <w:rPr>
          <w:rFonts w:ascii="Times New Roman" w:hAnsi="Times New Roman"/>
          <w:sz w:val="20"/>
          <w:szCs w:val="20"/>
        </w:rPr>
        <w:t>воздействия проекта НПА</w:t>
      </w:r>
      <w:r w:rsidR="0028302C">
        <w:rPr>
          <w:rFonts w:ascii="Times New Roman" w:hAnsi="Times New Roman"/>
          <w:sz w:val="20"/>
          <w:szCs w:val="20"/>
        </w:rPr>
        <w:t xml:space="preserve"> </w:t>
      </w:r>
      <w:r w:rsidRPr="00876358">
        <w:rPr>
          <w:rFonts w:ascii="Times New Roman" w:hAnsi="Times New Roman"/>
          <w:sz w:val="20"/>
          <w:szCs w:val="20"/>
        </w:rPr>
        <w:t xml:space="preserve">3.1. Уполномоченное подразделение в течение 10 рабочих дней со дня поступления документов, указанных в </w:t>
      </w:r>
      <w:hyperlink w:anchor="Par85" w:tooltip="2.8. Доработанный по результатам публичного обсуждения проект НПА, пояснительная записка к проекту НПА и сводный отчет направляются разработчиком в уполномоченное подразделение для подготовки заключения." w:history="1">
        <w:r w:rsidRPr="00876358">
          <w:rPr>
            <w:rStyle w:val="ac"/>
            <w:rFonts w:ascii="Times New Roman" w:hAnsi="Times New Roman"/>
            <w:sz w:val="20"/>
            <w:szCs w:val="20"/>
          </w:rPr>
          <w:t>пункте 2.8</w:t>
        </w:r>
      </w:hyperlink>
      <w:r w:rsidRPr="00876358">
        <w:rPr>
          <w:rFonts w:ascii="Times New Roman" w:hAnsi="Times New Roman"/>
          <w:sz w:val="20"/>
          <w:szCs w:val="20"/>
        </w:rPr>
        <w:t xml:space="preserve"> настоящего Порядка:</w:t>
      </w:r>
      <w:r w:rsidR="0028302C">
        <w:rPr>
          <w:rFonts w:ascii="Times New Roman" w:hAnsi="Times New Roman"/>
          <w:sz w:val="20"/>
          <w:szCs w:val="20"/>
        </w:rPr>
        <w:t xml:space="preserve"> </w:t>
      </w:r>
      <w:r w:rsidRPr="00876358">
        <w:rPr>
          <w:rFonts w:ascii="Times New Roman" w:hAnsi="Times New Roman"/>
          <w:sz w:val="20"/>
          <w:szCs w:val="20"/>
        </w:rPr>
        <w:t xml:space="preserve">рассматривает поступившие документы на предмет соблюдения </w:t>
      </w:r>
      <w:r w:rsidRPr="00876358">
        <w:rPr>
          <w:rFonts w:ascii="Times New Roman" w:hAnsi="Times New Roman"/>
          <w:sz w:val="20"/>
          <w:szCs w:val="20"/>
        </w:rPr>
        <w:lastRenderedPageBreak/>
        <w:t>порядка проведения оценки регулирующего воздействия и наличия в пояснительной записке сведений, определенных пунктом 2.2 настоящего Порядка;</w:t>
      </w:r>
      <w:r w:rsidR="0028302C">
        <w:rPr>
          <w:rFonts w:ascii="Times New Roman" w:hAnsi="Times New Roman"/>
          <w:sz w:val="20"/>
          <w:szCs w:val="20"/>
        </w:rPr>
        <w:t xml:space="preserve"> </w:t>
      </w:r>
      <w:r w:rsidRPr="00876358">
        <w:rPr>
          <w:rFonts w:ascii="Times New Roman" w:hAnsi="Times New Roman"/>
          <w:sz w:val="20"/>
          <w:szCs w:val="20"/>
        </w:rPr>
        <w:t xml:space="preserve">составляет </w:t>
      </w:r>
      <w:hyperlink w:anchor="Par166" w:tooltip="              Заключение об оценке регулирующего воздействия" w:history="1">
        <w:r w:rsidRPr="00876358">
          <w:rPr>
            <w:rStyle w:val="ac"/>
            <w:rFonts w:ascii="Times New Roman" w:hAnsi="Times New Roman"/>
            <w:sz w:val="20"/>
            <w:szCs w:val="20"/>
          </w:rPr>
          <w:t>заключение</w:t>
        </w:r>
      </w:hyperlink>
      <w:r w:rsidRPr="00876358">
        <w:rPr>
          <w:rFonts w:ascii="Times New Roman" w:hAnsi="Times New Roman"/>
          <w:sz w:val="20"/>
          <w:szCs w:val="20"/>
        </w:rPr>
        <w:t xml:space="preserve"> об оценке проекта НПА по форме согласно приложению N 2 к настоящему Порядку, размещает его на официальном сайте администрации Завитинского района и направляет разработчику.</w:t>
      </w:r>
      <w:r w:rsidR="0028302C">
        <w:rPr>
          <w:rFonts w:ascii="Times New Roman" w:hAnsi="Times New Roman"/>
          <w:sz w:val="20"/>
          <w:szCs w:val="20"/>
        </w:rPr>
        <w:t xml:space="preserve"> </w:t>
      </w:r>
      <w:r w:rsidRPr="00876358">
        <w:rPr>
          <w:rFonts w:ascii="Times New Roman" w:hAnsi="Times New Roman"/>
          <w:sz w:val="20"/>
          <w:szCs w:val="20"/>
        </w:rPr>
        <w:t>3.2. Разработчик устраняет замечания уполномоченного подразделения (при их наличии) в срок, не превышающий 10 рабочих дней со дня получения заключения, и повторно направляет в уполномоченное подразделение проект НПА и сводный отчет для подготовки заключения.</w:t>
      </w:r>
      <w:r w:rsidR="0028302C">
        <w:rPr>
          <w:rFonts w:ascii="Times New Roman" w:hAnsi="Times New Roman"/>
          <w:sz w:val="20"/>
          <w:szCs w:val="20"/>
        </w:rPr>
        <w:t xml:space="preserve"> </w:t>
      </w:r>
      <w:r w:rsidRPr="00876358">
        <w:rPr>
          <w:rFonts w:ascii="Times New Roman" w:hAnsi="Times New Roman"/>
          <w:sz w:val="20"/>
          <w:szCs w:val="20"/>
        </w:rPr>
        <w:t>В случае если уполномоченным подразделением выявлено нарушение порядка проведения публичных консультаций, проект НПА подлежит повторной процедуре проведения публичных консультаций в порядке и сроки, установленные разделом 2 настоящего Порядка.</w:t>
      </w:r>
      <w:r w:rsidR="0028302C">
        <w:rPr>
          <w:rFonts w:ascii="Times New Roman" w:hAnsi="Times New Roman"/>
          <w:sz w:val="20"/>
          <w:szCs w:val="20"/>
        </w:rPr>
        <w:t xml:space="preserve"> </w:t>
      </w:r>
      <w:r w:rsidRPr="00876358">
        <w:rPr>
          <w:rFonts w:ascii="Times New Roman" w:hAnsi="Times New Roman"/>
          <w:sz w:val="20"/>
          <w:szCs w:val="20"/>
        </w:rPr>
        <w:t>3.3. Разногласия, возникающие при проведении оценки регулирующего воздействия, устраняются на согласительных совещаниях, проводимых разработчиком с участием заинтересованных органов, организаций и лиц в сроки, установленные для подготовки заключений в соответствии с настоящим Порядком.</w:t>
      </w:r>
      <w:r w:rsidR="0028302C">
        <w:rPr>
          <w:rFonts w:ascii="Times New Roman" w:hAnsi="Times New Roman"/>
          <w:sz w:val="20"/>
          <w:szCs w:val="20"/>
        </w:rPr>
        <w:t xml:space="preserve"> </w:t>
      </w:r>
      <w:r w:rsidRPr="00876358">
        <w:rPr>
          <w:rFonts w:ascii="Times New Roman" w:hAnsi="Times New Roman"/>
          <w:sz w:val="20"/>
          <w:szCs w:val="20"/>
        </w:rPr>
        <w:t>3.4. После получения положительного заключения разработчик направляет проект НПА на согласование в порядке, установленном для подготовки и издания нормативных правовых актов Завитинского района.</w:t>
      </w:r>
      <w:r w:rsidR="0028302C">
        <w:rPr>
          <w:rFonts w:ascii="Times New Roman" w:hAnsi="Times New Roman"/>
          <w:sz w:val="20"/>
          <w:szCs w:val="20"/>
        </w:rPr>
        <w:t xml:space="preserve"> </w:t>
      </w:r>
      <w:r w:rsidRPr="00876358">
        <w:rPr>
          <w:rFonts w:ascii="Times New Roman" w:hAnsi="Times New Roman"/>
          <w:sz w:val="20"/>
          <w:szCs w:val="20"/>
        </w:rPr>
        <w:t>3.5. Срок проведения оценки регулирующего воздействия, включая срок проведения публичных консультаций, не должен превышать 60 дней.</w:t>
      </w:r>
      <w:r w:rsidR="0028302C">
        <w:rPr>
          <w:rFonts w:ascii="Times New Roman" w:hAnsi="Times New Roman"/>
          <w:sz w:val="20"/>
          <w:szCs w:val="20"/>
        </w:rPr>
        <w:t xml:space="preserve"> </w:t>
      </w:r>
      <w:r w:rsidRPr="00876358">
        <w:rPr>
          <w:rFonts w:ascii="Times New Roman" w:hAnsi="Times New Roman"/>
          <w:sz w:val="20"/>
          <w:szCs w:val="20"/>
        </w:rPr>
        <w:t>Приложение № 1</w:t>
      </w:r>
      <w:r w:rsidR="0028302C">
        <w:rPr>
          <w:rFonts w:ascii="Times New Roman" w:hAnsi="Times New Roman"/>
          <w:sz w:val="20"/>
          <w:szCs w:val="20"/>
        </w:rPr>
        <w:t xml:space="preserve"> </w:t>
      </w:r>
      <w:r w:rsidRPr="00876358">
        <w:rPr>
          <w:rFonts w:ascii="Times New Roman" w:hAnsi="Times New Roman"/>
          <w:sz w:val="20"/>
          <w:szCs w:val="20"/>
        </w:rPr>
        <w:t>к Порядку</w:t>
      </w:r>
      <w:r w:rsidR="0028302C">
        <w:rPr>
          <w:rFonts w:ascii="Times New Roman" w:hAnsi="Times New Roman"/>
          <w:sz w:val="20"/>
          <w:szCs w:val="20"/>
        </w:rPr>
        <w:t xml:space="preserve"> </w:t>
      </w:r>
      <w:bookmarkStart w:id="31" w:name="Par110"/>
      <w:bookmarkEnd w:id="31"/>
      <w:r w:rsidRPr="00876358">
        <w:rPr>
          <w:rFonts w:ascii="Times New Roman" w:hAnsi="Times New Roman"/>
          <w:sz w:val="20"/>
          <w:szCs w:val="20"/>
        </w:rPr>
        <w:t>Сводный отчет</w:t>
      </w:r>
      <w:r w:rsidR="0028302C">
        <w:rPr>
          <w:rFonts w:ascii="Times New Roman" w:hAnsi="Times New Roman"/>
          <w:sz w:val="20"/>
          <w:szCs w:val="20"/>
        </w:rPr>
        <w:t xml:space="preserve"> </w:t>
      </w:r>
      <w:r w:rsidRPr="00876358">
        <w:rPr>
          <w:rFonts w:ascii="Times New Roman" w:hAnsi="Times New Roman"/>
          <w:sz w:val="20"/>
          <w:szCs w:val="20"/>
        </w:rPr>
        <w:t>о проведении оценки регулирующего воздействия</w:t>
      </w:r>
      <w:r w:rsidR="0028302C">
        <w:rPr>
          <w:rFonts w:ascii="Times New Roman" w:hAnsi="Times New Roman"/>
          <w:sz w:val="20"/>
          <w:szCs w:val="20"/>
        </w:rPr>
        <w:t xml:space="preserve"> </w:t>
      </w:r>
      <w:r w:rsidRPr="00876358">
        <w:rPr>
          <w:rFonts w:ascii="Times New Roman" w:hAnsi="Times New Roman"/>
          <w:sz w:val="20"/>
          <w:szCs w:val="20"/>
        </w:rPr>
        <w:t>проекта муниципального акта</w:t>
      </w:r>
      <w:r w:rsidR="0028302C">
        <w:rPr>
          <w:rFonts w:ascii="Times New Roman" w:hAnsi="Times New Roman"/>
          <w:sz w:val="20"/>
          <w:szCs w:val="20"/>
        </w:rPr>
        <w:t xml:space="preserve"> </w:t>
      </w:r>
      <w:r w:rsidRPr="00876358">
        <w:rPr>
          <w:rFonts w:ascii="Times New Roman" w:hAnsi="Times New Roman"/>
          <w:sz w:val="20"/>
          <w:szCs w:val="20"/>
        </w:rPr>
        <w:t>1. (наименование разработчика, местонахождение, телефон, адрес электронной почты)</w:t>
      </w:r>
      <w:r w:rsidR="0028302C">
        <w:rPr>
          <w:rFonts w:ascii="Times New Roman" w:hAnsi="Times New Roman"/>
          <w:sz w:val="20"/>
          <w:szCs w:val="20"/>
        </w:rPr>
        <w:t xml:space="preserve"> </w:t>
      </w:r>
      <w:r w:rsidRPr="00876358">
        <w:rPr>
          <w:rFonts w:ascii="Times New Roman" w:hAnsi="Times New Roman"/>
          <w:sz w:val="20"/>
          <w:szCs w:val="20"/>
        </w:rPr>
        <w:t>2. (вид и наименование проекта нормативного правового акта)</w:t>
      </w:r>
      <w:r w:rsidR="0028302C">
        <w:rPr>
          <w:rFonts w:ascii="Times New Roman" w:hAnsi="Times New Roman"/>
          <w:sz w:val="20"/>
          <w:szCs w:val="20"/>
        </w:rPr>
        <w:t xml:space="preserve"> </w:t>
      </w:r>
      <w:r w:rsidRPr="00876358">
        <w:rPr>
          <w:rFonts w:ascii="Times New Roman" w:hAnsi="Times New Roman"/>
          <w:sz w:val="20"/>
          <w:szCs w:val="20"/>
        </w:rPr>
        <w:t>3. Срок проведения публичных консультаций</w:t>
      </w:r>
      <w:r w:rsidR="0028302C">
        <w:rPr>
          <w:rFonts w:ascii="Times New Roman" w:hAnsi="Times New Roman"/>
          <w:sz w:val="20"/>
          <w:szCs w:val="20"/>
        </w:rPr>
        <w:t xml:space="preserve"> (дата). </w:t>
      </w:r>
      <w:r w:rsidRPr="00876358">
        <w:rPr>
          <w:rFonts w:ascii="Times New Roman" w:hAnsi="Times New Roman"/>
          <w:sz w:val="20"/>
          <w:szCs w:val="20"/>
        </w:rPr>
        <w:t>4. Свод  предложений  (замечаний),  поступивших  и  рассмотренных в связи с</w:t>
      </w:r>
      <w:r w:rsidR="0028302C">
        <w:rPr>
          <w:rFonts w:ascii="Times New Roman" w:hAnsi="Times New Roman"/>
          <w:sz w:val="20"/>
          <w:szCs w:val="20"/>
        </w:rPr>
        <w:t xml:space="preserve"> </w:t>
      </w:r>
      <w:r w:rsidRPr="00876358">
        <w:rPr>
          <w:rFonts w:ascii="Times New Roman" w:hAnsi="Times New Roman"/>
          <w:sz w:val="20"/>
          <w:szCs w:val="20"/>
        </w:rPr>
        <w:t>проведением публичных консультаций.</w:t>
      </w:r>
    </w:p>
    <w:tbl>
      <w:tblPr>
        <w:tblW w:w="0" w:type="auto"/>
        <w:jc w:val="center"/>
        <w:tblLayout w:type="fixed"/>
        <w:tblCellMar>
          <w:top w:w="102" w:type="dxa"/>
          <w:left w:w="62" w:type="dxa"/>
          <w:bottom w:w="102" w:type="dxa"/>
          <w:right w:w="62" w:type="dxa"/>
        </w:tblCellMar>
        <w:tblLook w:val="0000"/>
      </w:tblPr>
      <w:tblGrid>
        <w:gridCol w:w="624"/>
        <w:gridCol w:w="3218"/>
        <w:gridCol w:w="2007"/>
        <w:gridCol w:w="1644"/>
        <w:gridCol w:w="2251"/>
      </w:tblGrid>
      <w:tr w:rsidR="00876358" w:rsidRPr="00876358" w:rsidTr="00876358">
        <w:trPr>
          <w:jc w:val="center"/>
        </w:trPr>
        <w:tc>
          <w:tcPr>
            <w:tcW w:w="624" w:type="dxa"/>
            <w:tcBorders>
              <w:top w:val="single" w:sz="4" w:space="0" w:color="auto"/>
              <w:left w:val="single" w:sz="4" w:space="0" w:color="auto"/>
              <w:bottom w:val="single" w:sz="4" w:space="0" w:color="auto"/>
              <w:right w:val="single" w:sz="4" w:space="0" w:color="auto"/>
            </w:tcBorders>
          </w:tcPr>
          <w:p w:rsidR="00876358" w:rsidRPr="00876358" w:rsidRDefault="00876358" w:rsidP="00251E86">
            <w:pPr>
              <w:tabs>
                <w:tab w:val="num" w:pos="0"/>
                <w:tab w:val="num" w:pos="1080"/>
                <w:tab w:val="num" w:pos="1260"/>
              </w:tabs>
              <w:spacing w:after="0" w:line="240" w:lineRule="auto"/>
              <w:jc w:val="both"/>
              <w:rPr>
                <w:rFonts w:ascii="Times New Roman" w:hAnsi="Times New Roman"/>
                <w:sz w:val="20"/>
                <w:szCs w:val="20"/>
              </w:rPr>
            </w:pPr>
            <w:r w:rsidRPr="00876358">
              <w:rPr>
                <w:rFonts w:ascii="Times New Roman" w:hAnsi="Times New Roman"/>
                <w:sz w:val="20"/>
                <w:szCs w:val="20"/>
              </w:rPr>
              <w:t>N п/п</w:t>
            </w:r>
          </w:p>
        </w:tc>
        <w:tc>
          <w:tcPr>
            <w:tcW w:w="3218" w:type="dxa"/>
            <w:tcBorders>
              <w:top w:val="single" w:sz="4" w:space="0" w:color="auto"/>
              <w:left w:val="single" w:sz="4" w:space="0" w:color="auto"/>
              <w:bottom w:val="single" w:sz="4" w:space="0" w:color="auto"/>
              <w:right w:val="single" w:sz="4" w:space="0" w:color="auto"/>
            </w:tcBorders>
          </w:tcPr>
          <w:p w:rsidR="00876358" w:rsidRPr="00876358" w:rsidRDefault="00876358" w:rsidP="00251E86">
            <w:pPr>
              <w:tabs>
                <w:tab w:val="num" w:pos="0"/>
                <w:tab w:val="num" w:pos="1080"/>
                <w:tab w:val="num" w:pos="1260"/>
              </w:tabs>
              <w:spacing w:after="0" w:line="240" w:lineRule="auto"/>
              <w:jc w:val="both"/>
              <w:rPr>
                <w:rFonts w:ascii="Times New Roman" w:hAnsi="Times New Roman"/>
                <w:sz w:val="20"/>
                <w:szCs w:val="20"/>
              </w:rPr>
            </w:pPr>
            <w:r w:rsidRPr="00876358">
              <w:rPr>
                <w:rFonts w:ascii="Times New Roman" w:hAnsi="Times New Roman"/>
                <w:sz w:val="20"/>
                <w:szCs w:val="20"/>
              </w:rPr>
              <w:t>Автор предложения (замечания) (участник публичных консультаций)</w:t>
            </w:r>
          </w:p>
        </w:tc>
        <w:tc>
          <w:tcPr>
            <w:tcW w:w="2007" w:type="dxa"/>
            <w:tcBorders>
              <w:top w:val="single" w:sz="4" w:space="0" w:color="auto"/>
              <w:left w:val="single" w:sz="4" w:space="0" w:color="auto"/>
              <w:bottom w:val="single" w:sz="4" w:space="0" w:color="auto"/>
              <w:right w:val="single" w:sz="4" w:space="0" w:color="auto"/>
            </w:tcBorders>
          </w:tcPr>
          <w:p w:rsidR="00876358" w:rsidRPr="00876358" w:rsidRDefault="00876358" w:rsidP="00251E86">
            <w:pPr>
              <w:tabs>
                <w:tab w:val="num" w:pos="0"/>
                <w:tab w:val="num" w:pos="1080"/>
                <w:tab w:val="num" w:pos="1260"/>
              </w:tabs>
              <w:spacing w:after="0" w:line="240" w:lineRule="auto"/>
              <w:jc w:val="both"/>
              <w:rPr>
                <w:rFonts w:ascii="Times New Roman" w:hAnsi="Times New Roman"/>
                <w:sz w:val="20"/>
                <w:szCs w:val="20"/>
              </w:rPr>
            </w:pPr>
            <w:r w:rsidRPr="00876358">
              <w:rPr>
                <w:rFonts w:ascii="Times New Roman" w:hAnsi="Times New Roman"/>
                <w:sz w:val="20"/>
                <w:szCs w:val="20"/>
              </w:rPr>
              <w:t>Способ представления предложения (замечания)</w:t>
            </w:r>
          </w:p>
        </w:tc>
        <w:tc>
          <w:tcPr>
            <w:tcW w:w="1644" w:type="dxa"/>
            <w:tcBorders>
              <w:top w:val="single" w:sz="4" w:space="0" w:color="auto"/>
              <w:left w:val="single" w:sz="4" w:space="0" w:color="auto"/>
              <w:bottom w:val="single" w:sz="4" w:space="0" w:color="auto"/>
              <w:right w:val="single" w:sz="4" w:space="0" w:color="auto"/>
            </w:tcBorders>
          </w:tcPr>
          <w:p w:rsidR="00876358" w:rsidRPr="00876358" w:rsidRDefault="00876358" w:rsidP="00251E86">
            <w:pPr>
              <w:tabs>
                <w:tab w:val="num" w:pos="0"/>
                <w:tab w:val="num" w:pos="1080"/>
                <w:tab w:val="num" w:pos="1260"/>
              </w:tabs>
              <w:spacing w:after="0" w:line="240" w:lineRule="auto"/>
              <w:jc w:val="both"/>
              <w:rPr>
                <w:rFonts w:ascii="Times New Roman" w:hAnsi="Times New Roman"/>
                <w:sz w:val="20"/>
                <w:szCs w:val="20"/>
              </w:rPr>
            </w:pPr>
            <w:r w:rsidRPr="00876358">
              <w:rPr>
                <w:rFonts w:ascii="Times New Roman" w:hAnsi="Times New Roman"/>
                <w:sz w:val="20"/>
                <w:szCs w:val="20"/>
              </w:rPr>
              <w:t>Содержание предложения (замечания)</w:t>
            </w:r>
          </w:p>
        </w:tc>
        <w:tc>
          <w:tcPr>
            <w:tcW w:w="2251" w:type="dxa"/>
            <w:tcBorders>
              <w:top w:val="single" w:sz="4" w:space="0" w:color="auto"/>
              <w:left w:val="single" w:sz="4" w:space="0" w:color="auto"/>
              <w:bottom w:val="single" w:sz="4" w:space="0" w:color="auto"/>
              <w:right w:val="single" w:sz="4" w:space="0" w:color="auto"/>
            </w:tcBorders>
          </w:tcPr>
          <w:p w:rsidR="00876358" w:rsidRPr="00876358" w:rsidRDefault="00876358" w:rsidP="00251E86">
            <w:pPr>
              <w:tabs>
                <w:tab w:val="num" w:pos="0"/>
                <w:tab w:val="num" w:pos="1080"/>
                <w:tab w:val="num" w:pos="1260"/>
              </w:tabs>
              <w:spacing w:after="0" w:line="240" w:lineRule="auto"/>
              <w:jc w:val="both"/>
              <w:rPr>
                <w:rFonts w:ascii="Times New Roman" w:hAnsi="Times New Roman"/>
                <w:sz w:val="20"/>
                <w:szCs w:val="20"/>
              </w:rPr>
            </w:pPr>
            <w:r w:rsidRPr="00876358">
              <w:rPr>
                <w:rFonts w:ascii="Times New Roman" w:hAnsi="Times New Roman"/>
                <w:sz w:val="20"/>
                <w:szCs w:val="20"/>
              </w:rPr>
              <w:t>Результат рассмотрения предложения (замечания) разработчиком</w:t>
            </w:r>
          </w:p>
        </w:tc>
      </w:tr>
      <w:tr w:rsidR="00876358" w:rsidRPr="00876358" w:rsidTr="0028302C">
        <w:trPr>
          <w:trHeight w:val="235"/>
          <w:jc w:val="center"/>
        </w:trPr>
        <w:tc>
          <w:tcPr>
            <w:tcW w:w="624" w:type="dxa"/>
            <w:tcBorders>
              <w:top w:val="single" w:sz="4" w:space="0" w:color="auto"/>
              <w:left w:val="single" w:sz="4" w:space="0" w:color="auto"/>
              <w:bottom w:val="single" w:sz="4" w:space="0" w:color="auto"/>
              <w:right w:val="single" w:sz="4" w:space="0" w:color="auto"/>
            </w:tcBorders>
          </w:tcPr>
          <w:p w:rsidR="00876358" w:rsidRPr="00876358" w:rsidRDefault="00876358" w:rsidP="00251E86">
            <w:pPr>
              <w:tabs>
                <w:tab w:val="num" w:pos="0"/>
                <w:tab w:val="num" w:pos="1080"/>
                <w:tab w:val="num" w:pos="1260"/>
              </w:tabs>
              <w:spacing w:after="0" w:line="240" w:lineRule="auto"/>
              <w:jc w:val="both"/>
              <w:rPr>
                <w:rFonts w:ascii="Times New Roman" w:hAnsi="Times New Roman"/>
                <w:sz w:val="20"/>
                <w:szCs w:val="20"/>
              </w:rPr>
            </w:pPr>
          </w:p>
        </w:tc>
        <w:tc>
          <w:tcPr>
            <w:tcW w:w="3218" w:type="dxa"/>
            <w:tcBorders>
              <w:top w:val="single" w:sz="4" w:space="0" w:color="auto"/>
              <w:left w:val="single" w:sz="4" w:space="0" w:color="auto"/>
              <w:bottom w:val="single" w:sz="4" w:space="0" w:color="auto"/>
              <w:right w:val="single" w:sz="4" w:space="0" w:color="auto"/>
            </w:tcBorders>
          </w:tcPr>
          <w:p w:rsidR="00876358" w:rsidRPr="00876358" w:rsidRDefault="00876358" w:rsidP="00251E86">
            <w:pPr>
              <w:tabs>
                <w:tab w:val="num" w:pos="0"/>
                <w:tab w:val="num" w:pos="1080"/>
                <w:tab w:val="num" w:pos="1260"/>
              </w:tabs>
              <w:spacing w:after="0" w:line="240" w:lineRule="auto"/>
              <w:jc w:val="both"/>
              <w:rPr>
                <w:rFonts w:ascii="Times New Roman" w:hAnsi="Times New Roman"/>
                <w:sz w:val="20"/>
                <w:szCs w:val="20"/>
              </w:rPr>
            </w:pPr>
          </w:p>
        </w:tc>
        <w:tc>
          <w:tcPr>
            <w:tcW w:w="2007" w:type="dxa"/>
            <w:tcBorders>
              <w:top w:val="single" w:sz="4" w:space="0" w:color="auto"/>
              <w:left w:val="single" w:sz="4" w:space="0" w:color="auto"/>
              <w:bottom w:val="single" w:sz="4" w:space="0" w:color="auto"/>
              <w:right w:val="single" w:sz="4" w:space="0" w:color="auto"/>
            </w:tcBorders>
          </w:tcPr>
          <w:p w:rsidR="00876358" w:rsidRPr="00876358" w:rsidRDefault="00876358" w:rsidP="00251E86">
            <w:pPr>
              <w:tabs>
                <w:tab w:val="num" w:pos="0"/>
                <w:tab w:val="num" w:pos="1080"/>
                <w:tab w:val="num" w:pos="1260"/>
              </w:tabs>
              <w:spacing w:after="0" w:line="240" w:lineRule="auto"/>
              <w:jc w:val="both"/>
              <w:rPr>
                <w:rFonts w:ascii="Times New Roman" w:hAnsi="Times New Roman"/>
                <w:sz w:val="20"/>
                <w:szCs w:val="20"/>
              </w:rPr>
            </w:pPr>
          </w:p>
        </w:tc>
        <w:tc>
          <w:tcPr>
            <w:tcW w:w="1644" w:type="dxa"/>
            <w:tcBorders>
              <w:top w:val="single" w:sz="4" w:space="0" w:color="auto"/>
              <w:left w:val="single" w:sz="4" w:space="0" w:color="auto"/>
              <w:bottom w:val="single" w:sz="4" w:space="0" w:color="auto"/>
              <w:right w:val="single" w:sz="4" w:space="0" w:color="auto"/>
            </w:tcBorders>
          </w:tcPr>
          <w:p w:rsidR="00876358" w:rsidRPr="00876358" w:rsidRDefault="00876358" w:rsidP="00251E86">
            <w:pPr>
              <w:tabs>
                <w:tab w:val="num" w:pos="0"/>
                <w:tab w:val="num" w:pos="1080"/>
                <w:tab w:val="num" w:pos="1260"/>
              </w:tabs>
              <w:spacing w:after="0" w:line="240" w:lineRule="auto"/>
              <w:jc w:val="both"/>
              <w:rPr>
                <w:rFonts w:ascii="Times New Roman" w:hAnsi="Times New Roman"/>
                <w:sz w:val="20"/>
                <w:szCs w:val="20"/>
              </w:rPr>
            </w:pPr>
          </w:p>
        </w:tc>
        <w:tc>
          <w:tcPr>
            <w:tcW w:w="2251" w:type="dxa"/>
            <w:tcBorders>
              <w:top w:val="single" w:sz="4" w:space="0" w:color="auto"/>
              <w:left w:val="single" w:sz="4" w:space="0" w:color="auto"/>
              <w:bottom w:val="single" w:sz="4" w:space="0" w:color="auto"/>
              <w:right w:val="single" w:sz="4" w:space="0" w:color="auto"/>
            </w:tcBorders>
          </w:tcPr>
          <w:p w:rsidR="00876358" w:rsidRPr="00876358" w:rsidRDefault="00876358" w:rsidP="00251E86">
            <w:pPr>
              <w:tabs>
                <w:tab w:val="num" w:pos="0"/>
                <w:tab w:val="num" w:pos="1080"/>
                <w:tab w:val="num" w:pos="1260"/>
              </w:tabs>
              <w:spacing w:after="0" w:line="240" w:lineRule="auto"/>
              <w:jc w:val="both"/>
              <w:rPr>
                <w:rFonts w:ascii="Times New Roman" w:hAnsi="Times New Roman"/>
                <w:sz w:val="20"/>
                <w:szCs w:val="20"/>
              </w:rPr>
            </w:pPr>
          </w:p>
        </w:tc>
      </w:tr>
      <w:tr w:rsidR="00876358" w:rsidRPr="00876358" w:rsidTr="0028302C">
        <w:trPr>
          <w:trHeight w:val="58"/>
          <w:jc w:val="center"/>
        </w:trPr>
        <w:tc>
          <w:tcPr>
            <w:tcW w:w="624" w:type="dxa"/>
            <w:tcBorders>
              <w:top w:val="single" w:sz="4" w:space="0" w:color="auto"/>
              <w:left w:val="single" w:sz="4" w:space="0" w:color="auto"/>
              <w:bottom w:val="single" w:sz="4" w:space="0" w:color="auto"/>
              <w:right w:val="single" w:sz="4" w:space="0" w:color="auto"/>
            </w:tcBorders>
          </w:tcPr>
          <w:p w:rsidR="00876358" w:rsidRPr="00876358" w:rsidRDefault="00876358" w:rsidP="00251E86">
            <w:pPr>
              <w:tabs>
                <w:tab w:val="num" w:pos="0"/>
                <w:tab w:val="num" w:pos="1080"/>
                <w:tab w:val="num" w:pos="1260"/>
              </w:tabs>
              <w:spacing w:after="0" w:line="240" w:lineRule="auto"/>
              <w:jc w:val="both"/>
              <w:rPr>
                <w:rFonts w:ascii="Times New Roman" w:hAnsi="Times New Roman"/>
                <w:sz w:val="20"/>
                <w:szCs w:val="20"/>
              </w:rPr>
            </w:pPr>
          </w:p>
        </w:tc>
        <w:tc>
          <w:tcPr>
            <w:tcW w:w="3218" w:type="dxa"/>
            <w:tcBorders>
              <w:top w:val="single" w:sz="4" w:space="0" w:color="auto"/>
              <w:left w:val="single" w:sz="4" w:space="0" w:color="auto"/>
              <w:bottom w:val="single" w:sz="4" w:space="0" w:color="auto"/>
              <w:right w:val="single" w:sz="4" w:space="0" w:color="auto"/>
            </w:tcBorders>
          </w:tcPr>
          <w:p w:rsidR="00876358" w:rsidRPr="00876358" w:rsidRDefault="00876358" w:rsidP="00251E86">
            <w:pPr>
              <w:tabs>
                <w:tab w:val="num" w:pos="0"/>
                <w:tab w:val="num" w:pos="1080"/>
                <w:tab w:val="num" w:pos="1260"/>
              </w:tabs>
              <w:spacing w:after="0" w:line="240" w:lineRule="auto"/>
              <w:jc w:val="both"/>
              <w:rPr>
                <w:rFonts w:ascii="Times New Roman" w:hAnsi="Times New Roman"/>
                <w:sz w:val="20"/>
                <w:szCs w:val="20"/>
              </w:rPr>
            </w:pPr>
          </w:p>
        </w:tc>
        <w:tc>
          <w:tcPr>
            <w:tcW w:w="2007" w:type="dxa"/>
            <w:tcBorders>
              <w:top w:val="single" w:sz="4" w:space="0" w:color="auto"/>
              <w:left w:val="single" w:sz="4" w:space="0" w:color="auto"/>
              <w:bottom w:val="single" w:sz="4" w:space="0" w:color="auto"/>
              <w:right w:val="single" w:sz="4" w:space="0" w:color="auto"/>
            </w:tcBorders>
          </w:tcPr>
          <w:p w:rsidR="00876358" w:rsidRPr="00876358" w:rsidRDefault="00876358" w:rsidP="00251E86">
            <w:pPr>
              <w:tabs>
                <w:tab w:val="num" w:pos="0"/>
                <w:tab w:val="num" w:pos="1080"/>
                <w:tab w:val="num" w:pos="1260"/>
              </w:tabs>
              <w:spacing w:after="0" w:line="240" w:lineRule="auto"/>
              <w:jc w:val="both"/>
              <w:rPr>
                <w:rFonts w:ascii="Times New Roman" w:hAnsi="Times New Roman"/>
                <w:sz w:val="20"/>
                <w:szCs w:val="20"/>
              </w:rPr>
            </w:pPr>
          </w:p>
        </w:tc>
        <w:tc>
          <w:tcPr>
            <w:tcW w:w="1644" w:type="dxa"/>
            <w:tcBorders>
              <w:top w:val="single" w:sz="4" w:space="0" w:color="auto"/>
              <w:left w:val="single" w:sz="4" w:space="0" w:color="auto"/>
              <w:bottom w:val="single" w:sz="4" w:space="0" w:color="auto"/>
              <w:right w:val="single" w:sz="4" w:space="0" w:color="auto"/>
            </w:tcBorders>
          </w:tcPr>
          <w:p w:rsidR="00876358" w:rsidRPr="00876358" w:rsidRDefault="00876358" w:rsidP="00251E86">
            <w:pPr>
              <w:tabs>
                <w:tab w:val="num" w:pos="0"/>
                <w:tab w:val="num" w:pos="1080"/>
                <w:tab w:val="num" w:pos="1260"/>
              </w:tabs>
              <w:spacing w:after="0" w:line="240" w:lineRule="auto"/>
              <w:jc w:val="both"/>
              <w:rPr>
                <w:rFonts w:ascii="Times New Roman" w:hAnsi="Times New Roman"/>
                <w:sz w:val="20"/>
                <w:szCs w:val="20"/>
              </w:rPr>
            </w:pPr>
          </w:p>
        </w:tc>
        <w:tc>
          <w:tcPr>
            <w:tcW w:w="2251" w:type="dxa"/>
            <w:tcBorders>
              <w:top w:val="single" w:sz="4" w:space="0" w:color="auto"/>
              <w:left w:val="single" w:sz="4" w:space="0" w:color="auto"/>
              <w:bottom w:val="single" w:sz="4" w:space="0" w:color="auto"/>
              <w:right w:val="single" w:sz="4" w:space="0" w:color="auto"/>
            </w:tcBorders>
          </w:tcPr>
          <w:p w:rsidR="00876358" w:rsidRPr="00876358" w:rsidRDefault="00876358" w:rsidP="00251E86">
            <w:pPr>
              <w:tabs>
                <w:tab w:val="num" w:pos="0"/>
                <w:tab w:val="num" w:pos="1080"/>
                <w:tab w:val="num" w:pos="1260"/>
              </w:tabs>
              <w:spacing w:after="0" w:line="240" w:lineRule="auto"/>
              <w:jc w:val="both"/>
              <w:rPr>
                <w:rFonts w:ascii="Times New Roman" w:hAnsi="Times New Roman"/>
                <w:sz w:val="20"/>
                <w:szCs w:val="20"/>
              </w:rPr>
            </w:pPr>
          </w:p>
        </w:tc>
      </w:tr>
    </w:tbl>
    <w:p w:rsidR="00876358" w:rsidRPr="00876358" w:rsidRDefault="00876358" w:rsidP="00251E86">
      <w:pPr>
        <w:tabs>
          <w:tab w:val="num" w:pos="0"/>
          <w:tab w:val="num" w:pos="1080"/>
          <w:tab w:val="num" w:pos="1260"/>
        </w:tabs>
        <w:spacing w:after="0" w:line="240" w:lineRule="auto"/>
        <w:jc w:val="both"/>
        <w:rPr>
          <w:rFonts w:ascii="Times New Roman" w:hAnsi="Times New Roman"/>
          <w:sz w:val="20"/>
          <w:szCs w:val="20"/>
        </w:rPr>
      </w:pPr>
      <w:r w:rsidRPr="00876358">
        <w:rPr>
          <w:rFonts w:ascii="Times New Roman" w:hAnsi="Times New Roman"/>
          <w:sz w:val="20"/>
          <w:szCs w:val="20"/>
        </w:rPr>
        <w:t>Сведения о количестве предложений (замечаний), полученных в ходе публичных консультаций:</w:t>
      </w:r>
      <w:r w:rsidR="0028302C">
        <w:rPr>
          <w:rFonts w:ascii="Times New Roman" w:hAnsi="Times New Roman"/>
          <w:sz w:val="20"/>
          <w:szCs w:val="20"/>
        </w:rPr>
        <w:t xml:space="preserve"> </w:t>
      </w:r>
      <w:r w:rsidRPr="00876358">
        <w:rPr>
          <w:rFonts w:ascii="Times New Roman" w:hAnsi="Times New Roman"/>
          <w:sz w:val="20"/>
          <w:szCs w:val="20"/>
        </w:rPr>
        <w:t>Всего предложений (замечаний): из них учтено полностью: учтено частично: По результатам проведения публичных консультаций принято решение:</w:t>
      </w:r>
      <w:r w:rsidR="0028302C">
        <w:rPr>
          <w:rFonts w:ascii="Times New Roman" w:hAnsi="Times New Roman"/>
          <w:sz w:val="20"/>
          <w:szCs w:val="20"/>
        </w:rPr>
        <w:t xml:space="preserve"> </w:t>
      </w:r>
      <w:r w:rsidRPr="00876358">
        <w:rPr>
          <w:rFonts w:ascii="Times New Roman" w:hAnsi="Times New Roman"/>
          <w:sz w:val="20"/>
          <w:szCs w:val="20"/>
        </w:rPr>
        <w:t>Об отказе от принятия муниципального нормативного правового акта.</w:t>
      </w:r>
      <w:r w:rsidR="0028302C">
        <w:rPr>
          <w:rFonts w:ascii="Times New Roman" w:hAnsi="Times New Roman"/>
          <w:sz w:val="20"/>
          <w:szCs w:val="20"/>
        </w:rPr>
        <w:t xml:space="preserve"> </w:t>
      </w:r>
      <w:r w:rsidRPr="00876358">
        <w:rPr>
          <w:rFonts w:ascii="Times New Roman" w:hAnsi="Times New Roman"/>
          <w:sz w:val="20"/>
          <w:szCs w:val="20"/>
        </w:rPr>
        <w:t>О доработке муниципального нормативного правового акта.</w:t>
      </w:r>
      <w:r w:rsidR="0028302C">
        <w:rPr>
          <w:rFonts w:ascii="Times New Roman" w:hAnsi="Times New Roman"/>
          <w:sz w:val="20"/>
          <w:szCs w:val="20"/>
        </w:rPr>
        <w:t xml:space="preserve"> </w:t>
      </w:r>
      <w:r w:rsidRPr="00876358">
        <w:rPr>
          <w:rFonts w:ascii="Times New Roman" w:hAnsi="Times New Roman"/>
          <w:sz w:val="20"/>
          <w:szCs w:val="20"/>
        </w:rPr>
        <w:t>О принятии муниципального нормативного правового акта в редакции разработчика.</w:t>
      </w:r>
      <w:r w:rsidR="0028302C">
        <w:rPr>
          <w:rFonts w:ascii="Times New Roman" w:hAnsi="Times New Roman"/>
          <w:sz w:val="20"/>
          <w:szCs w:val="20"/>
        </w:rPr>
        <w:t xml:space="preserve"> </w:t>
      </w:r>
      <w:r w:rsidRPr="00876358">
        <w:rPr>
          <w:rFonts w:ascii="Times New Roman" w:hAnsi="Times New Roman"/>
          <w:sz w:val="20"/>
          <w:szCs w:val="20"/>
        </w:rPr>
        <w:t>(подпись руководителя структурного подразделения, курирующего сферу</w:t>
      </w:r>
      <w:r w:rsidR="0028302C">
        <w:rPr>
          <w:rFonts w:ascii="Times New Roman" w:hAnsi="Times New Roman"/>
          <w:sz w:val="20"/>
          <w:szCs w:val="20"/>
        </w:rPr>
        <w:t xml:space="preserve"> </w:t>
      </w:r>
      <w:r w:rsidRPr="00876358">
        <w:rPr>
          <w:rFonts w:ascii="Times New Roman" w:hAnsi="Times New Roman"/>
          <w:sz w:val="20"/>
          <w:szCs w:val="20"/>
        </w:rPr>
        <w:t>применения проекта НПА)</w:t>
      </w:r>
      <w:r w:rsidR="0028302C">
        <w:rPr>
          <w:rFonts w:ascii="Times New Roman" w:hAnsi="Times New Roman"/>
          <w:sz w:val="20"/>
          <w:szCs w:val="20"/>
        </w:rPr>
        <w:t xml:space="preserve">. </w:t>
      </w:r>
      <w:r w:rsidRPr="00876358">
        <w:rPr>
          <w:rFonts w:ascii="Times New Roman" w:hAnsi="Times New Roman"/>
          <w:sz w:val="20"/>
          <w:szCs w:val="20"/>
        </w:rPr>
        <w:t>Приложение N 2</w:t>
      </w:r>
      <w:r w:rsidR="0028302C">
        <w:rPr>
          <w:rFonts w:ascii="Times New Roman" w:hAnsi="Times New Roman"/>
          <w:sz w:val="20"/>
          <w:szCs w:val="20"/>
        </w:rPr>
        <w:t xml:space="preserve"> </w:t>
      </w:r>
      <w:r w:rsidRPr="00876358">
        <w:rPr>
          <w:rFonts w:ascii="Times New Roman" w:hAnsi="Times New Roman"/>
          <w:sz w:val="20"/>
          <w:szCs w:val="20"/>
        </w:rPr>
        <w:t>к Порядку</w:t>
      </w:r>
      <w:r w:rsidR="0028302C">
        <w:rPr>
          <w:rFonts w:ascii="Times New Roman" w:hAnsi="Times New Roman"/>
          <w:sz w:val="20"/>
          <w:szCs w:val="20"/>
        </w:rPr>
        <w:t xml:space="preserve"> </w:t>
      </w:r>
      <w:bookmarkStart w:id="32" w:name="Par166"/>
      <w:bookmarkEnd w:id="32"/>
      <w:r w:rsidRPr="00876358">
        <w:rPr>
          <w:rFonts w:ascii="Times New Roman" w:hAnsi="Times New Roman"/>
          <w:sz w:val="20"/>
          <w:szCs w:val="20"/>
        </w:rPr>
        <w:t>Заключение об оценке регулирующего воздействия</w:t>
      </w:r>
      <w:r w:rsidR="0028302C">
        <w:rPr>
          <w:rFonts w:ascii="Times New Roman" w:hAnsi="Times New Roman"/>
          <w:sz w:val="20"/>
          <w:szCs w:val="20"/>
        </w:rPr>
        <w:t xml:space="preserve"> </w:t>
      </w:r>
      <w:r w:rsidRPr="00876358">
        <w:rPr>
          <w:rFonts w:ascii="Times New Roman" w:hAnsi="Times New Roman"/>
          <w:sz w:val="20"/>
          <w:szCs w:val="20"/>
        </w:rPr>
        <w:t>1. Общие сведения</w:t>
      </w:r>
      <w:r w:rsidR="0028302C">
        <w:rPr>
          <w:rFonts w:ascii="Times New Roman" w:hAnsi="Times New Roman"/>
          <w:sz w:val="20"/>
          <w:szCs w:val="20"/>
        </w:rPr>
        <w:t xml:space="preserve"> </w:t>
      </w:r>
      <w:r w:rsidRPr="00876358">
        <w:rPr>
          <w:rFonts w:ascii="Times New Roman" w:hAnsi="Times New Roman"/>
          <w:sz w:val="20"/>
          <w:szCs w:val="20"/>
        </w:rPr>
        <w:t>Уполномоченное подразделение Разработчик:</w:t>
      </w:r>
      <w:r w:rsidR="0028302C">
        <w:rPr>
          <w:rFonts w:ascii="Times New Roman" w:hAnsi="Times New Roman"/>
          <w:sz w:val="20"/>
          <w:szCs w:val="20"/>
        </w:rPr>
        <w:t xml:space="preserve"> </w:t>
      </w:r>
      <w:r w:rsidRPr="00876358">
        <w:rPr>
          <w:rFonts w:ascii="Times New Roman" w:hAnsi="Times New Roman"/>
          <w:sz w:val="20"/>
          <w:szCs w:val="20"/>
        </w:rPr>
        <w:t>Вид и наименование проекта нормативного правового акта</w:t>
      </w:r>
      <w:r w:rsidR="0028302C">
        <w:rPr>
          <w:rFonts w:ascii="Times New Roman" w:hAnsi="Times New Roman"/>
          <w:sz w:val="20"/>
          <w:szCs w:val="20"/>
        </w:rPr>
        <w:t xml:space="preserve">. </w:t>
      </w:r>
      <w:r w:rsidRPr="00876358">
        <w:rPr>
          <w:rFonts w:ascii="Times New Roman" w:hAnsi="Times New Roman"/>
          <w:sz w:val="20"/>
          <w:szCs w:val="20"/>
        </w:rPr>
        <w:t>2. Замечания по проведенной оценке</w:t>
      </w:r>
      <w:r w:rsidR="0028302C">
        <w:rPr>
          <w:rFonts w:ascii="Times New Roman" w:hAnsi="Times New Roman"/>
          <w:sz w:val="20"/>
          <w:szCs w:val="20"/>
        </w:rPr>
        <w:t xml:space="preserve"> </w:t>
      </w:r>
      <w:r w:rsidRPr="00876358">
        <w:rPr>
          <w:rFonts w:ascii="Times New Roman" w:hAnsi="Times New Roman"/>
          <w:sz w:val="20"/>
          <w:szCs w:val="20"/>
        </w:rPr>
        <w:t>3. Выводы</w:t>
      </w:r>
      <w:r w:rsidR="0028302C">
        <w:rPr>
          <w:rFonts w:ascii="Times New Roman" w:hAnsi="Times New Roman"/>
          <w:sz w:val="20"/>
          <w:szCs w:val="20"/>
        </w:rPr>
        <w:t xml:space="preserve">. </w:t>
      </w:r>
      <w:r w:rsidRPr="00876358">
        <w:rPr>
          <w:rFonts w:ascii="Times New Roman" w:hAnsi="Times New Roman"/>
          <w:sz w:val="20"/>
          <w:szCs w:val="20"/>
        </w:rPr>
        <w:t>4. Информация об исполнителе</w:t>
      </w:r>
      <w:r w:rsidR="0028302C">
        <w:rPr>
          <w:rFonts w:ascii="Times New Roman" w:hAnsi="Times New Roman"/>
          <w:sz w:val="20"/>
          <w:szCs w:val="20"/>
        </w:rPr>
        <w:t xml:space="preserve"> </w:t>
      </w:r>
      <w:r w:rsidRPr="00876358">
        <w:rPr>
          <w:rFonts w:ascii="Times New Roman" w:hAnsi="Times New Roman"/>
          <w:sz w:val="20"/>
          <w:szCs w:val="20"/>
        </w:rPr>
        <w:t>(Ф.И.О., должность, телефон, адрес электронной почты)</w:t>
      </w:r>
      <w:r w:rsidR="0028302C">
        <w:rPr>
          <w:rFonts w:ascii="Times New Roman" w:hAnsi="Times New Roman"/>
          <w:sz w:val="20"/>
          <w:szCs w:val="20"/>
        </w:rPr>
        <w:t xml:space="preserve"> </w:t>
      </w:r>
      <w:r w:rsidRPr="00876358">
        <w:rPr>
          <w:rFonts w:ascii="Times New Roman" w:hAnsi="Times New Roman"/>
          <w:sz w:val="20"/>
          <w:szCs w:val="20"/>
        </w:rPr>
        <w:t>(подпись руководителя уполномоченного подразделения)</w:t>
      </w:r>
      <w:r w:rsidR="0028302C">
        <w:rPr>
          <w:rFonts w:ascii="Times New Roman" w:hAnsi="Times New Roman"/>
          <w:sz w:val="20"/>
          <w:szCs w:val="20"/>
        </w:rPr>
        <w:t>. П</w:t>
      </w:r>
      <w:r w:rsidRPr="00876358">
        <w:rPr>
          <w:rFonts w:ascii="Times New Roman" w:hAnsi="Times New Roman"/>
          <w:sz w:val="20"/>
          <w:szCs w:val="20"/>
        </w:rPr>
        <w:t>риложение №2</w:t>
      </w:r>
      <w:r w:rsidR="0028302C">
        <w:rPr>
          <w:rFonts w:ascii="Times New Roman" w:hAnsi="Times New Roman"/>
          <w:sz w:val="20"/>
          <w:szCs w:val="20"/>
        </w:rPr>
        <w:t xml:space="preserve"> </w:t>
      </w:r>
      <w:r w:rsidRPr="00876358">
        <w:rPr>
          <w:rFonts w:ascii="Times New Roman" w:hAnsi="Times New Roman"/>
          <w:sz w:val="20"/>
          <w:szCs w:val="20"/>
        </w:rPr>
        <w:t>к постановлению главы Завитинского района</w:t>
      </w:r>
      <w:r w:rsidR="0028302C">
        <w:rPr>
          <w:rFonts w:ascii="Times New Roman" w:hAnsi="Times New Roman"/>
          <w:sz w:val="20"/>
          <w:szCs w:val="20"/>
        </w:rPr>
        <w:t xml:space="preserve"> </w:t>
      </w:r>
      <w:r w:rsidRPr="00876358">
        <w:rPr>
          <w:rFonts w:ascii="Times New Roman" w:hAnsi="Times New Roman"/>
          <w:sz w:val="20"/>
          <w:szCs w:val="20"/>
        </w:rPr>
        <w:t>от  17.02.2020 № 55</w:t>
      </w:r>
      <w:r w:rsidR="0028302C">
        <w:rPr>
          <w:rFonts w:ascii="Times New Roman" w:hAnsi="Times New Roman"/>
          <w:sz w:val="20"/>
          <w:szCs w:val="20"/>
        </w:rPr>
        <w:t xml:space="preserve"> </w:t>
      </w:r>
      <w:r w:rsidRPr="00876358">
        <w:rPr>
          <w:rFonts w:ascii="Times New Roman" w:hAnsi="Times New Roman"/>
          <w:bCs/>
          <w:sz w:val="20"/>
          <w:szCs w:val="20"/>
        </w:rPr>
        <w:t>Порядокпроведения экспертизы муниципальных нормативных правовых актов, затрагивающих вопросы осуществления предпринимательской и инвестиционной деятельности</w:t>
      </w:r>
      <w:r w:rsidR="0028302C">
        <w:rPr>
          <w:rFonts w:ascii="Times New Roman" w:hAnsi="Times New Roman"/>
          <w:bCs/>
          <w:sz w:val="20"/>
          <w:szCs w:val="20"/>
        </w:rPr>
        <w:t xml:space="preserve"> </w:t>
      </w:r>
      <w:r w:rsidRPr="00876358">
        <w:rPr>
          <w:rFonts w:ascii="Times New Roman" w:hAnsi="Times New Roman"/>
          <w:sz w:val="20"/>
          <w:szCs w:val="20"/>
        </w:rPr>
        <w:t>1. Общие положения</w:t>
      </w:r>
      <w:r w:rsidR="0028302C">
        <w:rPr>
          <w:rFonts w:ascii="Times New Roman" w:hAnsi="Times New Roman"/>
          <w:sz w:val="20"/>
          <w:szCs w:val="20"/>
        </w:rPr>
        <w:t xml:space="preserve">. </w:t>
      </w:r>
      <w:r w:rsidRPr="00876358">
        <w:rPr>
          <w:rFonts w:ascii="Times New Roman" w:hAnsi="Times New Roman"/>
          <w:sz w:val="20"/>
          <w:szCs w:val="20"/>
        </w:rPr>
        <w:t>1.1. Настоящий Порядок определяет процедуру проведения экспертизы муниципальных нормативных правовых актов (далее - экспертиза), регулирующих отношения, участниками которых являются или могут являться субъекты предпринимательской и инвестиционной деятельности, в целях выявления в них положений, необоснованно затрудняющих осуществление предпринимательской и инвестиционной деятельности.</w:t>
      </w:r>
      <w:r w:rsidR="0028302C">
        <w:rPr>
          <w:rFonts w:ascii="Times New Roman" w:hAnsi="Times New Roman"/>
          <w:sz w:val="20"/>
          <w:szCs w:val="20"/>
        </w:rPr>
        <w:t xml:space="preserve"> </w:t>
      </w:r>
      <w:r w:rsidRPr="00876358">
        <w:rPr>
          <w:rFonts w:ascii="Times New Roman" w:hAnsi="Times New Roman"/>
          <w:sz w:val="20"/>
          <w:szCs w:val="20"/>
        </w:rPr>
        <w:t>1.2. Экспертиза осуществляется органом местного самоуправления, структурным подразделением администрации Завитинского района, являющимся разработчиком проекта НПА (далее - разработчик).</w:t>
      </w:r>
      <w:r w:rsidR="0028302C">
        <w:rPr>
          <w:rFonts w:ascii="Times New Roman" w:hAnsi="Times New Roman"/>
          <w:sz w:val="20"/>
          <w:szCs w:val="20"/>
        </w:rPr>
        <w:t xml:space="preserve"> </w:t>
      </w:r>
      <w:r w:rsidRPr="00876358">
        <w:rPr>
          <w:rFonts w:ascii="Times New Roman" w:hAnsi="Times New Roman"/>
          <w:sz w:val="20"/>
          <w:szCs w:val="20"/>
        </w:rPr>
        <w:t>1.3. Уполномоченным подразделением администрации Завитинского района, отвечающим за подготовку заключений об экспертизе, является отдел экономического развития и муниципальных закупок (далее - уполномоченное подразделение).</w:t>
      </w:r>
      <w:r w:rsidR="0028302C">
        <w:rPr>
          <w:rFonts w:ascii="Times New Roman" w:hAnsi="Times New Roman"/>
          <w:sz w:val="20"/>
          <w:szCs w:val="20"/>
        </w:rPr>
        <w:t xml:space="preserve"> </w:t>
      </w:r>
      <w:r w:rsidRPr="00876358">
        <w:rPr>
          <w:rFonts w:ascii="Times New Roman" w:hAnsi="Times New Roman"/>
          <w:sz w:val="20"/>
          <w:szCs w:val="20"/>
        </w:rPr>
        <w:t>2. Планирование работы по проведению экспертизы</w:t>
      </w:r>
      <w:r w:rsidR="0028302C">
        <w:rPr>
          <w:rFonts w:ascii="Times New Roman" w:hAnsi="Times New Roman"/>
          <w:sz w:val="20"/>
          <w:szCs w:val="20"/>
        </w:rPr>
        <w:t xml:space="preserve"> </w:t>
      </w:r>
      <w:r w:rsidRPr="00876358">
        <w:rPr>
          <w:rFonts w:ascii="Times New Roman" w:hAnsi="Times New Roman"/>
          <w:sz w:val="20"/>
          <w:szCs w:val="20"/>
        </w:rPr>
        <w:t>муниципальных актов</w:t>
      </w:r>
      <w:r w:rsidR="0028302C">
        <w:rPr>
          <w:rFonts w:ascii="Times New Roman" w:hAnsi="Times New Roman"/>
          <w:sz w:val="20"/>
          <w:szCs w:val="20"/>
        </w:rPr>
        <w:t xml:space="preserve"> </w:t>
      </w:r>
      <w:r w:rsidRPr="00876358">
        <w:rPr>
          <w:rFonts w:ascii="Times New Roman" w:hAnsi="Times New Roman"/>
          <w:sz w:val="20"/>
          <w:szCs w:val="20"/>
        </w:rPr>
        <w:t>2.1. Экспертиза осуществляется в соответствии с планом проведения экспертизы муниципальных нормативных правовых актов, утверждаемым ежегодно, не позднее 1 апреля (далее - план).</w:t>
      </w:r>
      <w:r w:rsidR="0028302C">
        <w:rPr>
          <w:rFonts w:ascii="Times New Roman" w:hAnsi="Times New Roman"/>
          <w:sz w:val="20"/>
          <w:szCs w:val="20"/>
        </w:rPr>
        <w:t xml:space="preserve"> </w:t>
      </w:r>
      <w:r w:rsidRPr="00876358">
        <w:rPr>
          <w:rFonts w:ascii="Times New Roman" w:hAnsi="Times New Roman"/>
          <w:sz w:val="20"/>
          <w:szCs w:val="20"/>
        </w:rPr>
        <w:t>2.2. Действующие муниципальные нормативные правовые акты (далее - НПА) включаются в план при наличии сведений, указывающих, что положения НПА могут создавать условия, необоснованно затрудняющие ведение предпринимательской и (или) инвестиционной деятельности, полученных в результате рассмотрения предложений о проведении экспертизы или самостоятельно выявленных уполномоченным подразделением.</w:t>
      </w:r>
      <w:r w:rsidR="0028302C">
        <w:rPr>
          <w:rFonts w:ascii="Times New Roman" w:hAnsi="Times New Roman"/>
          <w:sz w:val="20"/>
          <w:szCs w:val="20"/>
        </w:rPr>
        <w:t xml:space="preserve"> </w:t>
      </w:r>
      <w:r w:rsidRPr="00876358">
        <w:rPr>
          <w:rFonts w:ascii="Times New Roman" w:hAnsi="Times New Roman"/>
          <w:sz w:val="20"/>
          <w:szCs w:val="20"/>
        </w:rPr>
        <w:t>2.3. Формирование плана на очередной год осуществляет уполномоченное подразделение на основании предложений, поступивших в письменной форме от структурных подразделений администрации Завитинского района, общественных и иных организаций, субъектов предпринимательской и инвестиционной деятельности и иных лиц (организаций), чьи права, обязанности или законные интересы затрагиваются нормативным правовым актом.</w:t>
      </w:r>
      <w:r w:rsidR="0028302C">
        <w:rPr>
          <w:rFonts w:ascii="Times New Roman" w:hAnsi="Times New Roman"/>
          <w:sz w:val="20"/>
          <w:szCs w:val="20"/>
        </w:rPr>
        <w:t xml:space="preserve"> </w:t>
      </w:r>
      <w:r w:rsidRPr="00876358">
        <w:rPr>
          <w:rFonts w:ascii="Times New Roman" w:hAnsi="Times New Roman"/>
          <w:sz w:val="20"/>
          <w:szCs w:val="20"/>
        </w:rPr>
        <w:t>2.4. Информационное сообщение о формировании плана размещается уполномоченным подразделением на официальном сайте администрации Завитинского района.</w:t>
      </w:r>
      <w:r w:rsidR="0028302C">
        <w:rPr>
          <w:rFonts w:ascii="Times New Roman" w:hAnsi="Times New Roman"/>
          <w:sz w:val="20"/>
          <w:szCs w:val="20"/>
        </w:rPr>
        <w:t xml:space="preserve"> </w:t>
      </w:r>
      <w:r w:rsidRPr="00876358">
        <w:rPr>
          <w:rFonts w:ascii="Times New Roman" w:hAnsi="Times New Roman"/>
          <w:sz w:val="20"/>
          <w:szCs w:val="20"/>
        </w:rPr>
        <w:t xml:space="preserve">В информационном сообщении о формировании плана указываются срок приема предложений для формирования плана, который должен составлять не менее десяти рабочих дней с даты размещения информационного сообщения о формировании плана, и способ направления </w:t>
      </w:r>
      <w:r w:rsidRPr="00876358">
        <w:rPr>
          <w:rFonts w:ascii="Times New Roman" w:hAnsi="Times New Roman"/>
          <w:sz w:val="20"/>
          <w:szCs w:val="20"/>
        </w:rPr>
        <w:lastRenderedPageBreak/>
        <w:t>таких предложений.2.5. Предложения о проведении экспертизы, поступившие по истечении срока, установленного для направления предложений, и (или) не содержащие сведения, указывающие, что положения НПА могут создавать условия, необоснованно затрудняющие осуществление предпринимательской и инвестиционной деятельности, к рассмотрению уполномоченным подразделением не принимаются.</w:t>
      </w:r>
      <w:r w:rsidR="0028302C">
        <w:rPr>
          <w:rFonts w:ascii="Times New Roman" w:hAnsi="Times New Roman"/>
          <w:sz w:val="20"/>
          <w:szCs w:val="20"/>
        </w:rPr>
        <w:t xml:space="preserve"> </w:t>
      </w:r>
      <w:r w:rsidRPr="00876358">
        <w:rPr>
          <w:rFonts w:ascii="Times New Roman" w:hAnsi="Times New Roman"/>
          <w:sz w:val="20"/>
          <w:szCs w:val="20"/>
        </w:rPr>
        <w:t>2.6. Утвержденный план размещается на официальном сайте администрации Завитинского района в течение трех рабочих дней со дня его утверждения.</w:t>
      </w:r>
      <w:r w:rsidR="0028302C">
        <w:rPr>
          <w:rFonts w:ascii="Times New Roman" w:hAnsi="Times New Roman"/>
          <w:sz w:val="20"/>
          <w:szCs w:val="20"/>
        </w:rPr>
        <w:t xml:space="preserve"> </w:t>
      </w:r>
      <w:r w:rsidRPr="00876358">
        <w:rPr>
          <w:rFonts w:ascii="Times New Roman" w:hAnsi="Times New Roman"/>
          <w:sz w:val="20"/>
          <w:szCs w:val="20"/>
        </w:rPr>
        <w:t>2.7. В плане содержится следующая информация:</w:t>
      </w:r>
      <w:r w:rsidR="0028302C">
        <w:rPr>
          <w:rFonts w:ascii="Times New Roman" w:hAnsi="Times New Roman"/>
          <w:sz w:val="20"/>
          <w:szCs w:val="20"/>
        </w:rPr>
        <w:t xml:space="preserve"> </w:t>
      </w:r>
      <w:r w:rsidRPr="00876358">
        <w:rPr>
          <w:rFonts w:ascii="Times New Roman" w:hAnsi="Times New Roman"/>
          <w:sz w:val="20"/>
          <w:szCs w:val="20"/>
        </w:rPr>
        <w:t>наименование НПА;</w:t>
      </w:r>
      <w:r w:rsidR="0028302C">
        <w:rPr>
          <w:rFonts w:ascii="Times New Roman" w:hAnsi="Times New Roman"/>
          <w:sz w:val="20"/>
          <w:szCs w:val="20"/>
        </w:rPr>
        <w:t xml:space="preserve"> </w:t>
      </w:r>
      <w:r w:rsidRPr="00876358">
        <w:rPr>
          <w:rFonts w:ascii="Times New Roman" w:hAnsi="Times New Roman"/>
          <w:sz w:val="20"/>
          <w:szCs w:val="20"/>
        </w:rPr>
        <w:t>сведения о разработчике НПА;</w:t>
      </w:r>
      <w:r w:rsidR="003C0D75">
        <w:rPr>
          <w:rFonts w:ascii="Times New Roman" w:hAnsi="Times New Roman"/>
          <w:sz w:val="20"/>
          <w:szCs w:val="20"/>
        </w:rPr>
        <w:t xml:space="preserve"> </w:t>
      </w:r>
      <w:r w:rsidRPr="00876358">
        <w:rPr>
          <w:rFonts w:ascii="Times New Roman" w:hAnsi="Times New Roman"/>
          <w:sz w:val="20"/>
          <w:szCs w:val="20"/>
        </w:rPr>
        <w:t>сведения о лице (организации), обратившемся с предложением о проведении экспертизы (при наличии такого обращения);</w:t>
      </w:r>
      <w:r w:rsidR="003C0D75">
        <w:rPr>
          <w:rFonts w:ascii="Times New Roman" w:hAnsi="Times New Roman"/>
          <w:sz w:val="20"/>
          <w:szCs w:val="20"/>
        </w:rPr>
        <w:t xml:space="preserve"> </w:t>
      </w:r>
      <w:r w:rsidRPr="00876358">
        <w:rPr>
          <w:rFonts w:ascii="Times New Roman" w:hAnsi="Times New Roman"/>
          <w:sz w:val="20"/>
          <w:szCs w:val="20"/>
        </w:rPr>
        <w:t>срок проведения экспертизы, который не должен превышать 60 дней.</w:t>
      </w:r>
      <w:r w:rsidR="003C0D75">
        <w:rPr>
          <w:rFonts w:ascii="Times New Roman" w:hAnsi="Times New Roman"/>
          <w:sz w:val="20"/>
          <w:szCs w:val="20"/>
        </w:rPr>
        <w:t xml:space="preserve"> </w:t>
      </w:r>
      <w:r w:rsidRPr="00876358">
        <w:rPr>
          <w:rFonts w:ascii="Times New Roman" w:hAnsi="Times New Roman"/>
          <w:sz w:val="20"/>
          <w:szCs w:val="20"/>
        </w:rPr>
        <w:t>3. Проведение публичных консультаций и исследований</w:t>
      </w:r>
      <w:r w:rsidR="003C0D75">
        <w:rPr>
          <w:rFonts w:ascii="Times New Roman" w:hAnsi="Times New Roman"/>
          <w:sz w:val="20"/>
          <w:szCs w:val="20"/>
        </w:rPr>
        <w:t xml:space="preserve"> </w:t>
      </w:r>
      <w:r w:rsidRPr="00876358">
        <w:rPr>
          <w:rFonts w:ascii="Times New Roman" w:hAnsi="Times New Roman"/>
          <w:sz w:val="20"/>
          <w:szCs w:val="20"/>
        </w:rPr>
        <w:t>муниципального акта</w:t>
      </w:r>
      <w:r w:rsidR="003C0D75">
        <w:rPr>
          <w:rFonts w:ascii="Times New Roman" w:hAnsi="Times New Roman"/>
          <w:sz w:val="20"/>
          <w:szCs w:val="20"/>
        </w:rPr>
        <w:t xml:space="preserve"> </w:t>
      </w:r>
      <w:r w:rsidRPr="00876358">
        <w:rPr>
          <w:rFonts w:ascii="Times New Roman" w:hAnsi="Times New Roman"/>
          <w:sz w:val="20"/>
          <w:szCs w:val="20"/>
        </w:rPr>
        <w:t>3.1. С целью исследования НПА на предмет наличия положений, необоснованно затрудняющих осуществление предпринимательской и инвестиционной деятельности, разработчик организует проведение публичных консультаций.</w:t>
      </w:r>
      <w:r w:rsidR="003C0D75">
        <w:rPr>
          <w:rFonts w:ascii="Times New Roman" w:hAnsi="Times New Roman"/>
          <w:sz w:val="20"/>
          <w:szCs w:val="20"/>
        </w:rPr>
        <w:t xml:space="preserve"> </w:t>
      </w:r>
      <w:r w:rsidRPr="00876358">
        <w:rPr>
          <w:rFonts w:ascii="Times New Roman" w:hAnsi="Times New Roman"/>
          <w:sz w:val="20"/>
          <w:szCs w:val="20"/>
        </w:rPr>
        <w:t>3.2. Для проведения публичных консультаций разработчик в течение одного рабочего дня со дня начала экспертизы, установленного планом, размещает на официальном сайте администрации Завитинского района НПА и уведомление о проведении экспертизы.</w:t>
      </w:r>
      <w:r w:rsidR="003C0D75">
        <w:rPr>
          <w:rFonts w:ascii="Times New Roman" w:hAnsi="Times New Roman"/>
          <w:sz w:val="20"/>
          <w:szCs w:val="20"/>
        </w:rPr>
        <w:t xml:space="preserve"> </w:t>
      </w:r>
      <w:r w:rsidRPr="00876358">
        <w:rPr>
          <w:rFonts w:ascii="Times New Roman" w:hAnsi="Times New Roman"/>
          <w:sz w:val="20"/>
          <w:szCs w:val="20"/>
        </w:rPr>
        <w:t>В уведомлении указываются цель проведения публичных консультаций, срок проведения публичных консультаций, а также способ направления замечаний и предложений участниками публичных консультаций.</w:t>
      </w:r>
      <w:r w:rsidR="003C0D75">
        <w:rPr>
          <w:rFonts w:ascii="Times New Roman" w:hAnsi="Times New Roman"/>
          <w:sz w:val="20"/>
          <w:szCs w:val="20"/>
        </w:rPr>
        <w:t xml:space="preserve"> </w:t>
      </w:r>
      <w:r w:rsidRPr="00876358">
        <w:rPr>
          <w:rFonts w:ascii="Times New Roman" w:hAnsi="Times New Roman"/>
          <w:sz w:val="20"/>
          <w:szCs w:val="20"/>
        </w:rPr>
        <w:t>3.3. Публичные консультации проводятся в течение одного месяца со дня, установленного в плане проведения экспертизы, путем направления участниками публичных консультаций в адрес разработчика предложений (замечаний).</w:t>
      </w:r>
      <w:r w:rsidR="003C0D75">
        <w:rPr>
          <w:rFonts w:ascii="Times New Roman" w:hAnsi="Times New Roman"/>
          <w:sz w:val="20"/>
          <w:szCs w:val="20"/>
        </w:rPr>
        <w:t xml:space="preserve"> </w:t>
      </w:r>
      <w:r w:rsidRPr="00876358">
        <w:rPr>
          <w:rFonts w:ascii="Times New Roman" w:hAnsi="Times New Roman"/>
          <w:sz w:val="20"/>
          <w:szCs w:val="20"/>
        </w:rPr>
        <w:t>3.4. По результатам публичных консультаций разработчик оформляет сводный отчет по форме согласно приложению N 1 к настоящему Порядку.</w:t>
      </w:r>
      <w:r w:rsidR="003C0D75">
        <w:rPr>
          <w:rFonts w:ascii="Times New Roman" w:hAnsi="Times New Roman"/>
          <w:sz w:val="20"/>
          <w:szCs w:val="20"/>
        </w:rPr>
        <w:t xml:space="preserve"> </w:t>
      </w:r>
      <w:r w:rsidRPr="00876358">
        <w:rPr>
          <w:rFonts w:ascii="Times New Roman" w:hAnsi="Times New Roman"/>
          <w:sz w:val="20"/>
          <w:szCs w:val="20"/>
        </w:rPr>
        <w:t>3.5. Сводный отчет подлежит размещению разработчиком на официальном сайте администрации Завитинского района и направлению в уполномоченное подразделение для подготовки заключения о результатах экспертизы в срок не позднее 10 рабочих дней со дня окончания публичных консультаций.</w:t>
      </w:r>
      <w:r w:rsidR="003C0D75">
        <w:rPr>
          <w:rFonts w:ascii="Times New Roman" w:hAnsi="Times New Roman"/>
          <w:sz w:val="20"/>
          <w:szCs w:val="20"/>
        </w:rPr>
        <w:t xml:space="preserve"> </w:t>
      </w:r>
      <w:r w:rsidRPr="00876358">
        <w:rPr>
          <w:rFonts w:ascii="Times New Roman" w:hAnsi="Times New Roman"/>
          <w:sz w:val="20"/>
          <w:szCs w:val="20"/>
        </w:rPr>
        <w:t>4. Подготовка заключения о результатах экспертизы</w:t>
      </w:r>
      <w:r w:rsidR="003C0D75">
        <w:rPr>
          <w:rFonts w:ascii="Times New Roman" w:hAnsi="Times New Roman"/>
          <w:sz w:val="20"/>
          <w:szCs w:val="20"/>
        </w:rPr>
        <w:t xml:space="preserve"> </w:t>
      </w:r>
      <w:r w:rsidRPr="00876358">
        <w:rPr>
          <w:rFonts w:ascii="Times New Roman" w:hAnsi="Times New Roman"/>
          <w:sz w:val="20"/>
          <w:szCs w:val="20"/>
        </w:rPr>
        <w:t>4.1. Уполномоченное подразделение проводит исследование НПА, в ходе которого подлежат выявлению:</w:t>
      </w:r>
      <w:r w:rsidR="003C0D75">
        <w:rPr>
          <w:rFonts w:ascii="Times New Roman" w:hAnsi="Times New Roman"/>
          <w:sz w:val="20"/>
          <w:szCs w:val="20"/>
        </w:rPr>
        <w:t xml:space="preserve"> </w:t>
      </w:r>
      <w:r w:rsidRPr="00876358">
        <w:rPr>
          <w:rFonts w:ascii="Times New Roman" w:hAnsi="Times New Roman"/>
          <w:sz w:val="20"/>
          <w:szCs w:val="20"/>
        </w:rPr>
        <w:t>- наличие в НПА избыточных требований по подготовке и (или) представлению документов, сведений, информации;</w:t>
      </w:r>
      <w:r w:rsidR="003C0D75">
        <w:rPr>
          <w:rFonts w:ascii="Times New Roman" w:hAnsi="Times New Roman"/>
          <w:sz w:val="20"/>
          <w:szCs w:val="20"/>
        </w:rPr>
        <w:t xml:space="preserve"> </w:t>
      </w:r>
      <w:r w:rsidRPr="00876358">
        <w:rPr>
          <w:rFonts w:ascii="Times New Roman" w:hAnsi="Times New Roman"/>
          <w:sz w:val="20"/>
          <w:szCs w:val="20"/>
        </w:rPr>
        <w:t>- наличие в НПА требований, связанных с необходимостью создания, приобретения, содержания, реализации каких-либо активов, возникновения, наличия или прекращения договорных обязательств, наличия персонала, осуществления не связанных с представлением информации или подготовкой документов работ, услуг в связи с организацией, осуществлением или прекращением определенного вида деятельности, которые, по мнению субъекта предпринимательской и инвестиционной деятельности, необоснованно усложняют ведение деятельности либо приводят к существенным издержкам или невозможности осуществления предпринимательской или инвестиционной деятельности;</w:t>
      </w:r>
      <w:r w:rsidR="003C0D75">
        <w:rPr>
          <w:rFonts w:ascii="Times New Roman" w:hAnsi="Times New Roman"/>
          <w:sz w:val="20"/>
          <w:szCs w:val="20"/>
        </w:rPr>
        <w:t xml:space="preserve"> </w:t>
      </w:r>
      <w:r w:rsidRPr="00876358">
        <w:rPr>
          <w:rFonts w:ascii="Times New Roman" w:hAnsi="Times New Roman"/>
          <w:sz w:val="20"/>
          <w:szCs w:val="20"/>
        </w:rPr>
        <w:t>- отсутствие, неточность или избыточность полномочий лиц, наделенных правом проведения проверок, участия в комиссиях, выдачи или осуществления согласований, определения условий и выполнения иных установленных законодательством Российской Федерации обязательных процедур;</w:t>
      </w:r>
      <w:r w:rsidR="003C0D75">
        <w:rPr>
          <w:rFonts w:ascii="Times New Roman" w:hAnsi="Times New Roman"/>
          <w:sz w:val="20"/>
          <w:szCs w:val="20"/>
        </w:rPr>
        <w:t xml:space="preserve"> </w:t>
      </w:r>
      <w:r w:rsidRPr="00876358">
        <w:rPr>
          <w:rFonts w:ascii="Times New Roman" w:hAnsi="Times New Roman"/>
          <w:sz w:val="20"/>
          <w:szCs w:val="20"/>
        </w:rPr>
        <w:t>- отсутствие необходимых организационных или технических условий, приводящее к невозможности реализации администрацией района установленных функций в отношении субъектов предпринимательской или инвестиционной деятельности;</w:t>
      </w:r>
      <w:r w:rsidR="003C0D75">
        <w:rPr>
          <w:rFonts w:ascii="Times New Roman" w:hAnsi="Times New Roman"/>
          <w:sz w:val="20"/>
          <w:szCs w:val="20"/>
        </w:rPr>
        <w:t xml:space="preserve"> </w:t>
      </w:r>
      <w:r w:rsidRPr="00876358">
        <w:rPr>
          <w:rFonts w:ascii="Times New Roman" w:hAnsi="Times New Roman"/>
          <w:sz w:val="20"/>
          <w:szCs w:val="20"/>
        </w:rPr>
        <w:t>- наличие положений, способствующих возникновению необоснованных расходов местного бюджета.</w:t>
      </w:r>
      <w:r w:rsidR="003C0D75">
        <w:rPr>
          <w:rFonts w:ascii="Times New Roman" w:hAnsi="Times New Roman"/>
          <w:sz w:val="20"/>
          <w:szCs w:val="20"/>
        </w:rPr>
        <w:t xml:space="preserve"> </w:t>
      </w:r>
      <w:r w:rsidRPr="00876358">
        <w:rPr>
          <w:rFonts w:ascii="Times New Roman" w:hAnsi="Times New Roman"/>
          <w:sz w:val="20"/>
          <w:szCs w:val="20"/>
        </w:rPr>
        <w:t>4.2. В ходе проведения экспертизы уполномоченное подразделение вправе запрашивать у разработчиков НПА и (или) структурных подразделений администрации Завитинского района, курирующих сферу применения НПА, в отношении которого проводится экспертиза, материалы, необходимые для проведения экспертизы.</w:t>
      </w:r>
      <w:r w:rsidR="003C0D75">
        <w:rPr>
          <w:rFonts w:ascii="Times New Roman" w:hAnsi="Times New Roman"/>
          <w:sz w:val="20"/>
          <w:szCs w:val="20"/>
        </w:rPr>
        <w:t xml:space="preserve"> </w:t>
      </w:r>
      <w:r w:rsidRPr="00876358">
        <w:rPr>
          <w:rFonts w:ascii="Times New Roman" w:hAnsi="Times New Roman"/>
          <w:sz w:val="20"/>
          <w:szCs w:val="20"/>
        </w:rPr>
        <w:t>4.3. По результатам экспертизы уполномоченное подразделение составляет заключение о результатах экспертизы по форме согласно приложению N 2 к настоящему Порядку, содержащее выводы о наличии (отсутствии) в НПА положений, необоснованно затрудняющих осуществление предпринимательской и инвестиционной деятельности, а также предложения о способах их устранения.</w:t>
      </w:r>
      <w:r w:rsidR="003C0D75">
        <w:rPr>
          <w:rFonts w:ascii="Times New Roman" w:hAnsi="Times New Roman"/>
          <w:sz w:val="20"/>
          <w:szCs w:val="20"/>
        </w:rPr>
        <w:t xml:space="preserve"> </w:t>
      </w:r>
      <w:r w:rsidRPr="00876358">
        <w:rPr>
          <w:rFonts w:ascii="Times New Roman" w:hAnsi="Times New Roman"/>
          <w:sz w:val="20"/>
          <w:szCs w:val="20"/>
        </w:rPr>
        <w:t>4.4. Уполномоченное подразделение размещает на официальном сайте администрации Завитинского района заключение о результатах экспертизы в течение 3 рабочих дней со дня его подписания.</w:t>
      </w:r>
      <w:r w:rsidR="003C0D75">
        <w:rPr>
          <w:rFonts w:ascii="Times New Roman" w:hAnsi="Times New Roman"/>
          <w:sz w:val="20"/>
          <w:szCs w:val="20"/>
        </w:rPr>
        <w:t xml:space="preserve"> </w:t>
      </w:r>
      <w:r w:rsidRPr="00876358">
        <w:rPr>
          <w:rFonts w:ascii="Times New Roman" w:hAnsi="Times New Roman"/>
          <w:sz w:val="20"/>
          <w:szCs w:val="20"/>
        </w:rPr>
        <w:t>4.5. Копия заключения в течение 5 рабочих дней со дня его подписания направляется разработчику, а также лицам, обратившимся с предложением о проведении экспертизы.</w:t>
      </w:r>
      <w:r w:rsidR="003C0D75">
        <w:rPr>
          <w:rFonts w:ascii="Times New Roman" w:hAnsi="Times New Roman"/>
          <w:sz w:val="20"/>
          <w:szCs w:val="20"/>
        </w:rPr>
        <w:t xml:space="preserve"> </w:t>
      </w:r>
      <w:r w:rsidRPr="00876358">
        <w:rPr>
          <w:rFonts w:ascii="Times New Roman" w:hAnsi="Times New Roman"/>
          <w:sz w:val="20"/>
          <w:szCs w:val="20"/>
        </w:rPr>
        <w:t>4.6. Заключение о результатах экспертизы не составляется в случаях, когда разработчиком является уполномоченное подразделение.</w:t>
      </w:r>
      <w:r w:rsidR="003C0D75">
        <w:rPr>
          <w:rFonts w:ascii="Times New Roman" w:hAnsi="Times New Roman"/>
          <w:sz w:val="20"/>
          <w:szCs w:val="20"/>
        </w:rPr>
        <w:t xml:space="preserve"> </w:t>
      </w:r>
      <w:r w:rsidRPr="00876358">
        <w:rPr>
          <w:rFonts w:ascii="Times New Roman" w:hAnsi="Times New Roman"/>
          <w:sz w:val="20"/>
          <w:szCs w:val="20"/>
        </w:rPr>
        <w:t>4.7. Разногласия, возникающие при проведении экспертизы, устраняются на согласительных совещаниях, проводимых разработчиком с участием заинтересованных органов, организаций и лиц.</w:t>
      </w:r>
      <w:r w:rsidR="003C0D75">
        <w:rPr>
          <w:rFonts w:ascii="Times New Roman" w:hAnsi="Times New Roman"/>
          <w:sz w:val="20"/>
          <w:szCs w:val="20"/>
        </w:rPr>
        <w:t xml:space="preserve"> </w:t>
      </w:r>
      <w:r w:rsidRPr="00876358">
        <w:rPr>
          <w:rFonts w:ascii="Times New Roman" w:hAnsi="Times New Roman"/>
          <w:sz w:val="20"/>
          <w:szCs w:val="20"/>
        </w:rPr>
        <w:t>4.8. В случае выявления в НПА положений, необоснованно затрудняющих осуществление предпринимательской и инвестиционной деятельности, уполномоченное подразделение направляет разработчику предложение об отмене или изменении НПА.</w:t>
      </w:r>
      <w:r w:rsidR="003C0D75">
        <w:rPr>
          <w:rFonts w:ascii="Times New Roman" w:hAnsi="Times New Roman"/>
          <w:sz w:val="20"/>
          <w:szCs w:val="20"/>
        </w:rPr>
        <w:t xml:space="preserve"> </w:t>
      </w:r>
      <w:r w:rsidRPr="00876358">
        <w:rPr>
          <w:rFonts w:ascii="Times New Roman" w:hAnsi="Times New Roman"/>
          <w:sz w:val="20"/>
          <w:szCs w:val="20"/>
        </w:rPr>
        <w:t>4.9. Срок проведения экспертизы, включая срок проведения публичных консультаций, не должен превышать 60 дней.</w:t>
      </w:r>
      <w:r w:rsidR="003C0D75">
        <w:rPr>
          <w:rFonts w:ascii="Times New Roman" w:hAnsi="Times New Roman"/>
          <w:sz w:val="20"/>
          <w:szCs w:val="20"/>
        </w:rPr>
        <w:t xml:space="preserve"> </w:t>
      </w:r>
      <w:r w:rsidRPr="00876358">
        <w:rPr>
          <w:rFonts w:ascii="Times New Roman" w:hAnsi="Times New Roman"/>
          <w:sz w:val="20"/>
          <w:szCs w:val="20"/>
        </w:rPr>
        <w:t>Приложение N 1</w:t>
      </w:r>
      <w:r w:rsidR="003C0D75">
        <w:rPr>
          <w:rFonts w:ascii="Times New Roman" w:hAnsi="Times New Roman"/>
          <w:sz w:val="20"/>
          <w:szCs w:val="20"/>
        </w:rPr>
        <w:t xml:space="preserve"> </w:t>
      </w:r>
      <w:r w:rsidRPr="00876358">
        <w:rPr>
          <w:rFonts w:ascii="Times New Roman" w:hAnsi="Times New Roman"/>
          <w:sz w:val="20"/>
          <w:szCs w:val="20"/>
        </w:rPr>
        <w:t>к Порядку</w:t>
      </w:r>
      <w:r w:rsidR="003C0D75">
        <w:rPr>
          <w:rFonts w:ascii="Times New Roman" w:hAnsi="Times New Roman"/>
          <w:sz w:val="20"/>
          <w:szCs w:val="20"/>
        </w:rPr>
        <w:t xml:space="preserve"> </w:t>
      </w:r>
      <w:bookmarkStart w:id="33" w:name="Par287"/>
      <w:bookmarkEnd w:id="33"/>
      <w:r w:rsidRPr="00876358">
        <w:rPr>
          <w:rFonts w:ascii="Times New Roman" w:hAnsi="Times New Roman"/>
          <w:sz w:val="20"/>
          <w:szCs w:val="20"/>
        </w:rPr>
        <w:t>Сводный отчет</w:t>
      </w:r>
      <w:r w:rsidR="003C0D75">
        <w:rPr>
          <w:rFonts w:ascii="Times New Roman" w:hAnsi="Times New Roman"/>
          <w:sz w:val="20"/>
          <w:szCs w:val="20"/>
        </w:rPr>
        <w:t xml:space="preserve"> </w:t>
      </w:r>
      <w:r w:rsidRPr="00876358">
        <w:rPr>
          <w:rFonts w:ascii="Times New Roman" w:hAnsi="Times New Roman"/>
          <w:sz w:val="20"/>
          <w:szCs w:val="20"/>
        </w:rPr>
        <w:t>о проведении публичных консультаций</w:t>
      </w:r>
      <w:r w:rsidR="003C0D75">
        <w:rPr>
          <w:rFonts w:ascii="Times New Roman" w:hAnsi="Times New Roman"/>
          <w:sz w:val="20"/>
          <w:szCs w:val="20"/>
        </w:rPr>
        <w:t xml:space="preserve"> </w:t>
      </w:r>
      <w:r w:rsidRPr="00876358">
        <w:rPr>
          <w:rFonts w:ascii="Times New Roman" w:hAnsi="Times New Roman"/>
          <w:sz w:val="20"/>
          <w:szCs w:val="20"/>
        </w:rPr>
        <w:t>1. (наименование разработчика)</w:t>
      </w:r>
      <w:r w:rsidR="003C0D75">
        <w:rPr>
          <w:rFonts w:ascii="Times New Roman" w:hAnsi="Times New Roman"/>
          <w:sz w:val="20"/>
          <w:szCs w:val="20"/>
        </w:rPr>
        <w:t xml:space="preserve"> </w:t>
      </w:r>
      <w:r w:rsidRPr="00876358">
        <w:rPr>
          <w:rFonts w:ascii="Times New Roman" w:hAnsi="Times New Roman"/>
          <w:sz w:val="20"/>
          <w:szCs w:val="20"/>
        </w:rPr>
        <w:t>2. (вид и наименование нормативного правового акта)</w:t>
      </w:r>
      <w:r w:rsidR="003C0D75">
        <w:rPr>
          <w:rFonts w:ascii="Times New Roman" w:hAnsi="Times New Roman"/>
          <w:sz w:val="20"/>
          <w:szCs w:val="20"/>
        </w:rPr>
        <w:t xml:space="preserve"> </w:t>
      </w:r>
      <w:r w:rsidRPr="00876358">
        <w:rPr>
          <w:rFonts w:ascii="Times New Roman" w:hAnsi="Times New Roman"/>
          <w:sz w:val="20"/>
          <w:szCs w:val="20"/>
        </w:rPr>
        <w:t>3. Срок проведения публичных консультаций</w:t>
      </w:r>
      <w:r w:rsidR="003C0D75">
        <w:rPr>
          <w:rFonts w:ascii="Times New Roman" w:hAnsi="Times New Roman"/>
          <w:sz w:val="20"/>
          <w:szCs w:val="20"/>
        </w:rPr>
        <w:t xml:space="preserve"> </w:t>
      </w:r>
      <w:r w:rsidRPr="00876358">
        <w:rPr>
          <w:rFonts w:ascii="Times New Roman" w:hAnsi="Times New Roman"/>
          <w:sz w:val="20"/>
          <w:szCs w:val="20"/>
        </w:rPr>
        <w:t>4. Общее количество участников.</w:t>
      </w:r>
      <w:r w:rsidR="003C0D75">
        <w:rPr>
          <w:rFonts w:ascii="Times New Roman" w:hAnsi="Times New Roman"/>
          <w:sz w:val="20"/>
          <w:szCs w:val="20"/>
        </w:rPr>
        <w:t xml:space="preserve"> </w:t>
      </w:r>
      <w:r w:rsidRPr="00876358">
        <w:rPr>
          <w:rFonts w:ascii="Times New Roman" w:hAnsi="Times New Roman"/>
          <w:sz w:val="20"/>
          <w:szCs w:val="20"/>
        </w:rPr>
        <w:t>5. Свод замечаний и предложений по результатам публичных консультаций.</w:t>
      </w:r>
    </w:p>
    <w:tbl>
      <w:tblPr>
        <w:tblW w:w="0" w:type="auto"/>
        <w:jc w:val="center"/>
        <w:tblInd w:w="-206" w:type="dxa"/>
        <w:tblLayout w:type="fixed"/>
        <w:tblCellMar>
          <w:top w:w="102" w:type="dxa"/>
          <w:left w:w="62" w:type="dxa"/>
          <w:bottom w:w="102" w:type="dxa"/>
          <w:right w:w="62" w:type="dxa"/>
        </w:tblCellMar>
        <w:tblLook w:val="0000"/>
      </w:tblPr>
      <w:tblGrid>
        <w:gridCol w:w="516"/>
        <w:gridCol w:w="3277"/>
        <w:gridCol w:w="2959"/>
        <w:gridCol w:w="3068"/>
      </w:tblGrid>
      <w:tr w:rsidR="00876358" w:rsidRPr="00876358" w:rsidTr="003C0D75">
        <w:trPr>
          <w:jc w:val="center"/>
        </w:trPr>
        <w:tc>
          <w:tcPr>
            <w:tcW w:w="516" w:type="dxa"/>
            <w:tcBorders>
              <w:top w:val="single" w:sz="4" w:space="0" w:color="auto"/>
              <w:left w:val="single" w:sz="4" w:space="0" w:color="auto"/>
              <w:bottom w:val="single" w:sz="4" w:space="0" w:color="auto"/>
              <w:right w:val="single" w:sz="4" w:space="0" w:color="auto"/>
            </w:tcBorders>
          </w:tcPr>
          <w:p w:rsidR="00876358" w:rsidRPr="00876358" w:rsidRDefault="00876358" w:rsidP="00251E86">
            <w:pPr>
              <w:tabs>
                <w:tab w:val="num" w:pos="0"/>
                <w:tab w:val="num" w:pos="1080"/>
                <w:tab w:val="num" w:pos="1260"/>
              </w:tabs>
              <w:spacing w:after="0" w:line="240" w:lineRule="auto"/>
              <w:jc w:val="both"/>
              <w:rPr>
                <w:rFonts w:ascii="Times New Roman" w:hAnsi="Times New Roman"/>
                <w:sz w:val="20"/>
                <w:szCs w:val="20"/>
              </w:rPr>
            </w:pPr>
            <w:r w:rsidRPr="00876358">
              <w:rPr>
                <w:rFonts w:ascii="Times New Roman" w:hAnsi="Times New Roman"/>
                <w:sz w:val="20"/>
                <w:szCs w:val="20"/>
              </w:rPr>
              <w:t>N п/п</w:t>
            </w:r>
          </w:p>
        </w:tc>
        <w:tc>
          <w:tcPr>
            <w:tcW w:w="3277" w:type="dxa"/>
            <w:tcBorders>
              <w:top w:val="single" w:sz="4" w:space="0" w:color="auto"/>
              <w:left w:val="single" w:sz="4" w:space="0" w:color="auto"/>
              <w:bottom w:val="single" w:sz="4" w:space="0" w:color="auto"/>
              <w:right w:val="single" w:sz="4" w:space="0" w:color="auto"/>
            </w:tcBorders>
          </w:tcPr>
          <w:p w:rsidR="00876358" w:rsidRPr="00876358" w:rsidRDefault="00876358" w:rsidP="00251E86">
            <w:pPr>
              <w:tabs>
                <w:tab w:val="num" w:pos="0"/>
                <w:tab w:val="num" w:pos="1080"/>
                <w:tab w:val="num" w:pos="1260"/>
              </w:tabs>
              <w:spacing w:after="0" w:line="240" w:lineRule="auto"/>
              <w:jc w:val="both"/>
              <w:rPr>
                <w:rFonts w:ascii="Times New Roman" w:hAnsi="Times New Roman"/>
                <w:sz w:val="20"/>
                <w:szCs w:val="20"/>
              </w:rPr>
            </w:pPr>
            <w:r w:rsidRPr="00876358">
              <w:rPr>
                <w:rFonts w:ascii="Times New Roman" w:hAnsi="Times New Roman"/>
                <w:sz w:val="20"/>
                <w:szCs w:val="20"/>
              </w:rPr>
              <w:t>Автор замечания и (или) предложения (участник публичных консультаций)</w:t>
            </w:r>
          </w:p>
        </w:tc>
        <w:tc>
          <w:tcPr>
            <w:tcW w:w="2959" w:type="dxa"/>
            <w:tcBorders>
              <w:top w:val="single" w:sz="4" w:space="0" w:color="auto"/>
              <w:left w:val="single" w:sz="4" w:space="0" w:color="auto"/>
              <w:bottom w:val="single" w:sz="4" w:space="0" w:color="auto"/>
              <w:right w:val="single" w:sz="4" w:space="0" w:color="auto"/>
            </w:tcBorders>
          </w:tcPr>
          <w:p w:rsidR="00876358" w:rsidRPr="00876358" w:rsidRDefault="00876358" w:rsidP="00251E86">
            <w:pPr>
              <w:tabs>
                <w:tab w:val="num" w:pos="0"/>
                <w:tab w:val="num" w:pos="1080"/>
                <w:tab w:val="num" w:pos="1260"/>
              </w:tabs>
              <w:spacing w:after="0" w:line="240" w:lineRule="auto"/>
              <w:jc w:val="both"/>
              <w:rPr>
                <w:rFonts w:ascii="Times New Roman" w:hAnsi="Times New Roman"/>
                <w:sz w:val="20"/>
                <w:szCs w:val="20"/>
              </w:rPr>
            </w:pPr>
            <w:r w:rsidRPr="00876358">
              <w:rPr>
                <w:rFonts w:ascii="Times New Roman" w:hAnsi="Times New Roman"/>
                <w:sz w:val="20"/>
                <w:szCs w:val="20"/>
              </w:rPr>
              <w:t>Краткое содержание предложения (замечания)</w:t>
            </w:r>
          </w:p>
        </w:tc>
        <w:tc>
          <w:tcPr>
            <w:tcW w:w="3068" w:type="dxa"/>
            <w:tcBorders>
              <w:top w:val="single" w:sz="4" w:space="0" w:color="auto"/>
              <w:left w:val="single" w:sz="4" w:space="0" w:color="auto"/>
              <w:bottom w:val="single" w:sz="4" w:space="0" w:color="auto"/>
              <w:right w:val="single" w:sz="4" w:space="0" w:color="auto"/>
            </w:tcBorders>
          </w:tcPr>
          <w:p w:rsidR="00876358" w:rsidRPr="00876358" w:rsidRDefault="00876358" w:rsidP="00251E86">
            <w:pPr>
              <w:tabs>
                <w:tab w:val="num" w:pos="0"/>
                <w:tab w:val="num" w:pos="1080"/>
                <w:tab w:val="num" w:pos="1260"/>
              </w:tabs>
              <w:spacing w:after="0" w:line="240" w:lineRule="auto"/>
              <w:jc w:val="both"/>
              <w:rPr>
                <w:rFonts w:ascii="Times New Roman" w:hAnsi="Times New Roman"/>
                <w:sz w:val="20"/>
                <w:szCs w:val="20"/>
              </w:rPr>
            </w:pPr>
            <w:r w:rsidRPr="00876358">
              <w:rPr>
                <w:rFonts w:ascii="Times New Roman" w:hAnsi="Times New Roman"/>
                <w:sz w:val="20"/>
                <w:szCs w:val="20"/>
              </w:rPr>
              <w:t>Результат рассмотрения предложения (замечания), причины отклонения</w:t>
            </w:r>
          </w:p>
        </w:tc>
      </w:tr>
      <w:tr w:rsidR="00876358" w:rsidRPr="00876358" w:rsidTr="003C0D75">
        <w:trPr>
          <w:jc w:val="center"/>
        </w:trPr>
        <w:tc>
          <w:tcPr>
            <w:tcW w:w="516" w:type="dxa"/>
            <w:tcBorders>
              <w:top w:val="single" w:sz="4" w:space="0" w:color="auto"/>
              <w:left w:val="single" w:sz="4" w:space="0" w:color="auto"/>
              <w:bottom w:val="single" w:sz="4" w:space="0" w:color="auto"/>
              <w:right w:val="single" w:sz="4" w:space="0" w:color="auto"/>
            </w:tcBorders>
          </w:tcPr>
          <w:p w:rsidR="00876358" w:rsidRPr="00876358" w:rsidRDefault="00876358" w:rsidP="00251E86">
            <w:pPr>
              <w:tabs>
                <w:tab w:val="num" w:pos="0"/>
                <w:tab w:val="num" w:pos="1080"/>
                <w:tab w:val="num" w:pos="1260"/>
              </w:tabs>
              <w:spacing w:after="0" w:line="240" w:lineRule="auto"/>
              <w:jc w:val="both"/>
              <w:rPr>
                <w:rFonts w:ascii="Times New Roman" w:hAnsi="Times New Roman"/>
                <w:sz w:val="20"/>
                <w:szCs w:val="20"/>
              </w:rPr>
            </w:pPr>
          </w:p>
        </w:tc>
        <w:tc>
          <w:tcPr>
            <w:tcW w:w="3277" w:type="dxa"/>
            <w:tcBorders>
              <w:top w:val="single" w:sz="4" w:space="0" w:color="auto"/>
              <w:left w:val="single" w:sz="4" w:space="0" w:color="auto"/>
              <w:bottom w:val="single" w:sz="4" w:space="0" w:color="auto"/>
              <w:right w:val="single" w:sz="4" w:space="0" w:color="auto"/>
            </w:tcBorders>
          </w:tcPr>
          <w:p w:rsidR="00876358" w:rsidRPr="00876358" w:rsidRDefault="00876358" w:rsidP="00251E86">
            <w:pPr>
              <w:tabs>
                <w:tab w:val="num" w:pos="0"/>
                <w:tab w:val="num" w:pos="1080"/>
                <w:tab w:val="num" w:pos="1260"/>
              </w:tabs>
              <w:spacing w:after="0" w:line="240" w:lineRule="auto"/>
              <w:jc w:val="both"/>
              <w:rPr>
                <w:rFonts w:ascii="Times New Roman" w:hAnsi="Times New Roman"/>
                <w:sz w:val="20"/>
                <w:szCs w:val="20"/>
              </w:rPr>
            </w:pPr>
          </w:p>
        </w:tc>
        <w:tc>
          <w:tcPr>
            <w:tcW w:w="2959" w:type="dxa"/>
            <w:tcBorders>
              <w:top w:val="single" w:sz="4" w:space="0" w:color="auto"/>
              <w:left w:val="single" w:sz="4" w:space="0" w:color="auto"/>
              <w:bottom w:val="single" w:sz="4" w:space="0" w:color="auto"/>
              <w:right w:val="single" w:sz="4" w:space="0" w:color="auto"/>
            </w:tcBorders>
          </w:tcPr>
          <w:p w:rsidR="00876358" w:rsidRPr="00876358" w:rsidRDefault="00876358" w:rsidP="00251E86">
            <w:pPr>
              <w:tabs>
                <w:tab w:val="num" w:pos="0"/>
                <w:tab w:val="num" w:pos="1080"/>
                <w:tab w:val="num" w:pos="1260"/>
              </w:tabs>
              <w:spacing w:after="0" w:line="240" w:lineRule="auto"/>
              <w:jc w:val="both"/>
              <w:rPr>
                <w:rFonts w:ascii="Times New Roman" w:hAnsi="Times New Roman"/>
                <w:sz w:val="20"/>
                <w:szCs w:val="20"/>
              </w:rPr>
            </w:pPr>
          </w:p>
        </w:tc>
        <w:tc>
          <w:tcPr>
            <w:tcW w:w="3068" w:type="dxa"/>
            <w:tcBorders>
              <w:top w:val="single" w:sz="4" w:space="0" w:color="auto"/>
              <w:left w:val="single" w:sz="4" w:space="0" w:color="auto"/>
              <w:bottom w:val="single" w:sz="4" w:space="0" w:color="auto"/>
              <w:right w:val="single" w:sz="4" w:space="0" w:color="auto"/>
            </w:tcBorders>
          </w:tcPr>
          <w:p w:rsidR="00876358" w:rsidRPr="00876358" w:rsidRDefault="00876358" w:rsidP="00251E86">
            <w:pPr>
              <w:tabs>
                <w:tab w:val="num" w:pos="0"/>
                <w:tab w:val="num" w:pos="1080"/>
                <w:tab w:val="num" w:pos="1260"/>
              </w:tabs>
              <w:spacing w:after="0" w:line="240" w:lineRule="auto"/>
              <w:jc w:val="both"/>
              <w:rPr>
                <w:rFonts w:ascii="Times New Roman" w:hAnsi="Times New Roman"/>
                <w:sz w:val="20"/>
                <w:szCs w:val="20"/>
              </w:rPr>
            </w:pPr>
          </w:p>
        </w:tc>
      </w:tr>
      <w:tr w:rsidR="00876358" w:rsidRPr="00876358" w:rsidTr="003C0D75">
        <w:trPr>
          <w:jc w:val="center"/>
        </w:trPr>
        <w:tc>
          <w:tcPr>
            <w:tcW w:w="516" w:type="dxa"/>
            <w:tcBorders>
              <w:top w:val="single" w:sz="4" w:space="0" w:color="auto"/>
              <w:left w:val="single" w:sz="4" w:space="0" w:color="auto"/>
              <w:bottom w:val="single" w:sz="4" w:space="0" w:color="auto"/>
              <w:right w:val="single" w:sz="4" w:space="0" w:color="auto"/>
            </w:tcBorders>
          </w:tcPr>
          <w:p w:rsidR="00876358" w:rsidRPr="00876358" w:rsidRDefault="00876358" w:rsidP="00251E86">
            <w:pPr>
              <w:tabs>
                <w:tab w:val="num" w:pos="0"/>
                <w:tab w:val="num" w:pos="1080"/>
                <w:tab w:val="num" w:pos="1260"/>
              </w:tabs>
              <w:spacing w:after="0" w:line="240" w:lineRule="auto"/>
              <w:jc w:val="both"/>
              <w:rPr>
                <w:rFonts w:ascii="Times New Roman" w:hAnsi="Times New Roman"/>
                <w:sz w:val="20"/>
                <w:szCs w:val="20"/>
              </w:rPr>
            </w:pPr>
          </w:p>
        </w:tc>
        <w:tc>
          <w:tcPr>
            <w:tcW w:w="3277" w:type="dxa"/>
            <w:tcBorders>
              <w:top w:val="single" w:sz="4" w:space="0" w:color="auto"/>
              <w:left w:val="single" w:sz="4" w:space="0" w:color="auto"/>
              <w:bottom w:val="single" w:sz="4" w:space="0" w:color="auto"/>
              <w:right w:val="single" w:sz="4" w:space="0" w:color="auto"/>
            </w:tcBorders>
          </w:tcPr>
          <w:p w:rsidR="00876358" w:rsidRPr="00876358" w:rsidRDefault="00876358" w:rsidP="00251E86">
            <w:pPr>
              <w:tabs>
                <w:tab w:val="num" w:pos="0"/>
                <w:tab w:val="num" w:pos="1080"/>
                <w:tab w:val="num" w:pos="1260"/>
              </w:tabs>
              <w:spacing w:after="0" w:line="240" w:lineRule="auto"/>
              <w:jc w:val="both"/>
              <w:rPr>
                <w:rFonts w:ascii="Times New Roman" w:hAnsi="Times New Roman"/>
                <w:sz w:val="20"/>
                <w:szCs w:val="20"/>
              </w:rPr>
            </w:pPr>
          </w:p>
        </w:tc>
        <w:tc>
          <w:tcPr>
            <w:tcW w:w="2959" w:type="dxa"/>
            <w:tcBorders>
              <w:top w:val="single" w:sz="4" w:space="0" w:color="auto"/>
              <w:left w:val="single" w:sz="4" w:space="0" w:color="auto"/>
              <w:bottom w:val="single" w:sz="4" w:space="0" w:color="auto"/>
              <w:right w:val="single" w:sz="4" w:space="0" w:color="auto"/>
            </w:tcBorders>
          </w:tcPr>
          <w:p w:rsidR="00876358" w:rsidRPr="00876358" w:rsidRDefault="00876358" w:rsidP="00251E86">
            <w:pPr>
              <w:tabs>
                <w:tab w:val="num" w:pos="0"/>
                <w:tab w:val="num" w:pos="1080"/>
                <w:tab w:val="num" w:pos="1260"/>
              </w:tabs>
              <w:spacing w:after="0" w:line="240" w:lineRule="auto"/>
              <w:jc w:val="both"/>
              <w:rPr>
                <w:rFonts w:ascii="Times New Roman" w:hAnsi="Times New Roman"/>
                <w:sz w:val="20"/>
                <w:szCs w:val="20"/>
              </w:rPr>
            </w:pPr>
          </w:p>
        </w:tc>
        <w:tc>
          <w:tcPr>
            <w:tcW w:w="3068" w:type="dxa"/>
            <w:tcBorders>
              <w:top w:val="single" w:sz="4" w:space="0" w:color="auto"/>
              <w:left w:val="single" w:sz="4" w:space="0" w:color="auto"/>
              <w:bottom w:val="single" w:sz="4" w:space="0" w:color="auto"/>
              <w:right w:val="single" w:sz="4" w:space="0" w:color="auto"/>
            </w:tcBorders>
          </w:tcPr>
          <w:p w:rsidR="00876358" w:rsidRPr="00876358" w:rsidRDefault="00876358" w:rsidP="00251E86">
            <w:pPr>
              <w:tabs>
                <w:tab w:val="num" w:pos="0"/>
                <w:tab w:val="num" w:pos="1080"/>
                <w:tab w:val="num" w:pos="1260"/>
              </w:tabs>
              <w:spacing w:after="0" w:line="240" w:lineRule="auto"/>
              <w:jc w:val="both"/>
              <w:rPr>
                <w:rFonts w:ascii="Times New Roman" w:hAnsi="Times New Roman"/>
                <w:sz w:val="20"/>
                <w:szCs w:val="20"/>
              </w:rPr>
            </w:pPr>
          </w:p>
        </w:tc>
      </w:tr>
    </w:tbl>
    <w:p w:rsidR="00876358" w:rsidRPr="00876358" w:rsidRDefault="00876358" w:rsidP="00251E86">
      <w:pPr>
        <w:tabs>
          <w:tab w:val="num" w:pos="0"/>
          <w:tab w:val="num" w:pos="1080"/>
          <w:tab w:val="num" w:pos="1260"/>
        </w:tabs>
        <w:spacing w:after="0" w:line="240" w:lineRule="auto"/>
        <w:jc w:val="both"/>
        <w:rPr>
          <w:rFonts w:ascii="Times New Roman" w:hAnsi="Times New Roman"/>
          <w:sz w:val="20"/>
          <w:szCs w:val="20"/>
        </w:rPr>
      </w:pPr>
      <w:r w:rsidRPr="00876358">
        <w:rPr>
          <w:rFonts w:ascii="Times New Roman" w:hAnsi="Times New Roman"/>
          <w:sz w:val="20"/>
          <w:szCs w:val="20"/>
        </w:rPr>
        <w:t>6. Выводы о результатах исследования нормативного правового акта на предмет наличия положений, необоснованно затрудняющих осуществление предпринимательской и инвестиционной деятельности:</w:t>
      </w:r>
      <w:r w:rsidR="003C0D75" w:rsidRPr="00876358">
        <w:rPr>
          <w:rFonts w:ascii="Times New Roman" w:hAnsi="Times New Roman"/>
          <w:sz w:val="20"/>
          <w:szCs w:val="20"/>
        </w:rPr>
        <w:t xml:space="preserve"> </w:t>
      </w:r>
      <w:r w:rsidRPr="00876358">
        <w:rPr>
          <w:rFonts w:ascii="Times New Roman" w:hAnsi="Times New Roman"/>
          <w:sz w:val="20"/>
          <w:szCs w:val="20"/>
        </w:rPr>
        <w:t>(подпись руководителя структурного подразделения,</w:t>
      </w:r>
      <w:r w:rsidR="003C0D75">
        <w:rPr>
          <w:rFonts w:ascii="Times New Roman" w:hAnsi="Times New Roman"/>
          <w:sz w:val="20"/>
          <w:szCs w:val="20"/>
        </w:rPr>
        <w:t xml:space="preserve"> </w:t>
      </w:r>
      <w:r w:rsidRPr="00876358">
        <w:rPr>
          <w:rFonts w:ascii="Times New Roman" w:hAnsi="Times New Roman"/>
          <w:sz w:val="20"/>
          <w:szCs w:val="20"/>
        </w:rPr>
        <w:t>курирующего сферу применения НПА)</w:t>
      </w:r>
      <w:r w:rsidR="003C0D75">
        <w:rPr>
          <w:rFonts w:ascii="Times New Roman" w:hAnsi="Times New Roman"/>
          <w:sz w:val="20"/>
          <w:szCs w:val="20"/>
        </w:rPr>
        <w:t xml:space="preserve">. </w:t>
      </w:r>
      <w:r w:rsidRPr="00876358">
        <w:rPr>
          <w:rFonts w:ascii="Times New Roman" w:hAnsi="Times New Roman"/>
          <w:sz w:val="20"/>
          <w:szCs w:val="20"/>
        </w:rPr>
        <w:t>Приложение N 2</w:t>
      </w:r>
      <w:r w:rsidR="003C0D75">
        <w:rPr>
          <w:rFonts w:ascii="Times New Roman" w:hAnsi="Times New Roman"/>
          <w:sz w:val="20"/>
          <w:szCs w:val="20"/>
        </w:rPr>
        <w:t xml:space="preserve"> </w:t>
      </w:r>
      <w:r w:rsidRPr="00876358">
        <w:rPr>
          <w:rFonts w:ascii="Times New Roman" w:hAnsi="Times New Roman"/>
          <w:sz w:val="20"/>
          <w:szCs w:val="20"/>
        </w:rPr>
        <w:t>к Порядку</w:t>
      </w:r>
      <w:bookmarkStart w:id="34" w:name="Par335"/>
      <w:bookmarkEnd w:id="34"/>
      <w:r w:rsidR="003C0D75">
        <w:rPr>
          <w:rFonts w:ascii="Times New Roman" w:hAnsi="Times New Roman"/>
          <w:sz w:val="20"/>
          <w:szCs w:val="20"/>
        </w:rPr>
        <w:t xml:space="preserve"> </w:t>
      </w:r>
      <w:r w:rsidRPr="00876358">
        <w:rPr>
          <w:rFonts w:ascii="Times New Roman" w:hAnsi="Times New Roman"/>
          <w:sz w:val="20"/>
          <w:szCs w:val="20"/>
        </w:rPr>
        <w:t>Заключение о результатах экспертизы муниципального</w:t>
      </w:r>
      <w:r w:rsidR="003C0D75">
        <w:rPr>
          <w:rFonts w:ascii="Times New Roman" w:hAnsi="Times New Roman"/>
          <w:sz w:val="20"/>
          <w:szCs w:val="20"/>
        </w:rPr>
        <w:t xml:space="preserve"> </w:t>
      </w:r>
      <w:r w:rsidRPr="00876358">
        <w:rPr>
          <w:rFonts w:ascii="Times New Roman" w:hAnsi="Times New Roman"/>
          <w:sz w:val="20"/>
          <w:szCs w:val="20"/>
        </w:rPr>
        <w:t>нормативного правового акта</w:t>
      </w:r>
      <w:r w:rsidR="003C0D75">
        <w:rPr>
          <w:rFonts w:ascii="Times New Roman" w:hAnsi="Times New Roman"/>
          <w:sz w:val="20"/>
          <w:szCs w:val="20"/>
        </w:rPr>
        <w:t xml:space="preserve"> </w:t>
      </w:r>
      <w:r w:rsidRPr="00876358">
        <w:rPr>
          <w:rFonts w:ascii="Times New Roman" w:hAnsi="Times New Roman"/>
          <w:sz w:val="20"/>
          <w:szCs w:val="20"/>
        </w:rPr>
        <w:t>1. Общие сведения</w:t>
      </w:r>
      <w:r w:rsidR="003C0D75">
        <w:rPr>
          <w:rFonts w:ascii="Times New Roman" w:hAnsi="Times New Roman"/>
          <w:sz w:val="20"/>
          <w:szCs w:val="20"/>
        </w:rPr>
        <w:t xml:space="preserve"> </w:t>
      </w:r>
      <w:r w:rsidRPr="00876358">
        <w:rPr>
          <w:rFonts w:ascii="Times New Roman" w:hAnsi="Times New Roman"/>
          <w:sz w:val="20"/>
          <w:szCs w:val="20"/>
        </w:rPr>
        <w:t>Уполномоченное подразделение: Разработчик: Вид и наименование нормативного правового акта</w:t>
      </w:r>
      <w:r w:rsidR="003C0D75">
        <w:rPr>
          <w:rFonts w:ascii="Times New Roman" w:hAnsi="Times New Roman"/>
          <w:sz w:val="20"/>
          <w:szCs w:val="20"/>
        </w:rPr>
        <w:t xml:space="preserve"> </w:t>
      </w:r>
      <w:r w:rsidRPr="00876358">
        <w:rPr>
          <w:rFonts w:ascii="Times New Roman" w:hAnsi="Times New Roman"/>
          <w:sz w:val="20"/>
          <w:szCs w:val="20"/>
        </w:rPr>
        <w:t>2. Замечания по проведенной экспертизе</w:t>
      </w:r>
      <w:r w:rsidR="003C0D75">
        <w:rPr>
          <w:rFonts w:ascii="Times New Roman" w:hAnsi="Times New Roman"/>
          <w:sz w:val="20"/>
          <w:szCs w:val="20"/>
        </w:rPr>
        <w:t xml:space="preserve"> </w:t>
      </w:r>
      <w:r w:rsidRPr="00876358">
        <w:rPr>
          <w:rFonts w:ascii="Times New Roman" w:hAnsi="Times New Roman"/>
          <w:sz w:val="20"/>
          <w:szCs w:val="20"/>
        </w:rPr>
        <w:t>3. Выводы</w:t>
      </w:r>
      <w:r w:rsidR="003C0D75">
        <w:rPr>
          <w:rFonts w:ascii="Times New Roman" w:hAnsi="Times New Roman"/>
          <w:sz w:val="20"/>
          <w:szCs w:val="20"/>
        </w:rPr>
        <w:t xml:space="preserve"> </w:t>
      </w:r>
      <w:r w:rsidRPr="00876358">
        <w:rPr>
          <w:rFonts w:ascii="Times New Roman" w:hAnsi="Times New Roman"/>
          <w:sz w:val="20"/>
          <w:szCs w:val="20"/>
        </w:rPr>
        <w:t>4. Информация об исполнителе</w:t>
      </w:r>
      <w:r w:rsidR="003C0D75">
        <w:rPr>
          <w:rFonts w:ascii="Times New Roman" w:hAnsi="Times New Roman"/>
          <w:sz w:val="20"/>
          <w:szCs w:val="20"/>
        </w:rPr>
        <w:t xml:space="preserve"> </w:t>
      </w:r>
      <w:r w:rsidRPr="00876358">
        <w:rPr>
          <w:rFonts w:ascii="Times New Roman" w:hAnsi="Times New Roman"/>
          <w:sz w:val="20"/>
          <w:szCs w:val="20"/>
        </w:rPr>
        <w:t>(Ф.И.О., должность, телефон, адрес электронной почты)</w:t>
      </w:r>
      <w:r w:rsidR="003C0D75">
        <w:rPr>
          <w:rFonts w:ascii="Times New Roman" w:hAnsi="Times New Roman"/>
          <w:sz w:val="20"/>
          <w:szCs w:val="20"/>
        </w:rPr>
        <w:t xml:space="preserve"> </w:t>
      </w:r>
      <w:r w:rsidRPr="00876358">
        <w:rPr>
          <w:rFonts w:ascii="Times New Roman" w:hAnsi="Times New Roman"/>
          <w:sz w:val="20"/>
          <w:szCs w:val="20"/>
        </w:rPr>
        <w:t>(подпись руководителя уполномоченного подразделения)</w:t>
      </w:r>
    </w:p>
    <w:p w:rsidR="00395956" w:rsidRDefault="00395956" w:rsidP="00251E86">
      <w:pPr>
        <w:tabs>
          <w:tab w:val="num" w:pos="0"/>
          <w:tab w:val="num" w:pos="1080"/>
          <w:tab w:val="num" w:pos="1260"/>
        </w:tabs>
        <w:spacing w:after="0" w:line="240" w:lineRule="auto"/>
        <w:jc w:val="both"/>
        <w:rPr>
          <w:rFonts w:ascii="Times New Roman" w:hAnsi="Times New Roman"/>
          <w:sz w:val="20"/>
          <w:szCs w:val="20"/>
        </w:rPr>
      </w:pPr>
    </w:p>
    <w:p w:rsidR="00FA397E" w:rsidRPr="00FA397E" w:rsidRDefault="00FA397E" w:rsidP="00251E86">
      <w:pPr>
        <w:tabs>
          <w:tab w:val="num" w:pos="0"/>
          <w:tab w:val="num" w:pos="1080"/>
          <w:tab w:val="num" w:pos="1260"/>
        </w:tabs>
        <w:spacing w:after="0" w:line="240" w:lineRule="auto"/>
        <w:jc w:val="both"/>
        <w:rPr>
          <w:rFonts w:ascii="Times New Roman" w:hAnsi="Times New Roman"/>
          <w:sz w:val="20"/>
          <w:szCs w:val="20"/>
        </w:rPr>
      </w:pPr>
      <w:r w:rsidRPr="00275B39">
        <w:rPr>
          <w:rFonts w:ascii="Times New Roman" w:hAnsi="Times New Roman"/>
          <w:b/>
          <w:sz w:val="20"/>
          <w:szCs w:val="20"/>
        </w:rPr>
        <w:t>Постановление от 19.02.2020 г.</w:t>
      </w:r>
      <w:r>
        <w:rPr>
          <w:rFonts w:ascii="Times New Roman" w:hAnsi="Times New Roman"/>
          <w:sz w:val="20"/>
          <w:szCs w:val="20"/>
        </w:rPr>
        <w:t xml:space="preserve">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    </w:t>
      </w:r>
      <w:r w:rsidR="00275B39">
        <w:rPr>
          <w:rFonts w:ascii="Times New Roman" w:hAnsi="Times New Roman"/>
          <w:sz w:val="20"/>
          <w:szCs w:val="20"/>
        </w:rPr>
        <w:t xml:space="preserve">     </w:t>
      </w:r>
      <w:r>
        <w:rPr>
          <w:rFonts w:ascii="Times New Roman" w:hAnsi="Times New Roman"/>
          <w:sz w:val="20"/>
          <w:szCs w:val="20"/>
        </w:rPr>
        <w:t xml:space="preserve">     </w:t>
      </w:r>
      <w:r w:rsidRPr="00FA397E">
        <w:rPr>
          <w:rFonts w:ascii="Times New Roman" w:hAnsi="Times New Roman"/>
          <w:b/>
          <w:sz w:val="20"/>
          <w:szCs w:val="20"/>
        </w:rPr>
        <w:t>№ 56 Об утверждении предельных тарифов (цен) на дополнительные услуги, оказываемые муниципальным бюджетным общеобразовательным учреждением – средней общеобразовательной школой № 3 г. Завитинска Амурской области на платной основе</w:t>
      </w:r>
      <w:r>
        <w:rPr>
          <w:rFonts w:ascii="Times New Roman" w:hAnsi="Times New Roman"/>
          <w:b/>
          <w:sz w:val="20"/>
          <w:szCs w:val="20"/>
        </w:rPr>
        <w:t>»</w:t>
      </w:r>
      <w:r>
        <w:rPr>
          <w:rFonts w:ascii="Times New Roman" w:hAnsi="Times New Roman"/>
          <w:sz w:val="20"/>
          <w:szCs w:val="20"/>
        </w:rPr>
        <w:t xml:space="preserve"> </w:t>
      </w:r>
      <w:r w:rsidRPr="00FA397E">
        <w:rPr>
          <w:rFonts w:ascii="Times New Roman" w:hAnsi="Times New Roman"/>
          <w:sz w:val="20"/>
          <w:szCs w:val="20"/>
        </w:rPr>
        <w:t xml:space="preserve">В соответствии с п. 4 ч. 1 ст. 17 Федерального закона от 06.10.2003 №131-ФЗ «Об общих принципах организации местного самоуправления в Российской Федерации», </w:t>
      </w:r>
      <w:r w:rsidRPr="00FA397E">
        <w:rPr>
          <w:rFonts w:ascii="Times New Roman" w:hAnsi="Times New Roman"/>
          <w:bCs/>
          <w:sz w:val="20"/>
          <w:szCs w:val="20"/>
        </w:rPr>
        <w:t>ст</w:t>
      </w:r>
      <w:r w:rsidRPr="00FA397E">
        <w:rPr>
          <w:rFonts w:ascii="Times New Roman" w:hAnsi="Times New Roman"/>
          <w:sz w:val="20"/>
          <w:szCs w:val="20"/>
        </w:rPr>
        <w:t xml:space="preserve">. </w:t>
      </w:r>
      <w:r w:rsidRPr="00FA397E">
        <w:rPr>
          <w:rFonts w:ascii="Times New Roman" w:hAnsi="Times New Roman"/>
          <w:bCs/>
          <w:sz w:val="20"/>
          <w:szCs w:val="20"/>
        </w:rPr>
        <w:t xml:space="preserve">101 Федерального закона от 29.12.2012 N 273-ФЗ (ред. от 26.07.2019) "Об образовании в Российской Федерации", </w:t>
      </w:r>
      <w:r w:rsidRPr="00FA397E">
        <w:rPr>
          <w:rFonts w:ascii="Times New Roman" w:hAnsi="Times New Roman"/>
          <w:sz w:val="20"/>
          <w:szCs w:val="20"/>
        </w:rPr>
        <w:t xml:space="preserve"> пунктом 4 части 1 статьи 8 Устава Завитинского района и во исполнение решения Завитинского районного Совета народных депутатов от 12.11.2014 № 100/20 «Об утверждении Порядка принятия решений об установлении тарифов на услуги муниципальных учреждений (организаций) Завитинского района»</w:t>
      </w:r>
      <w:r>
        <w:rPr>
          <w:rFonts w:ascii="Times New Roman" w:hAnsi="Times New Roman"/>
          <w:sz w:val="20"/>
          <w:szCs w:val="20"/>
        </w:rPr>
        <w:t xml:space="preserve"> </w:t>
      </w:r>
      <w:r w:rsidRPr="00FA397E">
        <w:rPr>
          <w:rFonts w:ascii="Times New Roman" w:hAnsi="Times New Roman"/>
          <w:b/>
          <w:sz w:val="20"/>
          <w:szCs w:val="20"/>
        </w:rPr>
        <w:t>постановляю</w:t>
      </w:r>
      <w:r w:rsidRPr="00FA397E">
        <w:rPr>
          <w:rFonts w:ascii="Times New Roman" w:hAnsi="Times New Roman"/>
          <w:sz w:val="20"/>
          <w:szCs w:val="20"/>
        </w:rPr>
        <w:t xml:space="preserve">: 1. Утвердить на период с 01.02.2020 по 31.12.2020 предельные тарифы (цены) на </w:t>
      </w:r>
      <w:r w:rsidRPr="00FA397E">
        <w:rPr>
          <w:rFonts w:ascii="Times New Roman" w:hAnsi="Times New Roman"/>
          <w:bCs/>
          <w:iCs/>
          <w:sz w:val="20"/>
          <w:szCs w:val="20"/>
        </w:rPr>
        <w:t>дополнительные образовательные услуги, оказываемые муниципальным бюджетным общеобразовательным учреждением – средней общеобразовательной школой № 3 г. Завитинска Амурской области на платной основе</w:t>
      </w:r>
      <w:r w:rsidRPr="00FA397E">
        <w:rPr>
          <w:rFonts w:ascii="Times New Roman" w:hAnsi="Times New Roman"/>
          <w:sz w:val="20"/>
          <w:szCs w:val="20"/>
        </w:rPr>
        <w:t>, согласно приложению к настоящему постановлению.</w:t>
      </w:r>
      <w:r>
        <w:rPr>
          <w:rFonts w:ascii="Times New Roman" w:hAnsi="Times New Roman"/>
          <w:sz w:val="20"/>
          <w:szCs w:val="20"/>
        </w:rPr>
        <w:t xml:space="preserve"> </w:t>
      </w:r>
      <w:r w:rsidRPr="00FA397E">
        <w:rPr>
          <w:rFonts w:ascii="Times New Roman" w:hAnsi="Times New Roman"/>
          <w:sz w:val="20"/>
          <w:szCs w:val="20"/>
        </w:rPr>
        <w:t>2. Настоящее постановление подлежит официальному опубликованию.</w:t>
      </w:r>
      <w:r>
        <w:rPr>
          <w:rFonts w:ascii="Times New Roman" w:hAnsi="Times New Roman"/>
          <w:sz w:val="20"/>
          <w:szCs w:val="20"/>
        </w:rPr>
        <w:t xml:space="preserve"> </w:t>
      </w:r>
      <w:r w:rsidRPr="00FA397E">
        <w:rPr>
          <w:rFonts w:ascii="Times New Roman" w:hAnsi="Times New Roman"/>
          <w:sz w:val="20"/>
          <w:szCs w:val="20"/>
        </w:rPr>
        <w:t>3. Контроль за исполнением настоящего постановления возложить на первого заместителя главы администрации Завитинского района А.Н.Мацкан.</w:t>
      </w:r>
    </w:p>
    <w:p w:rsidR="00FA397E" w:rsidRPr="00FA397E" w:rsidRDefault="00FA397E" w:rsidP="00251E86">
      <w:pPr>
        <w:tabs>
          <w:tab w:val="num" w:pos="0"/>
          <w:tab w:val="num" w:pos="1080"/>
          <w:tab w:val="num" w:pos="1260"/>
        </w:tabs>
        <w:spacing w:after="0" w:line="240" w:lineRule="auto"/>
        <w:jc w:val="both"/>
        <w:rPr>
          <w:rFonts w:ascii="Times New Roman" w:hAnsi="Times New Roman"/>
          <w:sz w:val="20"/>
          <w:szCs w:val="20"/>
        </w:rPr>
      </w:pPr>
      <w:r w:rsidRPr="00FA397E">
        <w:rPr>
          <w:rFonts w:ascii="Times New Roman" w:hAnsi="Times New Roman"/>
          <w:sz w:val="20"/>
          <w:szCs w:val="20"/>
        </w:rPr>
        <w:t xml:space="preserve">Глава Завитинского района                                                        </w:t>
      </w:r>
      <w:r w:rsidR="00465CC9">
        <w:rPr>
          <w:rFonts w:ascii="Times New Roman" w:hAnsi="Times New Roman"/>
          <w:sz w:val="20"/>
          <w:szCs w:val="20"/>
        </w:rPr>
        <w:t xml:space="preserve">                                                </w:t>
      </w:r>
      <w:r w:rsidRPr="00FA397E">
        <w:rPr>
          <w:rFonts w:ascii="Times New Roman" w:hAnsi="Times New Roman"/>
          <w:sz w:val="20"/>
          <w:szCs w:val="20"/>
        </w:rPr>
        <w:t xml:space="preserve">           С.С. Линевич</w:t>
      </w:r>
    </w:p>
    <w:p w:rsidR="00FA397E" w:rsidRPr="00FA397E" w:rsidRDefault="00FA397E" w:rsidP="00251E86">
      <w:pPr>
        <w:tabs>
          <w:tab w:val="num" w:pos="0"/>
          <w:tab w:val="num" w:pos="1080"/>
          <w:tab w:val="num" w:pos="1260"/>
        </w:tabs>
        <w:spacing w:after="0" w:line="240" w:lineRule="auto"/>
        <w:jc w:val="both"/>
        <w:rPr>
          <w:rFonts w:ascii="Times New Roman" w:hAnsi="Times New Roman"/>
          <w:sz w:val="20"/>
          <w:szCs w:val="20"/>
        </w:rPr>
      </w:pPr>
      <w:r w:rsidRPr="00FA397E">
        <w:rPr>
          <w:rFonts w:ascii="Times New Roman" w:hAnsi="Times New Roman"/>
          <w:sz w:val="20"/>
          <w:szCs w:val="20"/>
        </w:rPr>
        <w:t>Приложение к постановлению главы Завитинского района</w:t>
      </w:r>
      <w:r w:rsidR="00275B39">
        <w:rPr>
          <w:rFonts w:ascii="Times New Roman" w:hAnsi="Times New Roman"/>
          <w:sz w:val="20"/>
          <w:szCs w:val="20"/>
        </w:rPr>
        <w:t xml:space="preserve"> </w:t>
      </w:r>
      <w:r w:rsidRPr="00FA397E">
        <w:rPr>
          <w:rFonts w:ascii="Times New Roman" w:hAnsi="Times New Roman"/>
          <w:sz w:val="20"/>
          <w:szCs w:val="20"/>
        </w:rPr>
        <w:t>от 19.02.2020 № 56</w:t>
      </w:r>
      <w:r w:rsidR="00275B39">
        <w:rPr>
          <w:rFonts w:ascii="Times New Roman" w:hAnsi="Times New Roman"/>
          <w:sz w:val="20"/>
          <w:szCs w:val="20"/>
        </w:rPr>
        <w:t xml:space="preserve"> </w:t>
      </w:r>
      <w:r w:rsidRPr="00FA397E">
        <w:rPr>
          <w:rFonts w:ascii="Times New Roman" w:hAnsi="Times New Roman"/>
          <w:sz w:val="20"/>
          <w:szCs w:val="20"/>
        </w:rPr>
        <w:t>Предельные тарифы (цены) на дополнительные образовательные услуги, оказываемые муниципальным бюджетным общеобразовательным учреждением – средней общеобразовательной школой № 3 г. Завитинска Амурской области на платной основе</w:t>
      </w:r>
    </w:p>
    <w:tbl>
      <w:tblPr>
        <w:tblW w:w="49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1"/>
        <w:gridCol w:w="3898"/>
        <w:gridCol w:w="2712"/>
        <w:gridCol w:w="2708"/>
      </w:tblGrid>
      <w:tr w:rsidR="00FA397E" w:rsidRPr="00FA397E" w:rsidTr="001A73DE">
        <w:trPr>
          <w:jc w:val="center"/>
        </w:trPr>
        <w:tc>
          <w:tcPr>
            <w:tcW w:w="331" w:type="pct"/>
            <w:shd w:val="clear" w:color="auto" w:fill="auto"/>
          </w:tcPr>
          <w:p w:rsidR="00FA397E" w:rsidRPr="00FA397E" w:rsidRDefault="00FA397E" w:rsidP="00251E86">
            <w:pPr>
              <w:tabs>
                <w:tab w:val="num" w:pos="0"/>
                <w:tab w:val="num" w:pos="1080"/>
                <w:tab w:val="num" w:pos="1260"/>
              </w:tabs>
              <w:spacing w:after="0" w:line="240" w:lineRule="auto"/>
              <w:jc w:val="both"/>
              <w:rPr>
                <w:rFonts w:ascii="Times New Roman" w:hAnsi="Times New Roman"/>
                <w:sz w:val="20"/>
                <w:szCs w:val="20"/>
              </w:rPr>
            </w:pPr>
            <w:r w:rsidRPr="00FA397E">
              <w:rPr>
                <w:rFonts w:ascii="Times New Roman" w:hAnsi="Times New Roman"/>
                <w:sz w:val="20"/>
                <w:szCs w:val="20"/>
              </w:rPr>
              <w:t>№ п/п</w:t>
            </w:r>
          </w:p>
        </w:tc>
        <w:tc>
          <w:tcPr>
            <w:tcW w:w="1953" w:type="pct"/>
            <w:shd w:val="clear" w:color="auto" w:fill="auto"/>
          </w:tcPr>
          <w:p w:rsidR="00FA397E" w:rsidRPr="00FA397E" w:rsidRDefault="00FA397E" w:rsidP="00251E86">
            <w:pPr>
              <w:tabs>
                <w:tab w:val="num" w:pos="0"/>
                <w:tab w:val="num" w:pos="1080"/>
                <w:tab w:val="num" w:pos="1260"/>
              </w:tabs>
              <w:spacing w:after="0" w:line="240" w:lineRule="auto"/>
              <w:jc w:val="both"/>
              <w:rPr>
                <w:rFonts w:ascii="Times New Roman" w:hAnsi="Times New Roman"/>
                <w:sz w:val="20"/>
                <w:szCs w:val="20"/>
              </w:rPr>
            </w:pPr>
            <w:r w:rsidRPr="00FA397E">
              <w:rPr>
                <w:rFonts w:ascii="Times New Roman" w:hAnsi="Times New Roman"/>
                <w:sz w:val="20"/>
                <w:szCs w:val="20"/>
              </w:rPr>
              <w:t>Наименование дополнительной услуги, оказываемой на платной основе</w:t>
            </w:r>
          </w:p>
        </w:tc>
        <w:tc>
          <w:tcPr>
            <w:tcW w:w="1359" w:type="pct"/>
          </w:tcPr>
          <w:p w:rsidR="00FA397E" w:rsidRPr="00FA397E" w:rsidRDefault="00FA397E" w:rsidP="00251E86">
            <w:pPr>
              <w:tabs>
                <w:tab w:val="num" w:pos="0"/>
                <w:tab w:val="num" w:pos="1080"/>
                <w:tab w:val="num" w:pos="1260"/>
              </w:tabs>
              <w:spacing w:after="0" w:line="240" w:lineRule="auto"/>
              <w:jc w:val="both"/>
              <w:rPr>
                <w:rFonts w:ascii="Times New Roman" w:hAnsi="Times New Roman"/>
                <w:sz w:val="20"/>
                <w:szCs w:val="20"/>
              </w:rPr>
            </w:pPr>
            <w:r w:rsidRPr="00FA397E">
              <w:rPr>
                <w:rFonts w:ascii="Times New Roman" w:hAnsi="Times New Roman"/>
                <w:sz w:val="20"/>
                <w:szCs w:val="20"/>
              </w:rPr>
              <w:t>Единица измерения</w:t>
            </w:r>
          </w:p>
        </w:tc>
        <w:tc>
          <w:tcPr>
            <w:tcW w:w="1357" w:type="pct"/>
            <w:shd w:val="clear" w:color="auto" w:fill="auto"/>
          </w:tcPr>
          <w:p w:rsidR="00FA397E" w:rsidRPr="00FA397E" w:rsidRDefault="00FA397E" w:rsidP="00251E86">
            <w:pPr>
              <w:tabs>
                <w:tab w:val="num" w:pos="0"/>
                <w:tab w:val="num" w:pos="1080"/>
                <w:tab w:val="num" w:pos="1260"/>
              </w:tabs>
              <w:spacing w:after="0" w:line="240" w:lineRule="auto"/>
              <w:jc w:val="both"/>
              <w:rPr>
                <w:rFonts w:ascii="Times New Roman" w:hAnsi="Times New Roman"/>
                <w:sz w:val="20"/>
                <w:szCs w:val="20"/>
              </w:rPr>
            </w:pPr>
            <w:r w:rsidRPr="00FA397E">
              <w:rPr>
                <w:rFonts w:ascii="Times New Roman" w:hAnsi="Times New Roman"/>
                <w:sz w:val="20"/>
                <w:szCs w:val="20"/>
              </w:rPr>
              <w:t>Стоимость услуги, рублей</w:t>
            </w:r>
          </w:p>
          <w:p w:rsidR="00FA397E" w:rsidRPr="00FA397E" w:rsidRDefault="00FA397E" w:rsidP="00251E86">
            <w:pPr>
              <w:tabs>
                <w:tab w:val="num" w:pos="0"/>
                <w:tab w:val="num" w:pos="1080"/>
                <w:tab w:val="num" w:pos="1260"/>
              </w:tabs>
              <w:spacing w:after="0" w:line="240" w:lineRule="auto"/>
              <w:jc w:val="both"/>
              <w:rPr>
                <w:rFonts w:ascii="Times New Roman" w:hAnsi="Times New Roman"/>
                <w:sz w:val="20"/>
                <w:szCs w:val="20"/>
              </w:rPr>
            </w:pPr>
            <w:r w:rsidRPr="00FA397E">
              <w:rPr>
                <w:rFonts w:ascii="Times New Roman" w:hAnsi="Times New Roman"/>
                <w:sz w:val="20"/>
                <w:szCs w:val="20"/>
              </w:rPr>
              <w:t>(на 1 учащегося)</w:t>
            </w:r>
          </w:p>
        </w:tc>
      </w:tr>
      <w:tr w:rsidR="00FA397E" w:rsidRPr="00FA397E" w:rsidTr="001A73DE">
        <w:trPr>
          <w:jc w:val="center"/>
        </w:trPr>
        <w:tc>
          <w:tcPr>
            <w:tcW w:w="331" w:type="pct"/>
            <w:shd w:val="clear" w:color="auto" w:fill="auto"/>
          </w:tcPr>
          <w:p w:rsidR="00FA397E" w:rsidRPr="00FA397E" w:rsidRDefault="00FA397E" w:rsidP="00251E86">
            <w:pPr>
              <w:tabs>
                <w:tab w:val="num" w:pos="0"/>
                <w:tab w:val="num" w:pos="1080"/>
                <w:tab w:val="num" w:pos="1260"/>
              </w:tabs>
              <w:spacing w:after="0" w:line="240" w:lineRule="auto"/>
              <w:jc w:val="both"/>
              <w:rPr>
                <w:rFonts w:ascii="Times New Roman" w:hAnsi="Times New Roman"/>
                <w:sz w:val="20"/>
                <w:szCs w:val="20"/>
              </w:rPr>
            </w:pPr>
            <w:r w:rsidRPr="00FA397E">
              <w:rPr>
                <w:rFonts w:ascii="Times New Roman" w:hAnsi="Times New Roman"/>
                <w:sz w:val="20"/>
                <w:szCs w:val="20"/>
              </w:rPr>
              <w:t>1.</w:t>
            </w:r>
          </w:p>
        </w:tc>
        <w:tc>
          <w:tcPr>
            <w:tcW w:w="1953" w:type="pct"/>
            <w:shd w:val="clear" w:color="auto" w:fill="auto"/>
          </w:tcPr>
          <w:p w:rsidR="00FA397E" w:rsidRPr="00FA397E" w:rsidRDefault="00FA397E" w:rsidP="00251E86">
            <w:pPr>
              <w:tabs>
                <w:tab w:val="num" w:pos="0"/>
                <w:tab w:val="num" w:pos="1080"/>
                <w:tab w:val="num" w:pos="1260"/>
              </w:tabs>
              <w:spacing w:after="0" w:line="240" w:lineRule="auto"/>
              <w:jc w:val="both"/>
              <w:rPr>
                <w:rFonts w:ascii="Times New Roman" w:hAnsi="Times New Roman"/>
                <w:sz w:val="20"/>
                <w:szCs w:val="20"/>
              </w:rPr>
            </w:pPr>
            <w:r w:rsidRPr="00FA397E">
              <w:rPr>
                <w:rFonts w:ascii="Times New Roman" w:hAnsi="Times New Roman"/>
                <w:sz w:val="20"/>
                <w:szCs w:val="20"/>
              </w:rPr>
              <w:t>Подготовка будущих первоклассников</w:t>
            </w:r>
          </w:p>
        </w:tc>
        <w:tc>
          <w:tcPr>
            <w:tcW w:w="1359" w:type="pct"/>
          </w:tcPr>
          <w:p w:rsidR="00FA397E" w:rsidRPr="00FA397E" w:rsidRDefault="00FA397E" w:rsidP="00251E86">
            <w:pPr>
              <w:tabs>
                <w:tab w:val="num" w:pos="0"/>
                <w:tab w:val="num" w:pos="1080"/>
                <w:tab w:val="num" w:pos="1260"/>
              </w:tabs>
              <w:spacing w:after="0" w:line="240" w:lineRule="auto"/>
              <w:jc w:val="both"/>
              <w:rPr>
                <w:rFonts w:ascii="Times New Roman" w:hAnsi="Times New Roman"/>
                <w:sz w:val="20"/>
                <w:szCs w:val="20"/>
              </w:rPr>
            </w:pPr>
            <w:r w:rsidRPr="00FA397E">
              <w:rPr>
                <w:rFonts w:ascii="Times New Roman" w:hAnsi="Times New Roman"/>
                <w:sz w:val="20"/>
                <w:szCs w:val="20"/>
              </w:rPr>
              <w:t>1 занятие</w:t>
            </w:r>
          </w:p>
          <w:p w:rsidR="00FA397E" w:rsidRPr="00FA397E" w:rsidRDefault="00FA397E" w:rsidP="00251E86">
            <w:pPr>
              <w:tabs>
                <w:tab w:val="num" w:pos="0"/>
                <w:tab w:val="num" w:pos="1080"/>
                <w:tab w:val="num" w:pos="1260"/>
              </w:tabs>
              <w:spacing w:after="0" w:line="240" w:lineRule="auto"/>
              <w:jc w:val="both"/>
              <w:rPr>
                <w:rFonts w:ascii="Times New Roman" w:hAnsi="Times New Roman"/>
                <w:sz w:val="20"/>
                <w:szCs w:val="20"/>
              </w:rPr>
            </w:pPr>
            <w:r w:rsidRPr="00FA397E">
              <w:rPr>
                <w:rFonts w:ascii="Times New Roman" w:hAnsi="Times New Roman"/>
                <w:sz w:val="20"/>
                <w:szCs w:val="20"/>
              </w:rPr>
              <w:t>(90 минут)</w:t>
            </w:r>
          </w:p>
        </w:tc>
        <w:tc>
          <w:tcPr>
            <w:tcW w:w="1357" w:type="pct"/>
            <w:shd w:val="clear" w:color="auto" w:fill="auto"/>
          </w:tcPr>
          <w:p w:rsidR="00FA397E" w:rsidRPr="00FA397E" w:rsidRDefault="00FA397E" w:rsidP="00251E86">
            <w:pPr>
              <w:tabs>
                <w:tab w:val="num" w:pos="0"/>
                <w:tab w:val="num" w:pos="1080"/>
                <w:tab w:val="num" w:pos="1260"/>
              </w:tabs>
              <w:spacing w:after="0" w:line="240" w:lineRule="auto"/>
              <w:jc w:val="both"/>
              <w:rPr>
                <w:rFonts w:ascii="Times New Roman" w:hAnsi="Times New Roman"/>
                <w:sz w:val="20"/>
                <w:szCs w:val="20"/>
              </w:rPr>
            </w:pPr>
            <w:r w:rsidRPr="00FA397E">
              <w:rPr>
                <w:rFonts w:ascii="Times New Roman" w:hAnsi="Times New Roman"/>
                <w:sz w:val="20"/>
                <w:szCs w:val="20"/>
              </w:rPr>
              <w:t>100</w:t>
            </w:r>
          </w:p>
        </w:tc>
      </w:tr>
    </w:tbl>
    <w:p w:rsidR="00FA397E" w:rsidRPr="00FA397E" w:rsidRDefault="00FA397E" w:rsidP="00251E86">
      <w:pPr>
        <w:tabs>
          <w:tab w:val="num" w:pos="0"/>
          <w:tab w:val="num" w:pos="1080"/>
          <w:tab w:val="num" w:pos="1260"/>
        </w:tabs>
        <w:spacing w:after="0" w:line="240" w:lineRule="auto"/>
        <w:jc w:val="both"/>
        <w:rPr>
          <w:rFonts w:ascii="Times New Roman" w:hAnsi="Times New Roman"/>
          <w:sz w:val="20"/>
          <w:szCs w:val="20"/>
        </w:rPr>
      </w:pPr>
    </w:p>
    <w:p w:rsidR="00200DBE" w:rsidRPr="00200DBE" w:rsidRDefault="00200DBE" w:rsidP="00251E86">
      <w:pPr>
        <w:tabs>
          <w:tab w:val="num" w:pos="0"/>
          <w:tab w:val="num" w:pos="1080"/>
          <w:tab w:val="num" w:pos="1260"/>
        </w:tabs>
        <w:spacing w:after="0" w:line="240" w:lineRule="auto"/>
        <w:jc w:val="both"/>
        <w:rPr>
          <w:rFonts w:ascii="Times New Roman" w:hAnsi="Times New Roman"/>
          <w:b/>
          <w:sz w:val="20"/>
          <w:szCs w:val="20"/>
        </w:rPr>
      </w:pPr>
      <w:r w:rsidRPr="00200DBE">
        <w:rPr>
          <w:rFonts w:ascii="Times New Roman" w:hAnsi="Times New Roman"/>
          <w:b/>
          <w:sz w:val="20"/>
          <w:szCs w:val="20"/>
        </w:rPr>
        <w:t xml:space="preserve">Постановление от 20.02.2020 г. </w:t>
      </w:r>
      <w:r w:rsidRPr="00200DBE">
        <w:rPr>
          <w:rFonts w:ascii="Times New Roman" w:hAnsi="Times New Roman"/>
          <w:b/>
          <w:sz w:val="20"/>
          <w:szCs w:val="20"/>
        </w:rPr>
        <w:tab/>
      </w:r>
      <w:r w:rsidRPr="00200DBE">
        <w:rPr>
          <w:rFonts w:ascii="Times New Roman" w:hAnsi="Times New Roman"/>
          <w:b/>
          <w:sz w:val="20"/>
          <w:szCs w:val="20"/>
        </w:rPr>
        <w:tab/>
      </w:r>
      <w:r w:rsidRPr="00200DBE">
        <w:rPr>
          <w:rFonts w:ascii="Times New Roman" w:hAnsi="Times New Roman"/>
          <w:b/>
          <w:sz w:val="20"/>
          <w:szCs w:val="20"/>
        </w:rPr>
        <w:tab/>
      </w:r>
      <w:r w:rsidRPr="00200DBE">
        <w:rPr>
          <w:rFonts w:ascii="Times New Roman" w:hAnsi="Times New Roman"/>
          <w:b/>
          <w:sz w:val="20"/>
          <w:szCs w:val="20"/>
        </w:rPr>
        <w:tab/>
      </w:r>
      <w:r w:rsidRPr="00200DBE">
        <w:rPr>
          <w:rFonts w:ascii="Times New Roman" w:hAnsi="Times New Roman"/>
          <w:b/>
          <w:sz w:val="20"/>
          <w:szCs w:val="20"/>
        </w:rPr>
        <w:tab/>
      </w:r>
      <w:r w:rsidRPr="00200DBE">
        <w:rPr>
          <w:rFonts w:ascii="Times New Roman" w:hAnsi="Times New Roman"/>
          <w:b/>
          <w:sz w:val="20"/>
          <w:szCs w:val="20"/>
        </w:rPr>
        <w:tab/>
      </w:r>
      <w:r w:rsidRPr="00200DBE">
        <w:rPr>
          <w:rFonts w:ascii="Times New Roman" w:hAnsi="Times New Roman"/>
          <w:b/>
          <w:sz w:val="20"/>
          <w:szCs w:val="20"/>
        </w:rPr>
        <w:tab/>
      </w:r>
      <w:r w:rsidRPr="00200DBE">
        <w:rPr>
          <w:rFonts w:ascii="Times New Roman" w:hAnsi="Times New Roman"/>
          <w:b/>
          <w:sz w:val="20"/>
          <w:szCs w:val="20"/>
        </w:rPr>
        <w:tab/>
      </w:r>
      <w:r w:rsidRPr="00200DBE">
        <w:rPr>
          <w:rFonts w:ascii="Times New Roman" w:hAnsi="Times New Roman"/>
          <w:b/>
          <w:sz w:val="20"/>
          <w:szCs w:val="20"/>
        </w:rPr>
        <w:tab/>
      </w:r>
      <w:r>
        <w:rPr>
          <w:rFonts w:ascii="Times New Roman" w:hAnsi="Times New Roman"/>
          <w:b/>
          <w:sz w:val="20"/>
          <w:szCs w:val="20"/>
        </w:rPr>
        <w:t xml:space="preserve">                  </w:t>
      </w:r>
      <w:r w:rsidRPr="00200DBE">
        <w:rPr>
          <w:rFonts w:ascii="Times New Roman" w:hAnsi="Times New Roman"/>
          <w:b/>
          <w:sz w:val="20"/>
          <w:szCs w:val="20"/>
        </w:rPr>
        <w:t>№ 60</w:t>
      </w:r>
    </w:p>
    <w:p w:rsidR="00200DBE" w:rsidRPr="00200DBE" w:rsidRDefault="00200DBE" w:rsidP="00251E86">
      <w:pPr>
        <w:tabs>
          <w:tab w:val="num" w:pos="0"/>
          <w:tab w:val="num" w:pos="1080"/>
          <w:tab w:val="num" w:pos="1260"/>
        </w:tabs>
        <w:spacing w:after="0" w:line="240" w:lineRule="auto"/>
        <w:jc w:val="both"/>
        <w:rPr>
          <w:rFonts w:ascii="Times New Roman" w:hAnsi="Times New Roman"/>
          <w:sz w:val="20"/>
          <w:szCs w:val="20"/>
        </w:rPr>
      </w:pPr>
      <w:r w:rsidRPr="00200DBE">
        <w:rPr>
          <w:rFonts w:ascii="Times New Roman" w:hAnsi="Times New Roman"/>
          <w:b/>
          <w:sz w:val="20"/>
          <w:szCs w:val="20"/>
        </w:rPr>
        <w:t>О внесении изменений в административный регламент предоставления муниципальной услуги «Выдача разрешений на размещение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Pr>
          <w:rFonts w:ascii="Times New Roman" w:hAnsi="Times New Roman"/>
          <w:b/>
          <w:sz w:val="20"/>
          <w:szCs w:val="20"/>
        </w:rPr>
        <w:t xml:space="preserve">. </w:t>
      </w:r>
      <w:r w:rsidRPr="00200DBE">
        <w:rPr>
          <w:rFonts w:ascii="Times New Roman" w:hAnsi="Times New Roman"/>
          <w:sz w:val="20"/>
          <w:szCs w:val="20"/>
        </w:rPr>
        <w:t>В соответствии с Федеральным законом от 27.07.2010 № 210-ФЗ «Об организации предоставления государственных и муниципальных услуг», постановлением Правительства Амурской области от 04.12.2019 № 679 «Об урегулировании вопроса рубки деревьев, кустарников, произрастающих на земельных участках из состава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земель сельскохозяйственного назначения»</w:t>
      </w:r>
      <w:r>
        <w:rPr>
          <w:rFonts w:ascii="Times New Roman" w:hAnsi="Times New Roman"/>
          <w:sz w:val="20"/>
          <w:szCs w:val="20"/>
        </w:rPr>
        <w:t xml:space="preserve"> </w:t>
      </w:r>
      <w:r w:rsidRPr="00200DBE">
        <w:rPr>
          <w:rFonts w:ascii="Times New Roman" w:hAnsi="Times New Roman"/>
          <w:b/>
          <w:sz w:val="20"/>
          <w:szCs w:val="20"/>
        </w:rPr>
        <w:t>постановляю:</w:t>
      </w:r>
      <w:r>
        <w:rPr>
          <w:rFonts w:ascii="Times New Roman" w:hAnsi="Times New Roman"/>
          <w:b/>
          <w:sz w:val="20"/>
          <w:szCs w:val="20"/>
        </w:rPr>
        <w:t xml:space="preserve"> </w:t>
      </w:r>
      <w:r w:rsidRPr="00200DBE">
        <w:rPr>
          <w:rFonts w:ascii="Times New Roman" w:hAnsi="Times New Roman"/>
          <w:sz w:val="20"/>
          <w:szCs w:val="20"/>
        </w:rPr>
        <w:t xml:space="preserve">1. Внести в административный регламент предоставления муниципальной услуги «Выдача разрешений на размещение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утвержденный постановлением главы Завитинского района 26.06.2018 № 206 следующие изменения: 1.1. Пункт 2.15.1. раздела 2.15.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такой платы» дополнить подпунктом 7 следующего содержания: «7. Согласование осуществления рубок деревьев, кустарников, расположенных в границах земельного участка, части земельного участка или земель из состава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земель сельскохозяйственного назначения, в отношении которых выдается разрешение, за исключением случаев, если запрет на рубку и (или) ограничение рубки установлен в соответствии с федеральными законами и законами Амурской области (при условии представления заявителем информации, указанной в подпункте 14пункта 3.2.1. раздела 3.2. настоящего регламента) ». 1.2. Пункт 3.2.1. раздела 3.2. «Описание административной процедуры «Прием и регистрация заявлений о предоставлении муниципальной услуги» дополнить подпунктом 14 следующего содержания: «14) информация о необходимости осуществления рубок деревьев, кустарников, расположенных в границах земельного участка, части  земельного участка или земель из состава земель промышленности, энергетики, транспорта, связи, радиовещания, </w:t>
      </w:r>
      <w:r w:rsidRPr="00200DBE">
        <w:rPr>
          <w:rFonts w:ascii="Times New Roman" w:hAnsi="Times New Roman"/>
          <w:sz w:val="20"/>
          <w:szCs w:val="20"/>
        </w:rPr>
        <w:lastRenderedPageBreak/>
        <w:t>телевидения, информатики, земель для обеспечения космической деятельности, земель обороны, безопасности и земель иного специального назначения, земель сельскохозяйственного назначения, в отношении которых подано заявление, - в случае такой необходимости.».</w:t>
      </w:r>
      <w:r>
        <w:rPr>
          <w:rFonts w:ascii="Times New Roman" w:hAnsi="Times New Roman"/>
          <w:sz w:val="20"/>
          <w:szCs w:val="20"/>
        </w:rPr>
        <w:t xml:space="preserve"> </w:t>
      </w:r>
      <w:r w:rsidRPr="00200DBE">
        <w:rPr>
          <w:rFonts w:ascii="Times New Roman" w:hAnsi="Times New Roman"/>
          <w:sz w:val="20"/>
          <w:szCs w:val="20"/>
        </w:rPr>
        <w:t>2. Настоящее постановление вступает в силу после официального опубликования.</w:t>
      </w:r>
      <w:r>
        <w:rPr>
          <w:rFonts w:ascii="Times New Roman" w:hAnsi="Times New Roman"/>
          <w:sz w:val="20"/>
          <w:szCs w:val="20"/>
        </w:rPr>
        <w:t xml:space="preserve"> </w:t>
      </w:r>
      <w:r w:rsidRPr="00200DBE">
        <w:rPr>
          <w:rFonts w:ascii="Times New Roman" w:hAnsi="Times New Roman"/>
          <w:sz w:val="20"/>
          <w:szCs w:val="20"/>
        </w:rPr>
        <w:t>3. Контроль за исполнением настоящего постановления возложить на заместителя главы администрации Завитинского района по муниципальному хозяйству П.В.Ломако.</w:t>
      </w:r>
    </w:p>
    <w:p w:rsidR="00200DBE" w:rsidRPr="00200DBE" w:rsidRDefault="00200DBE" w:rsidP="00251E86">
      <w:pPr>
        <w:tabs>
          <w:tab w:val="num" w:pos="0"/>
          <w:tab w:val="num" w:pos="1080"/>
          <w:tab w:val="num" w:pos="1260"/>
        </w:tabs>
        <w:spacing w:after="0" w:line="240" w:lineRule="auto"/>
        <w:jc w:val="both"/>
        <w:rPr>
          <w:rFonts w:ascii="Times New Roman" w:hAnsi="Times New Roman"/>
          <w:sz w:val="20"/>
          <w:szCs w:val="20"/>
        </w:rPr>
      </w:pPr>
      <w:r w:rsidRPr="00200DBE">
        <w:rPr>
          <w:rFonts w:ascii="Times New Roman" w:hAnsi="Times New Roman"/>
          <w:sz w:val="20"/>
          <w:szCs w:val="20"/>
        </w:rPr>
        <w:t xml:space="preserve">Глава Завитинского района                                                 </w:t>
      </w:r>
      <w:r>
        <w:rPr>
          <w:rFonts w:ascii="Times New Roman" w:hAnsi="Times New Roman"/>
          <w:sz w:val="20"/>
          <w:szCs w:val="20"/>
        </w:rPr>
        <w:t xml:space="preserve">                                                    </w:t>
      </w:r>
      <w:r w:rsidRPr="00200DBE">
        <w:rPr>
          <w:rFonts w:ascii="Times New Roman" w:hAnsi="Times New Roman"/>
          <w:sz w:val="20"/>
          <w:szCs w:val="20"/>
        </w:rPr>
        <w:t xml:space="preserve">               С.С.</w:t>
      </w:r>
      <w:r w:rsidR="00272C17">
        <w:rPr>
          <w:rFonts w:ascii="Times New Roman" w:hAnsi="Times New Roman"/>
          <w:sz w:val="20"/>
          <w:szCs w:val="20"/>
        </w:rPr>
        <w:t xml:space="preserve"> </w:t>
      </w:r>
      <w:r w:rsidRPr="00200DBE">
        <w:rPr>
          <w:rFonts w:ascii="Times New Roman" w:hAnsi="Times New Roman"/>
          <w:sz w:val="20"/>
          <w:szCs w:val="20"/>
        </w:rPr>
        <w:t>Линевич</w:t>
      </w:r>
    </w:p>
    <w:p w:rsidR="00395956" w:rsidRDefault="00395956" w:rsidP="00251E86">
      <w:pPr>
        <w:tabs>
          <w:tab w:val="num" w:pos="0"/>
          <w:tab w:val="num" w:pos="1080"/>
          <w:tab w:val="num" w:pos="1260"/>
        </w:tabs>
        <w:spacing w:after="0" w:line="240" w:lineRule="auto"/>
        <w:jc w:val="both"/>
        <w:rPr>
          <w:rFonts w:ascii="Times New Roman" w:hAnsi="Times New Roman"/>
          <w:sz w:val="20"/>
          <w:szCs w:val="20"/>
        </w:rPr>
      </w:pPr>
    </w:p>
    <w:p w:rsidR="00200DBE" w:rsidRPr="00200DBE" w:rsidRDefault="00200DBE" w:rsidP="00251E86">
      <w:pPr>
        <w:tabs>
          <w:tab w:val="num" w:pos="0"/>
          <w:tab w:val="num" w:pos="1080"/>
          <w:tab w:val="num" w:pos="1260"/>
        </w:tabs>
        <w:spacing w:after="0" w:line="240" w:lineRule="auto"/>
        <w:jc w:val="both"/>
        <w:rPr>
          <w:rFonts w:ascii="Times New Roman" w:hAnsi="Times New Roman"/>
          <w:sz w:val="20"/>
          <w:szCs w:val="20"/>
        </w:rPr>
      </w:pPr>
      <w:r w:rsidRPr="009866E1">
        <w:rPr>
          <w:rFonts w:ascii="Times New Roman" w:hAnsi="Times New Roman"/>
          <w:b/>
          <w:sz w:val="20"/>
          <w:szCs w:val="20"/>
        </w:rPr>
        <w:t xml:space="preserve">Постановление от 20.02.2020 г. </w:t>
      </w:r>
      <w:r w:rsidRPr="009866E1">
        <w:rPr>
          <w:rFonts w:ascii="Times New Roman" w:hAnsi="Times New Roman"/>
          <w:b/>
          <w:sz w:val="20"/>
          <w:szCs w:val="20"/>
        </w:rPr>
        <w:tab/>
      </w:r>
      <w:r w:rsidRPr="009866E1">
        <w:rPr>
          <w:rFonts w:ascii="Times New Roman" w:hAnsi="Times New Roman"/>
          <w:b/>
          <w:sz w:val="20"/>
          <w:szCs w:val="20"/>
        </w:rPr>
        <w:tab/>
      </w:r>
      <w:r w:rsidRPr="009866E1">
        <w:rPr>
          <w:rFonts w:ascii="Times New Roman" w:hAnsi="Times New Roman"/>
          <w:b/>
          <w:sz w:val="20"/>
          <w:szCs w:val="20"/>
        </w:rPr>
        <w:tab/>
      </w:r>
      <w:r w:rsidRPr="009866E1">
        <w:rPr>
          <w:rFonts w:ascii="Times New Roman" w:hAnsi="Times New Roman"/>
          <w:b/>
          <w:sz w:val="20"/>
          <w:szCs w:val="20"/>
        </w:rPr>
        <w:tab/>
      </w:r>
      <w:r w:rsidRPr="009866E1">
        <w:rPr>
          <w:rFonts w:ascii="Times New Roman" w:hAnsi="Times New Roman"/>
          <w:b/>
          <w:sz w:val="20"/>
          <w:szCs w:val="20"/>
        </w:rPr>
        <w:tab/>
      </w:r>
      <w:r w:rsidRPr="009866E1">
        <w:rPr>
          <w:rFonts w:ascii="Times New Roman" w:hAnsi="Times New Roman"/>
          <w:b/>
          <w:sz w:val="20"/>
          <w:szCs w:val="20"/>
        </w:rPr>
        <w:tab/>
      </w:r>
      <w:r w:rsidRPr="009866E1">
        <w:rPr>
          <w:rFonts w:ascii="Times New Roman" w:hAnsi="Times New Roman"/>
          <w:b/>
          <w:sz w:val="20"/>
          <w:szCs w:val="20"/>
        </w:rPr>
        <w:tab/>
      </w:r>
      <w:r w:rsidRPr="009866E1">
        <w:rPr>
          <w:rFonts w:ascii="Times New Roman" w:hAnsi="Times New Roman"/>
          <w:b/>
          <w:sz w:val="20"/>
          <w:szCs w:val="20"/>
        </w:rPr>
        <w:tab/>
      </w:r>
      <w:r w:rsidRPr="009866E1">
        <w:rPr>
          <w:rFonts w:ascii="Times New Roman" w:hAnsi="Times New Roman"/>
          <w:b/>
          <w:sz w:val="20"/>
          <w:szCs w:val="20"/>
        </w:rPr>
        <w:tab/>
      </w:r>
      <w:r w:rsidRPr="009866E1">
        <w:rPr>
          <w:rFonts w:ascii="Times New Roman" w:hAnsi="Times New Roman"/>
          <w:b/>
          <w:sz w:val="20"/>
          <w:szCs w:val="20"/>
        </w:rPr>
        <w:tab/>
      </w:r>
      <w:r w:rsidR="00272C17" w:rsidRPr="009866E1">
        <w:rPr>
          <w:rFonts w:ascii="Times New Roman" w:hAnsi="Times New Roman"/>
          <w:b/>
          <w:sz w:val="20"/>
          <w:szCs w:val="20"/>
        </w:rPr>
        <w:t xml:space="preserve">№ 61 </w:t>
      </w:r>
      <w:r w:rsidR="009866E1">
        <w:rPr>
          <w:rFonts w:ascii="Times New Roman" w:hAnsi="Times New Roman"/>
          <w:b/>
          <w:sz w:val="20"/>
          <w:szCs w:val="20"/>
        </w:rPr>
        <w:t>«</w:t>
      </w:r>
      <w:r w:rsidRPr="009866E1">
        <w:rPr>
          <w:rFonts w:ascii="Times New Roman" w:hAnsi="Times New Roman"/>
          <w:b/>
          <w:sz w:val="20"/>
          <w:szCs w:val="20"/>
        </w:rPr>
        <w:t>Об утверждении перечня</w:t>
      </w:r>
      <w:r w:rsidR="00272C17" w:rsidRPr="009866E1">
        <w:rPr>
          <w:rFonts w:ascii="Times New Roman" w:hAnsi="Times New Roman"/>
          <w:b/>
          <w:sz w:val="20"/>
          <w:szCs w:val="20"/>
        </w:rPr>
        <w:t xml:space="preserve"> </w:t>
      </w:r>
      <w:r w:rsidRPr="009866E1">
        <w:rPr>
          <w:rFonts w:ascii="Times New Roman" w:hAnsi="Times New Roman"/>
          <w:b/>
          <w:sz w:val="20"/>
          <w:szCs w:val="20"/>
        </w:rPr>
        <w:t>муниципальных услуг, предоставляемых</w:t>
      </w:r>
      <w:r w:rsidR="00272C17" w:rsidRPr="009866E1">
        <w:rPr>
          <w:rFonts w:ascii="Times New Roman" w:hAnsi="Times New Roman"/>
          <w:b/>
          <w:sz w:val="20"/>
          <w:szCs w:val="20"/>
        </w:rPr>
        <w:t xml:space="preserve"> </w:t>
      </w:r>
      <w:r w:rsidRPr="009866E1">
        <w:rPr>
          <w:rFonts w:ascii="Times New Roman" w:hAnsi="Times New Roman"/>
          <w:b/>
          <w:sz w:val="20"/>
          <w:szCs w:val="20"/>
        </w:rPr>
        <w:t>администрацией Завитинского района</w:t>
      </w:r>
      <w:r w:rsidR="009866E1">
        <w:rPr>
          <w:rFonts w:ascii="Times New Roman" w:hAnsi="Times New Roman"/>
          <w:b/>
          <w:sz w:val="20"/>
          <w:szCs w:val="20"/>
        </w:rPr>
        <w:t>»</w:t>
      </w:r>
      <w:r w:rsidR="00272C17">
        <w:rPr>
          <w:rFonts w:ascii="Times New Roman" w:hAnsi="Times New Roman"/>
          <w:sz w:val="20"/>
          <w:szCs w:val="20"/>
        </w:rPr>
        <w:t xml:space="preserve"> </w:t>
      </w:r>
      <w:r w:rsidRPr="00200DBE">
        <w:rPr>
          <w:rFonts w:ascii="Times New Roman" w:hAnsi="Times New Roman"/>
          <w:sz w:val="20"/>
          <w:szCs w:val="20"/>
        </w:rPr>
        <w:t xml:space="preserve">В связи с внесением изменений в статью 15.1 Федерального закона 27.07.2010 № 210-ФЗ «Об организации предоставления государственных и муниципальных услуг» </w:t>
      </w:r>
      <w:r w:rsidRPr="00200DBE">
        <w:rPr>
          <w:rFonts w:ascii="Times New Roman" w:hAnsi="Times New Roman"/>
          <w:b/>
          <w:sz w:val="20"/>
          <w:szCs w:val="20"/>
        </w:rPr>
        <w:t>постановляю:</w:t>
      </w:r>
      <w:r w:rsidR="00272C17">
        <w:rPr>
          <w:rFonts w:ascii="Times New Roman" w:hAnsi="Times New Roman"/>
          <w:b/>
          <w:sz w:val="20"/>
          <w:szCs w:val="20"/>
        </w:rPr>
        <w:t xml:space="preserve"> </w:t>
      </w:r>
      <w:r w:rsidRPr="00200DBE">
        <w:rPr>
          <w:rFonts w:ascii="Times New Roman" w:hAnsi="Times New Roman"/>
          <w:sz w:val="20"/>
          <w:szCs w:val="20"/>
        </w:rPr>
        <w:t>1. Утвердить перечень муниципальных услуг администрации Завитинского района, предоставление которых организуется государственным автономным учреждением Амурской области «Многофункциональный центр предоставления государственных и муниципальных услуг Амурской области» в новой редакции.</w:t>
      </w:r>
      <w:r w:rsidR="00272C17">
        <w:rPr>
          <w:rFonts w:ascii="Times New Roman" w:hAnsi="Times New Roman"/>
          <w:sz w:val="20"/>
          <w:szCs w:val="20"/>
        </w:rPr>
        <w:t xml:space="preserve"> </w:t>
      </w:r>
      <w:r w:rsidRPr="00200DBE">
        <w:rPr>
          <w:rFonts w:ascii="Times New Roman" w:hAnsi="Times New Roman"/>
          <w:sz w:val="20"/>
          <w:szCs w:val="20"/>
        </w:rPr>
        <w:t>2. Признать утратившим силу постановление главы Завитинского района от 17.04.2018 № 121.</w:t>
      </w:r>
      <w:r w:rsidR="00272C17">
        <w:rPr>
          <w:rFonts w:ascii="Times New Roman" w:hAnsi="Times New Roman"/>
          <w:sz w:val="20"/>
          <w:szCs w:val="20"/>
        </w:rPr>
        <w:t xml:space="preserve"> </w:t>
      </w:r>
      <w:r w:rsidRPr="00200DBE">
        <w:rPr>
          <w:rFonts w:ascii="Times New Roman" w:hAnsi="Times New Roman"/>
          <w:sz w:val="20"/>
          <w:szCs w:val="20"/>
        </w:rPr>
        <w:t xml:space="preserve"> 3.Настоящее постановление вступает в силу со дня его официального опубликования.</w:t>
      </w:r>
      <w:r w:rsidR="00272C17">
        <w:rPr>
          <w:rFonts w:ascii="Times New Roman" w:hAnsi="Times New Roman"/>
          <w:sz w:val="20"/>
          <w:szCs w:val="20"/>
        </w:rPr>
        <w:t xml:space="preserve"> </w:t>
      </w:r>
      <w:r w:rsidRPr="00200DBE">
        <w:rPr>
          <w:rFonts w:ascii="Times New Roman" w:hAnsi="Times New Roman"/>
          <w:sz w:val="20"/>
          <w:szCs w:val="20"/>
        </w:rPr>
        <w:t xml:space="preserve"> 4. Контроль за исполнением настоящего постановления возложить на первого заместителя главы администрации Завитинского района А.Н. Мацкан.</w:t>
      </w:r>
    </w:p>
    <w:p w:rsidR="00200DBE" w:rsidRPr="00200DBE" w:rsidRDefault="00200DBE" w:rsidP="00251E86">
      <w:pPr>
        <w:tabs>
          <w:tab w:val="num" w:pos="0"/>
          <w:tab w:val="num" w:pos="1080"/>
          <w:tab w:val="num" w:pos="1260"/>
        </w:tabs>
        <w:spacing w:after="0" w:line="240" w:lineRule="auto"/>
        <w:jc w:val="both"/>
        <w:rPr>
          <w:rFonts w:ascii="Times New Roman" w:hAnsi="Times New Roman"/>
          <w:sz w:val="20"/>
          <w:szCs w:val="20"/>
        </w:rPr>
      </w:pPr>
      <w:r w:rsidRPr="00200DBE">
        <w:rPr>
          <w:rFonts w:ascii="Times New Roman" w:hAnsi="Times New Roman"/>
          <w:sz w:val="20"/>
          <w:szCs w:val="20"/>
        </w:rPr>
        <w:t xml:space="preserve">Глава Завитинского района                                    </w:t>
      </w:r>
      <w:r w:rsidR="00272C17">
        <w:rPr>
          <w:rFonts w:ascii="Times New Roman" w:hAnsi="Times New Roman"/>
          <w:sz w:val="20"/>
          <w:szCs w:val="20"/>
        </w:rPr>
        <w:t xml:space="preserve">                                                    </w:t>
      </w:r>
      <w:r w:rsidRPr="00200DBE">
        <w:rPr>
          <w:rFonts w:ascii="Times New Roman" w:hAnsi="Times New Roman"/>
          <w:sz w:val="20"/>
          <w:szCs w:val="20"/>
        </w:rPr>
        <w:t xml:space="preserve">                           С.С. Линевич</w:t>
      </w:r>
    </w:p>
    <w:p w:rsidR="009866E1" w:rsidRPr="009866E1" w:rsidRDefault="009866E1" w:rsidP="00251E86">
      <w:pPr>
        <w:tabs>
          <w:tab w:val="num" w:pos="0"/>
          <w:tab w:val="num" w:pos="1080"/>
          <w:tab w:val="num" w:pos="1260"/>
        </w:tabs>
        <w:spacing w:after="0" w:line="240" w:lineRule="auto"/>
        <w:jc w:val="both"/>
        <w:rPr>
          <w:rFonts w:ascii="Times New Roman" w:hAnsi="Times New Roman"/>
          <w:sz w:val="20"/>
          <w:szCs w:val="20"/>
        </w:rPr>
      </w:pPr>
      <w:r w:rsidRPr="009866E1">
        <w:rPr>
          <w:rFonts w:ascii="Times New Roman" w:hAnsi="Times New Roman"/>
          <w:sz w:val="20"/>
          <w:szCs w:val="20"/>
        </w:rPr>
        <w:t>Приложение к постановлению</w:t>
      </w:r>
      <w:r>
        <w:rPr>
          <w:rFonts w:ascii="Times New Roman" w:hAnsi="Times New Roman"/>
          <w:sz w:val="20"/>
          <w:szCs w:val="20"/>
        </w:rPr>
        <w:t xml:space="preserve"> </w:t>
      </w:r>
      <w:r w:rsidRPr="009866E1">
        <w:rPr>
          <w:rFonts w:ascii="Times New Roman" w:hAnsi="Times New Roman"/>
          <w:sz w:val="20"/>
          <w:szCs w:val="20"/>
        </w:rPr>
        <w:t>главы Завитинского района от 20.02.2020 № 61</w:t>
      </w:r>
      <w:r w:rsidRPr="009866E1">
        <w:rPr>
          <w:rFonts w:ascii="Times New Roman" w:hAnsi="Times New Roman"/>
          <w:b/>
          <w:sz w:val="20"/>
          <w:szCs w:val="20"/>
        </w:rPr>
        <w:t>ПЕРЕЧЕНЬ МУНИЦИПАЛЬНЫХ УСЛУГ, ПРЕДОСТАВЛЯЕМЫХ АДМИНИСТРАЦИЕЙ ЗАВИТИНСКОГО РАЙОНА</w:t>
      </w:r>
    </w:p>
    <w:tbl>
      <w:tblPr>
        <w:tblStyle w:val="af"/>
        <w:tblpPr w:leftFromText="180" w:rightFromText="180" w:vertAnchor="text" w:horzAnchor="margin" w:tblpY="347"/>
        <w:tblW w:w="0" w:type="auto"/>
        <w:tblLook w:val="04A0"/>
      </w:tblPr>
      <w:tblGrid>
        <w:gridCol w:w="804"/>
        <w:gridCol w:w="9227"/>
      </w:tblGrid>
      <w:tr w:rsidR="009866E1" w:rsidRPr="009866E1" w:rsidTr="009866E1">
        <w:tc>
          <w:tcPr>
            <w:tcW w:w="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66E1" w:rsidRPr="009866E1" w:rsidRDefault="009866E1" w:rsidP="00251E86">
            <w:pPr>
              <w:tabs>
                <w:tab w:val="num" w:pos="0"/>
                <w:tab w:val="num" w:pos="1080"/>
                <w:tab w:val="num" w:pos="1260"/>
              </w:tabs>
              <w:spacing w:after="0" w:line="240" w:lineRule="auto"/>
              <w:jc w:val="both"/>
              <w:rPr>
                <w:sz w:val="20"/>
                <w:szCs w:val="20"/>
              </w:rPr>
            </w:pPr>
            <w:r w:rsidRPr="009866E1">
              <w:rPr>
                <w:sz w:val="20"/>
                <w:szCs w:val="20"/>
              </w:rPr>
              <w:t>№</w:t>
            </w:r>
            <w:r>
              <w:rPr>
                <w:sz w:val="20"/>
                <w:szCs w:val="20"/>
              </w:rPr>
              <w:t xml:space="preserve"> </w:t>
            </w:r>
            <w:r w:rsidRPr="009866E1">
              <w:rPr>
                <w:sz w:val="20"/>
                <w:szCs w:val="20"/>
              </w:rPr>
              <w:t>п/.п.</w:t>
            </w:r>
          </w:p>
        </w:tc>
        <w:tc>
          <w:tcPr>
            <w:tcW w:w="92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66E1" w:rsidRPr="009866E1" w:rsidRDefault="009866E1" w:rsidP="00251E86">
            <w:pPr>
              <w:tabs>
                <w:tab w:val="num" w:pos="0"/>
                <w:tab w:val="num" w:pos="1080"/>
                <w:tab w:val="num" w:pos="1260"/>
              </w:tabs>
              <w:spacing w:after="0" w:line="240" w:lineRule="auto"/>
              <w:jc w:val="both"/>
              <w:rPr>
                <w:b/>
                <w:i/>
                <w:sz w:val="20"/>
                <w:szCs w:val="20"/>
              </w:rPr>
            </w:pPr>
            <w:r w:rsidRPr="009866E1">
              <w:rPr>
                <w:b/>
                <w:i/>
                <w:sz w:val="20"/>
                <w:szCs w:val="20"/>
              </w:rPr>
              <w:t>Структурное подразделение, наименование муниципальной услуги администрации Завитинского района</w:t>
            </w:r>
          </w:p>
        </w:tc>
      </w:tr>
      <w:tr w:rsidR="009866E1" w:rsidRPr="009866E1" w:rsidTr="009866E1">
        <w:tc>
          <w:tcPr>
            <w:tcW w:w="8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866E1" w:rsidRPr="009866E1" w:rsidRDefault="009866E1" w:rsidP="00251E86">
            <w:pPr>
              <w:tabs>
                <w:tab w:val="num" w:pos="0"/>
                <w:tab w:val="num" w:pos="1080"/>
                <w:tab w:val="num" w:pos="1260"/>
              </w:tabs>
              <w:spacing w:after="0" w:line="240" w:lineRule="auto"/>
              <w:jc w:val="both"/>
              <w:rPr>
                <w:sz w:val="20"/>
                <w:szCs w:val="20"/>
              </w:rPr>
            </w:pPr>
          </w:p>
        </w:tc>
        <w:tc>
          <w:tcPr>
            <w:tcW w:w="92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66E1" w:rsidRPr="009866E1" w:rsidRDefault="009866E1" w:rsidP="00251E86">
            <w:pPr>
              <w:tabs>
                <w:tab w:val="num" w:pos="0"/>
                <w:tab w:val="num" w:pos="1080"/>
                <w:tab w:val="num" w:pos="1260"/>
              </w:tabs>
              <w:spacing w:after="0" w:line="240" w:lineRule="auto"/>
              <w:jc w:val="both"/>
              <w:rPr>
                <w:sz w:val="20"/>
                <w:szCs w:val="20"/>
              </w:rPr>
            </w:pPr>
            <w:r w:rsidRPr="009866E1">
              <w:rPr>
                <w:b/>
                <w:bCs/>
                <w:sz w:val="20"/>
                <w:szCs w:val="20"/>
              </w:rPr>
              <w:t xml:space="preserve">Отдел по труду, социальным </w:t>
            </w:r>
            <w:r w:rsidRPr="009866E1">
              <w:rPr>
                <w:b/>
                <w:sz w:val="20"/>
                <w:szCs w:val="20"/>
              </w:rPr>
              <w:t>и правовым</w:t>
            </w:r>
            <w:r w:rsidRPr="009866E1">
              <w:rPr>
                <w:sz w:val="20"/>
                <w:szCs w:val="20"/>
              </w:rPr>
              <w:t xml:space="preserve"> </w:t>
            </w:r>
            <w:r w:rsidRPr="009866E1">
              <w:rPr>
                <w:b/>
                <w:bCs/>
                <w:sz w:val="20"/>
                <w:szCs w:val="20"/>
              </w:rPr>
              <w:t>вопросам</w:t>
            </w:r>
          </w:p>
        </w:tc>
      </w:tr>
      <w:tr w:rsidR="009866E1" w:rsidRPr="009866E1" w:rsidTr="009866E1">
        <w:tc>
          <w:tcPr>
            <w:tcW w:w="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66E1" w:rsidRPr="009866E1" w:rsidRDefault="009866E1" w:rsidP="00251E86">
            <w:pPr>
              <w:tabs>
                <w:tab w:val="num" w:pos="0"/>
                <w:tab w:val="num" w:pos="1080"/>
                <w:tab w:val="num" w:pos="1260"/>
              </w:tabs>
              <w:spacing w:after="0" w:line="240" w:lineRule="auto"/>
              <w:jc w:val="both"/>
              <w:rPr>
                <w:sz w:val="20"/>
                <w:szCs w:val="20"/>
              </w:rPr>
            </w:pPr>
            <w:r w:rsidRPr="009866E1">
              <w:rPr>
                <w:sz w:val="20"/>
                <w:szCs w:val="20"/>
              </w:rPr>
              <w:t>1.</w:t>
            </w:r>
          </w:p>
        </w:tc>
        <w:tc>
          <w:tcPr>
            <w:tcW w:w="92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66E1" w:rsidRPr="009866E1" w:rsidRDefault="009866E1" w:rsidP="00251E86">
            <w:pPr>
              <w:tabs>
                <w:tab w:val="num" w:pos="0"/>
                <w:tab w:val="num" w:pos="1080"/>
                <w:tab w:val="num" w:pos="1260"/>
              </w:tabs>
              <w:spacing w:after="0" w:line="240" w:lineRule="auto"/>
              <w:jc w:val="both"/>
              <w:rPr>
                <w:sz w:val="20"/>
                <w:szCs w:val="20"/>
              </w:rPr>
            </w:pPr>
            <w:r w:rsidRPr="009866E1">
              <w:rPr>
                <w:sz w:val="20"/>
                <w:szCs w:val="20"/>
              </w:rPr>
              <w:t>Предоставление информации, прием документов органами опеки и попечительства от лиц, желающих установить опеку над определенной категорией граждан (совершеннолетние недееспособные, ограниченные в дееспособности)</w:t>
            </w:r>
          </w:p>
        </w:tc>
      </w:tr>
      <w:tr w:rsidR="009866E1" w:rsidRPr="009866E1" w:rsidTr="009866E1">
        <w:tc>
          <w:tcPr>
            <w:tcW w:w="8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866E1" w:rsidRPr="009866E1" w:rsidRDefault="009866E1" w:rsidP="00251E86">
            <w:pPr>
              <w:tabs>
                <w:tab w:val="num" w:pos="0"/>
                <w:tab w:val="num" w:pos="1080"/>
                <w:tab w:val="num" w:pos="1260"/>
              </w:tabs>
              <w:spacing w:after="0" w:line="240" w:lineRule="auto"/>
              <w:jc w:val="both"/>
              <w:rPr>
                <w:sz w:val="20"/>
                <w:szCs w:val="20"/>
              </w:rPr>
            </w:pPr>
          </w:p>
        </w:tc>
        <w:tc>
          <w:tcPr>
            <w:tcW w:w="92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66E1" w:rsidRPr="009866E1" w:rsidRDefault="009866E1" w:rsidP="00251E86">
            <w:pPr>
              <w:tabs>
                <w:tab w:val="num" w:pos="0"/>
                <w:tab w:val="num" w:pos="1080"/>
                <w:tab w:val="num" w:pos="1260"/>
              </w:tabs>
              <w:spacing w:after="0" w:line="240" w:lineRule="auto"/>
              <w:jc w:val="both"/>
              <w:rPr>
                <w:sz w:val="20"/>
                <w:szCs w:val="20"/>
              </w:rPr>
            </w:pPr>
            <w:r w:rsidRPr="009866E1">
              <w:rPr>
                <w:b/>
                <w:bCs/>
                <w:sz w:val="20"/>
                <w:szCs w:val="20"/>
              </w:rPr>
              <w:t>Отдел экономического развития и муниципальных закупок</w:t>
            </w:r>
          </w:p>
        </w:tc>
      </w:tr>
      <w:tr w:rsidR="009866E1" w:rsidRPr="009866E1" w:rsidTr="009866E1">
        <w:tc>
          <w:tcPr>
            <w:tcW w:w="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66E1" w:rsidRPr="009866E1" w:rsidRDefault="009866E1" w:rsidP="00251E86">
            <w:pPr>
              <w:tabs>
                <w:tab w:val="num" w:pos="0"/>
                <w:tab w:val="num" w:pos="1080"/>
                <w:tab w:val="num" w:pos="1260"/>
              </w:tabs>
              <w:spacing w:after="0" w:line="240" w:lineRule="auto"/>
              <w:jc w:val="both"/>
              <w:rPr>
                <w:sz w:val="20"/>
                <w:szCs w:val="20"/>
              </w:rPr>
            </w:pPr>
            <w:r w:rsidRPr="009866E1">
              <w:rPr>
                <w:sz w:val="20"/>
                <w:szCs w:val="20"/>
              </w:rPr>
              <w:t>2.</w:t>
            </w:r>
          </w:p>
        </w:tc>
        <w:tc>
          <w:tcPr>
            <w:tcW w:w="92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66E1" w:rsidRPr="009866E1" w:rsidRDefault="009866E1" w:rsidP="00251E86">
            <w:pPr>
              <w:tabs>
                <w:tab w:val="num" w:pos="0"/>
                <w:tab w:val="num" w:pos="1080"/>
                <w:tab w:val="num" w:pos="1260"/>
              </w:tabs>
              <w:spacing w:after="0" w:line="240" w:lineRule="auto"/>
              <w:jc w:val="both"/>
              <w:rPr>
                <w:sz w:val="20"/>
                <w:szCs w:val="20"/>
              </w:rPr>
            </w:pPr>
            <w:r w:rsidRPr="009866E1">
              <w:rPr>
                <w:sz w:val="20"/>
                <w:szCs w:val="20"/>
              </w:rPr>
              <w:t>Выдача разрешений на право организации розничного рынка, в том числе ярмарок, на территории Завитинского района</w:t>
            </w:r>
          </w:p>
        </w:tc>
      </w:tr>
      <w:tr w:rsidR="009866E1" w:rsidRPr="009866E1" w:rsidTr="009866E1">
        <w:tc>
          <w:tcPr>
            <w:tcW w:w="8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866E1" w:rsidRPr="009866E1" w:rsidRDefault="009866E1" w:rsidP="00251E86">
            <w:pPr>
              <w:tabs>
                <w:tab w:val="num" w:pos="0"/>
                <w:tab w:val="num" w:pos="1080"/>
                <w:tab w:val="num" w:pos="1260"/>
              </w:tabs>
              <w:spacing w:after="0" w:line="240" w:lineRule="auto"/>
              <w:jc w:val="both"/>
              <w:rPr>
                <w:sz w:val="20"/>
                <w:szCs w:val="20"/>
              </w:rPr>
            </w:pPr>
          </w:p>
        </w:tc>
        <w:tc>
          <w:tcPr>
            <w:tcW w:w="92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66E1" w:rsidRPr="009866E1" w:rsidRDefault="009866E1" w:rsidP="00251E86">
            <w:pPr>
              <w:tabs>
                <w:tab w:val="num" w:pos="0"/>
                <w:tab w:val="num" w:pos="1080"/>
                <w:tab w:val="num" w:pos="1260"/>
              </w:tabs>
              <w:spacing w:after="0" w:line="240" w:lineRule="auto"/>
              <w:jc w:val="both"/>
              <w:rPr>
                <w:sz w:val="20"/>
                <w:szCs w:val="20"/>
              </w:rPr>
            </w:pPr>
            <w:r w:rsidRPr="009866E1">
              <w:rPr>
                <w:b/>
                <w:bCs/>
                <w:sz w:val="20"/>
                <w:szCs w:val="20"/>
              </w:rPr>
              <w:t>Комитет но управлению муниципальным имуществом Завитинского района</w:t>
            </w:r>
          </w:p>
        </w:tc>
      </w:tr>
      <w:tr w:rsidR="009866E1" w:rsidRPr="009866E1" w:rsidTr="009866E1">
        <w:tc>
          <w:tcPr>
            <w:tcW w:w="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66E1" w:rsidRPr="009866E1" w:rsidRDefault="009866E1" w:rsidP="00251E86">
            <w:pPr>
              <w:tabs>
                <w:tab w:val="num" w:pos="0"/>
                <w:tab w:val="num" w:pos="1080"/>
                <w:tab w:val="num" w:pos="1260"/>
              </w:tabs>
              <w:spacing w:after="0" w:line="240" w:lineRule="auto"/>
              <w:jc w:val="both"/>
              <w:rPr>
                <w:sz w:val="20"/>
                <w:szCs w:val="20"/>
              </w:rPr>
            </w:pPr>
            <w:r w:rsidRPr="009866E1">
              <w:rPr>
                <w:sz w:val="20"/>
                <w:szCs w:val="20"/>
              </w:rPr>
              <w:t>3.</w:t>
            </w:r>
          </w:p>
        </w:tc>
        <w:tc>
          <w:tcPr>
            <w:tcW w:w="92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66E1" w:rsidRPr="009866E1" w:rsidRDefault="009866E1" w:rsidP="00251E86">
            <w:pPr>
              <w:tabs>
                <w:tab w:val="num" w:pos="0"/>
                <w:tab w:val="num" w:pos="1080"/>
                <w:tab w:val="num" w:pos="1260"/>
              </w:tabs>
              <w:spacing w:after="0" w:line="240" w:lineRule="auto"/>
              <w:jc w:val="both"/>
              <w:rPr>
                <w:sz w:val="20"/>
                <w:szCs w:val="20"/>
              </w:rPr>
            </w:pPr>
            <w:r w:rsidRPr="009866E1">
              <w:rPr>
                <w:sz w:val="20"/>
                <w:szCs w:val="20"/>
              </w:rPr>
              <w:t>Приём заявлений и выдача документов о согласовании проектов границ земельных участков</w:t>
            </w:r>
          </w:p>
        </w:tc>
      </w:tr>
      <w:tr w:rsidR="009866E1" w:rsidRPr="009866E1" w:rsidTr="009866E1">
        <w:tc>
          <w:tcPr>
            <w:tcW w:w="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66E1" w:rsidRPr="009866E1" w:rsidRDefault="009866E1" w:rsidP="00251E86">
            <w:pPr>
              <w:tabs>
                <w:tab w:val="num" w:pos="0"/>
                <w:tab w:val="num" w:pos="1080"/>
                <w:tab w:val="num" w:pos="1260"/>
              </w:tabs>
              <w:spacing w:after="0" w:line="240" w:lineRule="auto"/>
              <w:jc w:val="both"/>
              <w:rPr>
                <w:sz w:val="20"/>
                <w:szCs w:val="20"/>
              </w:rPr>
            </w:pPr>
            <w:r w:rsidRPr="009866E1">
              <w:rPr>
                <w:sz w:val="20"/>
                <w:szCs w:val="20"/>
              </w:rPr>
              <w:t>4.</w:t>
            </w:r>
          </w:p>
        </w:tc>
        <w:tc>
          <w:tcPr>
            <w:tcW w:w="92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66E1" w:rsidRPr="009866E1" w:rsidRDefault="009866E1" w:rsidP="00251E86">
            <w:pPr>
              <w:tabs>
                <w:tab w:val="num" w:pos="0"/>
                <w:tab w:val="num" w:pos="1080"/>
                <w:tab w:val="num" w:pos="1260"/>
              </w:tabs>
              <w:spacing w:after="0" w:line="240" w:lineRule="auto"/>
              <w:jc w:val="both"/>
              <w:rPr>
                <w:sz w:val="20"/>
                <w:szCs w:val="20"/>
              </w:rPr>
            </w:pPr>
            <w:r w:rsidRPr="009866E1">
              <w:rPr>
                <w:sz w:val="20"/>
                <w:szCs w:val="20"/>
              </w:rPr>
              <w:t>Рассмотрение ходатайства о переводе земель и земельных участков в составе таких земель из одной категории в другую</w:t>
            </w:r>
          </w:p>
        </w:tc>
      </w:tr>
      <w:tr w:rsidR="009866E1" w:rsidRPr="009866E1" w:rsidTr="009866E1">
        <w:tc>
          <w:tcPr>
            <w:tcW w:w="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66E1" w:rsidRPr="009866E1" w:rsidRDefault="009866E1" w:rsidP="00251E86">
            <w:pPr>
              <w:tabs>
                <w:tab w:val="num" w:pos="0"/>
                <w:tab w:val="num" w:pos="1080"/>
                <w:tab w:val="num" w:pos="1260"/>
              </w:tabs>
              <w:spacing w:after="0" w:line="240" w:lineRule="auto"/>
              <w:jc w:val="both"/>
              <w:rPr>
                <w:sz w:val="20"/>
                <w:szCs w:val="20"/>
              </w:rPr>
            </w:pPr>
            <w:r w:rsidRPr="009866E1">
              <w:rPr>
                <w:sz w:val="20"/>
                <w:szCs w:val="20"/>
              </w:rPr>
              <w:t>5.</w:t>
            </w:r>
          </w:p>
        </w:tc>
        <w:tc>
          <w:tcPr>
            <w:tcW w:w="92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66E1" w:rsidRPr="009866E1" w:rsidRDefault="009866E1" w:rsidP="00251E86">
            <w:pPr>
              <w:tabs>
                <w:tab w:val="num" w:pos="0"/>
                <w:tab w:val="num" w:pos="1080"/>
                <w:tab w:val="num" w:pos="1260"/>
              </w:tabs>
              <w:spacing w:after="0" w:line="240" w:lineRule="auto"/>
              <w:jc w:val="both"/>
              <w:rPr>
                <w:sz w:val="20"/>
                <w:szCs w:val="20"/>
              </w:rPr>
            </w:pPr>
            <w:r w:rsidRPr="009866E1">
              <w:rPr>
                <w:sz w:val="20"/>
                <w:szCs w:val="20"/>
              </w:rPr>
              <w:t>Предоставление муниципального имущества Завитинского района в аренду, безвозмездное пользование без проведения торгов</w:t>
            </w:r>
          </w:p>
        </w:tc>
      </w:tr>
      <w:tr w:rsidR="009866E1" w:rsidRPr="009866E1" w:rsidTr="009866E1">
        <w:tc>
          <w:tcPr>
            <w:tcW w:w="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66E1" w:rsidRPr="009866E1" w:rsidRDefault="009866E1" w:rsidP="00251E86">
            <w:pPr>
              <w:tabs>
                <w:tab w:val="num" w:pos="0"/>
                <w:tab w:val="num" w:pos="1080"/>
                <w:tab w:val="num" w:pos="1260"/>
              </w:tabs>
              <w:spacing w:after="0" w:line="240" w:lineRule="auto"/>
              <w:jc w:val="both"/>
              <w:rPr>
                <w:sz w:val="20"/>
                <w:szCs w:val="20"/>
              </w:rPr>
            </w:pPr>
            <w:r w:rsidRPr="009866E1">
              <w:rPr>
                <w:sz w:val="20"/>
                <w:szCs w:val="20"/>
              </w:rPr>
              <w:t>6.</w:t>
            </w:r>
          </w:p>
        </w:tc>
        <w:tc>
          <w:tcPr>
            <w:tcW w:w="92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66E1" w:rsidRPr="009866E1" w:rsidRDefault="009866E1" w:rsidP="00251E86">
            <w:pPr>
              <w:tabs>
                <w:tab w:val="num" w:pos="0"/>
                <w:tab w:val="num" w:pos="1080"/>
                <w:tab w:val="num" w:pos="1260"/>
              </w:tabs>
              <w:spacing w:after="0" w:line="240" w:lineRule="auto"/>
              <w:jc w:val="both"/>
              <w:rPr>
                <w:sz w:val="20"/>
                <w:szCs w:val="20"/>
              </w:rPr>
            </w:pPr>
            <w:r w:rsidRPr="009866E1">
              <w:rPr>
                <w:sz w:val="20"/>
                <w:szCs w:val="20"/>
              </w:rPr>
              <w:t>Предоставление информации из реестра муниципальной собственности Завитинского района</w:t>
            </w:r>
          </w:p>
        </w:tc>
      </w:tr>
      <w:tr w:rsidR="009866E1" w:rsidRPr="009866E1" w:rsidTr="009866E1">
        <w:tc>
          <w:tcPr>
            <w:tcW w:w="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66E1" w:rsidRPr="009866E1" w:rsidRDefault="009866E1" w:rsidP="00251E86">
            <w:pPr>
              <w:tabs>
                <w:tab w:val="num" w:pos="0"/>
                <w:tab w:val="num" w:pos="1080"/>
                <w:tab w:val="num" w:pos="1260"/>
              </w:tabs>
              <w:spacing w:after="0" w:line="240" w:lineRule="auto"/>
              <w:jc w:val="both"/>
              <w:rPr>
                <w:sz w:val="20"/>
                <w:szCs w:val="20"/>
              </w:rPr>
            </w:pPr>
            <w:r w:rsidRPr="009866E1">
              <w:rPr>
                <w:sz w:val="20"/>
                <w:szCs w:val="20"/>
              </w:rPr>
              <w:t>7.</w:t>
            </w:r>
          </w:p>
        </w:tc>
        <w:tc>
          <w:tcPr>
            <w:tcW w:w="92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66E1" w:rsidRPr="009866E1" w:rsidRDefault="009866E1" w:rsidP="00251E86">
            <w:pPr>
              <w:tabs>
                <w:tab w:val="num" w:pos="0"/>
                <w:tab w:val="num" w:pos="1080"/>
                <w:tab w:val="num" w:pos="1260"/>
              </w:tabs>
              <w:spacing w:after="0" w:line="240" w:lineRule="auto"/>
              <w:jc w:val="both"/>
              <w:rPr>
                <w:b/>
                <w:sz w:val="20"/>
                <w:szCs w:val="20"/>
              </w:rPr>
            </w:pPr>
            <w:r w:rsidRPr="009866E1">
              <w:rPr>
                <w:bCs/>
                <w:sz w:val="20"/>
                <w:szCs w:val="20"/>
              </w:rPr>
              <w:t>Заключение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w:t>
            </w:r>
          </w:p>
        </w:tc>
      </w:tr>
      <w:tr w:rsidR="009866E1" w:rsidRPr="009866E1" w:rsidTr="009866E1">
        <w:tc>
          <w:tcPr>
            <w:tcW w:w="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66E1" w:rsidRPr="009866E1" w:rsidRDefault="009866E1" w:rsidP="00251E86">
            <w:pPr>
              <w:tabs>
                <w:tab w:val="num" w:pos="0"/>
                <w:tab w:val="num" w:pos="1080"/>
                <w:tab w:val="num" w:pos="1260"/>
              </w:tabs>
              <w:spacing w:after="0" w:line="240" w:lineRule="auto"/>
              <w:jc w:val="both"/>
              <w:rPr>
                <w:sz w:val="20"/>
                <w:szCs w:val="20"/>
              </w:rPr>
            </w:pPr>
            <w:r w:rsidRPr="009866E1">
              <w:rPr>
                <w:sz w:val="20"/>
                <w:szCs w:val="20"/>
              </w:rPr>
              <w:t>8.</w:t>
            </w:r>
          </w:p>
        </w:tc>
        <w:tc>
          <w:tcPr>
            <w:tcW w:w="92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66E1" w:rsidRPr="009866E1" w:rsidRDefault="009866E1" w:rsidP="00251E86">
            <w:pPr>
              <w:tabs>
                <w:tab w:val="num" w:pos="0"/>
                <w:tab w:val="num" w:pos="1080"/>
                <w:tab w:val="num" w:pos="1260"/>
              </w:tabs>
              <w:spacing w:after="0" w:line="240" w:lineRule="auto"/>
              <w:jc w:val="both"/>
              <w:rPr>
                <w:b/>
                <w:sz w:val="20"/>
                <w:szCs w:val="20"/>
              </w:rPr>
            </w:pPr>
            <w:r w:rsidRPr="009866E1">
              <w:rPr>
                <w:bCs/>
                <w:sz w:val="20"/>
                <w:szCs w:val="20"/>
              </w:rPr>
              <w:t>Предоставление сведений о ранее приватизированном имуществе</w:t>
            </w:r>
          </w:p>
        </w:tc>
      </w:tr>
      <w:tr w:rsidR="009866E1" w:rsidRPr="009866E1" w:rsidTr="009866E1">
        <w:tc>
          <w:tcPr>
            <w:tcW w:w="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66E1" w:rsidRPr="009866E1" w:rsidRDefault="009866E1" w:rsidP="00251E86">
            <w:pPr>
              <w:tabs>
                <w:tab w:val="num" w:pos="0"/>
                <w:tab w:val="num" w:pos="1080"/>
                <w:tab w:val="num" w:pos="1260"/>
              </w:tabs>
              <w:spacing w:after="0" w:line="240" w:lineRule="auto"/>
              <w:jc w:val="both"/>
              <w:rPr>
                <w:sz w:val="20"/>
                <w:szCs w:val="20"/>
              </w:rPr>
            </w:pPr>
            <w:r w:rsidRPr="009866E1">
              <w:rPr>
                <w:sz w:val="20"/>
                <w:szCs w:val="20"/>
              </w:rPr>
              <w:t>9.</w:t>
            </w:r>
          </w:p>
        </w:tc>
        <w:tc>
          <w:tcPr>
            <w:tcW w:w="92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66E1" w:rsidRPr="009866E1" w:rsidRDefault="009866E1" w:rsidP="00251E86">
            <w:pPr>
              <w:tabs>
                <w:tab w:val="num" w:pos="0"/>
                <w:tab w:val="num" w:pos="1080"/>
                <w:tab w:val="num" w:pos="1260"/>
              </w:tabs>
              <w:spacing w:after="0" w:line="240" w:lineRule="auto"/>
              <w:jc w:val="both"/>
              <w:rPr>
                <w:bCs/>
                <w:sz w:val="20"/>
                <w:szCs w:val="20"/>
              </w:rPr>
            </w:pPr>
            <w:r w:rsidRPr="009866E1">
              <w:rPr>
                <w:bCs/>
                <w:sz w:val="20"/>
                <w:szCs w:val="20"/>
              </w:rPr>
              <w:t>Регистрация заявления о проведении общественной экологической экспертизы</w:t>
            </w:r>
          </w:p>
        </w:tc>
      </w:tr>
      <w:tr w:rsidR="009866E1" w:rsidRPr="009866E1" w:rsidTr="009866E1">
        <w:tc>
          <w:tcPr>
            <w:tcW w:w="8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866E1" w:rsidRPr="009866E1" w:rsidRDefault="009866E1" w:rsidP="00251E86">
            <w:pPr>
              <w:tabs>
                <w:tab w:val="num" w:pos="0"/>
                <w:tab w:val="num" w:pos="1080"/>
                <w:tab w:val="num" w:pos="1260"/>
              </w:tabs>
              <w:spacing w:after="0" w:line="240" w:lineRule="auto"/>
              <w:jc w:val="both"/>
              <w:rPr>
                <w:sz w:val="20"/>
                <w:szCs w:val="20"/>
              </w:rPr>
            </w:pPr>
          </w:p>
        </w:tc>
        <w:tc>
          <w:tcPr>
            <w:tcW w:w="92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66E1" w:rsidRPr="009866E1" w:rsidRDefault="009866E1" w:rsidP="00251E86">
            <w:pPr>
              <w:tabs>
                <w:tab w:val="num" w:pos="0"/>
                <w:tab w:val="num" w:pos="1080"/>
                <w:tab w:val="num" w:pos="1260"/>
              </w:tabs>
              <w:spacing w:after="0" w:line="240" w:lineRule="auto"/>
              <w:jc w:val="both"/>
              <w:rPr>
                <w:sz w:val="20"/>
                <w:szCs w:val="20"/>
              </w:rPr>
            </w:pPr>
            <w:r w:rsidRPr="009866E1">
              <w:rPr>
                <w:b/>
                <w:bCs/>
                <w:sz w:val="20"/>
                <w:szCs w:val="20"/>
              </w:rPr>
              <w:t>Отдел архитектуры и градостроительства</w:t>
            </w:r>
          </w:p>
        </w:tc>
      </w:tr>
      <w:tr w:rsidR="009866E1" w:rsidRPr="009866E1" w:rsidTr="009866E1">
        <w:tc>
          <w:tcPr>
            <w:tcW w:w="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66E1" w:rsidRPr="009866E1" w:rsidRDefault="009866E1" w:rsidP="00251E86">
            <w:pPr>
              <w:tabs>
                <w:tab w:val="num" w:pos="0"/>
                <w:tab w:val="num" w:pos="1080"/>
                <w:tab w:val="num" w:pos="1260"/>
              </w:tabs>
              <w:spacing w:after="0" w:line="240" w:lineRule="auto"/>
              <w:jc w:val="both"/>
              <w:rPr>
                <w:sz w:val="20"/>
                <w:szCs w:val="20"/>
              </w:rPr>
            </w:pPr>
            <w:r w:rsidRPr="009866E1">
              <w:rPr>
                <w:sz w:val="20"/>
                <w:szCs w:val="20"/>
              </w:rPr>
              <w:t>10.</w:t>
            </w:r>
          </w:p>
        </w:tc>
        <w:tc>
          <w:tcPr>
            <w:tcW w:w="92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66E1" w:rsidRPr="009866E1" w:rsidRDefault="009866E1" w:rsidP="00251E86">
            <w:pPr>
              <w:tabs>
                <w:tab w:val="num" w:pos="0"/>
                <w:tab w:val="num" w:pos="1080"/>
                <w:tab w:val="num" w:pos="1260"/>
              </w:tabs>
              <w:spacing w:after="0" w:line="240" w:lineRule="auto"/>
              <w:jc w:val="both"/>
              <w:rPr>
                <w:bCs/>
                <w:sz w:val="20"/>
                <w:szCs w:val="20"/>
              </w:rPr>
            </w:pPr>
            <w:r w:rsidRPr="009866E1">
              <w:rPr>
                <w:bCs/>
                <w:sz w:val="20"/>
                <w:szCs w:val="20"/>
              </w:rPr>
              <w:t>Выдача разрешений на установку и эксплуатацию рекламных конструкций на территории Завитинского района, аннулирование таких разрешений, выдача предписаний о демонтаже  рекламных конструкций, установленных и (или) эксплуатируемых без разрешения</w:t>
            </w:r>
          </w:p>
        </w:tc>
      </w:tr>
      <w:tr w:rsidR="009866E1" w:rsidRPr="009866E1" w:rsidTr="009866E1">
        <w:tc>
          <w:tcPr>
            <w:tcW w:w="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66E1" w:rsidRPr="009866E1" w:rsidRDefault="009866E1" w:rsidP="00251E86">
            <w:pPr>
              <w:tabs>
                <w:tab w:val="num" w:pos="0"/>
                <w:tab w:val="num" w:pos="1080"/>
                <w:tab w:val="num" w:pos="1260"/>
              </w:tabs>
              <w:spacing w:after="0" w:line="240" w:lineRule="auto"/>
              <w:jc w:val="both"/>
              <w:rPr>
                <w:sz w:val="20"/>
                <w:szCs w:val="20"/>
              </w:rPr>
            </w:pPr>
            <w:r w:rsidRPr="009866E1">
              <w:rPr>
                <w:sz w:val="20"/>
                <w:szCs w:val="20"/>
              </w:rPr>
              <w:t>11.</w:t>
            </w:r>
          </w:p>
        </w:tc>
        <w:tc>
          <w:tcPr>
            <w:tcW w:w="92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66E1" w:rsidRPr="009866E1" w:rsidRDefault="009866E1" w:rsidP="00251E86">
            <w:pPr>
              <w:tabs>
                <w:tab w:val="num" w:pos="0"/>
                <w:tab w:val="num" w:pos="1080"/>
                <w:tab w:val="num" w:pos="1260"/>
              </w:tabs>
              <w:spacing w:after="0" w:line="240" w:lineRule="auto"/>
              <w:jc w:val="both"/>
              <w:rPr>
                <w:bCs/>
                <w:sz w:val="20"/>
                <w:szCs w:val="20"/>
              </w:rPr>
            </w:pPr>
            <w:r w:rsidRPr="009866E1">
              <w:rPr>
                <w:bCs/>
                <w:sz w:val="20"/>
                <w:szCs w:val="20"/>
              </w:rPr>
              <w:t>Постановка на учет граждан по категории «Выехавшие из районов Крайнего Севера и приравненных к ним местностей», имеющих право на получение социальной выплаты для приобретения жилья</w:t>
            </w:r>
          </w:p>
        </w:tc>
      </w:tr>
      <w:tr w:rsidR="009866E1" w:rsidRPr="009866E1" w:rsidTr="009866E1">
        <w:tc>
          <w:tcPr>
            <w:tcW w:w="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66E1" w:rsidRPr="009866E1" w:rsidRDefault="009866E1" w:rsidP="00251E86">
            <w:pPr>
              <w:tabs>
                <w:tab w:val="num" w:pos="0"/>
                <w:tab w:val="num" w:pos="1080"/>
                <w:tab w:val="num" w:pos="1260"/>
              </w:tabs>
              <w:spacing w:after="0" w:line="240" w:lineRule="auto"/>
              <w:jc w:val="both"/>
              <w:rPr>
                <w:sz w:val="20"/>
                <w:szCs w:val="20"/>
              </w:rPr>
            </w:pPr>
            <w:r w:rsidRPr="009866E1">
              <w:rPr>
                <w:sz w:val="20"/>
                <w:szCs w:val="20"/>
              </w:rPr>
              <w:t>12.</w:t>
            </w:r>
          </w:p>
        </w:tc>
        <w:tc>
          <w:tcPr>
            <w:tcW w:w="92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66E1" w:rsidRPr="009866E1" w:rsidRDefault="009866E1" w:rsidP="00251E86">
            <w:pPr>
              <w:tabs>
                <w:tab w:val="num" w:pos="0"/>
                <w:tab w:val="num" w:pos="1080"/>
                <w:tab w:val="num" w:pos="1260"/>
              </w:tabs>
              <w:spacing w:after="0" w:line="240" w:lineRule="auto"/>
              <w:jc w:val="both"/>
              <w:rPr>
                <w:b/>
                <w:sz w:val="20"/>
                <w:szCs w:val="20"/>
              </w:rPr>
            </w:pPr>
            <w:r w:rsidRPr="009866E1">
              <w:rPr>
                <w:sz w:val="20"/>
                <w:szCs w:val="20"/>
              </w:rPr>
              <w:t>Постановка на учет  молодых семей в программу «Обеспечение жильем молодых семей», выдача свидетельства о праве на получение социальной выплаты на приобретение жилого помещения или строительство индивидуального жилого дома</w:t>
            </w:r>
          </w:p>
        </w:tc>
      </w:tr>
      <w:tr w:rsidR="009866E1" w:rsidRPr="009866E1" w:rsidTr="009866E1">
        <w:tc>
          <w:tcPr>
            <w:tcW w:w="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66E1" w:rsidRPr="009866E1" w:rsidRDefault="009866E1" w:rsidP="00251E86">
            <w:pPr>
              <w:tabs>
                <w:tab w:val="num" w:pos="0"/>
                <w:tab w:val="num" w:pos="1080"/>
                <w:tab w:val="num" w:pos="1260"/>
              </w:tabs>
              <w:spacing w:after="0" w:line="240" w:lineRule="auto"/>
              <w:jc w:val="both"/>
              <w:rPr>
                <w:sz w:val="20"/>
                <w:szCs w:val="20"/>
              </w:rPr>
            </w:pPr>
            <w:r w:rsidRPr="009866E1">
              <w:rPr>
                <w:sz w:val="20"/>
                <w:szCs w:val="20"/>
              </w:rPr>
              <w:t>13.</w:t>
            </w:r>
          </w:p>
        </w:tc>
        <w:tc>
          <w:tcPr>
            <w:tcW w:w="92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66E1" w:rsidRPr="009866E1" w:rsidRDefault="009866E1" w:rsidP="00251E86">
            <w:pPr>
              <w:tabs>
                <w:tab w:val="num" w:pos="0"/>
                <w:tab w:val="num" w:pos="1080"/>
                <w:tab w:val="num" w:pos="1260"/>
              </w:tabs>
              <w:spacing w:after="0" w:line="240" w:lineRule="auto"/>
              <w:jc w:val="both"/>
              <w:rPr>
                <w:sz w:val="20"/>
                <w:szCs w:val="20"/>
              </w:rPr>
            </w:pPr>
            <w:r w:rsidRPr="009866E1">
              <w:rPr>
                <w:sz w:val="20"/>
                <w:szCs w:val="20"/>
              </w:rPr>
              <w:t>Принятие решения о подготовке документации по планировке территорий и ее утверждению на основании предложений физических или юридических лиц на территории Завитинского района</w:t>
            </w:r>
          </w:p>
        </w:tc>
      </w:tr>
      <w:tr w:rsidR="009866E1" w:rsidRPr="009866E1" w:rsidTr="009866E1">
        <w:tc>
          <w:tcPr>
            <w:tcW w:w="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66E1" w:rsidRPr="009866E1" w:rsidRDefault="009866E1" w:rsidP="00251E86">
            <w:pPr>
              <w:tabs>
                <w:tab w:val="num" w:pos="0"/>
                <w:tab w:val="num" w:pos="1080"/>
                <w:tab w:val="num" w:pos="1260"/>
              </w:tabs>
              <w:spacing w:after="0" w:line="240" w:lineRule="auto"/>
              <w:jc w:val="both"/>
              <w:rPr>
                <w:sz w:val="20"/>
                <w:szCs w:val="20"/>
              </w:rPr>
            </w:pPr>
            <w:r w:rsidRPr="009866E1">
              <w:rPr>
                <w:sz w:val="20"/>
                <w:szCs w:val="20"/>
              </w:rPr>
              <w:t>14.</w:t>
            </w:r>
          </w:p>
        </w:tc>
        <w:tc>
          <w:tcPr>
            <w:tcW w:w="92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66E1" w:rsidRPr="009866E1" w:rsidRDefault="009866E1" w:rsidP="00251E86">
            <w:pPr>
              <w:tabs>
                <w:tab w:val="num" w:pos="0"/>
                <w:tab w:val="num" w:pos="1080"/>
                <w:tab w:val="num" w:pos="1260"/>
              </w:tabs>
              <w:spacing w:after="0" w:line="240" w:lineRule="auto"/>
              <w:jc w:val="both"/>
              <w:rPr>
                <w:b/>
                <w:sz w:val="20"/>
                <w:szCs w:val="20"/>
              </w:rPr>
            </w:pPr>
            <w:r w:rsidRPr="009866E1">
              <w:rPr>
                <w:sz w:val="20"/>
                <w:szCs w:val="20"/>
              </w:rPr>
              <w:t>Прием заявлений и выдача документов о согласовании переустройства и (или) перепланировки жилого помещения</w:t>
            </w:r>
          </w:p>
        </w:tc>
      </w:tr>
      <w:tr w:rsidR="009866E1" w:rsidRPr="009866E1" w:rsidTr="009866E1">
        <w:tc>
          <w:tcPr>
            <w:tcW w:w="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66E1" w:rsidRPr="009866E1" w:rsidRDefault="009866E1" w:rsidP="00251E86">
            <w:pPr>
              <w:tabs>
                <w:tab w:val="num" w:pos="0"/>
                <w:tab w:val="num" w:pos="1080"/>
                <w:tab w:val="num" w:pos="1260"/>
              </w:tabs>
              <w:spacing w:after="0" w:line="240" w:lineRule="auto"/>
              <w:jc w:val="both"/>
              <w:rPr>
                <w:sz w:val="20"/>
                <w:szCs w:val="20"/>
              </w:rPr>
            </w:pPr>
            <w:r w:rsidRPr="009866E1">
              <w:rPr>
                <w:sz w:val="20"/>
                <w:szCs w:val="20"/>
              </w:rPr>
              <w:t>15.</w:t>
            </w:r>
          </w:p>
        </w:tc>
        <w:tc>
          <w:tcPr>
            <w:tcW w:w="92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66E1" w:rsidRPr="009866E1" w:rsidRDefault="009866E1" w:rsidP="00251E86">
            <w:pPr>
              <w:tabs>
                <w:tab w:val="num" w:pos="0"/>
                <w:tab w:val="num" w:pos="1080"/>
                <w:tab w:val="num" w:pos="1260"/>
              </w:tabs>
              <w:spacing w:after="0" w:line="240" w:lineRule="auto"/>
              <w:jc w:val="both"/>
              <w:rPr>
                <w:b/>
                <w:sz w:val="20"/>
                <w:szCs w:val="20"/>
              </w:rPr>
            </w:pPr>
            <w:r w:rsidRPr="009866E1">
              <w:rPr>
                <w:sz w:val="20"/>
                <w:szCs w:val="20"/>
              </w:rPr>
              <w:t xml:space="preserve">Принятие документов, а также выдача решений о переводе или об отказе в переводе жилого помещения в нежилое или нежилого помещения  в жилое помещение  </w:t>
            </w:r>
          </w:p>
        </w:tc>
      </w:tr>
      <w:tr w:rsidR="009866E1" w:rsidRPr="009866E1" w:rsidTr="009866E1">
        <w:tc>
          <w:tcPr>
            <w:tcW w:w="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66E1" w:rsidRPr="009866E1" w:rsidRDefault="009866E1" w:rsidP="00251E86">
            <w:pPr>
              <w:tabs>
                <w:tab w:val="num" w:pos="0"/>
                <w:tab w:val="num" w:pos="1080"/>
                <w:tab w:val="num" w:pos="1260"/>
              </w:tabs>
              <w:spacing w:after="0" w:line="240" w:lineRule="auto"/>
              <w:jc w:val="both"/>
              <w:rPr>
                <w:sz w:val="20"/>
                <w:szCs w:val="20"/>
              </w:rPr>
            </w:pPr>
            <w:r w:rsidRPr="009866E1">
              <w:rPr>
                <w:sz w:val="20"/>
                <w:szCs w:val="20"/>
              </w:rPr>
              <w:t>16.</w:t>
            </w:r>
          </w:p>
        </w:tc>
        <w:tc>
          <w:tcPr>
            <w:tcW w:w="92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66E1" w:rsidRPr="009866E1" w:rsidRDefault="009866E1" w:rsidP="00251E86">
            <w:pPr>
              <w:tabs>
                <w:tab w:val="num" w:pos="0"/>
                <w:tab w:val="num" w:pos="1080"/>
                <w:tab w:val="num" w:pos="1260"/>
              </w:tabs>
              <w:spacing w:after="0" w:line="240" w:lineRule="auto"/>
              <w:jc w:val="both"/>
              <w:rPr>
                <w:bCs/>
                <w:sz w:val="20"/>
                <w:szCs w:val="20"/>
              </w:rPr>
            </w:pPr>
            <w:r w:rsidRPr="009866E1">
              <w:rPr>
                <w:sz w:val="20"/>
                <w:szCs w:val="20"/>
              </w:rPr>
              <w:t>Выдача разрешения на ввод в эксплуатацию объекта капитального строительства, расположенного на территории Завитинского района</w:t>
            </w:r>
          </w:p>
        </w:tc>
      </w:tr>
      <w:tr w:rsidR="009866E1" w:rsidRPr="009866E1" w:rsidTr="009866E1">
        <w:tc>
          <w:tcPr>
            <w:tcW w:w="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66E1" w:rsidRPr="009866E1" w:rsidRDefault="009866E1" w:rsidP="00251E86">
            <w:pPr>
              <w:tabs>
                <w:tab w:val="num" w:pos="0"/>
                <w:tab w:val="num" w:pos="1080"/>
                <w:tab w:val="num" w:pos="1260"/>
              </w:tabs>
              <w:spacing w:after="0" w:line="240" w:lineRule="auto"/>
              <w:jc w:val="both"/>
              <w:rPr>
                <w:sz w:val="20"/>
                <w:szCs w:val="20"/>
              </w:rPr>
            </w:pPr>
            <w:r w:rsidRPr="009866E1">
              <w:rPr>
                <w:sz w:val="20"/>
                <w:szCs w:val="20"/>
              </w:rPr>
              <w:t>17.</w:t>
            </w:r>
          </w:p>
        </w:tc>
        <w:tc>
          <w:tcPr>
            <w:tcW w:w="92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66E1" w:rsidRPr="009866E1" w:rsidRDefault="009866E1" w:rsidP="00251E86">
            <w:pPr>
              <w:tabs>
                <w:tab w:val="num" w:pos="0"/>
                <w:tab w:val="num" w:pos="1080"/>
                <w:tab w:val="num" w:pos="1260"/>
              </w:tabs>
              <w:spacing w:after="0" w:line="240" w:lineRule="auto"/>
              <w:jc w:val="both"/>
              <w:rPr>
                <w:sz w:val="20"/>
                <w:szCs w:val="20"/>
              </w:rPr>
            </w:pPr>
            <w:r w:rsidRPr="009866E1">
              <w:rPr>
                <w:sz w:val="20"/>
                <w:szCs w:val="20"/>
              </w:rPr>
              <w:t>Подготовка и выдача градостроительного плана земельного участка на территории Завитинского района</w:t>
            </w:r>
          </w:p>
        </w:tc>
      </w:tr>
      <w:tr w:rsidR="009866E1" w:rsidRPr="009866E1" w:rsidTr="009866E1">
        <w:tc>
          <w:tcPr>
            <w:tcW w:w="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66E1" w:rsidRPr="009866E1" w:rsidRDefault="009866E1" w:rsidP="00251E86">
            <w:pPr>
              <w:tabs>
                <w:tab w:val="num" w:pos="0"/>
                <w:tab w:val="num" w:pos="1080"/>
                <w:tab w:val="num" w:pos="1260"/>
              </w:tabs>
              <w:spacing w:after="0" w:line="240" w:lineRule="auto"/>
              <w:jc w:val="both"/>
              <w:rPr>
                <w:sz w:val="20"/>
                <w:szCs w:val="20"/>
              </w:rPr>
            </w:pPr>
            <w:r w:rsidRPr="009866E1">
              <w:rPr>
                <w:sz w:val="20"/>
                <w:szCs w:val="20"/>
              </w:rPr>
              <w:lastRenderedPageBreak/>
              <w:t>18.</w:t>
            </w:r>
          </w:p>
        </w:tc>
        <w:tc>
          <w:tcPr>
            <w:tcW w:w="92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66E1" w:rsidRPr="009866E1" w:rsidRDefault="009866E1" w:rsidP="00251E86">
            <w:pPr>
              <w:tabs>
                <w:tab w:val="num" w:pos="0"/>
                <w:tab w:val="num" w:pos="1080"/>
                <w:tab w:val="num" w:pos="1260"/>
              </w:tabs>
              <w:spacing w:after="0" w:line="240" w:lineRule="auto"/>
              <w:jc w:val="both"/>
              <w:rPr>
                <w:sz w:val="20"/>
                <w:szCs w:val="20"/>
              </w:rPr>
            </w:pPr>
            <w:r w:rsidRPr="009866E1">
              <w:rPr>
                <w:sz w:val="20"/>
                <w:szCs w:val="20"/>
              </w:rPr>
              <w:t>Выдача (продление)  разрешения на строительство объекта капитального строительства, расположенного на территории Завитинского района, а также внесение изменений в разрешение на строительство объекта капитального строительства</w:t>
            </w:r>
          </w:p>
        </w:tc>
      </w:tr>
      <w:tr w:rsidR="009866E1" w:rsidRPr="009866E1" w:rsidTr="009866E1">
        <w:tc>
          <w:tcPr>
            <w:tcW w:w="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66E1" w:rsidRPr="009866E1" w:rsidRDefault="009866E1" w:rsidP="00251E86">
            <w:pPr>
              <w:tabs>
                <w:tab w:val="num" w:pos="0"/>
                <w:tab w:val="num" w:pos="1080"/>
                <w:tab w:val="num" w:pos="1260"/>
              </w:tabs>
              <w:spacing w:after="0" w:line="240" w:lineRule="auto"/>
              <w:jc w:val="both"/>
              <w:rPr>
                <w:sz w:val="20"/>
                <w:szCs w:val="20"/>
              </w:rPr>
            </w:pPr>
            <w:r w:rsidRPr="009866E1">
              <w:rPr>
                <w:sz w:val="20"/>
                <w:szCs w:val="20"/>
              </w:rPr>
              <w:t>19.</w:t>
            </w:r>
          </w:p>
        </w:tc>
        <w:tc>
          <w:tcPr>
            <w:tcW w:w="92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66E1" w:rsidRPr="009866E1" w:rsidRDefault="009866E1" w:rsidP="00251E86">
            <w:pPr>
              <w:tabs>
                <w:tab w:val="num" w:pos="0"/>
                <w:tab w:val="num" w:pos="1080"/>
                <w:tab w:val="num" w:pos="1260"/>
              </w:tabs>
              <w:spacing w:after="0" w:line="240" w:lineRule="auto"/>
              <w:jc w:val="both"/>
              <w:rPr>
                <w:sz w:val="20"/>
                <w:szCs w:val="20"/>
              </w:rPr>
            </w:pPr>
            <w:r w:rsidRPr="009866E1">
              <w:rPr>
                <w:sz w:val="20"/>
                <w:szCs w:val="20"/>
              </w:rPr>
              <w:t>Предоставление разрешения на условно разрешенный вид использования земельного участка и (или) объекта капитального строительства на территории Завитинского района</w:t>
            </w:r>
          </w:p>
        </w:tc>
      </w:tr>
      <w:tr w:rsidR="009866E1" w:rsidRPr="009866E1" w:rsidTr="009866E1">
        <w:tc>
          <w:tcPr>
            <w:tcW w:w="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66E1" w:rsidRPr="009866E1" w:rsidRDefault="009866E1" w:rsidP="00251E86">
            <w:pPr>
              <w:tabs>
                <w:tab w:val="num" w:pos="0"/>
                <w:tab w:val="num" w:pos="1080"/>
                <w:tab w:val="num" w:pos="1260"/>
              </w:tabs>
              <w:spacing w:after="0" w:line="240" w:lineRule="auto"/>
              <w:jc w:val="both"/>
              <w:rPr>
                <w:sz w:val="20"/>
                <w:szCs w:val="20"/>
              </w:rPr>
            </w:pPr>
            <w:r w:rsidRPr="009866E1">
              <w:rPr>
                <w:sz w:val="20"/>
                <w:szCs w:val="20"/>
              </w:rPr>
              <w:t>20.</w:t>
            </w:r>
          </w:p>
        </w:tc>
        <w:tc>
          <w:tcPr>
            <w:tcW w:w="92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66E1" w:rsidRPr="009866E1" w:rsidRDefault="009866E1" w:rsidP="00251E86">
            <w:pPr>
              <w:tabs>
                <w:tab w:val="num" w:pos="0"/>
                <w:tab w:val="num" w:pos="1080"/>
                <w:tab w:val="num" w:pos="1260"/>
              </w:tabs>
              <w:spacing w:after="0" w:line="240" w:lineRule="auto"/>
              <w:jc w:val="both"/>
              <w:rPr>
                <w:sz w:val="20"/>
                <w:szCs w:val="20"/>
              </w:rPr>
            </w:pPr>
            <w:r w:rsidRPr="009866E1">
              <w:rPr>
                <w:sz w:val="20"/>
                <w:szCs w:val="20"/>
              </w:rPr>
              <w:t>Выдача 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параметрам и допустимости  (недопустимости) размещения объекта индивидуального жилищного строительства или садового дома на земельном участке, а также выдача уведомления о соответствии (несоответствии) построенных или реконструированных объекта индивидуального жилищного строительства или садового дома на земельном участке на территории Завитинского района</w:t>
            </w:r>
          </w:p>
        </w:tc>
      </w:tr>
      <w:tr w:rsidR="009866E1" w:rsidRPr="009866E1" w:rsidTr="009866E1">
        <w:tc>
          <w:tcPr>
            <w:tcW w:w="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66E1" w:rsidRPr="009866E1" w:rsidRDefault="009866E1" w:rsidP="00251E86">
            <w:pPr>
              <w:tabs>
                <w:tab w:val="num" w:pos="0"/>
                <w:tab w:val="num" w:pos="1080"/>
                <w:tab w:val="num" w:pos="1260"/>
              </w:tabs>
              <w:spacing w:after="0" w:line="240" w:lineRule="auto"/>
              <w:jc w:val="both"/>
              <w:rPr>
                <w:sz w:val="20"/>
                <w:szCs w:val="20"/>
              </w:rPr>
            </w:pPr>
            <w:r w:rsidRPr="009866E1">
              <w:rPr>
                <w:sz w:val="20"/>
                <w:szCs w:val="20"/>
              </w:rPr>
              <w:t>21.</w:t>
            </w:r>
          </w:p>
        </w:tc>
        <w:tc>
          <w:tcPr>
            <w:tcW w:w="92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66E1" w:rsidRPr="009866E1" w:rsidRDefault="009866E1" w:rsidP="00251E86">
            <w:pPr>
              <w:tabs>
                <w:tab w:val="num" w:pos="0"/>
                <w:tab w:val="num" w:pos="1080"/>
                <w:tab w:val="num" w:pos="1260"/>
              </w:tabs>
              <w:spacing w:after="0" w:line="240" w:lineRule="auto"/>
              <w:jc w:val="both"/>
              <w:rPr>
                <w:sz w:val="20"/>
                <w:szCs w:val="20"/>
              </w:rPr>
            </w:pPr>
            <w:r w:rsidRPr="009866E1">
              <w:rPr>
                <w:sz w:val="20"/>
                <w:szCs w:val="20"/>
              </w:rPr>
              <w:t>Предоставление разрешения на отклонение от предельных параметров разрешенного строительства, реконструкции объектов капитального строительства на территории Завитинского района</w:t>
            </w:r>
          </w:p>
        </w:tc>
      </w:tr>
      <w:tr w:rsidR="009866E1" w:rsidRPr="009866E1" w:rsidTr="009866E1">
        <w:tc>
          <w:tcPr>
            <w:tcW w:w="8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866E1" w:rsidRPr="009866E1" w:rsidRDefault="009866E1" w:rsidP="00251E86">
            <w:pPr>
              <w:tabs>
                <w:tab w:val="num" w:pos="0"/>
                <w:tab w:val="num" w:pos="1080"/>
                <w:tab w:val="num" w:pos="1260"/>
              </w:tabs>
              <w:spacing w:after="0" w:line="240" w:lineRule="auto"/>
              <w:jc w:val="both"/>
              <w:rPr>
                <w:sz w:val="20"/>
                <w:szCs w:val="20"/>
              </w:rPr>
            </w:pPr>
          </w:p>
        </w:tc>
        <w:tc>
          <w:tcPr>
            <w:tcW w:w="92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66E1" w:rsidRPr="009866E1" w:rsidRDefault="009866E1" w:rsidP="00251E86">
            <w:pPr>
              <w:tabs>
                <w:tab w:val="num" w:pos="0"/>
                <w:tab w:val="num" w:pos="1080"/>
                <w:tab w:val="num" w:pos="1260"/>
              </w:tabs>
              <w:spacing w:after="0" w:line="240" w:lineRule="auto"/>
              <w:jc w:val="both"/>
              <w:rPr>
                <w:bCs/>
                <w:sz w:val="20"/>
                <w:szCs w:val="20"/>
              </w:rPr>
            </w:pPr>
            <w:r w:rsidRPr="009866E1">
              <w:rPr>
                <w:b/>
                <w:bCs/>
                <w:sz w:val="20"/>
                <w:szCs w:val="20"/>
              </w:rPr>
              <w:t>Отдел образования</w:t>
            </w:r>
          </w:p>
        </w:tc>
      </w:tr>
      <w:tr w:rsidR="009866E1" w:rsidRPr="009866E1" w:rsidTr="009866E1">
        <w:tc>
          <w:tcPr>
            <w:tcW w:w="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66E1" w:rsidRPr="009866E1" w:rsidRDefault="009866E1" w:rsidP="00251E86">
            <w:pPr>
              <w:tabs>
                <w:tab w:val="num" w:pos="0"/>
                <w:tab w:val="num" w:pos="1080"/>
                <w:tab w:val="num" w:pos="1260"/>
              </w:tabs>
              <w:spacing w:after="0" w:line="240" w:lineRule="auto"/>
              <w:jc w:val="both"/>
              <w:rPr>
                <w:sz w:val="20"/>
                <w:szCs w:val="20"/>
              </w:rPr>
            </w:pPr>
            <w:r w:rsidRPr="009866E1">
              <w:rPr>
                <w:sz w:val="20"/>
                <w:szCs w:val="20"/>
              </w:rPr>
              <w:t>22.</w:t>
            </w:r>
          </w:p>
        </w:tc>
        <w:tc>
          <w:tcPr>
            <w:tcW w:w="92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66E1" w:rsidRPr="009866E1" w:rsidRDefault="009866E1" w:rsidP="00251E86">
            <w:pPr>
              <w:tabs>
                <w:tab w:val="num" w:pos="0"/>
                <w:tab w:val="num" w:pos="1080"/>
                <w:tab w:val="num" w:pos="1260"/>
              </w:tabs>
              <w:spacing w:after="0" w:line="240" w:lineRule="auto"/>
              <w:jc w:val="both"/>
              <w:rPr>
                <w:bCs/>
                <w:sz w:val="20"/>
                <w:szCs w:val="20"/>
              </w:rPr>
            </w:pPr>
            <w:r w:rsidRPr="009866E1">
              <w:rPr>
                <w:bCs/>
                <w:sz w:val="20"/>
                <w:szCs w:val="20"/>
              </w:rPr>
              <w:t>Выдача разрешения на вступление в брак лицам, достигшим возраста 16 лет</w:t>
            </w:r>
          </w:p>
        </w:tc>
      </w:tr>
      <w:tr w:rsidR="009866E1" w:rsidRPr="009866E1" w:rsidTr="009866E1">
        <w:tc>
          <w:tcPr>
            <w:tcW w:w="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66E1" w:rsidRPr="009866E1" w:rsidRDefault="009866E1" w:rsidP="00251E86">
            <w:pPr>
              <w:tabs>
                <w:tab w:val="num" w:pos="0"/>
                <w:tab w:val="num" w:pos="1080"/>
                <w:tab w:val="num" w:pos="1260"/>
              </w:tabs>
              <w:spacing w:after="0" w:line="240" w:lineRule="auto"/>
              <w:jc w:val="both"/>
              <w:rPr>
                <w:sz w:val="20"/>
                <w:szCs w:val="20"/>
              </w:rPr>
            </w:pPr>
            <w:r w:rsidRPr="009866E1">
              <w:rPr>
                <w:sz w:val="20"/>
                <w:szCs w:val="20"/>
              </w:rPr>
              <w:t>23.</w:t>
            </w:r>
          </w:p>
        </w:tc>
        <w:tc>
          <w:tcPr>
            <w:tcW w:w="92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66E1" w:rsidRPr="009866E1" w:rsidRDefault="009866E1" w:rsidP="00251E86">
            <w:pPr>
              <w:tabs>
                <w:tab w:val="num" w:pos="0"/>
                <w:tab w:val="num" w:pos="1080"/>
                <w:tab w:val="num" w:pos="1260"/>
              </w:tabs>
              <w:spacing w:after="0" w:line="240" w:lineRule="auto"/>
              <w:jc w:val="both"/>
              <w:rPr>
                <w:bCs/>
                <w:sz w:val="20"/>
                <w:szCs w:val="20"/>
              </w:rPr>
            </w:pPr>
            <w:r w:rsidRPr="009866E1">
              <w:rPr>
                <w:bCs/>
                <w:sz w:val="20"/>
                <w:szCs w:val="20"/>
              </w:rPr>
              <w:t>Выдача разрешения на изменение фамилии и (или) имени ребенка до достижения им возраста 14 лет</w:t>
            </w:r>
          </w:p>
        </w:tc>
      </w:tr>
      <w:tr w:rsidR="009866E1" w:rsidRPr="009866E1" w:rsidTr="009866E1">
        <w:tc>
          <w:tcPr>
            <w:tcW w:w="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66E1" w:rsidRPr="009866E1" w:rsidRDefault="009866E1" w:rsidP="00251E86">
            <w:pPr>
              <w:tabs>
                <w:tab w:val="num" w:pos="0"/>
                <w:tab w:val="num" w:pos="1080"/>
                <w:tab w:val="num" w:pos="1260"/>
              </w:tabs>
              <w:spacing w:after="0" w:line="240" w:lineRule="auto"/>
              <w:jc w:val="both"/>
              <w:rPr>
                <w:sz w:val="20"/>
                <w:szCs w:val="20"/>
              </w:rPr>
            </w:pPr>
            <w:r w:rsidRPr="009866E1">
              <w:rPr>
                <w:sz w:val="20"/>
                <w:szCs w:val="20"/>
              </w:rPr>
              <w:t>24.</w:t>
            </w:r>
          </w:p>
        </w:tc>
        <w:tc>
          <w:tcPr>
            <w:tcW w:w="92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66E1" w:rsidRPr="009866E1" w:rsidRDefault="009866E1" w:rsidP="00251E86">
            <w:pPr>
              <w:tabs>
                <w:tab w:val="num" w:pos="0"/>
                <w:tab w:val="num" w:pos="1080"/>
                <w:tab w:val="num" w:pos="1260"/>
              </w:tabs>
              <w:spacing w:after="0" w:line="240" w:lineRule="auto"/>
              <w:jc w:val="both"/>
              <w:rPr>
                <w:bCs/>
                <w:sz w:val="20"/>
                <w:szCs w:val="20"/>
              </w:rPr>
            </w:pPr>
            <w:r w:rsidRPr="009866E1">
              <w:rPr>
                <w:bCs/>
                <w:sz w:val="20"/>
                <w:szCs w:val="20"/>
              </w:rPr>
              <w:t>Предоставление информации, прием документов органами опеки и попечительства от лиц, желающих установить, опеку (попечительство) или патронаж над определенной категорией граждан (малолетние, несовершеннолетние, лица, признанные в установленном законом порядке недееспособными)</w:t>
            </w:r>
          </w:p>
        </w:tc>
      </w:tr>
      <w:tr w:rsidR="009866E1" w:rsidRPr="009866E1" w:rsidTr="009866E1">
        <w:tc>
          <w:tcPr>
            <w:tcW w:w="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66E1" w:rsidRPr="009866E1" w:rsidRDefault="009866E1" w:rsidP="00251E86">
            <w:pPr>
              <w:tabs>
                <w:tab w:val="num" w:pos="0"/>
                <w:tab w:val="num" w:pos="1080"/>
                <w:tab w:val="num" w:pos="1260"/>
              </w:tabs>
              <w:spacing w:after="0" w:line="240" w:lineRule="auto"/>
              <w:jc w:val="both"/>
              <w:rPr>
                <w:sz w:val="20"/>
                <w:szCs w:val="20"/>
              </w:rPr>
            </w:pPr>
            <w:r w:rsidRPr="009866E1">
              <w:rPr>
                <w:sz w:val="20"/>
                <w:szCs w:val="20"/>
              </w:rPr>
              <w:t>25.</w:t>
            </w:r>
          </w:p>
        </w:tc>
        <w:tc>
          <w:tcPr>
            <w:tcW w:w="92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66E1" w:rsidRPr="009866E1" w:rsidRDefault="009866E1" w:rsidP="00251E86">
            <w:pPr>
              <w:tabs>
                <w:tab w:val="num" w:pos="0"/>
                <w:tab w:val="num" w:pos="1080"/>
                <w:tab w:val="num" w:pos="1260"/>
              </w:tabs>
              <w:spacing w:after="0" w:line="240" w:lineRule="auto"/>
              <w:jc w:val="both"/>
              <w:rPr>
                <w:bCs/>
                <w:sz w:val="20"/>
                <w:szCs w:val="20"/>
              </w:rPr>
            </w:pPr>
            <w:r w:rsidRPr="009866E1">
              <w:rPr>
                <w:bCs/>
                <w:sz w:val="20"/>
                <w:szCs w:val="20"/>
              </w:rPr>
              <w:t>Предоставление путевок для организации летнего отдыха детей в каникулярное время</w:t>
            </w:r>
          </w:p>
        </w:tc>
      </w:tr>
      <w:tr w:rsidR="009866E1" w:rsidRPr="009866E1" w:rsidTr="009866E1">
        <w:tc>
          <w:tcPr>
            <w:tcW w:w="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66E1" w:rsidRPr="009866E1" w:rsidRDefault="009866E1" w:rsidP="00251E86">
            <w:pPr>
              <w:tabs>
                <w:tab w:val="num" w:pos="0"/>
                <w:tab w:val="num" w:pos="1080"/>
                <w:tab w:val="num" w:pos="1260"/>
              </w:tabs>
              <w:spacing w:after="0" w:line="240" w:lineRule="auto"/>
              <w:jc w:val="both"/>
              <w:rPr>
                <w:sz w:val="20"/>
                <w:szCs w:val="20"/>
              </w:rPr>
            </w:pPr>
            <w:r w:rsidRPr="009866E1">
              <w:rPr>
                <w:sz w:val="20"/>
                <w:szCs w:val="20"/>
              </w:rPr>
              <w:t>26.</w:t>
            </w:r>
          </w:p>
        </w:tc>
        <w:tc>
          <w:tcPr>
            <w:tcW w:w="92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66E1" w:rsidRPr="009866E1" w:rsidRDefault="009866E1" w:rsidP="00251E86">
            <w:pPr>
              <w:tabs>
                <w:tab w:val="num" w:pos="0"/>
                <w:tab w:val="num" w:pos="1080"/>
                <w:tab w:val="num" w:pos="1260"/>
              </w:tabs>
              <w:spacing w:after="0" w:line="240" w:lineRule="auto"/>
              <w:jc w:val="both"/>
              <w:rPr>
                <w:bCs/>
                <w:sz w:val="20"/>
                <w:szCs w:val="20"/>
              </w:rPr>
            </w:pPr>
            <w:r w:rsidRPr="009866E1">
              <w:rPr>
                <w:bCs/>
                <w:sz w:val="20"/>
                <w:szCs w:val="20"/>
              </w:rPr>
              <w:t>Зачисление в образовательные учреждения</w:t>
            </w:r>
          </w:p>
        </w:tc>
      </w:tr>
      <w:tr w:rsidR="009866E1" w:rsidRPr="009866E1" w:rsidTr="009866E1">
        <w:tc>
          <w:tcPr>
            <w:tcW w:w="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66E1" w:rsidRPr="009866E1" w:rsidRDefault="009866E1" w:rsidP="00251E86">
            <w:pPr>
              <w:tabs>
                <w:tab w:val="num" w:pos="0"/>
                <w:tab w:val="num" w:pos="1080"/>
                <w:tab w:val="num" w:pos="1260"/>
              </w:tabs>
              <w:spacing w:after="0" w:line="240" w:lineRule="auto"/>
              <w:jc w:val="both"/>
              <w:rPr>
                <w:sz w:val="20"/>
                <w:szCs w:val="20"/>
              </w:rPr>
            </w:pPr>
            <w:r w:rsidRPr="009866E1">
              <w:rPr>
                <w:sz w:val="20"/>
                <w:szCs w:val="20"/>
              </w:rPr>
              <w:t>27.</w:t>
            </w:r>
          </w:p>
        </w:tc>
        <w:tc>
          <w:tcPr>
            <w:tcW w:w="92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66E1" w:rsidRPr="009866E1" w:rsidRDefault="009866E1" w:rsidP="00251E86">
            <w:pPr>
              <w:tabs>
                <w:tab w:val="num" w:pos="0"/>
                <w:tab w:val="num" w:pos="1080"/>
                <w:tab w:val="num" w:pos="1260"/>
              </w:tabs>
              <w:spacing w:after="0" w:line="240" w:lineRule="auto"/>
              <w:jc w:val="both"/>
              <w:rPr>
                <w:bCs/>
                <w:sz w:val="20"/>
                <w:szCs w:val="20"/>
              </w:rPr>
            </w:pPr>
            <w:r w:rsidRPr="009866E1">
              <w:rPr>
                <w:bCs/>
                <w:sz w:val="20"/>
                <w:szCs w:val="20"/>
              </w:rPr>
              <w:t>Предоставление информации об образовательных программах и учебных планах, рабочих программах учебных курсов, предметов дисциплин (модулей), годовых календарных учебных графиках</w:t>
            </w:r>
          </w:p>
        </w:tc>
      </w:tr>
      <w:tr w:rsidR="009866E1" w:rsidRPr="009866E1" w:rsidTr="009866E1">
        <w:tc>
          <w:tcPr>
            <w:tcW w:w="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66E1" w:rsidRPr="009866E1" w:rsidRDefault="009866E1" w:rsidP="00251E86">
            <w:pPr>
              <w:tabs>
                <w:tab w:val="num" w:pos="0"/>
                <w:tab w:val="num" w:pos="1080"/>
                <w:tab w:val="num" w:pos="1260"/>
              </w:tabs>
              <w:spacing w:after="0" w:line="240" w:lineRule="auto"/>
              <w:jc w:val="both"/>
              <w:rPr>
                <w:sz w:val="20"/>
                <w:szCs w:val="20"/>
              </w:rPr>
            </w:pPr>
            <w:r w:rsidRPr="009866E1">
              <w:rPr>
                <w:sz w:val="20"/>
                <w:szCs w:val="20"/>
              </w:rPr>
              <w:t>28.</w:t>
            </w:r>
          </w:p>
        </w:tc>
        <w:tc>
          <w:tcPr>
            <w:tcW w:w="92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66E1" w:rsidRPr="009866E1" w:rsidRDefault="009866E1" w:rsidP="00251E86">
            <w:pPr>
              <w:tabs>
                <w:tab w:val="num" w:pos="0"/>
                <w:tab w:val="num" w:pos="1080"/>
                <w:tab w:val="num" w:pos="1260"/>
              </w:tabs>
              <w:spacing w:after="0" w:line="240" w:lineRule="auto"/>
              <w:jc w:val="both"/>
              <w:rPr>
                <w:bCs/>
                <w:sz w:val="20"/>
                <w:szCs w:val="20"/>
              </w:rPr>
            </w:pPr>
            <w:r w:rsidRPr="009866E1">
              <w:rPr>
                <w:bCs/>
                <w:sz w:val="20"/>
                <w:szCs w:val="20"/>
              </w:rPr>
              <w:t>Предоставление информации о результатах сданных экзаменов, тестирования и иных вступительных испытаний, а также о зачислении в образовательное учреждение</w:t>
            </w:r>
          </w:p>
        </w:tc>
      </w:tr>
    </w:tbl>
    <w:p w:rsidR="009866E1" w:rsidRPr="009866E1" w:rsidRDefault="009866E1" w:rsidP="00251E86">
      <w:pPr>
        <w:tabs>
          <w:tab w:val="num" w:pos="0"/>
          <w:tab w:val="num" w:pos="1080"/>
          <w:tab w:val="num" w:pos="1260"/>
        </w:tabs>
        <w:spacing w:after="0" w:line="240" w:lineRule="auto"/>
        <w:jc w:val="both"/>
        <w:rPr>
          <w:rFonts w:ascii="Times New Roman" w:hAnsi="Times New Roman"/>
          <w:sz w:val="20"/>
          <w:szCs w:val="20"/>
        </w:rPr>
      </w:pPr>
    </w:p>
    <w:p w:rsidR="00AC582F" w:rsidRPr="00AC582F" w:rsidRDefault="00AC582F" w:rsidP="00251E86">
      <w:pPr>
        <w:tabs>
          <w:tab w:val="num" w:pos="0"/>
          <w:tab w:val="num" w:pos="1080"/>
          <w:tab w:val="num" w:pos="1260"/>
        </w:tabs>
        <w:spacing w:after="0" w:line="240" w:lineRule="auto"/>
        <w:jc w:val="both"/>
        <w:rPr>
          <w:rFonts w:ascii="Times New Roman" w:hAnsi="Times New Roman"/>
          <w:sz w:val="20"/>
          <w:szCs w:val="20"/>
        </w:rPr>
      </w:pPr>
      <w:r w:rsidRPr="00AC582F">
        <w:rPr>
          <w:rFonts w:ascii="Times New Roman" w:hAnsi="Times New Roman"/>
          <w:b/>
          <w:sz w:val="20"/>
          <w:szCs w:val="20"/>
        </w:rPr>
        <w:t xml:space="preserve">Постановление от 20.02.2020 </w:t>
      </w:r>
      <w:r w:rsidRPr="00AC582F">
        <w:rPr>
          <w:rFonts w:ascii="Times New Roman" w:hAnsi="Times New Roman"/>
          <w:b/>
          <w:sz w:val="20"/>
          <w:szCs w:val="20"/>
        </w:rPr>
        <w:tab/>
      </w:r>
      <w:r w:rsidRPr="00AC582F">
        <w:rPr>
          <w:rFonts w:ascii="Times New Roman" w:hAnsi="Times New Roman"/>
          <w:b/>
          <w:sz w:val="20"/>
          <w:szCs w:val="20"/>
        </w:rPr>
        <w:tab/>
      </w:r>
      <w:r w:rsidRPr="00AC582F">
        <w:rPr>
          <w:rFonts w:ascii="Times New Roman" w:hAnsi="Times New Roman"/>
          <w:b/>
          <w:sz w:val="20"/>
          <w:szCs w:val="20"/>
        </w:rPr>
        <w:tab/>
      </w:r>
      <w:r w:rsidRPr="00AC582F">
        <w:rPr>
          <w:rFonts w:ascii="Times New Roman" w:hAnsi="Times New Roman"/>
          <w:b/>
          <w:sz w:val="20"/>
          <w:szCs w:val="20"/>
        </w:rPr>
        <w:tab/>
      </w:r>
      <w:r w:rsidRPr="00AC582F">
        <w:rPr>
          <w:rFonts w:ascii="Times New Roman" w:hAnsi="Times New Roman"/>
          <w:b/>
          <w:sz w:val="20"/>
          <w:szCs w:val="20"/>
        </w:rPr>
        <w:tab/>
      </w:r>
      <w:r w:rsidRPr="00AC582F">
        <w:rPr>
          <w:rFonts w:ascii="Times New Roman" w:hAnsi="Times New Roman"/>
          <w:b/>
          <w:sz w:val="20"/>
          <w:szCs w:val="20"/>
        </w:rPr>
        <w:tab/>
      </w:r>
      <w:r w:rsidRPr="00AC582F">
        <w:rPr>
          <w:rFonts w:ascii="Times New Roman" w:hAnsi="Times New Roman"/>
          <w:b/>
          <w:sz w:val="20"/>
          <w:szCs w:val="20"/>
        </w:rPr>
        <w:tab/>
      </w:r>
      <w:r w:rsidRPr="00AC582F">
        <w:rPr>
          <w:rFonts w:ascii="Times New Roman" w:hAnsi="Times New Roman"/>
          <w:b/>
          <w:sz w:val="20"/>
          <w:szCs w:val="20"/>
        </w:rPr>
        <w:tab/>
      </w:r>
      <w:r w:rsidRPr="00AC582F">
        <w:rPr>
          <w:rFonts w:ascii="Times New Roman" w:hAnsi="Times New Roman"/>
          <w:b/>
          <w:sz w:val="20"/>
          <w:szCs w:val="20"/>
        </w:rPr>
        <w:tab/>
      </w:r>
      <w:r w:rsidRPr="00AC582F">
        <w:rPr>
          <w:rFonts w:ascii="Times New Roman" w:hAnsi="Times New Roman"/>
          <w:b/>
          <w:sz w:val="20"/>
          <w:szCs w:val="20"/>
        </w:rPr>
        <w:tab/>
        <w:t>№ 62 «О внесении изменений в постановление главы Завитинского района от 14.01.2020 № 5</w:t>
      </w:r>
      <w:r>
        <w:rPr>
          <w:rFonts w:ascii="Times New Roman" w:hAnsi="Times New Roman"/>
          <w:sz w:val="20"/>
          <w:szCs w:val="20"/>
        </w:rPr>
        <w:t xml:space="preserve">». </w:t>
      </w:r>
      <w:r w:rsidRPr="00AC582F">
        <w:rPr>
          <w:rFonts w:ascii="Times New Roman" w:hAnsi="Times New Roman"/>
          <w:sz w:val="20"/>
          <w:szCs w:val="20"/>
        </w:rPr>
        <w:t>В целях приведения в соответствие  действующему законодательству</w:t>
      </w:r>
      <w:r>
        <w:rPr>
          <w:rFonts w:ascii="Times New Roman" w:hAnsi="Times New Roman"/>
          <w:sz w:val="20"/>
          <w:szCs w:val="20"/>
        </w:rPr>
        <w:t xml:space="preserve"> </w:t>
      </w:r>
      <w:r w:rsidRPr="00AC582F">
        <w:rPr>
          <w:rFonts w:ascii="Times New Roman" w:hAnsi="Times New Roman"/>
          <w:b/>
          <w:sz w:val="20"/>
          <w:szCs w:val="20"/>
        </w:rPr>
        <w:t>постановляю:</w:t>
      </w:r>
      <w:r>
        <w:rPr>
          <w:rFonts w:ascii="Times New Roman" w:hAnsi="Times New Roman"/>
          <w:b/>
          <w:sz w:val="20"/>
          <w:szCs w:val="20"/>
        </w:rPr>
        <w:t xml:space="preserve"> </w:t>
      </w:r>
      <w:r w:rsidRPr="00AC582F">
        <w:rPr>
          <w:rFonts w:ascii="Times New Roman" w:hAnsi="Times New Roman"/>
          <w:sz w:val="20"/>
          <w:szCs w:val="20"/>
        </w:rPr>
        <w:t>1. Приложение № 1 к постановлению главы Завитинского района от 14.01.2020 № 5 «Об определении мест отбывания осужденными наказания в виде обязательных и исправительных работ на 2020 год», изложить в новой редакции согласно приложени</w:t>
      </w:r>
      <w:r>
        <w:rPr>
          <w:rFonts w:ascii="Times New Roman" w:hAnsi="Times New Roman"/>
          <w:sz w:val="20"/>
          <w:szCs w:val="20"/>
        </w:rPr>
        <w:t>ю</w:t>
      </w:r>
      <w:r w:rsidRPr="00AC582F">
        <w:rPr>
          <w:rFonts w:ascii="Times New Roman" w:hAnsi="Times New Roman"/>
          <w:sz w:val="20"/>
          <w:szCs w:val="20"/>
        </w:rPr>
        <w:t xml:space="preserve"> к настоящему постановлению.</w:t>
      </w:r>
      <w:r>
        <w:rPr>
          <w:rFonts w:ascii="Times New Roman" w:hAnsi="Times New Roman"/>
          <w:sz w:val="20"/>
          <w:szCs w:val="20"/>
        </w:rPr>
        <w:t xml:space="preserve"> </w:t>
      </w:r>
      <w:r w:rsidRPr="00AC582F">
        <w:rPr>
          <w:rFonts w:ascii="Times New Roman" w:hAnsi="Times New Roman"/>
          <w:sz w:val="20"/>
          <w:szCs w:val="20"/>
        </w:rPr>
        <w:t>2. Настоящее постановление вступает в силу со дня его официального опубликования.</w:t>
      </w:r>
      <w:r>
        <w:rPr>
          <w:rFonts w:ascii="Times New Roman" w:hAnsi="Times New Roman"/>
          <w:sz w:val="20"/>
          <w:szCs w:val="20"/>
        </w:rPr>
        <w:t xml:space="preserve"> </w:t>
      </w:r>
      <w:r w:rsidRPr="00AC582F">
        <w:rPr>
          <w:rFonts w:ascii="Times New Roman" w:hAnsi="Times New Roman"/>
          <w:sz w:val="20"/>
          <w:szCs w:val="20"/>
        </w:rPr>
        <w:t>3. Контроль за исполнением настоящего постановления возложить на первого заместителя главы администрации Завитинского района А.Н. Мацкан.</w:t>
      </w:r>
    </w:p>
    <w:p w:rsidR="00AC582F" w:rsidRPr="00AC582F" w:rsidRDefault="00AC582F" w:rsidP="00251E86">
      <w:pPr>
        <w:tabs>
          <w:tab w:val="num" w:pos="0"/>
          <w:tab w:val="num" w:pos="1080"/>
          <w:tab w:val="num" w:pos="1260"/>
        </w:tabs>
        <w:spacing w:after="0" w:line="240" w:lineRule="auto"/>
        <w:jc w:val="both"/>
        <w:rPr>
          <w:rFonts w:ascii="Times New Roman" w:hAnsi="Times New Roman"/>
          <w:sz w:val="20"/>
          <w:szCs w:val="20"/>
        </w:rPr>
      </w:pPr>
      <w:r w:rsidRPr="00AC582F">
        <w:rPr>
          <w:rFonts w:ascii="Times New Roman" w:hAnsi="Times New Roman"/>
          <w:sz w:val="20"/>
          <w:szCs w:val="20"/>
        </w:rPr>
        <w:t xml:space="preserve">Глава Завитинского района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   </w:t>
      </w:r>
      <w:r w:rsidR="00ED4734">
        <w:rPr>
          <w:rFonts w:ascii="Times New Roman" w:hAnsi="Times New Roman"/>
          <w:sz w:val="20"/>
          <w:szCs w:val="20"/>
        </w:rPr>
        <w:t xml:space="preserve">                             </w:t>
      </w:r>
      <w:r w:rsidRPr="00AC582F">
        <w:rPr>
          <w:rFonts w:ascii="Times New Roman" w:hAnsi="Times New Roman"/>
          <w:sz w:val="20"/>
          <w:szCs w:val="20"/>
        </w:rPr>
        <w:t>С.С. Линевич</w:t>
      </w:r>
    </w:p>
    <w:p w:rsidR="00AC582F" w:rsidRPr="00AC582F" w:rsidRDefault="00AC582F" w:rsidP="00251E86">
      <w:pPr>
        <w:tabs>
          <w:tab w:val="num" w:pos="0"/>
          <w:tab w:val="num" w:pos="1080"/>
          <w:tab w:val="num" w:pos="1260"/>
        </w:tabs>
        <w:spacing w:after="0" w:line="240" w:lineRule="auto"/>
        <w:jc w:val="both"/>
        <w:rPr>
          <w:rFonts w:ascii="Times New Roman" w:hAnsi="Times New Roman"/>
          <w:b/>
          <w:sz w:val="20"/>
          <w:szCs w:val="20"/>
        </w:rPr>
      </w:pPr>
      <w:r w:rsidRPr="00AC582F">
        <w:rPr>
          <w:rFonts w:ascii="Times New Roman" w:hAnsi="Times New Roman"/>
          <w:sz w:val="20"/>
          <w:szCs w:val="20"/>
        </w:rPr>
        <w:t>Приложение № 1</w:t>
      </w:r>
      <w:r w:rsidR="0061452F">
        <w:rPr>
          <w:rFonts w:ascii="Times New Roman" w:hAnsi="Times New Roman"/>
          <w:sz w:val="20"/>
          <w:szCs w:val="20"/>
        </w:rPr>
        <w:t xml:space="preserve"> </w:t>
      </w:r>
      <w:r w:rsidRPr="00AC582F">
        <w:rPr>
          <w:rFonts w:ascii="Times New Roman" w:hAnsi="Times New Roman"/>
          <w:sz w:val="20"/>
          <w:szCs w:val="20"/>
        </w:rPr>
        <w:t>к постановлению главы Завитинского района от 20.02.2020 № 62</w:t>
      </w:r>
      <w:r w:rsidR="0061452F">
        <w:rPr>
          <w:rFonts w:ascii="Times New Roman" w:hAnsi="Times New Roman"/>
          <w:sz w:val="20"/>
          <w:szCs w:val="20"/>
        </w:rPr>
        <w:t xml:space="preserve"> </w:t>
      </w:r>
      <w:r w:rsidRPr="0061452F">
        <w:rPr>
          <w:rFonts w:ascii="Times New Roman" w:hAnsi="Times New Roman"/>
          <w:sz w:val="20"/>
          <w:szCs w:val="20"/>
        </w:rPr>
        <w:t>ПЕРЕЧЕНЬ МЕСТ ДЛЯ ОТБЫВАНИЯ ОСУЖДЕННЫМИ</w:t>
      </w:r>
      <w:r w:rsidR="0061452F" w:rsidRPr="0061452F">
        <w:rPr>
          <w:rFonts w:ascii="Times New Roman" w:hAnsi="Times New Roman"/>
          <w:sz w:val="20"/>
          <w:szCs w:val="20"/>
        </w:rPr>
        <w:t xml:space="preserve"> </w:t>
      </w:r>
      <w:r w:rsidRPr="0061452F">
        <w:rPr>
          <w:rFonts w:ascii="Times New Roman" w:hAnsi="Times New Roman"/>
          <w:sz w:val="20"/>
          <w:szCs w:val="20"/>
        </w:rPr>
        <w:t>НАКАЗАНИЯ В ВИДЕ ОБЯЗАТЕЛЬНЫХ РАБОТ НА 2019 ГОД</w:t>
      </w:r>
    </w:p>
    <w:tbl>
      <w:tblPr>
        <w:tblStyle w:val="af"/>
        <w:tblW w:w="0" w:type="auto"/>
        <w:tblLook w:val="04A0"/>
      </w:tblPr>
      <w:tblGrid>
        <w:gridCol w:w="675"/>
        <w:gridCol w:w="4110"/>
        <w:gridCol w:w="852"/>
        <w:gridCol w:w="4394"/>
      </w:tblGrid>
      <w:tr w:rsidR="00AC582F" w:rsidRPr="00AC582F" w:rsidTr="0061452F">
        <w:tc>
          <w:tcPr>
            <w:tcW w:w="675" w:type="dxa"/>
          </w:tcPr>
          <w:p w:rsidR="00AC582F" w:rsidRPr="00AC582F" w:rsidRDefault="00AC582F" w:rsidP="00251E86">
            <w:pPr>
              <w:tabs>
                <w:tab w:val="num" w:pos="0"/>
                <w:tab w:val="num" w:pos="1080"/>
                <w:tab w:val="num" w:pos="1260"/>
              </w:tabs>
              <w:spacing w:after="0" w:line="240" w:lineRule="auto"/>
              <w:jc w:val="both"/>
              <w:rPr>
                <w:sz w:val="20"/>
                <w:szCs w:val="20"/>
              </w:rPr>
            </w:pPr>
            <w:r w:rsidRPr="00AC582F">
              <w:rPr>
                <w:sz w:val="20"/>
                <w:szCs w:val="20"/>
              </w:rPr>
              <w:t>№</w:t>
            </w:r>
          </w:p>
          <w:p w:rsidR="00AC582F" w:rsidRPr="00AC582F" w:rsidRDefault="00AC582F" w:rsidP="00251E86">
            <w:pPr>
              <w:tabs>
                <w:tab w:val="num" w:pos="0"/>
                <w:tab w:val="num" w:pos="1080"/>
                <w:tab w:val="num" w:pos="1260"/>
              </w:tabs>
              <w:spacing w:after="0" w:line="240" w:lineRule="auto"/>
              <w:jc w:val="both"/>
              <w:rPr>
                <w:sz w:val="20"/>
                <w:szCs w:val="20"/>
              </w:rPr>
            </w:pPr>
            <w:r w:rsidRPr="00AC582F">
              <w:rPr>
                <w:sz w:val="20"/>
                <w:szCs w:val="20"/>
              </w:rPr>
              <w:t>п/п</w:t>
            </w:r>
          </w:p>
        </w:tc>
        <w:tc>
          <w:tcPr>
            <w:tcW w:w="4110" w:type="dxa"/>
          </w:tcPr>
          <w:p w:rsidR="00AC582F" w:rsidRPr="00AC582F" w:rsidRDefault="00AC582F" w:rsidP="00251E86">
            <w:pPr>
              <w:tabs>
                <w:tab w:val="num" w:pos="0"/>
                <w:tab w:val="num" w:pos="1080"/>
                <w:tab w:val="num" w:pos="1260"/>
              </w:tabs>
              <w:spacing w:after="0" w:line="240" w:lineRule="auto"/>
              <w:jc w:val="both"/>
              <w:rPr>
                <w:sz w:val="20"/>
                <w:szCs w:val="20"/>
              </w:rPr>
            </w:pPr>
            <w:r w:rsidRPr="00AC582F">
              <w:rPr>
                <w:sz w:val="20"/>
                <w:szCs w:val="20"/>
              </w:rPr>
              <w:t>Наименование объекта</w:t>
            </w:r>
          </w:p>
        </w:tc>
        <w:tc>
          <w:tcPr>
            <w:tcW w:w="852" w:type="dxa"/>
          </w:tcPr>
          <w:p w:rsidR="00AC582F" w:rsidRPr="00AC582F" w:rsidRDefault="00AC582F" w:rsidP="00251E86">
            <w:pPr>
              <w:tabs>
                <w:tab w:val="num" w:pos="0"/>
                <w:tab w:val="num" w:pos="1080"/>
                <w:tab w:val="num" w:pos="1260"/>
              </w:tabs>
              <w:spacing w:after="0" w:line="240" w:lineRule="auto"/>
              <w:jc w:val="both"/>
              <w:rPr>
                <w:b/>
                <w:sz w:val="20"/>
                <w:szCs w:val="20"/>
              </w:rPr>
            </w:pPr>
            <w:r w:rsidRPr="00AC582F">
              <w:rPr>
                <w:sz w:val="20"/>
                <w:szCs w:val="20"/>
              </w:rPr>
              <w:t>Кол-во</w:t>
            </w:r>
            <w:r w:rsidR="0061452F">
              <w:rPr>
                <w:sz w:val="20"/>
                <w:szCs w:val="20"/>
              </w:rPr>
              <w:t xml:space="preserve"> </w:t>
            </w:r>
            <w:r w:rsidRPr="00AC582F">
              <w:rPr>
                <w:sz w:val="20"/>
                <w:szCs w:val="20"/>
              </w:rPr>
              <w:t>мест</w:t>
            </w:r>
          </w:p>
        </w:tc>
        <w:tc>
          <w:tcPr>
            <w:tcW w:w="4394" w:type="dxa"/>
          </w:tcPr>
          <w:p w:rsidR="00AC582F" w:rsidRPr="00AC582F" w:rsidRDefault="00AC582F" w:rsidP="00251E86">
            <w:pPr>
              <w:tabs>
                <w:tab w:val="num" w:pos="0"/>
                <w:tab w:val="num" w:pos="1080"/>
                <w:tab w:val="num" w:pos="1260"/>
              </w:tabs>
              <w:spacing w:after="0" w:line="240" w:lineRule="auto"/>
              <w:jc w:val="both"/>
              <w:rPr>
                <w:sz w:val="20"/>
                <w:szCs w:val="20"/>
              </w:rPr>
            </w:pPr>
            <w:r w:rsidRPr="00AC582F">
              <w:rPr>
                <w:sz w:val="20"/>
                <w:szCs w:val="20"/>
              </w:rPr>
              <w:t>Виды работ</w:t>
            </w:r>
          </w:p>
        </w:tc>
      </w:tr>
      <w:tr w:rsidR="00AC582F" w:rsidRPr="00AC582F" w:rsidTr="0061452F">
        <w:tc>
          <w:tcPr>
            <w:tcW w:w="675" w:type="dxa"/>
          </w:tcPr>
          <w:p w:rsidR="00AC582F" w:rsidRPr="00AC582F" w:rsidRDefault="00AC582F" w:rsidP="00251E86">
            <w:pPr>
              <w:tabs>
                <w:tab w:val="num" w:pos="0"/>
                <w:tab w:val="num" w:pos="1080"/>
                <w:tab w:val="num" w:pos="1260"/>
              </w:tabs>
              <w:spacing w:after="0" w:line="240" w:lineRule="auto"/>
              <w:jc w:val="both"/>
              <w:rPr>
                <w:sz w:val="20"/>
                <w:szCs w:val="20"/>
              </w:rPr>
            </w:pPr>
            <w:r w:rsidRPr="00AC582F">
              <w:rPr>
                <w:sz w:val="20"/>
                <w:szCs w:val="20"/>
              </w:rPr>
              <w:t>1.</w:t>
            </w:r>
          </w:p>
        </w:tc>
        <w:tc>
          <w:tcPr>
            <w:tcW w:w="4110" w:type="dxa"/>
          </w:tcPr>
          <w:p w:rsidR="00AC582F" w:rsidRPr="00AC582F" w:rsidRDefault="00AC582F" w:rsidP="00251E86">
            <w:pPr>
              <w:tabs>
                <w:tab w:val="num" w:pos="0"/>
                <w:tab w:val="num" w:pos="1080"/>
                <w:tab w:val="num" w:pos="1260"/>
              </w:tabs>
              <w:spacing w:after="0" w:line="240" w:lineRule="auto"/>
              <w:jc w:val="both"/>
              <w:rPr>
                <w:sz w:val="20"/>
                <w:szCs w:val="20"/>
              </w:rPr>
            </w:pPr>
            <w:r w:rsidRPr="00AC582F">
              <w:rPr>
                <w:sz w:val="20"/>
                <w:szCs w:val="20"/>
              </w:rPr>
              <w:t>Православный приход храма в честь Архангела Михаила г.Завитинска</w:t>
            </w:r>
          </w:p>
        </w:tc>
        <w:tc>
          <w:tcPr>
            <w:tcW w:w="852" w:type="dxa"/>
          </w:tcPr>
          <w:p w:rsidR="00AC582F" w:rsidRPr="00AC582F" w:rsidRDefault="00AC582F" w:rsidP="00251E86">
            <w:pPr>
              <w:tabs>
                <w:tab w:val="num" w:pos="0"/>
                <w:tab w:val="num" w:pos="1080"/>
                <w:tab w:val="num" w:pos="1260"/>
              </w:tabs>
              <w:spacing w:after="0" w:line="240" w:lineRule="auto"/>
              <w:jc w:val="both"/>
              <w:rPr>
                <w:sz w:val="20"/>
                <w:szCs w:val="20"/>
              </w:rPr>
            </w:pPr>
            <w:r w:rsidRPr="00AC582F">
              <w:rPr>
                <w:sz w:val="20"/>
                <w:szCs w:val="20"/>
              </w:rPr>
              <w:t>3</w:t>
            </w:r>
          </w:p>
        </w:tc>
        <w:tc>
          <w:tcPr>
            <w:tcW w:w="4394" w:type="dxa"/>
          </w:tcPr>
          <w:p w:rsidR="00AC582F" w:rsidRPr="00AC582F" w:rsidRDefault="00AC582F" w:rsidP="00251E86">
            <w:pPr>
              <w:tabs>
                <w:tab w:val="num" w:pos="0"/>
                <w:tab w:val="num" w:pos="1080"/>
                <w:tab w:val="num" w:pos="1260"/>
              </w:tabs>
              <w:spacing w:after="0" w:line="240" w:lineRule="auto"/>
              <w:jc w:val="both"/>
              <w:rPr>
                <w:sz w:val="20"/>
                <w:szCs w:val="20"/>
              </w:rPr>
            </w:pPr>
            <w:r w:rsidRPr="00AC582F">
              <w:rPr>
                <w:sz w:val="20"/>
                <w:szCs w:val="20"/>
              </w:rPr>
              <w:t>Уборка территории, уборка храма, побелка, покраска, очистка, от снега</w:t>
            </w:r>
          </w:p>
        </w:tc>
      </w:tr>
      <w:tr w:rsidR="00AC582F" w:rsidRPr="00AC582F" w:rsidTr="0061452F">
        <w:tc>
          <w:tcPr>
            <w:tcW w:w="675" w:type="dxa"/>
          </w:tcPr>
          <w:p w:rsidR="00AC582F" w:rsidRPr="00AC582F" w:rsidRDefault="00AC582F" w:rsidP="00251E86">
            <w:pPr>
              <w:tabs>
                <w:tab w:val="num" w:pos="0"/>
                <w:tab w:val="num" w:pos="1080"/>
                <w:tab w:val="num" w:pos="1260"/>
              </w:tabs>
              <w:spacing w:after="0" w:line="240" w:lineRule="auto"/>
              <w:jc w:val="both"/>
              <w:rPr>
                <w:b/>
                <w:sz w:val="20"/>
                <w:szCs w:val="20"/>
              </w:rPr>
            </w:pPr>
            <w:r w:rsidRPr="00AC582F">
              <w:rPr>
                <w:sz w:val="20"/>
                <w:szCs w:val="20"/>
              </w:rPr>
              <w:t>2</w:t>
            </w:r>
            <w:r w:rsidRPr="00AC582F">
              <w:rPr>
                <w:b/>
                <w:sz w:val="20"/>
                <w:szCs w:val="20"/>
              </w:rPr>
              <w:t>.</w:t>
            </w:r>
          </w:p>
        </w:tc>
        <w:tc>
          <w:tcPr>
            <w:tcW w:w="4110" w:type="dxa"/>
          </w:tcPr>
          <w:p w:rsidR="00AC582F" w:rsidRPr="00AC582F" w:rsidRDefault="00AC582F" w:rsidP="00251E86">
            <w:pPr>
              <w:tabs>
                <w:tab w:val="num" w:pos="0"/>
                <w:tab w:val="num" w:pos="1080"/>
                <w:tab w:val="num" w:pos="1260"/>
              </w:tabs>
              <w:spacing w:after="0" w:line="240" w:lineRule="auto"/>
              <w:jc w:val="both"/>
              <w:rPr>
                <w:sz w:val="20"/>
                <w:szCs w:val="20"/>
              </w:rPr>
            </w:pPr>
            <w:r w:rsidRPr="00AC582F">
              <w:rPr>
                <w:sz w:val="20"/>
                <w:szCs w:val="20"/>
              </w:rPr>
              <w:t>МБУ « Управление ЖКХ и благоустройства» городского поселения «Город Завитинск»</w:t>
            </w:r>
          </w:p>
        </w:tc>
        <w:tc>
          <w:tcPr>
            <w:tcW w:w="852" w:type="dxa"/>
          </w:tcPr>
          <w:p w:rsidR="00AC582F" w:rsidRPr="00AC582F" w:rsidRDefault="00AC582F" w:rsidP="00251E86">
            <w:pPr>
              <w:tabs>
                <w:tab w:val="num" w:pos="0"/>
                <w:tab w:val="num" w:pos="1080"/>
                <w:tab w:val="num" w:pos="1260"/>
              </w:tabs>
              <w:spacing w:after="0" w:line="240" w:lineRule="auto"/>
              <w:jc w:val="both"/>
              <w:rPr>
                <w:sz w:val="20"/>
                <w:szCs w:val="20"/>
              </w:rPr>
            </w:pPr>
            <w:r w:rsidRPr="00AC582F">
              <w:rPr>
                <w:sz w:val="20"/>
                <w:szCs w:val="20"/>
              </w:rPr>
              <w:t>5</w:t>
            </w:r>
          </w:p>
        </w:tc>
        <w:tc>
          <w:tcPr>
            <w:tcW w:w="4394" w:type="dxa"/>
          </w:tcPr>
          <w:p w:rsidR="00AC582F" w:rsidRPr="00AC582F" w:rsidRDefault="00AC582F" w:rsidP="00251E86">
            <w:pPr>
              <w:tabs>
                <w:tab w:val="num" w:pos="0"/>
                <w:tab w:val="num" w:pos="1080"/>
                <w:tab w:val="num" w:pos="1260"/>
              </w:tabs>
              <w:spacing w:after="0" w:line="240" w:lineRule="auto"/>
              <w:jc w:val="both"/>
              <w:rPr>
                <w:sz w:val="20"/>
                <w:szCs w:val="20"/>
              </w:rPr>
            </w:pPr>
            <w:r w:rsidRPr="00AC582F">
              <w:rPr>
                <w:sz w:val="20"/>
                <w:szCs w:val="20"/>
              </w:rPr>
              <w:t xml:space="preserve">Уборка и благоустройство территории города Завитинска </w:t>
            </w:r>
          </w:p>
        </w:tc>
      </w:tr>
      <w:tr w:rsidR="00AC582F" w:rsidRPr="00AC582F" w:rsidTr="0061452F">
        <w:tc>
          <w:tcPr>
            <w:tcW w:w="675" w:type="dxa"/>
          </w:tcPr>
          <w:p w:rsidR="00AC582F" w:rsidRPr="00AC582F" w:rsidRDefault="00AC582F" w:rsidP="00251E86">
            <w:pPr>
              <w:tabs>
                <w:tab w:val="num" w:pos="0"/>
                <w:tab w:val="num" w:pos="1080"/>
                <w:tab w:val="num" w:pos="1260"/>
              </w:tabs>
              <w:spacing w:after="0" w:line="240" w:lineRule="auto"/>
              <w:jc w:val="both"/>
              <w:rPr>
                <w:b/>
                <w:sz w:val="20"/>
                <w:szCs w:val="20"/>
              </w:rPr>
            </w:pPr>
            <w:r w:rsidRPr="00AC582F">
              <w:rPr>
                <w:sz w:val="20"/>
                <w:szCs w:val="20"/>
              </w:rPr>
              <w:t>3</w:t>
            </w:r>
            <w:r w:rsidRPr="00AC582F">
              <w:rPr>
                <w:b/>
                <w:sz w:val="20"/>
                <w:szCs w:val="20"/>
              </w:rPr>
              <w:t>.</w:t>
            </w:r>
          </w:p>
        </w:tc>
        <w:tc>
          <w:tcPr>
            <w:tcW w:w="4110" w:type="dxa"/>
          </w:tcPr>
          <w:p w:rsidR="00AC582F" w:rsidRPr="00AC582F" w:rsidRDefault="00AC582F" w:rsidP="00251E86">
            <w:pPr>
              <w:tabs>
                <w:tab w:val="num" w:pos="0"/>
                <w:tab w:val="num" w:pos="1080"/>
                <w:tab w:val="num" w:pos="1260"/>
              </w:tabs>
              <w:spacing w:after="0" w:line="240" w:lineRule="auto"/>
              <w:jc w:val="both"/>
              <w:rPr>
                <w:sz w:val="20"/>
                <w:szCs w:val="20"/>
              </w:rPr>
            </w:pPr>
            <w:r w:rsidRPr="00AC582F">
              <w:rPr>
                <w:sz w:val="20"/>
                <w:szCs w:val="20"/>
              </w:rPr>
              <w:t>МУП «Рынок» Завитинского района</w:t>
            </w:r>
          </w:p>
        </w:tc>
        <w:tc>
          <w:tcPr>
            <w:tcW w:w="852" w:type="dxa"/>
          </w:tcPr>
          <w:p w:rsidR="00AC582F" w:rsidRPr="00AC582F" w:rsidRDefault="00AC582F" w:rsidP="00251E86">
            <w:pPr>
              <w:tabs>
                <w:tab w:val="num" w:pos="0"/>
                <w:tab w:val="num" w:pos="1080"/>
                <w:tab w:val="num" w:pos="1260"/>
              </w:tabs>
              <w:spacing w:after="0" w:line="240" w:lineRule="auto"/>
              <w:jc w:val="both"/>
              <w:rPr>
                <w:sz w:val="20"/>
                <w:szCs w:val="20"/>
              </w:rPr>
            </w:pPr>
            <w:r w:rsidRPr="00AC582F">
              <w:rPr>
                <w:sz w:val="20"/>
                <w:szCs w:val="20"/>
              </w:rPr>
              <w:t>2</w:t>
            </w:r>
          </w:p>
        </w:tc>
        <w:tc>
          <w:tcPr>
            <w:tcW w:w="4394" w:type="dxa"/>
          </w:tcPr>
          <w:p w:rsidR="00AC582F" w:rsidRPr="00AC582F" w:rsidRDefault="00AC582F" w:rsidP="00251E86">
            <w:pPr>
              <w:tabs>
                <w:tab w:val="num" w:pos="0"/>
                <w:tab w:val="num" w:pos="1080"/>
                <w:tab w:val="num" w:pos="1260"/>
              </w:tabs>
              <w:spacing w:after="0" w:line="240" w:lineRule="auto"/>
              <w:jc w:val="both"/>
              <w:rPr>
                <w:sz w:val="20"/>
                <w:szCs w:val="20"/>
              </w:rPr>
            </w:pPr>
            <w:r w:rsidRPr="00AC582F">
              <w:rPr>
                <w:sz w:val="20"/>
                <w:szCs w:val="20"/>
              </w:rPr>
              <w:t>Уборка территории, погрузка-выгрузка</w:t>
            </w:r>
          </w:p>
        </w:tc>
      </w:tr>
      <w:tr w:rsidR="00AC582F" w:rsidRPr="00AC582F" w:rsidTr="0061452F">
        <w:tc>
          <w:tcPr>
            <w:tcW w:w="675" w:type="dxa"/>
          </w:tcPr>
          <w:p w:rsidR="00AC582F" w:rsidRPr="00AC582F" w:rsidRDefault="00AC582F" w:rsidP="00251E86">
            <w:pPr>
              <w:tabs>
                <w:tab w:val="num" w:pos="0"/>
                <w:tab w:val="num" w:pos="1080"/>
                <w:tab w:val="num" w:pos="1260"/>
              </w:tabs>
              <w:spacing w:after="0" w:line="240" w:lineRule="auto"/>
              <w:jc w:val="both"/>
              <w:rPr>
                <w:sz w:val="20"/>
                <w:szCs w:val="20"/>
              </w:rPr>
            </w:pPr>
            <w:r w:rsidRPr="00AC582F">
              <w:rPr>
                <w:sz w:val="20"/>
                <w:szCs w:val="20"/>
              </w:rPr>
              <w:t>4.</w:t>
            </w:r>
          </w:p>
        </w:tc>
        <w:tc>
          <w:tcPr>
            <w:tcW w:w="4110" w:type="dxa"/>
          </w:tcPr>
          <w:p w:rsidR="00AC582F" w:rsidRPr="00AC582F" w:rsidRDefault="00AC582F" w:rsidP="00251E86">
            <w:pPr>
              <w:tabs>
                <w:tab w:val="num" w:pos="0"/>
                <w:tab w:val="num" w:pos="1080"/>
                <w:tab w:val="num" w:pos="1260"/>
              </w:tabs>
              <w:spacing w:after="0" w:line="240" w:lineRule="auto"/>
              <w:jc w:val="both"/>
              <w:rPr>
                <w:sz w:val="20"/>
                <w:szCs w:val="20"/>
              </w:rPr>
            </w:pPr>
            <w:r w:rsidRPr="00AC582F">
              <w:rPr>
                <w:sz w:val="20"/>
                <w:szCs w:val="20"/>
              </w:rPr>
              <w:t>Администрация Успеновского сельсовета</w:t>
            </w:r>
          </w:p>
        </w:tc>
        <w:tc>
          <w:tcPr>
            <w:tcW w:w="852" w:type="dxa"/>
          </w:tcPr>
          <w:p w:rsidR="00AC582F" w:rsidRPr="00AC582F" w:rsidRDefault="00AC582F" w:rsidP="00251E86">
            <w:pPr>
              <w:tabs>
                <w:tab w:val="num" w:pos="0"/>
                <w:tab w:val="num" w:pos="1080"/>
                <w:tab w:val="num" w:pos="1260"/>
              </w:tabs>
              <w:spacing w:after="0" w:line="240" w:lineRule="auto"/>
              <w:jc w:val="both"/>
              <w:rPr>
                <w:sz w:val="20"/>
                <w:szCs w:val="20"/>
              </w:rPr>
            </w:pPr>
            <w:r w:rsidRPr="00AC582F">
              <w:rPr>
                <w:sz w:val="20"/>
                <w:szCs w:val="20"/>
              </w:rPr>
              <w:t>3</w:t>
            </w:r>
          </w:p>
        </w:tc>
        <w:tc>
          <w:tcPr>
            <w:tcW w:w="4394" w:type="dxa"/>
          </w:tcPr>
          <w:p w:rsidR="00AC582F" w:rsidRPr="00AC582F" w:rsidRDefault="00AC582F" w:rsidP="00251E86">
            <w:pPr>
              <w:tabs>
                <w:tab w:val="num" w:pos="0"/>
                <w:tab w:val="num" w:pos="1080"/>
                <w:tab w:val="num" w:pos="1260"/>
              </w:tabs>
              <w:spacing w:after="0" w:line="240" w:lineRule="auto"/>
              <w:jc w:val="both"/>
              <w:rPr>
                <w:sz w:val="20"/>
                <w:szCs w:val="20"/>
              </w:rPr>
            </w:pPr>
            <w:r w:rsidRPr="00AC582F">
              <w:rPr>
                <w:sz w:val="20"/>
                <w:szCs w:val="20"/>
              </w:rPr>
              <w:t xml:space="preserve">Уборка и благоустройство территории поселения, покос травы, побелка, покраска, очистка от снега </w:t>
            </w:r>
          </w:p>
        </w:tc>
      </w:tr>
      <w:tr w:rsidR="00AC582F" w:rsidRPr="00AC582F" w:rsidTr="0061452F">
        <w:tc>
          <w:tcPr>
            <w:tcW w:w="675" w:type="dxa"/>
          </w:tcPr>
          <w:p w:rsidR="00AC582F" w:rsidRPr="00AC582F" w:rsidRDefault="00AC582F" w:rsidP="00251E86">
            <w:pPr>
              <w:tabs>
                <w:tab w:val="num" w:pos="0"/>
                <w:tab w:val="num" w:pos="1080"/>
                <w:tab w:val="num" w:pos="1260"/>
              </w:tabs>
              <w:spacing w:after="0" w:line="240" w:lineRule="auto"/>
              <w:jc w:val="both"/>
              <w:rPr>
                <w:sz w:val="20"/>
                <w:szCs w:val="20"/>
              </w:rPr>
            </w:pPr>
            <w:r w:rsidRPr="00AC582F">
              <w:rPr>
                <w:sz w:val="20"/>
                <w:szCs w:val="20"/>
              </w:rPr>
              <w:t>5.</w:t>
            </w:r>
          </w:p>
        </w:tc>
        <w:tc>
          <w:tcPr>
            <w:tcW w:w="4110" w:type="dxa"/>
          </w:tcPr>
          <w:p w:rsidR="00AC582F" w:rsidRPr="00AC582F" w:rsidRDefault="00AC582F" w:rsidP="00251E86">
            <w:pPr>
              <w:tabs>
                <w:tab w:val="num" w:pos="0"/>
                <w:tab w:val="num" w:pos="1080"/>
                <w:tab w:val="num" w:pos="1260"/>
              </w:tabs>
              <w:spacing w:after="0" w:line="240" w:lineRule="auto"/>
              <w:jc w:val="both"/>
              <w:rPr>
                <w:sz w:val="20"/>
                <w:szCs w:val="20"/>
              </w:rPr>
            </w:pPr>
            <w:r w:rsidRPr="00AC582F">
              <w:rPr>
                <w:sz w:val="20"/>
                <w:szCs w:val="20"/>
              </w:rPr>
              <w:t>Администрация Антоновского сельсовета</w:t>
            </w:r>
          </w:p>
        </w:tc>
        <w:tc>
          <w:tcPr>
            <w:tcW w:w="852" w:type="dxa"/>
          </w:tcPr>
          <w:p w:rsidR="00AC582F" w:rsidRPr="00AC582F" w:rsidRDefault="00AC582F" w:rsidP="00251E86">
            <w:pPr>
              <w:tabs>
                <w:tab w:val="num" w:pos="0"/>
                <w:tab w:val="num" w:pos="1080"/>
                <w:tab w:val="num" w:pos="1260"/>
              </w:tabs>
              <w:spacing w:after="0" w:line="240" w:lineRule="auto"/>
              <w:jc w:val="both"/>
              <w:rPr>
                <w:sz w:val="20"/>
                <w:szCs w:val="20"/>
              </w:rPr>
            </w:pPr>
            <w:r w:rsidRPr="00AC582F">
              <w:rPr>
                <w:sz w:val="20"/>
                <w:szCs w:val="20"/>
              </w:rPr>
              <w:t>2</w:t>
            </w:r>
          </w:p>
        </w:tc>
        <w:tc>
          <w:tcPr>
            <w:tcW w:w="4394" w:type="dxa"/>
          </w:tcPr>
          <w:p w:rsidR="00AC582F" w:rsidRPr="00AC582F" w:rsidRDefault="00AC582F" w:rsidP="00251E86">
            <w:pPr>
              <w:tabs>
                <w:tab w:val="num" w:pos="0"/>
                <w:tab w:val="num" w:pos="1080"/>
                <w:tab w:val="num" w:pos="1260"/>
              </w:tabs>
              <w:spacing w:after="0" w:line="240" w:lineRule="auto"/>
              <w:jc w:val="both"/>
              <w:rPr>
                <w:sz w:val="20"/>
                <w:szCs w:val="20"/>
              </w:rPr>
            </w:pPr>
            <w:r w:rsidRPr="00AC582F">
              <w:rPr>
                <w:sz w:val="20"/>
                <w:szCs w:val="20"/>
              </w:rPr>
              <w:t>Уборка и благоустройство территории поселения, покос травы, побелка, покраска, очистка от снега</w:t>
            </w:r>
          </w:p>
        </w:tc>
      </w:tr>
      <w:tr w:rsidR="00AC582F" w:rsidRPr="00AC582F" w:rsidTr="0061452F">
        <w:tc>
          <w:tcPr>
            <w:tcW w:w="675" w:type="dxa"/>
          </w:tcPr>
          <w:p w:rsidR="00AC582F" w:rsidRPr="00AC582F" w:rsidRDefault="00AC582F" w:rsidP="00251E86">
            <w:pPr>
              <w:tabs>
                <w:tab w:val="num" w:pos="0"/>
                <w:tab w:val="num" w:pos="1080"/>
                <w:tab w:val="num" w:pos="1260"/>
              </w:tabs>
              <w:spacing w:after="0" w:line="240" w:lineRule="auto"/>
              <w:jc w:val="both"/>
              <w:rPr>
                <w:sz w:val="20"/>
                <w:szCs w:val="20"/>
              </w:rPr>
            </w:pPr>
            <w:r w:rsidRPr="00AC582F">
              <w:rPr>
                <w:sz w:val="20"/>
                <w:szCs w:val="20"/>
              </w:rPr>
              <w:t>6.</w:t>
            </w:r>
          </w:p>
        </w:tc>
        <w:tc>
          <w:tcPr>
            <w:tcW w:w="4110" w:type="dxa"/>
          </w:tcPr>
          <w:p w:rsidR="00AC582F" w:rsidRPr="00AC582F" w:rsidRDefault="00AC582F" w:rsidP="00251E86">
            <w:pPr>
              <w:tabs>
                <w:tab w:val="num" w:pos="0"/>
                <w:tab w:val="num" w:pos="1080"/>
                <w:tab w:val="num" w:pos="1260"/>
              </w:tabs>
              <w:spacing w:after="0" w:line="240" w:lineRule="auto"/>
              <w:jc w:val="both"/>
              <w:rPr>
                <w:sz w:val="20"/>
                <w:szCs w:val="20"/>
              </w:rPr>
            </w:pPr>
            <w:r w:rsidRPr="00AC582F">
              <w:rPr>
                <w:sz w:val="20"/>
                <w:szCs w:val="20"/>
              </w:rPr>
              <w:t>Администрация Албазинского сельсовета</w:t>
            </w:r>
          </w:p>
        </w:tc>
        <w:tc>
          <w:tcPr>
            <w:tcW w:w="852" w:type="dxa"/>
          </w:tcPr>
          <w:p w:rsidR="00AC582F" w:rsidRPr="00AC582F" w:rsidRDefault="00AC582F" w:rsidP="00251E86">
            <w:pPr>
              <w:tabs>
                <w:tab w:val="num" w:pos="0"/>
                <w:tab w:val="num" w:pos="1080"/>
                <w:tab w:val="num" w:pos="1260"/>
              </w:tabs>
              <w:spacing w:after="0" w:line="240" w:lineRule="auto"/>
              <w:jc w:val="both"/>
              <w:rPr>
                <w:sz w:val="20"/>
                <w:szCs w:val="20"/>
              </w:rPr>
            </w:pPr>
            <w:r w:rsidRPr="00AC582F">
              <w:rPr>
                <w:sz w:val="20"/>
                <w:szCs w:val="20"/>
              </w:rPr>
              <w:t>3</w:t>
            </w:r>
          </w:p>
        </w:tc>
        <w:tc>
          <w:tcPr>
            <w:tcW w:w="4394" w:type="dxa"/>
          </w:tcPr>
          <w:p w:rsidR="00AC582F" w:rsidRPr="00AC582F" w:rsidRDefault="00AC582F" w:rsidP="00251E86">
            <w:pPr>
              <w:tabs>
                <w:tab w:val="num" w:pos="0"/>
                <w:tab w:val="num" w:pos="1080"/>
                <w:tab w:val="num" w:pos="1260"/>
              </w:tabs>
              <w:spacing w:after="0" w:line="240" w:lineRule="auto"/>
              <w:jc w:val="both"/>
              <w:rPr>
                <w:sz w:val="20"/>
                <w:szCs w:val="20"/>
              </w:rPr>
            </w:pPr>
            <w:r w:rsidRPr="00AC582F">
              <w:rPr>
                <w:sz w:val="20"/>
                <w:szCs w:val="20"/>
              </w:rPr>
              <w:t>Уборка и благоустройство территории поселения, покос травы, побелка, покраска, очистка от снега</w:t>
            </w:r>
          </w:p>
        </w:tc>
      </w:tr>
      <w:tr w:rsidR="00AC582F" w:rsidRPr="00AC582F" w:rsidTr="0061452F">
        <w:tc>
          <w:tcPr>
            <w:tcW w:w="675" w:type="dxa"/>
          </w:tcPr>
          <w:p w:rsidR="00AC582F" w:rsidRPr="00AC582F" w:rsidRDefault="00AC582F" w:rsidP="00251E86">
            <w:pPr>
              <w:tabs>
                <w:tab w:val="num" w:pos="0"/>
                <w:tab w:val="num" w:pos="1080"/>
                <w:tab w:val="num" w:pos="1260"/>
              </w:tabs>
              <w:spacing w:after="0" w:line="240" w:lineRule="auto"/>
              <w:jc w:val="both"/>
              <w:rPr>
                <w:sz w:val="20"/>
                <w:szCs w:val="20"/>
              </w:rPr>
            </w:pPr>
            <w:r w:rsidRPr="00AC582F">
              <w:rPr>
                <w:sz w:val="20"/>
                <w:szCs w:val="20"/>
              </w:rPr>
              <w:t>7.</w:t>
            </w:r>
          </w:p>
        </w:tc>
        <w:tc>
          <w:tcPr>
            <w:tcW w:w="4110" w:type="dxa"/>
          </w:tcPr>
          <w:p w:rsidR="00AC582F" w:rsidRPr="00AC582F" w:rsidRDefault="00AC582F" w:rsidP="00251E86">
            <w:pPr>
              <w:tabs>
                <w:tab w:val="num" w:pos="0"/>
                <w:tab w:val="num" w:pos="1080"/>
                <w:tab w:val="num" w:pos="1260"/>
              </w:tabs>
              <w:spacing w:after="0" w:line="240" w:lineRule="auto"/>
              <w:jc w:val="both"/>
              <w:rPr>
                <w:sz w:val="20"/>
                <w:szCs w:val="20"/>
              </w:rPr>
            </w:pPr>
            <w:r w:rsidRPr="00AC582F">
              <w:rPr>
                <w:sz w:val="20"/>
                <w:szCs w:val="20"/>
              </w:rPr>
              <w:t>Администрация Иннокентьевского сельсовета</w:t>
            </w:r>
          </w:p>
        </w:tc>
        <w:tc>
          <w:tcPr>
            <w:tcW w:w="852" w:type="dxa"/>
          </w:tcPr>
          <w:p w:rsidR="00AC582F" w:rsidRPr="00AC582F" w:rsidRDefault="00AC582F" w:rsidP="00251E86">
            <w:pPr>
              <w:tabs>
                <w:tab w:val="num" w:pos="0"/>
                <w:tab w:val="num" w:pos="1080"/>
                <w:tab w:val="num" w:pos="1260"/>
              </w:tabs>
              <w:spacing w:after="0" w:line="240" w:lineRule="auto"/>
              <w:jc w:val="both"/>
              <w:rPr>
                <w:sz w:val="20"/>
                <w:szCs w:val="20"/>
              </w:rPr>
            </w:pPr>
            <w:r w:rsidRPr="00AC582F">
              <w:rPr>
                <w:sz w:val="20"/>
                <w:szCs w:val="20"/>
              </w:rPr>
              <w:t>5</w:t>
            </w:r>
          </w:p>
        </w:tc>
        <w:tc>
          <w:tcPr>
            <w:tcW w:w="4394" w:type="dxa"/>
          </w:tcPr>
          <w:p w:rsidR="00AC582F" w:rsidRPr="00AC582F" w:rsidRDefault="00AC582F" w:rsidP="00251E86">
            <w:pPr>
              <w:tabs>
                <w:tab w:val="num" w:pos="0"/>
                <w:tab w:val="num" w:pos="1080"/>
                <w:tab w:val="num" w:pos="1260"/>
              </w:tabs>
              <w:spacing w:after="0" w:line="240" w:lineRule="auto"/>
              <w:jc w:val="both"/>
              <w:rPr>
                <w:sz w:val="20"/>
                <w:szCs w:val="20"/>
              </w:rPr>
            </w:pPr>
            <w:r w:rsidRPr="00AC582F">
              <w:rPr>
                <w:sz w:val="20"/>
                <w:szCs w:val="20"/>
              </w:rPr>
              <w:t>Уборка и благоустройство территории поселения, покос травы, побелка, покраска, очистка от снега</w:t>
            </w:r>
          </w:p>
        </w:tc>
      </w:tr>
      <w:tr w:rsidR="00AC582F" w:rsidRPr="00AC582F" w:rsidTr="0061452F">
        <w:tc>
          <w:tcPr>
            <w:tcW w:w="675" w:type="dxa"/>
          </w:tcPr>
          <w:p w:rsidR="00AC582F" w:rsidRPr="00AC582F" w:rsidRDefault="00AC582F" w:rsidP="00251E86">
            <w:pPr>
              <w:tabs>
                <w:tab w:val="num" w:pos="0"/>
                <w:tab w:val="num" w:pos="1080"/>
                <w:tab w:val="num" w:pos="1260"/>
              </w:tabs>
              <w:spacing w:after="0" w:line="240" w:lineRule="auto"/>
              <w:jc w:val="both"/>
              <w:rPr>
                <w:sz w:val="20"/>
                <w:szCs w:val="20"/>
              </w:rPr>
            </w:pPr>
            <w:r w:rsidRPr="00AC582F">
              <w:rPr>
                <w:sz w:val="20"/>
                <w:szCs w:val="20"/>
              </w:rPr>
              <w:t>8.</w:t>
            </w:r>
          </w:p>
        </w:tc>
        <w:tc>
          <w:tcPr>
            <w:tcW w:w="4110" w:type="dxa"/>
          </w:tcPr>
          <w:p w:rsidR="00AC582F" w:rsidRPr="00AC582F" w:rsidRDefault="00AC582F" w:rsidP="00251E86">
            <w:pPr>
              <w:tabs>
                <w:tab w:val="num" w:pos="0"/>
                <w:tab w:val="num" w:pos="1080"/>
                <w:tab w:val="num" w:pos="1260"/>
              </w:tabs>
              <w:spacing w:after="0" w:line="240" w:lineRule="auto"/>
              <w:jc w:val="both"/>
              <w:rPr>
                <w:sz w:val="20"/>
                <w:szCs w:val="20"/>
              </w:rPr>
            </w:pPr>
            <w:r w:rsidRPr="00AC582F">
              <w:rPr>
                <w:sz w:val="20"/>
                <w:szCs w:val="20"/>
              </w:rPr>
              <w:t>Администрация Куприяновского сельсовета</w:t>
            </w:r>
          </w:p>
        </w:tc>
        <w:tc>
          <w:tcPr>
            <w:tcW w:w="852" w:type="dxa"/>
          </w:tcPr>
          <w:p w:rsidR="00AC582F" w:rsidRPr="00AC582F" w:rsidRDefault="00AC582F" w:rsidP="00251E86">
            <w:pPr>
              <w:tabs>
                <w:tab w:val="num" w:pos="0"/>
                <w:tab w:val="num" w:pos="1080"/>
                <w:tab w:val="num" w:pos="1260"/>
              </w:tabs>
              <w:spacing w:after="0" w:line="240" w:lineRule="auto"/>
              <w:jc w:val="both"/>
              <w:rPr>
                <w:sz w:val="20"/>
                <w:szCs w:val="20"/>
              </w:rPr>
            </w:pPr>
            <w:r w:rsidRPr="00AC582F">
              <w:rPr>
                <w:sz w:val="20"/>
                <w:szCs w:val="20"/>
              </w:rPr>
              <w:t>4</w:t>
            </w:r>
          </w:p>
        </w:tc>
        <w:tc>
          <w:tcPr>
            <w:tcW w:w="4394" w:type="dxa"/>
          </w:tcPr>
          <w:p w:rsidR="00AC582F" w:rsidRPr="00AC582F" w:rsidRDefault="00AC582F" w:rsidP="00251E86">
            <w:pPr>
              <w:tabs>
                <w:tab w:val="num" w:pos="0"/>
                <w:tab w:val="num" w:pos="1080"/>
                <w:tab w:val="num" w:pos="1260"/>
              </w:tabs>
              <w:spacing w:after="0" w:line="240" w:lineRule="auto"/>
              <w:jc w:val="both"/>
              <w:rPr>
                <w:sz w:val="20"/>
                <w:szCs w:val="20"/>
              </w:rPr>
            </w:pPr>
            <w:r w:rsidRPr="00AC582F">
              <w:rPr>
                <w:sz w:val="20"/>
                <w:szCs w:val="20"/>
              </w:rPr>
              <w:t>Уборка и благоустройство территории поселения, покос травы, побелка, покраска, очистка от снега</w:t>
            </w:r>
          </w:p>
        </w:tc>
      </w:tr>
      <w:tr w:rsidR="00AC582F" w:rsidRPr="00AC582F" w:rsidTr="0061452F">
        <w:tc>
          <w:tcPr>
            <w:tcW w:w="675" w:type="dxa"/>
          </w:tcPr>
          <w:p w:rsidR="00AC582F" w:rsidRPr="00AC582F" w:rsidRDefault="00AC582F" w:rsidP="00251E86">
            <w:pPr>
              <w:tabs>
                <w:tab w:val="num" w:pos="0"/>
                <w:tab w:val="num" w:pos="1080"/>
                <w:tab w:val="num" w:pos="1260"/>
              </w:tabs>
              <w:spacing w:after="0" w:line="240" w:lineRule="auto"/>
              <w:jc w:val="both"/>
              <w:rPr>
                <w:sz w:val="20"/>
                <w:szCs w:val="20"/>
              </w:rPr>
            </w:pPr>
            <w:r w:rsidRPr="00AC582F">
              <w:rPr>
                <w:sz w:val="20"/>
                <w:szCs w:val="20"/>
              </w:rPr>
              <w:t>9.</w:t>
            </w:r>
          </w:p>
        </w:tc>
        <w:tc>
          <w:tcPr>
            <w:tcW w:w="4110" w:type="dxa"/>
          </w:tcPr>
          <w:p w:rsidR="00AC582F" w:rsidRPr="00AC582F" w:rsidRDefault="00AC582F" w:rsidP="00251E86">
            <w:pPr>
              <w:tabs>
                <w:tab w:val="num" w:pos="0"/>
                <w:tab w:val="num" w:pos="1080"/>
                <w:tab w:val="num" w:pos="1260"/>
              </w:tabs>
              <w:spacing w:after="0" w:line="240" w:lineRule="auto"/>
              <w:jc w:val="both"/>
              <w:rPr>
                <w:sz w:val="20"/>
                <w:szCs w:val="20"/>
              </w:rPr>
            </w:pPr>
            <w:r w:rsidRPr="00AC582F">
              <w:rPr>
                <w:sz w:val="20"/>
                <w:szCs w:val="20"/>
              </w:rPr>
              <w:t xml:space="preserve">Администрация Верхнеильиновского </w:t>
            </w:r>
            <w:r w:rsidRPr="00AC582F">
              <w:rPr>
                <w:sz w:val="20"/>
                <w:szCs w:val="20"/>
              </w:rPr>
              <w:lastRenderedPageBreak/>
              <w:t>сельсовета</w:t>
            </w:r>
          </w:p>
        </w:tc>
        <w:tc>
          <w:tcPr>
            <w:tcW w:w="852" w:type="dxa"/>
          </w:tcPr>
          <w:p w:rsidR="00AC582F" w:rsidRPr="00AC582F" w:rsidRDefault="00AC582F" w:rsidP="00251E86">
            <w:pPr>
              <w:tabs>
                <w:tab w:val="num" w:pos="0"/>
                <w:tab w:val="num" w:pos="1080"/>
                <w:tab w:val="num" w:pos="1260"/>
              </w:tabs>
              <w:spacing w:after="0" w:line="240" w:lineRule="auto"/>
              <w:jc w:val="both"/>
              <w:rPr>
                <w:sz w:val="20"/>
                <w:szCs w:val="20"/>
              </w:rPr>
            </w:pPr>
            <w:r w:rsidRPr="00AC582F">
              <w:rPr>
                <w:sz w:val="20"/>
                <w:szCs w:val="20"/>
              </w:rPr>
              <w:lastRenderedPageBreak/>
              <w:t>1</w:t>
            </w:r>
          </w:p>
        </w:tc>
        <w:tc>
          <w:tcPr>
            <w:tcW w:w="4394" w:type="dxa"/>
          </w:tcPr>
          <w:p w:rsidR="00AC582F" w:rsidRPr="00AC582F" w:rsidRDefault="00AC582F" w:rsidP="00251E86">
            <w:pPr>
              <w:tabs>
                <w:tab w:val="num" w:pos="0"/>
                <w:tab w:val="num" w:pos="1080"/>
                <w:tab w:val="num" w:pos="1260"/>
              </w:tabs>
              <w:spacing w:after="0" w:line="240" w:lineRule="auto"/>
              <w:jc w:val="both"/>
              <w:rPr>
                <w:sz w:val="20"/>
                <w:szCs w:val="20"/>
              </w:rPr>
            </w:pPr>
            <w:r w:rsidRPr="00AC582F">
              <w:rPr>
                <w:sz w:val="20"/>
                <w:szCs w:val="20"/>
              </w:rPr>
              <w:t xml:space="preserve">Уборка и благоустройство территории </w:t>
            </w:r>
            <w:r w:rsidRPr="00AC582F">
              <w:rPr>
                <w:sz w:val="20"/>
                <w:szCs w:val="20"/>
              </w:rPr>
              <w:lastRenderedPageBreak/>
              <w:t>поселения, покос травы, побелка, покраска, очистка от снега</w:t>
            </w:r>
          </w:p>
        </w:tc>
      </w:tr>
      <w:tr w:rsidR="00AC582F" w:rsidRPr="00AC582F" w:rsidTr="0061452F">
        <w:tc>
          <w:tcPr>
            <w:tcW w:w="675" w:type="dxa"/>
          </w:tcPr>
          <w:p w:rsidR="00AC582F" w:rsidRPr="00AC582F" w:rsidRDefault="00AC582F" w:rsidP="00251E86">
            <w:pPr>
              <w:tabs>
                <w:tab w:val="num" w:pos="0"/>
                <w:tab w:val="num" w:pos="1080"/>
                <w:tab w:val="num" w:pos="1260"/>
              </w:tabs>
              <w:spacing w:after="0" w:line="240" w:lineRule="auto"/>
              <w:jc w:val="both"/>
              <w:rPr>
                <w:sz w:val="20"/>
                <w:szCs w:val="20"/>
              </w:rPr>
            </w:pPr>
            <w:r w:rsidRPr="00AC582F">
              <w:rPr>
                <w:sz w:val="20"/>
                <w:szCs w:val="20"/>
              </w:rPr>
              <w:lastRenderedPageBreak/>
              <w:t>10.</w:t>
            </w:r>
          </w:p>
        </w:tc>
        <w:tc>
          <w:tcPr>
            <w:tcW w:w="4110" w:type="dxa"/>
          </w:tcPr>
          <w:p w:rsidR="00AC582F" w:rsidRPr="00AC582F" w:rsidRDefault="00AC582F" w:rsidP="00251E86">
            <w:pPr>
              <w:tabs>
                <w:tab w:val="num" w:pos="0"/>
                <w:tab w:val="num" w:pos="1080"/>
                <w:tab w:val="num" w:pos="1260"/>
              </w:tabs>
              <w:spacing w:after="0" w:line="240" w:lineRule="auto"/>
              <w:jc w:val="both"/>
              <w:rPr>
                <w:sz w:val="20"/>
                <w:szCs w:val="20"/>
              </w:rPr>
            </w:pPr>
            <w:r w:rsidRPr="00AC582F">
              <w:rPr>
                <w:sz w:val="20"/>
                <w:szCs w:val="20"/>
              </w:rPr>
              <w:t>Администрация Белояровского сельсовета</w:t>
            </w:r>
          </w:p>
        </w:tc>
        <w:tc>
          <w:tcPr>
            <w:tcW w:w="852" w:type="dxa"/>
          </w:tcPr>
          <w:p w:rsidR="00AC582F" w:rsidRPr="00AC582F" w:rsidRDefault="00AC582F" w:rsidP="00251E86">
            <w:pPr>
              <w:tabs>
                <w:tab w:val="num" w:pos="0"/>
                <w:tab w:val="num" w:pos="1080"/>
                <w:tab w:val="num" w:pos="1260"/>
              </w:tabs>
              <w:spacing w:after="0" w:line="240" w:lineRule="auto"/>
              <w:jc w:val="both"/>
              <w:rPr>
                <w:sz w:val="20"/>
                <w:szCs w:val="20"/>
              </w:rPr>
            </w:pPr>
            <w:r w:rsidRPr="00AC582F">
              <w:rPr>
                <w:sz w:val="20"/>
                <w:szCs w:val="20"/>
              </w:rPr>
              <w:t>2</w:t>
            </w:r>
          </w:p>
        </w:tc>
        <w:tc>
          <w:tcPr>
            <w:tcW w:w="4394" w:type="dxa"/>
          </w:tcPr>
          <w:p w:rsidR="00AC582F" w:rsidRPr="00AC582F" w:rsidRDefault="00AC582F" w:rsidP="00251E86">
            <w:pPr>
              <w:tabs>
                <w:tab w:val="num" w:pos="0"/>
                <w:tab w:val="num" w:pos="1080"/>
                <w:tab w:val="num" w:pos="1260"/>
              </w:tabs>
              <w:spacing w:after="0" w:line="240" w:lineRule="auto"/>
              <w:jc w:val="both"/>
              <w:rPr>
                <w:sz w:val="20"/>
                <w:szCs w:val="20"/>
              </w:rPr>
            </w:pPr>
            <w:r w:rsidRPr="00AC582F">
              <w:rPr>
                <w:sz w:val="20"/>
                <w:szCs w:val="20"/>
              </w:rPr>
              <w:t>Уборка и благоустройство территории поселения, покос травы, побелка, покраска, очистка от снега</w:t>
            </w:r>
          </w:p>
        </w:tc>
      </w:tr>
      <w:tr w:rsidR="00AC582F" w:rsidRPr="00AC582F" w:rsidTr="0061452F">
        <w:tc>
          <w:tcPr>
            <w:tcW w:w="675" w:type="dxa"/>
          </w:tcPr>
          <w:p w:rsidR="00AC582F" w:rsidRPr="00AC582F" w:rsidRDefault="00AC582F" w:rsidP="00251E86">
            <w:pPr>
              <w:tabs>
                <w:tab w:val="num" w:pos="0"/>
                <w:tab w:val="num" w:pos="1080"/>
                <w:tab w:val="num" w:pos="1260"/>
              </w:tabs>
              <w:spacing w:after="0" w:line="240" w:lineRule="auto"/>
              <w:jc w:val="both"/>
              <w:rPr>
                <w:sz w:val="20"/>
                <w:szCs w:val="20"/>
              </w:rPr>
            </w:pPr>
            <w:r w:rsidRPr="00AC582F">
              <w:rPr>
                <w:sz w:val="20"/>
                <w:szCs w:val="20"/>
              </w:rPr>
              <w:t>11.</w:t>
            </w:r>
          </w:p>
        </w:tc>
        <w:tc>
          <w:tcPr>
            <w:tcW w:w="4110" w:type="dxa"/>
          </w:tcPr>
          <w:p w:rsidR="00AC582F" w:rsidRPr="00AC582F" w:rsidRDefault="00AC582F" w:rsidP="00251E86">
            <w:pPr>
              <w:tabs>
                <w:tab w:val="num" w:pos="0"/>
                <w:tab w:val="num" w:pos="1080"/>
                <w:tab w:val="num" w:pos="1260"/>
              </w:tabs>
              <w:spacing w:after="0" w:line="240" w:lineRule="auto"/>
              <w:jc w:val="both"/>
              <w:rPr>
                <w:sz w:val="20"/>
                <w:szCs w:val="20"/>
              </w:rPr>
            </w:pPr>
            <w:r w:rsidRPr="00AC582F">
              <w:rPr>
                <w:sz w:val="20"/>
                <w:szCs w:val="20"/>
              </w:rPr>
              <w:t>Администрация Болдыревского сельсовета</w:t>
            </w:r>
          </w:p>
        </w:tc>
        <w:tc>
          <w:tcPr>
            <w:tcW w:w="852" w:type="dxa"/>
          </w:tcPr>
          <w:p w:rsidR="00AC582F" w:rsidRPr="00AC582F" w:rsidRDefault="00AC582F" w:rsidP="00251E86">
            <w:pPr>
              <w:tabs>
                <w:tab w:val="num" w:pos="0"/>
                <w:tab w:val="num" w:pos="1080"/>
                <w:tab w:val="num" w:pos="1260"/>
              </w:tabs>
              <w:spacing w:after="0" w:line="240" w:lineRule="auto"/>
              <w:jc w:val="both"/>
              <w:rPr>
                <w:sz w:val="20"/>
                <w:szCs w:val="20"/>
              </w:rPr>
            </w:pPr>
            <w:r w:rsidRPr="00AC582F">
              <w:rPr>
                <w:sz w:val="20"/>
                <w:szCs w:val="20"/>
              </w:rPr>
              <w:t>3</w:t>
            </w:r>
          </w:p>
        </w:tc>
        <w:tc>
          <w:tcPr>
            <w:tcW w:w="4394" w:type="dxa"/>
          </w:tcPr>
          <w:p w:rsidR="00AC582F" w:rsidRPr="00AC582F" w:rsidRDefault="00AC582F" w:rsidP="00251E86">
            <w:pPr>
              <w:tabs>
                <w:tab w:val="num" w:pos="0"/>
                <w:tab w:val="num" w:pos="1080"/>
                <w:tab w:val="num" w:pos="1260"/>
              </w:tabs>
              <w:spacing w:after="0" w:line="240" w:lineRule="auto"/>
              <w:jc w:val="both"/>
              <w:rPr>
                <w:sz w:val="20"/>
                <w:szCs w:val="20"/>
              </w:rPr>
            </w:pPr>
            <w:r w:rsidRPr="00AC582F">
              <w:rPr>
                <w:sz w:val="20"/>
                <w:szCs w:val="20"/>
              </w:rPr>
              <w:t>Уборка и благоустройство территории поселения, покос травы, побелка, покраска, очистка от снега</w:t>
            </w:r>
          </w:p>
        </w:tc>
      </w:tr>
      <w:tr w:rsidR="00AC582F" w:rsidRPr="00AC582F" w:rsidTr="0061452F">
        <w:tc>
          <w:tcPr>
            <w:tcW w:w="675" w:type="dxa"/>
          </w:tcPr>
          <w:p w:rsidR="00AC582F" w:rsidRPr="00AC582F" w:rsidRDefault="00AC582F" w:rsidP="00251E86">
            <w:pPr>
              <w:tabs>
                <w:tab w:val="num" w:pos="0"/>
                <w:tab w:val="num" w:pos="1080"/>
                <w:tab w:val="num" w:pos="1260"/>
              </w:tabs>
              <w:spacing w:after="0" w:line="240" w:lineRule="auto"/>
              <w:jc w:val="both"/>
              <w:rPr>
                <w:sz w:val="20"/>
                <w:szCs w:val="20"/>
              </w:rPr>
            </w:pPr>
            <w:r w:rsidRPr="00AC582F">
              <w:rPr>
                <w:sz w:val="20"/>
                <w:szCs w:val="20"/>
              </w:rPr>
              <w:t>12.</w:t>
            </w:r>
          </w:p>
        </w:tc>
        <w:tc>
          <w:tcPr>
            <w:tcW w:w="4110" w:type="dxa"/>
          </w:tcPr>
          <w:p w:rsidR="00AC582F" w:rsidRPr="00AC582F" w:rsidRDefault="00AC582F" w:rsidP="00251E86">
            <w:pPr>
              <w:tabs>
                <w:tab w:val="num" w:pos="0"/>
                <w:tab w:val="num" w:pos="1080"/>
                <w:tab w:val="num" w:pos="1260"/>
              </w:tabs>
              <w:spacing w:after="0" w:line="240" w:lineRule="auto"/>
              <w:jc w:val="both"/>
              <w:rPr>
                <w:sz w:val="20"/>
                <w:szCs w:val="20"/>
              </w:rPr>
            </w:pPr>
            <w:r w:rsidRPr="00AC582F">
              <w:rPr>
                <w:sz w:val="20"/>
                <w:szCs w:val="20"/>
              </w:rPr>
              <w:t>Администрация Преображеновского сельсовета</w:t>
            </w:r>
          </w:p>
        </w:tc>
        <w:tc>
          <w:tcPr>
            <w:tcW w:w="852" w:type="dxa"/>
          </w:tcPr>
          <w:p w:rsidR="00AC582F" w:rsidRPr="00AC582F" w:rsidRDefault="00AC582F" w:rsidP="00251E86">
            <w:pPr>
              <w:tabs>
                <w:tab w:val="num" w:pos="0"/>
                <w:tab w:val="num" w:pos="1080"/>
                <w:tab w:val="num" w:pos="1260"/>
              </w:tabs>
              <w:spacing w:after="0" w:line="240" w:lineRule="auto"/>
              <w:jc w:val="both"/>
              <w:rPr>
                <w:sz w:val="20"/>
                <w:szCs w:val="20"/>
              </w:rPr>
            </w:pPr>
            <w:r w:rsidRPr="00AC582F">
              <w:rPr>
                <w:sz w:val="20"/>
                <w:szCs w:val="20"/>
              </w:rPr>
              <w:t>2</w:t>
            </w:r>
          </w:p>
        </w:tc>
        <w:tc>
          <w:tcPr>
            <w:tcW w:w="4394" w:type="dxa"/>
          </w:tcPr>
          <w:p w:rsidR="00AC582F" w:rsidRPr="00AC582F" w:rsidRDefault="00AC582F" w:rsidP="00251E86">
            <w:pPr>
              <w:tabs>
                <w:tab w:val="num" w:pos="0"/>
                <w:tab w:val="num" w:pos="1080"/>
                <w:tab w:val="num" w:pos="1260"/>
              </w:tabs>
              <w:spacing w:after="0" w:line="240" w:lineRule="auto"/>
              <w:jc w:val="both"/>
              <w:rPr>
                <w:sz w:val="20"/>
                <w:szCs w:val="20"/>
              </w:rPr>
            </w:pPr>
            <w:r w:rsidRPr="00AC582F">
              <w:rPr>
                <w:sz w:val="20"/>
                <w:szCs w:val="20"/>
              </w:rPr>
              <w:t>Уборка и благоустройство территории поселения, покос травы, побелка, покраска, очистка от снега</w:t>
            </w:r>
          </w:p>
        </w:tc>
      </w:tr>
    </w:tbl>
    <w:p w:rsidR="00AC582F" w:rsidRPr="00AC582F" w:rsidRDefault="00AC582F" w:rsidP="00251E86">
      <w:pPr>
        <w:tabs>
          <w:tab w:val="num" w:pos="0"/>
          <w:tab w:val="num" w:pos="1080"/>
          <w:tab w:val="num" w:pos="1260"/>
        </w:tabs>
        <w:spacing w:after="0" w:line="240" w:lineRule="auto"/>
        <w:jc w:val="both"/>
        <w:rPr>
          <w:rFonts w:ascii="Times New Roman" w:hAnsi="Times New Roman"/>
          <w:b/>
          <w:sz w:val="20"/>
          <w:szCs w:val="20"/>
        </w:rPr>
      </w:pPr>
    </w:p>
    <w:p w:rsidR="000E541A" w:rsidRDefault="0061452F" w:rsidP="00D8282B">
      <w:pPr>
        <w:tabs>
          <w:tab w:val="num" w:pos="0"/>
          <w:tab w:val="num" w:pos="1080"/>
          <w:tab w:val="num" w:pos="1260"/>
        </w:tabs>
        <w:spacing w:after="0" w:line="240" w:lineRule="auto"/>
        <w:jc w:val="both"/>
        <w:rPr>
          <w:rFonts w:ascii="Times New Roman" w:hAnsi="Times New Roman"/>
          <w:sz w:val="20"/>
          <w:szCs w:val="20"/>
        </w:rPr>
      </w:pPr>
      <w:r w:rsidRPr="0061452F">
        <w:rPr>
          <w:rFonts w:ascii="Times New Roman" w:hAnsi="Times New Roman"/>
          <w:b/>
          <w:sz w:val="20"/>
          <w:szCs w:val="20"/>
        </w:rPr>
        <w:t xml:space="preserve">Постановление от 27.02.2020 </w:t>
      </w:r>
      <w:r w:rsidRPr="0061452F">
        <w:rPr>
          <w:rFonts w:ascii="Times New Roman" w:hAnsi="Times New Roman"/>
          <w:b/>
          <w:sz w:val="20"/>
          <w:szCs w:val="20"/>
        </w:rPr>
        <w:tab/>
      </w:r>
      <w:r w:rsidRPr="0061452F">
        <w:rPr>
          <w:rFonts w:ascii="Times New Roman" w:hAnsi="Times New Roman"/>
          <w:b/>
          <w:sz w:val="20"/>
          <w:szCs w:val="20"/>
        </w:rPr>
        <w:tab/>
      </w:r>
      <w:r w:rsidRPr="0061452F">
        <w:rPr>
          <w:rFonts w:ascii="Times New Roman" w:hAnsi="Times New Roman"/>
          <w:b/>
          <w:sz w:val="20"/>
          <w:szCs w:val="20"/>
        </w:rPr>
        <w:tab/>
      </w:r>
      <w:r w:rsidRPr="0061452F">
        <w:rPr>
          <w:rFonts w:ascii="Times New Roman" w:hAnsi="Times New Roman"/>
          <w:b/>
          <w:sz w:val="20"/>
          <w:szCs w:val="20"/>
        </w:rPr>
        <w:tab/>
      </w:r>
      <w:r w:rsidRPr="0061452F">
        <w:rPr>
          <w:rFonts w:ascii="Times New Roman" w:hAnsi="Times New Roman"/>
          <w:b/>
          <w:sz w:val="20"/>
          <w:szCs w:val="20"/>
        </w:rPr>
        <w:tab/>
      </w:r>
      <w:r w:rsidRPr="0061452F">
        <w:rPr>
          <w:rFonts w:ascii="Times New Roman" w:hAnsi="Times New Roman"/>
          <w:b/>
          <w:sz w:val="20"/>
          <w:szCs w:val="20"/>
        </w:rPr>
        <w:tab/>
      </w:r>
      <w:r w:rsidRPr="0061452F">
        <w:rPr>
          <w:rFonts w:ascii="Times New Roman" w:hAnsi="Times New Roman"/>
          <w:b/>
          <w:sz w:val="20"/>
          <w:szCs w:val="20"/>
        </w:rPr>
        <w:tab/>
      </w:r>
      <w:r w:rsidRPr="0061452F">
        <w:rPr>
          <w:rFonts w:ascii="Times New Roman" w:hAnsi="Times New Roman"/>
          <w:b/>
          <w:sz w:val="20"/>
          <w:szCs w:val="20"/>
        </w:rPr>
        <w:tab/>
      </w:r>
      <w:r w:rsidRPr="0061452F">
        <w:rPr>
          <w:rFonts w:ascii="Times New Roman" w:hAnsi="Times New Roman"/>
          <w:b/>
          <w:sz w:val="20"/>
          <w:szCs w:val="20"/>
        </w:rPr>
        <w:tab/>
      </w:r>
      <w:r w:rsidRPr="0061452F">
        <w:rPr>
          <w:rFonts w:ascii="Times New Roman" w:hAnsi="Times New Roman"/>
          <w:b/>
          <w:sz w:val="20"/>
          <w:szCs w:val="20"/>
        </w:rPr>
        <w:tab/>
        <w:t xml:space="preserve">  № 70 «О создании муниципальной межведомственной рабочей группы по внедрению персонифицированного финансирования дополнительного образования детей в Завитинском районе»</w:t>
      </w:r>
      <w:r>
        <w:rPr>
          <w:rFonts w:ascii="Times New Roman" w:hAnsi="Times New Roman"/>
          <w:sz w:val="20"/>
          <w:szCs w:val="20"/>
        </w:rPr>
        <w:t xml:space="preserve"> </w:t>
      </w:r>
      <w:r w:rsidRPr="0061452F">
        <w:rPr>
          <w:rFonts w:ascii="Times New Roman" w:hAnsi="Times New Roman"/>
          <w:sz w:val="20"/>
          <w:szCs w:val="20"/>
        </w:rPr>
        <w:t>На основании постановления Правительства Амурской области от 03.07.2019 № 367 «О формировании современных управленческих решений и организационно-экономических механизмов в системе дополнительного образования детей Амурской области на 2020-2022 годы»,</w:t>
      </w:r>
      <w:r w:rsidR="00D71228">
        <w:rPr>
          <w:rFonts w:ascii="Times New Roman" w:hAnsi="Times New Roman"/>
          <w:sz w:val="20"/>
          <w:szCs w:val="20"/>
        </w:rPr>
        <w:t xml:space="preserve"> </w:t>
      </w:r>
      <w:r w:rsidRPr="0061452F">
        <w:rPr>
          <w:rFonts w:ascii="Times New Roman" w:hAnsi="Times New Roman"/>
          <w:b/>
          <w:sz w:val="20"/>
          <w:szCs w:val="20"/>
        </w:rPr>
        <w:t>постановляю:</w:t>
      </w:r>
      <w:r>
        <w:rPr>
          <w:rFonts w:ascii="Times New Roman" w:hAnsi="Times New Roman"/>
          <w:b/>
          <w:sz w:val="20"/>
          <w:szCs w:val="20"/>
        </w:rPr>
        <w:t xml:space="preserve"> </w:t>
      </w:r>
      <w:r w:rsidRPr="0061452F">
        <w:rPr>
          <w:rFonts w:ascii="Times New Roman" w:hAnsi="Times New Roman"/>
          <w:noProof/>
          <w:sz w:val="20"/>
          <w:szCs w:val="20"/>
        </w:rPr>
        <w:drawing>
          <wp:anchor distT="0" distB="0" distL="114300" distR="114300" simplePos="0" relativeHeight="251660288" behindDoc="0" locked="0" layoutInCell="1" allowOverlap="0">
            <wp:simplePos x="0" y="0"/>
            <wp:positionH relativeFrom="page">
              <wp:posOffset>615950</wp:posOffset>
            </wp:positionH>
            <wp:positionV relativeFrom="page">
              <wp:posOffset>7981950</wp:posOffset>
            </wp:positionV>
            <wp:extent cx="12065" cy="6350"/>
            <wp:effectExtent l="0" t="0" r="0" b="0"/>
            <wp:wrapSquare wrapText="bothSides"/>
            <wp:docPr id="28" name="Picture 1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5"/>
                    <pic:cNvPicPr>
                      <a:picLocks noChangeAspect="1" noChangeArrowheads="1"/>
                    </pic:cNvPicPr>
                  </pic:nvPicPr>
                  <pic:blipFill>
                    <a:blip r:embed="rId42"/>
                    <a:srcRect/>
                    <a:stretch>
                      <a:fillRect/>
                    </a:stretch>
                  </pic:blipFill>
                  <pic:spPr bwMode="auto">
                    <a:xfrm>
                      <a:off x="0" y="0"/>
                      <a:ext cx="12065" cy="6350"/>
                    </a:xfrm>
                    <a:prstGeom prst="rect">
                      <a:avLst/>
                    </a:prstGeom>
                    <a:noFill/>
                    <a:ln w="9525">
                      <a:noFill/>
                      <a:miter lim="800000"/>
                      <a:headEnd/>
                      <a:tailEnd/>
                    </a:ln>
                  </pic:spPr>
                </pic:pic>
              </a:graphicData>
            </a:graphic>
          </wp:anchor>
        </w:drawing>
      </w:r>
      <w:r w:rsidRPr="0061452F">
        <w:rPr>
          <w:rFonts w:ascii="Times New Roman" w:hAnsi="Times New Roman"/>
          <w:sz w:val="20"/>
          <w:szCs w:val="20"/>
        </w:rPr>
        <w:t>1. Создать муниципальную межведомственную рабочую группу по внедрению системы персонифицированного финансирования дополнительного образования детей в Завитинском районе.</w:t>
      </w:r>
      <w:r w:rsidRPr="0061452F">
        <w:rPr>
          <w:rFonts w:ascii="Times New Roman" w:hAnsi="Times New Roman"/>
          <w:noProof/>
          <w:sz w:val="20"/>
          <w:szCs w:val="20"/>
        </w:rPr>
        <w:drawing>
          <wp:inline distT="0" distB="0" distL="0" distR="0">
            <wp:extent cx="8890" cy="8890"/>
            <wp:effectExtent l="0" t="0" r="0" b="0"/>
            <wp:docPr id="388" name="Picture 1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4"/>
                    <pic:cNvPicPr>
                      <a:picLocks noChangeAspect="1" noChangeArrowheads="1"/>
                    </pic:cNvPicPr>
                  </pic:nvPicPr>
                  <pic:blipFill>
                    <a:blip r:embed="rId42"/>
                    <a:srcRect/>
                    <a:stretch>
                      <a:fillRect/>
                    </a:stretch>
                  </pic:blipFill>
                  <pic:spPr bwMode="auto">
                    <a:xfrm>
                      <a:off x="0" y="0"/>
                      <a:ext cx="8890" cy="8890"/>
                    </a:xfrm>
                    <a:prstGeom prst="rect">
                      <a:avLst/>
                    </a:prstGeom>
                    <a:noFill/>
                    <a:ln w="9525">
                      <a:noFill/>
                      <a:miter lim="800000"/>
                      <a:headEnd/>
                      <a:tailEnd/>
                    </a:ln>
                  </pic:spPr>
                </pic:pic>
              </a:graphicData>
            </a:graphic>
          </wp:inline>
        </w:drawing>
      </w:r>
      <w:r w:rsidRPr="0061452F">
        <w:rPr>
          <w:rFonts w:ascii="Times New Roman" w:hAnsi="Times New Roman"/>
          <w:sz w:val="20"/>
          <w:szCs w:val="20"/>
        </w:rPr>
        <w:t xml:space="preserve"> 2. Утвердить:</w:t>
      </w:r>
      <w:r>
        <w:rPr>
          <w:rFonts w:ascii="Times New Roman" w:hAnsi="Times New Roman"/>
          <w:sz w:val="20"/>
          <w:szCs w:val="20"/>
        </w:rPr>
        <w:t xml:space="preserve"> </w:t>
      </w:r>
      <w:r w:rsidRPr="0061452F">
        <w:rPr>
          <w:rFonts w:ascii="Times New Roman" w:hAnsi="Times New Roman"/>
          <w:sz w:val="20"/>
          <w:szCs w:val="20"/>
        </w:rPr>
        <w:t>2.1. Положение о муниципальной межведомственной рабочей группе по внедрению системы персонифицированного финансирования дополнительного образования детей в Завитинском районе (приложение № 1).</w:t>
      </w:r>
      <w:r>
        <w:rPr>
          <w:rFonts w:ascii="Times New Roman" w:hAnsi="Times New Roman"/>
          <w:sz w:val="20"/>
          <w:szCs w:val="20"/>
        </w:rPr>
        <w:t xml:space="preserve"> </w:t>
      </w:r>
      <w:r w:rsidRPr="0061452F">
        <w:rPr>
          <w:rFonts w:ascii="Times New Roman" w:hAnsi="Times New Roman"/>
          <w:sz w:val="20"/>
          <w:szCs w:val="20"/>
        </w:rPr>
        <w:t>2.2. Состав муниципальной межведомственной рабочей группы по внедрению системы персонифицированного финансирования дополнительного образования детей в Завитинском районе (приложение № 2).</w:t>
      </w:r>
      <w:r>
        <w:rPr>
          <w:rFonts w:ascii="Times New Roman" w:hAnsi="Times New Roman"/>
          <w:sz w:val="20"/>
          <w:szCs w:val="20"/>
        </w:rPr>
        <w:t xml:space="preserve"> </w:t>
      </w:r>
      <w:r w:rsidRPr="0061452F">
        <w:rPr>
          <w:rFonts w:ascii="Times New Roman" w:hAnsi="Times New Roman"/>
          <w:sz w:val="20"/>
          <w:szCs w:val="20"/>
        </w:rPr>
        <w:t>3. Настоящее постановление подлежит официальному опубликованию.</w:t>
      </w:r>
      <w:r>
        <w:rPr>
          <w:rFonts w:ascii="Times New Roman" w:hAnsi="Times New Roman"/>
          <w:sz w:val="20"/>
          <w:szCs w:val="20"/>
        </w:rPr>
        <w:t xml:space="preserve"> </w:t>
      </w:r>
      <w:r w:rsidRPr="0061452F">
        <w:rPr>
          <w:rFonts w:ascii="Times New Roman" w:hAnsi="Times New Roman"/>
          <w:sz w:val="20"/>
          <w:szCs w:val="20"/>
        </w:rPr>
        <w:t>4. Контроль за исполнением настоящего постановления возложить на первого заместителя главы администрации Завитинского района Мацкан А.Н.</w:t>
      </w:r>
    </w:p>
    <w:p w:rsidR="0034113A" w:rsidRDefault="0061452F" w:rsidP="000E541A">
      <w:pPr>
        <w:spacing w:after="0" w:line="240" w:lineRule="auto"/>
        <w:jc w:val="both"/>
        <w:rPr>
          <w:rFonts w:ascii="Times New Roman" w:hAnsi="Times New Roman"/>
          <w:sz w:val="20"/>
          <w:szCs w:val="20"/>
        </w:rPr>
      </w:pPr>
      <w:r w:rsidRPr="0061452F">
        <w:rPr>
          <w:rFonts w:ascii="Times New Roman" w:hAnsi="Times New Roman"/>
          <w:sz w:val="20"/>
          <w:szCs w:val="20"/>
        </w:rPr>
        <w:t xml:space="preserve">Глава Завитинского района </w:t>
      </w:r>
      <w:r w:rsidRPr="0061452F">
        <w:rPr>
          <w:rFonts w:ascii="Times New Roman" w:hAnsi="Times New Roman"/>
          <w:sz w:val="20"/>
          <w:szCs w:val="20"/>
        </w:rPr>
        <w:tab/>
        <w:t xml:space="preserve">  </w:t>
      </w:r>
      <w:r w:rsidR="00076B1D">
        <w:rPr>
          <w:rFonts w:ascii="Times New Roman" w:hAnsi="Times New Roman"/>
          <w:sz w:val="20"/>
          <w:szCs w:val="20"/>
        </w:rPr>
        <w:tab/>
      </w:r>
      <w:r w:rsidR="00076B1D">
        <w:rPr>
          <w:rFonts w:ascii="Times New Roman" w:hAnsi="Times New Roman"/>
          <w:sz w:val="20"/>
          <w:szCs w:val="20"/>
        </w:rPr>
        <w:tab/>
      </w:r>
      <w:r w:rsidR="00076B1D">
        <w:rPr>
          <w:rFonts w:ascii="Times New Roman" w:hAnsi="Times New Roman"/>
          <w:sz w:val="20"/>
          <w:szCs w:val="20"/>
        </w:rPr>
        <w:tab/>
      </w:r>
      <w:r w:rsidR="00076B1D">
        <w:rPr>
          <w:rFonts w:ascii="Times New Roman" w:hAnsi="Times New Roman"/>
          <w:sz w:val="20"/>
          <w:szCs w:val="20"/>
        </w:rPr>
        <w:tab/>
      </w:r>
      <w:r w:rsidR="00076B1D">
        <w:rPr>
          <w:rFonts w:ascii="Times New Roman" w:hAnsi="Times New Roman"/>
          <w:sz w:val="20"/>
          <w:szCs w:val="20"/>
        </w:rPr>
        <w:tab/>
      </w:r>
      <w:r w:rsidR="00076B1D">
        <w:rPr>
          <w:rFonts w:ascii="Times New Roman" w:hAnsi="Times New Roman"/>
          <w:sz w:val="20"/>
          <w:szCs w:val="20"/>
        </w:rPr>
        <w:tab/>
      </w:r>
      <w:r w:rsidR="00076B1D">
        <w:rPr>
          <w:rFonts w:ascii="Times New Roman" w:hAnsi="Times New Roman"/>
          <w:sz w:val="20"/>
          <w:szCs w:val="20"/>
        </w:rPr>
        <w:tab/>
        <w:t xml:space="preserve">  </w:t>
      </w:r>
      <w:r w:rsidR="00D8282B">
        <w:rPr>
          <w:rFonts w:ascii="Times New Roman" w:hAnsi="Times New Roman"/>
          <w:sz w:val="20"/>
          <w:szCs w:val="20"/>
        </w:rPr>
        <w:t xml:space="preserve">         </w:t>
      </w:r>
      <w:r w:rsidRPr="0061452F">
        <w:rPr>
          <w:rFonts w:ascii="Times New Roman" w:hAnsi="Times New Roman"/>
          <w:sz w:val="20"/>
          <w:szCs w:val="20"/>
        </w:rPr>
        <w:t xml:space="preserve"> С.С. Линевич</w:t>
      </w:r>
    </w:p>
    <w:p w:rsidR="0034113A" w:rsidRPr="0034113A" w:rsidRDefault="0034113A" w:rsidP="0034113A">
      <w:pPr>
        <w:rPr>
          <w:rFonts w:ascii="Times New Roman" w:hAnsi="Times New Roman"/>
          <w:sz w:val="20"/>
          <w:szCs w:val="20"/>
        </w:rPr>
      </w:pPr>
    </w:p>
    <w:p w:rsidR="000E541A" w:rsidRPr="0034113A" w:rsidRDefault="000E541A" w:rsidP="0034113A">
      <w:pPr>
        <w:jc w:val="right"/>
        <w:rPr>
          <w:rFonts w:ascii="Times New Roman" w:hAnsi="Times New Roman"/>
          <w:sz w:val="20"/>
          <w:szCs w:val="20"/>
        </w:rPr>
      </w:pPr>
    </w:p>
    <w:p w:rsidR="00D8282B" w:rsidRDefault="0061452F" w:rsidP="00251E86">
      <w:pPr>
        <w:tabs>
          <w:tab w:val="num" w:pos="0"/>
          <w:tab w:val="num" w:pos="1080"/>
          <w:tab w:val="num" w:pos="1260"/>
        </w:tabs>
        <w:spacing w:after="0" w:line="240" w:lineRule="auto"/>
        <w:jc w:val="both"/>
        <w:rPr>
          <w:rFonts w:ascii="Times New Roman" w:hAnsi="Times New Roman"/>
          <w:b/>
          <w:sz w:val="20"/>
          <w:szCs w:val="20"/>
        </w:rPr>
      </w:pPr>
      <w:r w:rsidRPr="00D8282B">
        <w:rPr>
          <w:rFonts w:ascii="Times New Roman" w:hAnsi="Times New Roman"/>
          <w:b/>
          <w:sz w:val="20"/>
          <w:szCs w:val="20"/>
        </w:rPr>
        <w:lastRenderedPageBreak/>
        <w:t>Приложение № 1</w:t>
      </w:r>
      <w:r w:rsidRPr="0061452F">
        <w:rPr>
          <w:rFonts w:ascii="Times New Roman" w:hAnsi="Times New Roman"/>
          <w:sz w:val="20"/>
          <w:szCs w:val="20"/>
        </w:rPr>
        <w:t xml:space="preserve"> к постановлению главы Завитинского района от 27.02.2020 №70</w:t>
      </w:r>
      <w:r w:rsidR="00076B1D">
        <w:rPr>
          <w:rFonts w:ascii="Times New Roman" w:hAnsi="Times New Roman"/>
          <w:sz w:val="20"/>
          <w:szCs w:val="20"/>
        </w:rPr>
        <w:t xml:space="preserve"> </w:t>
      </w:r>
      <w:r w:rsidRPr="0061452F">
        <w:rPr>
          <w:rFonts w:ascii="Times New Roman" w:hAnsi="Times New Roman"/>
          <w:sz w:val="20"/>
          <w:szCs w:val="20"/>
        </w:rPr>
        <w:t xml:space="preserve">Положение о муниципальной межведомственной рабочей группе по внедрению </w:t>
      </w:r>
      <w:r w:rsidRPr="0061452F">
        <w:rPr>
          <w:rFonts w:ascii="Times New Roman" w:hAnsi="Times New Roman"/>
          <w:noProof/>
          <w:sz w:val="20"/>
          <w:szCs w:val="20"/>
        </w:rPr>
        <w:drawing>
          <wp:inline distT="0" distB="0" distL="0" distR="0">
            <wp:extent cx="8890" cy="8890"/>
            <wp:effectExtent l="0" t="0" r="0" b="0"/>
            <wp:docPr id="389" name="Picture 3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9"/>
                    <pic:cNvPicPr>
                      <a:picLocks noChangeAspect="1" noChangeArrowheads="1"/>
                    </pic:cNvPicPr>
                  </pic:nvPicPr>
                  <pic:blipFill>
                    <a:blip r:embed="rId43" cstate="print"/>
                    <a:srcRect/>
                    <a:stretch>
                      <a:fillRect/>
                    </a:stretch>
                  </pic:blipFill>
                  <pic:spPr bwMode="auto">
                    <a:xfrm>
                      <a:off x="0" y="0"/>
                      <a:ext cx="8890" cy="8890"/>
                    </a:xfrm>
                    <a:prstGeom prst="rect">
                      <a:avLst/>
                    </a:prstGeom>
                    <a:noFill/>
                    <a:ln w="9525">
                      <a:noFill/>
                      <a:miter lim="800000"/>
                      <a:headEnd/>
                      <a:tailEnd/>
                    </a:ln>
                  </pic:spPr>
                </pic:pic>
              </a:graphicData>
            </a:graphic>
          </wp:inline>
        </w:drawing>
      </w:r>
      <w:r w:rsidRPr="0061452F">
        <w:rPr>
          <w:rFonts w:ascii="Times New Roman" w:hAnsi="Times New Roman"/>
          <w:sz w:val="20"/>
          <w:szCs w:val="20"/>
        </w:rPr>
        <w:t xml:space="preserve"> системы персонифицированного финансирования дополнительного</w:t>
      </w:r>
      <w:r w:rsidR="00A23E3B">
        <w:rPr>
          <w:rFonts w:ascii="Times New Roman" w:hAnsi="Times New Roman"/>
          <w:sz w:val="20"/>
          <w:szCs w:val="20"/>
        </w:rPr>
        <w:t xml:space="preserve"> </w:t>
      </w:r>
      <w:r w:rsidRPr="0061452F">
        <w:rPr>
          <w:rFonts w:ascii="Times New Roman" w:hAnsi="Times New Roman"/>
          <w:noProof/>
          <w:sz w:val="20"/>
          <w:szCs w:val="20"/>
        </w:rPr>
        <w:drawing>
          <wp:inline distT="0" distB="0" distL="0" distR="0">
            <wp:extent cx="17145" cy="8890"/>
            <wp:effectExtent l="0" t="0" r="0" b="0"/>
            <wp:docPr id="390" name="Picture 3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0"/>
                    <pic:cNvPicPr>
                      <a:picLocks noChangeAspect="1" noChangeArrowheads="1"/>
                    </pic:cNvPicPr>
                  </pic:nvPicPr>
                  <pic:blipFill>
                    <a:blip r:embed="rId44" cstate="print"/>
                    <a:srcRect/>
                    <a:stretch>
                      <a:fillRect/>
                    </a:stretch>
                  </pic:blipFill>
                  <pic:spPr bwMode="auto">
                    <a:xfrm>
                      <a:off x="0" y="0"/>
                      <a:ext cx="17145" cy="8890"/>
                    </a:xfrm>
                    <a:prstGeom prst="rect">
                      <a:avLst/>
                    </a:prstGeom>
                    <a:noFill/>
                    <a:ln w="9525">
                      <a:noFill/>
                      <a:miter lim="800000"/>
                      <a:headEnd/>
                      <a:tailEnd/>
                    </a:ln>
                  </pic:spPr>
                </pic:pic>
              </a:graphicData>
            </a:graphic>
          </wp:inline>
        </w:drawing>
      </w:r>
      <w:r w:rsidRPr="0061452F">
        <w:rPr>
          <w:rFonts w:ascii="Times New Roman" w:hAnsi="Times New Roman"/>
          <w:sz w:val="20"/>
          <w:szCs w:val="20"/>
        </w:rPr>
        <w:t>образования детей в Завитинском районе</w:t>
      </w:r>
      <w:r w:rsidR="00076B1D">
        <w:rPr>
          <w:rFonts w:ascii="Times New Roman" w:hAnsi="Times New Roman"/>
          <w:sz w:val="20"/>
          <w:szCs w:val="20"/>
        </w:rPr>
        <w:t xml:space="preserve"> </w:t>
      </w:r>
      <w:r w:rsidRPr="0061452F">
        <w:rPr>
          <w:rFonts w:ascii="Times New Roman" w:hAnsi="Times New Roman"/>
          <w:sz w:val="20"/>
          <w:szCs w:val="20"/>
        </w:rPr>
        <w:t>Общие положения</w:t>
      </w:r>
      <w:r w:rsidR="00076B1D">
        <w:rPr>
          <w:rFonts w:ascii="Times New Roman" w:hAnsi="Times New Roman"/>
          <w:sz w:val="20"/>
          <w:szCs w:val="20"/>
        </w:rPr>
        <w:t xml:space="preserve"> </w:t>
      </w:r>
      <w:r w:rsidRPr="0061452F">
        <w:rPr>
          <w:rFonts w:ascii="Times New Roman" w:hAnsi="Times New Roman"/>
          <w:sz w:val="20"/>
          <w:szCs w:val="20"/>
        </w:rPr>
        <w:t xml:space="preserve">1. </w:t>
      </w:r>
      <w:r w:rsidR="00076B1D">
        <w:rPr>
          <w:rFonts w:ascii="Times New Roman" w:hAnsi="Times New Roman"/>
          <w:sz w:val="20"/>
          <w:szCs w:val="20"/>
        </w:rPr>
        <w:t xml:space="preserve">Муниципальная </w:t>
      </w:r>
      <w:r w:rsidRPr="0061452F">
        <w:rPr>
          <w:rFonts w:ascii="Times New Roman" w:hAnsi="Times New Roman"/>
          <w:sz w:val="20"/>
          <w:szCs w:val="20"/>
        </w:rPr>
        <w:t>межведомственная рабочая группа по внедрению системы персонифицированного финансирования дополнительного образования детей в Завитинском районе (далее — рабочая группа) является коллегиальным совещательным органом, созданным в соответствии с паспортом регионального проекта «Успех каждого ребенка», утвержденного постановлением Правительства Амурской области от 03.07.2019 № 367.</w:t>
      </w:r>
      <w:r w:rsidRPr="0061452F">
        <w:rPr>
          <w:rFonts w:ascii="Times New Roman" w:hAnsi="Times New Roman"/>
          <w:noProof/>
          <w:sz w:val="20"/>
          <w:szCs w:val="20"/>
        </w:rPr>
        <w:drawing>
          <wp:anchor distT="0" distB="0" distL="114300" distR="114300" simplePos="0" relativeHeight="251661312" behindDoc="0" locked="0" layoutInCell="1" allowOverlap="0">
            <wp:simplePos x="0" y="0"/>
            <wp:positionH relativeFrom="page">
              <wp:posOffset>664210</wp:posOffset>
            </wp:positionH>
            <wp:positionV relativeFrom="page">
              <wp:posOffset>2395855</wp:posOffset>
            </wp:positionV>
            <wp:extent cx="12065" cy="6350"/>
            <wp:effectExtent l="0" t="0" r="0" b="0"/>
            <wp:wrapSquare wrapText="bothSides"/>
            <wp:docPr id="27" name="Picture 3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1"/>
                    <pic:cNvPicPr>
                      <a:picLocks noChangeAspect="1" noChangeArrowheads="1"/>
                    </pic:cNvPicPr>
                  </pic:nvPicPr>
                  <pic:blipFill>
                    <a:blip r:embed="rId42"/>
                    <a:srcRect/>
                    <a:stretch>
                      <a:fillRect/>
                    </a:stretch>
                  </pic:blipFill>
                  <pic:spPr bwMode="auto">
                    <a:xfrm>
                      <a:off x="0" y="0"/>
                      <a:ext cx="12065" cy="6350"/>
                    </a:xfrm>
                    <a:prstGeom prst="rect">
                      <a:avLst/>
                    </a:prstGeom>
                    <a:noFill/>
                    <a:ln w="9525">
                      <a:noFill/>
                      <a:miter lim="800000"/>
                      <a:headEnd/>
                      <a:tailEnd/>
                    </a:ln>
                  </pic:spPr>
                </pic:pic>
              </a:graphicData>
            </a:graphic>
          </wp:anchor>
        </w:drawing>
      </w:r>
      <w:r w:rsidRPr="0061452F">
        <w:rPr>
          <w:rFonts w:ascii="Times New Roman" w:hAnsi="Times New Roman"/>
          <w:noProof/>
          <w:sz w:val="20"/>
          <w:szCs w:val="20"/>
        </w:rPr>
        <w:drawing>
          <wp:anchor distT="0" distB="0" distL="114300" distR="114300" simplePos="0" relativeHeight="251662336" behindDoc="0" locked="0" layoutInCell="1" allowOverlap="0">
            <wp:simplePos x="0" y="0"/>
            <wp:positionH relativeFrom="page">
              <wp:posOffset>657860</wp:posOffset>
            </wp:positionH>
            <wp:positionV relativeFrom="page">
              <wp:posOffset>5139055</wp:posOffset>
            </wp:positionV>
            <wp:extent cx="12065" cy="12065"/>
            <wp:effectExtent l="19050" t="0" r="6985" b="0"/>
            <wp:wrapSquare wrapText="bothSides"/>
            <wp:docPr id="26" name="Picture 3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3"/>
                    <pic:cNvPicPr>
                      <a:picLocks noChangeAspect="1" noChangeArrowheads="1"/>
                    </pic:cNvPicPr>
                  </pic:nvPicPr>
                  <pic:blipFill>
                    <a:blip r:embed="rId45" cstate="print"/>
                    <a:srcRect/>
                    <a:stretch>
                      <a:fillRect/>
                    </a:stretch>
                  </pic:blipFill>
                  <pic:spPr bwMode="auto">
                    <a:xfrm>
                      <a:off x="0" y="0"/>
                      <a:ext cx="12065" cy="12065"/>
                    </a:xfrm>
                    <a:prstGeom prst="rect">
                      <a:avLst/>
                    </a:prstGeom>
                    <a:noFill/>
                    <a:ln w="9525">
                      <a:noFill/>
                      <a:miter lim="800000"/>
                      <a:headEnd/>
                      <a:tailEnd/>
                    </a:ln>
                  </pic:spPr>
                </pic:pic>
              </a:graphicData>
            </a:graphic>
          </wp:anchor>
        </w:drawing>
      </w:r>
      <w:r w:rsidRPr="0061452F">
        <w:rPr>
          <w:rFonts w:ascii="Times New Roman" w:hAnsi="Times New Roman"/>
          <w:sz w:val="20"/>
          <w:szCs w:val="20"/>
        </w:rPr>
        <w:t xml:space="preserve"> 2. Основной целью деятельности рабочей группы является осуществление внедрения системы персонифицированного финансирования дополнительного образования детей в Завитинском районе, организация взаимодействия администрации Завитинского района с органами исполнительной власти Амурской области (и муниципальными учреждениями по внедрению системы персонифицированного финансирования дополнительного образования детей).</w:t>
      </w:r>
      <w:r w:rsidR="00076B1D">
        <w:rPr>
          <w:rFonts w:ascii="Times New Roman" w:hAnsi="Times New Roman"/>
          <w:sz w:val="20"/>
          <w:szCs w:val="20"/>
        </w:rPr>
        <w:t xml:space="preserve"> </w:t>
      </w:r>
      <w:r w:rsidRPr="0061452F">
        <w:rPr>
          <w:rFonts w:ascii="Times New Roman" w:hAnsi="Times New Roman"/>
          <w:sz w:val="20"/>
          <w:szCs w:val="20"/>
        </w:rPr>
        <w:t>3. Рабочая группа осуществляет свою деятельность на общественных началах на основе добровольности, равноправия ее членов, коллективного и свободного обсуждения вопросов на принципах законности и гласности.</w:t>
      </w:r>
      <w:r w:rsidR="00076B1D">
        <w:rPr>
          <w:rFonts w:ascii="Times New Roman" w:hAnsi="Times New Roman"/>
          <w:sz w:val="20"/>
          <w:szCs w:val="20"/>
        </w:rPr>
        <w:t xml:space="preserve"> </w:t>
      </w:r>
      <w:r w:rsidRPr="0061452F">
        <w:rPr>
          <w:rFonts w:ascii="Times New Roman" w:hAnsi="Times New Roman"/>
          <w:sz w:val="20"/>
          <w:szCs w:val="20"/>
        </w:rPr>
        <w:t>4. Рабочая группа в своей деятельности руководствуется Конституцией Российской Федерации, федеральными законами, указами Президента Российской Федерации, постановлениями и распоряжениями Правительства Российской Федерации, нормативными правовыми актами Амурской области, Уставом Завитинского района  и настоящим Положением.</w:t>
      </w:r>
      <w:r w:rsidR="00076B1D">
        <w:rPr>
          <w:rFonts w:ascii="Times New Roman" w:hAnsi="Times New Roman"/>
          <w:sz w:val="20"/>
          <w:szCs w:val="20"/>
        </w:rPr>
        <w:t xml:space="preserve"> </w:t>
      </w:r>
      <w:r w:rsidRPr="0061452F">
        <w:rPr>
          <w:rFonts w:ascii="Times New Roman" w:hAnsi="Times New Roman"/>
          <w:sz w:val="20"/>
          <w:szCs w:val="20"/>
        </w:rPr>
        <w:t>Задачи и полномочия рабочей группы</w:t>
      </w:r>
      <w:r w:rsidR="00076B1D">
        <w:rPr>
          <w:rFonts w:ascii="Times New Roman" w:hAnsi="Times New Roman"/>
          <w:sz w:val="20"/>
          <w:szCs w:val="20"/>
        </w:rPr>
        <w:t xml:space="preserve"> </w:t>
      </w:r>
      <w:r w:rsidRPr="0061452F">
        <w:rPr>
          <w:rFonts w:ascii="Times New Roman" w:hAnsi="Times New Roman"/>
          <w:sz w:val="20"/>
          <w:szCs w:val="20"/>
        </w:rPr>
        <w:t xml:space="preserve">1. Основными задачами рабочей группы </w:t>
      </w:r>
      <w:r w:rsidR="00076B1D">
        <w:rPr>
          <w:rFonts w:ascii="Times New Roman" w:hAnsi="Times New Roman"/>
          <w:sz w:val="20"/>
          <w:szCs w:val="20"/>
        </w:rPr>
        <w:t>я</w:t>
      </w:r>
      <w:r w:rsidRPr="0061452F">
        <w:rPr>
          <w:rFonts w:ascii="Times New Roman" w:hAnsi="Times New Roman"/>
          <w:sz w:val="20"/>
          <w:szCs w:val="20"/>
        </w:rPr>
        <w:t>вляются: 1) решение вопросов, связанных с реализацией мероприятий, предусмотренных региональным проектом, в части внедрения персонифицированного финансирования дополнительного образования детей;</w:t>
      </w:r>
      <w:r w:rsidR="00076B1D">
        <w:rPr>
          <w:rFonts w:ascii="Times New Roman" w:hAnsi="Times New Roman"/>
          <w:sz w:val="20"/>
          <w:szCs w:val="20"/>
        </w:rPr>
        <w:t xml:space="preserve"> </w:t>
      </w:r>
      <w:r w:rsidRPr="0061452F">
        <w:rPr>
          <w:rFonts w:ascii="Times New Roman" w:hAnsi="Times New Roman"/>
          <w:sz w:val="20"/>
          <w:szCs w:val="20"/>
        </w:rPr>
        <w:t>2) обеспечение согласованных действий органов исполнительной власти области, администрации Завитинского района</w:t>
      </w:r>
      <w:r w:rsidR="00076B1D">
        <w:rPr>
          <w:rFonts w:ascii="Times New Roman" w:hAnsi="Times New Roman"/>
          <w:sz w:val="20"/>
          <w:szCs w:val="20"/>
        </w:rPr>
        <w:t xml:space="preserve">, </w:t>
      </w:r>
      <w:r w:rsidRPr="0061452F">
        <w:rPr>
          <w:rFonts w:ascii="Times New Roman" w:hAnsi="Times New Roman"/>
          <w:sz w:val="20"/>
          <w:szCs w:val="20"/>
        </w:rPr>
        <w:t xml:space="preserve">муниципальных учреждений по внедрению системы персонифицированного финансирования </w:t>
      </w:r>
      <w:r w:rsidRPr="0061452F">
        <w:rPr>
          <w:rFonts w:ascii="Times New Roman" w:hAnsi="Times New Roman"/>
          <w:noProof/>
          <w:sz w:val="20"/>
          <w:szCs w:val="20"/>
        </w:rPr>
        <w:drawing>
          <wp:inline distT="0" distB="0" distL="0" distR="0">
            <wp:extent cx="8890" cy="8890"/>
            <wp:effectExtent l="0" t="0" r="0" b="0"/>
            <wp:docPr id="391" name="Picture 5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21"/>
                    <pic:cNvPicPr>
                      <a:picLocks noChangeAspect="1" noChangeArrowheads="1"/>
                    </pic:cNvPicPr>
                  </pic:nvPicPr>
                  <pic:blipFill>
                    <a:blip r:embed="rId46"/>
                    <a:srcRect/>
                    <a:stretch>
                      <a:fillRect/>
                    </a:stretch>
                  </pic:blipFill>
                  <pic:spPr bwMode="auto">
                    <a:xfrm>
                      <a:off x="0" y="0"/>
                      <a:ext cx="8890" cy="8890"/>
                    </a:xfrm>
                    <a:prstGeom prst="rect">
                      <a:avLst/>
                    </a:prstGeom>
                    <a:noFill/>
                    <a:ln w="9525">
                      <a:noFill/>
                      <a:miter lim="800000"/>
                      <a:headEnd/>
                      <a:tailEnd/>
                    </a:ln>
                  </pic:spPr>
                </pic:pic>
              </a:graphicData>
            </a:graphic>
          </wp:inline>
        </w:drawing>
      </w:r>
      <w:r w:rsidRPr="0061452F">
        <w:rPr>
          <w:rFonts w:ascii="Times New Roman" w:hAnsi="Times New Roman"/>
          <w:sz w:val="20"/>
          <w:szCs w:val="20"/>
        </w:rPr>
        <w:t xml:space="preserve"> дополнительного образования детей;</w:t>
      </w:r>
      <w:r w:rsidR="00076B1D">
        <w:rPr>
          <w:rFonts w:ascii="Times New Roman" w:hAnsi="Times New Roman"/>
          <w:sz w:val="20"/>
          <w:szCs w:val="20"/>
        </w:rPr>
        <w:t xml:space="preserve"> </w:t>
      </w:r>
      <w:r w:rsidRPr="0061452F">
        <w:rPr>
          <w:rFonts w:ascii="Times New Roman" w:hAnsi="Times New Roman"/>
          <w:sz w:val="20"/>
          <w:szCs w:val="20"/>
        </w:rPr>
        <w:t>3)</w:t>
      </w:r>
      <w:r w:rsidR="00076B1D">
        <w:rPr>
          <w:rFonts w:ascii="Times New Roman" w:hAnsi="Times New Roman"/>
          <w:sz w:val="20"/>
          <w:szCs w:val="20"/>
        </w:rPr>
        <w:t xml:space="preserve"> </w:t>
      </w:r>
      <w:r w:rsidRPr="0061452F">
        <w:rPr>
          <w:rFonts w:ascii="Times New Roman" w:hAnsi="Times New Roman"/>
          <w:sz w:val="20"/>
          <w:szCs w:val="20"/>
        </w:rPr>
        <w:t>определение механизмов внедрения системы персонифицированного финансирования дополнительного образования детей;</w:t>
      </w:r>
      <w:r w:rsidR="00076B1D">
        <w:rPr>
          <w:rFonts w:ascii="Times New Roman" w:hAnsi="Times New Roman"/>
          <w:sz w:val="20"/>
          <w:szCs w:val="20"/>
        </w:rPr>
        <w:t xml:space="preserve"> </w:t>
      </w:r>
      <w:r w:rsidRPr="0061452F">
        <w:rPr>
          <w:rFonts w:ascii="Times New Roman" w:hAnsi="Times New Roman"/>
          <w:sz w:val="20"/>
          <w:szCs w:val="20"/>
        </w:rPr>
        <w:t>4) контроль за ходом выполнения мероприятий, предусмотренных региональным проектом, в части внедрения персонифицированного финансирования дополнительного образования детей.</w:t>
      </w:r>
      <w:r w:rsidR="00076B1D">
        <w:rPr>
          <w:rFonts w:ascii="Times New Roman" w:hAnsi="Times New Roman"/>
          <w:sz w:val="20"/>
          <w:szCs w:val="20"/>
        </w:rPr>
        <w:t xml:space="preserve"> </w:t>
      </w:r>
      <w:r w:rsidRPr="0061452F">
        <w:rPr>
          <w:rFonts w:ascii="Times New Roman" w:hAnsi="Times New Roman"/>
          <w:sz w:val="20"/>
          <w:szCs w:val="20"/>
        </w:rPr>
        <w:t>2. Для выполнения возложенных задач рабочая группа обладает следующими полномочиями:</w:t>
      </w:r>
      <w:r w:rsidR="00076B1D">
        <w:rPr>
          <w:rFonts w:ascii="Times New Roman" w:hAnsi="Times New Roman"/>
          <w:sz w:val="20"/>
          <w:szCs w:val="20"/>
        </w:rPr>
        <w:t xml:space="preserve"> </w:t>
      </w:r>
      <w:r w:rsidRPr="0061452F">
        <w:rPr>
          <w:rFonts w:ascii="Times New Roman" w:hAnsi="Times New Roman"/>
          <w:sz w:val="20"/>
          <w:szCs w:val="20"/>
        </w:rPr>
        <w:t>1) организует подготовку и рассмотрение проектов нормативных правовых актов, необходимых для внедрения системы персонифицированного финансирования дополнительного образования детей;</w:t>
      </w:r>
      <w:r w:rsidR="00076B1D">
        <w:rPr>
          <w:rFonts w:ascii="Times New Roman" w:hAnsi="Times New Roman"/>
          <w:sz w:val="20"/>
          <w:szCs w:val="20"/>
        </w:rPr>
        <w:t xml:space="preserve"> </w:t>
      </w:r>
      <w:r w:rsidRPr="0061452F">
        <w:rPr>
          <w:rFonts w:ascii="Times New Roman" w:hAnsi="Times New Roman"/>
          <w:sz w:val="20"/>
          <w:szCs w:val="20"/>
        </w:rPr>
        <w:t>2) рассматривает предложения по внедрению системы персонифицированного финансирования дополнительного образования детей;</w:t>
      </w:r>
      <w:r w:rsidR="00076B1D">
        <w:rPr>
          <w:rFonts w:ascii="Times New Roman" w:hAnsi="Times New Roman"/>
          <w:sz w:val="20"/>
          <w:szCs w:val="20"/>
        </w:rPr>
        <w:t xml:space="preserve"> </w:t>
      </w:r>
      <w:r w:rsidRPr="0061452F">
        <w:rPr>
          <w:rFonts w:ascii="Times New Roman" w:hAnsi="Times New Roman"/>
          <w:sz w:val="20"/>
          <w:szCs w:val="20"/>
        </w:rPr>
        <w:t>3) утверждает основные муниципальные мероприятия по внедрению системы персонифицированного финансирования дополнительного образования детей;</w:t>
      </w:r>
      <w:r w:rsidR="00076B1D">
        <w:rPr>
          <w:rFonts w:ascii="Times New Roman" w:hAnsi="Times New Roman"/>
          <w:sz w:val="20"/>
          <w:szCs w:val="20"/>
        </w:rPr>
        <w:t xml:space="preserve"> </w:t>
      </w:r>
      <w:r w:rsidRPr="0061452F">
        <w:rPr>
          <w:rFonts w:ascii="Times New Roman" w:hAnsi="Times New Roman"/>
          <w:noProof/>
          <w:sz w:val="20"/>
          <w:szCs w:val="20"/>
        </w:rPr>
        <w:drawing>
          <wp:anchor distT="0" distB="0" distL="114300" distR="114300" simplePos="0" relativeHeight="251663360" behindDoc="0" locked="0" layoutInCell="1" allowOverlap="0">
            <wp:simplePos x="0" y="0"/>
            <wp:positionH relativeFrom="page">
              <wp:posOffset>658495</wp:posOffset>
            </wp:positionH>
            <wp:positionV relativeFrom="page">
              <wp:posOffset>1688465</wp:posOffset>
            </wp:positionV>
            <wp:extent cx="6350" cy="12065"/>
            <wp:effectExtent l="0" t="0" r="0" b="0"/>
            <wp:wrapSquare wrapText="bothSides"/>
            <wp:docPr id="25" name="Picture 5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23"/>
                    <pic:cNvPicPr>
                      <a:picLocks noChangeAspect="1" noChangeArrowheads="1"/>
                    </pic:cNvPicPr>
                  </pic:nvPicPr>
                  <pic:blipFill>
                    <a:blip r:embed="rId42"/>
                    <a:srcRect/>
                    <a:stretch>
                      <a:fillRect/>
                    </a:stretch>
                  </pic:blipFill>
                  <pic:spPr bwMode="auto">
                    <a:xfrm>
                      <a:off x="0" y="0"/>
                      <a:ext cx="6350" cy="12065"/>
                    </a:xfrm>
                    <a:prstGeom prst="rect">
                      <a:avLst/>
                    </a:prstGeom>
                    <a:noFill/>
                    <a:ln w="9525">
                      <a:noFill/>
                      <a:miter lim="800000"/>
                      <a:headEnd/>
                      <a:tailEnd/>
                    </a:ln>
                  </pic:spPr>
                </pic:pic>
              </a:graphicData>
            </a:graphic>
          </wp:anchor>
        </w:drawing>
      </w:r>
      <w:r w:rsidRPr="0061452F">
        <w:rPr>
          <w:rFonts w:ascii="Times New Roman" w:hAnsi="Times New Roman"/>
          <w:sz w:val="20"/>
          <w:szCs w:val="20"/>
        </w:rPr>
        <w:t>4) обеспечивает проведение анализа практики внедрения системы персонифицированного финансирования дополнительного образования детей.</w:t>
      </w:r>
      <w:r w:rsidR="00076B1D">
        <w:rPr>
          <w:rFonts w:ascii="Times New Roman" w:hAnsi="Times New Roman"/>
          <w:sz w:val="20"/>
          <w:szCs w:val="20"/>
        </w:rPr>
        <w:t xml:space="preserve"> </w:t>
      </w:r>
      <w:r w:rsidRPr="0061452F">
        <w:rPr>
          <w:rFonts w:ascii="Times New Roman" w:hAnsi="Times New Roman"/>
          <w:sz w:val="20"/>
          <w:szCs w:val="20"/>
        </w:rPr>
        <w:t>Права рабочей группы</w:t>
      </w:r>
      <w:r w:rsidR="00076B1D">
        <w:rPr>
          <w:rFonts w:ascii="Times New Roman" w:hAnsi="Times New Roman"/>
          <w:sz w:val="20"/>
          <w:szCs w:val="20"/>
        </w:rPr>
        <w:t xml:space="preserve"> </w:t>
      </w:r>
      <w:r w:rsidRPr="0061452F">
        <w:rPr>
          <w:rFonts w:ascii="Times New Roman" w:hAnsi="Times New Roman"/>
          <w:sz w:val="20"/>
          <w:szCs w:val="20"/>
        </w:rPr>
        <w:t>1. Рабочая группа в соответствии с возложенными на нее задачами имеет Право:</w:t>
      </w:r>
      <w:r w:rsidR="00076B1D">
        <w:rPr>
          <w:rFonts w:ascii="Times New Roman" w:hAnsi="Times New Roman"/>
          <w:sz w:val="20"/>
          <w:szCs w:val="20"/>
        </w:rPr>
        <w:t xml:space="preserve"> </w:t>
      </w:r>
      <w:r w:rsidRPr="0061452F">
        <w:rPr>
          <w:rFonts w:ascii="Times New Roman" w:hAnsi="Times New Roman"/>
          <w:sz w:val="20"/>
          <w:szCs w:val="20"/>
        </w:rPr>
        <w:t>1) принимать в пределах своей компетенции решения, направленные на внедрение системы персонифицированного финансирования дополнительного образования детей;</w:t>
      </w:r>
      <w:r w:rsidR="00076B1D">
        <w:rPr>
          <w:rFonts w:ascii="Times New Roman" w:hAnsi="Times New Roman"/>
          <w:sz w:val="20"/>
          <w:szCs w:val="20"/>
        </w:rPr>
        <w:t xml:space="preserve"> </w:t>
      </w:r>
      <w:r w:rsidRPr="0061452F">
        <w:rPr>
          <w:rFonts w:ascii="Times New Roman" w:hAnsi="Times New Roman"/>
          <w:sz w:val="20"/>
          <w:szCs w:val="20"/>
        </w:rPr>
        <w:t xml:space="preserve">2) запрашивать, получать и анализировать материалы, сведения и документы от органов исполнительной власти области, органов местного </w:t>
      </w:r>
      <w:r w:rsidRPr="0061452F">
        <w:rPr>
          <w:rFonts w:ascii="Times New Roman" w:hAnsi="Times New Roman"/>
          <w:noProof/>
          <w:sz w:val="20"/>
          <w:szCs w:val="20"/>
        </w:rPr>
        <w:drawing>
          <wp:inline distT="0" distB="0" distL="0" distR="0">
            <wp:extent cx="8890" cy="8890"/>
            <wp:effectExtent l="0" t="0" r="0" b="0"/>
            <wp:docPr id="392" name="Picture 5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28"/>
                    <pic:cNvPicPr>
                      <a:picLocks noChangeAspect="1" noChangeArrowheads="1"/>
                    </pic:cNvPicPr>
                  </pic:nvPicPr>
                  <pic:blipFill>
                    <a:blip r:embed="rId42"/>
                    <a:srcRect/>
                    <a:stretch>
                      <a:fillRect/>
                    </a:stretch>
                  </pic:blipFill>
                  <pic:spPr bwMode="auto">
                    <a:xfrm>
                      <a:off x="0" y="0"/>
                      <a:ext cx="8890" cy="8890"/>
                    </a:xfrm>
                    <a:prstGeom prst="rect">
                      <a:avLst/>
                    </a:prstGeom>
                    <a:noFill/>
                    <a:ln w="9525">
                      <a:noFill/>
                      <a:miter lim="800000"/>
                      <a:headEnd/>
                      <a:tailEnd/>
                    </a:ln>
                  </pic:spPr>
                </pic:pic>
              </a:graphicData>
            </a:graphic>
          </wp:inline>
        </w:drawing>
      </w:r>
      <w:r w:rsidRPr="0061452F">
        <w:rPr>
          <w:rFonts w:ascii="Times New Roman" w:hAnsi="Times New Roman"/>
          <w:sz w:val="20"/>
          <w:szCs w:val="20"/>
        </w:rPr>
        <w:t xml:space="preserve"> самоуправления, учреждений и организаций, касающиеся вопросов внедрения системы персонифицированного финансирования дополнительного образования детей;</w:t>
      </w:r>
      <w:r w:rsidR="00076B1D">
        <w:rPr>
          <w:rFonts w:ascii="Times New Roman" w:hAnsi="Times New Roman"/>
          <w:sz w:val="20"/>
          <w:szCs w:val="20"/>
        </w:rPr>
        <w:t xml:space="preserve"> </w:t>
      </w:r>
      <w:r w:rsidRPr="0061452F">
        <w:rPr>
          <w:rFonts w:ascii="Times New Roman" w:hAnsi="Times New Roman"/>
          <w:sz w:val="20"/>
          <w:szCs w:val="20"/>
        </w:rPr>
        <w:t>3) приглашать на заседания рабочей группы должностных лиц администрации Завитинского района, привлекать экспертов и (или) специалистов для получения разъяснений, консультаций, информации, заключений и иных сведений;</w:t>
      </w:r>
      <w:r w:rsidR="00076B1D">
        <w:rPr>
          <w:rFonts w:ascii="Times New Roman" w:hAnsi="Times New Roman"/>
          <w:sz w:val="20"/>
          <w:szCs w:val="20"/>
        </w:rPr>
        <w:t xml:space="preserve"> </w:t>
      </w:r>
      <w:r w:rsidRPr="0061452F">
        <w:rPr>
          <w:rFonts w:ascii="Times New Roman" w:hAnsi="Times New Roman"/>
          <w:sz w:val="20"/>
          <w:szCs w:val="20"/>
        </w:rPr>
        <w:t>4) освещать в средствах массовой информации ход внедрения системы персонифицированного финансирования дополнительного образования детей;</w:t>
      </w:r>
      <w:r w:rsidR="00076B1D">
        <w:rPr>
          <w:rFonts w:ascii="Times New Roman" w:hAnsi="Times New Roman"/>
          <w:sz w:val="20"/>
          <w:szCs w:val="20"/>
        </w:rPr>
        <w:t xml:space="preserve"> </w:t>
      </w:r>
      <w:r w:rsidRPr="0061452F">
        <w:rPr>
          <w:rFonts w:ascii="Times New Roman" w:hAnsi="Times New Roman"/>
          <w:sz w:val="20"/>
          <w:szCs w:val="20"/>
        </w:rPr>
        <w:t>5) осуществлять иные действия, необходимые для принятия мотивированного и обоснованного решения по вопросам, входящим в полномочия рабочей группы.</w:t>
      </w:r>
      <w:r w:rsidR="00076B1D">
        <w:rPr>
          <w:rFonts w:ascii="Times New Roman" w:hAnsi="Times New Roman"/>
          <w:sz w:val="20"/>
          <w:szCs w:val="20"/>
        </w:rPr>
        <w:t xml:space="preserve"> </w:t>
      </w:r>
      <w:r w:rsidRPr="0061452F">
        <w:rPr>
          <w:rFonts w:ascii="Times New Roman" w:hAnsi="Times New Roman"/>
          <w:sz w:val="20"/>
          <w:szCs w:val="20"/>
        </w:rPr>
        <w:t>Состав и порядок работы рабочей группы</w:t>
      </w:r>
      <w:r w:rsidR="00076B1D">
        <w:rPr>
          <w:rFonts w:ascii="Times New Roman" w:hAnsi="Times New Roman"/>
          <w:sz w:val="20"/>
          <w:szCs w:val="20"/>
        </w:rPr>
        <w:t xml:space="preserve"> </w:t>
      </w:r>
      <w:r w:rsidRPr="0061452F">
        <w:rPr>
          <w:rFonts w:ascii="Times New Roman" w:hAnsi="Times New Roman"/>
          <w:sz w:val="20"/>
          <w:szCs w:val="20"/>
        </w:rPr>
        <w:t>1) Рабочая группа формируется в составе руководителя, заместителя руководителя, секретаря и постоянных членов рабочей группы.</w:t>
      </w:r>
      <w:r w:rsidR="00076B1D">
        <w:rPr>
          <w:rFonts w:ascii="Times New Roman" w:hAnsi="Times New Roman"/>
          <w:sz w:val="20"/>
          <w:szCs w:val="20"/>
        </w:rPr>
        <w:t xml:space="preserve"> </w:t>
      </w:r>
      <w:r w:rsidRPr="0061452F">
        <w:rPr>
          <w:rFonts w:ascii="Times New Roman" w:hAnsi="Times New Roman"/>
          <w:sz w:val="20"/>
          <w:szCs w:val="20"/>
        </w:rPr>
        <w:t xml:space="preserve">2) Персональный состав рабочей группы с одновременным назначением </w:t>
      </w:r>
      <w:r w:rsidRPr="0061452F">
        <w:rPr>
          <w:rFonts w:ascii="Times New Roman" w:hAnsi="Times New Roman"/>
          <w:noProof/>
          <w:sz w:val="20"/>
          <w:szCs w:val="20"/>
        </w:rPr>
        <w:drawing>
          <wp:inline distT="0" distB="0" distL="0" distR="0">
            <wp:extent cx="8890" cy="8890"/>
            <wp:effectExtent l="0" t="0" r="0" b="0"/>
            <wp:docPr id="393" name="Picture 73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59"/>
                    <pic:cNvPicPr>
                      <a:picLocks noChangeAspect="1" noChangeArrowheads="1"/>
                    </pic:cNvPicPr>
                  </pic:nvPicPr>
                  <pic:blipFill>
                    <a:blip r:embed="rId42"/>
                    <a:srcRect/>
                    <a:stretch>
                      <a:fillRect/>
                    </a:stretch>
                  </pic:blipFill>
                  <pic:spPr bwMode="auto">
                    <a:xfrm>
                      <a:off x="0" y="0"/>
                      <a:ext cx="8890" cy="8890"/>
                    </a:xfrm>
                    <a:prstGeom prst="rect">
                      <a:avLst/>
                    </a:prstGeom>
                    <a:noFill/>
                    <a:ln w="9525">
                      <a:noFill/>
                      <a:miter lim="800000"/>
                      <a:headEnd/>
                      <a:tailEnd/>
                    </a:ln>
                  </pic:spPr>
                </pic:pic>
              </a:graphicData>
            </a:graphic>
          </wp:inline>
        </w:drawing>
      </w:r>
      <w:r w:rsidRPr="0061452F">
        <w:rPr>
          <w:rFonts w:ascii="Times New Roman" w:hAnsi="Times New Roman"/>
          <w:sz w:val="20"/>
          <w:szCs w:val="20"/>
        </w:rPr>
        <w:t>его руководителя, заместителя руководителя, секретаря утверждается постановлением Завитинского района.</w:t>
      </w:r>
      <w:r w:rsidR="00076B1D">
        <w:rPr>
          <w:rFonts w:ascii="Times New Roman" w:hAnsi="Times New Roman"/>
          <w:sz w:val="20"/>
          <w:szCs w:val="20"/>
        </w:rPr>
        <w:t xml:space="preserve"> </w:t>
      </w:r>
      <w:r w:rsidRPr="0061452F">
        <w:rPr>
          <w:rFonts w:ascii="Times New Roman" w:hAnsi="Times New Roman"/>
          <w:sz w:val="20"/>
          <w:szCs w:val="20"/>
        </w:rPr>
        <w:t>3) Рабочая группа осуществляет свою деятельность в форме заседаний, которые проводятся в соответствии с планом работы рабочей группы, утверждаемым руководителем рабочей группы, и (или) по мере поступления предложений от органов исполнительной власти Амурской области, администрации Завитинского района, муниципальных учреждений, организаций, участвующих во внедрении системы персонифицированного финансирования дополнительного образования детей.</w:t>
      </w:r>
      <w:r w:rsidR="00076B1D">
        <w:rPr>
          <w:rFonts w:ascii="Times New Roman" w:hAnsi="Times New Roman"/>
          <w:sz w:val="20"/>
          <w:szCs w:val="20"/>
        </w:rPr>
        <w:t xml:space="preserve"> </w:t>
      </w:r>
      <w:r w:rsidRPr="0061452F">
        <w:rPr>
          <w:rFonts w:ascii="Times New Roman" w:hAnsi="Times New Roman"/>
          <w:sz w:val="20"/>
          <w:szCs w:val="20"/>
        </w:rPr>
        <w:t xml:space="preserve">4) Возглавляет рабочую группу и осуществляет руководство ее работой </w:t>
      </w:r>
      <w:r w:rsidRPr="0061452F">
        <w:rPr>
          <w:rFonts w:ascii="Times New Roman" w:hAnsi="Times New Roman"/>
          <w:noProof/>
          <w:sz w:val="20"/>
          <w:szCs w:val="20"/>
        </w:rPr>
        <w:drawing>
          <wp:inline distT="0" distB="0" distL="0" distR="0">
            <wp:extent cx="8890" cy="8890"/>
            <wp:effectExtent l="0" t="0" r="0" b="0"/>
            <wp:docPr id="394" name="Picture 7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61"/>
                    <pic:cNvPicPr>
                      <a:picLocks noChangeAspect="1" noChangeArrowheads="1"/>
                    </pic:cNvPicPr>
                  </pic:nvPicPr>
                  <pic:blipFill>
                    <a:blip r:embed="rId46"/>
                    <a:srcRect/>
                    <a:stretch>
                      <a:fillRect/>
                    </a:stretch>
                  </pic:blipFill>
                  <pic:spPr bwMode="auto">
                    <a:xfrm>
                      <a:off x="0" y="0"/>
                      <a:ext cx="8890" cy="8890"/>
                    </a:xfrm>
                    <a:prstGeom prst="rect">
                      <a:avLst/>
                    </a:prstGeom>
                    <a:noFill/>
                    <a:ln w="9525">
                      <a:noFill/>
                      <a:miter lim="800000"/>
                      <a:headEnd/>
                      <a:tailEnd/>
                    </a:ln>
                  </pic:spPr>
                </pic:pic>
              </a:graphicData>
            </a:graphic>
          </wp:inline>
        </w:drawing>
      </w:r>
      <w:r w:rsidRPr="0061452F">
        <w:rPr>
          <w:rFonts w:ascii="Times New Roman" w:hAnsi="Times New Roman"/>
          <w:sz w:val="20"/>
          <w:szCs w:val="20"/>
        </w:rPr>
        <w:t>руководитель рабочей группы.</w:t>
      </w:r>
      <w:r w:rsidR="00076B1D">
        <w:rPr>
          <w:rFonts w:ascii="Times New Roman" w:hAnsi="Times New Roman"/>
          <w:sz w:val="20"/>
          <w:szCs w:val="20"/>
        </w:rPr>
        <w:t xml:space="preserve"> </w:t>
      </w:r>
      <w:r w:rsidRPr="0061452F">
        <w:rPr>
          <w:rFonts w:ascii="Times New Roman" w:hAnsi="Times New Roman"/>
          <w:noProof/>
          <w:sz w:val="20"/>
          <w:szCs w:val="20"/>
        </w:rPr>
        <w:drawing>
          <wp:anchor distT="0" distB="0" distL="114300" distR="114300" simplePos="0" relativeHeight="251664384" behindDoc="0" locked="0" layoutInCell="1" allowOverlap="0">
            <wp:simplePos x="0" y="0"/>
            <wp:positionH relativeFrom="page">
              <wp:posOffset>640080</wp:posOffset>
            </wp:positionH>
            <wp:positionV relativeFrom="page">
              <wp:posOffset>8171180</wp:posOffset>
            </wp:positionV>
            <wp:extent cx="12065" cy="6350"/>
            <wp:effectExtent l="0" t="0" r="0" b="0"/>
            <wp:wrapSquare wrapText="bothSides"/>
            <wp:docPr id="24" name="Picture 7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64"/>
                    <pic:cNvPicPr>
                      <a:picLocks noChangeAspect="1" noChangeArrowheads="1"/>
                    </pic:cNvPicPr>
                  </pic:nvPicPr>
                  <pic:blipFill>
                    <a:blip r:embed="rId42"/>
                    <a:srcRect/>
                    <a:stretch>
                      <a:fillRect/>
                    </a:stretch>
                  </pic:blipFill>
                  <pic:spPr bwMode="auto">
                    <a:xfrm>
                      <a:off x="0" y="0"/>
                      <a:ext cx="12065" cy="6350"/>
                    </a:xfrm>
                    <a:prstGeom prst="rect">
                      <a:avLst/>
                    </a:prstGeom>
                    <a:noFill/>
                    <a:ln w="9525">
                      <a:noFill/>
                      <a:miter lim="800000"/>
                      <a:headEnd/>
                      <a:tailEnd/>
                    </a:ln>
                  </pic:spPr>
                </pic:pic>
              </a:graphicData>
            </a:graphic>
          </wp:anchor>
        </w:drawing>
      </w:r>
      <w:r w:rsidRPr="0061452F">
        <w:rPr>
          <w:rFonts w:ascii="Times New Roman" w:hAnsi="Times New Roman"/>
          <w:noProof/>
          <w:sz w:val="20"/>
          <w:szCs w:val="20"/>
        </w:rPr>
        <w:drawing>
          <wp:anchor distT="0" distB="0" distL="114300" distR="114300" simplePos="0" relativeHeight="251665408" behindDoc="0" locked="0" layoutInCell="1" allowOverlap="0">
            <wp:simplePos x="0" y="0"/>
            <wp:positionH relativeFrom="page">
              <wp:posOffset>652780</wp:posOffset>
            </wp:positionH>
            <wp:positionV relativeFrom="page">
              <wp:posOffset>2664460</wp:posOffset>
            </wp:positionV>
            <wp:extent cx="12065" cy="6350"/>
            <wp:effectExtent l="0" t="0" r="0" b="0"/>
            <wp:wrapSquare wrapText="bothSides"/>
            <wp:docPr id="23" name="Picture 7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60"/>
                    <pic:cNvPicPr>
                      <a:picLocks noChangeAspect="1" noChangeArrowheads="1"/>
                    </pic:cNvPicPr>
                  </pic:nvPicPr>
                  <pic:blipFill>
                    <a:blip r:embed="rId42"/>
                    <a:srcRect/>
                    <a:stretch>
                      <a:fillRect/>
                    </a:stretch>
                  </pic:blipFill>
                  <pic:spPr bwMode="auto">
                    <a:xfrm>
                      <a:off x="0" y="0"/>
                      <a:ext cx="12065" cy="6350"/>
                    </a:xfrm>
                    <a:prstGeom prst="rect">
                      <a:avLst/>
                    </a:prstGeom>
                    <a:noFill/>
                    <a:ln w="9525">
                      <a:noFill/>
                      <a:miter lim="800000"/>
                      <a:headEnd/>
                      <a:tailEnd/>
                    </a:ln>
                  </pic:spPr>
                </pic:pic>
              </a:graphicData>
            </a:graphic>
          </wp:anchor>
        </w:drawing>
      </w:r>
      <w:r w:rsidRPr="0061452F">
        <w:rPr>
          <w:rFonts w:ascii="Times New Roman" w:hAnsi="Times New Roman"/>
          <w:sz w:val="20"/>
          <w:szCs w:val="20"/>
        </w:rPr>
        <w:t>5) В период отсутствия руководителя рабочей группы либо по согласованию с ним осуществляет руководство деятельностью рабочей группы и ведет ее заседание заместитель руководителя рабочей группы.</w:t>
      </w:r>
      <w:r w:rsidR="00076B1D">
        <w:rPr>
          <w:rFonts w:ascii="Times New Roman" w:hAnsi="Times New Roman"/>
          <w:sz w:val="20"/>
          <w:szCs w:val="20"/>
        </w:rPr>
        <w:t xml:space="preserve"> </w:t>
      </w:r>
      <w:r w:rsidRPr="0061452F">
        <w:rPr>
          <w:rFonts w:ascii="Times New Roman" w:hAnsi="Times New Roman"/>
          <w:sz w:val="20"/>
          <w:szCs w:val="20"/>
        </w:rPr>
        <w:t>6) Члены рабочей группы принимают личное участие в заседаниях или направляют уполномоченных ими лиц.</w:t>
      </w:r>
      <w:r w:rsidR="00076B1D">
        <w:rPr>
          <w:rFonts w:ascii="Times New Roman" w:hAnsi="Times New Roman"/>
          <w:sz w:val="20"/>
          <w:szCs w:val="20"/>
        </w:rPr>
        <w:t xml:space="preserve"> </w:t>
      </w:r>
      <w:r w:rsidRPr="0061452F">
        <w:rPr>
          <w:rFonts w:ascii="Times New Roman" w:hAnsi="Times New Roman"/>
          <w:sz w:val="20"/>
          <w:szCs w:val="20"/>
        </w:rPr>
        <w:t>7) О месте, дате и времени заседания члены рабочей группы уведомляются секретарем не позднее чем за 5 дней до начала его работы.</w:t>
      </w:r>
      <w:r w:rsidR="00076B1D">
        <w:rPr>
          <w:rFonts w:ascii="Times New Roman" w:hAnsi="Times New Roman"/>
          <w:sz w:val="20"/>
          <w:szCs w:val="20"/>
        </w:rPr>
        <w:t xml:space="preserve"> </w:t>
      </w:r>
      <w:r w:rsidRPr="0061452F">
        <w:rPr>
          <w:rFonts w:ascii="Times New Roman" w:hAnsi="Times New Roman"/>
          <w:sz w:val="20"/>
          <w:szCs w:val="20"/>
        </w:rPr>
        <w:t>8) Заседание рабочей группы считается правомочным, если на нем присутствуют не менее половины от общего числа членов рабочей группы.</w:t>
      </w:r>
      <w:r w:rsidR="00076B1D">
        <w:rPr>
          <w:rFonts w:ascii="Times New Roman" w:hAnsi="Times New Roman"/>
          <w:sz w:val="20"/>
          <w:szCs w:val="20"/>
        </w:rPr>
        <w:t xml:space="preserve"> </w:t>
      </w:r>
      <w:r w:rsidRPr="0061452F">
        <w:rPr>
          <w:rFonts w:ascii="Times New Roman" w:hAnsi="Times New Roman"/>
          <w:sz w:val="20"/>
          <w:szCs w:val="20"/>
        </w:rPr>
        <w:t xml:space="preserve">9) Решения рабочей группы принимаются простым большинством голосов присутствующих на заседании членов рабочей группы. В случае равенства голосов решающим является голос ведущего заседание. В случае </w:t>
      </w:r>
      <w:r w:rsidRPr="0061452F">
        <w:rPr>
          <w:rFonts w:ascii="Times New Roman" w:hAnsi="Times New Roman"/>
          <w:noProof/>
          <w:sz w:val="20"/>
          <w:szCs w:val="20"/>
        </w:rPr>
        <w:drawing>
          <wp:inline distT="0" distB="0" distL="0" distR="0">
            <wp:extent cx="8890" cy="8890"/>
            <wp:effectExtent l="0" t="0" r="0" b="0"/>
            <wp:docPr id="395" name="Picture 73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62"/>
                    <pic:cNvPicPr>
                      <a:picLocks noChangeAspect="1" noChangeArrowheads="1"/>
                    </pic:cNvPicPr>
                  </pic:nvPicPr>
                  <pic:blipFill>
                    <a:blip r:embed="rId46"/>
                    <a:srcRect/>
                    <a:stretch>
                      <a:fillRect/>
                    </a:stretch>
                  </pic:blipFill>
                  <pic:spPr bwMode="auto">
                    <a:xfrm>
                      <a:off x="0" y="0"/>
                      <a:ext cx="8890" cy="8890"/>
                    </a:xfrm>
                    <a:prstGeom prst="rect">
                      <a:avLst/>
                    </a:prstGeom>
                    <a:noFill/>
                    <a:ln w="9525">
                      <a:noFill/>
                      <a:miter lim="800000"/>
                      <a:headEnd/>
                      <a:tailEnd/>
                    </a:ln>
                  </pic:spPr>
                </pic:pic>
              </a:graphicData>
            </a:graphic>
          </wp:inline>
        </w:drawing>
      </w:r>
      <w:r w:rsidRPr="0061452F">
        <w:rPr>
          <w:rFonts w:ascii="Times New Roman" w:hAnsi="Times New Roman"/>
          <w:sz w:val="20"/>
          <w:szCs w:val="20"/>
        </w:rPr>
        <w:t xml:space="preserve"> несогласия с принятым решением члены рабочей группы вправе выразить свое особое мнение в письменной форме, которое приобщается к протоколу заседания. </w:t>
      </w:r>
      <w:r w:rsidRPr="0061452F">
        <w:rPr>
          <w:rFonts w:ascii="Times New Roman" w:hAnsi="Times New Roman"/>
          <w:noProof/>
          <w:sz w:val="20"/>
          <w:szCs w:val="20"/>
        </w:rPr>
        <w:drawing>
          <wp:inline distT="0" distB="0" distL="0" distR="0">
            <wp:extent cx="8890" cy="8890"/>
            <wp:effectExtent l="0" t="0" r="0" b="0"/>
            <wp:docPr id="396" name="Picture 73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63"/>
                    <pic:cNvPicPr>
                      <a:picLocks noChangeAspect="1" noChangeArrowheads="1"/>
                    </pic:cNvPicPr>
                  </pic:nvPicPr>
                  <pic:blipFill>
                    <a:blip r:embed="rId46"/>
                    <a:srcRect/>
                    <a:stretch>
                      <a:fillRect/>
                    </a:stretch>
                  </pic:blipFill>
                  <pic:spPr bwMode="auto">
                    <a:xfrm>
                      <a:off x="0" y="0"/>
                      <a:ext cx="8890" cy="8890"/>
                    </a:xfrm>
                    <a:prstGeom prst="rect">
                      <a:avLst/>
                    </a:prstGeom>
                    <a:noFill/>
                    <a:ln w="9525">
                      <a:noFill/>
                      <a:miter lim="800000"/>
                      <a:headEnd/>
                      <a:tailEnd/>
                    </a:ln>
                  </pic:spPr>
                </pic:pic>
              </a:graphicData>
            </a:graphic>
          </wp:inline>
        </w:drawing>
      </w:r>
      <w:r w:rsidRPr="0061452F">
        <w:rPr>
          <w:rFonts w:ascii="Times New Roman" w:hAnsi="Times New Roman"/>
          <w:sz w:val="20"/>
          <w:szCs w:val="20"/>
        </w:rPr>
        <w:t>10) Решения рабочей группы в течение 5 рабочих дней оформляются протоколом, который подписывается руководителем и секретарем рабочей группы в течение 2 рабочих дней.</w:t>
      </w:r>
      <w:r w:rsidR="00076B1D">
        <w:rPr>
          <w:rFonts w:ascii="Times New Roman" w:hAnsi="Times New Roman"/>
          <w:sz w:val="20"/>
          <w:szCs w:val="20"/>
        </w:rPr>
        <w:t xml:space="preserve"> </w:t>
      </w:r>
      <w:r w:rsidRPr="0061452F">
        <w:rPr>
          <w:rFonts w:ascii="Times New Roman" w:hAnsi="Times New Roman"/>
          <w:sz w:val="20"/>
          <w:szCs w:val="20"/>
        </w:rPr>
        <w:t>11) Секретарь рабочей группы в течение 5 рабочих дней после подписания протокола осуществляет его рассылку членам рабочей группы.</w:t>
      </w:r>
      <w:r w:rsidR="00076B1D">
        <w:rPr>
          <w:rFonts w:ascii="Times New Roman" w:hAnsi="Times New Roman"/>
          <w:sz w:val="20"/>
          <w:szCs w:val="20"/>
        </w:rPr>
        <w:t xml:space="preserve"> </w:t>
      </w:r>
      <w:r w:rsidRPr="0061452F">
        <w:rPr>
          <w:rFonts w:ascii="Times New Roman" w:hAnsi="Times New Roman"/>
          <w:sz w:val="20"/>
          <w:szCs w:val="20"/>
        </w:rPr>
        <w:t xml:space="preserve">12) Решения </w:t>
      </w:r>
      <w:r w:rsidRPr="0061452F">
        <w:rPr>
          <w:rFonts w:ascii="Times New Roman" w:hAnsi="Times New Roman"/>
          <w:sz w:val="20"/>
          <w:szCs w:val="20"/>
        </w:rPr>
        <w:lastRenderedPageBreak/>
        <w:t>рабочей группы могут служить основанием для подготовки нормативных правовых актов Завитинского района по вопросам внедрения системы персонифицированного финансирования дополнительного образования детей.</w:t>
      </w:r>
      <w:r w:rsidR="00076B1D">
        <w:rPr>
          <w:rFonts w:ascii="Times New Roman" w:hAnsi="Times New Roman"/>
          <w:sz w:val="20"/>
          <w:szCs w:val="20"/>
        </w:rPr>
        <w:t xml:space="preserve"> </w:t>
      </w:r>
      <w:r w:rsidRPr="0061452F">
        <w:rPr>
          <w:rFonts w:ascii="Times New Roman" w:hAnsi="Times New Roman"/>
          <w:sz w:val="20"/>
          <w:szCs w:val="20"/>
        </w:rPr>
        <w:t>Обязанности рабочей группы</w:t>
      </w:r>
      <w:r w:rsidR="00076B1D">
        <w:rPr>
          <w:rFonts w:ascii="Times New Roman" w:hAnsi="Times New Roman"/>
          <w:sz w:val="20"/>
          <w:szCs w:val="20"/>
        </w:rPr>
        <w:t xml:space="preserve"> </w:t>
      </w:r>
      <w:r w:rsidRPr="0061452F">
        <w:rPr>
          <w:rFonts w:ascii="Times New Roman" w:hAnsi="Times New Roman"/>
          <w:sz w:val="20"/>
          <w:szCs w:val="20"/>
        </w:rPr>
        <w:t>Руководитель рабочей группы:</w:t>
      </w:r>
      <w:r w:rsidR="00076B1D">
        <w:rPr>
          <w:rFonts w:ascii="Times New Roman" w:hAnsi="Times New Roman"/>
          <w:sz w:val="20"/>
          <w:szCs w:val="20"/>
        </w:rPr>
        <w:t xml:space="preserve"> </w:t>
      </w:r>
      <w:r w:rsidRPr="0061452F">
        <w:rPr>
          <w:rFonts w:ascii="Times New Roman" w:hAnsi="Times New Roman"/>
          <w:sz w:val="20"/>
          <w:szCs w:val="20"/>
        </w:rPr>
        <w:t>1) планирует, организует, руководит деятельностью рабочей группы и распределяет обязанности между ее членами;</w:t>
      </w:r>
      <w:r w:rsidR="00076B1D">
        <w:rPr>
          <w:rFonts w:ascii="Times New Roman" w:hAnsi="Times New Roman"/>
          <w:sz w:val="20"/>
          <w:szCs w:val="20"/>
        </w:rPr>
        <w:t xml:space="preserve"> </w:t>
      </w:r>
      <w:r w:rsidRPr="0061452F">
        <w:rPr>
          <w:rFonts w:ascii="Times New Roman" w:hAnsi="Times New Roman"/>
          <w:sz w:val="20"/>
          <w:szCs w:val="20"/>
        </w:rPr>
        <w:t>2) ведет заседания рабочей группы;</w:t>
      </w:r>
      <w:r w:rsidR="00076B1D">
        <w:rPr>
          <w:rFonts w:ascii="Times New Roman" w:hAnsi="Times New Roman"/>
          <w:sz w:val="20"/>
          <w:szCs w:val="20"/>
        </w:rPr>
        <w:t xml:space="preserve"> </w:t>
      </w:r>
      <w:r w:rsidRPr="0061452F">
        <w:rPr>
          <w:rFonts w:ascii="Times New Roman" w:hAnsi="Times New Roman"/>
          <w:sz w:val="20"/>
          <w:szCs w:val="20"/>
        </w:rPr>
        <w:t>3) определяет дату проведения очередных и внеочередных заседаний рабочей группы;</w:t>
      </w:r>
      <w:r w:rsidR="00076B1D">
        <w:rPr>
          <w:rFonts w:ascii="Times New Roman" w:hAnsi="Times New Roman"/>
          <w:sz w:val="20"/>
          <w:szCs w:val="20"/>
        </w:rPr>
        <w:t xml:space="preserve"> </w:t>
      </w:r>
      <w:r w:rsidRPr="0061452F">
        <w:rPr>
          <w:rFonts w:ascii="Times New Roman" w:hAnsi="Times New Roman"/>
          <w:sz w:val="20"/>
          <w:szCs w:val="20"/>
        </w:rPr>
        <w:t>4) утверждает повестку дня заседания рабочей группы;</w:t>
      </w:r>
      <w:r w:rsidR="00076B1D">
        <w:rPr>
          <w:rFonts w:ascii="Times New Roman" w:hAnsi="Times New Roman"/>
          <w:sz w:val="20"/>
          <w:szCs w:val="20"/>
        </w:rPr>
        <w:t xml:space="preserve"> </w:t>
      </w:r>
      <w:r w:rsidRPr="0061452F">
        <w:rPr>
          <w:rFonts w:ascii="Times New Roman" w:hAnsi="Times New Roman"/>
          <w:sz w:val="20"/>
          <w:szCs w:val="20"/>
        </w:rPr>
        <w:t>5) подписывает протокол заседания рабочей группы;</w:t>
      </w:r>
      <w:r w:rsidR="00076B1D">
        <w:rPr>
          <w:rFonts w:ascii="Times New Roman" w:hAnsi="Times New Roman"/>
          <w:sz w:val="20"/>
          <w:szCs w:val="20"/>
        </w:rPr>
        <w:t xml:space="preserve"> </w:t>
      </w:r>
      <w:r w:rsidRPr="0061452F">
        <w:rPr>
          <w:rFonts w:ascii="Times New Roman" w:hAnsi="Times New Roman"/>
          <w:sz w:val="20"/>
          <w:szCs w:val="20"/>
        </w:rPr>
        <w:t>6) контролирует исполнение принятых рабочей группой решений;</w:t>
      </w:r>
      <w:r w:rsidR="00076B1D">
        <w:rPr>
          <w:rFonts w:ascii="Times New Roman" w:hAnsi="Times New Roman"/>
          <w:sz w:val="20"/>
          <w:szCs w:val="20"/>
        </w:rPr>
        <w:t xml:space="preserve"> </w:t>
      </w:r>
      <w:r w:rsidRPr="0061452F">
        <w:rPr>
          <w:rFonts w:ascii="Times New Roman" w:hAnsi="Times New Roman"/>
          <w:sz w:val="20"/>
          <w:szCs w:val="20"/>
        </w:rPr>
        <w:t>7) совершает иные действия по организации и обеспечению деятельности рабочей группы.</w:t>
      </w:r>
      <w:r w:rsidR="00076B1D">
        <w:rPr>
          <w:rFonts w:ascii="Times New Roman" w:hAnsi="Times New Roman"/>
          <w:sz w:val="20"/>
          <w:szCs w:val="20"/>
        </w:rPr>
        <w:t xml:space="preserve"> </w:t>
      </w:r>
      <w:r w:rsidRPr="0061452F">
        <w:rPr>
          <w:rFonts w:ascii="Times New Roman" w:hAnsi="Times New Roman"/>
          <w:sz w:val="20"/>
          <w:szCs w:val="20"/>
        </w:rPr>
        <w:t>Делопроизводство рабочей группы организуется и ведется секретарем. Секретарь рабочей группы:</w:t>
      </w:r>
      <w:r w:rsidR="00076B1D">
        <w:rPr>
          <w:rFonts w:ascii="Times New Roman" w:hAnsi="Times New Roman"/>
          <w:sz w:val="20"/>
          <w:szCs w:val="20"/>
        </w:rPr>
        <w:t xml:space="preserve"> </w:t>
      </w:r>
      <w:r w:rsidRPr="0061452F">
        <w:rPr>
          <w:rFonts w:ascii="Times New Roman" w:hAnsi="Times New Roman"/>
          <w:sz w:val="20"/>
          <w:szCs w:val="20"/>
        </w:rPr>
        <w:t>1) осуществляет свою деятельность под началом руководителя рабочей группы;</w:t>
      </w:r>
      <w:r w:rsidR="00076B1D">
        <w:rPr>
          <w:rFonts w:ascii="Times New Roman" w:hAnsi="Times New Roman"/>
          <w:sz w:val="20"/>
          <w:szCs w:val="20"/>
        </w:rPr>
        <w:t xml:space="preserve"> </w:t>
      </w:r>
      <w:r w:rsidRPr="0061452F">
        <w:rPr>
          <w:rFonts w:ascii="Times New Roman" w:hAnsi="Times New Roman"/>
          <w:sz w:val="20"/>
          <w:szCs w:val="20"/>
        </w:rPr>
        <w:t xml:space="preserve">2) обеспечивает организационную подготовку проведения заседания </w:t>
      </w:r>
      <w:r w:rsidRPr="0061452F">
        <w:rPr>
          <w:rFonts w:ascii="Times New Roman" w:hAnsi="Times New Roman"/>
          <w:noProof/>
          <w:sz w:val="20"/>
          <w:szCs w:val="20"/>
        </w:rPr>
        <w:drawing>
          <wp:inline distT="0" distB="0" distL="0" distR="0">
            <wp:extent cx="8890" cy="8890"/>
            <wp:effectExtent l="0" t="0" r="0" b="0"/>
            <wp:docPr id="397" name="Picture 90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91"/>
                    <pic:cNvPicPr>
                      <a:picLocks noChangeAspect="1" noChangeArrowheads="1"/>
                    </pic:cNvPicPr>
                  </pic:nvPicPr>
                  <pic:blipFill>
                    <a:blip r:embed="rId46"/>
                    <a:srcRect/>
                    <a:stretch>
                      <a:fillRect/>
                    </a:stretch>
                  </pic:blipFill>
                  <pic:spPr bwMode="auto">
                    <a:xfrm>
                      <a:off x="0" y="0"/>
                      <a:ext cx="8890" cy="8890"/>
                    </a:xfrm>
                    <a:prstGeom prst="rect">
                      <a:avLst/>
                    </a:prstGeom>
                    <a:noFill/>
                    <a:ln w="9525">
                      <a:noFill/>
                      <a:miter lim="800000"/>
                      <a:headEnd/>
                      <a:tailEnd/>
                    </a:ln>
                  </pic:spPr>
                </pic:pic>
              </a:graphicData>
            </a:graphic>
          </wp:inline>
        </w:drawing>
      </w:r>
      <w:r w:rsidRPr="0061452F">
        <w:rPr>
          <w:rFonts w:ascii="Times New Roman" w:hAnsi="Times New Roman"/>
          <w:sz w:val="20"/>
          <w:szCs w:val="20"/>
        </w:rPr>
        <w:t>рабочей группы;</w:t>
      </w:r>
      <w:r w:rsidR="00076B1D">
        <w:rPr>
          <w:rFonts w:ascii="Times New Roman" w:hAnsi="Times New Roman"/>
          <w:sz w:val="20"/>
          <w:szCs w:val="20"/>
        </w:rPr>
        <w:t xml:space="preserve"> </w:t>
      </w:r>
      <w:r w:rsidRPr="0061452F">
        <w:rPr>
          <w:rFonts w:ascii="Times New Roman" w:hAnsi="Times New Roman"/>
          <w:noProof/>
          <w:sz w:val="20"/>
          <w:szCs w:val="20"/>
        </w:rPr>
        <w:drawing>
          <wp:anchor distT="0" distB="0" distL="114300" distR="114300" simplePos="0" relativeHeight="251666432" behindDoc="0" locked="0" layoutInCell="1" allowOverlap="0">
            <wp:simplePos x="0" y="0"/>
            <wp:positionH relativeFrom="page">
              <wp:posOffset>652145</wp:posOffset>
            </wp:positionH>
            <wp:positionV relativeFrom="page">
              <wp:posOffset>7585710</wp:posOffset>
            </wp:positionV>
            <wp:extent cx="12065" cy="12065"/>
            <wp:effectExtent l="19050" t="0" r="6985" b="0"/>
            <wp:wrapSquare wrapText="bothSides"/>
            <wp:docPr id="22" name="Picture 90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94"/>
                    <pic:cNvPicPr>
                      <a:picLocks noChangeAspect="1" noChangeArrowheads="1"/>
                    </pic:cNvPicPr>
                  </pic:nvPicPr>
                  <pic:blipFill>
                    <a:blip r:embed="rId47" cstate="print"/>
                    <a:srcRect/>
                    <a:stretch>
                      <a:fillRect/>
                    </a:stretch>
                  </pic:blipFill>
                  <pic:spPr bwMode="auto">
                    <a:xfrm>
                      <a:off x="0" y="0"/>
                      <a:ext cx="12065" cy="12065"/>
                    </a:xfrm>
                    <a:prstGeom prst="rect">
                      <a:avLst/>
                    </a:prstGeom>
                    <a:noFill/>
                    <a:ln w="9525">
                      <a:noFill/>
                      <a:miter lim="800000"/>
                      <a:headEnd/>
                      <a:tailEnd/>
                    </a:ln>
                  </pic:spPr>
                </pic:pic>
              </a:graphicData>
            </a:graphic>
          </wp:anchor>
        </w:drawing>
      </w:r>
      <w:r w:rsidRPr="0061452F">
        <w:rPr>
          <w:rFonts w:ascii="Times New Roman" w:hAnsi="Times New Roman"/>
          <w:noProof/>
          <w:sz w:val="20"/>
          <w:szCs w:val="20"/>
        </w:rPr>
        <w:drawing>
          <wp:anchor distT="0" distB="0" distL="114300" distR="114300" simplePos="0" relativeHeight="251667456" behindDoc="0" locked="0" layoutInCell="1" allowOverlap="0">
            <wp:simplePos x="0" y="0"/>
            <wp:positionH relativeFrom="page">
              <wp:posOffset>658495</wp:posOffset>
            </wp:positionH>
            <wp:positionV relativeFrom="page">
              <wp:posOffset>4829175</wp:posOffset>
            </wp:positionV>
            <wp:extent cx="12065" cy="6350"/>
            <wp:effectExtent l="0" t="0" r="0" b="0"/>
            <wp:wrapSquare wrapText="bothSides"/>
            <wp:docPr id="21" name="Picture 90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93"/>
                    <pic:cNvPicPr>
                      <a:picLocks noChangeAspect="1" noChangeArrowheads="1"/>
                    </pic:cNvPicPr>
                  </pic:nvPicPr>
                  <pic:blipFill>
                    <a:blip r:embed="rId42"/>
                    <a:srcRect/>
                    <a:stretch>
                      <a:fillRect/>
                    </a:stretch>
                  </pic:blipFill>
                  <pic:spPr bwMode="auto">
                    <a:xfrm>
                      <a:off x="0" y="0"/>
                      <a:ext cx="12065" cy="6350"/>
                    </a:xfrm>
                    <a:prstGeom prst="rect">
                      <a:avLst/>
                    </a:prstGeom>
                    <a:noFill/>
                    <a:ln w="9525">
                      <a:noFill/>
                      <a:miter lim="800000"/>
                      <a:headEnd/>
                      <a:tailEnd/>
                    </a:ln>
                  </pic:spPr>
                </pic:pic>
              </a:graphicData>
            </a:graphic>
          </wp:anchor>
        </w:drawing>
      </w:r>
      <w:r w:rsidRPr="0061452F">
        <w:rPr>
          <w:rFonts w:ascii="Times New Roman" w:hAnsi="Times New Roman"/>
          <w:sz w:val="20"/>
          <w:szCs w:val="20"/>
        </w:rPr>
        <w:t>3) обеспечивает подготовку материалов для рассмотрения на заседании рабочей группы;</w:t>
      </w:r>
      <w:r w:rsidR="00076B1D">
        <w:rPr>
          <w:rFonts w:ascii="Times New Roman" w:hAnsi="Times New Roman"/>
          <w:sz w:val="20"/>
          <w:szCs w:val="20"/>
        </w:rPr>
        <w:t xml:space="preserve"> </w:t>
      </w:r>
      <w:r w:rsidRPr="0061452F">
        <w:rPr>
          <w:rFonts w:ascii="Times New Roman" w:hAnsi="Times New Roman"/>
          <w:sz w:val="20"/>
          <w:szCs w:val="20"/>
        </w:rPr>
        <w:t xml:space="preserve">4) </w:t>
      </w:r>
      <w:r w:rsidRPr="0061452F">
        <w:rPr>
          <w:rFonts w:ascii="Times New Roman" w:hAnsi="Times New Roman"/>
          <w:noProof/>
          <w:sz w:val="20"/>
          <w:szCs w:val="20"/>
        </w:rPr>
        <w:drawing>
          <wp:inline distT="0" distB="0" distL="0" distR="0">
            <wp:extent cx="8890" cy="8890"/>
            <wp:effectExtent l="0" t="0" r="0" b="0"/>
            <wp:docPr id="398" name="Picture 90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92"/>
                    <pic:cNvPicPr>
                      <a:picLocks noChangeAspect="1" noChangeArrowheads="1"/>
                    </pic:cNvPicPr>
                  </pic:nvPicPr>
                  <pic:blipFill>
                    <a:blip r:embed="rId42"/>
                    <a:srcRect/>
                    <a:stretch>
                      <a:fillRect/>
                    </a:stretch>
                  </pic:blipFill>
                  <pic:spPr bwMode="auto">
                    <a:xfrm>
                      <a:off x="0" y="0"/>
                      <a:ext cx="8890" cy="8890"/>
                    </a:xfrm>
                    <a:prstGeom prst="rect">
                      <a:avLst/>
                    </a:prstGeom>
                    <a:noFill/>
                    <a:ln w="9525">
                      <a:noFill/>
                      <a:miter lim="800000"/>
                      <a:headEnd/>
                      <a:tailEnd/>
                    </a:ln>
                  </pic:spPr>
                </pic:pic>
              </a:graphicData>
            </a:graphic>
          </wp:inline>
        </w:drawing>
      </w:r>
      <w:r w:rsidRPr="0061452F">
        <w:rPr>
          <w:rFonts w:ascii="Times New Roman" w:hAnsi="Times New Roman"/>
          <w:sz w:val="20"/>
          <w:szCs w:val="20"/>
        </w:rPr>
        <w:t>извещает членов рабочей группы о дате, времени, месте проведения заседания и его повестке, обеспечивает их необходимыми материалами; 5) ведет и оформляет протокол заседания рабочей группы.</w:t>
      </w:r>
      <w:r w:rsidR="00076B1D">
        <w:rPr>
          <w:rFonts w:ascii="Times New Roman" w:hAnsi="Times New Roman"/>
          <w:sz w:val="20"/>
          <w:szCs w:val="20"/>
        </w:rPr>
        <w:t xml:space="preserve"> </w:t>
      </w:r>
      <w:r w:rsidRPr="0061452F">
        <w:rPr>
          <w:rFonts w:ascii="Times New Roman" w:hAnsi="Times New Roman"/>
          <w:sz w:val="20"/>
          <w:szCs w:val="20"/>
        </w:rPr>
        <w:t>Члены рабочей группы:</w:t>
      </w:r>
      <w:r w:rsidR="00076B1D">
        <w:rPr>
          <w:rFonts w:ascii="Times New Roman" w:hAnsi="Times New Roman"/>
          <w:sz w:val="20"/>
          <w:szCs w:val="20"/>
        </w:rPr>
        <w:t xml:space="preserve"> </w:t>
      </w:r>
      <w:r w:rsidRPr="0061452F">
        <w:rPr>
          <w:rFonts w:ascii="Times New Roman" w:hAnsi="Times New Roman"/>
          <w:sz w:val="20"/>
          <w:szCs w:val="20"/>
        </w:rPr>
        <w:t>1) участвуют в заседаниях рабочей группы, а в случае невозможности участия заблаговременно извещают об этом руководителя рабочей группы;</w:t>
      </w:r>
      <w:r w:rsidR="00076B1D">
        <w:rPr>
          <w:rFonts w:ascii="Times New Roman" w:hAnsi="Times New Roman"/>
          <w:sz w:val="20"/>
          <w:szCs w:val="20"/>
        </w:rPr>
        <w:t xml:space="preserve"> </w:t>
      </w:r>
      <w:r w:rsidRPr="0061452F">
        <w:rPr>
          <w:rFonts w:ascii="Times New Roman" w:hAnsi="Times New Roman"/>
          <w:sz w:val="20"/>
          <w:szCs w:val="20"/>
        </w:rPr>
        <w:t>2) обладают равными правами при обсуждении рассматриваемых на заседаниях вопросов и голосовании при принятии решений;</w:t>
      </w:r>
      <w:r w:rsidR="00076B1D">
        <w:rPr>
          <w:rFonts w:ascii="Times New Roman" w:hAnsi="Times New Roman"/>
          <w:sz w:val="20"/>
          <w:szCs w:val="20"/>
        </w:rPr>
        <w:t xml:space="preserve"> </w:t>
      </w:r>
      <w:r w:rsidRPr="0061452F">
        <w:rPr>
          <w:rFonts w:ascii="Times New Roman" w:hAnsi="Times New Roman"/>
          <w:sz w:val="20"/>
          <w:szCs w:val="20"/>
        </w:rPr>
        <w:t>3) обязаны объективно и всесторонне изучить вопросы при принятии решений.</w:t>
      </w:r>
      <w:r w:rsidR="00076B1D">
        <w:rPr>
          <w:rFonts w:ascii="Times New Roman" w:hAnsi="Times New Roman"/>
          <w:sz w:val="20"/>
          <w:szCs w:val="20"/>
        </w:rPr>
        <w:t xml:space="preserve"> </w:t>
      </w:r>
      <w:r w:rsidRPr="0061452F">
        <w:rPr>
          <w:rFonts w:ascii="Times New Roman" w:hAnsi="Times New Roman"/>
          <w:sz w:val="20"/>
          <w:szCs w:val="20"/>
        </w:rPr>
        <w:t>Ответственность членов рабочей группы</w:t>
      </w:r>
      <w:r w:rsidR="00076B1D">
        <w:rPr>
          <w:rFonts w:ascii="Times New Roman" w:hAnsi="Times New Roman"/>
          <w:sz w:val="20"/>
          <w:szCs w:val="20"/>
        </w:rPr>
        <w:t xml:space="preserve"> </w:t>
      </w:r>
      <w:r w:rsidRPr="0061452F">
        <w:rPr>
          <w:rFonts w:ascii="Times New Roman" w:hAnsi="Times New Roman"/>
          <w:sz w:val="20"/>
          <w:szCs w:val="20"/>
        </w:rPr>
        <w:t>1. Руководитель рабочей группы несет персональную ответственность за организацию деятельности рабочей группы и выполнение возложенных на него задач.2. Ответственность за оформление и хранение документов рабочей</w:t>
      </w:r>
      <w:r w:rsidRPr="0061452F">
        <w:rPr>
          <w:rFonts w:ascii="Times New Roman" w:hAnsi="Times New Roman"/>
          <w:noProof/>
          <w:sz w:val="20"/>
          <w:szCs w:val="20"/>
        </w:rPr>
        <w:drawing>
          <wp:inline distT="0" distB="0" distL="0" distR="0">
            <wp:extent cx="8890" cy="8890"/>
            <wp:effectExtent l="0" t="0" r="0" b="0"/>
            <wp:docPr id="399" name="Picture 90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95"/>
                    <pic:cNvPicPr>
                      <a:picLocks noChangeAspect="1" noChangeArrowheads="1"/>
                    </pic:cNvPicPr>
                  </pic:nvPicPr>
                  <pic:blipFill>
                    <a:blip r:embed="rId42"/>
                    <a:srcRect/>
                    <a:stretch>
                      <a:fillRect/>
                    </a:stretch>
                  </pic:blipFill>
                  <pic:spPr bwMode="auto">
                    <a:xfrm>
                      <a:off x="0" y="0"/>
                      <a:ext cx="8890" cy="8890"/>
                    </a:xfrm>
                    <a:prstGeom prst="rect">
                      <a:avLst/>
                    </a:prstGeom>
                    <a:noFill/>
                    <a:ln w="9525">
                      <a:noFill/>
                      <a:miter lim="800000"/>
                      <a:headEnd/>
                      <a:tailEnd/>
                    </a:ln>
                  </pic:spPr>
                </pic:pic>
              </a:graphicData>
            </a:graphic>
          </wp:inline>
        </w:drawing>
      </w:r>
      <w:r w:rsidRPr="0061452F">
        <w:rPr>
          <w:rFonts w:ascii="Times New Roman" w:hAnsi="Times New Roman"/>
          <w:sz w:val="20"/>
          <w:szCs w:val="20"/>
        </w:rPr>
        <w:t xml:space="preserve"> группы возлагается на секретаря рабочей группы.3. Члены рабочей группы несут ответственность за действия (бездействие) и принятые решения согласно действующему законодательству.</w:t>
      </w:r>
      <w:r w:rsidR="00076B1D">
        <w:rPr>
          <w:rFonts w:ascii="Times New Roman" w:hAnsi="Times New Roman"/>
          <w:sz w:val="20"/>
          <w:szCs w:val="20"/>
        </w:rPr>
        <w:t xml:space="preserve"> </w:t>
      </w:r>
      <w:r w:rsidRPr="00D8282B">
        <w:rPr>
          <w:rFonts w:ascii="Times New Roman" w:hAnsi="Times New Roman"/>
          <w:b/>
          <w:sz w:val="20"/>
          <w:szCs w:val="20"/>
        </w:rPr>
        <w:t>Приложение №2</w:t>
      </w:r>
      <w:r w:rsidR="00076B1D">
        <w:rPr>
          <w:rFonts w:ascii="Times New Roman" w:hAnsi="Times New Roman"/>
          <w:sz w:val="20"/>
          <w:szCs w:val="20"/>
        </w:rPr>
        <w:t xml:space="preserve"> </w:t>
      </w:r>
      <w:r w:rsidRPr="0061452F">
        <w:rPr>
          <w:rFonts w:ascii="Times New Roman" w:hAnsi="Times New Roman"/>
          <w:sz w:val="20"/>
          <w:szCs w:val="20"/>
        </w:rPr>
        <w:t>к постановлению главы</w:t>
      </w:r>
      <w:r w:rsidR="00076B1D">
        <w:rPr>
          <w:rFonts w:ascii="Times New Roman" w:hAnsi="Times New Roman"/>
          <w:sz w:val="20"/>
          <w:szCs w:val="20"/>
        </w:rPr>
        <w:t xml:space="preserve"> </w:t>
      </w:r>
      <w:r w:rsidRPr="0061452F">
        <w:rPr>
          <w:rFonts w:ascii="Times New Roman" w:hAnsi="Times New Roman"/>
          <w:sz w:val="20"/>
          <w:szCs w:val="20"/>
        </w:rPr>
        <w:t>Завитинского района от</w:t>
      </w:r>
      <w:r w:rsidR="00076B1D">
        <w:rPr>
          <w:rFonts w:ascii="Times New Roman" w:hAnsi="Times New Roman"/>
          <w:sz w:val="20"/>
          <w:szCs w:val="20"/>
        </w:rPr>
        <w:t xml:space="preserve"> </w:t>
      </w:r>
      <w:r w:rsidRPr="0061452F">
        <w:rPr>
          <w:rFonts w:ascii="Times New Roman" w:hAnsi="Times New Roman"/>
          <w:sz w:val="20"/>
          <w:szCs w:val="20"/>
        </w:rPr>
        <w:t>27.02.2020 №70</w:t>
      </w:r>
      <w:r w:rsidR="00076B1D">
        <w:rPr>
          <w:rFonts w:ascii="Times New Roman" w:hAnsi="Times New Roman"/>
          <w:sz w:val="20"/>
          <w:szCs w:val="20"/>
        </w:rPr>
        <w:t xml:space="preserve"> </w:t>
      </w:r>
      <w:r w:rsidRPr="0061452F">
        <w:rPr>
          <w:rFonts w:ascii="Times New Roman" w:hAnsi="Times New Roman"/>
          <w:sz w:val="20"/>
          <w:szCs w:val="20"/>
        </w:rPr>
        <w:t>Состав муниципальной межведомственной рабочей группы по внедрению системы персонифицированного финансирования дополнительного образования детей в Завитинском районе</w:t>
      </w:r>
      <w:r w:rsidR="00D8282B" w:rsidRPr="00D8282B">
        <w:rPr>
          <w:rFonts w:ascii="Times New Roman" w:hAnsi="Times New Roman"/>
          <w:sz w:val="20"/>
          <w:szCs w:val="20"/>
        </w:rPr>
        <w:t xml:space="preserve"> </w:t>
      </w:r>
      <w:r w:rsidR="00D8282B" w:rsidRPr="00EB772F">
        <w:rPr>
          <w:rFonts w:ascii="Times New Roman" w:hAnsi="Times New Roman"/>
          <w:sz w:val="20"/>
          <w:szCs w:val="20"/>
        </w:rPr>
        <w:t>Мацкан Андрей Николаевич- первый заместитель главы администрации района (руководитель рабочей группы)</w:t>
      </w:r>
      <w:r w:rsidR="00D8282B" w:rsidRPr="00D8282B">
        <w:rPr>
          <w:rFonts w:ascii="Times New Roman" w:hAnsi="Times New Roman"/>
          <w:sz w:val="20"/>
          <w:szCs w:val="20"/>
        </w:rPr>
        <w:t xml:space="preserve"> </w:t>
      </w:r>
      <w:r w:rsidR="00D8282B" w:rsidRPr="00EB772F">
        <w:rPr>
          <w:rFonts w:ascii="Times New Roman" w:hAnsi="Times New Roman"/>
          <w:sz w:val="20"/>
          <w:szCs w:val="20"/>
        </w:rPr>
        <w:t>Доля Татьяна Анатольевна-  начальник отдела образования администрации Завитинского района (заместитель руководителя рабочей группы)</w:t>
      </w:r>
      <w:r w:rsidR="00D8282B" w:rsidRPr="00D8282B">
        <w:rPr>
          <w:rFonts w:ascii="Times New Roman" w:hAnsi="Times New Roman"/>
          <w:sz w:val="20"/>
          <w:szCs w:val="20"/>
        </w:rPr>
        <w:t xml:space="preserve"> </w:t>
      </w:r>
      <w:r w:rsidR="00D8282B" w:rsidRPr="00EB772F">
        <w:rPr>
          <w:rFonts w:ascii="Times New Roman" w:hAnsi="Times New Roman"/>
          <w:sz w:val="20"/>
          <w:szCs w:val="20"/>
        </w:rPr>
        <w:t>Гольц Наталья Васильевна- главный специалист отдела образования администрации Завитинского района (секретарь рабочей группы)</w:t>
      </w:r>
      <w:r w:rsidR="00D8282B" w:rsidRPr="00D8282B">
        <w:rPr>
          <w:rFonts w:ascii="Times New Roman" w:hAnsi="Times New Roman"/>
          <w:sz w:val="20"/>
          <w:szCs w:val="20"/>
        </w:rPr>
        <w:t xml:space="preserve"> </w:t>
      </w:r>
      <w:r w:rsidR="00D8282B" w:rsidRPr="00EB772F">
        <w:rPr>
          <w:rFonts w:ascii="Times New Roman" w:hAnsi="Times New Roman"/>
          <w:sz w:val="20"/>
          <w:szCs w:val="20"/>
        </w:rPr>
        <w:t>Члены Рабочей группы:</w:t>
      </w:r>
      <w:r w:rsidR="00E42FEE" w:rsidRPr="00E42FEE">
        <w:rPr>
          <w:rFonts w:ascii="Times New Roman" w:hAnsi="Times New Roman"/>
          <w:sz w:val="20"/>
          <w:szCs w:val="20"/>
        </w:rPr>
        <w:t xml:space="preserve"> </w:t>
      </w:r>
      <w:r w:rsidR="00E42FEE" w:rsidRPr="00EB772F">
        <w:rPr>
          <w:rFonts w:ascii="Times New Roman" w:hAnsi="Times New Roman"/>
          <w:sz w:val="20"/>
          <w:szCs w:val="20"/>
        </w:rPr>
        <w:t>Бурденюк Татьяна Мирославна- заместитель начальника финансового отдела администрации Завитинского района</w:t>
      </w:r>
      <w:r w:rsidR="00E42FEE" w:rsidRPr="00E42FEE">
        <w:rPr>
          <w:rFonts w:ascii="Times New Roman" w:hAnsi="Times New Roman"/>
          <w:sz w:val="20"/>
          <w:szCs w:val="20"/>
        </w:rPr>
        <w:t xml:space="preserve"> </w:t>
      </w:r>
      <w:r w:rsidR="00E42FEE" w:rsidRPr="00EB772F">
        <w:rPr>
          <w:rFonts w:ascii="Times New Roman" w:hAnsi="Times New Roman"/>
          <w:sz w:val="20"/>
          <w:szCs w:val="20"/>
        </w:rPr>
        <w:t>Кравченко Елена Валентиновна- заместитель начальника отдела образования администрации Завитинского района</w:t>
      </w:r>
      <w:r w:rsidR="00E42FEE" w:rsidRPr="00E42FEE">
        <w:rPr>
          <w:rFonts w:ascii="Times New Roman" w:hAnsi="Times New Roman"/>
          <w:sz w:val="20"/>
          <w:szCs w:val="20"/>
        </w:rPr>
        <w:t xml:space="preserve"> </w:t>
      </w:r>
      <w:r w:rsidR="00E42FEE" w:rsidRPr="00EB772F">
        <w:rPr>
          <w:rFonts w:ascii="Times New Roman" w:hAnsi="Times New Roman"/>
          <w:sz w:val="20"/>
          <w:szCs w:val="20"/>
        </w:rPr>
        <w:t>Татарникова Анна Александровна- начальник отдела культуры, спорта и молодежной поли</w:t>
      </w:r>
      <w:r w:rsidR="000E541A">
        <w:rPr>
          <w:rFonts w:ascii="Times New Roman" w:hAnsi="Times New Roman"/>
          <w:sz w:val="20"/>
          <w:szCs w:val="20"/>
        </w:rPr>
        <w:t xml:space="preserve">тики администрации Завитинского </w:t>
      </w:r>
      <w:r w:rsidR="00E42FEE" w:rsidRPr="00EB772F">
        <w:rPr>
          <w:rFonts w:ascii="Times New Roman" w:hAnsi="Times New Roman"/>
          <w:sz w:val="20"/>
          <w:szCs w:val="20"/>
        </w:rPr>
        <w:t>района</w:t>
      </w:r>
      <w:r w:rsidR="00E42FEE" w:rsidRPr="00E42FEE">
        <w:rPr>
          <w:rFonts w:ascii="Times New Roman" w:hAnsi="Times New Roman"/>
          <w:sz w:val="20"/>
          <w:szCs w:val="20"/>
        </w:rPr>
        <w:t xml:space="preserve"> </w:t>
      </w:r>
      <w:r w:rsidR="00E42FEE" w:rsidRPr="00EB772F">
        <w:rPr>
          <w:rFonts w:ascii="Times New Roman" w:hAnsi="Times New Roman"/>
          <w:sz w:val="20"/>
          <w:szCs w:val="20"/>
        </w:rPr>
        <w:t>Шуйкина Ольга Валерьевна- начальник МКУ ЦБ Завитинского района</w:t>
      </w:r>
    </w:p>
    <w:p w:rsidR="00EB772F" w:rsidRPr="00EB772F" w:rsidRDefault="00EB772F" w:rsidP="00251E86">
      <w:pPr>
        <w:tabs>
          <w:tab w:val="num" w:pos="0"/>
          <w:tab w:val="num" w:pos="1080"/>
          <w:tab w:val="num" w:pos="1260"/>
        </w:tabs>
        <w:spacing w:after="0" w:line="240" w:lineRule="auto"/>
        <w:jc w:val="both"/>
        <w:rPr>
          <w:rFonts w:ascii="Times New Roman" w:hAnsi="Times New Roman"/>
          <w:b/>
          <w:sz w:val="20"/>
          <w:szCs w:val="20"/>
        </w:rPr>
      </w:pPr>
      <w:r w:rsidRPr="00EB772F">
        <w:rPr>
          <w:rFonts w:ascii="Times New Roman" w:hAnsi="Times New Roman"/>
          <w:b/>
          <w:sz w:val="20"/>
          <w:szCs w:val="20"/>
        </w:rPr>
        <w:t xml:space="preserve">Р Е Ш Е Н И Е от 27.02.2020 </w:t>
      </w:r>
      <w:r w:rsidR="00D11F62">
        <w:rPr>
          <w:rFonts w:ascii="Times New Roman" w:hAnsi="Times New Roman"/>
          <w:b/>
          <w:sz w:val="20"/>
          <w:szCs w:val="20"/>
        </w:rPr>
        <w:tab/>
      </w:r>
      <w:r w:rsidR="00D11F62">
        <w:rPr>
          <w:rFonts w:ascii="Times New Roman" w:hAnsi="Times New Roman"/>
          <w:b/>
          <w:sz w:val="20"/>
          <w:szCs w:val="20"/>
        </w:rPr>
        <w:tab/>
      </w:r>
      <w:r w:rsidR="00D11F62">
        <w:rPr>
          <w:rFonts w:ascii="Times New Roman" w:hAnsi="Times New Roman"/>
          <w:b/>
          <w:sz w:val="20"/>
          <w:szCs w:val="20"/>
        </w:rPr>
        <w:tab/>
      </w:r>
      <w:r w:rsidR="00D11F62">
        <w:rPr>
          <w:rFonts w:ascii="Times New Roman" w:hAnsi="Times New Roman"/>
          <w:b/>
          <w:sz w:val="20"/>
          <w:szCs w:val="20"/>
        </w:rPr>
        <w:tab/>
      </w:r>
      <w:r w:rsidR="00D11F62">
        <w:rPr>
          <w:rFonts w:ascii="Times New Roman" w:hAnsi="Times New Roman"/>
          <w:b/>
          <w:sz w:val="20"/>
          <w:szCs w:val="20"/>
        </w:rPr>
        <w:tab/>
      </w:r>
      <w:r w:rsidR="00D11F62">
        <w:rPr>
          <w:rFonts w:ascii="Times New Roman" w:hAnsi="Times New Roman"/>
          <w:b/>
          <w:sz w:val="20"/>
          <w:szCs w:val="20"/>
        </w:rPr>
        <w:tab/>
      </w:r>
      <w:r w:rsidR="00D11F62">
        <w:rPr>
          <w:rFonts w:ascii="Times New Roman" w:hAnsi="Times New Roman"/>
          <w:b/>
          <w:sz w:val="20"/>
          <w:szCs w:val="20"/>
        </w:rPr>
        <w:tab/>
      </w:r>
      <w:r w:rsidR="00D11F62">
        <w:rPr>
          <w:rFonts w:ascii="Times New Roman" w:hAnsi="Times New Roman"/>
          <w:b/>
          <w:sz w:val="20"/>
          <w:szCs w:val="20"/>
        </w:rPr>
        <w:tab/>
      </w:r>
      <w:r w:rsidR="00D11F62">
        <w:rPr>
          <w:rFonts w:ascii="Times New Roman" w:hAnsi="Times New Roman"/>
          <w:b/>
          <w:sz w:val="20"/>
          <w:szCs w:val="20"/>
        </w:rPr>
        <w:tab/>
        <w:t xml:space="preserve">          </w:t>
      </w:r>
      <w:r w:rsidRPr="00EB772F">
        <w:rPr>
          <w:rFonts w:ascii="Times New Roman" w:hAnsi="Times New Roman"/>
          <w:b/>
          <w:sz w:val="20"/>
          <w:szCs w:val="20"/>
        </w:rPr>
        <w:t>№ 104/20</w:t>
      </w:r>
    </w:p>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0E541A">
        <w:rPr>
          <w:rFonts w:ascii="Times New Roman" w:hAnsi="Times New Roman"/>
          <w:sz w:val="20"/>
          <w:szCs w:val="20"/>
        </w:rPr>
        <w:t>О проекте внесения изменений и дополнений в Устав Завитинского района Амурской области</w:t>
      </w:r>
      <w:r w:rsidR="001A7179" w:rsidRPr="000E541A">
        <w:rPr>
          <w:rFonts w:ascii="Times New Roman" w:hAnsi="Times New Roman"/>
          <w:sz w:val="20"/>
          <w:szCs w:val="20"/>
        </w:rPr>
        <w:t xml:space="preserve">. </w:t>
      </w:r>
      <w:r w:rsidRPr="000E541A">
        <w:rPr>
          <w:rFonts w:ascii="Times New Roman" w:hAnsi="Times New Roman"/>
          <w:sz w:val="20"/>
          <w:szCs w:val="20"/>
        </w:rPr>
        <w:t>Принято решением районного Совета народных депутатов 26 февраля 2020</w:t>
      </w:r>
      <w:r w:rsidR="001A7179" w:rsidRPr="000E541A">
        <w:rPr>
          <w:rFonts w:ascii="Times New Roman" w:hAnsi="Times New Roman"/>
          <w:sz w:val="20"/>
          <w:szCs w:val="20"/>
        </w:rPr>
        <w:t>.</w:t>
      </w:r>
      <w:r w:rsidR="001A7179">
        <w:rPr>
          <w:rFonts w:ascii="Times New Roman" w:hAnsi="Times New Roman"/>
          <w:b/>
          <w:sz w:val="20"/>
          <w:szCs w:val="20"/>
        </w:rPr>
        <w:t xml:space="preserve"> </w:t>
      </w:r>
      <w:r w:rsidRPr="00D11F62">
        <w:rPr>
          <w:rFonts w:ascii="Times New Roman" w:hAnsi="Times New Roman"/>
          <w:sz w:val="20"/>
          <w:szCs w:val="20"/>
        </w:rPr>
        <w:t>1.Внести в Устав Завитинского района Амурской области, принятый решением Завитинского районного Совета народных депутатов от 19.10.2011 №200/31 ( с изменениями от 25.04.2012  №  1/2, от 06.11.2012  № 24/6, от 30.10.2013  № 57/13,от 30.04.2014 №79/17, от 03.07.2014  № 84/18, от 12.11.2014   № 94/20, от 27.04.2015  № 116/25, от 03.11.2015 № 136/28, от 28.04. 2016 № 143/32,от 16.11.2016 № 159/36, от 12.10.2017 №1/2 ,от 04.12.2017 №5/4, от 22.02.2018 №19/6, от 27.04.2018 №25/7, от 03.09.2018 №39/9, от 29.11.2018 № 47/11, от 25.02.2019 №61/13, от 25.04.2019 №70/14, от 27.06.2019 №76/15, от 28.08.2019 №86/16, от 19.12.2019 №98/19), следующие  изменения и дополнения: 1.1.часть 2 статьи 39 изложить в следующей редакции: «2.Осуществляющие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 1)заниматься предпринимательской деятельностью лично или через доверенных лиц; 2)участвовать в управлении коммерческой или некоммерческой организацией, за исключением следующих случаев:</w:t>
      </w:r>
      <w:r w:rsidR="000E541A">
        <w:rPr>
          <w:rFonts w:ascii="Times New Roman" w:hAnsi="Times New Roman"/>
          <w:sz w:val="20"/>
          <w:szCs w:val="20"/>
        </w:rPr>
        <w:t xml:space="preserve"> </w:t>
      </w:r>
      <w:r w:rsidRPr="00D11F62">
        <w:rPr>
          <w:rFonts w:ascii="Times New Roman" w:hAnsi="Times New Roman"/>
          <w:sz w:val="20"/>
          <w:szCs w:val="20"/>
        </w:rPr>
        <w:t xml:space="preserve">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Амурской области (руководителя высшего исполнительного органа государственной власти Амурской области) в порядке, установленном законом Амурской области; в) представление на безвозмездной основе интересов муниципального образования в совете муниципальных образований Амурской области, иных объединениях муниципальных образований, а также в их органах управления; 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 д) иные случаи, предусмотренные федеральными законами; 3) заниматься иной оплачиваемой деятельностью, за </w:t>
      </w:r>
      <w:r w:rsidRPr="00D11F62">
        <w:rPr>
          <w:rFonts w:ascii="Times New Roman" w:hAnsi="Times New Roman"/>
          <w:sz w:val="20"/>
          <w:szCs w:val="20"/>
        </w:rPr>
        <w:lastRenderedPageBreak/>
        <w:t>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w:t>
      </w:r>
      <w:r w:rsidR="00D8282B">
        <w:rPr>
          <w:rFonts w:ascii="Times New Roman" w:hAnsi="Times New Roman"/>
          <w:sz w:val="20"/>
          <w:szCs w:val="20"/>
        </w:rPr>
        <w:t>льством Российской Федерации.».</w:t>
      </w:r>
      <w:r w:rsidRPr="00D11F62">
        <w:rPr>
          <w:rFonts w:ascii="Times New Roman" w:hAnsi="Times New Roman"/>
          <w:sz w:val="20"/>
          <w:szCs w:val="20"/>
        </w:rPr>
        <w:t>2. Настоящее решение вступает в силу со дня его официального опубликования.</w:t>
      </w:r>
    </w:p>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 xml:space="preserve">Глава Завитинского района </w:t>
      </w:r>
      <w:r w:rsidRPr="00D11F62">
        <w:rPr>
          <w:rFonts w:ascii="Times New Roman" w:hAnsi="Times New Roman"/>
          <w:sz w:val="20"/>
          <w:szCs w:val="20"/>
        </w:rPr>
        <w:tab/>
      </w:r>
      <w:r w:rsidRPr="00D11F62">
        <w:rPr>
          <w:rFonts w:ascii="Times New Roman" w:hAnsi="Times New Roman"/>
          <w:sz w:val="20"/>
          <w:szCs w:val="20"/>
        </w:rPr>
        <w:tab/>
      </w:r>
      <w:r w:rsidRPr="00D11F62">
        <w:rPr>
          <w:rFonts w:ascii="Times New Roman" w:hAnsi="Times New Roman"/>
          <w:sz w:val="20"/>
          <w:szCs w:val="20"/>
        </w:rPr>
        <w:tab/>
        <w:t xml:space="preserve">                                                                                  С.С.Линевич</w:t>
      </w:r>
    </w:p>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1A7179">
        <w:rPr>
          <w:rFonts w:ascii="Times New Roman" w:hAnsi="Times New Roman"/>
          <w:b/>
          <w:sz w:val="20"/>
          <w:szCs w:val="20"/>
        </w:rPr>
        <w:t>Р Е Ш Е Н И Е от 27.02.2020</w:t>
      </w:r>
      <w:r w:rsidR="00D8282B">
        <w:rPr>
          <w:rFonts w:ascii="Times New Roman" w:hAnsi="Times New Roman"/>
          <w:b/>
          <w:sz w:val="20"/>
          <w:szCs w:val="20"/>
        </w:rPr>
        <w:tab/>
      </w:r>
      <w:r w:rsidR="00D8282B">
        <w:rPr>
          <w:rFonts w:ascii="Times New Roman" w:hAnsi="Times New Roman"/>
          <w:b/>
          <w:sz w:val="20"/>
          <w:szCs w:val="20"/>
        </w:rPr>
        <w:tab/>
      </w:r>
      <w:r w:rsidR="00D8282B">
        <w:rPr>
          <w:rFonts w:ascii="Times New Roman" w:hAnsi="Times New Roman"/>
          <w:b/>
          <w:sz w:val="20"/>
          <w:szCs w:val="20"/>
        </w:rPr>
        <w:tab/>
      </w:r>
      <w:r w:rsidR="00D8282B">
        <w:rPr>
          <w:rFonts w:ascii="Times New Roman" w:hAnsi="Times New Roman"/>
          <w:b/>
          <w:sz w:val="20"/>
          <w:szCs w:val="20"/>
        </w:rPr>
        <w:tab/>
      </w:r>
      <w:r w:rsidR="00D8282B">
        <w:rPr>
          <w:rFonts w:ascii="Times New Roman" w:hAnsi="Times New Roman"/>
          <w:b/>
          <w:sz w:val="20"/>
          <w:szCs w:val="20"/>
        </w:rPr>
        <w:tab/>
      </w:r>
      <w:r w:rsidR="00D8282B">
        <w:rPr>
          <w:rFonts w:ascii="Times New Roman" w:hAnsi="Times New Roman"/>
          <w:b/>
          <w:sz w:val="20"/>
          <w:szCs w:val="20"/>
        </w:rPr>
        <w:tab/>
      </w:r>
      <w:r w:rsidR="00D8282B">
        <w:rPr>
          <w:rFonts w:ascii="Times New Roman" w:hAnsi="Times New Roman"/>
          <w:b/>
          <w:sz w:val="20"/>
          <w:szCs w:val="20"/>
        </w:rPr>
        <w:tab/>
      </w:r>
      <w:r w:rsidR="00D8282B">
        <w:rPr>
          <w:rFonts w:ascii="Times New Roman" w:hAnsi="Times New Roman"/>
          <w:b/>
          <w:sz w:val="20"/>
          <w:szCs w:val="20"/>
        </w:rPr>
        <w:tab/>
        <w:t xml:space="preserve">                     </w:t>
      </w:r>
      <w:r w:rsidRPr="001A7179">
        <w:rPr>
          <w:rFonts w:ascii="Times New Roman" w:hAnsi="Times New Roman"/>
          <w:b/>
          <w:sz w:val="20"/>
          <w:szCs w:val="20"/>
        </w:rPr>
        <w:t xml:space="preserve"> № 105/20</w:t>
      </w:r>
      <w:r w:rsidR="001A7179">
        <w:rPr>
          <w:rFonts w:ascii="Times New Roman" w:hAnsi="Times New Roman"/>
          <w:b/>
          <w:sz w:val="20"/>
          <w:szCs w:val="20"/>
        </w:rPr>
        <w:t xml:space="preserve"> </w:t>
      </w:r>
      <w:r w:rsidRPr="00D11F62">
        <w:rPr>
          <w:rFonts w:ascii="Times New Roman" w:hAnsi="Times New Roman"/>
          <w:sz w:val="20"/>
          <w:szCs w:val="20"/>
        </w:rPr>
        <w:t>О внесении изменений в решение районного Совета народных депутатов от 19.12.2019 № 101/19 «Об утверждении бюджета Завитинского района на 2020 год и плановый период 2021-2022 годов»</w:t>
      </w:r>
      <w:r w:rsidR="001A7179">
        <w:rPr>
          <w:rFonts w:ascii="Times New Roman" w:hAnsi="Times New Roman"/>
          <w:sz w:val="20"/>
          <w:szCs w:val="20"/>
        </w:rPr>
        <w:t xml:space="preserve">. </w:t>
      </w:r>
      <w:r w:rsidRPr="00D11F62">
        <w:rPr>
          <w:rFonts w:ascii="Times New Roman" w:hAnsi="Times New Roman"/>
          <w:sz w:val="20"/>
          <w:szCs w:val="20"/>
        </w:rPr>
        <w:t>Принято решением район</w:t>
      </w:r>
      <w:r w:rsidR="001A7179">
        <w:rPr>
          <w:rFonts w:ascii="Times New Roman" w:hAnsi="Times New Roman"/>
          <w:sz w:val="20"/>
          <w:szCs w:val="20"/>
        </w:rPr>
        <w:t xml:space="preserve">ного Совета народных депутатов </w:t>
      </w:r>
      <w:r w:rsidRPr="00D11F62">
        <w:rPr>
          <w:rFonts w:ascii="Times New Roman" w:hAnsi="Times New Roman"/>
          <w:sz w:val="20"/>
          <w:szCs w:val="20"/>
        </w:rPr>
        <w:t>26  февраля  2020</w:t>
      </w:r>
      <w:r w:rsidR="001A7179">
        <w:rPr>
          <w:rFonts w:ascii="Times New Roman" w:hAnsi="Times New Roman"/>
          <w:sz w:val="20"/>
          <w:szCs w:val="20"/>
        </w:rPr>
        <w:t xml:space="preserve"> г. </w:t>
      </w:r>
      <w:r w:rsidRPr="00D11F62">
        <w:rPr>
          <w:rFonts w:ascii="Times New Roman" w:hAnsi="Times New Roman"/>
          <w:sz w:val="20"/>
          <w:szCs w:val="20"/>
        </w:rPr>
        <w:t>Статья 1 Внести в решение районного Совета народных депутатов от 19.12.2019 № 101/19 «Об утверждении бюджета Завитинского района на 2020 год и плановый период 2021-2022 годов» следующие изменения:1.В статье 1:1) в части 1: а) в пункте 1 сумму «537591,8 тыс. руб.» заменить суммой «727575,5 тыс. руб.»; б) в пункте 2 сумму «540591,8тыс. руб.» заменить суммой «716465,8 тыс. руб.»; в) в пункте 3 дефицит районного бюджета в сумме «3000,0 тыс. руб.» заменить профицит районного бюджета в сумме11109,7 тыс. руб.»; 2. В статье 2: 1) в части 1:а) сумму «137096,3 тыс. рублей» заменить суммой «137062,0 тыс. рублей»; б)  приложение № 1 «Прогнозируемые объемы налоговых и неналоговых доходов районного бюджета на 2020 год и плановый период 2021-2022 годов по кодам видов и подвидов доходов» изложить в новой редакции согласно приложения № 1 к настоящему решению; 2) в части 2: а) в первом абзаце сумму «400495,5 тыс. рублей» заменить суммой «590513,5 тыс. рублей»; б) приложение № 2 «Прогнозируемые объемы безвозмездных поступлений в районный бюджет на 2020 год и плановый период 2021-2022 годов по кодам видов и подвидов доходов» изложить в новой редакции согласно приложения № 2 к настоящему решению; 3. В статье 4:1) в части 1 приложение № 4 «Перечень главных администраторов доходов районного бюджета, закрепляемые за ним виды (подвиды) доходов» изложить в новой редакции согласно приложения № 3 к настоящему решению; 4. В статье 5: 1) приложение № 6 «Источники финансирования дефицита районного бюджета на 2020 год и плановый период 2021-2022 годов</w:t>
      </w:r>
      <w:bookmarkStart w:id="35" w:name="_Hlk536195950"/>
      <w:r w:rsidRPr="00D11F62">
        <w:rPr>
          <w:rFonts w:ascii="Times New Roman" w:hAnsi="Times New Roman"/>
          <w:sz w:val="20"/>
          <w:szCs w:val="20"/>
        </w:rPr>
        <w:t>» изложить в новой редакции согласно приложения № 4 к настоящему решению;</w:t>
      </w:r>
      <w:bookmarkEnd w:id="35"/>
      <w:r w:rsidRPr="00D11F62">
        <w:rPr>
          <w:rFonts w:ascii="Times New Roman" w:hAnsi="Times New Roman"/>
          <w:sz w:val="20"/>
          <w:szCs w:val="20"/>
        </w:rPr>
        <w:t xml:space="preserve"> 5. В статье 6: 1) в пункте 1 приложение № 7 «Программа муниципальных внутренних заимствований Завитинского района на 2020 год и плановый период 2021-2022 годов» изложить в новой редакции согласно приложения № 5 к настоящему решению; 6. В статье 9: 1) в части 1 приложение № 9 «Распределение бюджетных ассигнований по целевым статьям (муниципальным программам и непрограммным направлениям деятельности), группам видов расходов классификации расходов районного бюджета на 2020 год и плановый период 2021-2022 годов» изложить в новой редакции согласно приложения № 6 к настоящему решению;</w:t>
      </w:r>
      <w:r w:rsidR="001A7179">
        <w:rPr>
          <w:rFonts w:ascii="Times New Roman" w:hAnsi="Times New Roman"/>
          <w:sz w:val="20"/>
          <w:szCs w:val="20"/>
        </w:rPr>
        <w:t xml:space="preserve"> </w:t>
      </w:r>
      <w:r w:rsidRPr="00D11F62">
        <w:rPr>
          <w:rFonts w:ascii="Times New Roman" w:hAnsi="Times New Roman"/>
          <w:sz w:val="20"/>
          <w:szCs w:val="20"/>
        </w:rPr>
        <w:t xml:space="preserve">2) в части 2 приложение № 10 «Ведомственная структура расходов районного бюджета на 2020 год и плановый период 2021-2022 годов (по главным распорядителям средств районного бюджета, целевым статьям (муниципальным программам и непрограммным направлением деятельности) и группам видов расходов классификации расходов районного бюджета)» </w:t>
      </w:r>
      <w:bookmarkStart w:id="36" w:name="_Hlk536711036"/>
      <w:r w:rsidRPr="00D11F62">
        <w:rPr>
          <w:rFonts w:ascii="Times New Roman" w:hAnsi="Times New Roman"/>
          <w:sz w:val="20"/>
          <w:szCs w:val="20"/>
        </w:rPr>
        <w:t>изложить в новой редакции согласно приложения № 7 к настоящему решению; 7. Статью 12 дополнить частью 6 следующего содержания: «6. Утвердить объем межбюджетного трансферта, передаваемого бюджетам сельских поселений на организацию и проведение мероприятий по подготовке к весеннему пожароопасному периоду на территории Завитинского района на 2020 год в сумме 730,0 тыс. рублей согласно приложению № 9 к настоящему решению.»;</w:t>
      </w:r>
      <w:bookmarkEnd w:id="36"/>
      <w:r w:rsidR="0034113A">
        <w:rPr>
          <w:rFonts w:ascii="Times New Roman" w:hAnsi="Times New Roman"/>
          <w:sz w:val="20"/>
          <w:szCs w:val="20"/>
        </w:rPr>
        <w:t xml:space="preserve"> </w:t>
      </w:r>
      <w:r w:rsidRPr="00D11F62">
        <w:rPr>
          <w:rFonts w:ascii="Times New Roman" w:hAnsi="Times New Roman"/>
          <w:sz w:val="20"/>
          <w:szCs w:val="20"/>
        </w:rPr>
        <w:t>8. В статье 13 приложение №15 «Объем межбюджетных трансфертов передаваемых из бюджетов поселений в районный бюджет на 2020 год и плановый период 2021-2022 годов» изложить в новой редакции согласно приложения № 8 к настоящему решению. Статья 2. 1.Настоящее решение вступает в силу со дня его официального опубликования.</w:t>
      </w:r>
    </w:p>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 xml:space="preserve">Глава Завитинского района </w:t>
      </w:r>
      <w:r w:rsidRPr="00D11F62">
        <w:rPr>
          <w:rFonts w:ascii="Times New Roman" w:hAnsi="Times New Roman"/>
          <w:sz w:val="20"/>
          <w:szCs w:val="20"/>
        </w:rPr>
        <w:tab/>
      </w:r>
      <w:r w:rsidRPr="00D11F62">
        <w:rPr>
          <w:rFonts w:ascii="Times New Roman" w:hAnsi="Times New Roman"/>
          <w:sz w:val="20"/>
          <w:szCs w:val="20"/>
        </w:rPr>
        <w:tab/>
      </w:r>
      <w:r w:rsidRPr="00D11F62">
        <w:rPr>
          <w:rFonts w:ascii="Times New Roman" w:hAnsi="Times New Roman"/>
          <w:sz w:val="20"/>
          <w:szCs w:val="20"/>
        </w:rPr>
        <w:tab/>
        <w:t xml:space="preserve">  </w:t>
      </w:r>
      <w:r w:rsidR="001A7179">
        <w:rPr>
          <w:rFonts w:ascii="Times New Roman" w:hAnsi="Times New Roman"/>
          <w:sz w:val="20"/>
          <w:szCs w:val="20"/>
        </w:rPr>
        <w:t xml:space="preserve">      </w:t>
      </w:r>
      <w:r w:rsidRPr="00D11F62">
        <w:rPr>
          <w:rFonts w:ascii="Times New Roman" w:hAnsi="Times New Roman"/>
          <w:sz w:val="20"/>
          <w:szCs w:val="20"/>
        </w:rPr>
        <w:t xml:space="preserve">                                                                           С.С.Линевич</w:t>
      </w:r>
    </w:p>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p>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p>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p>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p>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p>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sectPr w:rsidR="00EB772F" w:rsidRPr="00D11F62" w:rsidSect="00251E86">
          <w:pgSz w:w="11906" w:h="16838"/>
          <w:pgMar w:top="851" w:right="1021" w:bottom="1134" w:left="1021" w:header="709" w:footer="709" w:gutter="0"/>
          <w:cols w:space="708"/>
          <w:docGrid w:linePitch="360"/>
        </w:sectPr>
      </w:pPr>
    </w:p>
    <w:tbl>
      <w:tblPr>
        <w:tblW w:w="15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846"/>
        <w:gridCol w:w="376"/>
        <w:gridCol w:w="3284"/>
        <w:gridCol w:w="39"/>
        <w:gridCol w:w="1071"/>
        <w:gridCol w:w="44"/>
        <w:gridCol w:w="1115"/>
        <w:gridCol w:w="259"/>
        <w:gridCol w:w="858"/>
        <w:gridCol w:w="134"/>
      </w:tblGrid>
      <w:tr w:rsidR="00EB772F" w:rsidRPr="00D11F62" w:rsidTr="00EB772F">
        <w:trPr>
          <w:trHeight w:val="274"/>
        </w:trPr>
        <w:tc>
          <w:tcPr>
            <w:tcW w:w="15026" w:type="dxa"/>
            <w:gridSpan w:val="10"/>
            <w:tcBorders>
              <w:top w:val="nil"/>
              <w:left w:val="nil"/>
              <w:bottom w:val="nil"/>
              <w:right w:val="nil"/>
            </w:tcBorders>
            <w:shd w:val="clear" w:color="auto" w:fill="auto"/>
            <w:vAlign w:val="bottom"/>
            <w:hideMark/>
          </w:tcPr>
          <w:p w:rsidR="00EB772F" w:rsidRPr="00D11F62" w:rsidRDefault="00EB772F" w:rsidP="001A7179">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lastRenderedPageBreak/>
              <w:t>Приложение № 1к решению от 27.02.2020 № 105/20 Прогнозируемые объемы   налоговых и неналоговых доходов районного бюджета на 2020 год и плановый период 2021-2022 годов по кодам видов и подвидов доходов</w:t>
            </w:r>
          </w:p>
        </w:tc>
      </w:tr>
      <w:tr w:rsidR="00EB772F" w:rsidRPr="00D11F62" w:rsidTr="00EB772F">
        <w:trPr>
          <w:trHeight w:val="840"/>
        </w:trPr>
        <w:tc>
          <w:tcPr>
            <w:tcW w:w="8222" w:type="dxa"/>
            <w:gridSpan w:val="2"/>
            <w:tcBorders>
              <w:top w:val="single" w:sz="4" w:space="0" w:color="auto"/>
              <w:bottom w:val="single" w:sz="4" w:space="0" w:color="auto"/>
              <w:right w:val="single" w:sz="4" w:space="0" w:color="auto"/>
            </w:tcBorders>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Наименование показателя</w:t>
            </w:r>
          </w:p>
        </w:tc>
        <w:tc>
          <w:tcPr>
            <w:tcW w:w="32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Код дохода по КД</w:t>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2020</w:t>
            </w:r>
          </w:p>
        </w:tc>
        <w:tc>
          <w:tcPr>
            <w:tcW w:w="1418" w:type="dxa"/>
            <w:gridSpan w:val="3"/>
            <w:tcBorders>
              <w:top w:val="single" w:sz="4" w:space="0" w:color="auto"/>
              <w:left w:val="single" w:sz="4" w:space="0" w:color="auto"/>
              <w:bottom w:val="single" w:sz="4" w:space="0" w:color="auto"/>
            </w:tcBorders>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2021</w:t>
            </w:r>
          </w:p>
        </w:tc>
        <w:tc>
          <w:tcPr>
            <w:tcW w:w="992" w:type="dxa"/>
            <w:gridSpan w:val="2"/>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2022</w:t>
            </w:r>
          </w:p>
        </w:tc>
      </w:tr>
      <w:tr w:rsidR="00EB772F" w:rsidRPr="00D11F62" w:rsidTr="00EB772F">
        <w:trPr>
          <w:trHeight w:val="177"/>
        </w:trPr>
        <w:tc>
          <w:tcPr>
            <w:tcW w:w="8222" w:type="dxa"/>
            <w:gridSpan w:val="2"/>
            <w:tcBorders>
              <w:top w:val="single" w:sz="4" w:space="0" w:color="auto"/>
            </w:tcBorders>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ВСЕГО ДОХОДЫ</w:t>
            </w:r>
          </w:p>
        </w:tc>
        <w:tc>
          <w:tcPr>
            <w:tcW w:w="3284" w:type="dxa"/>
            <w:tcBorders>
              <w:top w:val="single" w:sz="4" w:space="0" w:color="auto"/>
            </w:tcBorders>
            <w:shd w:val="clear" w:color="auto" w:fill="auto"/>
            <w:noWrap/>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000  0  00  00000  00  0000  000</w:t>
            </w:r>
          </w:p>
        </w:tc>
        <w:tc>
          <w:tcPr>
            <w:tcW w:w="1110" w:type="dxa"/>
            <w:gridSpan w:val="2"/>
            <w:tcBorders>
              <w:top w:val="single" w:sz="4" w:space="0" w:color="auto"/>
            </w:tcBorders>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137 062,0</w:t>
            </w:r>
          </w:p>
        </w:tc>
        <w:tc>
          <w:tcPr>
            <w:tcW w:w="1418" w:type="dxa"/>
            <w:gridSpan w:val="3"/>
            <w:tcBorders>
              <w:top w:val="single" w:sz="4" w:space="0" w:color="auto"/>
            </w:tcBorders>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118 343,1</w:t>
            </w:r>
          </w:p>
        </w:tc>
        <w:tc>
          <w:tcPr>
            <w:tcW w:w="992" w:type="dxa"/>
            <w:gridSpan w:val="2"/>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123 748,8</w:t>
            </w:r>
          </w:p>
        </w:tc>
      </w:tr>
      <w:tr w:rsidR="00EB772F" w:rsidRPr="00D11F62" w:rsidTr="00EB772F">
        <w:trPr>
          <w:trHeight w:val="137"/>
        </w:trPr>
        <w:tc>
          <w:tcPr>
            <w:tcW w:w="8222" w:type="dxa"/>
            <w:gridSpan w:val="2"/>
            <w:shd w:val="clear" w:color="auto" w:fill="auto"/>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НАЛОГОВЫЕ И НЕНАЛОГОВЫЕ ДОХОДЫ</w:t>
            </w:r>
          </w:p>
        </w:tc>
        <w:tc>
          <w:tcPr>
            <w:tcW w:w="3284" w:type="dxa"/>
            <w:shd w:val="clear" w:color="auto" w:fill="auto"/>
            <w:noWrap/>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000  1  00  00000  00  0000  000</w:t>
            </w:r>
          </w:p>
        </w:tc>
        <w:tc>
          <w:tcPr>
            <w:tcW w:w="1110" w:type="dxa"/>
            <w:gridSpan w:val="2"/>
            <w:shd w:val="clear" w:color="auto" w:fill="auto"/>
            <w:noWrap/>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137 062,0</w:t>
            </w:r>
          </w:p>
        </w:tc>
        <w:tc>
          <w:tcPr>
            <w:tcW w:w="1418" w:type="dxa"/>
            <w:gridSpan w:val="3"/>
            <w:shd w:val="clear" w:color="auto" w:fill="auto"/>
            <w:noWrap/>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118 343,1</w:t>
            </w:r>
          </w:p>
        </w:tc>
        <w:tc>
          <w:tcPr>
            <w:tcW w:w="992" w:type="dxa"/>
            <w:gridSpan w:val="2"/>
            <w:shd w:val="clear" w:color="auto" w:fill="auto"/>
            <w:noWrap/>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123 748,8</w:t>
            </w:r>
          </w:p>
        </w:tc>
      </w:tr>
      <w:tr w:rsidR="00EB772F" w:rsidRPr="00D11F62" w:rsidTr="00EB772F">
        <w:trPr>
          <w:trHeight w:val="83"/>
        </w:trPr>
        <w:tc>
          <w:tcPr>
            <w:tcW w:w="8222" w:type="dxa"/>
            <w:gridSpan w:val="2"/>
            <w:shd w:val="clear" w:color="auto" w:fill="auto"/>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НАЛОГИ НА ПРИБЫЛЬ, ДОХОДЫ</w:t>
            </w:r>
          </w:p>
        </w:tc>
        <w:tc>
          <w:tcPr>
            <w:tcW w:w="3284" w:type="dxa"/>
            <w:shd w:val="clear" w:color="auto" w:fill="auto"/>
            <w:noWrap/>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000  1  01  00000  00  0000  000</w:t>
            </w:r>
          </w:p>
        </w:tc>
        <w:tc>
          <w:tcPr>
            <w:tcW w:w="1110" w:type="dxa"/>
            <w:gridSpan w:val="2"/>
            <w:shd w:val="clear" w:color="auto" w:fill="auto"/>
            <w:noWrap/>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93 982,3</w:t>
            </w:r>
          </w:p>
        </w:tc>
        <w:tc>
          <w:tcPr>
            <w:tcW w:w="1418" w:type="dxa"/>
            <w:gridSpan w:val="3"/>
            <w:shd w:val="clear" w:color="auto" w:fill="auto"/>
            <w:noWrap/>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97 035,0</w:t>
            </w:r>
          </w:p>
        </w:tc>
        <w:tc>
          <w:tcPr>
            <w:tcW w:w="992" w:type="dxa"/>
            <w:gridSpan w:val="2"/>
            <w:shd w:val="clear" w:color="auto" w:fill="auto"/>
            <w:noWrap/>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103 526,7</w:t>
            </w:r>
          </w:p>
        </w:tc>
      </w:tr>
      <w:tr w:rsidR="00EB772F" w:rsidRPr="00D11F62" w:rsidTr="00EB772F">
        <w:trPr>
          <w:trHeight w:val="171"/>
        </w:trPr>
        <w:tc>
          <w:tcPr>
            <w:tcW w:w="8222" w:type="dxa"/>
            <w:gridSpan w:val="2"/>
            <w:shd w:val="clear" w:color="auto" w:fill="auto"/>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Налог на доходы физических лиц</w:t>
            </w:r>
          </w:p>
        </w:tc>
        <w:tc>
          <w:tcPr>
            <w:tcW w:w="3284" w:type="dxa"/>
            <w:shd w:val="clear" w:color="auto" w:fill="auto"/>
            <w:noWrap/>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000  1  01  02000  01  0000  110</w:t>
            </w:r>
          </w:p>
        </w:tc>
        <w:tc>
          <w:tcPr>
            <w:tcW w:w="1110" w:type="dxa"/>
            <w:gridSpan w:val="2"/>
            <w:shd w:val="clear" w:color="auto" w:fill="auto"/>
            <w:noWrap/>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93 982,3</w:t>
            </w:r>
          </w:p>
        </w:tc>
        <w:tc>
          <w:tcPr>
            <w:tcW w:w="1418" w:type="dxa"/>
            <w:gridSpan w:val="3"/>
            <w:shd w:val="clear" w:color="auto" w:fill="auto"/>
            <w:noWrap/>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97 035,0</w:t>
            </w:r>
          </w:p>
        </w:tc>
        <w:tc>
          <w:tcPr>
            <w:tcW w:w="992" w:type="dxa"/>
            <w:gridSpan w:val="2"/>
            <w:shd w:val="clear" w:color="auto" w:fill="auto"/>
            <w:noWrap/>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103 526,7</w:t>
            </w:r>
          </w:p>
        </w:tc>
      </w:tr>
      <w:tr w:rsidR="00EB772F" w:rsidRPr="00D11F62" w:rsidTr="00EB772F">
        <w:trPr>
          <w:trHeight w:val="400"/>
        </w:trPr>
        <w:tc>
          <w:tcPr>
            <w:tcW w:w="8222" w:type="dxa"/>
            <w:gridSpan w:val="2"/>
            <w:shd w:val="clear" w:color="auto" w:fill="auto"/>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 xml:space="preserve">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3284" w:type="dxa"/>
            <w:shd w:val="clear" w:color="auto" w:fill="auto"/>
            <w:noWrap/>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000  1  01  02010  01  0000  110</w:t>
            </w:r>
          </w:p>
        </w:tc>
        <w:tc>
          <w:tcPr>
            <w:tcW w:w="1110" w:type="dxa"/>
            <w:gridSpan w:val="2"/>
            <w:shd w:val="clear" w:color="auto" w:fill="auto"/>
            <w:noWrap/>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93 910,3</w:t>
            </w:r>
          </w:p>
        </w:tc>
        <w:tc>
          <w:tcPr>
            <w:tcW w:w="1418" w:type="dxa"/>
            <w:gridSpan w:val="3"/>
            <w:shd w:val="clear" w:color="auto" w:fill="auto"/>
            <w:noWrap/>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96 963,0</w:t>
            </w:r>
          </w:p>
        </w:tc>
        <w:tc>
          <w:tcPr>
            <w:tcW w:w="992" w:type="dxa"/>
            <w:gridSpan w:val="2"/>
            <w:shd w:val="clear" w:color="auto" w:fill="auto"/>
            <w:noWrap/>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103 454,7</w:t>
            </w:r>
          </w:p>
        </w:tc>
      </w:tr>
      <w:tr w:rsidR="00EB772F" w:rsidRPr="00D11F62" w:rsidTr="00EB772F">
        <w:trPr>
          <w:trHeight w:val="408"/>
        </w:trPr>
        <w:tc>
          <w:tcPr>
            <w:tcW w:w="8222" w:type="dxa"/>
            <w:gridSpan w:val="2"/>
            <w:shd w:val="clear" w:color="auto" w:fill="auto"/>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3284" w:type="dxa"/>
            <w:shd w:val="clear" w:color="auto" w:fill="auto"/>
            <w:noWrap/>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000 1  01  02010  01  1000  110</w:t>
            </w:r>
          </w:p>
        </w:tc>
        <w:tc>
          <w:tcPr>
            <w:tcW w:w="1110" w:type="dxa"/>
            <w:gridSpan w:val="2"/>
            <w:shd w:val="clear" w:color="auto" w:fill="auto"/>
            <w:noWrap/>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93 530,3</w:t>
            </w:r>
          </w:p>
        </w:tc>
        <w:tc>
          <w:tcPr>
            <w:tcW w:w="1418" w:type="dxa"/>
            <w:gridSpan w:val="3"/>
            <w:shd w:val="clear" w:color="auto" w:fill="auto"/>
            <w:noWrap/>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96 583,0</w:t>
            </w:r>
          </w:p>
        </w:tc>
        <w:tc>
          <w:tcPr>
            <w:tcW w:w="992" w:type="dxa"/>
            <w:gridSpan w:val="2"/>
            <w:shd w:val="clear" w:color="auto" w:fill="auto"/>
            <w:noWrap/>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103 074,7</w:t>
            </w:r>
          </w:p>
        </w:tc>
      </w:tr>
      <w:tr w:rsidR="00EB772F" w:rsidRPr="00D11F62" w:rsidTr="00EB772F">
        <w:trPr>
          <w:trHeight w:val="686"/>
        </w:trPr>
        <w:tc>
          <w:tcPr>
            <w:tcW w:w="8222" w:type="dxa"/>
            <w:gridSpan w:val="2"/>
            <w:shd w:val="clear" w:color="auto" w:fill="auto"/>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 xml:space="preserve"> 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3284" w:type="dxa"/>
            <w:shd w:val="clear" w:color="auto" w:fill="auto"/>
            <w:noWrap/>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000  1  01  02020  01  0000  110</w:t>
            </w:r>
          </w:p>
        </w:tc>
        <w:tc>
          <w:tcPr>
            <w:tcW w:w="1110" w:type="dxa"/>
            <w:gridSpan w:val="2"/>
            <w:shd w:val="clear" w:color="auto" w:fill="auto"/>
            <w:noWrap/>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380,0</w:t>
            </w:r>
          </w:p>
        </w:tc>
        <w:tc>
          <w:tcPr>
            <w:tcW w:w="1418" w:type="dxa"/>
            <w:gridSpan w:val="3"/>
            <w:shd w:val="clear" w:color="auto" w:fill="auto"/>
            <w:noWrap/>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380,0</w:t>
            </w:r>
          </w:p>
        </w:tc>
        <w:tc>
          <w:tcPr>
            <w:tcW w:w="992" w:type="dxa"/>
            <w:gridSpan w:val="2"/>
            <w:shd w:val="clear" w:color="auto" w:fill="auto"/>
            <w:noWrap/>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380,0</w:t>
            </w:r>
          </w:p>
        </w:tc>
      </w:tr>
      <w:tr w:rsidR="00EB772F" w:rsidRPr="00D11F62" w:rsidTr="00EB772F">
        <w:trPr>
          <w:trHeight w:val="371"/>
        </w:trPr>
        <w:tc>
          <w:tcPr>
            <w:tcW w:w="8222" w:type="dxa"/>
            <w:gridSpan w:val="2"/>
            <w:shd w:val="clear" w:color="auto" w:fill="auto"/>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3284" w:type="dxa"/>
            <w:shd w:val="clear" w:color="auto" w:fill="auto"/>
            <w:noWrap/>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000  1  01  02030  01  0000  110</w:t>
            </w:r>
          </w:p>
        </w:tc>
        <w:tc>
          <w:tcPr>
            <w:tcW w:w="1110" w:type="dxa"/>
            <w:gridSpan w:val="2"/>
            <w:shd w:val="clear" w:color="auto" w:fill="auto"/>
            <w:noWrap/>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72,0</w:t>
            </w:r>
          </w:p>
        </w:tc>
        <w:tc>
          <w:tcPr>
            <w:tcW w:w="1418" w:type="dxa"/>
            <w:gridSpan w:val="3"/>
            <w:shd w:val="clear" w:color="auto" w:fill="auto"/>
            <w:noWrap/>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72,0</w:t>
            </w:r>
          </w:p>
        </w:tc>
        <w:tc>
          <w:tcPr>
            <w:tcW w:w="992" w:type="dxa"/>
            <w:gridSpan w:val="2"/>
            <w:shd w:val="clear" w:color="auto" w:fill="auto"/>
            <w:noWrap/>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72,0</w:t>
            </w:r>
          </w:p>
        </w:tc>
      </w:tr>
      <w:tr w:rsidR="00EB772F" w:rsidRPr="00D11F62" w:rsidTr="00EB772F">
        <w:trPr>
          <w:trHeight w:val="276"/>
        </w:trPr>
        <w:tc>
          <w:tcPr>
            <w:tcW w:w="8222" w:type="dxa"/>
            <w:gridSpan w:val="2"/>
            <w:shd w:val="clear" w:color="auto" w:fill="auto"/>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НАЛОГИ НА ТОВАРЫ (РАБОТЫ, УСЛУГИ) РЕАЛИЗУЕМЫЕ НА ТЕРРИТОРИИ РОССИЙСКОЙ ФЕДЕРАЦИИ</w:t>
            </w:r>
          </w:p>
        </w:tc>
        <w:tc>
          <w:tcPr>
            <w:tcW w:w="3284" w:type="dxa"/>
            <w:shd w:val="clear" w:color="auto" w:fill="auto"/>
            <w:noWrap/>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000  1  03  00000  00  0000  110</w:t>
            </w:r>
          </w:p>
        </w:tc>
        <w:tc>
          <w:tcPr>
            <w:tcW w:w="1110" w:type="dxa"/>
            <w:gridSpan w:val="2"/>
            <w:shd w:val="clear" w:color="auto" w:fill="auto"/>
            <w:noWrap/>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4 649,7</w:t>
            </w:r>
          </w:p>
        </w:tc>
        <w:tc>
          <w:tcPr>
            <w:tcW w:w="1418" w:type="dxa"/>
            <w:gridSpan w:val="3"/>
            <w:shd w:val="clear" w:color="auto" w:fill="auto"/>
            <w:noWrap/>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4 665,1</w:t>
            </w:r>
          </w:p>
        </w:tc>
        <w:tc>
          <w:tcPr>
            <w:tcW w:w="992" w:type="dxa"/>
            <w:gridSpan w:val="2"/>
            <w:shd w:val="clear" w:color="auto" w:fill="auto"/>
            <w:noWrap/>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4 665,1</w:t>
            </w:r>
          </w:p>
        </w:tc>
      </w:tr>
      <w:tr w:rsidR="00EB772F" w:rsidRPr="00D11F62" w:rsidTr="00EB772F">
        <w:trPr>
          <w:trHeight w:val="125"/>
        </w:trPr>
        <w:tc>
          <w:tcPr>
            <w:tcW w:w="8222" w:type="dxa"/>
            <w:gridSpan w:val="2"/>
            <w:shd w:val="clear" w:color="auto" w:fill="auto"/>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Акцизы по пода</w:t>
            </w:r>
            <w:r w:rsidR="00095425">
              <w:rPr>
                <w:rFonts w:ascii="Times New Roman" w:hAnsi="Times New Roman"/>
                <w:sz w:val="20"/>
                <w:szCs w:val="20"/>
              </w:rPr>
              <w:t>кцизным товарам (продукции), про</w:t>
            </w:r>
            <w:r w:rsidRPr="00D11F62">
              <w:rPr>
                <w:rFonts w:ascii="Times New Roman" w:hAnsi="Times New Roman"/>
                <w:sz w:val="20"/>
                <w:szCs w:val="20"/>
              </w:rPr>
              <w:t>изводимым на территории Российской Федерации</w:t>
            </w:r>
          </w:p>
        </w:tc>
        <w:tc>
          <w:tcPr>
            <w:tcW w:w="3284" w:type="dxa"/>
            <w:shd w:val="clear" w:color="auto" w:fill="auto"/>
            <w:noWrap/>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000  1  03  02000  01  0000  110</w:t>
            </w:r>
          </w:p>
        </w:tc>
        <w:tc>
          <w:tcPr>
            <w:tcW w:w="1110" w:type="dxa"/>
            <w:gridSpan w:val="2"/>
            <w:shd w:val="clear" w:color="auto" w:fill="auto"/>
            <w:noWrap/>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4 649,7</w:t>
            </w:r>
          </w:p>
        </w:tc>
        <w:tc>
          <w:tcPr>
            <w:tcW w:w="1418" w:type="dxa"/>
            <w:gridSpan w:val="3"/>
            <w:shd w:val="clear" w:color="auto" w:fill="auto"/>
            <w:noWrap/>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4 665,1</w:t>
            </w:r>
          </w:p>
        </w:tc>
        <w:tc>
          <w:tcPr>
            <w:tcW w:w="992" w:type="dxa"/>
            <w:gridSpan w:val="2"/>
            <w:shd w:val="clear" w:color="auto" w:fill="auto"/>
            <w:noWrap/>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4 665,1</w:t>
            </w:r>
          </w:p>
        </w:tc>
      </w:tr>
      <w:tr w:rsidR="00EB772F" w:rsidRPr="00D11F62" w:rsidTr="00EB772F">
        <w:trPr>
          <w:trHeight w:val="510"/>
        </w:trPr>
        <w:tc>
          <w:tcPr>
            <w:tcW w:w="8222" w:type="dxa"/>
            <w:gridSpan w:val="2"/>
            <w:shd w:val="clear" w:color="auto" w:fill="auto"/>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 xml:space="preserve">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w:t>
            </w:r>
            <w:r w:rsidR="00095425" w:rsidRPr="00D11F62">
              <w:rPr>
                <w:rFonts w:ascii="Times New Roman" w:hAnsi="Times New Roman"/>
                <w:sz w:val="20"/>
                <w:szCs w:val="20"/>
              </w:rPr>
              <w:t>дифференцированных</w:t>
            </w:r>
            <w:r w:rsidRPr="00D11F62">
              <w:rPr>
                <w:rFonts w:ascii="Times New Roman" w:hAnsi="Times New Roman"/>
                <w:sz w:val="20"/>
                <w:szCs w:val="20"/>
              </w:rPr>
              <w:t xml:space="preserve"> нормативов отчислений в местные бюджеты</w:t>
            </w:r>
          </w:p>
        </w:tc>
        <w:tc>
          <w:tcPr>
            <w:tcW w:w="3284" w:type="dxa"/>
            <w:shd w:val="clear" w:color="auto" w:fill="auto"/>
            <w:noWrap/>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000  1  03  02230  01  0000  110</w:t>
            </w:r>
          </w:p>
        </w:tc>
        <w:tc>
          <w:tcPr>
            <w:tcW w:w="1110" w:type="dxa"/>
            <w:gridSpan w:val="2"/>
            <w:shd w:val="clear" w:color="auto" w:fill="auto"/>
            <w:noWrap/>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2 130,7</w:t>
            </w:r>
          </w:p>
        </w:tc>
        <w:tc>
          <w:tcPr>
            <w:tcW w:w="1418" w:type="dxa"/>
            <w:gridSpan w:val="3"/>
            <w:shd w:val="clear" w:color="auto" w:fill="auto"/>
            <w:noWrap/>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2 143,4</w:t>
            </w:r>
          </w:p>
        </w:tc>
        <w:tc>
          <w:tcPr>
            <w:tcW w:w="992" w:type="dxa"/>
            <w:gridSpan w:val="2"/>
            <w:shd w:val="clear" w:color="auto" w:fill="auto"/>
            <w:noWrap/>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2 143,4</w:t>
            </w:r>
          </w:p>
        </w:tc>
      </w:tr>
      <w:tr w:rsidR="00EB772F" w:rsidRPr="00D11F62" w:rsidTr="00EB772F">
        <w:trPr>
          <w:trHeight w:val="518"/>
        </w:trPr>
        <w:tc>
          <w:tcPr>
            <w:tcW w:w="8222" w:type="dxa"/>
            <w:gridSpan w:val="2"/>
            <w:shd w:val="clear" w:color="auto" w:fill="auto"/>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Доходы от</w:t>
            </w:r>
            <w:r w:rsidR="00095425">
              <w:rPr>
                <w:rFonts w:ascii="Times New Roman" w:hAnsi="Times New Roman"/>
                <w:sz w:val="20"/>
                <w:szCs w:val="20"/>
              </w:rPr>
              <w:t xml:space="preserve"> </w:t>
            </w:r>
            <w:r w:rsidRPr="00D11F62">
              <w:rPr>
                <w:rFonts w:ascii="Times New Roman" w:hAnsi="Times New Roman"/>
                <w:sz w:val="20"/>
                <w:szCs w:val="20"/>
              </w:rPr>
              <w:t xml:space="preserve">уплаты акцизов на моторные масла для дизельных и (или) карбюраторных (инженерных) двигателей, подлежащие распределению между бюджетами субъектов Российской Федерации и местными бюджетами с учетом установленных </w:t>
            </w:r>
            <w:r w:rsidR="00095425" w:rsidRPr="00D11F62">
              <w:rPr>
                <w:rFonts w:ascii="Times New Roman" w:hAnsi="Times New Roman"/>
                <w:sz w:val="20"/>
                <w:szCs w:val="20"/>
              </w:rPr>
              <w:t>дифференцированных</w:t>
            </w:r>
            <w:r w:rsidRPr="00D11F62">
              <w:rPr>
                <w:rFonts w:ascii="Times New Roman" w:hAnsi="Times New Roman"/>
                <w:sz w:val="20"/>
                <w:szCs w:val="20"/>
              </w:rPr>
              <w:t xml:space="preserve"> нормативов отчислений в местные бюджеты</w:t>
            </w:r>
          </w:p>
        </w:tc>
        <w:tc>
          <w:tcPr>
            <w:tcW w:w="3284" w:type="dxa"/>
            <w:shd w:val="clear" w:color="auto" w:fill="auto"/>
            <w:noWrap/>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000  1  03  02240  01  0000  110</w:t>
            </w:r>
          </w:p>
        </w:tc>
        <w:tc>
          <w:tcPr>
            <w:tcW w:w="1110" w:type="dxa"/>
            <w:gridSpan w:val="2"/>
            <w:shd w:val="clear" w:color="auto" w:fill="auto"/>
            <w:noWrap/>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11,0</w:t>
            </w:r>
          </w:p>
        </w:tc>
        <w:tc>
          <w:tcPr>
            <w:tcW w:w="1418" w:type="dxa"/>
            <w:gridSpan w:val="3"/>
            <w:shd w:val="clear" w:color="auto" w:fill="auto"/>
            <w:noWrap/>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10,1</w:t>
            </w:r>
          </w:p>
        </w:tc>
        <w:tc>
          <w:tcPr>
            <w:tcW w:w="992" w:type="dxa"/>
            <w:gridSpan w:val="2"/>
            <w:shd w:val="clear" w:color="auto" w:fill="auto"/>
            <w:noWrap/>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10,1</w:t>
            </w:r>
          </w:p>
        </w:tc>
      </w:tr>
      <w:tr w:rsidR="00EB772F" w:rsidRPr="00D11F62" w:rsidTr="00EB772F">
        <w:trPr>
          <w:trHeight w:val="512"/>
        </w:trPr>
        <w:tc>
          <w:tcPr>
            <w:tcW w:w="8222" w:type="dxa"/>
            <w:gridSpan w:val="2"/>
            <w:shd w:val="clear" w:color="auto" w:fill="auto"/>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lastRenderedPageBreak/>
              <w:t xml:space="preserve">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w:t>
            </w:r>
            <w:r w:rsidR="00095425" w:rsidRPr="00D11F62">
              <w:rPr>
                <w:rFonts w:ascii="Times New Roman" w:hAnsi="Times New Roman"/>
                <w:sz w:val="20"/>
                <w:szCs w:val="20"/>
              </w:rPr>
              <w:t>дифференцированных</w:t>
            </w:r>
            <w:r w:rsidRPr="00D11F62">
              <w:rPr>
                <w:rFonts w:ascii="Times New Roman" w:hAnsi="Times New Roman"/>
                <w:sz w:val="20"/>
                <w:szCs w:val="20"/>
              </w:rPr>
              <w:t xml:space="preserve"> нормативов отчислений в местные бюджеты</w:t>
            </w:r>
          </w:p>
        </w:tc>
        <w:tc>
          <w:tcPr>
            <w:tcW w:w="3284" w:type="dxa"/>
            <w:shd w:val="clear" w:color="auto" w:fill="auto"/>
            <w:noWrap/>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000  1  03  02250  01  0000  110</w:t>
            </w:r>
          </w:p>
        </w:tc>
        <w:tc>
          <w:tcPr>
            <w:tcW w:w="1110" w:type="dxa"/>
            <w:gridSpan w:val="2"/>
            <w:shd w:val="clear" w:color="auto" w:fill="auto"/>
            <w:noWrap/>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2 783,0</w:t>
            </w:r>
          </w:p>
        </w:tc>
        <w:tc>
          <w:tcPr>
            <w:tcW w:w="1418" w:type="dxa"/>
            <w:gridSpan w:val="3"/>
            <w:shd w:val="clear" w:color="auto" w:fill="auto"/>
            <w:noWrap/>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2 801,3</w:t>
            </w:r>
          </w:p>
        </w:tc>
        <w:tc>
          <w:tcPr>
            <w:tcW w:w="992" w:type="dxa"/>
            <w:gridSpan w:val="2"/>
            <w:shd w:val="clear" w:color="auto" w:fill="auto"/>
            <w:noWrap/>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2 801,3</w:t>
            </w:r>
          </w:p>
        </w:tc>
      </w:tr>
      <w:tr w:rsidR="00EB772F" w:rsidRPr="00D11F62" w:rsidTr="00EB772F">
        <w:trPr>
          <w:trHeight w:val="379"/>
        </w:trPr>
        <w:tc>
          <w:tcPr>
            <w:tcW w:w="8222" w:type="dxa"/>
            <w:gridSpan w:val="2"/>
            <w:shd w:val="clear" w:color="auto" w:fill="auto"/>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 xml:space="preserve">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w:t>
            </w:r>
            <w:r w:rsidR="00095425" w:rsidRPr="00D11F62">
              <w:rPr>
                <w:rFonts w:ascii="Times New Roman" w:hAnsi="Times New Roman"/>
                <w:sz w:val="20"/>
                <w:szCs w:val="20"/>
              </w:rPr>
              <w:t>дифференцированных</w:t>
            </w:r>
            <w:r w:rsidRPr="00D11F62">
              <w:rPr>
                <w:rFonts w:ascii="Times New Roman" w:hAnsi="Times New Roman"/>
                <w:sz w:val="20"/>
                <w:szCs w:val="20"/>
              </w:rPr>
              <w:t xml:space="preserve"> нормативов отчислений в местные бюджеты</w:t>
            </w:r>
          </w:p>
        </w:tc>
        <w:tc>
          <w:tcPr>
            <w:tcW w:w="3284" w:type="dxa"/>
            <w:shd w:val="clear" w:color="auto" w:fill="auto"/>
            <w:noWrap/>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000  1  03  02260  01  0000  110</w:t>
            </w:r>
          </w:p>
        </w:tc>
        <w:tc>
          <w:tcPr>
            <w:tcW w:w="1110" w:type="dxa"/>
            <w:gridSpan w:val="2"/>
            <w:shd w:val="clear" w:color="auto" w:fill="auto"/>
            <w:noWrap/>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             275,0</w:t>
            </w:r>
          </w:p>
        </w:tc>
        <w:tc>
          <w:tcPr>
            <w:tcW w:w="1418" w:type="dxa"/>
            <w:gridSpan w:val="3"/>
            <w:shd w:val="clear" w:color="auto" w:fill="auto"/>
            <w:noWrap/>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            289,7</w:t>
            </w:r>
          </w:p>
        </w:tc>
        <w:tc>
          <w:tcPr>
            <w:tcW w:w="992" w:type="dxa"/>
            <w:gridSpan w:val="2"/>
            <w:shd w:val="clear" w:color="auto" w:fill="auto"/>
            <w:noWrap/>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              289,7</w:t>
            </w:r>
          </w:p>
        </w:tc>
      </w:tr>
      <w:tr w:rsidR="00EB772F" w:rsidRPr="00D11F62" w:rsidTr="00EB772F">
        <w:trPr>
          <w:trHeight w:val="103"/>
        </w:trPr>
        <w:tc>
          <w:tcPr>
            <w:tcW w:w="8222" w:type="dxa"/>
            <w:gridSpan w:val="2"/>
            <w:shd w:val="clear" w:color="auto" w:fill="auto"/>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НАЛОГИ НА СОВОКУПНЫЙ ДОХОД</w:t>
            </w:r>
          </w:p>
        </w:tc>
        <w:tc>
          <w:tcPr>
            <w:tcW w:w="3284" w:type="dxa"/>
            <w:shd w:val="clear" w:color="000000" w:fill="FFFFFF"/>
            <w:noWrap/>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000  1  05  00000  00  0000  000</w:t>
            </w:r>
          </w:p>
        </w:tc>
        <w:tc>
          <w:tcPr>
            <w:tcW w:w="1110" w:type="dxa"/>
            <w:gridSpan w:val="2"/>
            <w:shd w:val="clear" w:color="auto" w:fill="auto"/>
            <w:noWrap/>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8 594,0</w:t>
            </w:r>
          </w:p>
        </w:tc>
        <w:tc>
          <w:tcPr>
            <w:tcW w:w="1418" w:type="dxa"/>
            <w:gridSpan w:val="3"/>
            <w:shd w:val="clear" w:color="auto" w:fill="auto"/>
            <w:noWrap/>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5 207,0</w:t>
            </w:r>
          </w:p>
        </w:tc>
        <w:tc>
          <w:tcPr>
            <w:tcW w:w="992" w:type="dxa"/>
            <w:gridSpan w:val="2"/>
            <w:shd w:val="clear" w:color="auto" w:fill="auto"/>
            <w:noWrap/>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4 121,0</w:t>
            </w:r>
          </w:p>
        </w:tc>
      </w:tr>
      <w:tr w:rsidR="00EB772F" w:rsidRPr="00D11F62" w:rsidTr="00EB772F">
        <w:trPr>
          <w:trHeight w:val="191"/>
        </w:trPr>
        <w:tc>
          <w:tcPr>
            <w:tcW w:w="8222" w:type="dxa"/>
            <w:gridSpan w:val="2"/>
            <w:shd w:val="clear" w:color="auto" w:fill="auto"/>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Налог, взимаемый в связи с применением упрощенной системы налогообложения</w:t>
            </w:r>
          </w:p>
        </w:tc>
        <w:tc>
          <w:tcPr>
            <w:tcW w:w="3284" w:type="dxa"/>
            <w:shd w:val="clear" w:color="auto" w:fill="auto"/>
            <w:noWrap/>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000  1  05  01000  00  0000  110</w:t>
            </w:r>
          </w:p>
        </w:tc>
        <w:tc>
          <w:tcPr>
            <w:tcW w:w="1110" w:type="dxa"/>
            <w:gridSpan w:val="2"/>
            <w:shd w:val="clear" w:color="auto" w:fill="auto"/>
            <w:noWrap/>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2 795,0</w:t>
            </w:r>
          </w:p>
        </w:tc>
        <w:tc>
          <w:tcPr>
            <w:tcW w:w="1418" w:type="dxa"/>
            <w:gridSpan w:val="3"/>
            <w:shd w:val="clear" w:color="auto" w:fill="auto"/>
            <w:noWrap/>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2 987,0</w:t>
            </w:r>
          </w:p>
        </w:tc>
        <w:tc>
          <w:tcPr>
            <w:tcW w:w="992" w:type="dxa"/>
            <w:gridSpan w:val="2"/>
            <w:shd w:val="clear" w:color="auto" w:fill="auto"/>
            <w:noWrap/>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3 210,0</w:t>
            </w:r>
          </w:p>
        </w:tc>
      </w:tr>
      <w:tr w:rsidR="00EB772F" w:rsidRPr="00D11F62" w:rsidTr="00EB772F">
        <w:trPr>
          <w:trHeight w:val="123"/>
        </w:trPr>
        <w:tc>
          <w:tcPr>
            <w:tcW w:w="8222" w:type="dxa"/>
            <w:gridSpan w:val="2"/>
            <w:shd w:val="clear" w:color="auto" w:fill="auto"/>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Налог, взимаемый с налогоплательщиков, выбравших в качестве объекта налогообложения доходы</w:t>
            </w:r>
          </w:p>
        </w:tc>
        <w:tc>
          <w:tcPr>
            <w:tcW w:w="3284" w:type="dxa"/>
            <w:shd w:val="clear" w:color="auto" w:fill="auto"/>
            <w:noWrap/>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000  1  05  01010  01  0000  110</w:t>
            </w:r>
          </w:p>
        </w:tc>
        <w:tc>
          <w:tcPr>
            <w:tcW w:w="1110" w:type="dxa"/>
            <w:gridSpan w:val="2"/>
            <w:shd w:val="clear" w:color="auto" w:fill="auto"/>
            <w:noWrap/>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609,0</w:t>
            </w:r>
          </w:p>
        </w:tc>
        <w:tc>
          <w:tcPr>
            <w:tcW w:w="1418" w:type="dxa"/>
            <w:gridSpan w:val="3"/>
            <w:shd w:val="clear" w:color="auto" w:fill="auto"/>
            <w:noWrap/>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2 343,0</w:t>
            </w:r>
          </w:p>
        </w:tc>
        <w:tc>
          <w:tcPr>
            <w:tcW w:w="992" w:type="dxa"/>
            <w:gridSpan w:val="2"/>
            <w:shd w:val="clear" w:color="auto" w:fill="auto"/>
            <w:noWrap/>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2 522,0</w:t>
            </w:r>
          </w:p>
        </w:tc>
      </w:tr>
      <w:tr w:rsidR="00EB772F" w:rsidRPr="00D11F62" w:rsidTr="00EB772F">
        <w:trPr>
          <w:trHeight w:val="211"/>
        </w:trPr>
        <w:tc>
          <w:tcPr>
            <w:tcW w:w="8222" w:type="dxa"/>
            <w:gridSpan w:val="2"/>
            <w:shd w:val="clear" w:color="auto" w:fill="auto"/>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Налог, взимаемый с налогоплательщиков, выбравших в качестве объекта налогообложения доходы</w:t>
            </w:r>
          </w:p>
        </w:tc>
        <w:tc>
          <w:tcPr>
            <w:tcW w:w="3284" w:type="dxa"/>
            <w:shd w:val="clear" w:color="auto" w:fill="auto"/>
            <w:noWrap/>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000  1  05  01011  01  0000  110</w:t>
            </w:r>
          </w:p>
        </w:tc>
        <w:tc>
          <w:tcPr>
            <w:tcW w:w="1110" w:type="dxa"/>
            <w:gridSpan w:val="2"/>
            <w:shd w:val="clear" w:color="auto" w:fill="auto"/>
            <w:noWrap/>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609,0</w:t>
            </w:r>
          </w:p>
        </w:tc>
        <w:tc>
          <w:tcPr>
            <w:tcW w:w="1418" w:type="dxa"/>
            <w:gridSpan w:val="3"/>
            <w:shd w:val="clear" w:color="auto" w:fill="auto"/>
            <w:noWrap/>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2 343,0</w:t>
            </w:r>
          </w:p>
        </w:tc>
        <w:tc>
          <w:tcPr>
            <w:tcW w:w="992" w:type="dxa"/>
            <w:gridSpan w:val="2"/>
            <w:shd w:val="clear" w:color="auto" w:fill="auto"/>
            <w:noWrap/>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2 522,0</w:t>
            </w:r>
          </w:p>
        </w:tc>
      </w:tr>
      <w:tr w:rsidR="00EB772F" w:rsidRPr="00D11F62" w:rsidTr="00EB772F">
        <w:trPr>
          <w:trHeight w:val="426"/>
        </w:trPr>
        <w:tc>
          <w:tcPr>
            <w:tcW w:w="8222" w:type="dxa"/>
            <w:gridSpan w:val="2"/>
            <w:shd w:val="clear" w:color="auto" w:fill="auto"/>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Налог, взимаемый с налогоплательщиков, выбравших в качестве объекта налогообложения доходы, уменьшенные на величину расходов</w:t>
            </w:r>
          </w:p>
        </w:tc>
        <w:tc>
          <w:tcPr>
            <w:tcW w:w="3284" w:type="dxa"/>
            <w:shd w:val="clear" w:color="auto" w:fill="auto"/>
            <w:noWrap/>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000  1  05  01020  01  0000  110</w:t>
            </w:r>
          </w:p>
        </w:tc>
        <w:tc>
          <w:tcPr>
            <w:tcW w:w="1110" w:type="dxa"/>
            <w:gridSpan w:val="2"/>
            <w:shd w:val="clear" w:color="auto" w:fill="auto"/>
            <w:noWrap/>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2 186,0</w:t>
            </w:r>
          </w:p>
        </w:tc>
        <w:tc>
          <w:tcPr>
            <w:tcW w:w="1418" w:type="dxa"/>
            <w:gridSpan w:val="3"/>
            <w:shd w:val="clear" w:color="auto" w:fill="auto"/>
            <w:noWrap/>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644,0</w:t>
            </w:r>
          </w:p>
        </w:tc>
        <w:tc>
          <w:tcPr>
            <w:tcW w:w="992" w:type="dxa"/>
            <w:gridSpan w:val="2"/>
            <w:shd w:val="clear" w:color="auto" w:fill="auto"/>
            <w:noWrap/>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688,0</w:t>
            </w:r>
          </w:p>
        </w:tc>
      </w:tr>
      <w:tr w:rsidR="00EB772F" w:rsidRPr="00D11F62" w:rsidTr="00EB772F">
        <w:trPr>
          <w:trHeight w:val="276"/>
        </w:trPr>
        <w:tc>
          <w:tcPr>
            <w:tcW w:w="8222" w:type="dxa"/>
            <w:gridSpan w:val="2"/>
            <w:shd w:val="clear" w:color="auto" w:fill="auto"/>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3284" w:type="dxa"/>
            <w:shd w:val="clear" w:color="auto" w:fill="auto"/>
            <w:noWrap/>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000  1  05  01021 01 0000  110</w:t>
            </w:r>
          </w:p>
        </w:tc>
        <w:tc>
          <w:tcPr>
            <w:tcW w:w="1110" w:type="dxa"/>
            <w:gridSpan w:val="2"/>
            <w:shd w:val="clear" w:color="auto" w:fill="auto"/>
            <w:noWrap/>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2 186,0</w:t>
            </w:r>
          </w:p>
        </w:tc>
        <w:tc>
          <w:tcPr>
            <w:tcW w:w="1418" w:type="dxa"/>
            <w:gridSpan w:val="3"/>
            <w:shd w:val="clear" w:color="auto" w:fill="auto"/>
            <w:noWrap/>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644,0</w:t>
            </w:r>
          </w:p>
        </w:tc>
        <w:tc>
          <w:tcPr>
            <w:tcW w:w="992" w:type="dxa"/>
            <w:gridSpan w:val="2"/>
            <w:shd w:val="clear" w:color="auto" w:fill="auto"/>
            <w:noWrap/>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688,0</w:t>
            </w:r>
          </w:p>
        </w:tc>
      </w:tr>
      <w:tr w:rsidR="00EB772F" w:rsidRPr="00D11F62" w:rsidTr="00EB772F">
        <w:trPr>
          <w:trHeight w:val="183"/>
        </w:trPr>
        <w:tc>
          <w:tcPr>
            <w:tcW w:w="8222" w:type="dxa"/>
            <w:gridSpan w:val="2"/>
            <w:shd w:val="clear" w:color="auto" w:fill="auto"/>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Единый налог на вмененный доход для отдельных видов деятельности</w:t>
            </w:r>
          </w:p>
        </w:tc>
        <w:tc>
          <w:tcPr>
            <w:tcW w:w="3284" w:type="dxa"/>
            <w:shd w:val="clear" w:color="auto" w:fill="auto"/>
            <w:noWrap/>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000 1 05 02010 02 0000  110</w:t>
            </w:r>
          </w:p>
        </w:tc>
        <w:tc>
          <w:tcPr>
            <w:tcW w:w="1110" w:type="dxa"/>
            <w:gridSpan w:val="2"/>
            <w:shd w:val="clear" w:color="auto" w:fill="auto"/>
            <w:noWrap/>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4 975,0</w:t>
            </w:r>
          </w:p>
        </w:tc>
        <w:tc>
          <w:tcPr>
            <w:tcW w:w="1418" w:type="dxa"/>
            <w:gridSpan w:val="3"/>
            <w:shd w:val="clear" w:color="auto" w:fill="auto"/>
            <w:noWrap/>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1 309,0</w:t>
            </w:r>
          </w:p>
        </w:tc>
        <w:tc>
          <w:tcPr>
            <w:tcW w:w="992" w:type="dxa"/>
            <w:gridSpan w:val="2"/>
            <w:shd w:val="clear" w:color="auto" w:fill="auto"/>
            <w:noWrap/>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w:t>
            </w:r>
          </w:p>
        </w:tc>
      </w:tr>
      <w:tr w:rsidR="00EB772F" w:rsidRPr="00D11F62" w:rsidTr="00EB772F">
        <w:trPr>
          <w:trHeight w:val="115"/>
        </w:trPr>
        <w:tc>
          <w:tcPr>
            <w:tcW w:w="8222" w:type="dxa"/>
            <w:gridSpan w:val="2"/>
            <w:shd w:val="clear" w:color="auto" w:fill="auto"/>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Единый сельскохозяйственный налог</w:t>
            </w:r>
          </w:p>
        </w:tc>
        <w:tc>
          <w:tcPr>
            <w:tcW w:w="3284" w:type="dxa"/>
            <w:shd w:val="clear" w:color="auto" w:fill="auto"/>
            <w:noWrap/>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000 1 05 03000 01 0000 110</w:t>
            </w:r>
          </w:p>
        </w:tc>
        <w:tc>
          <w:tcPr>
            <w:tcW w:w="1110" w:type="dxa"/>
            <w:gridSpan w:val="2"/>
            <w:shd w:val="clear" w:color="auto" w:fill="auto"/>
            <w:noWrap/>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824,0</w:t>
            </w:r>
          </w:p>
        </w:tc>
        <w:tc>
          <w:tcPr>
            <w:tcW w:w="1418" w:type="dxa"/>
            <w:gridSpan w:val="3"/>
            <w:shd w:val="clear" w:color="auto" w:fill="auto"/>
            <w:noWrap/>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911,0</w:t>
            </w:r>
          </w:p>
        </w:tc>
        <w:tc>
          <w:tcPr>
            <w:tcW w:w="992" w:type="dxa"/>
            <w:gridSpan w:val="2"/>
            <w:shd w:val="clear" w:color="auto" w:fill="auto"/>
            <w:noWrap/>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911,0</w:t>
            </w:r>
          </w:p>
        </w:tc>
      </w:tr>
      <w:tr w:rsidR="00EB772F" w:rsidRPr="00D11F62" w:rsidTr="00EB772F">
        <w:trPr>
          <w:trHeight w:val="300"/>
        </w:trPr>
        <w:tc>
          <w:tcPr>
            <w:tcW w:w="8222" w:type="dxa"/>
            <w:gridSpan w:val="2"/>
            <w:shd w:val="clear" w:color="auto" w:fill="auto"/>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ГОСУДАРСТВЕННАЯ ПОШЛИНА</w:t>
            </w:r>
          </w:p>
        </w:tc>
        <w:tc>
          <w:tcPr>
            <w:tcW w:w="3284" w:type="dxa"/>
            <w:shd w:val="clear" w:color="auto" w:fill="auto"/>
            <w:noWrap/>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000  1  08  00000  00  0000  000</w:t>
            </w:r>
          </w:p>
        </w:tc>
        <w:tc>
          <w:tcPr>
            <w:tcW w:w="1110" w:type="dxa"/>
            <w:gridSpan w:val="2"/>
            <w:shd w:val="clear" w:color="auto" w:fill="auto"/>
            <w:noWrap/>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2 100,0</w:t>
            </w:r>
          </w:p>
        </w:tc>
        <w:tc>
          <w:tcPr>
            <w:tcW w:w="1418" w:type="dxa"/>
            <w:gridSpan w:val="3"/>
            <w:shd w:val="clear" w:color="auto" w:fill="auto"/>
            <w:noWrap/>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2 100,0</w:t>
            </w:r>
          </w:p>
        </w:tc>
        <w:tc>
          <w:tcPr>
            <w:tcW w:w="992" w:type="dxa"/>
            <w:gridSpan w:val="2"/>
            <w:shd w:val="clear" w:color="auto" w:fill="auto"/>
            <w:noWrap/>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2 100,0</w:t>
            </w:r>
          </w:p>
        </w:tc>
      </w:tr>
      <w:tr w:rsidR="00EB772F" w:rsidRPr="00D11F62" w:rsidTr="00EB772F">
        <w:trPr>
          <w:trHeight w:val="132"/>
        </w:trPr>
        <w:tc>
          <w:tcPr>
            <w:tcW w:w="8222" w:type="dxa"/>
            <w:gridSpan w:val="2"/>
            <w:shd w:val="clear" w:color="auto" w:fill="auto"/>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Государственная пошлина по делам, рассматриваемым в судах общей юрисдикции, мировыми судьями</w:t>
            </w:r>
          </w:p>
        </w:tc>
        <w:tc>
          <w:tcPr>
            <w:tcW w:w="3284" w:type="dxa"/>
            <w:shd w:val="clear" w:color="auto" w:fill="auto"/>
            <w:noWrap/>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000  1  08  03000  01  0000  110</w:t>
            </w:r>
          </w:p>
        </w:tc>
        <w:tc>
          <w:tcPr>
            <w:tcW w:w="1110" w:type="dxa"/>
            <w:gridSpan w:val="2"/>
            <w:shd w:val="clear" w:color="auto" w:fill="auto"/>
            <w:noWrap/>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2 090,0</w:t>
            </w:r>
          </w:p>
        </w:tc>
        <w:tc>
          <w:tcPr>
            <w:tcW w:w="1418" w:type="dxa"/>
            <w:gridSpan w:val="3"/>
            <w:shd w:val="clear" w:color="auto" w:fill="auto"/>
            <w:noWrap/>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2 090,0</w:t>
            </w:r>
          </w:p>
        </w:tc>
        <w:tc>
          <w:tcPr>
            <w:tcW w:w="992" w:type="dxa"/>
            <w:gridSpan w:val="2"/>
            <w:shd w:val="clear" w:color="auto" w:fill="auto"/>
            <w:noWrap/>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2 090,0</w:t>
            </w:r>
          </w:p>
        </w:tc>
      </w:tr>
      <w:tr w:rsidR="00EB772F" w:rsidRPr="00D11F62" w:rsidTr="00EB772F">
        <w:trPr>
          <w:trHeight w:val="132"/>
        </w:trPr>
        <w:tc>
          <w:tcPr>
            <w:tcW w:w="8222" w:type="dxa"/>
            <w:gridSpan w:val="2"/>
            <w:shd w:val="clear" w:color="auto" w:fill="auto"/>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 xml:space="preserve"> 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3284" w:type="dxa"/>
            <w:shd w:val="clear" w:color="auto" w:fill="auto"/>
            <w:noWrap/>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000  1  08  03010  01  0000  110</w:t>
            </w:r>
          </w:p>
        </w:tc>
        <w:tc>
          <w:tcPr>
            <w:tcW w:w="1110" w:type="dxa"/>
            <w:gridSpan w:val="2"/>
            <w:shd w:val="clear" w:color="auto" w:fill="auto"/>
            <w:noWrap/>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2 090,0</w:t>
            </w:r>
          </w:p>
        </w:tc>
        <w:tc>
          <w:tcPr>
            <w:tcW w:w="1418" w:type="dxa"/>
            <w:gridSpan w:val="3"/>
            <w:shd w:val="clear" w:color="auto" w:fill="auto"/>
            <w:noWrap/>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2 090,0</w:t>
            </w:r>
          </w:p>
        </w:tc>
        <w:tc>
          <w:tcPr>
            <w:tcW w:w="992" w:type="dxa"/>
            <w:gridSpan w:val="2"/>
            <w:shd w:val="clear" w:color="auto" w:fill="auto"/>
            <w:noWrap/>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2 090,0</w:t>
            </w:r>
          </w:p>
        </w:tc>
      </w:tr>
      <w:tr w:rsidR="00EB772F" w:rsidRPr="00D11F62" w:rsidTr="00EB772F">
        <w:trPr>
          <w:trHeight w:val="166"/>
        </w:trPr>
        <w:tc>
          <w:tcPr>
            <w:tcW w:w="8222" w:type="dxa"/>
            <w:gridSpan w:val="2"/>
            <w:shd w:val="clear" w:color="auto" w:fill="auto"/>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Государственная пошлина за выдачу разрешения на установку рекламной конструкции</w:t>
            </w:r>
          </w:p>
        </w:tc>
        <w:tc>
          <w:tcPr>
            <w:tcW w:w="3284" w:type="dxa"/>
            <w:shd w:val="clear" w:color="auto" w:fill="auto"/>
            <w:noWrap/>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000  1  08  07150  01  0000  110</w:t>
            </w:r>
          </w:p>
        </w:tc>
        <w:tc>
          <w:tcPr>
            <w:tcW w:w="1110" w:type="dxa"/>
            <w:gridSpan w:val="2"/>
            <w:shd w:val="clear" w:color="auto" w:fill="auto"/>
            <w:noWrap/>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10,0</w:t>
            </w:r>
          </w:p>
        </w:tc>
        <w:tc>
          <w:tcPr>
            <w:tcW w:w="1418" w:type="dxa"/>
            <w:gridSpan w:val="3"/>
            <w:shd w:val="clear" w:color="auto" w:fill="auto"/>
            <w:noWrap/>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10,0</w:t>
            </w:r>
          </w:p>
        </w:tc>
        <w:tc>
          <w:tcPr>
            <w:tcW w:w="992" w:type="dxa"/>
            <w:gridSpan w:val="2"/>
            <w:shd w:val="clear" w:color="auto" w:fill="auto"/>
            <w:noWrap/>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10,0</w:t>
            </w:r>
          </w:p>
        </w:tc>
      </w:tr>
      <w:tr w:rsidR="00EB772F" w:rsidRPr="00D11F62" w:rsidTr="00EB772F">
        <w:trPr>
          <w:trHeight w:val="410"/>
        </w:trPr>
        <w:tc>
          <w:tcPr>
            <w:tcW w:w="8222" w:type="dxa"/>
            <w:gridSpan w:val="2"/>
            <w:shd w:val="clear" w:color="auto" w:fill="auto"/>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ДОХОДЫ ОТ ИСПОЛЬЗОВАНИЯ ИМУЩЕСТВА, НАХОДЯЩЕГОСЯ В ГОСУДАРСТВЕННОЙ И МУНИЦИПАЛЬНОЙ СОБСТВЕННОСТИ</w:t>
            </w:r>
          </w:p>
        </w:tc>
        <w:tc>
          <w:tcPr>
            <w:tcW w:w="3284" w:type="dxa"/>
            <w:shd w:val="clear" w:color="auto" w:fill="auto"/>
            <w:noWrap/>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000  1  11  00000  00  0000  000</w:t>
            </w:r>
          </w:p>
        </w:tc>
        <w:tc>
          <w:tcPr>
            <w:tcW w:w="1110" w:type="dxa"/>
            <w:gridSpan w:val="2"/>
            <w:shd w:val="clear" w:color="auto" w:fill="auto"/>
            <w:noWrap/>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8 760,0</w:t>
            </w:r>
          </w:p>
        </w:tc>
        <w:tc>
          <w:tcPr>
            <w:tcW w:w="1418" w:type="dxa"/>
            <w:gridSpan w:val="3"/>
            <w:shd w:val="clear" w:color="auto" w:fill="auto"/>
            <w:noWrap/>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7 860,0</w:t>
            </w:r>
          </w:p>
        </w:tc>
        <w:tc>
          <w:tcPr>
            <w:tcW w:w="992" w:type="dxa"/>
            <w:gridSpan w:val="2"/>
            <w:shd w:val="clear" w:color="auto" w:fill="auto"/>
            <w:noWrap/>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7 860,0</w:t>
            </w:r>
          </w:p>
        </w:tc>
      </w:tr>
      <w:tr w:rsidR="00EB772F" w:rsidRPr="00D11F62" w:rsidTr="00EB772F">
        <w:trPr>
          <w:trHeight w:val="543"/>
        </w:trPr>
        <w:tc>
          <w:tcPr>
            <w:tcW w:w="8222" w:type="dxa"/>
            <w:gridSpan w:val="2"/>
            <w:shd w:val="clear" w:color="auto" w:fill="auto"/>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 xml:space="preserve"> 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3284" w:type="dxa"/>
            <w:shd w:val="clear" w:color="auto" w:fill="auto"/>
            <w:noWrap/>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000  1  11  05000  00  0000  120</w:t>
            </w:r>
          </w:p>
        </w:tc>
        <w:tc>
          <w:tcPr>
            <w:tcW w:w="1110" w:type="dxa"/>
            <w:gridSpan w:val="2"/>
            <w:shd w:val="clear" w:color="auto" w:fill="auto"/>
            <w:noWrap/>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8 750,0</w:t>
            </w:r>
          </w:p>
        </w:tc>
        <w:tc>
          <w:tcPr>
            <w:tcW w:w="1418" w:type="dxa"/>
            <w:gridSpan w:val="3"/>
            <w:shd w:val="clear" w:color="auto" w:fill="auto"/>
            <w:noWrap/>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7 850,0</w:t>
            </w:r>
          </w:p>
        </w:tc>
        <w:tc>
          <w:tcPr>
            <w:tcW w:w="992" w:type="dxa"/>
            <w:gridSpan w:val="2"/>
            <w:shd w:val="clear" w:color="auto" w:fill="auto"/>
            <w:noWrap/>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7 850,0</w:t>
            </w:r>
          </w:p>
        </w:tc>
      </w:tr>
      <w:tr w:rsidR="00EB772F" w:rsidRPr="00D11F62" w:rsidTr="00EB772F">
        <w:trPr>
          <w:trHeight w:val="138"/>
        </w:trPr>
        <w:tc>
          <w:tcPr>
            <w:tcW w:w="8222" w:type="dxa"/>
            <w:gridSpan w:val="2"/>
            <w:shd w:val="clear" w:color="auto" w:fill="auto"/>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 xml:space="preserve"> 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3284" w:type="dxa"/>
            <w:shd w:val="clear" w:color="auto" w:fill="auto"/>
            <w:noWrap/>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000  1  11  05010  00  0000  120</w:t>
            </w:r>
          </w:p>
        </w:tc>
        <w:tc>
          <w:tcPr>
            <w:tcW w:w="1110" w:type="dxa"/>
            <w:gridSpan w:val="2"/>
            <w:shd w:val="clear" w:color="auto" w:fill="auto"/>
            <w:noWrap/>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5 350,0</w:t>
            </w:r>
          </w:p>
        </w:tc>
        <w:tc>
          <w:tcPr>
            <w:tcW w:w="1418" w:type="dxa"/>
            <w:gridSpan w:val="3"/>
            <w:shd w:val="clear" w:color="auto" w:fill="auto"/>
            <w:noWrap/>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4 650,0</w:t>
            </w:r>
          </w:p>
        </w:tc>
        <w:tc>
          <w:tcPr>
            <w:tcW w:w="992" w:type="dxa"/>
            <w:gridSpan w:val="2"/>
            <w:shd w:val="clear" w:color="auto" w:fill="auto"/>
            <w:noWrap/>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4 650,0</w:t>
            </w:r>
          </w:p>
        </w:tc>
      </w:tr>
      <w:tr w:rsidR="00EB772F" w:rsidRPr="00D11F62" w:rsidTr="00EB772F">
        <w:trPr>
          <w:trHeight w:val="329"/>
        </w:trPr>
        <w:tc>
          <w:tcPr>
            <w:tcW w:w="8222" w:type="dxa"/>
            <w:gridSpan w:val="2"/>
            <w:shd w:val="clear" w:color="auto" w:fill="auto"/>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 xml:space="preserve"> 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3284" w:type="dxa"/>
            <w:shd w:val="clear" w:color="auto" w:fill="auto"/>
            <w:noWrap/>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000 1110501305 0000 120</w:t>
            </w:r>
          </w:p>
        </w:tc>
        <w:tc>
          <w:tcPr>
            <w:tcW w:w="1110" w:type="dxa"/>
            <w:gridSpan w:val="2"/>
            <w:shd w:val="clear" w:color="auto" w:fill="auto"/>
            <w:noWrap/>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3 900,0</w:t>
            </w:r>
          </w:p>
        </w:tc>
        <w:tc>
          <w:tcPr>
            <w:tcW w:w="1418" w:type="dxa"/>
            <w:gridSpan w:val="3"/>
            <w:shd w:val="clear" w:color="auto" w:fill="auto"/>
            <w:noWrap/>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3 500,0</w:t>
            </w:r>
          </w:p>
        </w:tc>
        <w:tc>
          <w:tcPr>
            <w:tcW w:w="992" w:type="dxa"/>
            <w:gridSpan w:val="2"/>
            <w:shd w:val="clear" w:color="auto" w:fill="auto"/>
            <w:noWrap/>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3 500,0</w:t>
            </w:r>
          </w:p>
        </w:tc>
      </w:tr>
      <w:tr w:rsidR="00EB772F" w:rsidRPr="00D11F62" w:rsidTr="00EB772F">
        <w:trPr>
          <w:trHeight w:val="322"/>
        </w:trPr>
        <w:tc>
          <w:tcPr>
            <w:tcW w:w="8222" w:type="dxa"/>
            <w:gridSpan w:val="2"/>
            <w:shd w:val="clear" w:color="auto" w:fill="auto"/>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lastRenderedPageBreak/>
              <w:t xml:space="preserve"> 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3284" w:type="dxa"/>
            <w:shd w:val="clear" w:color="auto" w:fill="auto"/>
            <w:noWrap/>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000 1110501313 0000 120</w:t>
            </w:r>
          </w:p>
        </w:tc>
        <w:tc>
          <w:tcPr>
            <w:tcW w:w="1110" w:type="dxa"/>
            <w:gridSpan w:val="2"/>
            <w:shd w:val="clear" w:color="auto" w:fill="auto"/>
            <w:noWrap/>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1 450,0</w:t>
            </w:r>
          </w:p>
        </w:tc>
        <w:tc>
          <w:tcPr>
            <w:tcW w:w="1418" w:type="dxa"/>
            <w:gridSpan w:val="3"/>
            <w:shd w:val="clear" w:color="auto" w:fill="auto"/>
            <w:noWrap/>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1 150,0</w:t>
            </w:r>
          </w:p>
        </w:tc>
        <w:tc>
          <w:tcPr>
            <w:tcW w:w="992" w:type="dxa"/>
            <w:gridSpan w:val="2"/>
            <w:shd w:val="clear" w:color="auto" w:fill="auto"/>
            <w:noWrap/>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1 150,0</w:t>
            </w:r>
          </w:p>
        </w:tc>
      </w:tr>
      <w:tr w:rsidR="00EB772F" w:rsidRPr="00D11F62" w:rsidTr="00EB772F">
        <w:trPr>
          <w:trHeight w:val="344"/>
        </w:trPr>
        <w:tc>
          <w:tcPr>
            <w:tcW w:w="8222" w:type="dxa"/>
            <w:gridSpan w:val="2"/>
            <w:shd w:val="clear" w:color="auto" w:fill="auto"/>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 xml:space="preserve"> 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3284" w:type="dxa"/>
            <w:shd w:val="clear" w:color="auto" w:fill="auto"/>
            <w:noWrap/>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000  1  11  05020  00  0000 120</w:t>
            </w:r>
          </w:p>
        </w:tc>
        <w:tc>
          <w:tcPr>
            <w:tcW w:w="1110" w:type="dxa"/>
            <w:gridSpan w:val="2"/>
            <w:shd w:val="clear" w:color="auto" w:fill="auto"/>
            <w:noWrap/>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1 500,0</w:t>
            </w:r>
          </w:p>
        </w:tc>
        <w:tc>
          <w:tcPr>
            <w:tcW w:w="1418" w:type="dxa"/>
            <w:gridSpan w:val="3"/>
            <w:shd w:val="clear" w:color="auto" w:fill="auto"/>
            <w:noWrap/>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1 400,0</w:t>
            </w:r>
          </w:p>
        </w:tc>
        <w:tc>
          <w:tcPr>
            <w:tcW w:w="992" w:type="dxa"/>
            <w:gridSpan w:val="2"/>
            <w:shd w:val="clear" w:color="auto" w:fill="auto"/>
            <w:noWrap/>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1 400,0</w:t>
            </w:r>
          </w:p>
        </w:tc>
      </w:tr>
      <w:tr w:rsidR="00EB772F" w:rsidRPr="00D11F62" w:rsidTr="00EB772F">
        <w:trPr>
          <w:trHeight w:val="480"/>
        </w:trPr>
        <w:tc>
          <w:tcPr>
            <w:tcW w:w="8222" w:type="dxa"/>
            <w:gridSpan w:val="2"/>
            <w:shd w:val="clear" w:color="auto" w:fill="auto"/>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автономных учреждений)</w:t>
            </w:r>
          </w:p>
        </w:tc>
        <w:tc>
          <w:tcPr>
            <w:tcW w:w="3284" w:type="dxa"/>
            <w:shd w:val="clear" w:color="auto" w:fill="auto"/>
            <w:noWrap/>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000  1  11 05025  05 0000 120</w:t>
            </w:r>
          </w:p>
        </w:tc>
        <w:tc>
          <w:tcPr>
            <w:tcW w:w="1110" w:type="dxa"/>
            <w:gridSpan w:val="2"/>
            <w:shd w:val="clear" w:color="auto" w:fill="auto"/>
            <w:noWrap/>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1 500,0</w:t>
            </w:r>
          </w:p>
        </w:tc>
        <w:tc>
          <w:tcPr>
            <w:tcW w:w="1418" w:type="dxa"/>
            <w:gridSpan w:val="3"/>
            <w:shd w:val="clear" w:color="auto" w:fill="auto"/>
            <w:noWrap/>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1 400,0</w:t>
            </w:r>
          </w:p>
        </w:tc>
        <w:tc>
          <w:tcPr>
            <w:tcW w:w="992" w:type="dxa"/>
            <w:gridSpan w:val="2"/>
            <w:shd w:val="clear" w:color="auto" w:fill="auto"/>
            <w:noWrap/>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1 400,0</w:t>
            </w:r>
          </w:p>
        </w:tc>
      </w:tr>
      <w:tr w:rsidR="00EB772F" w:rsidRPr="00D11F62" w:rsidTr="00EB772F">
        <w:trPr>
          <w:trHeight w:val="474"/>
        </w:trPr>
        <w:tc>
          <w:tcPr>
            <w:tcW w:w="8222" w:type="dxa"/>
            <w:gridSpan w:val="2"/>
            <w:shd w:val="clear" w:color="auto" w:fill="auto"/>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3284" w:type="dxa"/>
            <w:shd w:val="clear" w:color="auto" w:fill="auto"/>
            <w:noWrap/>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000  1  11  05030  00  0000  120</w:t>
            </w:r>
          </w:p>
        </w:tc>
        <w:tc>
          <w:tcPr>
            <w:tcW w:w="1110" w:type="dxa"/>
            <w:gridSpan w:val="2"/>
            <w:shd w:val="clear" w:color="auto" w:fill="auto"/>
            <w:noWrap/>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1 900,0</w:t>
            </w:r>
          </w:p>
        </w:tc>
        <w:tc>
          <w:tcPr>
            <w:tcW w:w="1418" w:type="dxa"/>
            <w:gridSpan w:val="3"/>
            <w:shd w:val="clear" w:color="auto" w:fill="auto"/>
            <w:noWrap/>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1 800,0</w:t>
            </w:r>
          </w:p>
        </w:tc>
        <w:tc>
          <w:tcPr>
            <w:tcW w:w="992" w:type="dxa"/>
            <w:gridSpan w:val="2"/>
            <w:shd w:val="clear" w:color="auto" w:fill="auto"/>
            <w:noWrap/>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1 800,0</w:t>
            </w:r>
          </w:p>
        </w:tc>
      </w:tr>
      <w:tr w:rsidR="00EB772F" w:rsidRPr="00D11F62" w:rsidTr="00EB772F">
        <w:trPr>
          <w:trHeight w:val="482"/>
        </w:trPr>
        <w:tc>
          <w:tcPr>
            <w:tcW w:w="8222" w:type="dxa"/>
            <w:gridSpan w:val="2"/>
            <w:shd w:val="clear" w:color="auto" w:fill="auto"/>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 xml:space="preserve"> 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3284" w:type="dxa"/>
            <w:shd w:val="clear" w:color="auto" w:fill="auto"/>
            <w:noWrap/>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000  1  11  05035  05  0000  120</w:t>
            </w:r>
          </w:p>
        </w:tc>
        <w:tc>
          <w:tcPr>
            <w:tcW w:w="1110" w:type="dxa"/>
            <w:gridSpan w:val="2"/>
            <w:shd w:val="clear" w:color="auto" w:fill="auto"/>
            <w:noWrap/>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1 900,0</w:t>
            </w:r>
          </w:p>
        </w:tc>
        <w:tc>
          <w:tcPr>
            <w:tcW w:w="1418" w:type="dxa"/>
            <w:gridSpan w:val="3"/>
            <w:shd w:val="clear" w:color="auto" w:fill="auto"/>
            <w:noWrap/>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1 800,0</w:t>
            </w:r>
          </w:p>
        </w:tc>
        <w:tc>
          <w:tcPr>
            <w:tcW w:w="992" w:type="dxa"/>
            <w:gridSpan w:val="2"/>
            <w:shd w:val="clear" w:color="auto" w:fill="auto"/>
            <w:noWrap/>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1 800,0</w:t>
            </w:r>
          </w:p>
        </w:tc>
      </w:tr>
      <w:tr w:rsidR="00EB772F" w:rsidRPr="00D11F62" w:rsidTr="00EB772F">
        <w:trPr>
          <w:trHeight w:val="348"/>
        </w:trPr>
        <w:tc>
          <w:tcPr>
            <w:tcW w:w="8222" w:type="dxa"/>
            <w:gridSpan w:val="2"/>
            <w:shd w:val="clear" w:color="auto" w:fill="auto"/>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3284" w:type="dxa"/>
            <w:shd w:val="clear" w:color="auto" w:fill="auto"/>
            <w:noWrap/>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000  1  11  07015  05  0000  120</w:t>
            </w:r>
          </w:p>
        </w:tc>
        <w:tc>
          <w:tcPr>
            <w:tcW w:w="1110" w:type="dxa"/>
            <w:gridSpan w:val="2"/>
            <w:shd w:val="clear" w:color="auto" w:fill="auto"/>
            <w:noWrap/>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10,0</w:t>
            </w:r>
          </w:p>
        </w:tc>
        <w:tc>
          <w:tcPr>
            <w:tcW w:w="1418" w:type="dxa"/>
            <w:gridSpan w:val="3"/>
            <w:shd w:val="clear" w:color="auto" w:fill="auto"/>
            <w:noWrap/>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10,0</w:t>
            </w:r>
          </w:p>
        </w:tc>
        <w:tc>
          <w:tcPr>
            <w:tcW w:w="992" w:type="dxa"/>
            <w:gridSpan w:val="2"/>
            <w:shd w:val="clear" w:color="auto" w:fill="auto"/>
            <w:noWrap/>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10,0</w:t>
            </w:r>
          </w:p>
        </w:tc>
      </w:tr>
      <w:tr w:rsidR="00EB772F" w:rsidRPr="00D11F62" w:rsidTr="00EB772F">
        <w:trPr>
          <w:trHeight w:val="113"/>
        </w:trPr>
        <w:tc>
          <w:tcPr>
            <w:tcW w:w="8222" w:type="dxa"/>
            <w:gridSpan w:val="2"/>
            <w:shd w:val="clear" w:color="auto" w:fill="auto"/>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ПЛАТЕЖИ ПРИ ПОЛЬЗОВАНИИ ПРИРОДНЫМИ РЕСУРСАМИ</w:t>
            </w:r>
          </w:p>
        </w:tc>
        <w:tc>
          <w:tcPr>
            <w:tcW w:w="3284" w:type="dxa"/>
            <w:shd w:val="clear" w:color="auto" w:fill="auto"/>
            <w:noWrap/>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000  1  12  00000  00  0000  000</w:t>
            </w:r>
          </w:p>
        </w:tc>
        <w:tc>
          <w:tcPr>
            <w:tcW w:w="1110" w:type="dxa"/>
            <w:gridSpan w:val="2"/>
            <w:shd w:val="clear" w:color="auto" w:fill="auto"/>
            <w:noWrap/>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175,0</w:t>
            </w:r>
          </w:p>
        </w:tc>
        <w:tc>
          <w:tcPr>
            <w:tcW w:w="1418" w:type="dxa"/>
            <w:gridSpan w:val="3"/>
            <w:shd w:val="clear" w:color="auto" w:fill="auto"/>
            <w:noWrap/>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175,0</w:t>
            </w:r>
          </w:p>
        </w:tc>
        <w:tc>
          <w:tcPr>
            <w:tcW w:w="992" w:type="dxa"/>
            <w:gridSpan w:val="2"/>
            <w:shd w:val="clear" w:color="auto" w:fill="auto"/>
            <w:noWrap/>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175,0</w:t>
            </w:r>
          </w:p>
        </w:tc>
      </w:tr>
      <w:tr w:rsidR="00EB772F" w:rsidRPr="00D11F62" w:rsidTr="00EB772F">
        <w:trPr>
          <w:trHeight w:val="201"/>
        </w:trPr>
        <w:tc>
          <w:tcPr>
            <w:tcW w:w="8222" w:type="dxa"/>
            <w:gridSpan w:val="2"/>
            <w:shd w:val="clear" w:color="auto" w:fill="auto"/>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Плата за выбросы загрязняющих веществ в атмосферный воздух стационарными объектами</w:t>
            </w:r>
          </w:p>
        </w:tc>
        <w:tc>
          <w:tcPr>
            <w:tcW w:w="3284" w:type="dxa"/>
            <w:shd w:val="clear" w:color="auto" w:fill="auto"/>
            <w:noWrap/>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000  1  12  01010  01  6000  120</w:t>
            </w:r>
          </w:p>
        </w:tc>
        <w:tc>
          <w:tcPr>
            <w:tcW w:w="1110" w:type="dxa"/>
            <w:gridSpan w:val="2"/>
            <w:shd w:val="clear" w:color="auto" w:fill="auto"/>
            <w:noWrap/>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92,0</w:t>
            </w:r>
          </w:p>
        </w:tc>
        <w:tc>
          <w:tcPr>
            <w:tcW w:w="1418" w:type="dxa"/>
            <w:gridSpan w:val="3"/>
            <w:shd w:val="clear" w:color="auto" w:fill="auto"/>
            <w:noWrap/>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92,0</w:t>
            </w:r>
          </w:p>
        </w:tc>
        <w:tc>
          <w:tcPr>
            <w:tcW w:w="992" w:type="dxa"/>
            <w:gridSpan w:val="2"/>
            <w:shd w:val="clear" w:color="auto" w:fill="auto"/>
            <w:noWrap/>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92,0</w:t>
            </w:r>
          </w:p>
        </w:tc>
      </w:tr>
      <w:tr w:rsidR="00EB772F" w:rsidRPr="00D11F62" w:rsidTr="00EB772F">
        <w:trPr>
          <w:trHeight w:val="146"/>
        </w:trPr>
        <w:tc>
          <w:tcPr>
            <w:tcW w:w="8222" w:type="dxa"/>
            <w:gridSpan w:val="2"/>
            <w:shd w:val="clear" w:color="auto" w:fill="auto"/>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Пени за несвоевременное и неполное внесение платы за сбросы загрязняющих веществ в водные объекты</w:t>
            </w:r>
          </w:p>
        </w:tc>
        <w:tc>
          <w:tcPr>
            <w:tcW w:w="3284" w:type="dxa"/>
            <w:shd w:val="clear" w:color="auto" w:fill="auto"/>
            <w:noWrap/>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000  1  12  01030  01  2000  120</w:t>
            </w:r>
          </w:p>
        </w:tc>
        <w:tc>
          <w:tcPr>
            <w:tcW w:w="1110" w:type="dxa"/>
            <w:gridSpan w:val="2"/>
            <w:shd w:val="clear" w:color="auto" w:fill="auto"/>
            <w:noWrap/>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3,0</w:t>
            </w:r>
          </w:p>
        </w:tc>
        <w:tc>
          <w:tcPr>
            <w:tcW w:w="1418" w:type="dxa"/>
            <w:gridSpan w:val="3"/>
            <w:shd w:val="clear" w:color="auto" w:fill="auto"/>
            <w:noWrap/>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3,0</w:t>
            </w:r>
          </w:p>
        </w:tc>
        <w:tc>
          <w:tcPr>
            <w:tcW w:w="992" w:type="dxa"/>
            <w:gridSpan w:val="2"/>
            <w:shd w:val="clear" w:color="auto" w:fill="auto"/>
            <w:noWrap/>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3,0</w:t>
            </w:r>
          </w:p>
        </w:tc>
      </w:tr>
      <w:tr w:rsidR="00EB772F" w:rsidRPr="00D11F62" w:rsidTr="00EB772F">
        <w:trPr>
          <w:trHeight w:val="221"/>
        </w:trPr>
        <w:tc>
          <w:tcPr>
            <w:tcW w:w="8222" w:type="dxa"/>
            <w:gridSpan w:val="2"/>
            <w:shd w:val="clear" w:color="auto" w:fill="auto"/>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Плата за выбросы загрязняющих веществ в водные объекты</w:t>
            </w:r>
          </w:p>
        </w:tc>
        <w:tc>
          <w:tcPr>
            <w:tcW w:w="3284" w:type="dxa"/>
            <w:shd w:val="clear" w:color="auto" w:fill="auto"/>
            <w:noWrap/>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000  1  12  01030  01  6000  120</w:t>
            </w:r>
          </w:p>
        </w:tc>
        <w:tc>
          <w:tcPr>
            <w:tcW w:w="1110" w:type="dxa"/>
            <w:gridSpan w:val="2"/>
            <w:shd w:val="clear" w:color="auto" w:fill="auto"/>
            <w:noWrap/>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20,0</w:t>
            </w:r>
          </w:p>
        </w:tc>
        <w:tc>
          <w:tcPr>
            <w:tcW w:w="1418" w:type="dxa"/>
            <w:gridSpan w:val="3"/>
            <w:shd w:val="clear" w:color="auto" w:fill="auto"/>
            <w:noWrap/>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20,0</w:t>
            </w:r>
          </w:p>
        </w:tc>
        <w:tc>
          <w:tcPr>
            <w:tcW w:w="992" w:type="dxa"/>
            <w:gridSpan w:val="2"/>
            <w:shd w:val="clear" w:color="auto" w:fill="auto"/>
            <w:noWrap/>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20,0</w:t>
            </w:r>
          </w:p>
        </w:tc>
      </w:tr>
      <w:tr w:rsidR="00EB772F" w:rsidRPr="00D11F62" w:rsidTr="00EB772F">
        <w:trPr>
          <w:trHeight w:val="139"/>
        </w:trPr>
        <w:tc>
          <w:tcPr>
            <w:tcW w:w="8222" w:type="dxa"/>
            <w:gridSpan w:val="2"/>
            <w:shd w:val="clear" w:color="auto" w:fill="auto"/>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Плата за размещение отходов производства и потребления</w:t>
            </w:r>
          </w:p>
        </w:tc>
        <w:tc>
          <w:tcPr>
            <w:tcW w:w="3284" w:type="dxa"/>
            <w:shd w:val="clear" w:color="auto" w:fill="auto"/>
            <w:noWrap/>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000  1  12  01040  01  6000  120</w:t>
            </w:r>
          </w:p>
        </w:tc>
        <w:tc>
          <w:tcPr>
            <w:tcW w:w="1110" w:type="dxa"/>
            <w:gridSpan w:val="2"/>
            <w:shd w:val="clear" w:color="auto" w:fill="auto"/>
            <w:noWrap/>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60,0</w:t>
            </w:r>
          </w:p>
        </w:tc>
        <w:tc>
          <w:tcPr>
            <w:tcW w:w="1418" w:type="dxa"/>
            <w:gridSpan w:val="3"/>
            <w:shd w:val="clear" w:color="auto" w:fill="auto"/>
            <w:noWrap/>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60,0</w:t>
            </w:r>
          </w:p>
        </w:tc>
        <w:tc>
          <w:tcPr>
            <w:tcW w:w="992" w:type="dxa"/>
            <w:gridSpan w:val="2"/>
            <w:shd w:val="clear" w:color="auto" w:fill="auto"/>
            <w:noWrap/>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60,0</w:t>
            </w:r>
          </w:p>
        </w:tc>
      </w:tr>
      <w:tr w:rsidR="00EB772F" w:rsidRPr="00D11F62" w:rsidTr="00EB772F">
        <w:trPr>
          <w:trHeight w:val="227"/>
        </w:trPr>
        <w:tc>
          <w:tcPr>
            <w:tcW w:w="8222" w:type="dxa"/>
            <w:gridSpan w:val="2"/>
            <w:shd w:val="clear" w:color="auto" w:fill="auto"/>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ДОХОДЫ ОТ ОКАЗАНИЯ ПЛАТНЫХ УСЛУГ (РАБОТ) И КОМПЕНСАЦИИ ЗАТРАТ ГОСУДАРСТВА</w:t>
            </w:r>
          </w:p>
        </w:tc>
        <w:tc>
          <w:tcPr>
            <w:tcW w:w="3284" w:type="dxa"/>
            <w:shd w:val="clear" w:color="auto" w:fill="auto"/>
            <w:noWrap/>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000  1  13  00000 00  0000  000</w:t>
            </w:r>
          </w:p>
        </w:tc>
        <w:tc>
          <w:tcPr>
            <w:tcW w:w="1110" w:type="dxa"/>
            <w:gridSpan w:val="2"/>
            <w:shd w:val="clear" w:color="auto" w:fill="auto"/>
            <w:noWrap/>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40,0</w:t>
            </w:r>
          </w:p>
        </w:tc>
        <w:tc>
          <w:tcPr>
            <w:tcW w:w="1418" w:type="dxa"/>
            <w:gridSpan w:val="3"/>
            <w:shd w:val="clear" w:color="auto" w:fill="auto"/>
            <w:noWrap/>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40,0</w:t>
            </w:r>
          </w:p>
        </w:tc>
        <w:tc>
          <w:tcPr>
            <w:tcW w:w="992" w:type="dxa"/>
            <w:gridSpan w:val="2"/>
            <w:shd w:val="clear" w:color="auto" w:fill="auto"/>
            <w:noWrap/>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40,0</w:t>
            </w:r>
          </w:p>
        </w:tc>
      </w:tr>
      <w:tr w:rsidR="00EB772F" w:rsidRPr="00D11F62" w:rsidTr="00EB772F">
        <w:trPr>
          <w:trHeight w:val="131"/>
        </w:trPr>
        <w:tc>
          <w:tcPr>
            <w:tcW w:w="8222" w:type="dxa"/>
            <w:gridSpan w:val="2"/>
            <w:shd w:val="clear" w:color="auto" w:fill="auto"/>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Прочие доходы от оказания платных услуг (работ)</w:t>
            </w:r>
          </w:p>
        </w:tc>
        <w:tc>
          <w:tcPr>
            <w:tcW w:w="3284" w:type="dxa"/>
            <w:shd w:val="clear" w:color="auto" w:fill="auto"/>
            <w:noWrap/>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000  1  13  01990 00  0000  130</w:t>
            </w:r>
          </w:p>
        </w:tc>
        <w:tc>
          <w:tcPr>
            <w:tcW w:w="1110" w:type="dxa"/>
            <w:gridSpan w:val="2"/>
            <w:shd w:val="clear" w:color="auto" w:fill="auto"/>
            <w:noWrap/>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w:t>
            </w:r>
          </w:p>
        </w:tc>
        <w:tc>
          <w:tcPr>
            <w:tcW w:w="1418" w:type="dxa"/>
            <w:gridSpan w:val="3"/>
            <w:shd w:val="clear" w:color="auto" w:fill="auto"/>
            <w:noWrap/>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w:t>
            </w:r>
          </w:p>
        </w:tc>
        <w:tc>
          <w:tcPr>
            <w:tcW w:w="992" w:type="dxa"/>
            <w:gridSpan w:val="2"/>
            <w:shd w:val="clear" w:color="auto" w:fill="auto"/>
            <w:noWrap/>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w:t>
            </w:r>
          </w:p>
        </w:tc>
      </w:tr>
      <w:tr w:rsidR="00EB772F" w:rsidRPr="00D11F62" w:rsidTr="00EB772F">
        <w:trPr>
          <w:trHeight w:val="218"/>
        </w:trPr>
        <w:tc>
          <w:tcPr>
            <w:tcW w:w="8222" w:type="dxa"/>
            <w:gridSpan w:val="2"/>
            <w:shd w:val="clear" w:color="auto" w:fill="auto"/>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Прочие доходы от оказания платных услуг (работ) получателями средств бюджетов муниципальных районов</w:t>
            </w:r>
          </w:p>
        </w:tc>
        <w:tc>
          <w:tcPr>
            <w:tcW w:w="3284" w:type="dxa"/>
            <w:shd w:val="clear" w:color="auto" w:fill="auto"/>
            <w:noWrap/>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000  1  13  01995 05  0000  130</w:t>
            </w:r>
          </w:p>
        </w:tc>
        <w:tc>
          <w:tcPr>
            <w:tcW w:w="1110" w:type="dxa"/>
            <w:gridSpan w:val="2"/>
            <w:shd w:val="clear" w:color="auto" w:fill="auto"/>
            <w:noWrap/>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w:t>
            </w:r>
          </w:p>
        </w:tc>
        <w:tc>
          <w:tcPr>
            <w:tcW w:w="1418" w:type="dxa"/>
            <w:gridSpan w:val="3"/>
            <w:shd w:val="clear" w:color="auto" w:fill="auto"/>
            <w:noWrap/>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w:t>
            </w:r>
          </w:p>
        </w:tc>
        <w:tc>
          <w:tcPr>
            <w:tcW w:w="992" w:type="dxa"/>
            <w:gridSpan w:val="2"/>
            <w:shd w:val="clear" w:color="auto" w:fill="auto"/>
            <w:noWrap/>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w:t>
            </w:r>
          </w:p>
        </w:tc>
      </w:tr>
      <w:tr w:rsidR="00EB772F" w:rsidRPr="00D11F62" w:rsidTr="00EB772F">
        <w:trPr>
          <w:trHeight w:val="123"/>
        </w:trPr>
        <w:tc>
          <w:tcPr>
            <w:tcW w:w="8222" w:type="dxa"/>
            <w:gridSpan w:val="2"/>
            <w:shd w:val="clear" w:color="auto" w:fill="auto"/>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Доходы от компенсации затрат государства</w:t>
            </w:r>
          </w:p>
        </w:tc>
        <w:tc>
          <w:tcPr>
            <w:tcW w:w="3284" w:type="dxa"/>
            <w:shd w:val="clear" w:color="auto" w:fill="auto"/>
            <w:noWrap/>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000  1  13  02000 00  0000  130</w:t>
            </w:r>
          </w:p>
        </w:tc>
        <w:tc>
          <w:tcPr>
            <w:tcW w:w="1110" w:type="dxa"/>
            <w:gridSpan w:val="2"/>
            <w:shd w:val="clear" w:color="auto" w:fill="auto"/>
            <w:noWrap/>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40,0</w:t>
            </w:r>
          </w:p>
        </w:tc>
        <w:tc>
          <w:tcPr>
            <w:tcW w:w="1418" w:type="dxa"/>
            <w:gridSpan w:val="3"/>
            <w:shd w:val="clear" w:color="auto" w:fill="auto"/>
            <w:noWrap/>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40,0</w:t>
            </w:r>
          </w:p>
        </w:tc>
        <w:tc>
          <w:tcPr>
            <w:tcW w:w="992" w:type="dxa"/>
            <w:gridSpan w:val="2"/>
            <w:shd w:val="clear" w:color="auto" w:fill="auto"/>
            <w:noWrap/>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40,0</w:t>
            </w:r>
          </w:p>
        </w:tc>
      </w:tr>
      <w:tr w:rsidR="00EB772F" w:rsidRPr="00D11F62" w:rsidTr="00EB772F">
        <w:trPr>
          <w:trHeight w:val="225"/>
        </w:trPr>
        <w:tc>
          <w:tcPr>
            <w:tcW w:w="8222" w:type="dxa"/>
            <w:gridSpan w:val="2"/>
            <w:shd w:val="clear" w:color="auto" w:fill="auto"/>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Прочие доходы от компенсации затрат государства</w:t>
            </w:r>
          </w:p>
        </w:tc>
        <w:tc>
          <w:tcPr>
            <w:tcW w:w="3284" w:type="dxa"/>
            <w:shd w:val="clear" w:color="auto" w:fill="auto"/>
            <w:noWrap/>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000  1  13  02990 00  0000  130</w:t>
            </w:r>
          </w:p>
        </w:tc>
        <w:tc>
          <w:tcPr>
            <w:tcW w:w="1110" w:type="dxa"/>
            <w:gridSpan w:val="2"/>
            <w:shd w:val="clear" w:color="auto" w:fill="auto"/>
            <w:noWrap/>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40,0</w:t>
            </w:r>
          </w:p>
        </w:tc>
        <w:tc>
          <w:tcPr>
            <w:tcW w:w="1418" w:type="dxa"/>
            <w:gridSpan w:val="3"/>
            <w:shd w:val="clear" w:color="auto" w:fill="auto"/>
            <w:noWrap/>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40,0</w:t>
            </w:r>
          </w:p>
        </w:tc>
        <w:tc>
          <w:tcPr>
            <w:tcW w:w="992" w:type="dxa"/>
            <w:gridSpan w:val="2"/>
            <w:shd w:val="clear" w:color="auto" w:fill="auto"/>
            <w:noWrap/>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40,0</w:t>
            </w:r>
          </w:p>
        </w:tc>
      </w:tr>
      <w:tr w:rsidR="00EB772F" w:rsidRPr="00D11F62" w:rsidTr="00EB772F">
        <w:trPr>
          <w:trHeight w:val="128"/>
        </w:trPr>
        <w:tc>
          <w:tcPr>
            <w:tcW w:w="8222" w:type="dxa"/>
            <w:gridSpan w:val="2"/>
            <w:shd w:val="clear" w:color="auto" w:fill="auto"/>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Прочие доходы от компенсации затрат бюджетов муниципальных районов</w:t>
            </w:r>
          </w:p>
        </w:tc>
        <w:tc>
          <w:tcPr>
            <w:tcW w:w="3284" w:type="dxa"/>
            <w:shd w:val="clear" w:color="auto" w:fill="auto"/>
            <w:noWrap/>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000  1  13  02995 05  0000  130</w:t>
            </w:r>
          </w:p>
        </w:tc>
        <w:tc>
          <w:tcPr>
            <w:tcW w:w="1110" w:type="dxa"/>
            <w:gridSpan w:val="2"/>
            <w:shd w:val="clear" w:color="auto" w:fill="auto"/>
            <w:noWrap/>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40,0</w:t>
            </w:r>
          </w:p>
        </w:tc>
        <w:tc>
          <w:tcPr>
            <w:tcW w:w="1418" w:type="dxa"/>
            <w:gridSpan w:val="3"/>
            <w:shd w:val="clear" w:color="auto" w:fill="auto"/>
            <w:noWrap/>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40,0</w:t>
            </w:r>
          </w:p>
        </w:tc>
        <w:tc>
          <w:tcPr>
            <w:tcW w:w="992" w:type="dxa"/>
            <w:gridSpan w:val="2"/>
            <w:shd w:val="clear" w:color="auto" w:fill="auto"/>
            <w:noWrap/>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40,0</w:t>
            </w:r>
          </w:p>
        </w:tc>
      </w:tr>
      <w:tr w:rsidR="00EB772F" w:rsidRPr="00D11F62" w:rsidTr="00EB772F">
        <w:trPr>
          <w:trHeight w:val="231"/>
        </w:trPr>
        <w:tc>
          <w:tcPr>
            <w:tcW w:w="8222" w:type="dxa"/>
            <w:gridSpan w:val="2"/>
            <w:shd w:val="clear" w:color="auto" w:fill="auto"/>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ДОХОДЫ ОТ ПРОДАЖИ МАТЕРИАЛЬНЫХ И НЕМАТЕРИАЛЬНЫХ АКТИВОВ</w:t>
            </w:r>
          </w:p>
        </w:tc>
        <w:tc>
          <w:tcPr>
            <w:tcW w:w="3284" w:type="dxa"/>
            <w:shd w:val="clear" w:color="auto" w:fill="auto"/>
            <w:noWrap/>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000  1  14  00000  00  0000  000</w:t>
            </w:r>
          </w:p>
        </w:tc>
        <w:tc>
          <w:tcPr>
            <w:tcW w:w="1110" w:type="dxa"/>
            <w:gridSpan w:val="2"/>
            <w:shd w:val="clear" w:color="auto" w:fill="auto"/>
            <w:noWrap/>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17 525,0</w:t>
            </w:r>
          </w:p>
        </w:tc>
        <w:tc>
          <w:tcPr>
            <w:tcW w:w="1418" w:type="dxa"/>
            <w:gridSpan w:val="3"/>
            <w:shd w:val="clear" w:color="auto" w:fill="auto"/>
            <w:noWrap/>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25,0</w:t>
            </w:r>
          </w:p>
        </w:tc>
        <w:tc>
          <w:tcPr>
            <w:tcW w:w="992" w:type="dxa"/>
            <w:gridSpan w:val="2"/>
            <w:shd w:val="clear" w:color="auto" w:fill="auto"/>
            <w:noWrap/>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25,0</w:t>
            </w:r>
          </w:p>
        </w:tc>
      </w:tr>
      <w:tr w:rsidR="00EB772F" w:rsidRPr="00D11F62" w:rsidTr="00EB772F">
        <w:trPr>
          <w:trHeight w:val="121"/>
        </w:trPr>
        <w:tc>
          <w:tcPr>
            <w:tcW w:w="8222" w:type="dxa"/>
            <w:gridSpan w:val="2"/>
            <w:shd w:val="clear" w:color="auto" w:fill="auto"/>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 xml:space="preserve"> Доходы от продажи земельных участков, находящихся в государственной и муниципальной собственности</w:t>
            </w:r>
          </w:p>
        </w:tc>
        <w:tc>
          <w:tcPr>
            <w:tcW w:w="3284" w:type="dxa"/>
            <w:shd w:val="clear" w:color="auto" w:fill="auto"/>
            <w:noWrap/>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000  1  14  06000  00  0000  430</w:t>
            </w:r>
          </w:p>
        </w:tc>
        <w:tc>
          <w:tcPr>
            <w:tcW w:w="1110" w:type="dxa"/>
            <w:gridSpan w:val="2"/>
            <w:shd w:val="clear" w:color="auto" w:fill="auto"/>
            <w:noWrap/>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25,0</w:t>
            </w:r>
          </w:p>
        </w:tc>
        <w:tc>
          <w:tcPr>
            <w:tcW w:w="1418" w:type="dxa"/>
            <w:gridSpan w:val="3"/>
            <w:shd w:val="clear" w:color="auto" w:fill="auto"/>
            <w:noWrap/>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25,0</w:t>
            </w:r>
          </w:p>
        </w:tc>
        <w:tc>
          <w:tcPr>
            <w:tcW w:w="992" w:type="dxa"/>
            <w:gridSpan w:val="2"/>
            <w:shd w:val="clear" w:color="auto" w:fill="auto"/>
            <w:noWrap/>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25,0</w:t>
            </w:r>
          </w:p>
        </w:tc>
      </w:tr>
      <w:tr w:rsidR="00EB772F" w:rsidRPr="00D11F62" w:rsidTr="00EB772F">
        <w:trPr>
          <w:trHeight w:val="209"/>
        </w:trPr>
        <w:tc>
          <w:tcPr>
            <w:tcW w:w="8222" w:type="dxa"/>
            <w:gridSpan w:val="2"/>
            <w:shd w:val="clear" w:color="auto" w:fill="auto"/>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lastRenderedPageBreak/>
              <w:t xml:space="preserve"> Доходы     от    продажи    земельных    участков, государственная  собственность  на   которые   не разграничена</w:t>
            </w:r>
          </w:p>
        </w:tc>
        <w:tc>
          <w:tcPr>
            <w:tcW w:w="3284" w:type="dxa"/>
            <w:shd w:val="clear" w:color="auto" w:fill="auto"/>
            <w:noWrap/>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000  1  14  06010  00  0000  430</w:t>
            </w:r>
          </w:p>
        </w:tc>
        <w:tc>
          <w:tcPr>
            <w:tcW w:w="1110" w:type="dxa"/>
            <w:gridSpan w:val="2"/>
            <w:shd w:val="clear" w:color="auto" w:fill="auto"/>
            <w:noWrap/>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25,0</w:t>
            </w:r>
          </w:p>
        </w:tc>
        <w:tc>
          <w:tcPr>
            <w:tcW w:w="1418" w:type="dxa"/>
            <w:gridSpan w:val="3"/>
            <w:shd w:val="clear" w:color="auto" w:fill="auto"/>
            <w:noWrap/>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25,0</w:t>
            </w:r>
          </w:p>
        </w:tc>
        <w:tc>
          <w:tcPr>
            <w:tcW w:w="992" w:type="dxa"/>
            <w:gridSpan w:val="2"/>
            <w:shd w:val="clear" w:color="auto" w:fill="auto"/>
            <w:noWrap/>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25,0</w:t>
            </w:r>
          </w:p>
        </w:tc>
      </w:tr>
      <w:tr w:rsidR="00EB772F" w:rsidRPr="00D11F62" w:rsidTr="00EB772F">
        <w:trPr>
          <w:trHeight w:val="274"/>
        </w:trPr>
        <w:tc>
          <w:tcPr>
            <w:tcW w:w="8222" w:type="dxa"/>
            <w:gridSpan w:val="2"/>
            <w:shd w:val="clear" w:color="auto" w:fill="auto"/>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 xml:space="preserve"> Доходы    от    продажи    земельных    участков, государственная  собственность  на   которые   не разграничена и  которые  расположены  в  границах поселений</w:t>
            </w:r>
          </w:p>
        </w:tc>
        <w:tc>
          <w:tcPr>
            <w:tcW w:w="3284" w:type="dxa"/>
            <w:shd w:val="clear" w:color="auto" w:fill="auto"/>
            <w:noWrap/>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000  1  14  06013  13  0000  430</w:t>
            </w:r>
          </w:p>
        </w:tc>
        <w:tc>
          <w:tcPr>
            <w:tcW w:w="1110" w:type="dxa"/>
            <w:gridSpan w:val="2"/>
            <w:shd w:val="clear" w:color="000000" w:fill="FFFFFF"/>
            <w:noWrap/>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25,0</w:t>
            </w:r>
          </w:p>
        </w:tc>
        <w:tc>
          <w:tcPr>
            <w:tcW w:w="1418" w:type="dxa"/>
            <w:gridSpan w:val="3"/>
            <w:shd w:val="clear" w:color="000000" w:fill="FFFFFF"/>
            <w:noWrap/>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25,0</w:t>
            </w:r>
          </w:p>
        </w:tc>
        <w:tc>
          <w:tcPr>
            <w:tcW w:w="992" w:type="dxa"/>
            <w:gridSpan w:val="2"/>
            <w:shd w:val="clear" w:color="000000" w:fill="FFFFFF"/>
            <w:noWrap/>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25,0</w:t>
            </w:r>
          </w:p>
        </w:tc>
      </w:tr>
      <w:tr w:rsidR="00EB772F" w:rsidRPr="00D11F62" w:rsidTr="00EB772F">
        <w:trPr>
          <w:trHeight w:val="557"/>
        </w:trPr>
        <w:tc>
          <w:tcPr>
            <w:tcW w:w="8222" w:type="dxa"/>
            <w:gridSpan w:val="2"/>
            <w:shd w:val="clear" w:color="auto" w:fill="auto"/>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3284" w:type="dxa"/>
            <w:shd w:val="clear" w:color="auto" w:fill="auto"/>
            <w:noWrap/>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000  1  14  02053  05  0000  410</w:t>
            </w:r>
          </w:p>
        </w:tc>
        <w:tc>
          <w:tcPr>
            <w:tcW w:w="1110" w:type="dxa"/>
            <w:gridSpan w:val="2"/>
            <w:shd w:val="clear" w:color="auto" w:fill="auto"/>
            <w:noWrap/>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17 500,0</w:t>
            </w:r>
          </w:p>
        </w:tc>
        <w:tc>
          <w:tcPr>
            <w:tcW w:w="1418" w:type="dxa"/>
            <w:gridSpan w:val="3"/>
            <w:shd w:val="clear" w:color="auto" w:fill="auto"/>
            <w:noWrap/>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w:t>
            </w:r>
          </w:p>
        </w:tc>
        <w:tc>
          <w:tcPr>
            <w:tcW w:w="992" w:type="dxa"/>
            <w:gridSpan w:val="2"/>
            <w:shd w:val="clear" w:color="auto" w:fill="auto"/>
            <w:noWrap/>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w:t>
            </w:r>
          </w:p>
        </w:tc>
      </w:tr>
      <w:tr w:rsidR="00EB772F" w:rsidRPr="00D11F62" w:rsidTr="00EB772F">
        <w:trPr>
          <w:trHeight w:val="132"/>
        </w:trPr>
        <w:tc>
          <w:tcPr>
            <w:tcW w:w="8222" w:type="dxa"/>
            <w:gridSpan w:val="2"/>
            <w:shd w:val="clear" w:color="auto" w:fill="auto"/>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ШТРАФЫ, САНКЦИИ, ВОЗМЕЩЕНИЕ УЩЕРБА</w:t>
            </w:r>
          </w:p>
        </w:tc>
        <w:tc>
          <w:tcPr>
            <w:tcW w:w="3284" w:type="dxa"/>
            <w:shd w:val="clear" w:color="auto" w:fill="auto"/>
            <w:noWrap/>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000  1  16  00000  00  0000  000</w:t>
            </w:r>
          </w:p>
        </w:tc>
        <w:tc>
          <w:tcPr>
            <w:tcW w:w="1110" w:type="dxa"/>
            <w:gridSpan w:val="2"/>
            <w:shd w:val="clear" w:color="auto" w:fill="auto"/>
            <w:noWrap/>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1 235,0</w:t>
            </w:r>
          </w:p>
        </w:tc>
        <w:tc>
          <w:tcPr>
            <w:tcW w:w="1418" w:type="dxa"/>
            <w:gridSpan w:val="3"/>
            <w:shd w:val="clear" w:color="auto" w:fill="auto"/>
            <w:noWrap/>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1 235,0</w:t>
            </w:r>
          </w:p>
        </w:tc>
        <w:tc>
          <w:tcPr>
            <w:tcW w:w="992" w:type="dxa"/>
            <w:gridSpan w:val="2"/>
            <w:shd w:val="clear" w:color="auto" w:fill="auto"/>
            <w:noWrap/>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1 235,0</w:t>
            </w:r>
          </w:p>
        </w:tc>
      </w:tr>
      <w:tr w:rsidR="00EB772F" w:rsidRPr="00D11F62" w:rsidTr="00EB772F">
        <w:trPr>
          <w:trHeight w:val="348"/>
        </w:trPr>
        <w:tc>
          <w:tcPr>
            <w:tcW w:w="8222" w:type="dxa"/>
            <w:gridSpan w:val="2"/>
            <w:shd w:val="clear" w:color="auto" w:fill="auto"/>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Штрафы за налоговые правонарушения, установленные Главой 16 Налогового кодекса Российской Федерации (Федеральные органы, Банк России, органы управления государственными внебюджетными фондами Российской Федерации)</w:t>
            </w:r>
          </w:p>
        </w:tc>
        <w:tc>
          <w:tcPr>
            <w:tcW w:w="3284" w:type="dxa"/>
            <w:shd w:val="clear" w:color="auto" w:fill="auto"/>
            <w:noWrap/>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000  1  16  01151  01  0000  140</w:t>
            </w:r>
          </w:p>
        </w:tc>
        <w:tc>
          <w:tcPr>
            <w:tcW w:w="1110" w:type="dxa"/>
            <w:gridSpan w:val="2"/>
            <w:shd w:val="clear" w:color="auto" w:fill="auto"/>
            <w:noWrap/>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20,0</w:t>
            </w:r>
          </w:p>
        </w:tc>
        <w:tc>
          <w:tcPr>
            <w:tcW w:w="1418" w:type="dxa"/>
            <w:gridSpan w:val="3"/>
            <w:shd w:val="clear" w:color="auto" w:fill="auto"/>
            <w:noWrap/>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20,0</w:t>
            </w:r>
          </w:p>
        </w:tc>
        <w:tc>
          <w:tcPr>
            <w:tcW w:w="992" w:type="dxa"/>
            <w:gridSpan w:val="2"/>
            <w:shd w:val="clear" w:color="auto" w:fill="auto"/>
            <w:noWrap/>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20,0</w:t>
            </w:r>
          </w:p>
        </w:tc>
      </w:tr>
      <w:tr w:rsidR="00EB772F" w:rsidRPr="00D11F62" w:rsidTr="00EB772F">
        <w:trPr>
          <w:trHeight w:val="937"/>
        </w:trPr>
        <w:tc>
          <w:tcPr>
            <w:tcW w:w="8222" w:type="dxa"/>
            <w:gridSpan w:val="2"/>
            <w:shd w:val="clear" w:color="auto" w:fill="auto"/>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судьями федеральных судов, должностными лицами федеральных государственных органов, учреждений, Центрального банка Российской Федерации (Федеральные государственные органы, Банк России, органы управления государственными внебюджетными фондами Российской Федерации)</w:t>
            </w:r>
          </w:p>
        </w:tc>
        <w:tc>
          <w:tcPr>
            <w:tcW w:w="3284" w:type="dxa"/>
            <w:shd w:val="clear" w:color="auto" w:fill="auto"/>
            <w:noWrap/>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000  1  16  01061  00  0000  140</w:t>
            </w:r>
          </w:p>
        </w:tc>
        <w:tc>
          <w:tcPr>
            <w:tcW w:w="1110" w:type="dxa"/>
            <w:gridSpan w:val="2"/>
            <w:shd w:val="clear" w:color="auto" w:fill="auto"/>
            <w:noWrap/>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50,0</w:t>
            </w:r>
          </w:p>
        </w:tc>
        <w:tc>
          <w:tcPr>
            <w:tcW w:w="1418" w:type="dxa"/>
            <w:gridSpan w:val="3"/>
            <w:shd w:val="clear" w:color="auto" w:fill="auto"/>
            <w:noWrap/>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50,0</w:t>
            </w:r>
          </w:p>
        </w:tc>
        <w:tc>
          <w:tcPr>
            <w:tcW w:w="992" w:type="dxa"/>
            <w:gridSpan w:val="2"/>
            <w:shd w:val="clear" w:color="auto" w:fill="auto"/>
            <w:noWrap/>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50,0</w:t>
            </w:r>
          </w:p>
        </w:tc>
      </w:tr>
      <w:tr w:rsidR="00EB772F" w:rsidRPr="00D11F62" w:rsidTr="00EB772F">
        <w:trPr>
          <w:trHeight w:val="526"/>
        </w:trPr>
        <w:tc>
          <w:tcPr>
            <w:tcW w:w="8222" w:type="dxa"/>
            <w:gridSpan w:val="2"/>
            <w:shd w:val="clear" w:color="auto" w:fill="auto"/>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судьями федеральных судов, должностными лицами федеральных государственных органов, учреждений, Центрального банка Российской Федерации (Федеральные государственные органы, Банк России, органы управления государственными внебюджетными фондами Российской Федерации)</w:t>
            </w:r>
          </w:p>
        </w:tc>
        <w:tc>
          <w:tcPr>
            <w:tcW w:w="3284" w:type="dxa"/>
            <w:shd w:val="clear" w:color="auto" w:fill="auto"/>
            <w:noWrap/>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000  1  16  0108101  01  0000  140</w:t>
            </w:r>
          </w:p>
        </w:tc>
        <w:tc>
          <w:tcPr>
            <w:tcW w:w="1110" w:type="dxa"/>
            <w:gridSpan w:val="2"/>
            <w:shd w:val="clear" w:color="000000" w:fill="FFFFFF"/>
            <w:noWrap/>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10,0</w:t>
            </w:r>
          </w:p>
        </w:tc>
        <w:tc>
          <w:tcPr>
            <w:tcW w:w="1418" w:type="dxa"/>
            <w:gridSpan w:val="3"/>
            <w:shd w:val="clear" w:color="000000" w:fill="FFFFFF"/>
            <w:noWrap/>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10,0</w:t>
            </w:r>
          </w:p>
        </w:tc>
        <w:tc>
          <w:tcPr>
            <w:tcW w:w="992" w:type="dxa"/>
            <w:gridSpan w:val="2"/>
            <w:shd w:val="clear" w:color="000000" w:fill="FFFFFF"/>
            <w:noWrap/>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10,0</w:t>
            </w:r>
          </w:p>
        </w:tc>
      </w:tr>
      <w:tr w:rsidR="00EB772F" w:rsidRPr="00D11F62" w:rsidTr="00EB772F">
        <w:trPr>
          <w:trHeight w:val="441"/>
        </w:trPr>
        <w:tc>
          <w:tcPr>
            <w:tcW w:w="8222" w:type="dxa"/>
            <w:gridSpan w:val="2"/>
            <w:shd w:val="clear" w:color="auto" w:fill="auto"/>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должностными лицами органов исполнительной власти субъектов Российской Федерации, учреждениями субъектов Российской Федерации</w:t>
            </w:r>
          </w:p>
        </w:tc>
        <w:tc>
          <w:tcPr>
            <w:tcW w:w="3284" w:type="dxa"/>
            <w:shd w:val="clear" w:color="auto" w:fill="auto"/>
            <w:noWrap/>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000  1  16 01082  01  0000  140</w:t>
            </w:r>
          </w:p>
        </w:tc>
        <w:tc>
          <w:tcPr>
            <w:tcW w:w="1110" w:type="dxa"/>
            <w:gridSpan w:val="2"/>
            <w:shd w:val="clear" w:color="auto" w:fill="auto"/>
            <w:noWrap/>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55,0</w:t>
            </w:r>
          </w:p>
        </w:tc>
        <w:tc>
          <w:tcPr>
            <w:tcW w:w="1418" w:type="dxa"/>
            <w:gridSpan w:val="3"/>
            <w:shd w:val="clear" w:color="auto" w:fill="auto"/>
            <w:noWrap/>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55,0</w:t>
            </w:r>
          </w:p>
        </w:tc>
        <w:tc>
          <w:tcPr>
            <w:tcW w:w="992" w:type="dxa"/>
            <w:gridSpan w:val="2"/>
            <w:shd w:val="clear" w:color="auto" w:fill="auto"/>
            <w:noWrap/>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55,0</w:t>
            </w:r>
          </w:p>
        </w:tc>
      </w:tr>
      <w:tr w:rsidR="00EB772F" w:rsidRPr="00D11F62" w:rsidTr="00EB772F">
        <w:trPr>
          <w:trHeight w:val="550"/>
        </w:trPr>
        <w:tc>
          <w:tcPr>
            <w:tcW w:w="8222" w:type="dxa"/>
            <w:gridSpan w:val="2"/>
            <w:shd w:val="clear" w:color="auto" w:fill="auto"/>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p>
        </w:tc>
        <w:tc>
          <w:tcPr>
            <w:tcW w:w="3284" w:type="dxa"/>
            <w:shd w:val="clear" w:color="auto" w:fill="auto"/>
            <w:noWrap/>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000  1  16  07090  05  6000  140</w:t>
            </w:r>
          </w:p>
        </w:tc>
        <w:tc>
          <w:tcPr>
            <w:tcW w:w="1110" w:type="dxa"/>
            <w:gridSpan w:val="2"/>
            <w:shd w:val="clear" w:color="000000" w:fill="FFFFFF"/>
            <w:noWrap/>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1 100,0</w:t>
            </w:r>
          </w:p>
        </w:tc>
        <w:tc>
          <w:tcPr>
            <w:tcW w:w="1418" w:type="dxa"/>
            <w:gridSpan w:val="3"/>
            <w:shd w:val="clear" w:color="auto" w:fill="auto"/>
            <w:noWrap/>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1 100,0</w:t>
            </w:r>
          </w:p>
        </w:tc>
        <w:tc>
          <w:tcPr>
            <w:tcW w:w="992" w:type="dxa"/>
            <w:gridSpan w:val="2"/>
            <w:shd w:val="clear" w:color="auto" w:fill="auto"/>
            <w:noWrap/>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1 100,0</w:t>
            </w:r>
          </w:p>
        </w:tc>
      </w:tr>
      <w:tr w:rsidR="00EB772F" w:rsidRPr="00D11F62" w:rsidTr="00EB772F">
        <w:trPr>
          <w:trHeight w:val="133"/>
        </w:trPr>
        <w:tc>
          <w:tcPr>
            <w:tcW w:w="8222" w:type="dxa"/>
            <w:gridSpan w:val="2"/>
            <w:shd w:val="clear" w:color="auto" w:fill="auto"/>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ПРОЧИЕ НЕНАЛОГОВЫЕ ДОХОДЫ</w:t>
            </w:r>
          </w:p>
        </w:tc>
        <w:tc>
          <w:tcPr>
            <w:tcW w:w="3284" w:type="dxa"/>
            <w:shd w:val="clear" w:color="auto" w:fill="auto"/>
            <w:noWrap/>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000  1  17  00000  00  0000  000</w:t>
            </w:r>
          </w:p>
        </w:tc>
        <w:tc>
          <w:tcPr>
            <w:tcW w:w="1110" w:type="dxa"/>
            <w:gridSpan w:val="2"/>
            <w:shd w:val="clear" w:color="auto" w:fill="auto"/>
            <w:noWrap/>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1,0</w:t>
            </w:r>
          </w:p>
        </w:tc>
        <w:tc>
          <w:tcPr>
            <w:tcW w:w="1418" w:type="dxa"/>
            <w:gridSpan w:val="3"/>
            <w:shd w:val="clear" w:color="auto" w:fill="auto"/>
            <w:noWrap/>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1,0</w:t>
            </w:r>
          </w:p>
        </w:tc>
        <w:tc>
          <w:tcPr>
            <w:tcW w:w="992" w:type="dxa"/>
            <w:gridSpan w:val="2"/>
            <w:shd w:val="clear" w:color="auto" w:fill="auto"/>
            <w:noWrap/>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1,0</w:t>
            </w:r>
          </w:p>
        </w:tc>
      </w:tr>
      <w:tr w:rsidR="00EB772F" w:rsidRPr="00D11F62" w:rsidTr="00EB772F">
        <w:trPr>
          <w:trHeight w:val="79"/>
        </w:trPr>
        <w:tc>
          <w:tcPr>
            <w:tcW w:w="8222" w:type="dxa"/>
            <w:gridSpan w:val="2"/>
            <w:shd w:val="clear" w:color="auto" w:fill="auto"/>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Прочие неналоговые доходы</w:t>
            </w:r>
          </w:p>
        </w:tc>
        <w:tc>
          <w:tcPr>
            <w:tcW w:w="3284" w:type="dxa"/>
            <w:shd w:val="clear" w:color="auto" w:fill="auto"/>
            <w:noWrap/>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000  1  17  05000  00  0000  180</w:t>
            </w:r>
          </w:p>
        </w:tc>
        <w:tc>
          <w:tcPr>
            <w:tcW w:w="1110" w:type="dxa"/>
            <w:gridSpan w:val="2"/>
            <w:shd w:val="clear" w:color="auto" w:fill="auto"/>
            <w:noWrap/>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1,0</w:t>
            </w:r>
          </w:p>
        </w:tc>
        <w:tc>
          <w:tcPr>
            <w:tcW w:w="1418" w:type="dxa"/>
            <w:gridSpan w:val="3"/>
            <w:shd w:val="clear" w:color="auto" w:fill="auto"/>
            <w:noWrap/>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1,0</w:t>
            </w:r>
          </w:p>
        </w:tc>
        <w:tc>
          <w:tcPr>
            <w:tcW w:w="992" w:type="dxa"/>
            <w:gridSpan w:val="2"/>
            <w:shd w:val="clear" w:color="auto" w:fill="auto"/>
            <w:noWrap/>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1,0</w:t>
            </w:r>
          </w:p>
        </w:tc>
      </w:tr>
      <w:tr w:rsidR="00EB772F" w:rsidRPr="00D11F62" w:rsidTr="00EB772F">
        <w:trPr>
          <w:trHeight w:val="70"/>
        </w:trPr>
        <w:tc>
          <w:tcPr>
            <w:tcW w:w="8222" w:type="dxa"/>
            <w:gridSpan w:val="2"/>
            <w:shd w:val="clear" w:color="auto" w:fill="auto"/>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Прочие неналоговые доходы бюджетов муниципальных районов</w:t>
            </w:r>
          </w:p>
        </w:tc>
        <w:tc>
          <w:tcPr>
            <w:tcW w:w="3284" w:type="dxa"/>
            <w:shd w:val="clear" w:color="auto" w:fill="auto"/>
            <w:noWrap/>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000  1  17  05050  05  0000  180</w:t>
            </w:r>
          </w:p>
        </w:tc>
        <w:tc>
          <w:tcPr>
            <w:tcW w:w="1110" w:type="dxa"/>
            <w:gridSpan w:val="2"/>
            <w:shd w:val="clear" w:color="auto" w:fill="auto"/>
            <w:noWrap/>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1,0</w:t>
            </w:r>
          </w:p>
        </w:tc>
        <w:tc>
          <w:tcPr>
            <w:tcW w:w="1418" w:type="dxa"/>
            <w:gridSpan w:val="3"/>
            <w:shd w:val="clear" w:color="auto" w:fill="auto"/>
            <w:noWrap/>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1,0</w:t>
            </w:r>
          </w:p>
        </w:tc>
        <w:tc>
          <w:tcPr>
            <w:tcW w:w="992" w:type="dxa"/>
            <w:gridSpan w:val="2"/>
            <w:shd w:val="clear" w:color="auto" w:fill="auto"/>
            <w:noWrap/>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1,0</w:t>
            </w:r>
          </w:p>
        </w:tc>
      </w:tr>
      <w:tr w:rsidR="00EB772F" w:rsidRPr="00D11F62" w:rsidTr="00EB77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4" w:type="dxa"/>
          <w:trHeight w:val="793"/>
        </w:trPr>
        <w:tc>
          <w:tcPr>
            <w:tcW w:w="14892" w:type="dxa"/>
            <w:gridSpan w:val="9"/>
            <w:tcBorders>
              <w:top w:val="nil"/>
              <w:left w:val="nil"/>
              <w:bottom w:val="nil"/>
              <w:right w:val="nil"/>
            </w:tcBorders>
            <w:shd w:val="clear" w:color="auto" w:fill="auto"/>
            <w:vAlign w:val="bottom"/>
            <w:hideMark/>
          </w:tcPr>
          <w:p w:rsidR="00EB772F" w:rsidRPr="00D11F62" w:rsidRDefault="00EB772F" w:rsidP="001A7179">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lastRenderedPageBreak/>
              <w:t>Приложение № 1к решению от 27.02.2020 № 105/20 Прогнозируемые объемы безвозмездных поступлений в районный бюджет на 2020 год и плановый период 2021-2022 годов по кодам видов и подвидов доходов</w:t>
            </w:r>
          </w:p>
        </w:tc>
      </w:tr>
      <w:tr w:rsidR="00EB772F" w:rsidRPr="00D11F62" w:rsidTr="00EB77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4" w:type="dxa"/>
          <w:trHeight w:val="299"/>
        </w:trPr>
        <w:tc>
          <w:tcPr>
            <w:tcW w:w="7846" w:type="dxa"/>
            <w:tcBorders>
              <w:top w:val="nil"/>
              <w:left w:val="nil"/>
              <w:bottom w:val="nil"/>
              <w:right w:val="nil"/>
            </w:tcBorders>
            <w:shd w:val="clear" w:color="auto" w:fill="auto"/>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p>
        </w:tc>
        <w:tc>
          <w:tcPr>
            <w:tcW w:w="3699" w:type="dxa"/>
            <w:gridSpan w:val="3"/>
            <w:tcBorders>
              <w:top w:val="nil"/>
              <w:left w:val="nil"/>
              <w:bottom w:val="nil"/>
              <w:right w:val="nil"/>
            </w:tcBorders>
            <w:shd w:val="clear" w:color="auto" w:fill="auto"/>
            <w:noWrap/>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p>
        </w:tc>
        <w:tc>
          <w:tcPr>
            <w:tcW w:w="1115" w:type="dxa"/>
            <w:gridSpan w:val="2"/>
            <w:tcBorders>
              <w:top w:val="nil"/>
              <w:left w:val="nil"/>
              <w:bottom w:val="nil"/>
              <w:right w:val="nil"/>
            </w:tcBorders>
            <w:shd w:val="clear" w:color="000000" w:fill="FFFFFF"/>
            <w:noWrap/>
            <w:vAlign w:val="bottom"/>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p>
        </w:tc>
        <w:tc>
          <w:tcPr>
            <w:tcW w:w="1115" w:type="dxa"/>
            <w:tcBorders>
              <w:top w:val="nil"/>
              <w:left w:val="nil"/>
              <w:bottom w:val="nil"/>
              <w:right w:val="nil"/>
            </w:tcBorders>
            <w:shd w:val="clear" w:color="000000" w:fill="FFFFFF"/>
            <w:noWrap/>
            <w:vAlign w:val="bottom"/>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p>
        </w:tc>
        <w:tc>
          <w:tcPr>
            <w:tcW w:w="1117" w:type="dxa"/>
            <w:gridSpan w:val="2"/>
            <w:tcBorders>
              <w:top w:val="nil"/>
              <w:left w:val="nil"/>
              <w:bottom w:val="nil"/>
              <w:right w:val="nil"/>
            </w:tcBorders>
            <w:shd w:val="clear" w:color="000000" w:fill="FFFFFF"/>
            <w:noWrap/>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 </w:t>
            </w:r>
          </w:p>
        </w:tc>
      </w:tr>
      <w:tr w:rsidR="00EB772F" w:rsidRPr="00D11F62" w:rsidTr="00EB77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4" w:type="dxa"/>
          <w:trHeight w:val="285"/>
        </w:trPr>
        <w:tc>
          <w:tcPr>
            <w:tcW w:w="78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Наименование показателя</w:t>
            </w:r>
          </w:p>
        </w:tc>
        <w:tc>
          <w:tcPr>
            <w:tcW w:w="3699" w:type="dxa"/>
            <w:gridSpan w:val="3"/>
            <w:tcBorders>
              <w:top w:val="single" w:sz="4" w:space="0" w:color="auto"/>
              <w:left w:val="nil"/>
              <w:bottom w:val="single" w:sz="4" w:space="0" w:color="auto"/>
              <w:right w:val="single" w:sz="4" w:space="0" w:color="auto"/>
            </w:tcBorders>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Код дохода по КД</w:t>
            </w:r>
          </w:p>
        </w:tc>
        <w:tc>
          <w:tcPr>
            <w:tcW w:w="1115"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2020</w:t>
            </w:r>
          </w:p>
        </w:tc>
        <w:tc>
          <w:tcPr>
            <w:tcW w:w="1115" w:type="dxa"/>
            <w:tcBorders>
              <w:top w:val="single" w:sz="4" w:space="0" w:color="auto"/>
              <w:left w:val="nil"/>
              <w:bottom w:val="single" w:sz="4" w:space="0" w:color="auto"/>
              <w:right w:val="single" w:sz="4" w:space="0" w:color="auto"/>
            </w:tcBorders>
            <w:shd w:val="clear" w:color="000000" w:fill="FFFFFF"/>
            <w:noWrap/>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2021</w:t>
            </w:r>
          </w:p>
        </w:tc>
        <w:tc>
          <w:tcPr>
            <w:tcW w:w="1117"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2022</w:t>
            </w:r>
          </w:p>
        </w:tc>
      </w:tr>
      <w:tr w:rsidR="00EB772F" w:rsidRPr="00D11F62" w:rsidTr="00EB77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4" w:type="dxa"/>
          <w:trHeight w:val="146"/>
        </w:trPr>
        <w:tc>
          <w:tcPr>
            <w:tcW w:w="7846" w:type="dxa"/>
            <w:tcBorders>
              <w:top w:val="nil"/>
              <w:left w:val="single" w:sz="4" w:space="0" w:color="auto"/>
              <w:bottom w:val="single" w:sz="4" w:space="0" w:color="auto"/>
              <w:right w:val="single" w:sz="4" w:space="0" w:color="auto"/>
            </w:tcBorders>
            <w:shd w:val="clear" w:color="auto" w:fill="auto"/>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БЕЗВОЗМЕЗДНЫЕ ПОСТУПЛЕНИЯ</w:t>
            </w:r>
          </w:p>
        </w:tc>
        <w:tc>
          <w:tcPr>
            <w:tcW w:w="3699" w:type="dxa"/>
            <w:gridSpan w:val="3"/>
            <w:tcBorders>
              <w:top w:val="nil"/>
              <w:left w:val="nil"/>
              <w:bottom w:val="single" w:sz="4" w:space="0" w:color="auto"/>
              <w:right w:val="single" w:sz="4" w:space="0" w:color="auto"/>
            </w:tcBorders>
            <w:shd w:val="clear" w:color="auto" w:fill="auto"/>
            <w:noWrap/>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000  2  00  00000  00  0000  000</w:t>
            </w:r>
          </w:p>
        </w:tc>
        <w:tc>
          <w:tcPr>
            <w:tcW w:w="1115" w:type="dxa"/>
            <w:gridSpan w:val="2"/>
            <w:tcBorders>
              <w:top w:val="nil"/>
              <w:left w:val="nil"/>
              <w:bottom w:val="single" w:sz="4" w:space="0" w:color="auto"/>
              <w:right w:val="single" w:sz="4" w:space="0" w:color="auto"/>
            </w:tcBorders>
            <w:shd w:val="clear" w:color="000000" w:fill="FFFFFF"/>
            <w:noWrap/>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590513,5</w:t>
            </w:r>
          </w:p>
        </w:tc>
        <w:tc>
          <w:tcPr>
            <w:tcW w:w="1115" w:type="dxa"/>
            <w:tcBorders>
              <w:top w:val="nil"/>
              <w:left w:val="nil"/>
              <w:bottom w:val="single" w:sz="4" w:space="0" w:color="auto"/>
              <w:right w:val="single" w:sz="4" w:space="0" w:color="auto"/>
            </w:tcBorders>
            <w:shd w:val="clear" w:color="000000" w:fill="FFFFFF"/>
            <w:noWrap/>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414411,2</w:t>
            </w:r>
          </w:p>
        </w:tc>
        <w:tc>
          <w:tcPr>
            <w:tcW w:w="1117" w:type="dxa"/>
            <w:gridSpan w:val="2"/>
            <w:tcBorders>
              <w:top w:val="nil"/>
              <w:left w:val="nil"/>
              <w:bottom w:val="single" w:sz="4" w:space="0" w:color="auto"/>
              <w:right w:val="single" w:sz="4" w:space="0" w:color="auto"/>
            </w:tcBorders>
            <w:shd w:val="clear" w:color="000000" w:fill="FFFFFF"/>
            <w:noWrap/>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430167,6</w:t>
            </w:r>
          </w:p>
        </w:tc>
      </w:tr>
      <w:tr w:rsidR="00EB772F" w:rsidRPr="00D11F62" w:rsidTr="00EB77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4" w:type="dxa"/>
          <w:trHeight w:val="221"/>
        </w:trPr>
        <w:tc>
          <w:tcPr>
            <w:tcW w:w="7846" w:type="dxa"/>
            <w:tcBorders>
              <w:top w:val="nil"/>
              <w:left w:val="single" w:sz="4" w:space="0" w:color="auto"/>
              <w:bottom w:val="single" w:sz="4" w:space="0" w:color="auto"/>
              <w:right w:val="single" w:sz="4" w:space="0" w:color="auto"/>
            </w:tcBorders>
            <w:shd w:val="clear" w:color="auto" w:fill="auto"/>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БЕЗВОЗМЕЗДНЫЕ ПОСТУПЛЕНИЯ ОТ ДРУГИХ БЮДЖЕТОВ БЮДЖЕТНОЙ СИСТЕМЫ РОССИЙСКОЙ ФЕДЕРАЦИИ</w:t>
            </w:r>
          </w:p>
        </w:tc>
        <w:tc>
          <w:tcPr>
            <w:tcW w:w="3699" w:type="dxa"/>
            <w:gridSpan w:val="3"/>
            <w:tcBorders>
              <w:top w:val="nil"/>
              <w:left w:val="nil"/>
              <w:bottom w:val="single" w:sz="4" w:space="0" w:color="auto"/>
              <w:right w:val="single" w:sz="4" w:space="0" w:color="auto"/>
            </w:tcBorders>
            <w:shd w:val="clear" w:color="auto" w:fill="auto"/>
            <w:noWrap/>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000  2  02  00000  00  0000  000</w:t>
            </w:r>
          </w:p>
        </w:tc>
        <w:tc>
          <w:tcPr>
            <w:tcW w:w="1115" w:type="dxa"/>
            <w:gridSpan w:val="2"/>
            <w:tcBorders>
              <w:top w:val="nil"/>
              <w:left w:val="nil"/>
              <w:bottom w:val="single" w:sz="4" w:space="0" w:color="auto"/>
              <w:right w:val="single" w:sz="4" w:space="0" w:color="auto"/>
            </w:tcBorders>
            <w:shd w:val="clear" w:color="000000" w:fill="FFFFFF"/>
            <w:noWrap/>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585188,2</w:t>
            </w:r>
          </w:p>
        </w:tc>
        <w:tc>
          <w:tcPr>
            <w:tcW w:w="1115" w:type="dxa"/>
            <w:tcBorders>
              <w:top w:val="nil"/>
              <w:left w:val="nil"/>
              <w:bottom w:val="single" w:sz="4" w:space="0" w:color="auto"/>
              <w:right w:val="single" w:sz="4" w:space="0" w:color="auto"/>
            </w:tcBorders>
            <w:shd w:val="clear" w:color="000000" w:fill="FFFFFF"/>
            <w:noWrap/>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409103,9</w:t>
            </w:r>
          </w:p>
        </w:tc>
        <w:tc>
          <w:tcPr>
            <w:tcW w:w="1117" w:type="dxa"/>
            <w:gridSpan w:val="2"/>
            <w:tcBorders>
              <w:top w:val="nil"/>
              <w:left w:val="nil"/>
              <w:bottom w:val="single" w:sz="4" w:space="0" w:color="auto"/>
              <w:right w:val="single" w:sz="4" w:space="0" w:color="auto"/>
            </w:tcBorders>
            <w:shd w:val="clear" w:color="000000" w:fill="FFFFFF"/>
            <w:noWrap/>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424860,3</w:t>
            </w:r>
          </w:p>
        </w:tc>
      </w:tr>
      <w:tr w:rsidR="00EB772F" w:rsidRPr="00D11F62" w:rsidTr="00EB77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4" w:type="dxa"/>
          <w:trHeight w:val="126"/>
        </w:trPr>
        <w:tc>
          <w:tcPr>
            <w:tcW w:w="7846" w:type="dxa"/>
            <w:tcBorders>
              <w:top w:val="nil"/>
              <w:left w:val="single" w:sz="4" w:space="0" w:color="auto"/>
              <w:bottom w:val="single" w:sz="4" w:space="0" w:color="auto"/>
              <w:right w:val="single" w:sz="4" w:space="0" w:color="auto"/>
            </w:tcBorders>
            <w:shd w:val="clear" w:color="auto" w:fill="auto"/>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Дотации бюджетам субъектов Российской Федерации и муниципальных образований</w:t>
            </w:r>
          </w:p>
        </w:tc>
        <w:tc>
          <w:tcPr>
            <w:tcW w:w="3699" w:type="dxa"/>
            <w:gridSpan w:val="3"/>
            <w:tcBorders>
              <w:top w:val="nil"/>
              <w:left w:val="nil"/>
              <w:bottom w:val="single" w:sz="4" w:space="0" w:color="auto"/>
              <w:right w:val="single" w:sz="4" w:space="0" w:color="auto"/>
            </w:tcBorders>
            <w:shd w:val="clear" w:color="auto" w:fill="auto"/>
            <w:noWrap/>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000  2  02  01000  00  0000  150</w:t>
            </w:r>
          </w:p>
        </w:tc>
        <w:tc>
          <w:tcPr>
            <w:tcW w:w="1115" w:type="dxa"/>
            <w:gridSpan w:val="2"/>
            <w:tcBorders>
              <w:top w:val="nil"/>
              <w:left w:val="nil"/>
              <w:bottom w:val="single" w:sz="4" w:space="0" w:color="auto"/>
              <w:right w:val="single" w:sz="4" w:space="0" w:color="auto"/>
            </w:tcBorders>
            <w:shd w:val="clear" w:color="000000" w:fill="FFFFFF"/>
            <w:noWrap/>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33698,8</w:t>
            </w:r>
          </w:p>
        </w:tc>
        <w:tc>
          <w:tcPr>
            <w:tcW w:w="1115" w:type="dxa"/>
            <w:tcBorders>
              <w:top w:val="nil"/>
              <w:left w:val="nil"/>
              <w:bottom w:val="single" w:sz="4" w:space="0" w:color="auto"/>
              <w:right w:val="single" w:sz="4" w:space="0" w:color="auto"/>
            </w:tcBorders>
            <w:shd w:val="clear" w:color="000000" w:fill="FFFFFF"/>
            <w:noWrap/>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24088,0</w:t>
            </w:r>
          </w:p>
        </w:tc>
        <w:tc>
          <w:tcPr>
            <w:tcW w:w="1117" w:type="dxa"/>
            <w:gridSpan w:val="2"/>
            <w:tcBorders>
              <w:top w:val="nil"/>
              <w:left w:val="nil"/>
              <w:bottom w:val="single" w:sz="4" w:space="0" w:color="auto"/>
              <w:right w:val="single" w:sz="4" w:space="0" w:color="auto"/>
            </w:tcBorders>
            <w:shd w:val="clear" w:color="000000" w:fill="FFFFFF"/>
            <w:noWrap/>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20221,3</w:t>
            </w:r>
          </w:p>
        </w:tc>
      </w:tr>
      <w:tr w:rsidR="00EB772F" w:rsidRPr="00D11F62" w:rsidTr="00EB77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4" w:type="dxa"/>
          <w:trHeight w:val="229"/>
        </w:trPr>
        <w:tc>
          <w:tcPr>
            <w:tcW w:w="7846" w:type="dxa"/>
            <w:tcBorders>
              <w:top w:val="nil"/>
              <w:left w:val="single" w:sz="4" w:space="0" w:color="auto"/>
              <w:bottom w:val="single" w:sz="4" w:space="0" w:color="auto"/>
              <w:right w:val="single" w:sz="4" w:space="0" w:color="auto"/>
            </w:tcBorders>
            <w:shd w:val="clear" w:color="auto" w:fill="auto"/>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Дотации на выравнивание бюджетам муниципальных районов (городских округов)</w:t>
            </w:r>
          </w:p>
        </w:tc>
        <w:tc>
          <w:tcPr>
            <w:tcW w:w="3699" w:type="dxa"/>
            <w:gridSpan w:val="3"/>
            <w:tcBorders>
              <w:top w:val="nil"/>
              <w:left w:val="nil"/>
              <w:bottom w:val="single" w:sz="4" w:space="0" w:color="auto"/>
              <w:right w:val="single" w:sz="4" w:space="0" w:color="auto"/>
            </w:tcBorders>
            <w:shd w:val="clear" w:color="auto" w:fill="auto"/>
            <w:noWrap/>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000  2  02  15001  05  0000  150</w:t>
            </w:r>
          </w:p>
        </w:tc>
        <w:tc>
          <w:tcPr>
            <w:tcW w:w="1115" w:type="dxa"/>
            <w:gridSpan w:val="2"/>
            <w:tcBorders>
              <w:top w:val="nil"/>
              <w:left w:val="nil"/>
              <w:bottom w:val="single" w:sz="4" w:space="0" w:color="auto"/>
              <w:right w:val="single" w:sz="4" w:space="0" w:color="auto"/>
            </w:tcBorders>
            <w:shd w:val="clear" w:color="000000" w:fill="FFFFFF"/>
            <w:noWrap/>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33698,8</w:t>
            </w:r>
          </w:p>
        </w:tc>
        <w:tc>
          <w:tcPr>
            <w:tcW w:w="1115" w:type="dxa"/>
            <w:tcBorders>
              <w:top w:val="nil"/>
              <w:left w:val="nil"/>
              <w:bottom w:val="single" w:sz="4" w:space="0" w:color="auto"/>
              <w:right w:val="single" w:sz="4" w:space="0" w:color="auto"/>
            </w:tcBorders>
            <w:shd w:val="clear" w:color="000000" w:fill="FFFFFF"/>
            <w:noWrap/>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24088,0</w:t>
            </w:r>
          </w:p>
        </w:tc>
        <w:tc>
          <w:tcPr>
            <w:tcW w:w="1117" w:type="dxa"/>
            <w:gridSpan w:val="2"/>
            <w:tcBorders>
              <w:top w:val="nil"/>
              <w:left w:val="nil"/>
              <w:bottom w:val="single" w:sz="4" w:space="0" w:color="auto"/>
              <w:right w:val="single" w:sz="4" w:space="0" w:color="auto"/>
            </w:tcBorders>
            <w:shd w:val="clear" w:color="000000" w:fill="FFFFFF"/>
            <w:noWrap/>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20221,3</w:t>
            </w:r>
          </w:p>
        </w:tc>
      </w:tr>
      <w:tr w:rsidR="00EB772F" w:rsidRPr="00D11F62" w:rsidTr="00EB77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4" w:type="dxa"/>
          <w:trHeight w:val="119"/>
        </w:trPr>
        <w:tc>
          <w:tcPr>
            <w:tcW w:w="7846" w:type="dxa"/>
            <w:tcBorders>
              <w:top w:val="nil"/>
              <w:left w:val="single" w:sz="4" w:space="0" w:color="auto"/>
              <w:bottom w:val="single" w:sz="4" w:space="0" w:color="auto"/>
              <w:right w:val="single" w:sz="4" w:space="0" w:color="auto"/>
            </w:tcBorders>
            <w:shd w:val="clear" w:color="auto" w:fill="auto"/>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Субсидии бюджетам субъектов Российской Федерации  муниципальных образований</w:t>
            </w:r>
          </w:p>
        </w:tc>
        <w:tc>
          <w:tcPr>
            <w:tcW w:w="3699" w:type="dxa"/>
            <w:gridSpan w:val="3"/>
            <w:tcBorders>
              <w:top w:val="nil"/>
              <w:left w:val="nil"/>
              <w:bottom w:val="single" w:sz="4" w:space="0" w:color="auto"/>
              <w:right w:val="single" w:sz="4" w:space="0" w:color="auto"/>
            </w:tcBorders>
            <w:shd w:val="clear" w:color="auto" w:fill="auto"/>
            <w:noWrap/>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000 2 02  20000  00    0000 150</w:t>
            </w:r>
          </w:p>
        </w:tc>
        <w:tc>
          <w:tcPr>
            <w:tcW w:w="1115" w:type="dxa"/>
            <w:gridSpan w:val="2"/>
            <w:tcBorders>
              <w:top w:val="nil"/>
              <w:left w:val="nil"/>
              <w:bottom w:val="single" w:sz="4" w:space="0" w:color="auto"/>
              <w:right w:val="single" w:sz="4" w:space="0" w:color="auto"/>
            </w:tcBorders>
            <w:shd w:val="clear" w:color="000000" w:fill="FFFFFF"/>
            <w:noWrap/>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316265,0</w:t>
            </w:r>
          </w:p>
        </w:tc>
        <w:tc>
          <w:tcPr>
            <w:tcW w:w="1115" w:type="dxa"/>
            <w:tcBorders>
              <w:top w:val="nil"/>
              <w:left w:val="nil"/>
              <w:bottom w:val="single" w:sz="4" w:space="0" w:color="auto"/>
              <w:right w:val="single" w:sz="4" w:space="0" w:color="auto"/>
            </w:tcBorders>
            <w:shd w:val="clear" w:color="000000" w:fill="FFFFFF"/>
            <w:noWrap/>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136361,5</w:t>
            </w:r>
          </w:p>
        </w:tc>
        <w:tc>
          <w:tcPr>
            <w:tcW w:w="1117" w:type="dxa"/>
            <w:gridSpan w:val="2"/>
            <w:tcBorders>
              <w:top w:val="nil"/>
              <w:left w:val="nil"/>
              <w:bottom w:val="single" w:sz="4" w:space="0" w:color="auto"/>
              <w:right w:val="single" w:sz="4" w:space="0" w:color="auto"/>
            </w:tcBorders>
            <w:shd w:val="clear" w:color="000000" w:fill="FFFFFF"/>
            <w:noWrap/>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142785,7</w:t>
            </w:r>
          </w:p>
        </w:tc>
      </w:tr>
      <w:tr w:rsidR="00EB772F" w:rsidRPr="00D11F62" w:rsidTr="00EB77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4" w:type="dxa"/>
          <w:trHeight w:val="207"/>
        </w:trPr>
        <w:tc>
          <w:tcPr>
            <w:tcW w:w="7846" w:type="dxa"/>
            <w:tcBorders>
              <w:top w:val="nil"/>
              <w:left w:val="single" w:sz="4" w:space="0" w:color="auto"/>
              <w:bottom w:val="single" w:sz="4" w:space="0" w:color="auto"/>
              <w:right w:val="single" w:sz="4" w:space="0" w:color="auto"/>
            </w:tcBorders>
            <w:shd w:val="clear" w:color="auto" w:fill="auto"/>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Субсидии бюджетам на финансовое обеспечение отдельных полномочий</w:t>
            </w:r>
          </w:p>
        </w:tc>
        <w:tc>
          <w:tcPr>
            <w:tcW w:w="3699" w:type="dxa"/>
            <w:gridSpan w:val="3"/>
            <w:tcBorders>
              <w:top w:val="nil"/>
              <w:left w:val="nil"/>
              <w:bottom w:val="single" w:sz="4" w:space="0" w:color="auto"/>
              <w:right w:val="single" w:sz="4" w:space="0" w:color="auto"/>
            </w:tcBorders>
            <w:shd w:val="clear" w:color="auto" w:fill="auto"/>
            <w:noWrap/>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000 2 02  29998  00    0000 150</w:t>
            </w:r>
          </w:p>
        </w:tc>
        <w:tc>
          <w:tcPr>
            <w:tcW w:w="1115" w:type="dxa"/>
            <w:gridSpan w:val="2"/>
            <w:tcBorders>
              <w:top w:val="nil"/>
              <w:left w:val="nil"/>
              <w:bottom w:val="single" w:sz="4" w:space="0" w:color="auto"/>
              <w:right w:val="single" w:sz="4" w:space="0" w:color="auto"/>
            </w:tcBorders>
            <w:shd w:val="clear" w:color="000000" w:fill="FFFFFF"/>
            <w:noWrap/>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116471,8</w:t>
            </w:r>
          </w:p>
        </w:tc>
        <w:tc>
          <w:tcPr>
            <w:tcW w:w="1115" w:type="dxa"/>
            <w:tcBorders>
              <w:top w:val="nil"/>
              <w:left w:val="nil"/>
              <w:bottom w:val="single" w:sz="4" w:space="0" w:color="auto"/>
              <w:right w:val="single" w:sz="4" w:space="0" w:color="auto"/>
            </w:tcBorders>
            <w:shd w:val="clear" w:color="000000" w:fill="FFFFFF"/>
            <w:noWrap/>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129985,7</w:t>
            </w:r>
          </w:p>
        </w:tc>
        <w:tc>
          <w:tcPr>
            <w:tcW w:w="1117" w:type="dxa"/>
            <w:gridSpan w:val="2"/>
            <w:tcBorders>
              <w:top w:val="nil"/>
              <w:left w:val="nil"/>
              <w:bottom w:val="single" w:sz="4" w:space="0" w:color="auto"/>
              <w:right w:val="single" w:sz="4" w:space="0" w:color="auto"/>
            </w:tcBorders>
            <w:shd w:val="clear" w:color="000000" w:fill="FFFFFF"/>
            <w:noWrap/>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136408,3</w:t>
            </w:r>
          </w:p>
        </w:tc>
      </w:tr>
      <w:tr w:rsidR="00EB772F" w:rsidRPr="00D11F62" w:rsidTr="00EB77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4" w:type="dxa"/>
          <w:trHeight w:val="139"/>
        </w:trPr>
        <w:tc>
          <w:tcPr>
            <w:tcW w:w="7846" w:type="dxa"/>
            <w:tcBorders>
              <w:top w:val="nil"/>
              <w:left w:val="single" w:sz="4" w:space="0" w:color="auto"/>
              <w:bottom w:val="single" w:sz="4" w:space="0" w:color="auto"/>
              <w:right w:val="single" w:sz="4" w:space="0" w:color="auto"/>
            </w:tcBorders>
            <w:shd w:val="clear" w:color="auto" w:fill="auto"/>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Субсидии бюджетам муниципальных районов на финансовое обеспечение отдельных полномочий</w:t>
            </w:r>
          </w:p>
        </w:tc>
        <w:tc>
          <w:tcPr>
            <w:tcW w:w="3699" w:type="dxa"/>
            <w:gridSpan w:val="3"/>
            <w:tcBorders>
              <w:top w:val="nil"/>
              <w:left w:val="nil"/>
              <w:bottom w:val="single" w:sz="4" w:space="0" w:color="auto"/>
              <w:right w:val="single" w:sz="4" w:space="0" w:color="auto"/>
            </w:tcBorders>
            <w:shd w:val="clear" w:color="auto" w:fill="auto"/>
            <w:noWrap/>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000 2 02  29998  05    0000 150</w:t>
            </w:r>
          </w:p>
        </w:tc>
        <w:tc>
          <w:tcPr>
            <w:tcW w:w="1115" w:type="dxa"/>
            <w:gridSpan w:val="2"/>
            <w:tcBorders>
              <w:top w:val="nil"/>
              <w:left w:val="nil"/>
              <w:bottom w:val="single" w:sz="4" w:space="0" w:color="auto"/>
              <w:right w:val="single" w:sz="4" w:space="0" w:color="auto"/>
            </w:tcBorders>
            <w:shd w:val="clear" w:color="000000" w:fill="FFFFFF"/>
            <w:noWrap/>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116471,8</w:t>
            </w:r>
          </w:p>
        </w:tc>
        <w:tc>
          <w:tcPr>
            <w:tcW w:w="1115" w:type="dxa"/>
            <w:tcBorders>
              <w:top w:val="nil"/>
              <w:left w:val="nil"/>
              <w:bottom w:val="single" w:sz="4" w:space="0" w:color="auto"/>
              <w:right w:val="single" w:sz="4" w:space="0" w:color="auto"/>
            </w:tcBorders>
            <w:shd w:val="clear" w:color="000000" w:fill="FFFFFF"/>
            <w:noWrap/>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129985,7</w:t>
            </w:r>
          </w:p>
        </w:tc>
        <w:tc>
          <w:tcPr>
            <w:tcW w:w="1117" w:type="dxa"/>
            <w:gridSpan w:val="2"/>
            <w:tcBorders>
              <w:top w:val="nil"/>
              <w:left w:val="nil"/>
              <w:bottom w:val="single" w:sz="4" w:space="0" w:color="auto"/>
              <w:right w:val="single" w:sz="4" w:space="0" w:color="auto"/>
            </w:tcBorders>
            <w:shd w:val="clear" w:color="000000" w:fill="FFFFFF"/>
            <w:noWrap/>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136408,3</w:t>
            </w:r>
          </w:p>
        </w:tc>
      </w:tr>
      <w:tr w:rsidR="00EB772F" w:rsidRPr="00D11F62" w:rsidTr="00EB77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4" w:type="dxa"/>
          <w:trHeight w:val="510"/>
        </w:trPr>
        <w:tc>
          <w:tcPr>
            <w:tcW w:w="7846" w:type="dxa"/>
            <w:tcBorders>
              <w:top w:val="nil"/>
              <w:left w:val="single" w:sz="4" w:space="0" w:color="auto"/>
              <w:bottom w:val="single" w:sz="4" w:space="0" w:color="auto"/>
              <w:right w:val="single" w:sz="4" w:space="0" w:color="auto"/>
            </w:tcBorders>
            <w:shd w:val="clear" w:color="auto" w:fill="auto"/>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Субсидии бюджетам субъектов Российской Федерации  муниципальных образований на обновление материально-технической базы для формирования  у обучающихся современных технологических и гуманитарных навыков</w:t>
            </w:r>
          </w:p>
        </w:tc>
        <w:tc>
          <w:tcPr>
            <w:tcW w:w="3699" w:type="dxa"/>
            <w:gridSpan w:val="3"/>
            <w:tcBorders>
              <w:top w:val="nil"/>
              <w:left w:val="nil"/>
              <w:bottom w:val="single" w:sz="4" w:space="0" w:color="auto"/>
              <w:right w:val="single" w:sz="4" w:space="0" w:color="auto"/>
            </w:tcBorders>
            <w:shd w:val="clear" w:color="auto" w:fill="auto"/>
            <w:noWrap/>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000 2 02  2516 9 00  0000  150</w:t>
            </w:r>
          </w:p>
        </w:tc>
        <w:tc>
          <w:tcPr>
            <w:tcW w:w="1115" w:type="dxa"/>
            <w:gridSpan w:val="2"/>
            <w:tcBorders>
              <w:top w:val="nil"/>
              <w:left w:val="nil"/>
              <w:bottom w:val="single" w:sz="4" w:space="0" w:color="auto"/>
              <w:right w:val="single" w:sz="4" w:space="0" w:color="auto"/>
            </w:tcBorders>
            <w:shd w:val="clear" w:color="000000" w:fill="FFFFFF"/>
            <w:noWrap/>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0,0</w:t>
            </w:r>
          </w:p>
        </w:tc>
        <w:tc>
          <w:tcPr>
            <w:tcW w:w="1115" w:type="dxa"/>
            <w:tcBorders>
              <w:top w:val="nil"/>
              <w:left w:val="nil"/>
              <w:bottom w:val="single" w:sz="4" w:space="0" w:color="auto"/>
              <w:right w:val="single" w:sz="4" w:space="0" w:color="auto"/>
            </w:tcBorders>
            <w:shd w:val="clear" w:color="000000" w:fill="FFFFFF"/>
            <w:noWrap/>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0,0</w:t>
            </w:r>
          </w:p>
        </w:tc>
        <w:tc>
          <w:tcPr>
            <w:tcW w:w="1117" w:type="dxa"/>
            <w:gridSpan w:val="2"/>
            <w:tcBorders>
              <w:top w:val="nil"/>
              <w:left w:val="nil"/>
              <w:bottom w:val="single" w:sz="4" w:space="0" w:color="auto"/>
              <w:right w:val="single" w:sz="4" w:space="0" w:color="auto"/>
            </w:tcBorders>
            <w:shd w:val="clear" w:color="000000" w:fill="FFFFFF"/>
            <w:noWrap/>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0,0</w:t>
            </w:r>
          </w:p>
        </w:tc>
      </w:tr>
      <w:tr w:rsidR="00EB772F" w:rsidRPr="00D11F62" w:rsidTr="00EB77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4" w:type="dxa"/>
          <w:trHeight w:val="71"/>
        </w:trPr>
        <w:tc>
          <w:tcPr>
            <w:tcW w:w="7846" w:type="dxa"/>
            <w:tcBorders>
              <w:top w:val="nil"/>
              <w:left w:val="single" w:sz="4" w:space="0" w:color="auto"/>
              <w:bottom w:val="single" w:sz="4" w:space="0" w:color="auto"/>
              <w:right w:val="single" w:sz="4" w:space="0" w:color="auto"/>
            </w:tcBorders>
            <w:shd w:val="clear" w:color="auto" w:fill="auto"/>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Субсидии бюджетам   муниципальных районов на обновление материально-технической базы для формирования  у обучающихся современных технологических и гуманитарных навыков</w:t>
            </w:r>
          </w:p>
        </w:tc>
        <w:tc>
          <w:tcPr>
            <w:tcW w:w="3699" w:type="dxa"/>
            <w:gridSpan w:val="3"/>
            <w:tcBorders>
              <w:top w:val="nil"/>
              <w:left w:val="nil"/>
              <w:bottom w:val="single" w:sz="4" w:space="0" w:color="auto"/>
              <w:right w:val="single" w:sz="4" w:space="0" w:color="auto"/>
            </w:tcBorders>
            <w:shd w:val="clear" w:color="auto" w:fill="auto"/>
            <w:noWrap/>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000 2 02  2516 9 05  0000  150</w:t>
            </w:r>
          </w:p>
        </w:tc>
        <w:tc>
          <w:tcPr>
            <w:tcW w:w="1115" w:type="dxa"/>
            <w:gridSpan w:val="2"/>
            <w:tcBorders>
              <w:top w:val="nil"/>
              <w:left w:val="nil"/>
              <w:bottom w:val="single" w:sz="4" w:space="0" w:color="auto"/>
              <w:right w:val="single" w:sz="4" w:space="0" w:color="auto"/>
            </w:tcBorders>
            <w:shd w:val="clear" w:color="000000" w:fill="FFFFFF"/>
            <w:noWrap/>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0,0</w:t>
            </w:r>
          </w:p>
        </w:tc>
        <w:tc>
          <w:tcPr>
            <w:tcW w:w="1115" w:type="dxa"/>
            <w:tcBorders>
              <w:top w:val="nil"/>
              <w:left w:val="nil"/>
              <w:bottom w:val="single" w:sz="4" w:space="0" w:color="auto"/>
              <w:right w:val="single" w:sz="4" w:space="0" w:color="auto"/>
            </w:tcBorders>
            <w:shd w:val="clear" w:color="000000" w:fill="FFFFFF"/>
            <w:noWrap/>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0,0</w:t>
            </w:r>
          </w:p>
        </w:tc>
        <w:tc>
          <w:tcPr>
            <w:tcW w:w="1117" w:type="dxa"/>
            <w:gridSpan w:val="2"/>
            <w:tcBorders>
              <w:top w:val="nil"/>
              <w:left w:val="nil"/>
              <w:bottom w:val="single" w:sz="4" w:space="0" w:color="auto"/>
              <w:right w:val="single" w:sz="4" w:space="0" w:color="auto"/>
            </w:tcBorders>
            <w:shd w:val="clear" w:color="000000" w:fill="FFFFFF"/>
            <w:noWrap/>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0,0</w:t>
            </w:r>
          </w:p>
        </w:tc>
      </w:tr>
      <w:tr w:rsidR="00EB772F" w:rsidRPr="00D11F62" w:rsidTr="00EB77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4" w:type="dxa"/>
          <w:trHeight w:val="1003"/>
        </w:trPr>
        <w:tc>
          <w:tcPr>
            <w:tcW w:w="7846" w:type="dxa"/>
            <w:tcBorders>
              <w:top w:val="nil"/>
              <w:left w:val="single" w:sz="4" w:space="0" w:color="auto"/>
              <w:bottom w:val="single" w:sz="4" w:space="0" w:color="auto"/>
              <w:right w:val="single" w:sz="4" w:space="0" w:color="auto"/>
            </w:tcBorders>
            <w:shd w:val="clear" w:color="auto" w:fill="auto"/>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Субсидии бюджетам субъектов Российской Федерации  муниципальных образований на оснащение объектов спортивной инфраструктуры спортивно-технологическим оборудованием</w:t>
            </w:r>
          </w:p>
        </w:tc>
        <w:tc>
          <w:tcPr>
            <w:tcW w:w="3699" w:type="dxa"/>
            <w:gridSpan w:val="3"/>
            <w:tcBorders>
              <w:top w:val="nil"/>
              <w:left w:val="nil"/>
              <w:bottom w:val="single" w:sz="4" w:space="0" w:color="auto"/>
              <w:right w:val="single" w:sz="4" w:space="0" w:color="auto"/>
            </w:tcBorders>
            <w:shd w:val="clear" w:color="auto" w:fill="auto"/>
            <w:noWrap/>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000 2 02  2522 8 00  0000  150</w:t>
            </w:r>
          </w:p>
        </w:tc>
        <w:tc>
          <w:tcPr>
            <w:tcW w:w="1115" w:type="dxa"/>
            <w:gridSpan w:val="2"/>
            <w:tcBorders>
              <w:top w:val="nil"/>
              <w:left w:val="nil"/>
              <w:bottom w:val="single" w:sz="4" w:space="0" w:color="auto"/>
              <w:right w:val="single" w:sz="4" w:space="0" w:color="auto"/>
            </w:tcBorders>
            <w:shd w:val="clear" w:color="000000" w:fill="FFFFFF"/>
            <w:noWrap/>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0,0</w:t>
            </w:r>
          </w:p>
        </w:tc>
        <w:tc>
          <w:tcPr>
            <w:tcW w:w="1115" w:type="dxa"/>
            <w:tcBorders>
              <w:top w:val="nil"/>
              <w:left w:val="nil"/>
              <w:bottom w:val="single" w:sz="4" w:space="0" w:color="auto"/>
              <w:right w:val="single" w:sz="4" w:space="0" w:color="auto"/>
            </w:tcBorders>
            <w:shd w:val="clear" w:color="000000" w:fill="FFFFFF"/>
            <w:noWrap/>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0,0</w:t>
            </w:r>
          </w:p>
        </w:tc>
        <w:tc>
          <w:tcPr>
            <w:tcW w:w="1117" w:type="dxa"/>
            <w:gridSpan w:val="2"/>
            <w:tcBorders>
              <w:top w:val="nil"/>
              <w:left w:val="nil"/>
              <w:bottom w:val="single" w:sz="4" w:space="0" w:color="auto"/>
              <w:right w:val="single" w:sz="4" w:space="0" w:color="auto"/>
            </w:tcBorders>
            <w:shd w:val="clear" w:color="000000" w:fill="FFFFFF"/>
            <w:noWrap/>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0,0</w:t>
            </w:r>
          </w:p>
        </w:tc>
      </w:tr>
      <w:tr w:rsidR="00EB772F" w:rsidRPr="00D11F62" w:rsidTr="00EB77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4" w:type="dxa"/>
          <w:trHeight w:val="71"/>
        </w:trPr>
        <w:tc>
          <w:tcPr>
            <w:tcW w:w="7846" w:type="dxa"/>
            <w:tcBorders>
              <w:top w:val="nil"/>
              <w:left w:val="single" w:sz="4" w:space="0" w:color="auto"/>
              <w:bottom w:val="single" w:sz="4" w:space="0" w:color="auto"/>
              <w:right w:val="single" w:sz="4" w:space="0" w:color="auto"/>
            </w:tcBorders>
            <w:shd w:val="clear" w:color="auto" w:fill="auto"/>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Субсидии бюджетам   муниципальных районов на оснащение объектов спортивной инфраструктуры спортивно-технологическим оборудованием</w:t>
            </w:r>
          </w:p>
        </w:tc>
        <w:tc>
          <w:tcPr>
            <w:tcW w:w="3699" w:type="dxa"/>
            <w:gridSpan w:val="3"/>
            <w:tcBorders>
              <w:top w:val="nil"/>
              <w:left w:val="nil"/>
              <w:bottom w:val="single" w:sz="4" w:space="0" w:color="auto"/>
              <w:right w:val="single" w:sz="4" w:space="0" w:color="auto"/>
            </w:tcBorders>
            <w:shd w:val="clear" w:color="auto" w:fill="auto"/>
            <w:noWrap/>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000 2 02  2522 8 05  0000  150</w:t>
            </w:r>
          </w:p>
        </w:tc>
        <w:tc>
          <w:tcPr>
            <w:tcW w:w="1115" w:type="dxa"/>
            <w:gridSpan w:val="2"/>
            <w:tcBorders>
              <w:top w:val="nil"/>
              <w:left w:val="nil"/>
              <w:bottom w:val="single" w:sz="4" w:space="0" w:color="auto"/>
              <w:right w:val="single" w:sz="4" w:space="0" w:color="auto"/>
            </w:tcBorders>
            <w:shd w:val="clear" w:color="000000" w:fill="FFFFFF"/>
            <w:noWrap/>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0,0</w:t>
            </w:r>
          </w:p>
        </w:tc>
        <w:tc>
          <w:tcPr>
            <w:tcW w:w="1115" w:type="dxa"/>
            <w:tcBorders>
              <w:top w:val="nil"/>
              <w:left w:val="nil"/>
              <w:bottom w:val="single" w:sz="4" w:space="0" w:color="auto"/>
              <w:right w:val="single" w:sz="4" w:space="0" w:color="auto"/>
            </w:tcBorders>
            <w:shd w:val="clear" w:color="000000" w:fill="FFFFFF"/>
            <w:noWrap/>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0,0</w:t>
            </w:r>
          </w:p>
        </w:tc>
        <w:tc>
          <w:tcPr>
            <w:tcW w:w="1117" w:type="dxa"/>
            <w:gridSpan w:val="2"/>
            <w:tcBorders>
              <w:top w:val="nil"/>
              <w:left w:val="nil"/>
              <w:bottom w:val="single" w:sz="4" w:space="0" w:color="auto"/>
              <w:right w:val="single" w:sz="4" w:space="0" w:color="auto"/>
            </w:tcBorders>
            <w:shd w:val="clear" w:color="000000" w:fill="FFFFFF"/>
            <w:noWrap/>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0,0</w:t>
            </w:r>
          </w:p>
        </w:tc>
      </w:tr>
      <w:tr w:rsidR="00EB772F" w:rsidRPr="00D11F62" w:rsidTr="00EB77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4" w:type="dxa"/>
          <w:trHeight w:val="179"/>
        </w:trPr>
        <w:tc>
          <w:tcPr>
            <w:tcW w:w="7846" w:type="dxa"/>
            <w:tcBorders>
              <w:top w:val="nil"/>
              <w:left w:val="single" w:sz="4" w:space="0" w:color="auto"/>
              <w:bottom w:val="single" w:sz="4" w:space="0" w:color="auto"/>
              <w:right w:val="single" w:sz="4" w:space="0" w:color="auto"/>
            </w:tcBorders>
            <w:shd w:val="clear" w:color="auto" w:fill="auto"/>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Субсидии бюджетам субъектов Российской Федерации муниципальных образований на реализацию мероприятий по обеспечению жильем молодых семей</w:t>
            </w:r>
          </w:p>
        </w:tc>
        <w:tc>
          <w:tcPr>
            <w:tcW w:w="3699" w:type="dxa"/>
            <w:gridSpan w:val="3"/>
            <w:tcBorders>
              <w:top w:val="nil"/>
              <w:left w:val="nil"/>
              <w:bottom w:val="single" w:sz="4" w:space="0" w:color="auto"/>
              <w:right w:val="single" w:sz="4" w:space="0" w:color="auto"/>
            </w:tcBorders>
            <w:shd w:val="clear" w:color="auto" w:fill="auto"/>
            <w:noWrap/>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000 2 02  25497  00    0000 150</w:t>
            </w:r>
          </w:p>
        </w:tc>
        <w:tc>
          <w:tcPr>
            <w:tcW w:w="1115" w:type="dxa"/>
            <w:gridSpan w:val="2"/>
            <w:tcBorders>
              <w:top w:val="nil"/>
              <w:left w:val="nil"/>
              <w:bottom w:val="single" w:sz="4" w:space="0" w:color="auto"/>
              <w:right w:val="single" w:sz="4" w:space="0" w:color="auto"/>
            </w:tcBorders>
            <w:shd w:val="clear" w:color="000000" w:fill="FFFFFF"/>
            <w:noWrap/>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310,2</w:t>
            </w:r>
          </w:p>
        </w:tc>
        <w:tc>
          <w:tcPr>
            <w:tcW w:w="1115" w:type="dxa"/>
            <w:tcBorders>
              <w:top w:val="nil"/>
              <w:left w:val="nil"/>
              <w:bottom w:val="single" w:sz="4" w:space="0" w:color="auto"/>
              <w:right w:val="single" w:sz="4" w:space="0" w:color="auto"/>
            </w:tcBorders>
            <w:shd w:val="clear" w:color="000000" w:fill="FFFFFF"/>
            <w:noWrap/>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210,2</w:t>
            </w:r>
          </w:p>
        </w:tc>
        <w:tc>
          <w:tcPr>
            <w:tcW w:w="1117" w:type="dxa"/>
            <w:gridSpan w:val="2"/>
            <w:tcBorders>
              <w:top w:val="nil"/>
              <w:left w:val="nil"/>
              <w:bottom w:val="single" w:sz="4" w:space="0" w:color="auto"/>
              <w:right w:val="single" w:sz="4" w:space="0" w:color="auto"/>
            </w:tcBorders>
            <w:shd w:val="clear" w:color="000000" w:fill="FFFFFF"/>
            <w:noWrap/>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211,8</w:t>
            </w:r>
          </w:p>
        </w:tc>
      </w:tr>
      <w:tr w:rsidR="00EB772F" w:rsidRPr="00D11F62" w:rsidTr="00EB77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4" w:type="dxa"/>
          <w:trHeight w:val="369"/>
        </w:trPr>
        <w:tc>
          <w:tcPr>
            <w:tcW w:w="7846" w:type="dxa"/>
            <w:tcBorders>
              <w:top w:val="nil"/>
              <w:left w:val="single" w:sz="4" w:space="0" w:color="auto"/>
              <w:bottom w:val="single" w:sz="4" w:space="0" w:color="auto"/>
              <w:right w:val="single" w:sz="4" w:space="0" w:color="auto"/>
            </w:tcBorders>
            <w:shd w:val="clear" w:color="auto" w:fill="auto"/>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Субсидии бюджетам   муниципальных районов на реализацию мероприятий по обеспечению жильем молодых семей</w:t>
            </w:r>
          </w:p>
        </w:tc>
        <w:tc>
          <w:tcPr>
            <w:tcW w:w="3699" w:type="dxa"/>
            <w:gridSpan w:val="3"/>
            <w:tcBorders>
              <w:top w:val="nil"/>
              <w:left w:val="nil"/>
              <w:bottom w:val="single" w:sz="4" w:space="0" w:color="auto"/>
              <w:right w:val="single" w:sz="4" w:space="0" w:color="auto"/>
            </w:tcBorders>
            <w:shd w:val="clear" w:color="auto" w:fill="auto"/>
            <w:noWrap/>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000 2 02  25497  05    0000 150</w:t>
            </w:r>
          </w:p>
        </w:tc>
        <w:tc>
          <w:tcPr>
            <w:tcW w:w="1115" w:type="dxa"/>
            <w:gridSpan w:val="2"/>
            <w:tcBorders>
              <w:top w:val="nil"/>
              <w:left w:val="nil"/>
              <w:bottom w:val="single" w:sz="4" w:space="0" w:color="auto"/>
              <w:right w:val="single" w:sz="4" w:space="0" w:color="auto"/>
            </w:tcBorders>
            <w:shd w:val="clear" w:color="000000" w:fill="FFFFFF"/>
            <w:noWrap/>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310,2</w:t>
            </w:r>
          </w:p>
        </w:tc>
        <w:tc>
          <w:tcPr>
            <w:tcW w:w="1115" w:type="dxa"/>
            <w:tcBorders>
              <w:top w:val="nil"/>
              <w:left w:val="nil"/>
              <w:bottom w:val="single" w:sz="4" w:space="0" w:color="auto"/>
              <w:right w:val="single" w:sz="4" w:space="0" w:color="auto"/>
            </w:tcBorders>
            <w:shd w:val="clear" w:color="000000" w:fill="FFFFFF"/>
            <w:noWrap/>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210,2</w:t>
            </w:r>
          </w:p>
        </w:tc>
        <w:tc>
          <w:tcPr>
            <w:tcW w:w="1117" w:type="dxa"/>
            <w:gridSpan w:val="2"/>
            <w:tcBorders>
              <w:top w:val="nil"/>
              <w:left w:val="nil"/>
              <w:bottom w:val="single" w:sz="4" w:space="0" w:color="auto"/>
              <w:right w:val="single" w:sz="4" w:space="0" w:color="auto"/>
            </w:tcBorders>
            <w:shd w:val="clear" w:color="000000" w:fill="FFFFFF"/>
            <w:noWrap/>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211,8</w:t>
            </w:r>
          </w:p>
        </w:tc>
      </w:tr>
      <w:tr w:rsidR="00EB772F" w:rsidRPr="00D11F62" w:rsidTr="00EB77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4" w:type="dxa"/>
          <w:trHeight w:val="147"/>
        </w:trPr>
        <w:tc>
          <w:tcPr>
            <w:tcW w:w="7846" w:type="dxa"/>
            <w:tcBorders>
              <w:top w:val="nil"/>
              <w:left w:val="single" w:sz="4" w:space="0" w:color="auto"/>
              <w:bottom w:val="single" w:sz="4" w:space="0" w:color="auto"/>
              <w:right w:val="single" w:sz="4" w:space="0" w:color="auto"/>
            </w:tcBorders>
            <w:shd w:val="clear" w:color="auto" w:fill="auto"/>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Прочие субсидии</w:t>
            </w:r>
          </w:p>
        </w:tc>
        <w:tc>
          <w:tcPr>
            <w:tcW w:w="3699" w:type="dxa"/>
            <w:gridSpan w:val="3"/>
            <w:tcBorders>
              <w:top w:val="nil"/>
              <w:left w:val="nil"/>
              <w:bottom w:val="single" w:sz="4" w:space="0" w:color="auto"/>
              <w:right w:val="single" w:sz="4" w:space="0" w:color="auto"/>
            </w:tcBorders>
            <w:shd w:val="clear" w:color="auto" w:fill="auto"/>
            <w:noWrap/>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000 2 02  29999 00    0000  150</w:t>
            </w:r>
          </w:p>
        </w:tc>
        <w:tc>
          <w:tcPr>
            <w:tcW w:w="1115" w:type="dxa"/>
            <w:gridSpan w:val="2"/>
            <w:tcBorders>
              <w:top w:val="nil"/>
              <w:left w:val="nil"/>
              <w:bottom w:val="single" w:sz="4" w:space="0" w:color="auto"/>
              <w:right w:val="single" w:sz="4" w:space="0" w:color="auto"/>
            </w:tcBorders>
            <w:shd w:val="clear" w:color="000000" w:fill="FFFFFF"/>
            <w:noWrap/>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199483,0</w:t>
            </w:r>
          </w:p>
        </w:tc>
        <w:tc>
          <w:tcPr>
            <w:tcW w:w="1115" w:type="dxa"/>
            <w:tcBorders>
              <w:top w:val="nil"/>
              <w:left w:val="nil"/>
              <w:bottom w:val="single" w:sz="4" w:space="0" w:color="auto"/>
              <w:right w:val="single" w:sz="4" w:space="0" w:color="auto"/>
            </w:tcBorders>
            <w:shd w:val="clear" w:color="000000" w:fill="FFFFFF"/>
            <w:noWrap/>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6165,6</w:t>
            </w:r>
          </w:p>
        </w:tc>
        <w:tc>
          <w:tcPr>
            <w:tcW w:w="1117" w:type="dxa"/>
            <w:gridSpan w:val="2"/>
            <w:tcBorders>
              <w:top w:val="nil"/>
              <w:left w:val="nil"/>
              <w:bottom w:val="single" w:sz="4" w:space="0" w:color="auto"/>
              <w:right w:val="single" w:sz="4" w:space="0" w:color="auto"/>
            </w:tcBorders>
            <w:shd w:val="clear" w:color="000000" w:fill="FFFFFF"/>
            <w:noWrap/>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6165,6</w:t>
            </w:r>
          </w:p>
        </w:tc>
      </w:tr>
      <w:tr w:rsidR="00EB772F" w:rsidRPr="00D11F62" w:rsidTr="00EB77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4" w:type="dxa"/>
          <w:trHeight w:val="363"/>
        </w:trPr>
        <w:tc>
          <w:tcPr>
            <w:tcW w:w="7846" w:type="dxa"/>
            <w:tcBorders>
              <w:top w:val="nil"/>
              <w:left w:val="single" w:sz="4" w:space="0" w:color="auto"/>
              <w:bottom w:val="single" w:sz="4" w:space="0" w:color="auto"/>
              <w:right w:val="single" w:sz="4" w:space="0" w:color="auto"/>
            </w:tcBorders>
            <w:shd w:val="clear" w:color="auto" w:fill="auto"/>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 xml:space="preserve">Прочие субсидии бюджетам муниципальных районов из бюджетов поселений на решение вопросов местного значения </w:t>
            </w:r>
          </w:p>
        </w:tc>
        <w:tc>
          <w:tcPr>
            <w:tcW w:w="3699" w:type="dxa"/>
            <w:gridSpan w:val="3"/>
            <w:tcBorders>
              <w:top w:val="nil"/>
              <w:left w:val="nil"/>
              <w:bottom w:val="single" w:sz="4" w:space="0" w:color="auto"/>
              <w:right w:val="single" w:sz="4" w:space="0" w:color="auto"/>
            </w:tcBorders>
            <w:shd w:val="clear" w:color="auto" w:fill="auto"/>
            <w:noWrap/>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000 2 02  29999 05    0000  150</w:t>
            </w:r>
          </w:p>
        </w:tc>
        <w:tc>
          <w:tcPr>
            <w:tcW w:w="1115" w:type="dxa"/>
            <w:gridSpan w:val="2"/>
            <w:tcBorders>
              <w:top w:val="nil"/>
              <w:left w:val="nil"/>
              <w:bottom w:val="single" w:sz="4" w:space="0" w:color="auto"/>
              <w:right w:val="single" w:sz="4" w:space="0" w:color="auto"/>
            </w:tcBorders>
            <w:shd w:val="clear" w:color="000000" w:fill="FFFFFF"/>
            <w:noWrap/>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190000,0</w:t>
            </w:r>
          </w:p>
        </w:tc>
        <w:tc>
          <w:tcPr>
            <w:tcW w:w="1115" w:type="dxa"/>
            <w:tcBorders>
              <w:top w:val="nil"/>
              <w:left w:val="nil"/>
              <w:bottom w:val="single" w:sz="4" w:space="0" w:color="auto"/>
              <w:right w:val="single" w:sz="4" w:space="0" w:color="auto"/>
            </w:tcBorders>
            <w:shd w:val="clear" w:color="000000" w:fill="FFFFFF"/>
            <w:noWrap/>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0,0</w:t>
            </w:r>
          </w:p>
        </w:tc>
        <w:tc>
          <w:tcPr>
            <w:tcW w:w="1117" w:type="dxa"/>
            <w:gridSpan w:val="2"/>
            <w:tcBorders>
              <w:top w:val="nil"/>
              <w:left w:val="nil"/>
              <w:bottom w:val="single" w:sz="4" w:space="0" w:color="auto"/>
              <w:right w:val="single" w:sz="4" w:space="0" w:color="auto"/>
            </w:tcBorders>
            <w:shd w:val="clear" w:color="000000" w:fill="FFFFFF"/>
            <w:noWrap/>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0,0</w:t>
            </w:r>
          </w:p>
        </w:tc>
      </w:tr>
      <w:tr w:rsidR="00EB772F" w:rsidRPr="00D11F62" w:rsidTr="00EB77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4" w:type="dxa"/>
          <w:trHeight w:val="411"/>
        </w:trPr>
        <w:tc>
          <w:tcPr>
            <w:tcW w:w="7846" w:type="dxa"/>
            <w:tcBorders>
              <w:top w:val="nil"/>
              <w:left w:val="single" w:sz="4" w:space="0" w:color="auto"/>
              <w:bottom w:val="single" w:sz="4" w:space="0" w:color="auto"/>
              <w:right w:val="single" w:sz="4" w:space="0" w:color="auto"/>
            </w:tcBorders>
            <w:shd w:val="clear" w:color="auto" w:fill="auto"/>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Прочие субсидии бюджетам муниципальных районов на расходы, связанные с реализацией мероприятий по развитию и сохранению культуры в муниципальных образованиях</w:t>
            </w:r>
          </w:p>
        </w:tc>
        <w:tc>
          <w:tcPr>
            <w:tcW w:w="3699" w:type="dxa"/>
            <w:gridSpan w:val="3"/>
            <w:tcBorders>
              <w:top w:val="nil"/>
              <w:left w:val="nil"/>
              <w:bottom w:val="single" w:sz="4" w:space="0" w:color="auto"/>
              <w:right w:val="single" w:sz="4" w:space="0" w:color="auto"/>
            </w:tcBorders>
            <w:shd w:val="clear" w:color="auto" w:fill="auto"/>
            <w:noWrap/>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000 2 02  29999 05    0000  150</w:t>
            </w:r>
          </w:p>
        </w:tc>
        <w:tc>
          <w:tcPr>
            <w:tcW w:w="1115" w:type="dxa"/>
            <w:gridSpan w:val="2"/>
            <w:tcBorders>
              <w:top w:val="nil"/>
              <w:left w:val="nil"/>
              <w:bottom w:val="single" w:sz="4" w:space="0" w:color="auto"/>
              <w:right w:val="single" w:sz="4" w:space="0" w:color="auto"/>
            </w:tcBorders>
            <w:shd w:val="clear" w:color="000000" w:fill="FFFFFF"/>
            <w:noWrap/>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166,4</w:t>
            </w:r>
          </w:p>
        </w:tc>
        <w:tc>
          <w:tcPr>
            <w:tcW w:w="1115" w:type="dxa"/>
            <w:tcBorders>
              <w:top w:val="nil"/>
              <w:left w:val="nil"/>
              <w:bottom w:val="single" w:sz="4" w:space="0" w:color="auto"/>
              <w:right w:val="single" w:sz="4" w:space="0" w:color="auto"/>
            </w:tcBorders>
            <w:shd w:val="clear" w:color="000000" w:fill="FFFFFF"/>
            <w:noWrap/>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0,0</w:t>
            </w:r>
          </w:p>
        </w:tc>
        <w:tc>
          <w:tcPr>
            <w:tcW w:w="1117" w:type="dxa"/>
            <w:gridSpan w:val="2"/>
            <w:tcBorders>
              <w:top w:val="nil"/>
              <w:left w:val="nil"/>
              <w:bottom w:val="single" w:sz="4" w:space="0" w:color="auto"/>
              <w:right w:val="single" w:sz="4" w:space="0" w:color="auto"/>
            </w:tcBorders>
            <w:shd w:val="clear" w:color="000000" w:fill="FFFFFF"/>
            <w:noWrap/>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0,0</w:t>
            </w:r>
          </w:p>
        </w:tc>
      </w:tr>
      <w:tr w:rsidR="00EB772F" w:rsidRPr="00D11F62" w:rsidTr="00EB77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4" w:type="dxa"/>
          <w:trHeight w:val="558"/>
        </w:trPr>
        <w:tc>
          <w:tcPr>
            <w:tcW w:w="7846" w:type="dxa"/>
            <w:tcBorders>
              <w:top w:val="nil"/>
              <w:left w:val="single" w:sz="4" w:space="0" w:color="auto"/>
              <w:bottom w:val="single" w:sz="4" w:space="0" w:color="auto"/>
              <w:right w:val="single" w:sz="4" w:space="0" w:color="auto"/>
            </w:tcBorders>
            <w:shd w:val="clear" w:color="auto" w:fill="auto"/>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lastRenderedPageBreak/>
              <w:t>Прочие субсидии бюджетам муниципальных образований в целях софинансирования расходов на частичную оплату стоимости путевок для детей работающих граждан в организации отдыха и оздоровления детей в каникулярное время</w:t>
            </w:r>
          </w:p>
        </w:tc>
        <w:tc>
          <w:tcPr>
            <w:tcW w:w="3699" w:type="dxa"/>
            <w:gridSpan w:val="3"/>
            <w:tcBorders>
              <w:top w:val="nil"/>
              <w:left w:val="nil"/>
              <w:bottom w:val="single" w:sz="4" w:space="0" w:color="auto"/>
              <w:right w:val="single" w:sz="4" w:space="0" w:color="auto"/>
            </w:tcBorders>
            <w:shd w:val="clear" w:color="auto" w:fill="auto"/>
            <w:noWrap/>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000 2 02  29999 05    0000  150</w:t>
            </w:r>
          </w:p>
        </w:tc>
        <w:tc>
          <w:tcPr>
            <w:tcW w:w="1115" w:type="dxa"/>
            <w:gridSpan w:val="2"/>
            <w:tcBorders>
              <w:top w:val="nil"/>
              <w:left w:val="nil"/>
              <w:bottom w:val="single" w:sz="4" w:space="0" w:color="auto"/>
              <w:right w:val="single" w:sz="4" w:space="0" w:color="auto"/>
            </w:tcBorders>
            <w:shd w:val="clear" w:color="000000" w:fill="FFFFFF"/>
            <w:noWrap/>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458,1</w:t>
            </w:r>
          </w:p>
        </w:tc>
        <w:tc>
          <w:tcPr>
            <w:tcW w:w="1115" w:type="dxa"/>
            <w:tcBorders>
              <w:top w:val="nil"/>
              <w:left w:val="nil"/>
              <w:bottom w:val="single" w:sz="4" w:space="0" w:color="auto"/>
              <w:right w:val="single" w:sz="4" w:space="0" w:color="auto"/>
            </w:tcBorders>
            <w:shd w:val="clear" w:color="000000" w:fill="FFFFFF"/>
            <w:noWrap/>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458,1</w:t>
            </w:r>
          </w:p>
        </w:tc>
        <w:tc>
          <w:tcPr>
            <w:tcW w:w="1117" w:type="dxa"/>
            <w:gridSpan w:val="2"/>
            <w:tcBorders>
              <w:top w:val="nil"/>
              <w:left w:val="nil"/>
              <w:bottom w:val="single" w:sz="4" w:space="0" w:color="auto"/>
              <w:right w:val="single" w:sz="4" w:space="0" w:color="auto"/>
            </w:tcBorders>
            <w:shd w:val="clear" w:color="000000" w:fill="FFFFFF"/>
            <w:noWrap/>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458,1</w:t>
            </w:r>
          </w:p>
        </w:tc>
      </w:tr>
      <w:tr w:rsidR="00EB772F" w:rsidRPr="00D11F62" w:rsidTr="00EB77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4" w:type="dxa"/>
          <w:trHeight w:val="424"/>
        </w:trPr>
        <w:tc>
          <w:tcPr>
            <w:tcW w:w="7846" w:type="dxa"/>
            <w:tcBorders>
              <w:top w:val="nil"/>
              <w:left w:val="single" w:sz="4" w:space="0" w:color="auto"/>
              <w:bottom w:val="single" w:sz="4" w:space="0" w:color="auto"/>
              <w:right w:val="single" w:sz="4" w:space="0" w:color="auto"/>
            </w:tcBorders>
            <w:shd w:val="clear" w:color="auto" w:fill="auto"/>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 xml:space="preserve">Прочие субсидии бюджетам муниципальных районов в целях софинансирования расходов на обеспечение бесплатным двухразовым питанием детей с ограниченными возможностями здоровья обучающихся в муниципальных общеобразовательных организациях </w:t>
            </w:r>
          </w:p>
        </w:tc>
        <w:tc>
          <w:tcPr>
            <w:tcW w:w="3699" w:type="dxa"/>
            <w:gridSpan w:val="3"/>
            <w:tcBorders>
              <w:top w:val="nil"/>
              <w:left w:val="nil"/>
              <w:bottom w:val="single" w:sz="4" w:space="0" w:color="auto"/>
              <w:right w:val="single" w:sz="4" w:space="0" w:color="auto"/>
            </w:tcBorders>
            <w:shd w:val="clear" w:color="auto" w:fill="auto"/>
            <w:noWrap/>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000 2 02  29999 05    0000  150</w:t>
            </w:r>
          </w:p>
        </w:tc>
        <w:tc>
          <w:tcPr>
            <w:tcW w:w="1115" w:type="dxa"/>
            <w:gridSpan w:val="2"/>
            <w:tcBorders>
              <w:top w:val="nil"/>
              <w:left w:val="nil"/>
              <w:bottom w:val="single" w:sz="4" w:space="0" w:color="auto"/>
              <w:right w:val="single" w:sz="4" w:space="0" w:color="auto"/>
            </w:tcBorders>
            <w:shd w:val="clear" w:color="000000" w:fill="FFFFFF"/>
            <w:noWrap/>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1390,0</w:t>
            </w:r>
          </w:p>
        </w:tc>
        <w:tc>
          <w:tcPr>
            <w:tcW w:w="1115" w:type="dxa"/>
            <w:tcBorders>
              <w:top w:val="nil"/>
              <w:left w:val="nil"/>
              <w:bottom w:val="single" w:sz="4" w:space="0" w:color="auto"/>
              <w:right w:val="single" w:sz="4" w:space="0" w:color="auto"/>
            </w:tcBorders>
            <w:shd w:val="clear" w:color="000000" w:fill="FFFFFF"/>
            <w:noWrap/>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1390,0</w:t>
            </w:r>
          </w:p>
        </w:tc>
        <w:tc>
          <w:tcPr>
            <w:tcW w:w="1117" w:type="dxa"/>
            <w:gridSpan w:val="2"/>
            <w:tcBorders>
              <w:top w:val="nil"/>
              <w:left w:val="nil"/>
              <w:bottom w:val="single" w:sz="4" w:space="0" w:color="auto"/>
              <w:right w:val="single" w:sz="4" w:space="0" w:color="auto"/>
            </w:tcBorders>
            <w:shd w:val="clear" w:color="000000" w:fill="FFFFFF"/>
            <w:noWrap/>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1390,0</w:t>
            </w:r>
          </w:p>
        </w:tc>
      </w:tr>
      <w:tr w:rsidR="00EB772F" w:rsidRPr="00D11F62" w:rsidTr="00EB77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4" w:type="dxa"/>
          <w:trHeight w:val="276"/>
        </w:trPr>
        <w:tc>
          <w:tcPr>
            <w:tcW w:w="7846" w:type="dxa"/>
            <w:tcBorders>
              <w:top w:val="nil"/>
              <w:left w:val="single" w:sz="4" w:space="0" w:color="auto"/>
              <w:bottom w:val="single" w:sz="4" w:space="0" w:color="auto"/>
              <w:right w:val="single" w:sz="4" w:space="0" w:color="auto"/>
            </w:tcBorders>
            <w:shd w:val="clear" w:color="auto" w:fill="auto"/>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Прочие субсидии бюджетам муниципальных районов на расходы, направленные на модернизацию коммунальной инфраструктуры</w:t>
            </w:r>
          </w:p>
        </w:tc>
        <w:tc>
          <w:tcPr>
            <w:tcW w:w="3699" w:type="dxa"/>
            <w:gridSpan w:val="3"/>
            <w:tcBorders>
              <w:top w:val="nil"/>
              <w:left w:val="nil"/>
              <w:bottom w:val="single" w:sz="4" w:space="0" w:color="auto"/>
              <w:right w:val="single" w:sz="4" w:space="0" w:color="auto"/>
            </w:tcBorders>
            <w:shd w:val="clear" w:color="auto" w:fill="auto"/>
            <w:noWrap/>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000 2 02  29999 05    0000  150</w:t>
            </w:r>
          </w:p>
        </w:tc>
        <w:tc>
          <w:tcPr>
            <w:tcW w:w="1115" w:type="dxa"/>
            <w:gridSpan w:val="2"/>
            <w:tcBorders>
              <w:top w:val="nil"/>
              <w:left w:val="nil"/>
              <w:bottom w:val="single" w:sz="4" w:space="0" w:color="auto"/>
              <w:right w:val="single" w:sz="4" w:space="0" w:color="auto"/>
            </w:tcBorders>
            <w:shd w:val="clear" w:color="000000" w:fill="FFFFFF"/>
            <w:noWrap/>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1164,0</w:t>
            </w:r>
          </w:p>
        </w:tc>
        <w:tc>
          <w:tcPr>
            <w:tcW w:w="1115" w:type="dxa"/>
            <w:tcBorders>
              <w:top w:val="nil"/>
              <w:left w:val="nil"/>
              <w:bottom w:val="single" w:sz="4" w:space="0" w:color="auto"/>
              <w:right w:val="single" w:sz="4" w:space="0" w:color="auto"/>
            </w:tcBorders>
            <w:shd w:val="clear" w:color="000000" w:fill="FFFFFF"/>
            <w:noWrap/>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0,0</w:t>
            </w:r>
          </w:p>
        </w:tc>
        <w:tc>
          <w:tcPr>
            <w:tcW w:w="1117" w:type="dxa"/>
            <w:gridSpan w:val="2"/>
            <w:tcBorders>
              <w:top w:val="nil"/>
              <w:left w:val="nil"/>
              <w:bottom w:val="single" w:sz="4" w:space="0" w:color="auto"/>
              <w:right w:val="single" w:sz="4" w:space="0" w:color="auto"/>
            </w:tcBorders>
            <w:shd w:val="clear" w:color="000000" w:fill="FFFFFF"/>
            <w:noWrap/>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0,0</w:t>
            </w:r>
          </w:p>
        </w:tc>
      </w:tr>
      <w:tr w:rsidR="00EB772F" w:rsidRPr="00D11F62" w:rsidTr="00EB77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4" w:type="dxa"/>
          <w:trHeight w:val="324"/>
        </w:trPr>
        <w:tc>
          <w:tcPr>
            <w:tcW w:w="7846" w:type="dxa"/>
            <w:tcBorders>
              <w:top w:val="nil"/>
              <w:left w:val="single" w:sz="4" w:space="0" w:color="auto"/>
              <w:bottom w:val="single" w:sz="4" w:space="0" w:color="auto"/>
              <w:right w:val="single" w:sz="4" w:space="0" w:color="auto"/>
            </w:tcBorders>
            <w:shd w:val="clear" w:color="auto" w:fill="auto"/>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Прочие субсидии бюджетам муниципальных районов на осуществление муниципальными образованиями дорожной деятельности в отношении автомобильных дорог местного значения и сооружений на них</w:t>
            </w:r>
          </w:p>
        </w:tc>
        <w:tc>
          <w:tcPr>
            <w:tcW w:w="3699" w:type="dxa"/>
            <w:gridSpan w:val="3"/>
            <w:tcBorders>
              <w:top w:val="nil"/>
              <w:left w:val="nil"/>
              <w:bottom w:val="single" w:sz="4" w:space="0" w:color="auto"/>
              <w:right w:val="single" w:sz="4" w:space="0" w:color="auto"/>
            </w:tcBorders>
            <w:shd w:val="clear" w:color="auto" w:fill="auto"/>
            <w:noWrap/>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000 2 02  29999 05    0000  150</w:t>
            </w:r>
          </w:p>
        </w:tc>
        <w:tc>
          <w:tcPr>
            <w:tcW w:w="1115" w:type="dxa"/>
            <w:gridSpan w:val="2"/>
            <w:tcBorders>
              <w:top w:val="nil"/>
              <w:left w:val="nil"/>
              <w:bottom w:val="single" w:sz="4" w:space="0" w:color="auto"/>
              <w:right w:val="single" w:sz="4" w:space="0" w:color="auto"/>
            </w:tcBorders>
            <w:shd w:val="clear" w:color="000000" w:fill="FFFFFF"/>
            <w:noWrap/>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2802,2</w:t>
            </w:r>
          </w:p>
        </w:tc>
        <w:tc>
          <w:tcPr>
            <w:tcW w:w="1115" w:type="dxa"/>
            <w:tcBorders>
              <w:top w:val="nil"/>
              <w:left w:val="nil"/>
              <w:bottom w:val="single" w:sz="4" w:space="0" w:color="auto"/>
              <w:right w:val="single" w:sz="4" w:space="0" w:color="auto"/>
            </w:tcBorders>
            <w:shd w:val="clear" w:color="000000" w:fill="FFFFFF"/>
            <w:noWrap/>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3248,0</w:t>
            </w:r>
          </w:p>
        </w:tc>
        <w:tc>
          <w:tcPr>
            <w:tcW w:w="1117" w:type="dxa"/>
            <w:gridSpan w:val="2"/>
            <w:tcBorders>
              <w:top w:val="nil"/>
              <w:left w:val="nil"/>
              <w:bottom w:val="single" w:sz="4" w:space="0" w:color="auto"/>
              <w:right w:val="single" w:sz="4" w:space="0" w:color="auto"/>
            </w:tcBorders>
            <w:shd w:val="clear" w:color="000000" w:fill="FFFFFF"/>
            <w:noWrap/>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3248,0</w:t>
            </w:r>
          </w:p>
        </w:tc>
      </w:tr>
      <w:tr w:rsidR="00EB772F" w:rsidRPr="00D11F62" w:rsidTr="00EB77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4" w:type="dxa"/>
          <w:trHeight w:val="245"/>
        </w:trPr>
        <w:tc>
          <w:tcPr>
            <w:tcW w:w="7846" w:type="dxa"/>
            <w:tcBorders>
              <w:top w:val="nil"/>
              <w:left w:val="single" w:sz="4" w:space="0" w:color="auto"/>
              <w:bottom w:val="single" w:sz="4" w:space="0" w:color="auto"/>
              <w:right w:val="single" w:sz="4" w:space="0" w:color="auto"/>
            </w:tcBorders>
            <w:shd w:val="clear" w:color="auto" w:fill="auto"/>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Прочие субсидии бюджетам муниципальных районов на расходы, направленные на модернизацию систем общего образования</w:t>
            </w:r>
          </w:p>
        </w:tc>
        <w:tc>
          <w:tcPr>
            <w:tcW w:w="3699" w:type="dxa"/>
            <w:gridSpan w:val="3"/>
            <w:tcBorders>
              <w:top w:val="nil"/>
              <w:left w:val="nil"/>
              <w:bottom w:val="single" w:sz="4" w:space="0" w:color="auto"/>
              <w:right w:val="single" w:sz="4" w:space="0" w:color="auto"/>
            </w:tcBorders>
            <w:shd w:val="clear" w:color="auto" w:fill="auto"/>
            <w:noWrap/>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000 2 02  29999 05    0000  150</w:t>
            </w:r>
          </w:p>
        </w:tc>
        <w:tc>
          <w:tcPr>
            <w:tcW w:w="1115" w:type="dxa"/>
            <w:gridSpan w:val="2"/>
            <w:tcBorders>
              <w:top w:val="nil"/>
              <w:left w:val="nil"/>
              <w:bottom w:val="single" w:sz="4" w:space="0" w:color="auto"/>
              <w:right w:val="single" w:sz="4" w:space="0" w:color="auto"/>
            </w:tcBorders>
            <w:shd w:val="clear" w:color="000000" w:fill="FFFFFF"/>
            <w:noWrap/>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0,0</w:t>
            </w:r>
          </w:p>
        </w:tc>
        <w:tc>
          <w:tcPr>
            <w:tcW w:w="1115" w:type="dxa"/>
            <w:tcBorders>
              <w:top w:val="nil"/>
              <w:left w:val="nil"/>
              <w:bottom w:val="single" w:sz="4" w:space="0" w:color="auto"/>
              <w:right w:val="single" w:sz="4" w:space="0" w:color="auto"/>
            </w:tcBorders>
            <w:shd w:val="clear" w:color="000000" w:fill="FFFFFF"/>
            <w:noWrap/>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0,0</w:t>
            </w:r>
          </w:p>
        </w:tc>
        <w:tc>
          <w:tcPr>
            <w:tcW w:w="1117" w:type="dxa"/>
            <w:gridSpan w:val="2"/>
            <w:tcBorders>
              <w:top w:val="nil"/>
              <w:left w:val="nil"/>
              <w:bottom w:val="single" w:sz="4" w:space="0" w:color="auto"/>
              <w:right w:val="single" w:sz="4" w:space="0" w:color="auto"/>
            </w:tcBorders>
            <w:shd w:val="clear" w:color="000000" w:fill="FFFFFF"/>
            <w:noWrap/>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0,0</w:t>
            </w:r>
          </w:p>
        </w:tc>
      </w:tr>
      <w:tr w:rsidR="00EB772F" w:rsidRPr="00D11F62" w:rsidTr="00EB77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4" w:type="dxa"/>
          <w:trHeight w:val="278"/>
        </w:trPr>
        <w:tc>
          <w:tcPr>
            <w:tcW w:w="7846" w:type="dxa"/>
            <w:tcBorders>
              <w:top w:val="nil"/>
              <w:left w:val="single" w:sz="4" w:space="0" w:color="auto"/>
              <w:bottom w:val="single" w:sz="4" w:space="0" w:color="auto"/>
              <w:right w:val="single" w:sz="4" w:space="0" w:color="auto"/>
            </w:tcBorders>
            <w:shd w:val="clear" w:color="auto" w:fill="auto"/>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Прочие субсидии бюджетам муниципальных районов на оборудование контейнерных площадок для сбора твердых коммунальных отходов</w:t>
            </w:r>
          </w:p>
        </w:tc>
        <w:tc>
          <w:tcPr>
            <w:tcW w:w="3699" w:type="dxa"/>
            <w:gridSpan w:val="3"/>
            <w:tcBorders>
              <w:top w:val="nil"/>
              <w:left w:val="nil"/>
              <w:bottom w:val="single" w:sz="4" w:space="0" w:color="auto"/>
              <w:right w:val="single" w:sz="4" w:space="0" w:color="auto"/>
            </w:tcBorders>
            <w:shd w:val="clear" w:color="auto" w:fill="auto"/>
            <w:noWrap/>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000 2 02  29999 05    0000  150</w:t>
            </w:r>
          </w:p>
        </w:tc>
        <w:tc>
          <w:tcPr>
            <w:tcW w:w="1115" w:type="dxa"/>
            <w:gridSpan w:val="2"/>
            <w:tcBorders>
              <w:top w:val="nil"/>
              <w:left w:val="nil"/>
              <w:bottom w:val="single" w:sz="4" w:space="0" w:color="auto"/>
              <w:right w:val="single" w:sz="4" w:space="0" w:color="auto"/>
            </w:tcBorders>
            <w:shd w:val="clear" w:color="000000" w:fill="FFFFFF"/>
            <w:noWrap/>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1221,3</w:t>
            </w:r>
          </w:p>
        </w:tc>
        <w:tc>
          <w:tcPr>
            <w:tcW w:w="1115" w:type="dxa"/>
            <w:tcBorders>
              <w:top w:val="nil"/>
              <w:left w:val="nil"/>
              <w:bottom w:val="single" w:sz="4" w:space="0" w:color="auto"/>
              <w:right w:val="single" w:sz="4" w:space="0" w:color="auto"/>
            </w:tcBorders>
            <w:shd w:val="clear" w:color="000000" w:fill="FFFFFF"/>
            <w:noWrap/>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0,0</w:t>
            </w:r>
          </w:p>
        </w:tc>
        <w:tc>
          <w:tcPr>
            <w:tcW w:w="1117" w:type="dxa"/>
            <w:gridSpan w:val="2"/>
            <w:tcBorders>
              <w:top w:val="nil"/>
              <w:left w:val="nil"/>
              <w:bottom w:val="single" w:sz="4" w:space="0" w:color="auto"/>
              <w:right w:val="single" w:sz="4" w:space="0" w:color="auto"/>
            </w:tcBorders>
            <w:shd w:val="clear" w:color="000000" w:fill="FFFFFF"/>
            <w:noWrap/>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0,0</w:t>
            </w:r>
          </w:p>
        </w:tc>
      </w:tr>
      <w:tr w:rsidR="00EB772F" w:rsidRPr="00D11F62" w:rsidTr="00EB77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4" w:type="dxa"/>
          <w:trHeight w:val="71"/>
        </w:trPr>
        <w:tc>
          <w:tcPr>
            <w:tcW w:w="7846" w:type="dxa"/>
            <w:tcBorders>
              <w:top w:val="nil"/>
              <w:left w:val="single" w:sz="4" w:space="0" w:color="auto"/>
              <w:bottom w:val="single" w:sz="4" w:space="0" w:color="auto"/>
              <w:right w:val="single" w:sz="4" w:space="0" w:color="auto"/>
            </w:tcBorders>
            <w:shd w:val="clear" w:color="auto" w:fill="auto"/>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Мероприятия по сохранению памятников амурчанам, погибшим в годы Великой Отечественной войны и войны с Японией 1945 года</w:t>
            </w:r>
          </w:p>
        </w:tc>
        <w:tc>
          <w:tcPr>
            <w:tcW w:w="3699" w:type="dxa"/>
            <w:gridSpan w:val="3"/>
            <w:tcBorders>
              <w:top w:val="nil"/>
              <w:left w:val="nil"/>
              <w:bottom w:val="single" w:sz="4" w:space="0" w:color="auto"/>
              <w:right w:val="single" w:sz="4" w:space="0" w:color="auto"/>
            </w:tcBorders>
            <w:shd w:val="clear" w:color="auto" w:fill="auto"/>
            <w:noWrap/>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000  2  02  29999  05  0000  150</w:t>
            </w:r>
          </w:p>
        </w:tc>
        <w:tc>
          <w:tcPr>
            <w:tcW w:w="1115" w:type="dxa"/>
            <w:gridSpan w:val="2"/>
            <w:tcBorders>
              <w:top w:val="nil"/>
              <w:left w:val="nil"/>
              <w:bottom w:val="single" w:sz="4" w:space="0" w:color="auto"/>
              <w:right w:val="single" w:sz="4" w:space="0" w:color="auto"/>
            </w:tcBorders>
            <w:shd w:val="clear" w:color="000000" w:fill="FFFFFF"/>
            <w:noWrap/>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0,0</w:t>
            </w:r>
          </w:p>
        </w:tc>
        <w:tc>
          <w:tcPr>
            <w:tcW w:w="1115" w:type="dxa"/>
            <w:tcBorders>
              <w:top w:val="nil"/>
              <w:left w:val="nil"/>
              <w:bottom w:val="single" w:sz="4" w:space="0" w:color="auto"/>
              <w:right w:val="single" w:sz="4" w:space="0" w:color="auto"/>
            </w:tcBorders>
            <w:shd w:val="clear" w:color="000000" w:fill="FFFFFF"/>
            <w:noWrap/>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0,0</w:t>
            </w:r>
          </w:p>
        </w:tc>
        <w:tc>
          <w:tcPr>
            <w:tcW w:w="1117" w:type="dxa"/>
            <w:gridSpan w:val="2"/>
            <w:tcBorders>
              <w:top w:val="nil"/>
              <w:left w:val="nil"/>
              <w:bottom w:val="single" w:sz="4" w:space="0" w:color="auto"/>
              <w:right w:val="single" w:sz="4" w:space="0" w:color="auto"/>
            </w:tcBorders>
            <w:shd w:val="clear" w:color="000000" w:fill="FFFFFF"/>
            <w:noWrap/>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0,0</w:t>
            </w:r>
          </w:p>
        </w:tc>
      </w:tr>
      <w:tr w:rsidR="00EB772F" w:rsidRPr="00D11F62" w:rsidTr="00EB77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4" w:type="dxa"/>
          <w:trHeight w:val="517"/>
        </w:trPr>
        <w:tc>
          <w:tcPr>
            <w:tcW w:w="7846" w:type="dxa"/>
            <w:tcBorders>
              <w:top w:val="nil"/>
              <w:left w:val="single" w:sz="4" w:space="0" w:color="auto"/>
              <w:bottom w:val="single" w:sz="4" w:space="0" w:color="auto"/>
              <w:right w:val="single" w:sz="4" w:space="0" w:color="auto"/>
            </w:tcBorders>
            <w:shd w:val="clear" w:color="auto" w:fill="auto"/>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Прочие субсидии на поддержку малого и среднего предпринимательства, включая крестьянские (фермерские) хозяйства (в части предоставления субсидии местным бюджетам на поддержку и развитие субъектов малого  и среднего предпринимательства, включая крестьянские (фермерские) хозяйства)</w:t>
            </w:r>
          </w:p>
        </w:tc>
        <w:tc>
          <w:tcPr>
            <w:tcW w:w="3699" w:type="dxa"/>
            <w:gridSpan w:val="3"/>
            <w:tcBorders>
              <w:top w:val="nil"/>
              <w:left w:val="nil"/>
              <w:bottom w:val="single" w:sz="4" w:space="0" w:color="auto"/>
              <w:right w:val="single" w:sz="4" w:space="0" w:color="auto"/>
            </w:tcBorders>
            <w:shd w:val="clear" w:color="auto" w:fill="auto"/>
            <w:noWrap/>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000  2  02  29999  05  0000  150</w:t>
            </w:r>
          </w:p>
        </w:tc>
        <w:tc>
          <w:tcPr>
            <w:tcW w:w="1115" w:type="dxa"/>
            <w:gridSpan w:val="2"/>
            <w:tcBorders>
              <w:top w:val="nil"/>
              <w:left w:val="nil"/>
              <w:bottom w:val="single" w:sz="4" w:space="0" w:color="auto"/>
              <w:right w:val="single" w:sz="4" w:space="0" w:color="auto"/>
            </w:tcBorders>
            <w:shd w:val="clear" w:color="000000" w:fill="FFFFFF"/>
            <w:noWrap/>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2281,0</w:t>
            </w:r>
          </w:p>
        </w:tc>
        <w:tc>
          <w:tcPr>
            <w:tcW w:w="1115" w:type="dxa"/>
            <w:tcBorders>
              <w:top w:val="nil"/>
              <w:left w:val="nil"/>
              <w:bottom w:val="single" w:sz="4" w:space="0" w:color="auto"/>
              <w:right w:val="single" w:sz="4" w:space="0" w:color="auto"/>
            </w:tcBorders>
            <w:shd w:val="clear" w:color="000000" w:fill="FFFFFF"/>
            <w:noWrap/>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1069,5</w:t>
            </w:r>
          </w:p>
        </w:tc>
        <w:tc>
          <w:tcPr>
            <w:tcW w:w="1117" w:type="dxa"/>
            <w:gridSpan w:val="2"/>
            <w:tcBorders>
              <w:top w:val="nil"/>
              <w:left w:val="nil"/>
              <w:bottom w:val="single" w:sz="4" w:space="0" w:color="auto"/>
              <w:right w:val="single" w:sz="4" w:space="0" w:color="auto"/>
            </w:tcBorders>
            <w:shd w:val="clear" w:color="000000" w:fill="FFFFFF"/>
            <w:noWrap/>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1069,5</w:t>
            </w:r>
          </w:p>
        </w:tc>
      </w:tr>
      <w:tr w:rsidR="00EB772F" w:rsidRPr="00D11F62" w:rsidTr="00EB77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4" w:type="dxa"/>
          <w:trHeight w:val="241"/>
        </w:trPr>
        <w:tc>
          <w:tcPr>
            <w:tcW w:w="7846" w:type="dxa"/>
            <w:tcBorders>
              <w:top w:val="nil"/>
              <w:left w:val="single" w:sz="4" w:space="0" w:color="auto"/>
              <w:bottom w:val="single" w:sz="4" w:space="0" w:color="auto"/>
              <w:right w:val="single" w:sz="4" w:space="0" w:color="auto"/>
            </w:tcBorders>
            <w:shd w:val="clear" w:color="auto" w:fill="auto"/>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 xml:space="preserve">Субвенции бюджетам субъектов Российской Федерации и муниципальных образований </w:t>
            </w:r>
          </w:p>
        </w:tc>
        <w:tc>
          <w:tcPr>
            <w:tcW w:w="3699" w:type="dxa"/>
            <w:gridSpan w:val="3"/>
            <w:tcBorders>
              <w:top w:val="nil"/>
              <w:left w:val="nil"/>
              <w:bottom w:val="single" w:sz="4" w:space="0" w:color="auto"/>
              <w:right w:val="single" w:sz="4" w:space="0" w:color="auto"/>
            </w:tcBorders>
            <w:shd w:val="clear" w:color="auto" w:fill="auto"/>
            <w:noWrap/>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000  2  02  30000  00  0000  150</w:t>
            </w:r>
          </w:p>
        </w:tc>
        <w:tc>
          <w:tcPr>
            <w:tcW w:w="1115" w:type="dxa"/>
            <w:gridSpan w:val="2"/>
            <w:tcBorders>
              <w:top w:val="nil"/>
              <w:left w:val="nil"/>
              <w:bottom w:val="single" w:sz="4" w:space="0" w:color="auto"/>
              <w:right w:val="single" w:sz="4" w:space="0" w:color="auto"/>
            </w:tcBorders>
            <w:shd w:val="clear" w:color="000000" w:fill="FFFFFF"/>
            <w:noWrap/>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234769,4</w:t>
            </w:r>
          </w:p>
        </w:tc>
        <w:tc>
          <w:tcPr>
            <w:tcW w:w="1115" w:type="dxa"/>
            <w:tcBorders>
              <w:top w:val="nil"/>
              <w:left w:val="nil"/>
              <w:bottom w:val="single" w:sz="4" w:space="0" w:color="auto"/>
              <w:right w:val="single" w:sz="4" w:space="0" w:color="auto"/>
            </w:tcBorders>
            <w:shd w:val="clear" w:color="000000" w:fill="FFFFFF"/>
            <w:noWrap/>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248654,4</w:t>
            </w:r>
          </w:p>
        </w:tc>
        <w:tc>
          <w:tcPr>
            <w:tcW w:w="1117" w:type="dxa"/>
            <w:gridSpan w:val="2"/>
            <w:tcBorders>
              <w:top w:val="nil"/>
              <w:left w:val="nil"/>
              <w:bottom w:val="single" w:sz="4" w:space="0" w:color="auto"/>
              <w:right w:val="single" w:sz="4" w:space="0" w:color="auto"/>
            </w:tcBorders>
            <w:shd w:val="clear" w:color="000000" w:fill="FFFFFF"/>
            <w:noWrap/>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261853,3</w:t>
            </w:r>
          </w:p>
        </w:tc>
      </w:tr>
      <w:tr w:rsidR="00EB772F" w:rsidRPr="00D11F62" w:rsidTr="00EB77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4" w:type="dxa"/>
          <w:trHeight w:val="556"/>
        </w:trPr>
        <w:tc>
          <w:tcPr>
            <w:tcW w:w="7846" w:type="dxa"/>
            <w:tcBorders>
              <w:top w:val="nil"/>
              <w:left w:val="single" w:sz="4" w:space="0" w:color="auto"/>
              <w:bottom w:val="single" w:sz="4" w:space="0" w:color="auto"/>
              <w:right w:val="single" w:sz="4" w:space="0" w:color="auto"/>
            </w:tcBorders>
            <w:shd w:val="clear" w:color="auto" w:fill="auto"/>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 xml:space="preserve"> Субвенции  на финансовое обеспечение расходов на выплату денежных средств на содержание детей, находящихся  в семьях опекунов (попечителей)  и в приемных семьях, а также вознаграждения приемным  родителям (родителю)</w:t>
            </w:r>
          </w:p>
        </w:tc>
        <w:tc>
          <w:tcPr>
            <w:tcW w:w="3699" w:type="dxa"/>
            <w:gridSpan w:val="3"/>
            <w:tcBorders>
              <w:top w:val="nil"/>
              <w:left w:val="nil"/>
              <w:bottom w:val="single" w:sz="4" w:space="0" w:color="auto"/>
              <w:right w:val="single" w:sz="4" w:space="0" w:color="auto"/>
            </w:tcBorders>
            <w:shd w:val="clear" w:color="auto" w:fill="auto"/>
            <w:noWrap/>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000  2  02  30027  00  0000  150</w:t>
            </w:r>
          </w:p>
        </w:tc>
        <w:tc>
          <w:tcPr>
            <w:tcW w:w="1115" w:type="dxa"/>
            <w:gridSpan w:val="2"/>
            <w:tcBorders>
              <w:top w:val="nil"/>
              <w:left w:val="nil"/>
              <w:bottom w:val="single" w:sz="4" w:space="0" w:color="auto"/>
              <w:right w:val="single" w:sz="4" w:space="0" w:color="auto"/>
            </w:tcBorders>
            <w:shd w:val="clear" w:color="000000" w:fill="FFFFFF"/>
            <w:noWrap/>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19868,8</w:t>
            </w:r>
          </w:p>
        </w:tc>
        <w:tc>
          <w:tcPr>
            <w:tcW w:w="1115" w:type="dxa"/>
            <w:tcBorders>
              <w:top w:val="nil"/>
              <w:left w:val="nil"/>
              <w:bottom w:val="single" w:sz="4" w:space="0" w:color="auto"/>
              <w:right w:val="single" w:sz="4" w:space="0" w:color="auto"/>
            </w:tcBorders>
            <w:shd w:val="clear" w:color="000000" w:fill="FFFFFF"/>
            <w:noWrap/>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20415,4</w:t>
            </w:r>
          </w:p>
        </w:tc>
        <w:tc>
          <w:tcPr>
            <w:tcW w:w="1117" w:type="dxa"/>
            <w:gridSpan w:val="2"/>
            <w:tcBorders>
              <w:top w:val="nil"/>
              <w:left w:val="nil"/>
              <w:bottom w:val="single" w:sz="4" w:space="0" w:color="auto"/>
              <w:right w:val="single" w:sz="4" w:space="0" w:color="auto"/>
            </w:tcBorders>
            <w:shd w:val="clear" w:color="000000" w:fill="FFFFFF"/>
            <w:noWrap/>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20415,4</w:t>
            </w:r>
          </w:p>
        </w:tc>
      </w:tr>
      <w:tr w:rsidR="00EB772F" w:rsidRPr="00D11F62" w:rsidTr="00EB77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4" w:type="dxa"/>
          <w:trHeight w:val="564"/>
        </w:trPr>
        <w:tc>
          <w:tcPr>
            <w:tcW w:w="7846" w:type="dxa"/>
            <w:tcBorders>
              <w:top w:val="nil"/>
              <w:left w:val="single" w:sz="4" w:space="0" w:color="auto"/>
              <w:bottom w:val="single" w:sz="4" w:space="0" w:color="auto"/>
              <w:right w:val="single" w:sz="4" w:space="0" w:color="auto"/>
            </w:tcBorders>
            <w:shd w:val="clear" w:color="auto" w:fill="auto"/>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 xml:space="preserve"> Субвенции бюджетам муниципальных районов на финансовое обеспечение расходов на выплату денежных средств на содержание детей, находящихся  в семьях опекунов (попечителей)  и в приемных семьях, а также вознаграждения приемным  родителям (родителю)</w:t>
            </w:r>
          </w:p>
        </w:tc>
        <w:tc>
          <w:tcPr>
            <w:tcW w:w="3699" w:type="dxa"/>
            <w:gridSpan w:val="3"/>
            <w:tcBorders>
              <w:top w:val="nil"/>
              <w:left w:val="nil"/>
              <w:bottom w:val="single" w:sz="4" w:space="0" w:color="auto"/>
              <w:right w:val="single" w:sz="4" w:space="0" w:color="auto"/>
            </w:tcBorders>
            <w:shd w:val="clear" w:color="auto" w:fill="auto"/>
            <w:noWrap/>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000  2  02  30027  05  0000  150</w:t>
            </w:r>
          </w:p>
        </w:tc>
        <w:tc>
          <w:tcPr>
            <w:tcW w:w="1115" w:type="dxa"/>
            <w:gridSpan w:val="2"/>
            <w:tcBorders>
              <w:top w:val="nil"/>
              <w:left w:val="nil"/>
              <w:bottom w:val="single" w:sz="4" w:space="0" w:color="auto"/>
              <w:right w:val="single" w:sz="4" w:space="0" w:color="auto"/>
            </w:tcBorders>
            <w:shd w:val="clear" w:color="000000" w:fill="FFFFFF"/>
            <w:noWrap/>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19868,8</w:t>
            </w:r>
          </w:p>
        </w:tc>
        <w:tc>
          <w:tcPr>
            <w:tcW w:w="1115" w:type="dxa"/>
            <w:tcBorders>
              <w:top w:val="nil"/>
              <w:left w:val="nil"/>
              <w:bottom w:val="single" w:sz="4" w:space="0" w:color="auto"/>
              <w:right w:val="single" w:sz="4" w:space="0" w:color="auto"/>
            </w:tcBorders>
            <w:shd w:val="clear" w:color="000000" w:fill="FFFFFF"/>
            <w:noWrap/>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20415,4</w:t>
            </w:r>
          </w:p>
        </w:tc>
        <w:tc>
          <w:tcPr>
            <w:tcW w:w="1117" w:type="dxa"/>
            <w:gridSpan w:val="2"/>
            <w:tcBorders>
              <w:top w:val="nil"/>
              <w:left w:val="nil"/>
              <w:bottom w:val="single" w:sz="4" w:space="0" w:color="auto"/>
              <w:right w:val="single" w:sz="4" w:space="0" w:color="auto"/>
            </w:tcBorders>
            <w:shd w:val="clear" w:color="000000" w:fill="FFFFFF"/>
            <w:noWrap/>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20415,4</w:t>
            </w:r>
          </w:p>
        </w:tc>
      </w:tr>
      <w:tr w:rsidR="00EB772F" w:rsidRPr="00D11F62" w:rsidTr="00EB77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4" w:type="dxa"/>
          <w:trHeight w:val="402"/>
        </w:trPr>
        <w:tc>
          <w:tcPr>
            <w:tcW w:w="7846" w:type="dxa"/>
            <w:tcBorders>
              <w:top w:val="nil"/>
              <w:left w:val="single" w:sz="4" w:space="0" w:color="auto"/>
              <w:bottom w:val="single" w:sz="4" w:space="0" w:color="auto"/>
              <w:right w:val="single" w:sz="4" w:space="0" w:color="auto"/>
            </w:tcBorders>
            <w:shd w:val="clear" w:color="auto" w:fill="auto"/>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Субвенции  на выплату компенсации части родительской платы, взимаемой с родителей (законных представителей) за присмотр и уход за детьми, осваивающими образовательные программы дошкольного образования</w:t>
            </w:r>
          </w:p>
        </w:tc>
        <w:tc>
          <w:tcPr>
            <w:tcW w:w="3699" w:type="dxa"/>
            <w:gridSpan w:val="3"/>
            <w:tcBorders>
              <w:top w:val="nil"/>
              <w:left w:val="nil"/>
              <w:bottom w:val="single" w:sz="4" w:space="0" w:color="auto"/>
              <w:right w:val="single" w:sz="4" w:space="0" w:color="auto"/>
            </w:tcBorders>
            <w:shd w:val="clear" w:color="auto" w:fill="auto"/>
            <w:noWrap/>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000  2  02  30029  00  0000  150</w:t>
            </w:r>
          </w:p>
        </w:tc>
        <w:tc>
          <w:tcPr>
            <w:tcW w:w="1115" w:type="dxa"/>
            <w:gridSpan w:val="2"/>
            <w:tcBorders>
              <w:top w:val="nil"/>
              <w:left w:val="nil"/>
              <w:bottom w:val="single" w:sz="4" w:space="0" w:color="auto"/>
              <w:right w:val="single" w:sz="4" w:space="0" w:color="auto"/>
            </w:tcBorders>
            <w:shd w:val="clear" w:color="000000" w:fill="FFFFFF"/>
            <w:noWrap/>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6161,0</w:t>
            </w:r>
          </w:p>
        </w:tc>
        <w:tc>
          <w:tcPr>
            <w:tcW w:w="1115" w:type="dxa"/>
            <w:tcBorders>
              <w:top w:val="nil"/>
              <w:left w:val="nil"/>
              <w:bottom w:val="single" w:sz="4" w:space="0" w:color="auto"/>
              <w:right w:val="single" w:sz="4" w:space="0" w:color="auto"/>
            </w:tcBorders>
            <w:shd w:val="clear" w:color="000000" w:fill="FFFFFF"/>
            <w:noWrap/>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6236,5</w:t>
            </w:r>
          </w:p>
        </w:tc>
        <w:tc>
          <w:tcPr>
            <w:tcW w:w="1117" w:type="dxa"/>
            <w:gridSpan w:val="2"/>
            <w:tcBorders>
              <w:top w:val="nil"/>
              <w:left w:val="nil"/>
              <w:bottom w:val="single" w:sz="4" w:space="0" w:color="auto"/>
              <w:right w:val="single" w:sz="4" w:space="0" w:color="auto"/>
            </w:tcBorders>
            <w:shd w:val="clear" w:color="000000" w:fill="FFFFFF"/>
            <w:noWrap/>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6312,0</w:t>
            </w:r>
          </w:p>
        </w:tc>
      </w:tr>
      <w:tr w:rsidR="00EB772F" w:rsidRPr="00D11F62" w:rsidTr="00EB77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4" w:type="dxa"/>
          <w:trHeight w:val="268"/>
        </w:trPr>
        <w:tc>
          <w:tcPr>
            <w:tcW w:w="7846" w:type="dxa"/>
            <w:tcBorders>
              <w:top w:val="nil"/>
              <w:left w:val="single" w:sz="4" w:space="0" w:color="auto"/>
              <w:bottom w:val="single" w:sz="4" w:space="0" w:color="auto"/>
              <w:right w:val="single" w:sz="4" w:space="0" w:color="auto"/>
            </w:tcBorders>
            <w:shd w:val="clear" w:color="auto" w:fill="auto"/>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Субвенции бюджетам муниципальных районов на выплату компенсации части родительской платы, взимаемой с родителей (законных представителей) за присмотр и уход за детьми, осваивающими образовательные программы дошкольного образования</w:t>
            </w:r>
          </w:p>
        </w:tc>
        <w:tc>
          <w:tcPr>
            <w:tcW w:w="3699" w:type="dxa"/>
            <w:gridSpan w:val="3"/>
            <w:tcBorders>
              <w:top w:val="nil"/>
              <w:left w:val="nil"/>
              <w:bottom w:val="single" w:sz="4" w:space="0" w:color="auto"/>
              <w:right w:val="single" w:sz="4" w:space="0" w:color="auto"/>
            </w:tcBorders>
            <w:shd w:val="clear" w:color="auto" w:fill="auto"/>
            <w:noWrap/>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000  2  02  30029  05  0000  150</w:t>
            </w:r>
          </w:p>
        </w:tc>
        <w:tc>
          <w:tcPr>
            <w:tcW w:w="1115" w:type="dxa"/>
            <w:gridSpan w:val="2"/>
            <w:tcBorders>
              <w:top w:val="nil"/>
              <w:left w:val="nil"/>
              <w:bottom w:val="single" w:sz="4" w:space="0" w:color="auto"/>
              <w:right w:val="single" w:sz="4" w:space="0" w:color="auto"/>
            </w:tcBorders>
            <w:shd w:val="clear" w:color="000000" w:fill="FFFFFF"/>
            <w:noWrap/>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6161,0</w:t>
            </w:r>
          </w:p>
        </w:tc>
        <w:tc>
          <w:tcPr>
            <w:tcW w:w="1115" w:type="dxa"/>
            <w:tcBorders>
              <w:top w:val="nil"/>
              <w:left w:val="nil"/>
              <w:bottom w:val="single" w:sz="4" w:space="0" w:color="auto"/>
              <w:right w:val="single" w:sz="4" w:space="0" w:color="auto"/>
            </w:tcBorders>
            <w:shd w:val="clear" w:color="000000" w:fill="FFFFFF"/>
            <w:noWrap/>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6236,5</w:t>
            </w:r>
          </w:p>
        </w:tc>
        <w:tc>
          <w:tcPr>
            <w:tcW w:w="1117" w:type="dxa"/>
            <w:gridSpan w:val="2"/>
            <w:tcBorders>
              <w:top w:val="nil"/>
              <w:left w:val="nil"/>
              <w:bottom w:val="single" w:sz="4" w:space="0" w:color="auto"/>
              <w:right w:val="single" w:sz="4" w:space="0" w:color="auto"/>
            </w:tcBorders>
            <w:shd w:val="clear" w:color="000000" w:fill="FFFFFF"/>
            <w:noWrap/>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6312,0</w:t>
            </w:r>
          </w:p>
        </w:tc>
      </w:tr>
      <w:tr w:rsidR="00EB772F" w:rsidRPr="00D11F62" w:rsidTr="00EB77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4" w:type="dxa"/>
          <w:trHeight w:val="135"/>
        </w:trPr>
        <w:tc>
          <w:tcPr>
            <w:tcW w:w="7846" w:type="dxa"/>
            <w:tcBorders>
              <w:top w:val="nil"/>
              <w:left w:val="single" w:sz="4" w:space="0" w:color="auto"/>
              <w:bottom w:val="single" w:sz="4" w:space="0" w:color="auto"/>
              <w:right w:val="single" w:sz="4" w:space="0" w:color="auto"/>
            </w:tcBorders>
            <w:shd w:val="clear" w:color="auto" w:fill="auto"/>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 xml:space="preserve">Субвенции бюджетам на выполнение передаваемых полномочий субъектов Российской Федерации </w:t>
            </w:r>
          </w:p>
        </w:tc>
        <w:tc>
          <w:tcPr>
            <w:tcW w:w="3699" w:type="dxa"/>
            <w:gridSpan w:val="3"/>
            <w:tcBorders>
              <w:top w:val="nil"/>
              <w:left w:val="nil"/>
              <w:bottom w:val="single" w:sz="4" w:space="0" w:color="auto"/>
              <w:right w:val="single" w:sz="4" w:space="0" w:color="auto"/>
            </w:tcBorders>
            <w:shd w:val="clear" w:color="auto" w:fill="auto"/>
            <w:noWrap/>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000  2  02  30024  00  0000  150</w:t>
            </w:r>
          </w:p>
        </w:tc>
        <w:tc>
          <w:tcPr>
            <w:tcW w:w="1115" w:type="dxa"/>
            <w:gridSpan w:val="2"/>
            <w:tcBorders>
              <w:top w:val="nil"/>
              <w:left w:val="nil"/>
              <w:bottom w:val="single" w:sz="4" w:space="0" w:color="auto"/>
              <w:right w:val="single" w:sz="4" w:space="0" w:color="auto"/>
            </w:tcBorders>
            <w:shd w:val="clear" w:color="000000" w:fill="FFFFFF"/>
            <w:noWrap/>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4095,9</w:t>
            </w:r>
          </w:p>
        </w:tc>
        <w:tc>
          <w:tcPr>
            <w:tcW w:w="1115" w:type="dxa"/>
            <w:tcBorders>
              <w:top w:val="nil"/>
              <w:left w:val="nil"/>
              <w:bottom w:val="single" w:sz="4" w:space="0" w:color="auto"/>
              <w:right w:val="single" w:sz="4" w:space="0" w:color="auto"/>
            </w:tcBorders>
            <w:shd w:val="clear" w:color="000000" w:fill="FFFFFF"/>
            <w:noWrap/>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4259,7</w:t>
            </w:r>
          </w:p>
        </w:tc>
        <w:tc>
          <w:tcPr>
            <w:tcW w:w="1117" w:type="dxa"/>
            <w:gridSpan w:val="2"/>
            <w:tcBorders>
              <w:top w:val="nil"/>
              <w:left w:val="nil"/>
              <w:bottom w:val="single" w:sz="4" w:space="0" w:color="auto"/>
              <w:right w:val="single" w:sz="4" w:space="0" w:color="auto"/>
            </w:tcBorders>
            <w:shd w:val="clear" w:color="000000" w:fill="FFFFFF"/>
            <w:noWrap/>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4430,1</w:t>
            </w:r>
          </w:p>
        </w:tc>
      </w:tr>
      <w:tr w:rsidR="00EB772F" w:rsidRPr="00D11F62" w:rsidTr="00EB77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4" w:type="dxa"/>
          <w:trHeight w:val="569"/>
        </w:trPr>
        <w:tc>
          <w:tcPr>
            <w:tcW w:w="7846" w:type="dxa"/>
            <w:tcBorders>
              <w:top w:val="nil"/>
              <w:left w:val="single" w:sz="4" w:space="0" w:color="auto"/>
              <w:bottom w:val="single" w:sz="4" w:space="0" w:color="auto"/>
              <w:right w:val="single" w:sz="4" w:space="0" w:color="auto"/>
            </w:tcBorders>
            <w:shd w:val="clear" w:color="auto" w:fill="auto"/>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lastRenderedPageBreak/>
              <w:t xml:space="preserve">Субвенции бюджетам муниципальных районов на выполнение передаваемых полномочий субъектов Российской Федерации </w:t>
            </w:r>
          </w:p>
        </w:tc>
        <w:tc>
          <w:tcPr>
            <w:tcW w:w="3699" w:type="dxa"/>
            <w:gridSpan w:val="3"/>
            <w:tcBorders>
              <w:top w:val="nil"/>
              <w:left w:val="nil"/>
              <w:bottom w:val="single" w:sz="4" w:space="0" w:color="auto"/>
              <w:right w:val="single" w:sz="4" w:space="0" w:color="auto"/>
            </w:tcBorders>
            <w:shd w:val="clear" w:color="auto" w:fill="auto"/>
            <w:noWrap/>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000  2  02  30024  05  0000  150</w:t>
            </w:r>
          </w:p>
        </w:tc>
        <w:tc>
          <w:tcPr>
            <w:tcW w:w="1115" w:type="dxa"/>
            <w:gridSpan w:val="2"/>
            <w:tcBorders>
              <w:top w:val="nil"/>
              <w:left w:val="nil"/>
              <w:bottom w:val="single" w:sz="4" w:space="0" w:color="auto"/>
              <w:right w:val="single" w:sz="4" w:space="0" w:color="auto"/>
            </w:tcBorders>
            <w:shd w:val="clear" w:color="000000" w:fill="FFFFFF"/>
            <w:noWrap/>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4095,9</w:t>
            </w:r>
          </w:p>
        </w:tc>
        <w:tc>
          <w:tcPr>
            <w:tcW w:w="1115" w:type="dxa"/>
            <w:tcBorders>
              <w:top w:val="nil"/>
              <w:left w:val="nil"/>
              <w:bottom w:val="single" w:sz="4" w:space="0" w:color="auto"/>
              <w:right w:val="single" w:sz="4" w:space="0" w:color="auto"/>
            </w:tcBorders>
            <w:shd w:val="clear" w:color="000000" w:fill="FFFFFF"/>
            <w:noWrap/>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4259,7</w:t>
            </w:r>
          </w:p>
        </w:tc>
        <w:tc>
          <w:tcPr>
            <w:tcW w:w="1117" w:type="dxa"/>
            <w:gridSpan w:val="2"/>
            <w:tcBorders>
              <w:top w:val="nil"/>
              <w:left w:val="nil"/>
              <w:bottom w:val="single" w:sz="4" w:space="0" w:color="auto"/>
              <w:right w:val="single" w:sz="4" w:space="0" w:color="auto"/>
            </w:tcBorders>
            <w:shd w:val="clear" w:color="000000" w:fill="FFFFFF"/>
            <w:noWrap/>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4430,1</w:t>
            </w:r>
          </w:p>
        </w:tc>
      </w:tr>
      <w:tr w:rsidR="00EB772F" w:rsidRPr="00D11F62" w:rsidTr="00EB77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4" w:type="dxa"/>
          <w:trHeight w:val="132"/>
        </w:trPr>
        <w:tc>
          <w:tcPr>
            <w:tcW w:w="7846" w:type="dxa"/>
            <w:tcBorders>
              <w:top w:val="nil"/>
              <w:left w:val="single" w:sz="4" w:space="0" w:color="auto"/>
              <w:bottom w:val="single" w:sz="4" w:space="0" w:color="auto"/>
              <w:right w:val="single" w:sz="4" w:space="0" w:color="auto"/>
            </w:tcBorders>
            <w:shd w:val="clear" w:color="auto" w:fill="auto"/>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3699" w:type="dxa"/>
            <w:gridSpan w:val="3"/>
            <w:tcBorders>
              <w:top w:val="nil"/>
              <w:left w:val="nil"/>
              <w:bottom w:val="single" w:sz="4" w:space="0" w:color="auto"/>
              <w:right w:val="single" w:sz="4" w:space="0" w:color="auto"/>
            </w:tcBorders>
            <w:shd w:val="clear" w:color="auto" w:fill="auto"/>
            <w:noWrap/>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000  2  02  35082  00  0000  150</w:t>
            </w:r>
          </w:p>
        </w:tc>
        <w:tc>
          <w:tcPr>
            <w:tcW w:w="1115" w:type="dxa"/>
            <w:gridSpan w:val="2"/>
            <w:tcBorders>
              <w:top w:val="nil"/>
              <w:left w:val="nil"/>
              <w:bottom w:val="single" w:sz="4" w:space="0" w:color="auto"/>
              <w:right w:val="single" w:sz="4" w:space="0" w:color="auto"/>
            </w:tcBorders>
            <w:shd w:val="clear" w:color="000000" w:fill="FFFFFF"/>
            <w:noWrap/>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3817,4</w:t>
            </w:r>
          </w:p>
        </w:tc>
        <w:tc>
          <w:tcPr>
            <w:tcW w:w="1115" w:type="dxa"/>
            <w:tcBorders>
              <w:top w:val="nil"/>
              <w:left w:val="nil"/>
              <w:bottom w:val="single" w:sz="4" w:space="0" w:color="auto"/>
              <w:right w:val="single" w:sz="4" w:space="0" w:color="auto"/>
            </w:tcBorders>
            <w:shd w:val="clear" w:color="000000" w:fill="FFFFFF"/>
            <w:noWrap/>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3840,3</w:t>
            </w:r>
          </w:p>
        </w:tc>
        <w:tc>
          <w:tcPr>
            <w:tcW w:w="1117" w:type="dxa"/>
            <w:gridSpan w:val="2"/>
            <w:tcBorders>
              <w:top w:val="nil"/>
              <w:left w:val="nil"/>
              <w:bottom w:val="single" w:sz="4" w:space="0" w:color="auto"/>
              <w:right w:val="single" w:sz="4" w:space="0" w:color="auto"/>
            </w:tcBorders>
            <w:shd w:val="clear" w:color="000000" w:fill="FFFFFF"/>
            <w:noWrap/>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3840,3</w:t>
            </w:r>
          </w:p>
        </w:tc>
      </w:tr>
      <w:tr w:rsidR="00EB772F" w:rsidRPr="00D11F62" w:rsidTr="00EB77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4" w:type="dxa"/>
          <w:trHeight w:val="1063"/>
        </w:trPr>
        <w:tc>
          <w:tcPr>
            <w:tcW w:w="7846" w:type="dxa"/>
            <w:tcBorders>
              <w:top w:val="nil"/>
              <w:left w:val="single" w:sz="4" w:space="0" w:color="auto"/>
              <w:bottom w:val="single" w:sz="4" w:space="0" w:color="auto"/>
              <w:right w:val="single" w:sz="4" w:space="0" w:color="auto"/>
            </w:tcBorders>
            <w:shd w:val="clear" w:color="auto" w:fill="auto"/>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3699" w:type="dxa"/>
            <w:gridSpan w:val="3"/>
            <w:tcBorders>
              <w:top w:val="nil"/>
              <w:left w:val="nil"/>
              <w:bottom w:val="single" w:sz="4" w:space="0" w:color="auto"/>
              <w:right w:val="single" w:sz="4" w:space="0" w:color="auto"/>
            </w:tcBorders>
            <w:shd w:val="clear" w:color="auto" w:fill="auto"/>
            <w:noWrap/>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000  2  02  35082  05  0000  150</w:t>
            </w:r>
          </w:p>
        </w:tc>
        <w:tc>
          <w:tcPr>
            <w:tcW w:w="1115" w:type="dxa"/>
            <w:gridSpan w:val="2"/>
            <w:tcBorders>
              <w:top w:val="nil"/>
              <w:left w:val="nil"/>
              <w:bottom w:val="single" w:sz="4" w:space="0" w:color="auto"/>
              <w:right w:val="single" w:sz="4" w:space="0" w:color="auto"/>
            </w:tcBorders>
            <w:shd w:val="clear" w:color="000000" w:fill="FFFFFF"/>
            <w:noWrap/>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3817,4</w:t>
            </w:r>
          </w:p>
        </w:tc>
        <w:tc>
          <w:tcPr>
            <w:tcW w:w="1115" w:type="dxa"/>
            <w:tcBorders>
              <w:top w:val="nil"/>
              <w:left w:val="nil"/>
              <w:bottom w:val="single" w:sz="4" w:space="0" w:color="auto"/>
              <w:right w:val="single" w:sz="4" w:space="0" w:color="auto"/>
            </w:tcBorders>
            <w:shd w:val="clear" w:color="000000" w:fill="FFFFFF"/>
            <w:noWrap/>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3840,3</w:t>
            </w:r>
          </w:p>
        </w:tc>
        <w:tc>
          <w:tcPr>
            <w:tcW w:w="1117" w:type="dxa"/>
            <w:gridSpan w:val="2"/>
            <w:tcBorders>
              <w:top w:val="nil"/>
              <w:left w:val="nil"/>
              <w:bottom w:val="single" w:sz="4" w:space="0" w:color="auto"/>
              <w:right w:val="single" w:sz="4" w:space="0" w:color="auto"/>
            </w:tcBorders>
            <w:shd w:val="clear" w:color="000000" w:fill="FFFFFF"/>
            <w:noWrap/>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3840,3</w:t>
            </w:r>
          </w:p>
        </w:tc>
      </w:tr>
      <w:tr w:rsidR="00EB772F" w:rsidRPr="00D11F62" w:rsidTr="00EB77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4" w:type="dxa"/>
          <w:trHeight w:val="345"/>
        </w:trPr>
        <w:tc>
          <w:tcPr>
            <w:tcW w:w="7846" w:type="dxa"/>
            <w:tcBorders>
              <w:top w:val="nil"/>
              <w:left w:val="single" w:sz="4" w:space="0" w:color="auto"/>
              <w:bottom w:val="single" w:sz="4" w:space="0" w:color="auto"/>
              <w:right w:val="single" w:sz="4" w:space="0" w:color="auto"/>
            </w:tcBorders>
            <w:shd w:val="clear" w:color="auto" w:fill="auto"/>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Субвенции на осуществление полномочий по составлению (изменению) списков кандидатов в присяжные заседатели федеральных судов в Российской Федерации</w:t>
            </w:r>
          </w:p>
        </w:tc>
        <w:tc>
          <w:tcPr>
            <w:tcW w:w="3699" w:type="dxa"/>
            <w:gridSpan w:val="3"/>
            <w:tcBorders>
              <w:top w:val="nil"/>
              <w:left w:val="nil"/>
              <w:bottom w:val="single" w:sz="4" w:space="0" w:color="auto"/>
              <w:right w:val="single" w:sz="4" w:space="0" w:color="auto"/>
            </w:tcBorders>
            <w:shd w:val="clear" w:color="auto" w:fill="auto"/>
            <w:noWrap/>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000  2  02  35120  00  0000  151</w:t>
            </w:r>
          </w:p>
        </w:tc>
        <w:tc>
          <w:tcPr>
            <w:tcW w:w="1115" w:type="dxa"/>
            <w:gridSpan w:val="2"/>
            <w:tcBorders>
              <w:top w:val="nil"/>
              <w:left w:val="nil"/>
              <w:bottom w:val="single" w:sz="4" w:space="0" w:color="auto"/>
              <w:right w:val="single" w:sz="4" w:space="0" w:color="auto"/>
            </w:tcBorders>
            <w:shd w:val="clear" w:color="000000" w:fill="FFFFFF"/>
            <w:noWrap/>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9,0</w:t>
            </w:r>
          </w:p>
        </w:tc>
        <w:tc>
          <w:tcPr>
            <w:tcW w:w="1115" w:type="dxa"/>
            <w:tcBorders>
              <w:top w:val="nil"/>
              <w:left w:val="nil"/>
              <w:bottom w:val="single" w:sz="4" w:space="0" w:color="auto"/>
              <w:right w:val="single" w:sz="4" w:space="0" w:color="auto"/>
            </w:tcBorders>
            <w:shd w:val="clear" w:color="000000" w:fill="FFFFFF"/>
            <w:noWrap/>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9,7</w:t>
            </w:r>
          </w:p>
        </w:tc>
        <w:tc>
          <w:tcPr>
            <w:tcW w:w="1117" w:type="dxa"/>
            <w:gridSpan w:val="2"/>
            <w:tcBorders>
              <w:top w:val="nil"/>
              <w:left w:val="nil"/>
              <w:bottom w:val="single" w:sz="4" w:space="0" w:color="auto"/>
              <w:right w:val="single" w:sz="4" w:space="0" w:color="auto"/>
            </w:tcBorders>
            <w:shd w:val="clear" w:color="000000" w:fill="FFFFFF"/>
            <w:noWrap/>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120,2</w:t>
            </w:r>
          </w:p>
        </w:tc>
      </w:tr>
      <w:tr w:rsidR="00EB772F" w:rsidRPr="00D11F62" w:rsidTr="00EB77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4" w:type="dxa"/>
          <w:trHeight w:val="250"/>
        </w:trPr>
        <w:tc>
          <w:tcPr>
            <w:tcW w:w="7846" w:type="dxa"/>
            <w:tcBorders>
              <w:top w:val="nil"/>
              <w:left w:val="single" w:sz="4" w:space="0" w:color="auto"/>
              <w:bottom w:val="single" w:sz="4" w:space="0" w:color="auto"/>
              <w:right w:val="single" w:sz="4" w:space="0" w:color="auto"/>
            </w:tcBorders>
            <w:shd w:val="clear" w:color="auto" w:fill="auto"/>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 xml:space="preserve">Субвенции бюджетам </w:t>
            </w:r>
            <w:r w:rsidR="00095425" w:rsidRPr="00D11F62">
              <w:rPr>
                <w:rFonts w:ascii="Times New Roman" w:hAnsi="Times New Roman"/>
                <w:sz w:val="20"/>
                <w:szCs w:val="20"/>
              </w:rPr>
              <w:t>муниципальных</w:t>
            </w:r>
            <w:r w:rsidRPr="00D11F62">
              <w:rPr>
                <w:rFonts w:ascii="Times New Roman" w:hAnsi="Times New Roman"/>
                <w:sz w:val="20"/>
                <w:szCs w:val="20"/>
              </w:rPr>
              <w:t xml:space="preserve"> районов на осуществление полномочий по составлению (изменению) списков кандидатов в присяжные заседатели федеральных судов в Российской Федерации</w:t>
            </w:r>
          </w:p>
        </w:tc>
        <w:tc>
          <w:tcPr>
            <w:tcW w:w="3699" w:type="dxa"/>
            <w:gridSpan w:val="3"/>
            <w:tcBorders>
              <w:top w:val="nil"/>
              <w:left w:val="nil"/>
              <w:bottom w:val="single" w:sz="4" w:space="0" w:color="auto"/>
              <w:right w:val="single" w:sz="4" w:space="0" w:color="auto"/>
            </w:tcBorders>
            <w:shd w:val="clear" w:color="auto" w:fill="auto"/>
            <w:noWrap/>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000  2  02  35120  05  0000  151</w:t>
            </w:r>
          </w:p>
        </w:tc>
        <w:tc>
          <w:tcPr>
            <w:tcW w:w="1115" w:type="dxa"/>
            <w:gridSpan w:val="2"/>
            <w:tcBorders>
              <w:top w:val="nil"/>
              <w:left w:val="nil"/>
              <w:bottom w:val="single" w:sz="4" w:space="0" w:color="auto"/>
              <w:right w:val="single" w:sz="4" w:space="0" w:color="auto"/>
            </w:tcBorders>
            <w:shd w:val="clear" w:color="000000" w:fill="FFFFFF"/>
            <w:noWrap/>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9,0</w:t>
            </w:r>
          </w:p>
        </w:tc>
        <w:tc>
          <w:tcPr>
            <w:tcW w:w="1115" w:type="dxa"/>
            <w:tcBorders>
              <w:top w:val="nil"/>
              <w:left w:val="nil"/>
              <w:bottom w:val="single" w:sz="4" w:space="0" w:color="auto"/>
              <w:right w:val="single" w:sz="4" w:space="0" w:color="auto"/>
            </w:tcBorders>
            <w:shd w:val="clear" w:color="000000" w:fill="FFFFFF"/>
            <w:noWrap/>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9,7</w:t>
            </w:r>
          </w:p>
        </w:tc>
        <w:tc>
          <w:tcPr>
            <w:tcW w:w="1117" w:type="dxa"/>
            <w:gridSpan w:val="2"/>
            <w:tcBorders>
              <w:top w:val="nil"/>
              <w:left w:val="nil"/>
              <w:bottom w:val="single" w:sz="4" w:space="0" w:color="auto"/>
              <w:right w:val="single" w:sz="4" w:space="0" w:color="auto"/>
            </w:tcBorders>
            <w:shd w:val="clear" w:color="000000" w:fill="FFFFFF"/>
            <w:noWrap/>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120,2</w:t>
            </w:r>
          </w:p>
        </w:tc>
      </w:tr>
      <w:tr w:rsidR="00EB772F" w:rsidRPr="00D11F62" w:rsidTr="00EB77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4" w:type="dxa"/>
          <w:trHeight w:val="143"/>
        </w:trPr>
        <w:tc>
          <w:tcPr>
            <w:tcW w:w="7846" w:type="dxa"/>
            <w:tcBorders>
              <w:top w:val="nil"/>
              <w:left w:val="single" w:sz="4" w:space="0" w:color="auto"/>
              <w:bottom w:val="single" w:sz="4" w:space="0" w:color="auto"/>
              <w:right w:val="single" w:sz="4" w:space="0" w:color="auto"/>
            </w:tcBorders>
            <w:shd w:val="clear" w:color="auto" w:fill="auto"/>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Прочие субвенции</w:t>
            </w:r>
          </w:p>
        </w:tc>
        <w:tc>
          <w:tcPr>
            <w:tcW w:w="3699" w:type="dxa"/>
            <w:gridSpan w:val="3"/>
            <w:tcBorders>
              <w:top w:val="nil"/>
              <w:left w:val="nil"/>
              <w:bottom w:val="single" w:sz="4" w:space="0" w:color="auto"/>
              <w:right w:val="single" w:sz="4" w:space="0" w:color="auto"/>
            </w:tcBorders>
            <w:shd w:val="clear" w:color="auto" w:fill="auto"/>
            <w:noWrap/>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000  2  02  39999  00  0000  150</w:t>
            </w:r>
          </w:p>
        </w:tc>
        <w:tc>
          <w:tcPr>
            <w:tcW w:w="1115" w:type="dxa"/>
            <w:gridSpan w:val="2"/>
            <w:tcBorders>
              <w:top w:val="nil"/>
              <w:left w:val="nil"/>
              <w:bottom w:val="single" w:sz="4" w:space="0" w:color="auto"/>
              <w:right w:val="single" w:sz="4" w:space="0" w:color="auto"/>
            </w:tcBorders>
            <w:shd w:val="clear" w:color="000000" w:fill="FFFFFF"/>
            <w:noWrap/>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200817,3</w:t>
            </w:r>
          </w:p>
        </w:tc>
        <w:tc>
          <w:tcPr>
            <w:tcW w:w="1115" w:type="dxa"/>
            <w:tcBorders>
              <w:top w:val="nil"/>
              <w:left w:val="nil"/>
              <w:bottom w:val="single" w:sz="4" w:space="0" w:color="auto"/>
              <w:right w:val="single" w:sz="4" w:space="0" w:color="auto"/>
            </w:tcBorders>
            <w:shd w:val="clear" w:color="000000" w:fill="FFFFFF"/>
            <w:noWrap/>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213892,8</w:t>
            </w:r>
          </w:p>
        </w:tc>
        <w:tc>
          <w:tcPr>
            <w:tcW w:w="1117" w:type="dxa"/>
            <w:gridSpan w:val="2"/>
            <w:tcBorders>
              <w:top w:val="nil"/>
              <w:left w:val="nil"/>
              <w:bottom w:val="single" w:sz="4" w:space="0" w:color="auto"/>
              <w:right w:val="single" w:sz="4" w:space="0" w:color="auto"/>
            </w:tcBorders>
            <w:shd w:val="clear" w:color="000000" w:fill="FFFFFF"/>
            <w:noWrap/>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226735,3</w:t>
            </w:r>
          </w:p>
        </w:tc>
      </w:tr>
      <w:tr w:rsidR="00EB772F" w:rsidRPr="00D11F62" w:rsidTr="00EB77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4" w:type="dxa"/>
          <w:trHeight w:val="299"/>
        </w:trPr>
        <w:tc>
          <w:tcPr>
            <w:tcW w:w="7846" w:type="dxa"/>
            <w:tcBorders>
              <w:top w:val="nil"/>
              <w:left w:val="single" w:sz="4" w:space="0" w:color="auto"/>
              <w:bottom w:val="single" w:sz="4" w:space="0" w:color="auto"/>
              <w:right w:val="single" w:sz="4" w:space="0" w:color="auto"/>
            </w:tcBorders>
            <w:shd w:val="clear" w:color="auto" w:fill="auto"/>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Прочие субвенции бюджетам муниципальных районов: в том числе</w:t>
            </w:r>
          </w:p>
        </w:tc>
        <w:tc>
          <w:tcPr>
            <w:tcW w:w="3699" w:type="dxa"/>
            <w:gridSpan w:val="3"/>
            <w:tcBorders>
              <w:top w:val="nil"/>
              <w:left w:val="nil"/>
              <w:bottom w:val="single" w:sz="4" w:space="0" w:color="auto"/>
              <w:right w:val="single" w:sz="4" w:space="0" w:color="auto"/>
            </w:tcBorders>
            <w:shd w:val="clear" w:color="auto" w:fill="auto"/>
            <w:noWrap/>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000  2  02  39999  05  0000  150</w:t>
            </w:r>
          </w:p>
        </w:tc>
        <w:tc>
          <w:tcPr>
            <w:tcW w:w="1115" w:type="dxa"/>
            <w:gridSpan w:val="2"/>
            <w:tcBorders>
              <w:top w:val="nil"/>
              <w:left w:val="nil"/>
              <w:bottom w:val="single" w:sz="4" w:space="0" w:color="auto"/>
              <w:right w:val="single" w:sz="4" w:space="0" w:color="auto"/>
            </w:tcBorders>
            <w:shd w:val="clear" w:color="000000" w:fill="FFFFFF"/>
            <w:noWrap/>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200817,3</w:t>
            </w:r>
          </w:p>
        </w:tc>
        <w:tc>
          <w:tcPr>
            <w:tcW w:w="1115" w:type="dxa"/>
            <w:tcBorders>
              <w:top w:val="nil"/>
              <w:left w:val="nil"/>
              <w:bottom w:val="single" w:sz="4" w:space="0" w:color="auto"/>
              <w:right w:val="single" w:sz="4" w:space="0" w:color="auto"/>
            </w:tcBorders>
            <w:shd w:val="clear" w:color="000000" w:fill="FFFFFF"/>
            <w:noWrap/>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213892,8</w:t>
            </w:r>
          </w:p>
        </w:tc>
        <w:tc>
          <w:tcPr>
            <w:tcW w:w="1117" w:type="dxa"/>
            <w:gridSpan w:val="2"/>
            <w:tcBorders>
              <w:top w:val="nil"/>
              <w:left w:val="nil"/>
              <w:bottom w:val="single" w:sz="4" w:space="0" w:color="auto"/>
              <w:right w:val="single" w:sz="4" w:space="0" w:color="auto"/>
            </w:tcBorders>
            <w:shd w:val="clear" w:color="000000" w:fill="FFFFFF"/>
            <w:noWrap/>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226735,3</w:t>
            </w:r>
          </w:p>
        </w:tc>
      </w:tr>
      <w:tr w:rsidR="00EB772F" w:rsidRPr="00D11F62" w:rsidTr="00EB77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4" w:type="dxa"/>
          <w:trHeight w:val="349"/>
        </w:trPr>
        <w:tc>
          <w:tcPr>
            <w:tcW w:w="7846" w:type="dxa"/>
            <w:tcBorders>
              <w:top w:val="nil"/>
              <w:left w:val="single" w:sz="4" w:space="0" w:color="auto"/>
              <w:bottom w:val="single" w:sz="4" w:space="0" w:color="auto"/>
              <w:right w:val="single" w:sz="4" w:space="0" w:color="auto"/>
            </w:tcBorders>
            <w:shd w:val="clear" w:color="auto" w:fill="auto"/>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Субвенции бюджетам муниципальных районов на финансовое обеспечение государственных полномочий по организационному обеспечению деятельности административных комиссий</w:t>
            </w:r>
          </w:p>
        </w:tc>
        <w:tc>
          <w:tcPr>
            <w:tcW w:w="3699" w:type="dxa"/>
            <w:gridSpan w:val="3"/>
            <w:tcBorders>
              <w:top w:val="nil"/>
              <w:left w:val="nil"/>
              <w:bottom w:val="single" w:sz="4" w:space="0" w:color="auto"/>
              <w:right w:val="single" w:sz="4" w:space="0" w:color="auto"/>
            </w:tcBorders>
            <w:shd w:val="clear" w:color="auto" w:fill="auto"/>
            <w:noWrap/>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000  2  02  39999  05  0000  150</w:t>
            </w:r>
          </w:p>
        </w:tc>
        <w:tc>
          <w:tcPr>
            <w:tcW w:w="1115" w:type="dxa"/>
            <w:gridSpan w:val="2"/>
            <w:tcBorders>
              <w:top w:val="nil"/>
              <w:left w:val="nil"/>
              <w:bottom w:val="single" w:sz="4" w:space="0" w:color="auto"/>
              <w:right w:val="single" w:sz="4" w:space="0" w:color="auto"/>
            </w:tcBorders>
            <w:shd w:val="clear" w:color="000000" w:fill="FFFFFF"/>
            <w:noWrap/>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601,6</w:t>
            </w:r>
          </w:p>
        </w:tc>
        <w:tc>
          <w:tcPr>
            <w:tcW w:w="1115" w:type="dxa"/>
            <w:tcBorders>
              <w:top w:val="nil"/>
              <w:left w:val="nil"/>
              <w:bottom w:val="single" w:sz="4" w:space="0" w:color="auto"/>
              <w:right w:val="single" w:sz="4" w:space="0" w:color="auto"/>
            </w:tcBorders>
            <w:shd w:val="clear" w:color="000000" w:fill="FFFFFF"/>
            <w:noWrap/>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619,5</w:t>
            </w:r>
          </w:p>
        </w:tc>
        <w:tc>
          <w:tcPr>
            <w:tcW w:w="1117" w:type="dxa"/>
            <w:gridSpan w:val="2"/>
            <w:tcBorders>
              <w:top w:val="nil"/>
              <w:left w:val="nil"/>
              <w:bottom w:val="single" w:sz="4" w:space="0" w:color="auto"/>
              <w:right w:val="single" w:sz="4" w:space="0" w:color="auto"/>
            </w:tcBorders>
            <w:shd w:val="clear" w:color="000000" w:fill="FFFFFF"/>
            <w:noWrap/>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642,1</w:t>
            </w:r>
          </w:p>
        </w:tc>
      </w:tr>
      <w:tr w:rsidR="00EB772F" w:rsidRPr="00D11F62" w:rsidTr="00EB77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4" w:type="dxa"/>
          <w:trHeight w:val="268"/>
        </w:trPr>
        <w:tc>
          <w:tcPr>
            <w:tcW w:w="7846" w:type="dxa"/>
            <w:tcBorders>
              <w:top w:val="nil"/>
              <w:left w:val="single" w:sz="4" w:space="0" w:color="auto"/>
              <w:bottom w:val="single" w:sz="4" w:space="0" w:color="auto"/>
              <w:right w:val="single" w:sz="4" w:space="0" w:color="auto"/>
            </w:tcBorders>
            <w:shd w:val="clear" w:color="auto" w:fill="auto"/>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 xml:space="preserve">Субвенции бюджетам муниципальных районов  на финансовое обеспечение переданных государственных полномочий по созданию и </w:t>
            </w:r>
            <w:r w:rsidR="00095425" w:rsidRPr="00D11F62">
              <w:rPr>
                <w:rFonts w:ascii="Times New Roman" w:hAnsi="Times New Roman"/>
                <w:sz w:val="20"/>
                <w:szCs w:val="20"/>
              </w:rPr>
              <w:t>организации</w:t>
            </w:r>
            <w:r w:rsidRPr="00D11F62">
              <w:rPr>
                <w:rFonts w:ascii="Times New Roman" w:hAnsi="Times New Roman"/>
                <w:sz w:val="20"/>
                <w:szCs w:val="20"/>
              </w:rPr>
              <w:t xml:space="preserve"> деятельности комиссий по делам несовершеннолетних и защите их прав</w:t>
            </w:r>
          </w:p>
        </w:tc>
        <w:tc>
          <w:tcPr>
            <w:tcW w:w="3699" w:type="dxa"/>
            <w:gridSpan w:val="3"/>
            <w:tcBorders>
              <w:top w:val="nil"/>
              <w:left w:val="nil"/>
              <w:bottom w:val="single" w:sz="4" w:space="0" w:color="auto"/>
              <w:right w:val="single" w:sz="4" w:space="0" w:color="auto"/>
            </w:tcBorders>
            <w:shd w:val="clear" w:color="auto" w:fill="auto"/>
            <w:noWrap/>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000  2  02  39999  05  0000  150</w:t>
            </w:r>
          </w:p>
        </w:tc>
        <w:tc>
          <w:tcPr>
            <w:tcW w:w="1115" w:type="dxa"/>
            <w:gridSpan w:val="2"/>
            <w:tcBorders>
              <w:top w:val="nil"/>
              <w:left w:val="nil"/>
              <w:bottom w:val="single" w:sz="4" w:space="0" w:color="auto"/>
              <w:right w:val="single" w:sz="4" w:space="0" w:color="auto"/>
            </w:tcBorders>
            <w:shd w:val="clear" w:color="000000" w:fill="FFFFFF"/>
            <w:noWrap/>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590,9</w:t>
            </w:r>
          </w:p>
        </w:tc>
        <w:tc>
          <w:tcPr>
            <w:tcW w:w="1115" w:type="dxa"/>
            <w:tcBorders>
              <w:top w:val="nil"/>
              <w:left w:val="nil"/>
              <w:bottom w:val="single" w:sz="4" w:space="0" w:color="auto"/>
              <w:right w:val="single" w:sz="4" w:space="0" w:color="auto"/>
            </w:tcBorders>
            <w:shd w:val="clear" w:color="000000" w:fill="FFFFFF"/>
            <w:noWrap/>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590,9</w:t>
            </w:r>
          </w:p>
        </w:tc>
        <w:tc>
          <w:tcPr>
            <w:tcW w:w="1117" w:type="dxa"/>
            <w:gridSpan w:val="2"/>
            <w:tcBorders>
              <w:top w:val="nil"/>
              <w:left w:val="nil"/>
              <w:bottom w:val="single" w:sz="4" w:space="0" w:color="auto"/>
              <w:right w:val="single" w:sz="4" w:space="0" w:color="auto"/>
            </w:tcBorders>
            <w:shd w:val="clear" w:color="000000" w:fill="FFFFFF"/>
            <w:noWrap/>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590,9</w:t>
            </w:r>
          </w:p>
        </w:tc>
      </w:tr>
      <w:tr w:rsidR="00EB772F" w:rsidRPr="00D11F62" w:rsidTr="00EB77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4" w:type="dxa"/>
          <w:trHeight w:val="262"/>
        </w:trPr>
        <w:tc>
          <w:tcPr>
            <w:tcW w:w="7846" w:type="dxa"/>
            <w:tcBorders>
              <w:top w:val="nil"/>
              <w:left w:val="single" w:sz="4" w:space="0" w:color="auto"/>
              <w:bottom w:val="single" w:sz="4" w:space="0" w:color="auto"/>
              <w:right w:val="single" w:sz="4" w:space="0" w:color="auto"/>
            </w:tcBorders>
            <w:shd w:val="clear" w:color="auto" w:fill="auto"/>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Субвенции бюджетам муниципальных районов на осуществление государственных полномочий по предоставлению единовременной денежной выплаты  при  передаче ребенка на воспитание в семью</w:t>
            </w:r>
          </w:p>
        </w:tc>
        <w:tc>
          <w:tcPr>
            <w:tcW w:w="3699" w:type="dxa"/>
            <w:gridSpan w:val="3"/>
            <w:tcBorders>
              <w:top w:val="nil"/>
              <w:left w:val="nil"/>
              <w:bottom w:val="single" w:sz="4" w:space="0" w:color="auto"/>
              <w:right w:val="single" w:sz="4" w:space="0" w:color="auto"/>
            </w:tcBorders>
            <w:shd w:val="clear" w:color="auto" w:fill="auto"/>
            <w:noWrap/>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000  2  02  30020  05  0000  150</w:t>
            </w:r>
          </w:p>
        </w:tc>
        <w:tc>
          <w:tcPr>
            <w:tcW w:w="1115" w:type="dxa"/>
            <w:gridSpan w:val="2"/>
            <w:tcBorders>
              <w:top w:val="nil"/>
              <w:left w:val="nil"/>
              <w:bottom w:val="single" w:sz="4" w:space="0" w:color="auto"/>
              <w:right w:val="single" w:sz="4" w:space="0" w:color="auto"/>
            </w:tcBorders>
            <w:shd w:val="clear" w:color="000000" w:fill="FFFFFF"/>
            <w:noWrap/>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1364,7</w:t>
            </w:r>
          </w:p>
        </w:tc>
        <w:tc>
          <w:tcPr>
            <w:tcW w:w="1115" w:type="dxa"/>
            <w:tcBorders>
              <w:top w:val="nil"/>
              <w:left w:val="nil"/>
              <w:bottom w:val="single" w:sz="4" w:space="0" w:color="auto"/>
              <w:right w:val="single" w:sz="4" w:space="0" w:color="auto"/>
            </w:tcBorders>
            <w:shd w:val="clear" w:color="000000" w:fill="FFFFFF"/>
            <w:noWrap/>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2215,6</w:t>
            </w:r>
          </w:p>
        </w:tc>
        <w:tc>
          <w:tcPr>
            <w:tcW w:w="1117" w:type="dxa"/>
            <w:gridSpan w:val="2"/>
            <w:tcBorders>
              <w:top w:val="nil"/>
              <w:left w:val="nil"/>
              <w:bottom w:val="single" w:sz="4" w:space="0" w:color="auto"/>
              <w:right w:val="single" w:sz="4" w:space="0" w:color="auto"/>
            </w:tcBorders>
            <w:shd w:val="clear" w:color="000000" w:fill="FFFFFF"/>
            <w:noWrap/>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2527,9</w:t>
            </w:r>
          </w:p>
        </w:tc>
      </w:tr>
      <w:tr w:rsidR="00EB772F" w:rsidRPr="00D11F62" w:rsidTr="00EB77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4" w:type="dxa"/>
          <w:trHeight w:val="452"/>
        </w:trPr>
        <w:tc>
          <w:tcPr>
            <w:tcW w:w="7846" w:type="dxa"/>
            <w:tcBorders>
              <w:top w:val="nil"/>
              <w:left w:val="single" w:sz="4" w:space="0" w:color="auto"/>
              <w:bottom w:val="single" w:sz="4" w:space="0" w:color="auto"/>
              <w:right w:val="single" w:sz="4" w:space="0" w:color="auto"/>
            </w:tcBorders>
            <w:shd w:val="clear" w:color="auto" w:fill="auto"/>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Субвенции бюджетам муниципальных районов на финансовое обеспечение государственных полномочий по организации и осуществлению деятельности по опеке и попечительству в отношении несовершеннолетних лиц</w:t>
            </w:r>
          </w:p>
        </w:tc>
        <w:tc>
          <w:tcPr>
            <w:tcW w:w="3699" w:type="dxa"/>
            <w:gridSpan w:val="3"/>
            <w:tcBorders>
              <w:top w:val="nil"/>
              <w:left w:val="nil"/>
              <w:bottom w:val="single" w:sz="4" w:space="0" w:color="auto"/>
              <w:right w:val="single" w:sz="4" w:space="0" w:color="auto"/>
            </w:tcBorders>
            <w:shd w:val="clear" w:color="auto" w:fill="auto"/>
            <w:noWrap/>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000  2  02  39999  05  0000  150</w:t>
            </w:r>
          </w:p>
        </w:tc>
        <w:tc>
          <w:tcPr>
            <w:tcW w:w="1115" w:type="dxa"/>
            <w:gridSpan w:val="2"/>
            <w:tcBorders>
              <w:top w:val="nil"/>
              <w:left w:val="nil"/>
              <w:bottom w:val="single" w:sz="4" w:space="0" w:color="auto"/>
              <w:right w:val="single" w:sz="4" w:space="0" w:color="auto"/>
            </w:tcBorders>
            <w:shd w:val="clear" w:color="000000" w:fill="FFFFFF"/>
            <w:noWrap/>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1211,7</w:t>
            </w:r>
          </w:p>
        </w:tc>
        <w:tc>
          <w:tcPr>
            <w:tcW w:w="1115" w:type="dxa"/>
            <w:tcBorders>
              <w:top w:val="nil"/>
              <w:left w:val="nil"/>
              <w:bottom w:val="single" w:sz="4" w:space="0" w:color="auto"/>
              <w:right w:val="single" w:sz="4" w:space="0" w:color="auto"/>
            </w:tcBorders>
            <w:shd w:val="clear" w:color="000000" w:fill="FFFFFF"/>
            <w:noWrap/>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1211,7</w:t>
            </w:r>
          </w:p>
        </w:tc>
        <w:tc>
          <w:tcPr>
            <w:tcW w:w="1117" w:type="dxa"/>
            <w:gridSpan w:val="2"/>
            <w:tcBorders>
              <w:top w:val="nil"/>
              <w:left w:val="nil"/>
              <w:bottom w:val="single" w:sz="4" w:space="0" w:color="auto"/>
              <w:right w:val="single" w:sz="4" w:space="0" w:color="auto"/>
            </w:tcBorders>
            <w:shd w:val="clear" w:color="000000" w:fill="FFFFFF"/>
            <w:noWrap/>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1211,7</w:t>
            </w:r>
          </w:p>
        </w:tc>
      </w:tr>
      <w:tr w:rsidR="00EB772F" w:rsidRPr="00D11F62" w:rsidTr="00EB77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4" w:type="dxa"/>
          <w:trHeight w:val="460"/>
        </w:trPr>
        <w:tc>
          <w:tcPr>
            <w:tcW w:w="7846" w:type="dxa"/>
            <w:tcBorders>
              <w:top w:val="nil"/>
              <w:left w:val="single" w:sz="4" w:space="0" w:color="auto"/>
              <w:bottom w:val="single" w:sz="4" w:space="0" w:color="auto"/>
              <w:right w:val="single" w:sz="4" w:space="0" w:color="auto"/>
            </w:tcBorders>
            <w:shd w:val="clear" w:color="auto" w:fill="auto"/>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 xml:space="preserve">Субвенции бюджетам муниципальных районов на финансовое обеспечение государственных полномочий по организации и осуществлению деятельности по опеке и попечительству в отношении совершеннолетних лиц, признанных судом недееспособными вследствие психического расстройства или органиченных судом в дееспособности вследствие злоупотребления спиртными напитками и наркотическими средствами </w:t>
            </w:r>
          </w:p>
        </w:tc>
        <w:tc>
          <w:tcPr>
            <w:tcW w:w="3699" w:type="dxa"/>
            <w:gridSpan w:val="3"/>
            <w:tcBorders>
              <w:top w:val="nil"/>
              <w:left w:val="nil"/>
              <w:bottom w:val="single" w:sz="4" w:space="0" w:color="auto"/>
              <w:right w:val="single" w:sz="4" w:space="0" w:color="auto"/>
            </w:tcBorders>
            <w:shd w:val="clear" w:color="auto" w:fill="auto"/>
            <w:noWrap/>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000  2  02  39999  05  0000  150</w:t>
            </w:r>
          </w:p>
        </w:tc>
        <w:tc>
          <w:tcPr>
            <w:tcW w:w="1115" w:type="dxa"/>
            <w:gridSpan w:val="2"/>
            <w:tcBorders>
              <w:top w:val="nil"/>
              <w:left w:val="nil"/>
              <w:bottom w:val="single" w:sz="4" w:space="0" w:color="auto"/>
              <w:right w:val="single" w:sz="4" w:space="0" w:color="auto"/>
            </w:tcBorders>
            <w:shd w:val="clear" w:color="000000" w:fill="FFFFFF"/>
            <w:noWrap/>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590,9</w:t>
            </w:r>
          </w:p>
        </w:tc>
        <w:tc>
          <w:tcPr>
            <w:tcW w:w="1115" w:type="dxa"/>
            <w:tcBorders>
              <w:top w:val="nil"/>
              <w:left w:val="nil"/>
              <w:bottom w:val="single" w:sz="4" w:space="0" w:color="auto"/>
              <w:right w:val="single" w:sz="4" w:space="0" w:color="auto"/>
            </w:tcBorders>
            <w:shd w:val="clear" w:color="000000" w:fill="FFFFFF"/>
            <w:noWrap/>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590,9</w:t>
            </w:r>
          </w:p>
        </w:tc>
        <w:tc>
          <w:tcPr>
            <w:tcW w:w="1117" w:type="dxa"/>
            <w:gridSpan w:val="2"/>
            <w:tcBorders>
              <w:top w:val="nil"/>
              <w:left w:val="nil"/>
              <w:bottom w:val="single" w:sz="4" w:space="0" w:color="auto"/>
              <w:right w:val="single" w:sz="4" w:space="0" w:color="auto"/>
            </w:tcBorders>
            <w:shd w:val="clear" w:color="000000" w:fill="FFFFFF"/>
            <w:noWrap/>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590,9</w:t>
            </w:r>
          </w:p>
        </w:tc>
      </w:tr>
      <w:tr w:rsidR="00EB772F" w:rsidRPr="00D11F62" w:rsidTr="00EB77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4" w:type="dxa"/>
          <w:trHeight w:val="428"/>
        </w:trPr>
        <w:tc>
          <w:tcPr>
            <w:tcW w:w="7846" w:type="dxa"/>
            <w:tcBorders>
              <w:top w:val="nil"/>
              <w:left w:val="single" w:sz="4" w:space="0" w:color="auto"/>
              <w:bottom w:val="single" w:sz="4" w:space="0" w:color="auto"/>
              <w:right w:val="single" w:sz="4" w:space="0" w:color="auto"/>
            </w:tcBorders>
            <w:shd w:val="clear" w:color="auto" w:fill="auto"/>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Субвенции на финансовое обеспечение расходов на предоставление дополнительных гарантий по социальной поддержке детей-сирот и детей, оставшихся без попечения родителей</w:t>
            </w:r>
          </w:p>
        </w:tc>
        <w:tc>
          <w:tcPr>
            <w:tcW w:w="3699" w:type="dxa"/>
            <w:gridSpan w:val="3"/>
            <w:tcBorders>
              <w:top w:val="nil"/>
              <w:left w:val="nil"/>
              <w:bottom w:val="single" w:sz="4" w:space="0" w:color="auto"/>
              <w:right w:val="single" w:sz="4" w:space="0" w:color="auto"/>
            </w:tcBorders>
            <w:shd w:val="clear" w:color="auto" w:fill="auto"/>
            <w:noWrap/>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000  2  02  39999  05  0000  150</w:t>
            </w:r>
          </w:p>
        </w:tc>
        <w:tc>
          <w:tcPr>
            <w:tcW w:w="1115" w:type="dxa"/>
            <w:gridSpan w:val="2"/>
            <w:tcBorders>
              <w:top w:val="nil"/>
              <w:left w:val="nil"/>
              <w:bottom w:val="single" w:sz="4" w:space="0" w:color="auto"/>
              <w:right w:val="single" w:sz="4" w:space="0" w:color="auto"/>
            </w:tcBorders>
            <w:shd w:val="clear" w:color="000000" w:fill="FFFFFF"/>
            <w:noWrap/>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64,3</w:t>
            </w:r>
          </w:p>
        </w:tc>
        <w:tc>
          <w:tcPr>
            <w:tcW w:w="1115" w:type="dxa"/>
            <w:tcBorders>
              <w:top w:val="nil"/>
              <w:left w:val="nil"/>
              <w:bottom w:val="single" w:sz="4" w:space="0" w:color="auto"/>
              <w:right w:val="single" w:sz="4" w:space="0" w:color="auto"/>
            </w:tcBorders>
            <w:shd w:val="clear" w:color="000000" w:fill="FFFFFF"/>
            <w:noWrap/>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66,3</w:t>
            </w:r>
          </w:p>
        </w:tc>
        <w:tc>
          <w:tcPr>
            <w:tcW w:w="1117" w:type="dxa"/>
            <w:gridSpan w:val="2"/>
            <w:tcBorders>
              <w:top w:val="nil"/>
              <w:left w:val="nil"/>
              <w:bottom w:val="single" w:sz="4" w:space="0" w:color="auto"/>
              <w:right w:val="single" w:sz="4" w:space="0" w:color="auto"/>
            </w:tcBorders>
            <w:shd w:val="clear" w:color="000000" w:fill="FFFFFF"/>
            <w:noWrap/>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66,3</w:t>
            </w:r>
          </w:p>
        </w:tc>
      </w:tr>
      <w:tr w:rsidR="00EB772F" w:rsidRPr="00D11F62" w:rsidTr="00EB77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4" w:type="dxa"/>
          <w:trHeight w:val="548"/>
        </w:trPr>
        <w:tc>
          <w:tcPr>
            <w:tcW w:w="7846" w:type="dxa"/>
            <w:tcBorders>
              <w:top w:val="nil"/>
              <w:left w:val="single" w:sz="4" w:space="0" w:color="auto"/>
              <w:bottom w:val="single" w:sz="4" w:space="0" w:color="auto"/>
              <w:right w:val="single" w:sz="4" w:space="0" w:color="auto"/>
            </w:tcBorders>
            <w:shd w:val="clear" w:color="auto" w:fill="auto"/>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lastRenderedPageBreak/>
              <w:t>Субвенции бюджетам муниципальных районов на финансовое обеспечение государственных полномочий по  компенсации</w:t>
            </w:r>
            <w:r w:rsidR="00095425">
              <w:rPr>
                <w:rFonts w:ascii="Times New Roman" w:hAnsi="Times New Roman"/>
                <w:sz w:val="20"/>
                <w:szCs w:val="20"/>
              </w:rPr>
              <w:t xml:space="preserve"> </w:t>
            </w:r>
            <w:r w:rsidRPr="00D11F62">
              <w:rPr>
                <w:rFonts w:ascii="Times New Roman" w:hAnsi="Times New Roman"/>
                <w:sz w:val="20"/>
                <w:szCs w:val="20"/>
              </w:rPr>
              <w:t>выпадающих доходов теплоснабжающих организаций, возникающих в результате установления льготных тарифов для населения Амурской области</w:t>
            </w:r>
          </w:p>
        </w:tc>
        <w:tc>
          <w:tcPr>
            <w:tcW w:w="3699" w:type="dxa"/>
            <w:gridSpan w:val="3"/>
            <w:tcBorders>
              <w:top w:val="nil"/>
              <w:left w:val="nil"/>
              <w:bottom w:val="single" w:sz="4" w:space="0" w:color="auto"/>
              <w:right w:val="single" w:sz="4" w:space="0" w:color="auto"/>
            </w:tcBorders>
            <w:shd w:val="clear" w:color="auto" w:fill="auto"/>
            <w:noWrap/>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000  2  02  39999  05  0000  150</w:t>
            </w:r>
          </w:p>
        </w:tc>
        <w:tc>
          <w:tcPr>
            <w:tcW w:w="1115" w:type="dxa"/>
            <w:gridSpan w:val="2"/>
            <w:tcBorders>
              <w:top w:val="nil"/>
              <w:left w:val="nil"/>
              <w:bottom w:val="single" w:sz="4" w:space="0" w:color="auto"/>
              <w:right w:val="single" w:sz="4" w:space="0" w:color="auto"/>
            </w:tcBorders>
            <w:shd w:val="clear" w:color="000000" w:fill="FFFFFF"/>
            <w:noWrap/>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14718,2</w:t>
            </w:r>
          </w:p>
        </w:tc>
        <w:tc>
          <w:tcPr>
            <w:tcW w:w="1115" w:type="dxa"/>
            <w:tcBorders>
              <w:top w:val="nil"/>
              <w:left w:val="nil"/>
              <w:bottom w:val="single" w:sz="4" w:space="0" w:color="auto"/>
              <w:right w:val="single" w:sz="4" w:space="0" w:color="auto"/>
            </w:tcBorders>
            <w:shd w:val="clear" w:color="000000" w:fill="FFFFFF"/>
            <w:noWrap/>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14718,2</w:t>
            </w:r>
          </w:p>
        </w:tc>
        <w:tc>
          <w:tcPr>
            <w:tcW w:w="1117" w:type="dxa"/>
            <w:gridSpan w:val="2"/>
            <w:tcBorders>
              <w:top w:val="nil"/>
              <w:left w:val="nil"/>
              <w:bottom w:val="single" w:sz="4" w:space="0" w:color="auto"/>
              <w:right w:val="single" w:sz="4" w:space="0" w:color="auto"/>
            </w:tcBorders>
            <w:shd w:val="clear" w:color="000000" w:fill="FFFFFF"/>
            <w:noWrap/>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14718,2</w:t>
            </w:r>
          </w:p>
        </w:tc>
      </w:tr>
      <w:tr w:rsidR="00EB772F" w:rsidRPr="00D11F62" w:rsidTr="00EB77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4" w:type="dxa"/>
          <w:trHeight w:val="273"/>
        </w:trPr>
        <w:tc>
          <w:tcPr>
            <w:tcW w:w="7846" w:type="dxa"/>
            <w:tcBorders>
              <w:top w:val="nil"/>
              <w:left w:val="single" w:sz="4" w:space="0" w:color="auto"/>
              <w:bottom w:val="single" w:sz="4" w:space="0" w:color="auto"/>
              <w:right w:val="single" w:sz="4" w:space="0" w:color="auto"/>
            </w:tcBorders>
            <w:shd w:val="clear" w:color="auto" w:fill="auto"/>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Субвенции бюджетам муниципальных районов на осуществление государственных полномочий по организации проведения мероприятий по регулированию численности безнадзорных животных</w:t>
            </w:r>
          </w:p>
        </w:tc>
        <w:tc>
          <w:tcPr>
            <w:tcW w:w="3699" w:type="dxa"/>
            <w:gridSpan w:val="3"/>
            <w:tcBorders>
              <w:top w:val="nil"/>
              <w:left w:val="nil"/>
              <w:bottom w:val="single" w:sz="4" w:space="0" w:color="auto"/>
              <w:right w:val="single" w:sz="4" w:space="0" w:color="auto"/>
            </w:tcBorders>
            <w:shd w:val="clear" w:color="auto" w:fill="auto"/>
            <w:noWrap/>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000  2  02  39999  05  0000  150</w:t>
            </w:r>
          </w:p>
        </w:tc>
        <w:tc>
          <w:tcPr>
            <w:tcW w:w="1115" w:type="dxa"/>
            <w:gridSpan w:val="2"/>
            <w:tcBorders>
              <w:top w:val="nil"/>
              <w:left w:val="nil"/>
              <w:bottom w:val="single" w:sz="4" w:space="0" w:color="auto"/>
              <w:right w:val="single" w:sz="4" w:space="0" w:color="auto"/>
            </w:tcBorders>
            <w:shd w:val="clear" w:color="000000" w:fill="FFFFFF"/>
            <w:noWrap/>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161,3</w:t>
            </w:r>
          </w:p>
        </w:tc>
        <w:tc>
          <w:tcPr>
            <w:tcW w:w="1115" w:type="dxa"/>
            <w:tcBorders>
              <w:top w:val="nil"/>
              <w:left w:val="nil"/>
              <w:bottom w:val="single" w:sz="4" w:space="0" w:color="auto"/>
              <w:right w:val="single" w:sz="4" w:space="0" w:color="auto"/>
            </w:tcBorders>
            <w:shd w:val="clear" w:color="000000" w:fill="FFFFFF"/>
            <w:noWrap/>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161,3</w:t>
            </w:r>
          </w:p>
        </w:tc>
        <w:tc>
          <w:tcPr>
            <w:tcW w:w="1117" w:type="dxa"/>
            <w:gridSpan w:val="2"/>
            <w:tcBorders>
              <w:top w:val="nil"/>
              <w:left w:val="nil"/>
              <w:bottom w:val="single" w:sz="4" w:space="0" w:color="auto"/>
              <w:right w:val="single" w:sz="4" w:space="0" w:color="auto"/>
            </w:tcBorders>
            <w:shd w:val="clear" w:color="000000" w:fill="FFFFFF"/>
            <w:noWrap/>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161,3</w:t>
            </w:r>
          </w:p>
        </w:tc>
      </w:tr>
      <w:tr w:rsidR="00EB772F" w:rsidRPr="00D11F62" w:rsidTr="00EB77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4" w:type="dxa"/>
          <w:trHeight w:val="1142"/>
        </w:trPr>
        <w:tc>
          <w:tcPr>
            <w:tcW w:w="7846" w:type="dxa"/>
            <w:tcBorders>
              <w:top w:val="nil"/>
              <w:left w:val="single" w:sz="4" w:space="0" w:color="auto"/>
              <w:bottom w:val="single" w:sz="4" w:space="0" w:color="auto"/>
              <w:right w:val="single" w:sz="4" w:space="0" w:color="auto"/>
            </w:tcBorders>
            <w:shd w:val="clear" w:color="auto" w:fill="auto"/>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Прочие субвенции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3699" w:type="dxa"/>
            <w:gridSpan w:val="3"/>
            <w:tcBorders>
              <w:top w:val="nil"/>
              <w:left w:val="nil"/>
              <w:bottom w:val="single" w:sz="4" w:space="0" w:color="auto"/>
              <w:right w:val="single" w:sz="4" w:space="0" w:color="auto"/>
            </w:tcBorders>
            <w:shd w:val="clear" w:color="auto" w:fill="auto"/>
            <w:noWrap/>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000  2  02  39999  05  0000  150</w:t>
            </w:r>
          </w:p>
        </w:tc>
        <w:tc>
          <w:tcPr>
            <w:tcW w:w="1115" w:type="dxa"/>
            <w:gridSpan w:val="2"/>
            <w:tcBorders>
              <w:top w:val="nil"/>
              <w:left w:val="nil"/>
              <w:bottom w:val="single" w:sz="4" w:space="0" w:color="auto"/>
              <w:right w:val="single" w:sz="4" w:space="0" w:color="auto"/>
            </w:tcBorders>
            <w:shd w:val="clear" w:color="000000" w:fill="FFFFFF"/>
            <w:noWrap/>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177829,1</w:t>
            </w:r>
          </w:p>
        </w:tc>
        <w:tc>
          <w:tcPr>
            <w:tcW w:w="1115" w:type="dxa"/>
            <w:tcBorders>
              <w:top w:val="nil"/>
              <w:left w:val="nil"/>
              <w:bottom w:val="single" w:sz="4" w:space="0" w:color="auto"/>
              <w:right w:val="single" w:sz="4" w:space="0" w:color="auto"/>
            </w:tcBorders>
            <w:shd w:val="clear" w:color="000000" w:fill="FFFFFF"/>
            <w:noWrap/>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190056,7</w:t>
            </w:r>
          </w:p>
        </w:tc>
        <w:tc>
          <w:tcPr>
            <w:tcW w:w="1117" w:type="dxa"/>
            <w:gridSpan w:val="2"/>
            <w:tcBorders>
              <w:top w:val="nil"/>
              <w:left w:val="nil"/>
              <w:bottom w:val="single" w:sz="4" w:space="0" w:color="auto"/>
              <w:right w:val="single" w:sz="4" w:space="0" w:color="auto"/>
            </w:tcBorders>
            <w:shd w:val="clear" w:color="000000" w:fill="FFFFFF"/>
            <w:noWrap/>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202564,3</w:t>
            </w:r>
          </w:p>
        </w:tc>
      </w:tr>
      <w:tr w:rsidR="00EB772F" w:rsidRPr="00D11F62" w:rsidTr="00EB77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4" w:type="dxa"/>
          <w:trHeight w:val="71"/>
        </w:trPr>
        <w:tc>
          <w:tcPr>
            <w:tcW w:w="7846" w:type="dxa"/>
            <w:tcBorders>
              <w:top w:val="nil"/>
              <w:left w:val="single" w:sz="4" w:space="0" w:color="auto"/>
              <w:bottom w:val="single" w:sz="4" w:space="0" w:color="auto"/>
              <w:right w:val="single" w:sz="4" w:space="0" w:color="auto"/>
            </w:tcBorders>
            <w:shd w:val="clear" w:color="auto" w:fill="auto"/>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Прочие субвенции бюджетам муниципальных районов на финансовое обеспечение государственных полномочий амурской области по постановке на учет и учету граждан, имеющих право на получение жилищных субсидий (единовременных социальных выплат) на приобретение или строительство жилых помещений в соответствии с ФЗ от 25.10.2002 №125-ФЗ "О жилищных субсидиях граждан, выезжающим из районов Крайнего Севера и приравненных к ним местностях"</w:t>
            </w:r>
          </w:p>
        </w:tc>
        <w:tc>
          <w:tcPr>
            <w:tcW w:w="3699" w:type="dxa"/>
            <w:gridSpan w:val="3"/>
            <w:tcBorders>
              <w:top w:val="nil"/>
              <w:left w:val="nil"/>
              <w:bottom w:val="single" w:sz="4" w:space="0" w:color="auto"/>
              <w:right w:val="single" w:sz="4" w:space="0" w:color="auto"/>
            </w:tcBorders>
            <w:shd w:val="clear" w:color="auto" w:fill="auto"/>
            <w:noWrap/>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000  2  02  39999  05  0000  150</w:t>
            </w:r>
          </w:p>
        </w:tc>
        <w:tc>
          <w:tcPr>
            <w:tcW w:w="1115" w:type="dxa"/>
            <w:gridSpan w:val="2"/>
            <w:tcBorders>
              <w:top w:val="nil"/>
              <w:left w:val="nil"/>
              <w:bottom w:val="single" w:sz="4" w:space="0" w:color="auto"/>
              <w:right w:val="single" w:sz="4" w:space="0" w:color="auto"/>
            </w:tcBorders>
            <w:shd w:val="clear" w:color="000000" w:fill="FFFFFF"/>
            <w:noWrap/>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0,2</w:t>
            </w:r>
          </w:p>
        </w:tc>
        <w:tc>
          <w:tcPr>
            <w:tcW w:w="1115" w:type="dxa"/>
            <w:tcBorders>
              <w:top w:val="nil"/>
              <w:left w:val="nil"/>
              <w:bottom w:val="single" w:sz="4" w:space="0" w:color="auto"/>
              <w:right w:val="single" w:sz="4" w:space="0" w:color="auto"/>
            </w:tcBorders>
            <w:shd w:val="clear" w:color="000000" w:fill="FFFFFF"/>
            <w:noWrap/>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0,2</w:t>
            </w:r>
          </w:p>
        </w:tc>
        <w:tc>
          <w:tcPr>
            <w:tcW w:w="1117" w:type="dxa"/>
            <w:gridSpan w:val="2"/>
            <w:tcBorders>
              <w:top w:val="nil"/>
              <w:left w:val="nil"/>
              <w:bottom w:val="single" w:sz="4" w:space="0" w:color="auto"/>
              <w:right w:val="single" w:sz="4" w:space="0" w:color="auto"/>
            </w:tcBorders>
            <w:shd w:val="clear" w:color="000000" w:fill="FFFFFF"/>
            <w:noWrap/>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0,2</w:t>
            </w:r>
          </w:p>
        </w:tc>
      </w:tr>
      <w:tr w:rsidR="00EB772F" w:rsidRPr="00D11F62" w:rsidTr="00EB77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4" w:type="dxa"/>
          <w:trHeight w:val="1243"/>
        </w:trPr>
        <w:tc>
          <w:tcPr>
            <w:tcW w:w="7846" w:type="dxa"/>
            <w:tcBorders>
              <w:top w:val="nil"/>
              <w:left w:val="single" w:sz="4" w:space="0" w:color="auto"/>
              <w:bottom w:val="single" w:sz="4" w:space="0" w:color="auto"/>
              <w:right w:val="single" w:sz="4" w:space="0" w:color="auto"/>
            </w:tcBorders>
            <w:shd w:val="clear" w:color="auto" w:fill="auto"/>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Прочие субвенции местным бюджетам на финансовое обеспечение государственного полномочия Амурской области по обеспечению обучающихся по образовательным программам начального общего образования в муниципальных общеобразовательных организациях питанием</w:t>
            </w:r>
          </w:p>
        </w:tc>
        <w:tc>
          <w:tcPr>
            <w:tcW w:w="3699" w:type="dxa"/>
            <w:gridSpan w:val="3"/>
            <w:tcBorders>
              <w:top w:val="nil"/>
              <w:left w:val="nil"/>
              <w:bottom w:val="single" w:sz="4" w:space="0" w:color="auto"/>
              <w:right w:val="single" w:sz="4" w:space="0" w:color="auto"/>
            </w:tcBorders>
            <w:shd w:val="clear" w:color="auto" w:fill="auto"/>
            <w:noWrap/>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000  2  02  39999  05  0000  150</w:t>
            </w:r>
          </w:p>
        </w:tc>
        <w:tc>
          <w:tcPr>
            <w:tcW w:w="1115" w:type="dxa"/>
            <w:gridSpan w:val="2"/>
            <w:tcBorders>
              <w:top w:val="nil"/>
              <w:left w:val="nil"/>
              <w:bottom w:val="single" w:sz="4" w:space="0" w:color="auto"/>
              <w:right w:val="single" w:sz="4" w:space="0" w:color="auto"/>
            </w:tcBorders>
            <w:shd w:val="clear" w:color="000000" w:fill="FFFFFF"/>
            <w:noWrap/>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3661,5</w:t>
            </w:r>
          </w:p>
        </w:tc>
        <w:tc>
          <w:tcPr>
            <w:tcW w:w="1115" w:type="dxa"/>
            <w:tcBorders>
              <w:top w:val="nil"/>
              <w:left w:val="nil"/>
              <w:bottom w:val="single" w:sz="4" w:space="0" w:color="auto"/>
              <w:right w:val="single" w:sz="4" w:space="0" w:color="auto"/>
            </w:tcBorders>
            <w:shd w:val="clear" w:color="000000" w:fill="FFFFFF"/>
            <w:noWrap/>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3661,5</w:t>
            </w:r>
          </w:p>
        </w:tc>
        <w:tc>
          <w:tcPr>
            <w:tcW w:w="1117" w:type="dxa"/>
            <w:gridSpan w:val="2"/>
            <w:tcBorders>
              <w:top w:val="nil"/>
              <w:left w:val="nil"/>
              <w:bottom w:val="single" w:sz="4" w:space="0" w:color="auto"/>
              <w:right w:val="single" w:sz="4" w:space="0" w:color="auto"/>
            </w:tcBorders>
            <w:shd w:val="clear" w:color="000000" w:fill="FFFFFF"/>
            <w:noWrap/>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3661,5</w:t>
            </w:r>
          </w:p>
        </w:tc>
      </w:tr>
      <w:tr w:rsidR="00EB772F" w:rsidRPr="00D11F62" w:rsidTr="00EB77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4" w:type="dxa"/>
          <w:trHeight w:val="71"/>
        </w:trPr>
        <w:tc>
          <w:tcPr>
            <w:tcW w:w="7846" w:type="dxa"/>
            <w:tcBorders>
              <w:top w:val="nil"/>
              <w:left w:val="single" w:sz="4" w:space="0" w:color="auto"/>
              <w:bottom w:val="single" w:sz="4" w:space="0" w:color="auto"/>
              <w:right w:val="single" w:sz="4" w:space="0" w:color="auto"/>
            </w:tcBorders>
            <w:shd w:val="clear" w:color="auto" w:fill="auto"/>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Прочие 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(в части расходов на организацию осуществления полномочий)</w:t>
            </w:r>
          </w:p>
        </w:tc>
        <w:tc>
          <w:tcPr>
            <w:tcW w:w="3699" w:type="dxa"/>
            <w:gridSpan w:val="3"/>
            <w:tcBorders>
              <w:top w:val="nil"/>
              <w:left w:val="nil"/>
              <w:bottom w:val="single" w:sz="4" w:space="0" w:color="auto"/>
              <w:right w:val="single" w:sz="4" w:space="0" w:color="auto"/>
            </w:tcBorders>
            <w:shd w:val="clear" w:color="auto" w:fill="auto"/>
            <w:noWrap/>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000  2  02  39999  05  0000  150</w:t>
            </w:r>
          </w:p>
        </w:tc>
        <w:tc>
          <w:tcPr>
            <w:tcW w:w="1115" w:type="dxa"/>
            <w:gridSpan w:val="2"/>
            <w:tcBorders>
              <w:top w:val="nil"/>
              <w:left w:val="nil"/>
              <w:bottom w:val="single" w:sz="4" w:space="0" w:color="auto"/>
              <w:right w:val="single" w:sz="4" w:space="0" w:color="auto"/>
            </w:tcBorders>
            <w:shd w:val="clear" w:color="000000" w:fill="FFFFFF"/>
            <w:noWrap/>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22,9</w:t>
            </w:r>
          </w:p>
        </w:tc>
        <w:tc>
          <w:tcPr>
            <w:tcW w:w="1115" w:type="dxa"/>
            <w:tcBorders>
              <w:top w:val="nil"/>
              <w:left w:val="nil"/>
              <w:bottom w:val="single" w:sz="4" w:space="0" w:color="auto"/>
              <w:right w:val="single" w:sz="4" w:space="0" w:color="auto"/>
            </w:tcBorders>
            <w:shd w:val="clear" w:color="000000" w:fill="FFFFFF"/>
            <w:noWrap/>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0,0</w:t>
            </w:r>
          </w:p>
        </w:tc>
        <w:tc>
          <w:tcPr>
            <w:tcW w:w="1117" w:type="dxa"/>
            <w:gridSpan w:val="2"/>
            <w:tcBorders>
              <w:top w:val="nil"/>
              <w:left w:val="nil"/>
              <w:bottom w:val="single" w:sz="4" w:space="0" w:color="auto"/>
              <w:right w:val="single" w:sz="4" w:space="0" w:color="auto"/>
            </w:tcBorders>
            <w:shd w:val="clear" w:color="000000" w:fill="FFFFFF"/>
            <w:noWrap/>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0,0</w:t>
            </w:r>
          </w:p>
        </w:tc>
      </w:tr>
      <w:tr w:rsidR="00EB772F" w:rsidRPr="00D11F62" w:rsidTr="00EB77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4" w:type="dxa"/>
          <w:trHeight w:val="157"/>
        </w:trPr>
        <w:tc>
          <w:tcPr>
            <w:tcW w:w="7846" w:type="dxa"/>
            <w:tcBorders>
              <w:top w:val="nil"/>
              <w:left w:val="single" w:sz="4" w:space="0" w:color="auto"/>
              <w:bottom w:val="single" w:sz="4" w:space="0" w:color="auto"/>
              <w:right w:val="single" w:sz="4" w:space="0" w:color="auto"/>
            </w:tcBorders>
            <w:shd w:val="clear" w:color="auto" w:fill="auto"/>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Иные межбюджетные трансферты</w:t>
            </w:r>
          </w:p>
        </w:tc>
        <w:tc>
          <w:tcPr>
            <w:tcW w:w="3699" w:type="dxa"/>
            <w:gridSpan w:val="3"/>
            <w:tcBorders>
              <w:top w:val="nil"/>
              <w:left w:val="nil"/>
              <w:bottom w:val="single" w:sz="4" w:space="0" w:color="auto"/>
              <w:right w:val="single" w:sz="4" w:space="0" w:color="auto"/>
            </w:tcBorders>
            <w:shd w:val="clear" w:color="auto" w:fill="auto"/>
            <w:noWrap/>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000  2  02  40000  00  0000  150</w:t>
            </w:r>
          </w:p>
        </w:tc>
        <w:tc>
          <w:tcPr>
            <w:tcW w:w="1115" w:type="dxa"/>
            <w:gridSpan w:val="2"/>
            <w:tcBorders>
              <w:top w:val="nil"/>
              <w:left w:val="nil"/>
              <w:bottom w:val="single" w:sz="4" w:space="0" w:color="auto"/>
              <w:right w:val="single" w:sz="4" w:space="0" w:color="auto"/>
            </w:tcBorders>
            <w:shd w:val="clear" w:color="000000" w:fill="FFFFFF"/>
            <w:noWrap/>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5780,3</w:t>
            </w:r>
          </w:p>
        </w:tc>
        <w:tc>
          <w:tcPr>
            <w:tcW w:w="1115" w:type="dxa"/>
            <w:tcBorders>
              <w:top w:val="nil"/>
              <w:left w:val="nil"/>
              <w:bottom w:val="single" w:sz="4" w:space="0" w:color="auto"/>
              <w:right w:val="single" w:sz="4" w:space="0" w:color="auto"/>
            </w:tcBorders>
            <w:shd w:val="clear" w:color="000000" w:fill="FFFFFF"/>
            <w:noWrap/>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5307,3</w:t>
            </w:r>
          </w:p>
        </w:tc>
        <w:tc>
          <w:tcPr>
            <w:tcW w:w="1117" w:type="dxa"/>
            <w:gridSpan w:val="2"/>
            <w:tcBorders>
              <w:top w:val="nil"/>
              <w:left w:val="nil"/>
              <w:bottom w:val="single" w:sz="4" w:space="0" w:color="auto"/>
              <w:right w:val="single" w:sz="4" w:space="0" w:color="auto"/>
            </w:tcBorders>
            <w:shd w:val="clear" w:color="000000" w:fill="FFFFFF"/>
            <w:noWrap/>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5307,3</w:t>
            </w:r>
          </w:p>
        </w:tc>
      </w:tr>
      <w:tr w:rsidR="00EB772F" w:rsidRPr="00D11F62" w:rsidTr="00EB77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4" w:type="dxa"/>
          <w:trHeight w:val="400"/>
        </w:trPr>
        <w:tc>
          <w:tcPr>
            <w:tcW w:w="7846" w:type="dxa"/>
            <w:tcBorders>
              <w:top w:val="nil"/>
              <w:left w:val="single" w:sz="4" w:space="0" w:color="auto"/>
              <w:bottom w:val="single" w:sz="4" w:space="0" w:color="auto"/>
              <w:right w:val="single" w:sz="4" w:space="0" w:color="auto"/>
            </w:tcBorders>
            <w:shd w:val="clear" w:color="auto" w:fill="auto"/>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3699" w:type="dxa"/>
            <w:gridSpan w:val="3"/>
            <w:tcBorders>
              <w:top w:val="nil"/>
              <w:left w:val="nil"/>
              <w:bottom w:val="single" w:sz="4" w:space="0" w:color="auto"/>
              <w:right w:val="single" w:sz="4" w:space="0" w:color="auto"/>
            </w:tcBorders>
            <w:shd w:val="clear" w:color="auto" w:fill="auto"/>
            <w:noWrap/>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000  2  02  40014  00  0000  150</w:t>
            </w:r>
          </w:p>
        </w:tc>
        <w:tc>
          <w:tcPr>
            <w:tcW w:w="1115" w:type="dxa"/>
            <w:gridSpan w:val="2"/>
            <w:tcBorders>
              <w:top w:val="nil"/>
              <w:left w:val="nil"/>
              <w:bottom w:val="single" w:sz="4" w:space="0" w:color="auto"/>
              <w:right w:val="single" w:sz="4" w:space="0" w:color="auto"/>
            </w:tcBorders>
            <w:shd w:val="clear" w:color="000000" w:fill="FFFFFF"/>
            <w:noWrap/>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5325,3</w:t>
            </w:r>
          </w:p>
        </w:tc>
        <w:tc>
          <w:tcPr>
            <w:tcW w:w="1115" w:type="dxa"/>
            <w:tcBorders>
              <w:top w:val="nil"/>
              <w:left w:val="nil"/>
              <w:bottom w:val="single" w:sz="4" w:space="0" w:color="auto"/>
              <w:right w:val="single" w:sz="4" w:space="0" w:color="auto"/>
            </w:tcBorders>
            <w:shd w:val="clear" w:color="000000" w:fill="FFFFFF"/>
            <w:noWrap/>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5307,3</w:t>
            </w:r>
          </w:p>
        </w:tc>
        <w:tc>
          <w:tcPr>
            <w:tcW w:w="1117" w:type="dxa"/>
            <w:gridSpan w:val="2"/>
            <w:tcBorders>
              <w:top w:val="nil"/>
              <w:left w:val="nil"/>
              <w:bottom w:val="single" w:sz="4" w:space="0" w:color="auto"/>
              <w:right w:val="single" w:sz="4" w:space="0" w:color="auto"/>
            </w:tcBorders>
            <w:shd w:val="clear" w:color="000000" w:fill="FFFFFF"/>
            <w:noWrap/>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5307,3</w:t>
            </w:r>
          </w:p>
        </w:tc>
      </w:tr>
      <w:tr w:rsidR="00EB772F" w:rsidRPr="00D11F62" w:rsidTr="00EB77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4" w:type="dxa"/>
          <w:trHeight w:val="279"/>
        </w:trPr>
        <w:tc>
          <w:tcPr>
            <w:tcW w:w="7846" w:type="dxa"/>
            <w:tcBorders>
              <w:top w:val="nil"/>
              <w:left w:val="single" w:sz="4" w:space="0" w:color="auto"/>
              <w:bottom w:val="single" w:sz="4" w:space="0" w:color="auto"/>
              <w:right w:val="single" w:sz="4" w:space="0" w:color="auto"/>
            </w:tcBorders>
            <w:shd w:val="clear" w:color="auto" w:fill="auto"/>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 xml:space="preserve"> 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3699" w:type="dxa"/>
            <w:gridSpan w:val="3"/>
            <w:tcBorders>
              <w:top w:val="nil"/>
              <w:left w:val="nil"/>
              <w:bottom w:val="single" w:sz="4" w:space="0" w:color="auto"/>
              <w:right w:val="single" w:sz="4" w:space="0" w:color="auto"/>
            </w:tcBorders>
            <w:shd w:val="clear" w:color="auto" w:fill="auto"/>
            <w:noWrap/>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000  2  02  40014  05  0000  150</w:t>
            </w:r>
          </w:p>
        </w:tc>
        <w:tc>
          <w:tcPr>
            <w:tcW w:w="1115" w:type="dxa"/>
            <w:gridSpan w:val="2"/>
            <w:tcBorders>
              <w:top w:val="nil"/>
              <w:left w:val="nil"/>
              <w:bottom w:val="single" w:sz="4" w:space="0" w:color="auto"/>
              <w:right w:val="single" w:sz="4" w:space="0" w:color="auto"/>
            </w:tcBorders>
            <w:shd w:val="clear" w:color="000000" w:fill="FFFFFF"/>
            <w:noWrap/>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5325,3</w:t>
            </w:r>
          </w:p>
        </w:tc>
        <w:tc>
          <w:tcPr>
            <w:tcW w:w="1115" w:type="dxa"/>
            <w:tcBorders>
              <w:top w:val="nil"/>
              <w:left w:val="nil"/>
              <w:bottom w:val="single" w:sz="4" w:space="0" w:color="auto"/>
              <w:right w:val="single" w:sz="4" w:space="0" w:color="auto"/>
            </w:tcBorders>
            <w:shd w:val="clear" w:color="000000" w:fill="FFFFFF"/>
            <w:noWrap/>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5307,3</w:t>
            </w:r>
          </w:p>
        </w:tc>
        <w:tc>
          <w:tcPr>
            <w:tcW w:w="1117" w:type="dxa"/>
            <w:gridSpan w:val="2"/>
            <w:tcBorders>
              <w:top w:val="nil"/>
              <w:left w:val="nil"/>
              <w:bottom w:val="single" w:sz="4" w:space="0" w:color="auto"/>
              <w:right w:val="single" w:sz="4" w:space="0" w:color="auto"/>
            </w:tcBorders>
            <w:shd w:val="clear" w:color="000000" w:fill="FFFFFF"/>
            <w:noWrap/>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5307,3</w:t>
            </w:r>
          </w:p>
        </w:tc>
      </w:tr>
      <w:tr w:rsidR="00EB772F" w:rsidRPr="00D11F62" w:rsidTr="00EB77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4" w:type="dxa"/>
          <w:trHeight w:val="131"/>
        </w:trPr>
        <w:tc>
          <w:tcPr>
            <w:tcW w:w="7846" w:type="dxa"/>
            <w:tcBorders>
              <w:top w:val="nil"/>
              <w:left w:val="single" w:sz="4" w:space="0" w:color="auto"/>
              <w:bottom w:val="single" w:sz="4" w:space="0" w:color="auto"/>
              <w:right w:val="single" w:sz="4" w:space="0" w:color="auto"/>
            </w:tcBorders>
            <w:shd w:val="clear" w:color="auto" w:fill="auto"/>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Иные межбюджетные трансферты бюджетам муниципальных районов н</w:t>
            </w:r>
          </w:p>
        </w:tc>
        <w:tc>
          <w:tcPr>
            <w:tcW w:w="3699" w:type="dxa"/>
            <w:gridSpan w:val="3"/>
            <w:tcBorders>
              <w:top w:val="nil"/>
              <w:left w:val="nil"/>
              <w:bottom w:val="single" w:sz="4" w:space="0" w:color="auto"/>
              <w:right w:val="single" w:sz="4" w:space="0" w:color="auto"/>
            </w:tcBorders>
            <w:shd w:val="clear" w:color="auto" w:fill="auto"/>
            <w:noWrap/>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000  2  02  49999  00  0000  150</w:t>
            </w:r>
          </w:p>
        </w:tc>
        <w:tc>
          <w:tcPr>
            <w:tcW w:w="1115" w:type="dxa"/>
            <w:gridSpan w:val="2"/>
            <w:tcBorders>
              <w:top w:val="nil"/>
              <w:left w:val="nil"/>
              <w:bottom w:val="single" w:sz="4" w:space="0" w:color="auto"/>
              <w:right w:val="single" w:sz="4" w:space="0" w:color="auto"/>
            </w:tcBorders>
            <w:shd w:val="clear" w:color="000000" w:fill="FFFFFF"/>
            <w:noWrap/>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455,00</w:t>
            </w:r>
          </w:p>
        </w:tc>
        <w:tc>
          <w:tcPr>
            <w:tcW w:w="1115" w:type="dxa"/>
            <w:tcBorders>
              <w:top w:val="nil"/>
              <w:left w:val="nil"/>
              <w:bottom w:val="single" w:sz="4" w:space="0" w:color="auto"/>
              <w:right w:val="single" w:sz="4" w:space="0" w:color="auto"/>
            </w:tcBorders>
            <w:shd w:val="clear" w:color="000000" w:fill="FFFFFF"/>
            <w:noWrap/>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0,00</w:t>
            </w:r>
          </w:p>
        </w:tc>
        <w:tc>
          <w:tcPr>
            <w:tcW w:w="1117" w:type="dxa"/>
            <w:gridSpan w:val="2"/>
            <w:tcBorders>
              <w:top w:val="nil"/>
              <w:left w:val="nil"/>
              <w:bottom w:val="single" w:sz="4" w:space="0" w:color="auto"/>
              <w:right w:val="single" w:sz="4" w:space="0" w:color="auto"/>
            </w:tcBorders>
            <w:shd w:val="clear" w:color="000000" w:fill="FFFFFF"/>
            <w:noWrap/>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0,00</w:t>
            </w:r>
          </w:p>
        </w:tc>
      </w:tr>
      <w:tr w:rsidR="00EB772F" w:rsidRPr="00D11F62" w:rsidTr="00EB77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4" w:type="dxa"/>
          <w:trHeight w:val="219"/>
        </w:trPr>
        <w:tc>
          <w:tcPr>
            <w:tcW w:w="7846" w:type="dxa"/>
            <w:tcBorders>
              <w:top w:val="nil"/>
              <w:left w:val="single" w:sz="4" w:space="0" w:color="auto"/>
              <w:bottom w:val="single" w:sz="4" w:space="0" w:color="auto"/>
              <w:right w:val="single" w:sz="4" w:space="0" w:color="auto"/>
            </w:tcBorders>
            <w:shd w:val="clear" w:color="auto" w:fill="auto"/>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 xml:space="preserve">Иные межбюджетные трансферты бюджетам муниципальных районов на ремонт жилых </w:t>
            </w:r>
            <w:r w:rsidRPr="00D11F62">
              <w:rPr>
                <w:rFonts w:ascii="Times New Roman" w:hAnsi="Times New Roman"/>
                <w:sz w:val="20"/>
                <w:szCs w:val="20"/>
              </w:rPr>
              <w:lastRenderedPageBreak/>
              <w:t>помещений ветеранов ВОВ</w:t>
            </w:r>
          </w:p>
        </w:tc>
        <w:tc>
          <w:tcPr>
            <w:tcW w:w="3699" w:type="dxa"/>
            <w:gridSpan w:val="3"/>
            <w:tcBorders>
              <w:top w:val="nil"/>
              <w:left w:val="nil"/>
              <w:bottom w:val="single" w:sz="4" w:space="0" w:color="auto"/>
              <w:right w:val="single" w:sz="4" w:space="0" w:color="auto"/>
            </w:tcBorders>
            <w:shd w:val="clear" w:color="auto" w:fill="auto"/>
            <w:noWrap/>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lastRenderedPageBreak/>
              <w:t>000  2  02  49999  05  0000  150</w:t>
            </w:r>
          </w:p>
        </w:tc>
        <w:tc>
          <w:tcPr>
            <w:tcW w:w="1115" w:type="dxa"/>
            <w:gridSpan w:val="2"/>
            <w:tcBorders>
              <w:top w:val="nil"/>
              <w:left w:val="nil"/>
              <w:bottom w:val="single" w:sz="4" w:space="0" w:color="auto"/>
              <w:right w:val="single" w:sz="4" w:space="0" w:color="auto"/>
            </w:tcBorders>
            <w:shd w:val="clear" w:color="000000" w:fill="FFFFFF"/>
            <w:noWrap/>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455,00</w:t>
            </w:r>
          </w:p>
        </w:tc>
        <w:tc>
          <w:tcPr>
            <w:tcW w:w="1115" w:type="dxa"/>
            <w:tcBorders>
              <w:top w:val="nil"/>
              <w:left w:val="nil"/>
              <w:bottom w:val="single" w:sz="4" w:space="0" w:color="auto"/>
              <w:right w:val="single" w:sz="4" w:space="0" w:color="auto"/>
            </w:tcBorders>
            <w:shd w:val="clear" w:color="000000" w:fill="FFFFFF"/>
            <w:noWrap/>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w:t>
            </w:r>
          </w:p>
        </w:tc>
        <w:tc>
          <w:tcPr>
            <w:tcW w:w="1117" w:type="dxa"/>
            <w:gridSpan w:val="2"/>
            <w:tcBorders>
              <w:top w:val="nil"/>
              <w:left w:val="nil"/>
              <w:bottom w:val="single" w:sz="4" w:space="0" w:color="auto"/>
              <w:right w:val="single" w:sz="4" w:space="0" w:color="auto"/>
            </w:tcBorders>
            <w:shd w:val="clear" w:color="000000" w:fill="FFFFFF"/>
            <w:noWrap/>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w:t>
            </w:r>
          </w:p>
        </w:tc>
      </w:tr>
    </w:tbl>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lastRenderedPageBreak/>
        <w:t>Приложение к решению от 27.02.2020 № 105/20</w:t>
      </w:r>
    </w:p>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 xml:space="preserve">ПЕРЕЧЕНЬ ГЛАВНЫХ АДМИНИСТРАТОРОВ ДОХОДОВ РАЙОННОГО БЮДЖЕТА, ЗАКРЕПЛЯЕМЫЕ ЗА НИМИ ВИДЫ (ПОДВИДЫ) ДОХОДОВ </w:t>
      </w:r>
    </w:p>
    <w:tbl>
      <w:tblPr>
        <w:tblW w:w="1491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44"/>
        <w:gridCol w:w="3942"/>
        <w:gridCol w:w="10127"/>
      </w:tblGrid>
      <w:tr w:rsidR="00EB772F" w:rsidRPr="00D11F62" w:rsidTr="000F5304">
        <w:trPr>
          <w:trHeight w:val="410"/>
        </w:trPr>
        <w:tc>
          <w:tcPr>
            <w:tcW w:w="844" w:type="dxa"/>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Код главного администратора дохода</w:t>
            </w:r>
          </w:p>
        </w:tc>
        <w:tc>
          <w:tcPr>
            <w:tcW w:w="3942" w:type="dxa"/>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p>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Код вида (подвида) дохода</w:t>
            </w:r>
          </w:p>
        </w:tc>
        <w:tc>
          <w:tcPr>
            <w:tcW w:w="10127" w:type="dxa"/>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Наименование</w:t>
            </w:r>
          </w:p>
        </w:tc>
      </w:tr>
      <w:tr w:rsidR="00EB772F" w:rsidRPr="00D11F62" w:rsidTr="000F5304">
        <w:trPr>
          <w:trHeight w:val="195"/>
        </w:trPr>
        <w:tc>
          <w:tcPr>
            <w:tcW w:w="844" w:type="dxa"/>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1</w:t>
            </w:r>
          </w:p>
        </w:tc>
        <w:tc>
          <w:tcPr>
            <w:tcW w:w="3942" w:type="dxa"/>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2</w:t>
            </w:r>
          </w:p>
        </w:tc>
        <w:tc>
          <w:tcPr>
            <w:tcW w:w="10127" w:type="dxa"/>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3</w:t>
            </w:r>
          </w:p>
        </w:tc>
      </w:tr>
      <w:tr w:rsidR="00EB772F" w:rsidRPr="00D11F62" w:rsidTr="000F5304">
        <w:trPr>
          <w:trHeight w:val="357"/>
        </w:trPr>
        <w:tc>
          <w:tcPr>
            <w:tcW w:w="844" w:type="dxa"/>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002</w:t>
            </w:r>
          </w:p>
        </w:tc>
        <w:tc>
          <w:tcPr>
            <w:tcW w:w="3942" w:type="dxa"/>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p>
        </w:tc>
        <w:tc>
          <w:tcPr>
            <w:tcW w:w="10127" w:type="dxa"/>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Администрация Завитинского района</w:t>
            </w:r>
          </w:p>
        </w:tc>
      </w:tr>
      <w:tr w:rsidR="00EB772F" w:rsidRPr="00D11F62" w:rsidTr="000F5304">
        <w:trPr>
          <w:trHeight w:val="262"/>
        </w:trPr>
        <w:tc>
          <w:tcPr>
            <w:tcW w:w="844" w:type="dxa"/>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002</w:t>
            </w:r>
          </w:p>
        </w:tc>
        <w:tc>
          <w:tcPr>
            <w:tcW w:w="3942" w:type="dxa"/>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1 08 07150 01 1000 110</w:t>
            </w:r>
          </w:p>
        </w:tc>
        <w:tc>
          <w:tcPr>
            <w:tcW w:w="10127" w:type="dxa"/>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 xml:space="preserve">Государственная  пошлина  за  выдачу  разрешения   на   установку рекламной конструкции     (сумма платежа (перерасчеты, недоимка и задолженность по соответствующему платежу, в том числе отмененному))                              </w:t>
            </w:r>
          </w:p>
        </w:tc>
      </w:tr>
      <w:tr w:rsidR="00EB772F" w:rsidRPr="00D11F62" w:rsidTr="000F5304">
        <w:trPr>
          <w:trHeight w:val="243"/>
        </w:trPr>
        <w:tc>
          <w:tcPr>
            <w:tcW w:w="844" w:type="dxa"/>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002</w:t>
            </w:r>
          </w:p>
        </w:tc>
        <w:tc>
          <w:tcPr>
            <w:tcW w:w="3942" w:type="dxa"/>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1 08 07150 01 4000 110</w:t>
            </w:r>
          </w:p>
        </w:tc>
        <w:tc>
          <w:tcPr>
            <w:tcW w:w="10127" w:type="dxa"/>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 xml:space="preserve">Государственная  пошлина  за  выдачу  разрешения   на   установку рекламной конструкции     (прочие поступления)   </w:t>
            </w:r>
          </w:p>
        </w:tc>
      </w:tr>
      <w:tr w:rsidR="00EB772F" w:rsidRPr="00D11F62" w:rsidTr="000F5304">
        <w:trPr>
          <w:trHeight w:val="209"/>
        </w:trPr>
        <w:tc>
          <w:tcPr>
            <w:tcW w:w="844" w:type="dxa"/>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002</w:t>
            </w:r>
          </w:p>
        </w:tc>
        <w:tc>
          <w:tcPr>
            <w:tcW w:w="3942" w:type="dxa"/>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1 13 02995 05 0000 130</w:t>
            </w:r>
          </w:p>
        </w:tc>
        <w:tc>
          <w:tcPr>
            <w:tcW w:w="10127" w:type="dxa"/>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Прочие доходы от компенсации затрат бюджетов муниципальных районов</w:t>
            </w:r>
          </w:p>
        </w:tc>
      </w:tr>
      <w:tr w:rsidR="00EB772F" w:rsidRPr="00D11F62" w:rsidTr="000F5304">
        <w:trPr>
          <w:trHeight w:val="380"/>
        </w:trPr>
        <w:tc>
          <w:tcPr>
            <w:tcW w:w="844" w:type="dxa"/>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002</w:t>
            </w:r>
          </w:p>
        </w:tc>
        <w:tc>
          <w:tcPr>
            <w:tcW w:w="3942" w:type="dxa"/>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1 14 02052 05 0000 440</w:t>
            </w:r>
          </w:p>
        </w:tc>
        <w:tc>
          <w:tcPr>
            <w:tcW w:w="10127" w:type="dxa"/>
            <w:vAlign w:val="center"/>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том числе реализации материальных запасов по указанному имуществу</w:t>
            </w:r>
          </w:p>
        </w:tc>
      </w:tr>
      <w:tr w:rsidR="00EB772F" w:rsidRPr="00D11F62" w:rsidTr="000F5304">
        <w:trPr>
          <w:trHeight w:val="410"/>
        </w:trPr>
        <w:tc>
          <w:tcPr>
            <w:tcW w:w="844" w:type="dxa"/>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002</w:t>
            </w:r>
          </w:p>
        </w:tc>
        <w:tc>
          <w:tcPr>
            <w:tcW w:w="3942" w:type="dxa"/>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1 16 02020 02 0000 140</w:t>
            </w:r>
          </w:p>
        </w:tc>
        <w:tc>
          <w:tcPr>
            <w:tcW w:w="10127" w:type="dxa"/>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r>
      <w:tr w:rsidR="00EB772F" w:rsidRPr="00D11F62" w:rsidTr="000F5304">
        <w:trPr>
          <w:trHeight w:val="410"/>
        </w:trPr>
        <w:tc>
          <w:tcPr>
            <w:tcW w:w="844" w:type="dxa"/>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002</w:t>
            </w:r>
          </w:p>
        </w:tc>
        <w:tc>
          <w:tcPr>
            <w:tcW w:w="3942" w:type="dxa"/>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1 16 10061 05 0000 140</w:t>
            </w:r>
          </w:p>
        </w:tc>
        <w:tc>
          <w:tcPr>
            <w:tcW w:w="10127" w:type="dxa"/>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Платежи в целях возмещения убытков, причиненных уклонением от заключения с муниципальным органом муниципального района (муниципальным казенным учреждением) муниципального контракта (за исключением муниципального контракта, финансируемого за счет средств муниципального дорожного фонда)</w:t>
            </w:r>
          </w:p>
        </w:tc>
      </w:tr>
      <w:tr w:rsidR="00EB772F" w:rsidRPr="00D11F62" w:rsidTr="000F5304">
        <w:trPr>
          <w:trHeight w:val="410"/>
        </w:trPr>
        <w:tc>
          <w:tcPr>
            <w:tcW w:w="844" w:type="dxa"/>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002</w:t>
            </w:r>
          </w:p>
        </w:tc>
        <w:tc>
          <w:tcPr>
            <w:tcW w:w="3942" w:type="dxa"/>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 xml:space="preserve">1 16 10123 01 0051 140 </w:t>
            </w:r>
          </w:p>
        </w:tc>
        <w:tc>
          <w:tcPr>
            <w:tcW w:w="10127" w:type="dxa"/>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муниципальных районов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EB772F" w:rsidRPr="00D11F62" w:rsidTr="000F5304">
        <w:trPr>
          <w:trHeight w:val="382"/>
        </w:trPr>
        <w:tc>
          <w:tcPr>
            <w:tcW w:w="844" w:type="dxa"/>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002</w:t>
            </w:r>
          </w:p>
        </w:tc>
        <w:tc>
          <w:tcPr>
            <w:tcW w:w="3942" w:type="dxa"/>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1 16 07090 05 0000 140</w:t>
            </w:r>
          </w:p>
        </w:tc>
        <w:tc>
          <w:tcPr>
            <w:tcW w:w="10127" w:type="dxa"/>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p>
        </w:tc>
      </w:tr>
      <w:tr w:rsidR="00EB772F" w:rsidRPr="00D11F62" w:rsidTr="000F5304">
        <w:trPr>
          <w:trHeight w:val="143"/>
        </w:trPr>
        <w:tc>
          <w:tcPr>
            <w:tcW w:w="844" w:type="dxa"/>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002</w:t>
            </w:r>
          </w:p>
        </w:tc>
        <w:tc>
          <w:tcPr>
            <w:tcW w:w="3942" w:type="dxa"/>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1 17 01050 05 0000 180</w:t>
            </w:r>
          </w:p>
        </w:tc>
        <w:tc>
          <w:tcPr>
            <w:tcW w:w="10127" w:type="dxa"/>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Невыясненные поступления, зачисляемые в бюджеты муниципальных районов</w:t>
            </w:r>
          </w:p>
        </w:tc>
      </w:tr>
      <w:tr w:rsidR="00EB772F" w:rsidRPr="00D11F62" w:rsidTr="000F5304">
        <w:trPr>
          <w:trHeight w:val="143"/>
        </w:trPr>
        <w:tc>
          <w:tcPr>
            <w:tcW w:w="844" w:type="dxa"/>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002</w:t>
            </w:r>
          </w:p>
        </w:tc>
        <w:tc>
          <w:tcPr>
            <w:tcW w:w="3942" w:type="dxa"/>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2 00 00000 00 0000 000&lt;2</w:t>
            </w:r>
            <w:r w:rsidRPr="00D11F62">
              <w:rPr>
                <w:rFonts w:ascii="Times New Roman" w:hAnsi="Times New Roman"/>
                <w:sz w:val="20"/>
                <w:szCs w:val="20"/>
                <w:lang w:val="en-US"/>
              </w:rPr>
              <w:t xml:space="preserve">&gt; </w:t>
            </w:r>
            <w:r w:rsidRPr="00D11F62">
              <w:rPr>
                <w:rFonts w:ascii="Times New Roman" w:hAnsi="Times New Roman"/>
                <w:sz w:val="20"/>
                <w:szCs w:val="20"/>
              </w:rPr>
              <w:t>,</w:t>
            </w:r>
            <w:r w:rsidRPr="00D11F62">
              <w:rPr>
                <w:rFonts w:ascii="Times New Roman" w:hAnsi="Times New Roman"/>
                <w:sz w:val="20"/>
                <w:szCs w:val="20"/>
                <w:lang w:val="en-US"/>
              </w:rPr>
              <w:t>&lt;</w:t>
            </w:r>
            <w:r w:rsidRPr="00D11F62">
              <w:rPr>
                <w:rFonts w:ascii="Times New Roman" w:hAnsi="Times New Roman"/>
                <w:sz w:val="20"/>
                <w:szCs w:val="20"/>
              </w:rPr>
              <w:t>3&gt;</w:t>
            </w:r>
          </w:p>
        </w:tc>
        <w:tc>
          <w:tcPr>
            <w:tcW w:w="10127" w:type="dxa"/>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p>
        </w:tc>
      </w:tr>
      <w:tr w:rsidR="00EB772F" w:rsidRPr="00D11F62" w:rsidTr="000F5304">
        <w:trPr>
          <w:trHeight w:val="341"/>
        </w:trPr>
        <w:tc>
          <w:tcPr>
            <w:tcW w:w="844" w:type="dxa"/>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003</w:t>
            </w:r>
          </w:p>
        </w:tc>
        <w:tc>
          <w:tcPr>
            <w:tcW w:w="3942" w:type="dxa"/>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p>
        </w:tc>
        <w:tc>
          <w:tcPr>
            <w:tcW w:w="10127" w:type="dxa"/>
          </w:tcPr>
          <w:p w:rsidR="00EB772F" w:rsidRPr="00D11F62" w:rsidRDefault="00EB772F" w:rsidP="001A7179">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Комитет по управлению муниципальным имуществом Завитинского района Амурской области</w:t>
            </w:r>
          </w:p>
        </w:tc>
      </w:tr>
      <w:tr w:rsidR="00EB772F" w:rsidRPr="00D11F62" w:rsidTr="000F5304">
        <w:trPr>
          <w:trHeight w:val="361"/>
        </w:trPr>
        <w:tc>
          <w:tcPr>
            <w:tcW w:w="844" w:type="dxa"/>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003</w:t>
            </w:r>
          </w:p>
        </w:tc>
        <w:tc>
          <w:tcPr>
            <w:tcW w:w="3942" w:type="dxa"/>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1 08 07150 01 1000 110</w:t>
            </w:r>
          </w:p>
        </w:tc>
        <w:tc>
          <w:tcPr>
            <w:tcW w:w="10127" w:type="dxa"/>
          </w:tcPr>
          <w:p w:rsidR="00EB772F" w:rsidRPr="00D11F62" w:rsidRDefault="00EB772F" w:rsidP="000F5304">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 xml:space="preserve">Государственная  пошлина  за  выдачу  разрешения   на   установку рекламной конструкции (сумма платежа (перерасчеты, недоимка и задолженность по соответствующему платежу, в том числе отмененному))   </w:t>
            </w:r>
          </w:p>
        </w:tc>
      </w:tr>
      <w:tr w:rsidR="00EB772F" w:rsidRPr="00D11F62" w:rsidTr="000F5304">
        <w:trPr>
          <w:trHeight w:val="219"/>
        </w:trPr>
        <w:tc>
          <w:tcPr>
            <w:tcW w:w="844" w:type="dxa"/>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lastRenderedPageBreak/>
              <w:t>003</w:t>
            </w:r>
          </w:p>
        </w:tc>
        <w:tc>
          <w:tcPr>
            <w:tcW w:w="3942" w:type="dxa"/>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1 08 07150 01 4000 110</w:t>
            </w:r>
          </w:p>
        </w:tc>
        <w:tc>
          <w:tcPr>
            <w:tcW w:w="10127" w:type="dxa"/>
          </w:tcPr>
          <w:p w:rsidR="00EB772F" w:rsidRPr="00D11F62" w:rsidRDefault="00EB772F" w:rsidP="000F5304">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Государственная  пошлина за выдачу  разрешения   на   у</w:t>
            </w:r>
            <w:r w:rsidR="000F5304">
              <w:rPr>
                <w:rFonts w:ascii="Times New Roman" w:hAnsi="Times New Roman"/>
                <w:sz w:val="20"/>
                <w:szCs w:val="20"/>
              </w:rPr>
              <w:t xml:space="preserve">становку рекламной конструкции </w:t>
            </w:r>
            <w:r w:rsidRPr="00D11F62">
              <w:rPr>
                <w:rFonts w:ascii="Times New Roman" w:hAnsi="Times New Roman"/>
                <w:sz w:val="20"/>
                <w:szCs w:val="20"/>
              </w:rPr>
              <w:t xml:space="preserve">(прочие поступления)                                  </w:t>
            </w:r>
          </w:p>
        </w:tc>
      </w:tr>
      <w:tr w:rsidR="00EB772F" w:rsidRPr="00D11F62" w:rsidTr="000F5304">
        <w:trPr>
          <w:trHeight w:val="143"/>
        </w:trPr>
        <w:tc>
          <w:tcPr>
            <w:tcW w:w="844" w:type="dxa"/>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 xml:space="preserve">003 </w:t>
            </w:r>
          </w:p>
        </w:tc>
        <w:tc>
          <w:tcPr>
            <w:tcW w:w="3942" w:type="dxa"/>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1 11 05013 05 0000 120</w:t>
            </w:r>
          </w:p>
        </w:tc>
        <w:tc>
          <w:tcPr>
            <w:tcW w:w="10127" w:type="dxa"/>
          </w:tcPr>
          <w:p w:rsidR="00EB772F" w:rsidRPr="00D11F62" w:rsidRDefault="00EB772F" w:rsidP="001A7179">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r>
      <w:tr w:rsidR="00EB772F" w:rsidRPr="00D11F62" w:rsidTr="000F5304">
        <w:trPr>
          <w:trHeight w:val="450"/>
        </w:trPr>
        <w:tc>
          <w:tcPr>
            <w:tcW w:w="844" w:type="dxa"/>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003</w:t>
            </w:r>
          </w:p>
        </w:tc>
        <w:tc>
          <w:tcPr>
            <w:tcW w:w="3942" w:type="dxa"/>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1 11 05013 13 0000 120</w:t>
            </w:r>
          </w:p>
        </w:tc>
        <w:tc>
          <w:tcPr>
            <w:tcW w:w="10127" w:type="dxa"/>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r>
      <w:tr w:rsidR="00EB772F" w:rsidRPr="00D11F62" w:rsidTr="000F5304">
        <w:trPr>
          <w:trHeight w:val="404"/>
        </w:trPr>
        <w:tc>
          <w:tcPr>
            <w:tcW w:w="844" w:type="dxa"/>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003</w:t>
            </w:r>
          </w:p>
        </w:tc>
        <w:tc>
          <w:tcPr>
            <w:tcW w:w="3942" w:type="dxa"/>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1 11 05025 05 0000 120</w:t>
            </w:r>
          </w:p>
        </w:tc>
        <w:tc>
          <w:tcPr>
            <w:tcW w:w="10127" w:type="dxa"/>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
        </w:tc>
      </w:tr>
      <w:tr w:rsidR="00EB772F" w:rsidRPr="00D11F62" w:rsidTr="000F5304">
        <w:trPr>
          <w:trHeight w:val="143"/>
        </w:trPr>
        <w:tc>
          <w:tcPr>
            <w:tcW w:w="844" w:type="dxa"/>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003</w:t>
            </w:r>
          </w:p>
        </w:tc>
        <w:tc>
          <w:tcPr>
            <w:tcW w:w="3942" w:type="dxa"/>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1 11 05035 05 0000 120</w:t>
            </w:r>
          </w:p>
        </w:tc>
        <w:tc>
          <w:tcPr>
            <w:tcW w:w="10127" w:type="dxa"/>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r>
      <w:tr w:rsidR="00EB772F" w:rsidRPr="00D11F62" w:rsidTr="000F5304">
        <w:trPr>
          <w:trHeight w:val="143"/>
        </w:trPr>
        <w:tc>
          <w:tcPr>
            <w:tcW w:w="844" w:type="dxa"/>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003</w:t>
            </w:r>
          </w:p>
        </w:tc>
        <w:tc>
          <w:tcPr>
            <w:tcW w:w="3942" w:type="dxa"/>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1 11 07015 05 0000 120</w:t>
            </w:r>
          </w:p>
        </w:tc>
        <w:tc>
          <w:tcPr>
            <w:tcW w:w="10127" w:type="dxa"/>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r>
      <w:tr w:rsidR="00EB772F" w:rsidRPr="00D11F62" w:rsidTr="000F5304">
        <w:trPr>
          <w:trHeight w:val="143"/>
        </w:trPr>
        <w:tc>
          <w:tcPr>
            <w:tcW w:w="844" w:type="dxa"/>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003</w:t>
            </w:r>
          </w:p>
        </w:tc>
        <w:tc>
          <w:tcPr>
            <w:tcW w:w="3942" w:type="dxa"/>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111 09045 05 0000 120</w:t>
            </w:r>
          </w:p>
        </w:tc>
        <w:tc>
          <w:tcPr>
            <w:tcW w:w="10127" w:type="dxa"/>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EB772F" w:rsidRPr="00D11F62" w:rsidTr="000F5304">
        <w:trPr>
          <w:trHeight w:val="143"/>
        </w:trPr>
        <w:tc>
          <w:tcPr>
            <w:tcW w:w="844" w:type="dxa"/>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003</w:t>
            </w:r>
          </w:p>
        </w:tc>
        <w:tc>
          <w:tcPr>
            <w:tcW w:w="3942" w:type="dxa"/>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1 13 02995 05 0000 130</w:t>
            </w:r>
          </w:p>
        </w:tc>
        <w:tc>
          <w:tcPr>
            <w:tcW w:w="10127" w:type="dxa"/>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Прочие доходы от компенсации затрат бюджетов муниципальных районов</w:t>
            </w:r>
          </w:p>
        </w:tc>
      </w:tr>
      <w:tr w:rsidR="00EB772F" w:rsidRPr="00D11F62" w:rsidTr="000F5304">
        <w:trPr>
          <w:trHeight w:val="143"/>
        </w:trPr>
        <w:tc>
          <w:tcPr>
            <w:tcW w:w="844" w:type="dxa"/>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003</w:t>
            </w:r>
          </w:p>
        </w:tc>
        <w:tc>
          <w:tcPr>
            <w:tcW w:w="3942" w:type="dxa"/>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1 14 02053 05 0000 410</w:t>
            </w:r>
          </w:p>
        </w:tc>
        <w:tc>
          <w:tcPr>
            <w:tcW w:w="10127" w:type="dxa"/>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EB772F" w:rsidRPr="00D11F62" w:rsidTr="000F5304">
        <w:trPr>
          <w:trHeight w:val="317"/>
        </w:trPr>
        <w:tc>
          <w:tcPr>
            <w:tcW w:w="844" w:type="dxa"/>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003</w:t>
            </w:r>
          </w:p>
        </w:tc>
        <w:tc>
          <w:tcPr>
            <w:tcW w:w="3942" w:type="dxa"/>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1 14 06013 05 0000 430</w:t>
            </w:r>
          </w:p>
        </w:tc>
        <w:tc>
          <w:tcPr>
            <w:tcW w:w="10127" w:type="dxa"/>
          </w:tcPr>
          <w:p w:rsidR="00EB772F" w:rsidRPr="00D11F62" w:rsidRDefault="00EB772F" w:rsidP="000F5304">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r>
      <w:tr w:rsidR="00EB772F" w:rsidRPr="00D11F62" w:rsidTr="000F5304">
        <w:trPr>
          <w:trHeight w:val="207"/>
        </w:trPr>
        <w:tc>
          <w:tcPr>
            <w:tcW w:w="844" w:type="dxa"/>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003</w:t>
            </w:r>
          </w:p>
        </w:tc>
        <w:tc>
          <w:tcPr>
            <w:tcW w:w="3942" w:type="dxa"/>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1 14 06013 13 0000 430</w:t>
            </w:r>
          </w:p>
        </w:tc>
        <w:tc>
          <w:tcPr>
            <w:tcW w:w="10127" w:type="dxa"/>
          </w:tcPr>
          <w:p w:rsidR="00EB772F" w:rsidRPr="00D11F62" w:rsidRDefault="00EB772F" w:rsidP="000F5304">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 xml:space="preserve">Доходы от продажи земельных участков, государственная собственность на которые не разграничена и которые расположены в границах городских поселений </w:t>
            </w:r>
          </w:p>
        </w:tc>
      </w:tr>
      <w:tr w:rsidR="00EB772F" w:rsidRPr="00D11F62" w:rsidTr="000F5304">
        <w:trPr>
          <w:trHeight w:val="143"/>
        </w:trPr>
        <w:tc>
          <w:tcPr>
            <w:tcW w:w="844" w:type="dxa"/>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 xml:space="preserve">003 </w:t>
            </w:r>
          </w:p>
        </w:tc>
        <w:tc>
          <w:tcPr>
            <w:tcW w:w="3942" w:type="dxa"/>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1 14 06025 05 0000 430</w:t>
            </w:r>
          </w:p>
        </w:tc>
        <w:tc>
          <w:tcPr>
            <w:tcW w:w="10127" w:type="dxa"/>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Доходы от продажи земельных участков, находящихся в собственности муниципальных районов (за исключением земельных участков муниципальных бюджетных и автономных учреждений)</w:t>
            </w:r>
          </w:p>
        </w:tc>
      </w:tr>
      <w:tr w:rsidR="00EB772F" w:rsidRPr="00D11F62" w:rsidTr="000F5304">
        <w:trPr>
          <w:trHeight w:val="97"/>
        </w:trPr>
        <w:tc>
          <w:tcPr>
            <w:tcW w:w="844" w:type="dxa"/>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003</w:t>
            </w:r>
          </w:p>
        </w:tc>
        <w:tc>
          <w:tcPr>
            <w:tcW w:w="3942" w:type="dxa"/>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1 17 01050 05 0000 180</w:t>
            </w:r>
          </w:p>
        </w:tc>
        <w:tc>
          <w:tcPr>
            <w:tcW w:w="10127" w:type="dxa"/>
          </w:tcPr>
          <w:p w:rsidR="00EB772F" w:rsidRPr="00D11F62" w:rsidRDefault="00EB772F" w:rsidP="000F5304">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Невыясненные поступления, зачисляемые в бюджеты муниципальных районов</w:t>
            </w:r>
          </w:p>
        </w:tc>
      </w:tr>
      <w:tr w:rsidR="00EB772F" w:rsidRPr="00D11F62" w:rsidTr="000F5304">
        <w:tblPrEx>
          <w:tblLook w:val="0000"/>
        </w:tblPrEx>
        <w:trPr>
          <w:cantSplit/>
          <w:trHeight w:val="366"/>
        </w:trPr>
        <w:tc>
          <w:tcPr>
            <w:tcW w:w="844" w:type="dxa"/>
            <w:tcBorders>
              <w:top w:val="single" w:sz="4" w:space="0" w:color="auto"/>
              <w:left w:val="single" w:sz="4" w:space="0" w:color="auto"/>
              <w:bottom w:val="single" w:sz="4" w:space="0" w:color="auto"/>
              <w:right w:val="single" w:sz="4" w:space="0" w:color="auto"/>
            </w:tcBorders>
            <w:vAlign w:val="center"/>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003</w:t>
            </w:r>
          </w:p>
        </w:tc>
        <w:tc>
          <w:tcPr>
            <w:tcW w:w="3942" w:type="dxa"/>
            <w:tcBorders>
              <w:top w:val="single" w:sz="4" w:space="0" w:color="auto"/>
              <w:left w:val="single" w:sz="4" w:space="0" w:color="auto"/>
              <w:bottom w:val="single" w:sz="4" w:space="0" w:color="auto"/>
              <w:right w:val="single" w:sz="4" w:space="0" w:color="auto"/>
            </w:tcBorders>
            <w:vAlign w:val="center"/>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2 00 00000 00 0000 000&lt;2</w:t>
            </w:r>
            <w:r w:rsidRPr="00D11F62">
              <w:rPr>
                <w:rFonts w:ascii="Times New Roman" w:hAnsi="Times New Roman"/>
                <w:sz w:val="20"/>
                <w:szCs w:val="20"/>
                <w:lang w:val="en-US"/>
              </w:rPr>
              <w:t xml:space="preserve">&gt; </w:t>
            </w:r>
            <w:r w:rsidRPr="00D11F62">
              <w:rPr>
                <w:rFonts w:ascii="Times New Roman" w:hAnsi="Times New Roman"/>
                <w:sz w:val="20"/>
                <w:szCs w:val="20"/>
              </w:rPr>
              <w:t>,</w:t>
            </w:r>
            <w:r w:rsidRPr="00D11F62">
              <w:rPr>
                <w:rFonts w:ascii="Times New Roman" w:hAnsi="Times New Roman"/>
                <w:sz w:val="20"/>
                <w:szCs w:val="20"/>
                <w:lang w:val="en-US"/>
              </w:rPr>
              <w:t>&lt;</w:t>
            </w:r>
            <w:r w:rsidRPr="00D11F62">
              <w:rPr>
                <w:rFonts w:ascii="Times New Roman" w:hAnsi="Times New Roman"/>
                <w:sz w:val="20"/>
                <w:szCs w:val="20"/>
              </w:rPr>
              <w:t>3&gt;</w:t>
            </w:r>
          </w:p>
        </w:tc>
        <w:tc>
          <w:tcPr>
            <w:tcW w:w="10127" w:type="dxa"/>
            <w:tcBorders>
              <w:top w:val="single" w:sz="4" w:space="0" w:color="auto"/>
              <w:left w:val="single" w:sz="4" w:space="0" w:color="auto"/>
              <w:bottom w:val="single" w:sz="4" w:space="0" w:color="auto"/>
              <w:right w:val="single" w:sz="4" w:space="0" w:color="auto"/>
            </w:tcBorders>
            <w:vAlign w:val="center"/>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p>
        </w:tc>
      </w:tr>
      <w:tr w:rsidR="00EB772F" w:rsidRPr="00D11F62" w:rsidTr="000F5304">
        <w:tblPrEx>
          <w:tblLook w:val="0000"/>
        </w:tblPrEx>
        <w:trPr>
          <w:cantSplit/>
          <w:trHeight w:val="557"/>
        </w:trPr>
        <w:tc>
          <w:tcPr>
            <w:tcW w:w="844" w:type="dxa"/>
            <w:tcBorders>
              <w:top w:val="single" w:sz="4" w:space="0" w:color="auto"/>
              <w:left w:val="single" w:sz="4" w:space="0" w:color="auto"/>
              <w:bottom w:val="single" w:sz="4" w:space="0" w:color="auto"/>
              <w:right w:val="single" w:sz="4" w:space="0" w:color="auto"/>
            </w:tcBorders>
            <w:vAlign w:val="center"/>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p>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004</w:t>
            </w:r>
          </w:p>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p>
        </w:tc>
        <w:tc>
          <w:tcPr>
            <w:tcW w:w="3942" w:type="dxa"/>
            <w:tcBorders>
              <w:top w:val="single" w:sz="4" w:space="0" w:color="auto"/>
              <w:left w:val="single" w:sz="4" w:space="0" w:color="auto"/>
              <w:bottom w:val="single" w:sz="4" w:space="0" w:color="auto"/>
              <w:right w:val="single" w:sz="4" w:space="0" w:color="auto"/>
            </w:tcBorders>
            <w:vAlign w:val="center"/>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p>
        </w:tc>
        <w:tc>
          <w:tcPr>
            <w:tcW w:w="10127" w:type="dxa"/>
            <w:tcBorders>
              <w:top w:val="single" w:sz="4" w:space="0" w:color="auto"/>
              <w:left w:val="single" w:sz="4" w:space="0" w:color="auto"/>
              <w:bottom w:val="single" w:sz="4" w:space="0" w:color="auto"/>
              <w:right w:val="single" w:sz="4" w:space="0" w:color="auto"/>
            </w:tcBorders>
            <w:vAlign w:val="center"/>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Финансовый отдел администрации Завитинского района Амурской области</w:t>
            </w:r>
          </w:p>
        </w:tc>
      </w:tr>
      <w:tr w:rsidR="00EB772F" w:rsidRPr="00D11F62" w:rsidTr="000F5304">
        <w:tblPrEx>
          <w:tblLook w:val="0000"/>
        </w:tblPrEx>
        <w:trPr>
          <w:cantSplit/>
          <w:trHeight w:val="284"/>
        </w:trPr>
        <w:tc>
          <w:tcPr>
            <w:tcW w:w="844" w:type="dxa"/>
            <w:tcBorders>
              <w:top w:val="single" w:sz="4" w:space="0" w:color="auto"/>
              <w:left w:val="single" w:sz="4" w:space="0" w:color="auto"/>
              <w:bottom w:val="single" w:sz="4" w:space="0" w:color="auto"/>
              <w:right w:val="single" w:sz="4" w:space="0" w:color="auto"/>
            </w:tcBorders>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004</w:t>
            </w:r>
          </w:p>
        </w:tc>
        <w:tc>
          <w:tcPr>
            <w:tcW w:w="3942" w:type="dxa"/>
            <w:tcBorders>
              <w:top w:val="single" w:sz="4" w:space="0" w:color="auto"/>
              <w:left w:val="single" w:sz="4" w:space="0" w:color="auto"/>
              <w:bottom w:val="single" w:sz="4" w:space="0" w:color="auto"/>
              <w:right w:val="single" w:sz="4" w:space="0" w:color="auto"/>
            </w:tcBorders>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1 13 02995 05 0000 130</w:t>
            </w:r>
          </w:p>
        </w:tc>
        <w:tc>
          <w:tcPr>
            <w:tcW w:w="10127" w:type="dxa"/>
            <w:tcBorders>
              <w:top w:val="single" w:sz="4" w:space="0" w:color="auto"/>
              <w:left w:val="single" w:sz="4" w:space="0" w:color="auto"/>
              <w:bottom w:val="single" w:sz="4" w:space="0" w:color="auto"/>
              <w:right w:val="single" w:sz="4" w:space="0" w:color="auto"/>
            </w:tcBorders>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 xml:space="preserve">Прочие </w:t>
            </w:r>
            <w:r w:rsidR="00095425" w:rsidRPr="00D11F62">
              <w:rPr>
                <w:rFonts w:ascii="Times New Roman" w:hAnsi="Times New Roman"/>
                <w:sz w:val="20"/>
                <w:szCs w:val="20"/>
              </w:rPr>
              <w:t>доходы</w:t>
            </w:r>
            <w:r w:rsidRPr="00D11F62">
              <w:rPr>
                <w:rFonts w:ascii="Times New Roman" w:hAnsi="Times New Roman"/>
                <w:sz w:val="20"/>
                <w:szCs w:val="20"/>
              </w:rPr>
              <w:t xml:space="preserve"> от компенсации затрат бюджетов муниципальных районов</w:t>
            </w:r>
          </w:p>
        </w:tc>
      </w:tr>
      <w:tr w:rsidR="00EB772F" w:rsidRPr="00D11F62" w:rsidTr="000F5304">
        <w:tblPrEx>
          <w:tblLook w:val="0000"/>
        </w:tblPrEx>
        <w:trPr>
          <w:cantSplit/>
          <w:trHeight w:val="273"/>
        </w:trPr>
        <w:tc>
          <w:tcPr>
            <w:tcW w:w="844" w:type="dxa"/>
            <w:tcBorders>
              <w:top w:val="single" w:sz="4" w:space="0" w:color="auto"/>
              <w:left w:val="single" w:sz="4" w:space="0" w:color="auto"/>
              <w:bottom w:val="single" w:sz="4" w:space="0" w:color="auto"/>
              <w:right w:val="single" w:sz="4" w:space="0" w:color="auto"/>
            </w:tcBorders>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004</w:t>
            </w:r>
          </w:p>
        </w:tc>
        <w:tc>
          <w:tcPr>
            <w:tcW w:w="3942" w:type="dxa"/>
            <w:tcBorders>
              <w:top w:val="single" w:sz="4" w:space="0" w:color="auto"/>
              <w:left w:val="single" w:sz="4" w:space="0" w:color="auto"/>
              <w:bottom w:val="single" w:sz="4" w:space="0" w:color="auto"/>
              <w:right w:val="single" w:sz="4" w:space="0" w:color="auto"/>
            </w:tcBorders>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1 17 01050 05 0000 180</w:t>
            </w:r>
          </w:p>
        </w:tc>
        <w:tc>
          <w:tcPr>
            <w:tcW w:w="10127" w:type="dxa"/>
            <w:tcBorders>
              <w:top w:val="single" w:sz="4" w:space="0" w:color="auto"/>
              <w:left w:val="single" w:sz="4" w:space="0" w:color="auto"/>
              <w:bottom w:val="single" w:sz="4" w:space="0" w:color="auto"/>
              <w:right w:val="single" w:sz="4" w:space="0" w:color="auto"/>
            </w:tcBorders>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Невыясненные поступления, зачисляемые в бюджеты муниципальных районов</w:t>
            </w:r>
          </w:p>
        </w:tc>
      </w:tr>
      <w:tr w:rsidR="00EB772F" w:rsidRPr="00D11F62" w:rsidTr="000F5304">
        <w:tblPrEx>
          <w:tblLook w:val="0000"/>
        </w:tblPrEx>
        <w:trPr>
          <w:cantSplit/>
          <w:trHeight w:val="159"/>
        </w:trPr>
        <w:tc>
          <w:tcPr>
            <w:tcW w:w="844" w:type="dxa"/>
            <w:tcBorders>
              <w:top w:val="single" w:sz="4" w:space="0" w:color="auto"/>
              <w:left w:val="single" w:sz="4" w:space="0" w:color="auto"/>
              <w:bottom w:val="single" w:sz="4" w:space="0" w:color="auto"/>
              <w:right w:val="single" w:sz="4" w:space="0" w:color="auto"/>
            </w:tcBorders>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004</w:t>
            </w:r>
          </w:p>
        </w:tc>
        <w:tc>
          <w:tcPr>
            <w:tcW w:w="3942" w:type="dxa"/>
            <w:tcBorders>
              <w:top w:val="single" w:sz="4" w:space="0" w:color="auto"/>
              <w:left w:val="single" w:sz="4" w:space="0" w:color="auto"/>
              <w:bottom w:val="single" w:sz="4" w:space="0" w:color="auto"/>
              <w:right w:val="single" w:sz="4" w:space="0" w:color="auto"/>
            </w:tcBorders>
          </w:tcPr>
          <w:p w:rsidR="00EB772F" w:rsidRPr="00D11F62" w:rsidRDefault="00EB772F" w:rsidP="000F5304">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1 17 05050 05 0000 180</w:t>
            </w:r>
          </w:p>
        </w:tc>
        <w:tc>
          <w:tcPr>
            <w:tcW w:w="10127" w:type="dxa"/>
            <w:tcBorders>
              <w:top w:val="single" w:sz="4" w:space="0" w:color="auto"/>
              <w:left w:val="single" w:sz="4" w:space="0" w:color="auto"/>
              <w:bottom w:val="single" w:sz="4" w:space="0" w:color="auto"/>
              <w:right w:val="single" w:sz="4" w:space="0" w:color="auto"/>
            </w:tcBorders>
          </w:tcPr>
          <w:p w:rsidR="00EB772F" w:rsidRPr="00D11F62" w:rsidRDefault="00EB772F" w:rsidP="000F5304">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Прочие неналоговые доходы бюджетов муниципальных районов</w:t>
            </w:r>
          </w:p>
        </w:tc>
      </w:tr>
      <w:tr w:rsidR="00EB772F" w:rsidRPr="00D11F62" w:rsidTr="000F5304">
        <w:tblPrEx>
          <w:tblLook w:val="0000"/>
        </w:tblPrEx>
        <w:trPr>
          <w:cantSplit/>
          <w:trHeight w:val="380"/>
        </w:trPr>
        <w:tc>
          <w:tcPr>
            <w:tcW w:w="844" w:type="dxa"/>
            <w:tcBorders>
              <w:top w:val="single" w:sz="4" w:space="0" w:color="auto"/>
              <w:left w:val="single" w:sz="4" w:space="0" w:color="auto"/>
              <w:bottom w:val="single" w:sz="4" w:space="0" w:color="auto"/>
              <w:right w:val="single" w:sz="4" w:space="0" w:color="auto"/>
            </w:tcBorders>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lastRenderedPageBreak/>
              <w:t>004</w:t>
            </w:r>
          </w:p>
        </w:tc>
        <w:tc>
          <w:tcPr>
            <w:tcW w:w="3942" w:type="dxa"/>
            <w:tcBorders>
              <w:top w:val="single" w:sz="4" w:space="0" w:color="auto"/>
              <w:left w:val="single" w:sz="4" w:space="0" w:color="auto"/>
              <w:bottom w:val="single" w:sz="4" w:space="0" w:color="auto"/>
              <w:right w:val="single" w:sz="4" w:space="0" w:color="auto"/>
            </w:tcBorders>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1 16 07090 05 0000 140</w:t>
            </w:r>
          </w:p>
        </w:tc>
        <w:tc>
          <w:tcPr>
            <w:tcW w:w="10127" w:type="dxa"/>
            <w:tcBorders>
              <w:top w:val="single" w:sz="4" w:space="0" w:color="auto"/>
              <w:left w:val="single" w:sz="4" w:space="0" w:color="auto"/>
              <w:bottom w:val="single" w:sz="4" w:space="0" w:color="auto"/>
              <w:right w:val="single" w:sz="4" w:space="0" w:color="auto"/>
            </w:tcBorders>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p>
        </w:tc>
      </w:tr>
      <w:tr w:rsidR="00EB772F" w:rsidRPr="00D11F62" w:rsidTr="000F5304">
        <w:tblPrEx>
          <w:tblLook w:val="0000"/>
        </w:tblPrEx>
        <w:trPr>
          <w:cantSplit/>
          <w:trHeight w:val="525"/>
        </w:trPr>
        <w:tc>
          <w:tcPr>
            <w:tcW w:w="844" w:type="dxa"/>
            <w:tcBorders>
              <w:top w:val="single" w:sz="4" w:space="0" w:color="auto"/>
              <w:left w:val="single" w:sz="4" w:space="0" w:color="auto"/>
              <w:bottom w:val="single" w:sz="4" w:space="0" w:color="auto"/>
              <w:right w:val="single" w:sz="4" w:space="0" w:color="auto"/>
            </w:tcBorders>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004</w:t>
            </w:r>
          </w:p>
        </w:tc>
        <w:tc>
          <w:tcPr>
            <w:tcW w:w="3942" w:type="dxa"/>
            <w:tcBorders>
              <w:top w:val="single" w:sz="4" w:space="0" w:color="auto"/>
              <w:left w:val="single" w:sz="4" w:space="0" w:color="auto"/>
              <w:bottom w:val="single" w:sz="4" w:space="0" w:color="auto"/>
              <w:right w:val="single" w:sz="4" w:space="0" w:color="auto"/>
            </w:tcBorders>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1 16 10061 05 0000 140</w:t>
            </w:r>
          </w:p>
        </w:tc>
        <w:tc>
          <w:tcPr>
            <w:tcW w:w="10127" w:type="dxa"/>
            <w:tcBorders>
              <w:top w:val="single" w:sz="4" w:space="0" w:color="auto"/>
              <w:left w:val="single" w:sz="4" w:space="0" w:color="auto"/>
              <w:bottom w:val="single" w:sz="4" w:space="0" w:color="auto"/>
              <w:right w:val="single" w:sz="4" w:space="0" w:color="auto"/>
            </w:tcBorders>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Платежи в целях возмещения убытков, причиненных уклонением от заключения с муниципальным органом муниципального района (муниципальным казенным учреждением) муниципального контракта (за исключением муниципального контракта, финансируемого за счет средств муниципального дорожного фонда)</w:t>
            </w:r>
          </w:p>
        </w:tc>
      </w:tr>
      <w:tr w:rsidR="00EB772F" w:rsidRPr="00D11F62" w:rsidTr="000F5304">
        <w:tblPrEx>
          <w:tblLook w:val="0000"/>
        </w:tblPrEx>
        <w:trPr>
          <w:cantSplit/>
          <w:trHeight w:val="106"/>
        </w:trPr>
        <w:tc>
          <w:tcPr>
            <w:tcW w:w="844" w:type="dxa"/>
            <w:tcBorders>
              <w:top w:val="single" w:sz="4" w:space="0" w:color="auto"/>
              <w:left w:val="single" w:sz="4" w:space="0" w:color="auto"/>
              <w:bottom w:val="single" w:sz="4" w:space="0" w:color="auto"/>
              <w:right w:val="single" w:sz="4" w:space="0" w:color="auto"/>
            </w:tcBorders>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004</w:t>
            </w:r>
          </w:p>
        </w:tc>
        <w:tc>
          <w:tcPr>
            <w:tcW w:w="3942" w:type="dxa"/>
            <w:tcBorders>
              <w:top w:val="single" w:sz="4" w:space="0" w:color="auto"/>
              <w:left w:val="single" w:sz="4" w:space="0" w:color="auto"/>
              <w:bottom w:val="single" w:sz="4" w:space="0" w:color="auto"/>
              <w:right w:val="single" w:sz="4" w:space="0" w:color="auto"/>
            </w:tcBorders>
            <w:vAlign w:val="center"/>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2 00 00000 00 0000 000&lt;2</w:t>
            </w:r>
            <w:r w:rsidRPr="00D11F62">
              <w:rPr>
                <w:rFonts w:ascii="Times New Roman" w:hAnsi="Times New Roman"/>
                <w:sz w:val="20"/>
                <w:szCs w:val="20"/>
                <w:lang w:val="en-US"/>
              </w:rPr>
              <w:t xml:space="preserve">&gt; </w:t>
            </w:r>
            <w:r w:rsidRPr="00D11F62">
              <w:rPr>
                <w:rFonts w:ascii="Times New Roman" w:hAnsi="Times New Roman"/>
                <w:sz w:val="20"/>
                <w:szCs w:val="20"/>
              </w:rPr>
              <w:t>,</w:t>
            </w:r>
            <w:r w:rsidRPr="00D11F62">
              <w:rPr>
                <w:rFonts w:ascii="Times New Roman" w:hAnsi="Times New Roman"/>
                <w:sz w:val="20"/>
                <w:szCs w:val="20"/>
                <w:lang w:val="en-US"/>
              </w:rPr>
              <w:t>&lt;</w:t>
            </w:r>
            <w:r w:rsidRPr="00D11F62">
              <w:rPr>
                <w:rFonts w:ascii="Times New Roman" w:hAnsi="Times New Roman"/>
                <w:sz w:val="20"/>
                <w:szCs w:val="20"/>
              </w:rPr>
              <w:t>3&gt;</w:t>
            </w:r>
          </w:p>
        </w:tc>
        <w:tc>
          <w:tcPr>
            <w:tcW w:w="10127" w:type="dxa"/>
            <w:tcBorders>
              <w:top w:val="single" w:sz="4" w:space="0" w:color="auto"/>
              <w:left w:val="single" w:sz="4" w:space="0" w:color="auto"/>
              <w:bottom w:val="single" w:sz="4" w:space="0" w:color="auto"/>
              <w:right w:val="single" w:sz="4" w:space="0" w:color="auto"/>
            </w:tcBorders>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p>
        </w:tc>
      </w:tr>
      <w:tr w:rsidR="00EB772F" w:rsidRPr="00D11F62" w:rsidTr="000F5304">
        <w:tblPrEx>
          <w:tblLook w:val="0000"/>
        </w:tblPrEx>
        <w:trPr>
          <w:cantSplit/>
          <w:trHeight w:val="155"/>
        </w:trPr>
        <w:tc>
          <w:tcPr>
            <w:tcW w:w="844" w:type="dxa"/>
            <w:tcBorders>
              <w:top w:val="single" w:sz="4" w:space="0" w:color="auto"/>
              <w:left w:val="single" w:sz="4" w:space="0" w:color="auto"/>
              <w:bottom w:val="single" w:sz="4" w:space="0" w:color="auto"/>
              <w:right w:val="single" w:sz="4" w:space="0" w:color="auto"/>
            </w:tcBorders>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005</w:t>
            </w:r>
          </w:p>
        </w:tc>
        <w:tc>
          <w:tcPr>
            <w:tcW w:w="3942" w:type="dxa"/>
            <w:tcBorders>
              <w:top w:val="single" w:sz="4" w:space="0" w:color="auto"/>
              <w:left w:val="single" w:sz="4" w:space="0" w:color="auto"/>
              <w:bottom w:val="single" w:sz="4" w:space="0" w:color="auto"/>
              <w:right w:val="single" w:sz="4" w:space="0" w:color="auto"/>
            </w:tcBorders>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p>
        </w:tc>
        <w:tc>
          <w:tcPr>
            <w:tcW w:w="10127" w:type="dxa"/>
            <w:tcBorders>
              <w:top w:val="single" w:sz="4" w:space="0" w:color="auto"/>
              <w:left w:val="single" w:sz="4" w:space="0" w:color="auto"/>
              <w:bottom w:val="single" w:sz="4" w:space="0" w:color="auto"/>
              <w:right w:val="single" w:sz="4" w:space="0" w:color="auto"/>
            </w:tcBorders>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Отдел образования администрации Завитинского района Амурской области</w:t>
            </w:r>
          </w:p>
        </w:tc>
      </w:tr>
      <w:tr w:rsidR="00EB772F" w:rsidRPr="00D11F62" w:rsidTr="000F5304">
        <w:tblPrEx>
          <w:tblLook w:val="0000"/>
        </w:tblPrEx>
        <w:trPr>
          <w:cantSplit/>
          <w:trHeight w:val="313"/>
        </w:trPr>
        <w:tc>
          <w:tcPr>
            <w:tcW w:w="844" w:type="dxa"/>
            <w:tcBorders>
              <w:top w:val="single" w:sz="4" w:space="0" w:color="auto"/>
              <w:left w:val="single" w:sz="4" w:space="0" w:color="auto"/>
              <w:bottom w:val="single" w:sz="4" w:space="0" w:color="auto"/>
              <w:right w:val="single" w:sz="4" w:space="0" w:color="auto"/>
            </w:tcBorders>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005</w:t>
            </w:r>
          </w:p>
        </w:tc>
        <w:tc>
          <w:tcPr>
            <w:tcW w:w="3942" w:type="dxa"/>
            <w:tcBorders>
              <w:top w:val="single" w:sz="4" w:space="0" w:color="auto"/>
              <w:left w:val="single" w:sz="4" w:space="0" w:color="auto"/>
              <w:bottom w:val="single" w:sz="4" w:space="0" w:color="auto"/>
              <w:right w:val="single" w:sz="4" w:space="0" w:color="auto"/>
            </w:tcBorders>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1 13 02995 05 0000 130</w:t>
            </w:r>
          </w:p>
        </w:tc>
        <w:tc>
          <w:tcPr>
            <w:tcW w:w="10127" w:type="dxa"/>
            <w:tcBorders>
              <w:top w:val="single" w:sz="4" w:space="0" w:color="auto"/>
              <w:left w:val="single" w:sz="4" w:space="0" w:color="auto"/>
              <w:bottom w:val="single" w:sz="4" w:space="0" w:color="auto"/>
              <w:right w:val="single" w:sz="4" w:space="0" w:color="auto"/>
            </w:tcBorders>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Прочие доходы от компенсации затрат бюджетов муниципальных районов</w:t>
            </w:r>
          </w:p>
        </w:tc>
      </w:tr>
      <w:tr w:rsidR="00EB772F" w:rsidRPr="00D11F62" w:rsidTr="000F5304">
        <w:tblPrEx>
          <w:tblLook w:val="0000"/>
        </w:tblPrEx>
        <w:trPr>
          <w:cantSplit/>
          <w:trHeight w:val="313"/>
        </w:trPr>
        <w:tc>
          <w:tcPr>
            <w:tcW w:w="844" w:type="dxa"/>
            <w:tcBorders>
              <w:top w:val="single" w:sz="4" w:space="0" w:color="auto"/>
              <w:left w:val="single" w:sz="4" w:space="0" w:color="auto"/>
              <w:bottom w:val="single" w:sz="4" w:space="0" w:color="auto"/>
              <w:right w:val="single" w:sz="4" w:space="0" w:color="auto"/>
            </w:tcBorders>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005</w:t>
            </w:r>
          </w:p>
        </w:tc>
        <w:tc>
          <w:tcPr>
            <w:tcW w:w="3942" w:type="dxa"/>
            <w:tcBorders>
              <w:top w:val="single" w:sz="4" w:space="0" w:color="auto"/>
              <w:left w:val="single" w:sz="4" w:space="0" w:color="auto"/>
              <w:bottom w:val="single" w:sz="4" w:space="0" w:color="auto"/>
              <w:right w:val="single" w:sz="4" w:space="0" w:color="auto"/>
            </w:tcBorders>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1 17 01050 05 0000 180</w:t>
            </w:r>
          </w:p>
        </w:tc>
        <w:tc>
          <w:tcPr>
            <w:tcW w:w="10127" w:type="dxa"/>
            <w:tcBorders>
              <w:top w:val="single" w:sz="4" w:space="0" w:color="auto"/>
              <w:left w:val="single" w:sz="4" w:space="0" w:color="auto"/>
              <w:bottom w:val="single" w:sz="4" w:space="0" w:color="auto"/>
              <w:right w:val="single" w:sz="4" w:space="0" w:color="auto"/>
            </w:tcBorders>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Невыясненные поступления, зачисляемые в бюджеты муниципальных районов</w:t>
            </w:r>
          </w:p>
        </w:tc>
      </w:tr>
      <w:tr w:rsidR="00EB772F" w:rsidRPr="00D11F62" w:rsidTr="000F5304">
        <w:tblPrEx>
          <w:tblLook w:val="0000"/>
        </w:tblPrEx>
        <w:trPr>
          <w:cantSplit/>
          <w:trHeight w:val="243"/>
        </w:trPr>
        <w:tc>
          <w:tcPr>
            <w:tcW w:w="844" w:type="dxa"/>
            <w:tcBorders>
              <w:top w:val="single" w:sz="4" w:space="0" w:color="auto"/>
              <w:left w:val="single" w:sz="4" w:space="0" w:color="auto"/>
              <w:bottom w:val="single" w:sz="4" w:space="0" w:color="auto"/>
              <w:right w:val="single" w:sz="4" w:space="0" w:color="auto"/>
            </w:tcBorders>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005</w:t>
            </w:r>
          </w:p>
        </w:tc>
        <w:tc>
          <w:tcPr>
            <w:tcW w:w="3942" w:type="dxa"/>
            <w:tcBorders>
              <w:top w:val="single" w:sz="4" w:space="0" w:color="auto"/>
              <w:left w:val="single" w:sz="4" w:space="0" w:color="auto"/>
              <w:bottom w:val="single" w:sz="4" w:space="0" w:color="auto"/>
              <w:right w:val="single" w:sz="4" w:space="0" w:color="auto"/>
            </w:tcBorders>
            <w:vAlign w:val="center"/>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2 00 00000 00 0000 000&lt;2</w:t>
            </w:r>
            <w:r w:rsidRPr="00D11F62">
              <w:rPr>
                <w:rFonts w:ascii="Times New Roman" w:hAnsi="Times New Roman"/>
                <w:sz w:val="20"/>
                <w:szCs w:val="20"/>
                <w:lang w:val="en-US"/>
              </w:rPr>
              <w:t xml:space="preserve">&gt; </w:t>
            </w:r>
            <w:r w:rsidRPr="00D11F62">
              <w:rPr>
                <w:rFonts w:ascii="Times New Roman" w:hAnsi="Times New Roman"/>
                <w:sz w:val="20"/>
                <w:szCs w:val="20"/>
              </w:rPr>
              <w:t>,</w:t>
            </w:r>
            <w:r w:rsidRPr="00D11F62">
              <w:rPr>
                <w:rFonts w:ascii="Times New Roman" w:hAnsi="Times New Roman"/>
                <w:sz w:val="20"/>
                <w:szCs w:val="20"/>
                <w:lang w:val="en-US"/>
              </w:rPr>
              <w:t>&lt;</w:t>
            </w:r>
            <w:r w:rsidRPr="00D11F62">
              <w:rPr>
                <w:rFonts w:ascii="Times New Roman" w:hAnsi="Times New Roman"/>
                <w:sz w:val="20"/>
                <w:szCs w:val="20"/>
              </w:rPr>
              <w:t>3&gt;</w:t>
            </w:r>
          </w:p>
        </w:tc>
        <w:tc>
          <w:tcPr>
            <w:tcW w:w="10127" w:type="dxa"/>
            <w:tcBorders>
              <w:top w:val="single" w:sz="4" w:space="0" w:color="auto"/>
              <w:left w:val="single" w:sz="4" w:space="0" w:color="auto"/>
              <w:bottom w:val="single" w:sz="4" w:space="0" w:color="auto"/>
              <w:right w:val="single" w:sz="4" w:space="0" w:color="auto"/>
            </w:tcBorders>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p>
        </w:tc>
      </w:tr>
      <w:tr w:rsidR="00EB772F" w:rsidRPr="00D11F62" w:rsidTr="000F5304">
        <w:tblPrEx>
          <w:tblLook w:val="0000"/>
        </w:tblPrEx>
        <w:trPr>
          <w:cantSplit/>
          <w:trHeight w:val="313"/>
        </w:trPr>
        <w:tc>
          <w:tcPr>
            <w:tcW w:w="844" w:type="dxa"/>
            <w:tcBorders>
              <w:top w:val="single" w:sz="4" w:space="0" w:color="auto"/>
              <w:left w:val="single" w:sz="4" w:space="0" w:color="auto"/>
              <w:bottom w:val="single" w:sz="4" w:space="0" w:color="auto"/>
              <w:right w:val="single" w:sz="4" w:space="0" w:color="auto"/>
            </w:tcBorders>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024</w:t>
            </w:r>
          </w:p>
        </w:tc>
        <w:tc>
          <w:tcPr>
            <w:tcW w:w="3942" w:type="dxa"/>
            <w:tcBorders>
              <w:top w:val="single" w:sz="4" w:space="0" w:color="auto"/>
              <w:left w:val="single" w:sz="4" w:space="0" w:color="auto"/>
              <w:bottom w:val="single" w:sz="4" w:space="0" w:color="auto"/>
              <w:right w:val="single" w:sz="4" w:space="0" w:color="auto"/>
            </w:tcBorders>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p>
        </w:tc>
        <w:tc>
          <w:tcPr>
            <w:tcW w:w="10127" w:type="dxa"/>
            <w:tcBorders>
              <w:top w:val="single" w:sz="4" w:space="0" w:color="auto"/>
              <w:left w:val="single" w:sz="4" w:space="0" w:color="auto"/>
              <w:bottom w:val="single" w:sz="4" w:space="0" w:color="auto"/>
              <w:right w:val="single" w:sz="4" w:space="0" w:color="auto"/>
            </w:tcBorders>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муниципальное казенное учреждение – централизованная бухгалтерия Завитинского района Амурской области</w:t>
            </w:r>
          </w:p>
        </w:tc>
      </w:tr>
      <w:tr w:rsidR="00EB772F" w:rsidRPr="00D11F62" w:rsidTr="000F5304">
        <w:tblPrEx>
          <w:tblLook w:val="0000"/>
        </w:tblPrEx>
        <w:trPr>
          <w:cantSplit/>
          <w:trHeight w:val="313"/>
        </w:trPr>
        <w:tc>
          <w:tcPr>
            <w:tcW w:w="844" w:type="dxa"/>
            <w:tcBorders>
              <w:top w:val="single" w:sz="4" w:space="0" w:color="auto"/>
              <w:left w:val="single" w:sz="4" w:space="0" w:color="auto"/>
              <w:bottom w:val="single" w:sz="4" w:space="0" w:color="auto"/>
              <w:right w:val="single" w:sz="4" w:space="0" w:color="auto"/>
            </w:tcBorders>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024</w:t>
            </w:r>
          </w:p>
        </w:tc>
        <w:tc>
          <w:tcPr>
            <w:tcW w:w="3942" w:type="dxa"/>
            <w:tcBorders>
              <w:top w:val="single" w:sz="4" w:space="0" w:color="auto"/>
              <w:left w:val="single" w:sz="4" w:space="0" w:color="auto"/>
              <w:bottom w:val="single" w:sz="4" w:space="0" w:color="auto"/>
              <w:right w:val="single" w:sz="4" w:space="0" w:color="auto"/>
            </w:tcBorders>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1 11 05035 05 0000 120</w:t>
            </w:r>
          </w:p>
        </w:tc>
        <w:tc>
          <w:tcPr>
            <w:tcW w:w="10127" w:type="dxa"/>
            <w:tcBorders>
              <w:top w:val="single" w:sz="4" w:space="0" w:color="auto"/>
              <w:left w:val="single" w:sz="4" w:space="0" w:color="auto"/>
              <w:bottom w:val="single" w:sz="4" w:space="0" w:color="auto"/>
              <w:right w:val="single" w:sz="4" w:space="0" w:color="auto"/>
            </w:tcBorders>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r>
      <w:tr w:rsidR="00EB772F" w:rsidRPr="00D11F62" w:rsidTr="000F5304">
        <w:tblPrEx>
          <w:tblLook w:val="0000"/>
        </w:tblPrEx>
        <w:trPr>
          <w:cantSplit/>
          <w:trHeight w:val="313"/>
        </w:trPr>
        <w:tc>
          <w:tcPr>
            <w:tcW w:w="844" w:type="dxa"/>
            <w:tcBorders>
              <w:top w:val="single" w:sz="4" w:space="0" w:color="auto"/>
              <w:left w:val="single" w:sz="4" w:space="0" w:color="auto"/>
              <w:bottom w:val="single" w:sz="4" w:space="0" w:color="auto"/>
              <w:right w:val="single" w:sz="4" w:space="0" w:color="auto"/>
            </w:tcBorders>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024</w:t>
            </w:r>
          </w:p>
        </w:tc>
        <w:tc>
          <w:tcPr>
            <w:tcW w:w="3942" w:type="dxa"/>
            <w:tcBorders>
              <w:top w:val="single" w:sz="4" w:space="0" w:color="auto"/>
              <w:left w:val="single" w:sz="4" w:space="0" w:color="auto"/>
              <w:bottom w:val="single" w:sz="4" w:space="0" w:color="auto"/>
              <w:right w:val="single" w:sz="4" w:space="0" w:color="auto"/>
            </w:tcBorders>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1 13 01995 05 0000 130</w:t>
            </w:r>
          </w:p>
        </w:tc>
        <w:tc>
          <w:tcPr>
            <w:tcW w:w="10127" w:type="dxa"/>
            <w:tcBorders>
              <w:top w:val="single" w:sz="4" w:space="0" w:color="auto"/>
              <w:left w:val="single" w:sz="4" w:space="0" w:color="auto"/>
              <w:bottom w:val="single" w:sz="4" w:space="0" w:color="auto"/>
              <w:right w:val="single" w:sz="4" w:space="0" w:color="auto"/>
            </w:tcBorders>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Прочие доходы от оказания платных услуг (работ) получателями средств бюджетов муниципальных районов</w:t>
            </w:r>
          </w:p>
        </w:tc>
      </w:tr>
      <w:tr w:rsidR="00EB772F" w:rsidRPr="00D11F62" w:rsidTr="000F5304">
        <w:tblPrEx>
          <w:tblLook w:val="0000"/>
        </w:tblPrEx>
        <w:trPr>
          <w:cantSplit/>
          <w:trHeight w:val="313"/>
        </w:trPr>
        <w:tc>
          <w:tcPr>
            <w:tcW w:w="844" w:type="dxa"/>
            <w:tcBorders>
              <w:top w:val="single" w:sz="4" w:space="0" w:color="auto"/>
              <w:left w:val="single" w:sz="4" w:space="0" w:color="auto"/>
              <w:bottom w:val="single" w:sz="4" w:space="0" w:color="auto"/>
              <w:right w:val="single" w:sz="4" w:space="0" w:color="auto"/>
            </w:tcBorders>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024</w:t>
            </w:r>
          </w:p>
        </w:tc>
        <w:tc>
          <w:tcPr>
            <w:tcW w:w="3942" w:type="dxa"/>
            <w:tcBorders>
              <w:top w:val="single" w:sz="4" w:space="0" w:color="auto"/>
              <w:left w:val="single" w:sz="4" w:space="0" w:color="auto"/>
              <w:bottom w:val="single" w:sz="4" w:space="0" w:color="auto"/>
              <w:right w:val="single" w:sz="4" w:space="0" w:color="auto"/>
            </w:tcBorders>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1 13 02995 05 0000 130</w:t>
            </w:r>
          </w:p>
        </w:tc>
        <w:tc>
          <w:tcPr>
            <w:tcW w:w="10127" w:type="dxa"/>
            <w:tcBorders>
              <w:top w:val="single" w:sz="4" w:space="0" w:color="auto"/>
              <w:left w:val="single" w:sz="4" w:space="0" w:color="auto"/>
              <w:bottom w:val="single" w:sz="4" w:space="0" w:color="auto"/>
              <w:right w:val="single" w:sz="4" w:space="0" w:color="auto"/>
            </w:tcBorders>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Прочие доходы от компенсации затрат бюджетов муниципальных районов</w:t>
            </w:r>
          </w:p>
        </w:tc>
      </w:tr>
      <w:tr w:rsidR="00EB772F" w:rsidRPr="00D11F62" w:rsidTr="000F5304">
        <w:tblPrEx>
          <w:tblLook w:val="0000"/>
        </w:tblPrEx>
        <w:trPr>
          <w:cantSplit/>
          <w:trHeight w:val="313"/>
        </w:trPr>
        <w:tc>
          <w:tcPr>
            <w:tcW w:w="844" w:type="dxa"/>
            <w:tcBorders>
              <w:top w:val="single" w:sz="4" w:space="0" w:color="auto"/>
              <w:left w:val="single" w:sz="4" w:space="0" w:color="auto"/>
              <w:bottom w:val="single" w:sz="4" w:space="0" w:color="auto"/>
              <w:right w:val="single" w:sz="4" w:space="0" w:color="auto"/>
            </w:tcBorders>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024</w:t>
            </w:r>
          </w:p>
        </w:tc>
        <w:tc>
          <w:tcPr>
            <w:tcW w:w="3942" w:type="dxa"/>
            <w:tcBorders>
              <w:top w:val="single" w:sz="4" w:space="0" w:color="auto"/>
              <w:left w:val="single" w:sz="4" w:space="0" w:color="auto"/>
              <w:bottom w:val="single" w:sz="4" w:space="0" w:color="auto"/>
              <w:right w:val="single" w:sz="4" w:space="0" w:color="auto"/>
            </w:tcBorders>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1 17 01050 05 0000 180</w:t>
            </w:r>
          </w:p>
        </w:tc>
        <w:tc>
          <w:tcPr>
            <w:tcW w:w="10127" w:type="dxa"/>
            <w:tcBorders>
              <w:top w:val="single" w:sz="4" w:space="0" w:color="auto"/>
              <w:left w:val="single" w:sz="4" w:space="0" w:color="auto"/>
              <w:bottom w:val="single" w:sz="4" w:space="0" w:color="auto"/>
              <w:right w:val="single" w:sz="4" w:space="0" w:color="auto"/>
            </w:tcBorders>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Невыясненные поступления, зачисляемые в бюджеты муниципальных районов</w:t>
            </w:r>
          </w:p>
        </w:tc>
      </w:tr>
      <w:tr w:rsidR="00EB772F" w:rsidRPr="00D11F62" w:rsidTr="000F5304">
        <w:tblPrEx>
          <w:tblLook w:val="0000"/>
        </w:tblPrEx>
        <w:trPr>
          <w:cantSplit/>
          <w:trHeight w:val="313"/>
        </w:trPr>
        <w:tc>
          <w:tcPr>
            <w:tcW w:w="844" w:type="dxa"/>
            <w:tcBorders>
              <w:top w:val="single" w:sz="4" w:space="0" w:color="auto"/>
              <w:left w:val="single" w:sz="4" w:space="0" w:color="auto"/>
              <w:bottom w:val="single" w:sz="4" w:space="0" w:color="auto"/>
              <w:right w:val="single" w:sz="4" w:space="0" w:color="auto"/>
            </w:tcBorders>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024</w:t>
            </w:r>
          </w:p>
        </w:tc>
        <w:tc>
          <w:tcPr>
            <w:tcW w:w="3942" w:type="dxa"/>
            <w:tcBorders>
              <w:top w:val="single" w:sz="4" w:space="0" w:color="auto"/>
              <w:left w:val="single" w:sz="4" w:space="0" w:color="auto"/>
              <w:bottom w:val="single" w:sz="4" w:space="0" w:color="auto"/>
              <w:right w:val="single" w:sz="4" w:space="0" w:color="auto"/>
            </w:tcBorders>
            <w:vAlign w:val="center"/>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2 00 00000 00 0000 000&lt;2</w:t>
            </w:r>
            <w:r w:rsidRPr="00D11F62">
              <w:rPr>
                <w:rFonts w:ascii="Times New Roman" w:hAnsi="Times New Roman"/>
                <w:sz w:val="20"/>
                <w:szCs w:val="20"/>
                <w:lang w:val="en-US"/>
              </w:rPr>
              <w:t xml:space="preserve">&gt; </w:t>
            </w:r>
            <w:r w:rsidRPr="00D11F62">
              <w:rPr>
                <w:rFonts w:ascii="Times New Roman" w:hAnsi="Times New Roman"/>
                <w:sz w:val="20"/>
                <w:szCs w:val="20"/>
              </w:rPr>
              <w:t>,</w:t>
            </w:r>
            <w:r w:rsidRPr="00D11F62">
              <w:rPr>
                <w:rFonts w:ascii="Times New Roman" w:hAnsi="Times New Roman"/>
                <w:sz w:val="20"/>
                <w:szCs w:val="20"/>
                <w:lang w:val="en-US"/>
              </w:rPr>
              <w:t>&lt;</w:t>
            </w:r>
            <w:r w:rsidRPr="00D11F62">
              <w:rPr>
                <w:rFonts w:ascii="Times New Roman" w:hAnsi="Times New Roman"/>
                <w:sz w:val="20"/>
                <w:szCs w:val="20"/>
              </w:rPr>
              <w:t>3&gt;</w:t>
            </w:r>
          </w:p>
        </w:tc>
        <w:tc>
          <w:tcPr>
            <w:tcW w:w="10127" w:type="dxa"/>
            <w:tcBorders>
              <w:top w:val="single" w:sz="4" w:space="0" w:color="auto"/>
              <w:left w:val="single" w:sz="4" w:space="0" w:color="auto"/>
              <w:bottom w:val="single" w:sz="4" w:space="0" w:color="auto"/>
              <w:right w:val="single" w:sz="4" w:space="0" w:color="auto"/>
            </w:tcBorders>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p>
        </w:tc>
      </w:tr>
      <w:tr w:rsidR="00EB772F" w:rsidRPr="00D11F62" w:rsidTr="000F5304">
        <w:tblPrEx>
          <w:tblLook w:val="0000"/>
        </w:tblPrEx>
        <w:trPr>
          <w:cantSplit/>
          <w:trHeight w:val="313"/>
        </w:trPr>
        <w:tc>
          <w:tcPr>
            <w:tcW w:w="844" w:type="dxa"/>
            <w:tcBorders>
              <w:top w:val="single" w:sz="4" w:space="0" w:color="auto"/>
              <w:left w:val="single" w:sz="4" w:space="0" w:color="auto"/>
              <w:bottom w:val="single" w:sz="4" w:space="0" w:color="auto"/>
              <w:right w:val="single" w:sz="4" w:space="0" w:color="auto"/>
            </w:tcBorders>
            <w:vAlign w:val="center"/>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048</w:t>
            </w:r>
          </w:p>
        </w:tc>
        <w:tc>
          <w:tcPr>
            <w:tcW w:w="3942" w:type="dxa"/>
            <w:tcBorders>
              <w:top w:val="single" w:sz="4" w:space="0" w:color="auto"/>
              <w:left w:val="single" w:sz="4" w:space="0" w:color="auto"/>
              <w:bottom w:val="single" w:sz="4" w:space="0" w:color="auto"/>
              <w:right w:val="single" w:sz="4" w:space="0" w:color="auto"/>
            </w:tcBorders>
            <w:vAlign w:val="center"/>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p>
        </w:tc>
        <w:tc>
          <w:tcPr>
            <w:tcW w:w="10127" w:type="dxa"/>
            <w:tcBorders>
              <w:top w:val="single" w:sz="4" w:space="0" w:color="auto"/>
              <w:left w:val="single" w:sz="4" w:space="0" w:color="auto"/>
              <w:bottom w:val="single" w:sz="4" w:space="0" w:color="auto"/>
              <w:right w:val="single" w:sz="4" w:space="0" w:color="auto"/>
            </w:tcBorders>
            <w:vAlign w:val="center"/>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МИНИСТЕРСТВО ПРИРОДНЫХ РЕСУРСОВ</w:t>
            </w:r>
          </w:p>
        </w:tc>
      </w:tr>
      <w:tr w:rsidR="00EB772F" w:rsidRPr="00D11F62" w:rsidTr="000F5304">
        <w:tblPrEx>
          <w:tblLook w:val="0000"/>
        </w:tblPrEx>
        <w:trPr>
          <w:cantSplit/>
          <w:trHeight w:val="313"/>
        </w:trPr>
        <w:tc>
          <w:tcPr>
            <w:tcW w:w="844" w:type="dxa"/>
            <w:tcBorders>
              <w:top w:val="single" w:sz="4" w:space="0" w:color="auto"/>
              <w:left w:val="single" w:sz="4" w:space="0" w:color="auto"/>
              <w:bottom w:val="single" w:sz="4" w:space="0" w:color="auto"/>
              <w:right w:val="single" w:sz="4" w:space="0" w:color="auto"/>
            </w:tcBorders>
            <w:vAlign w:val="center"/>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048</w:t>
            </w:r>
          </w:p>
        </w:tc>
        <w:tc>
          <w:tcPr>
            <w:tcW w:w="3942" w:type="dxa"/>
            <w:tcBorders>
              <w:top w:val="single" w:sz="4" w:space="0" w:color="auto"/>
              <w:left w:val="single" w:sz="4" w:space="0" w:color="auto"/>
              <w:bottom w:val="single" w:sz="4" w:space="0" w:color="auto"/>
              <w:right w:val="single" w:sz="4" w:space="0" w:color="auto"/>
            </w:tcBorders>
            <w:vAlign w:val="center"/>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 xml:space="preserve">1 12 01010 01 6000 120 </w:t>
            </w:r>
          </w:p>
        </w:tc>
        <w:tc>
          <w:tcPr>
            <w:tcW w:w="10127" w:type="dxa"/>
            <w:tcBorders>
              <w:top w:val="single" w:sz="4" w:space="0" w:color="auto"/>
              <w:left w:val="single" w:sz="4" w:space="0" w:color="auto"/>
              <w:bottom w:val="single" w:sz="4" w:space="0" w:color="auto"/>
              <w:right w:val="single" w:sz="4" w:space="0" w:color="auto"/>
            </w:tcBorders>
            <w:vAlign w:val="center"/>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Плата за выбросы загрязняющих веществ в атмосферный воздух стационарными объектами (Федеральные государственные органы, Банк России, органы управления государственными внебюджетными фондами Российской Федерации)</w:t>
            </w:r>
          </w:p>
        </w:tc>
      </w:tr>
      <w:tr w:rsidR="00EB772F" w:rsidRPr="00D11F62" w:rsidTr="000F5304">
        <w:tblPrEx>
          <w:tblLook w:val="0000"/>
        </w:tblPrEx>
        <w:trPr>
          <w:cantSplit/>
          <w:trHeight w:val="313"/>
        </w:trPr>
        <w:tc>
          <w:tcPr>
            <w:tcW w:w="844" w:type="dxa"/>
            <w:tcBorders>
              <w:top w:val="single" w:sz="4" w:space="0" w:color="auto"/>
              <w:left w:val="single" w:sz="4" w:space="0" w:color="auto"/>
              <w:bottom w:val="single" w:sz="4" w:space="0" w:color="auto"/>
              <w:right w:val="single" w:sz="4" w:space="0" w:color="auto"/>
            </w:tcBorders>
            <w:vAlign w:val="center"/>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048</w:t>
            </w:r>
          </w:p>
        </w:tc>
        <w:tc>
          <w:tcPr>
            <w:tcW w:w="3942" w:type="dxa"/>
            <w:tcBorders>
              <w:top w:val="single" w:sz="4" w:space="0" w:color="auto"/>
              <w:left w:val="single" w:sz="4" w:space="0" w:color="auto"/>
              <w:bottom w:val="single" w:sz="4" w:space="0" w:color="auto"/>
              <w:right w:val="single" w:sz="4" w:space="0" w:color="auto"/>
            </w:tcBorders>
            <w:vAlign w:val="center"/>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 xml:space="preserve">1 12 01030 01 6000 120 </w:t>
            </w:r>
          </w:p>
        </w:tc>
        <w:tc>
          <w:tcPr>
            <w:tcW w:w="10127" w:type="dxa"/>
            <w:tcBorders>
              <w:top w:val="single" w:sz="4" w:space="0" w:color="auto"/>
              <w:left w:val="single" w:sz="4" w:space="0" w:color="auto"/>
              <w:bottom w:val="single" w:sz="4" w:space="0" w:color="auto"/>
              <w:right w:val="single" w:sz="4" w:space="0" w:color="auto"/>
            </w:tcBorders>
            <w:vAlign w:val="center"/>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Плата за сбросы загрязняющих веществ в водные объекты (Федеральные государственные органы, Банк России, органы управления государственными внебюджетными фондами Российской Федерации)</w:t>
            </w:r>
          </w:p>
        </w:tc>
      </w:tr>
      <w:tr w:rsidR="00EB772F" w:rsidRPr="00D11F62" w:rsidTr="000F5304">
        <w:tblPrEx>
          <w:tblLook w:val="0000"/>
        </w:tblPrEx>
        <w:trPr>
          <w:cantSplit/>
          <w:trHeight w:val="416"/>
        </w:trPr>
        <w:tc>
          <w:tcPr>
            <w:tcW w:w="844" w:type="dxa"/>
            <w:tcBorders>
              <w:top w:val="single" w:sz="4" w:space="0" w:color="auto"/>
              <w:left w:val="single" w:sz="4" w:space="0" w:color="auto"/>
              <w:bottom w:val="single" w:sz="4" w:space="0" w:color="auto"/>
              <w:right w:val="single" w:sz="4" w:space="0" w:color="auto"/>
            </w:tcBorders>
            <w:vAlign w:val="center"/>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048</w:t>
            </w:r>
          </w:p>
        </w:tc>
        <w:tc>
          <w:tcPr>
            <w:tcW w:w="3942" w:type="dxa"/>
            <w:tcBorders>
              <w:top w:val="single" w:sz="4" w:space="0" w:color="auto"/>
              <w:left w:val="single" w:sz="4" w:space="0" w:color="auto"/>
              <w:bottom w:val="single" w:sz="4" w:space="0" w:color="auto"/>
              <w:right w:val="single" w:sz="4" w:space="0" w:color="auto"/>
            </w:tcBorders>
            <w:vAlign w:val="center"/>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 xml:space="preserve">1 12 01041 01 6000 120 </w:t>
            </w:r>
          </w:p>
        </w:tc>
        <w:tc>
          <w:tcPr>
            <w:tcW w:w="10127" w:type="dxa"/>
            <w:tcBorders>
              <w:top w:val="single" w:sz="4" w:space="0" w:color="auto"/>
              <w:left w:val="single" w:sz="4" w:space="0" w:color="auto"/>
              <w:bottom w:val="single" w:sz="4" w:space="0" w:color="auto"/>
              <w:right w:val="single" w:sz="4" w:space="0" w:color="auto"/>
            </w:tcBorders>
            <w:vAlign w:val="center"/>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Плата за размещение отходов производства (Федеральные государственные органы, Банк России, органы управления государственными внебюджетными фондами Российской Федерации)</w:t>
            </w:r>
          </w:p>
        </w:tc>
      </w:tr>
      <w:tr w:rsidR="00EB772F" w:rsidRPr="00D11F62" w:rsidTr="000F5304">
        <w:tblPrEx>
          <w:tblLook w:val="0000"/>
        </w:tblPrEx>
        <w:trPr>
          <w:cantSplit/>
          <w:trHeight w:val="313"/>
        </w:trPr>
        <w:tc>
          <w:tcPr>
            <w:tcW w:w="844" w:type="dxa"/>
            <w:tcBorders>
              <w:top w:val="single" w:sz="4" w:space="0" w:color="auto"/>
              <w:left w:val="single" w:sz="4" w:space="0" w:color="auto"/>
              <w:bottom w:val="single" w:sz="4" w:space="0" w:color="auto"/>
              <w:right w:val="single" w:sz="4" w:space="0" w:color="auto"/>
            </w:tcBorders>
            <w:vAlign w:val="center"/>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100</w:t>
            </w:r>
          </w:p>
        </w:tc>
        <w:tc>
          <w:tcPr>
            <w:tcW w:w="3942" w:type="dxa"/>
            <w:tcBorders>
              <w:top w:val="single" w:sz="4" w:space="0" w:color="auto"/>
              <w:left w:val="single" w:sz="4" w:space="0" w:color="auto"/>
              <w:bottom w:val="single" w:sz="4" w:space="0" w:color="auto"/>
              <w:right w:val="single" w:sz="4" w:space="0" w:color="auto"/>
            </w:tcBorders>
            <w:vAlign w:val="center"/>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p>
        </w:tc>
        <w:tc>
          <w:tcPr>
            <w:tcW w:w="10127" w:type="dxa"/>
            <w:tcBorders>
              <w:top w:val="single" w:sz="4" w:space="0" w:color="auto"/>
              <w:left w:val="single" w:sz="4" w:space="0" w:color="auto"/>
              <w:bottom w:val="single" w:sz="4" w:space="0" w:color="auto"/>
              <w:right w:val="single" w:sz="4" w:space="0" w:color="auto"/>
            </w:tcBorders>
            <w:vAlign w:val="center"/>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УПРАВЛЕНИЕ ФЕДЕРАЛЬНОГО КАЗНАЧЕЙСТВА ПО АМУРСКОЙ ОБЛАСТИ</w:t>
            </w:r>
          </w:p>
        </w:tc>
      </w:tr>
      <w:tr w:rsidR="00EB772F" w:rsidRPr="00D11F62" w:rsidTr="000F5304">
        <w:tblPrEx>
          <w:tblLook w:val="0000"/>
        </w:tblPrEx>
        <w:trPr>
          <w:cantSplit/>
          <w:trHeight w:val="313"/>
        </w:trPr>
        <w:tc>
          <w:tcPr>
            <w:tcW w:w="844" w:type="dxa"/>
            <w:tcBorders>
              <w:top w:val="single" w:sz="4" w:space="0" w:color="auto"/>
              <w:left w:val="single" w:sz="4" w:space="0" w:color="auto"/>
              <w:bottom w:val="single" w:sz="4" w:space="0" w:color="auto"/>
              <w:right w:val="single" w:sz="4" w:space="0" w:color="auto"/>
            </w:tcBorders>
            <w:vAlign w:val="center"/>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100</w:t>
            </w:r>
          </w:p>
        </w:tc>
        <w:tc>
          <w:tcPr>
            <w:tcW w:w="3942" w:type="dxa"/>
            <w:tcBorders>
              <w:top w:val="single" w:sz="4" w:space="0" w:color="auto"/>
              <w:left w:val="single" w:sz="4" w:space="0" w:color="auto"/>
              <w:bottom w:val="single" w:sz="4" w:space="0" w:color="auto"/>
              <w:right w:val="single" w:sz="4" w:space="0" w:color="auto"/>
            </w:tcBorders>
            <w:vAlign w:val="center"/>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1 03 02231 01 0000 110</w:t>
            </w:r>
          </w:p>
        </w:tc>
        <w:tc>
          <w:tcPr>
            <w:tcW w:w="10127" w:type="dxa"/>
            <w:tcBorders>
              <w:top w:val="single" w:sz="4" w:space="0" w:color="auto"/>
              <w:left w:val="single" w:sz="4" w:space="0" w:color="auto"/>
              <w:bottom w:val="single" w:sz="4" w:space="0" w:color="auto"/>
              <w:right w:val="single" w:sz="4" w:space="0" w:color="auto"/>
            </w:tcBorders>
            <w:vAlign w:val="center"/>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РФ)</w:t>
            </w:r>
          </w:p>
        </w:tc>
      </w:tr>
      <w:tr w:rsidR="00EB772F" w:rsidRPr="00D11F62" w:rsidTr="000F5304">
        <w:tblPrEx>
          <w:tblLook w:val="0000"/>
        </w:tblPrEx>
        <w:trPr>
          <w:cantSplit/>
          <w:trHeight w:val="313"/>
        </w:trPr>
        <w:tc>
          <w:tcPr>
            <w:tcW w:w="844" w:type="dxa"/>
            <w:tcBorders>
              <w:top w:val="single" w:sz="4" w:space="0" w:color="auto"/>
              <w:left w:val="single" w:sz="4" w:space="0" w:color="auto"/>
              <w:bottom w:val="single" w:sz="4" w:space="0" w:color="auto"/>
              <w:right w:val="single" w:sz="4" w:space="0" w:color="auto"/>
            </w:tcBorders>
            <w:vAlign w:val="center"/>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lastRenderedPageBreak/>
              <w:t>100</w:t>
            </w:r>
          </w:p>
        </w:tc>
        <w:tc>
          <w:tcPr>
            <w:tcW w:w="3942" w:type="dxa"/>
            <w:tcBorders>
              <w:top w:val="single" w:sz="4" w:space="0" w:color="auto"/>
              <w:left w:val="single" w:sz="4" w:space="0" w:color="auto"/>
              <w:bottom w:val="single" w:sz="4" w:space="0" w:color="auto"/>
              <w:right w:val="single" w:sz="4" w:space="0" w:color="auto"/>
            </w:tcBorders>
            <w:vAlign w:val="center"/>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1 03 02241 01 0000 110</w:t>
            </w:r>
          </w:p>
        </w:tc>
        <w:tc>
          <w:tcPr>
            <w:tcW w:w="10127" w:type="dxa"/>
            <w:tcBorders>
              <w:top w:val="single" w:sz="4" w:space="0" w:color="auto"/>
              <w:left w:val="single" w:sz="4" w:space="0" w:color="auto"/>
              <w:bottom w:val="single" w:sz="4" w:space="0" w:color="auto"/>
              <w:right w:val="single" w:sz="4" w:space="0" w:color="auto"/>
            </w:tcBorders>
            <w:vAlign w:val="center"/>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РФ)</w:t>
            </w:r>
          </w:p>
        </w:tc>
      </w:tr>
      <w:tr w:rsidR="00EB772F" w:rsidRPr="00D11F62" w:rsidTr="000F5304">
        <w:tblPrEx>
          <w:tblLook w:val="0000"/>
        </w:tblPrEx>
        <w:trPr>
          <w:cantSplit/>
          <w:trHeight w:val="313"/>
        </w:trPr>
        <w:tc>
          <w:tcPr>
            <w:tcW w:w="844" w:type="dxa"/>
            <w:tcBorders>
              <w:top w:val="single" w:sz="4" w:space="0" w:color="auto"/>
              <w:left w:val="single" w:sz="4" w:space="0" w:color="auto"/>
              <w:bottom w:val="single" w:sz="4" w:space="0" w:color="auto"/>
              <w:right w:val="single" w:sz="4" w:space="0" w:color="auto"/>
            </w:tcBorders>
            <w:vAlign w:val="center"/>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100</w:t>
            </w:r>
          </w:p>
        </w:tc>
        <w:tc>
          <w:tcPr>
            <w:tcW w:w="3942" w:type="dxa"/>
            <w:tcBorders>
              <w:top w:val="single" w:sz="4" w:space="0" w:color="auto"/>
              <w:left w:val="single" w:sz="4" w:space="0" w:color="auto"/>
              <w:bottom w:val="single" w:sz="4" w:space="0" w:color="auto"/>
              <w:right w:val="single" w:sz="4" w:space="0" w:color="auto"/>
            </w:tcBorders>
            <w:vAlign w:val="center"/>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1 03 02251 01 0000 110</w:t>
            </w:r>
          </w:p>
        </w:tc>
        <w:tc>
          <w:tcPr>
            <w:tcW w:w="10127" w:type="dxa"/>
            <w:tcBorders>
              <w:top w:val="single" w:sz="4" w:space="0" w:color="auto"/>
              <w:left w:val="single" w:sz="4" w:space="0" w:color="auto"/>
              <w:bottom w:val="single" w:sz="4" w:space="0" w:color="auto"/>
              <w:right w:val="single" w:sz="4" w:space="0" w:color="auto"/>
            </w:tcBorders>
            <w:vAlign w:val="center"/>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РФ)</w:t>
            </w:r>
          </w:p>
        </w:tc>
      </w:tr>
      <w:tr w:rsidR="00EB772F" w:rsidRPr="00D11F62" w:rsidTr="000F5304">
        <w:tblPrEx>
          <w:tblLook w:val="0000"/>
        </w:tblPrEx>
        <w:trPr>
          <w:cantSplit/>
          <w:trHeight w:val="506"/>
        </w:trPr>
        <w:tc>
          <w:tcPr>
            <w:tcW w:w="844" w:type="dxa"/>
            <w:tcBorders>
              <w:top w:val="single" w:sz="4" w:space="0" w:color="auto"/>
              <w:left w:val="single" w:sz="4" w:space="0" w:color="auto"/>
              <w:bottom w:val="single" w:sz="4" w:space="0" w:color="auto"/>
              <w:right w:val="single" w:sz="4" w:space="0" w:color="auto"/>
            </w:tcBorders>
            <w:vAlign w:val="center"/>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100</w:t>
            </w:r>
          </w:p>
        </w:tc>
        <w:tc>
          <w:tcPr>
            <w:tcW w:w="3942" w:type="dxa"/>
            <w:tcBorders>
              <w:top w:val="single" w:sz="4" w:space="0" w:color="auto"/>
              <w:left w:val="single" w:sz="4" w:space="0" w:color="auto"/>
              <w:bottom w:val="single" w:sz="4" w:space="0" w:color="auto"/>
              <w:right w:val="single" w:sz="4" w:space="0" w:color="auto"/>
            </w:tcBorders>
            <w:vAlign w:val="center"/>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1 03 02261 01 0000 110</w:t>
            </w:r>
          </w:p>
        </w:tc>
        <w:tc>
          <w:tcPr>
            <w:tcW w:w="10127" w:type="dxa"/>
            <w:tcBorders>
              <w:top w:val="single" w:sz="4" w:space="0" w:color="auto"/>
              <w:left w:val="single" w:sz="4" w:space="0" w:color="auto"/>
              <w:bottom w:val="single" w:sz="4" w:space="0" w:color="auto"/>
              <w:right w:val="single" w:sz="4" w:space="0" w:color="auto"/>
            </w:tcBorders>
            <w:vAlign w:val="center"/>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РФ)</w:t>
            </w:r>
          </w:p>
        </w:tc>
      </w:tr>
      <w:tr w:rsidR="00EB772F" w:rsidRPr="00D11F62" w:rsidTr="000F5304">
        <w:tblPrEx>
          <w:tblLook w:val="0000"/>
        </w:tblPrEx>
        <w:trPr>
          <w:cantSplit/>
          <w:trHeight w:val="313"/>
        </w:trPr>
        <w:tc>
          <w:tcPr>
            <w:tcW w:w="844" w:type="dxa"/>
            <w:tcBorders>
              <w:top w:val="single" w:sz="4" w:space="0" w:color="auto"/>
              <w:left w:val="single" w:sz="4" w:space="0" w:color="auto"/>
              <w:bottom w:val="single" w:sz="4" w:space="0" w:color="auto"/>
              <w:right w:val="single" w:sz="4" w:space="0" w:color="auto"/>
            </w:tcBorders>
            <w:vAlign w:val="center"/>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150</w:t>
            </w:r>
          </w:p>
        </w:tc>
        <w:tc>
          <w:tcPr>
            <w:tcW w:w="3942" w:type="dxa"/>
            <w:tcBorders>
              <w:top w:val="single" w:sz="4" w:space="0" w:color="auto"/>
              <w:left w:val="single" w:sz="4" w:space="0" w:color="auto"/>
              <w:bottom w:val="single" w:sz="4" w:space="0" w:color="auto"/>
              <w:right w:val="single" w:sz="4" w:space="0" w:color="auto"/>
            </w:tcBorders>
            <w:vAlign w:val="center"/>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p>
        </w:tc>
        <w:tc>
          <w:tcPr>
            <w:tcW w:w="10127" w:type="dxa"/>
            <w:tcBorders>
              <w:top w:val="single" w:sz="4" w:space="0" w:color="auto"/>
              <w:left w:val="single" w:sz="4" w:space="0" w:color="auto"/>
              <w:bottom w:val="single" w:sz="4" w:space="0" w:color="auto"/>
              <w:right w:val="single" w:sz="4" w:space="0" w:color="auto"/>
            </w:tcBorders>
            <w:vAlign w:val="center"/>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ГОСУДАРСТВЕННАЯ ИНСПЕКЦИЯ ТРУДА В АМУРСКОЙ ОБЛАСТИ</w:t>
            </w:r>
          </w:p>
        </w:tc>
      </w:tr>
      <w:tr w:rsidR="00EB772F" w:rsidRPr="00D11F62" w:rsidTr="000F5304">
        <w:tblPrEx>
          <w:tblLook w:val="0000"/>
        </w:tblPrEx>
        <w:trPr>
          <w:cantSplit/>
          <w:trHeight w:val="313"/>
        </w:trPr>
        <w:tc>
          <w:tcPr>
            <w:tcW w:w="844" w:type="dxa"/>
            <w:tcBorders>
              <w:top w:val="single" w:sz="4" w:space="0" w:color="auto"/>
              <w:left w:val="single" w:sz="4" w:space="0" w:color="auto"/>
              <w:bottom w:val="single" w:sz="4" w:space="0" w:color="auto"/>
              <w:right w:val="single" w:sz="4" w:space="0" w:color="auto"/>
            </w:tcBorders>
            <w:vAlign w:val="center"/>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150</w:t>
            </w:r>
          </w:p>
        </w:tc>
        <w:tc>
          <w:tcPr>
            <w:tcW w:w="3942" w:type="dxa"/>
            <w:tcBorders>
              <w:top w:val="single" w:sz="4" w:space="0" w:color="auto"/>
              <w:left w:val="single" w:sz="4" w:space="0" w:color="auto"/>
              <w:bottom w:val="single" w:sz="4" w:space="0" w:color="auto"/>
              <w:right w:val="single" w:sz="4" w:space="0" w:color="auto"/>
            </w:tcBorders>
            <w:vAlign w:val="center"/>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1 16 10123 01 0051 140</w:t>
            </w:r>
          </w:p>
        </w:tc>
        <w:tc>
          <w:tcPr>
            <w:tcW w:w="10127" w:type="dxa"/>
            <w:tcBorders>
              <w:top w:val="single" w:sz="4" w:space="0" w:color="auto"/>
              <w:left w:val="single" w:sz="4" w:space="0" w:color="auto"/>
              <w:bottom w:val="single" w:sz="4" w:space="0" w:color="auto"/>
              <w:right w:val="single" w:sz="4" w:space="0" w:color="auto"/>
            </w:tcBorders>
            <w:vAlign w:val="center"/>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bCs/>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до 1 января 2020 года «Доходы бюджетов муниципальных районов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EB772F" w:rsidRPr="00D11F62" w:rsidTr="000F5304">
        <w:tblPrEx>
          <w:tblLook w:val="0000"/>
        </w:tblPrEx>
        <w:trPr>
          <w:cantSplit/>
          <w:trHeight w:val="313"/>
        </w:trPr>
        <w:tc>
          <w:tcPr>
            <w:tcW w:w="844" w:type="dxa"/>
            <w:tcBorders>
              <w:top w:val="single" w:sz="4" w:space="0" w:color="auto"/>
              <w:left w:val="single" w:sz="4" w:space="0" w:color="auto"/>
              <w:bottom w:val="single" w:sz="4" w:space="0" w:color="auto"/>
              <w:right w:val="single" w:sz="4" w:space="0" w:color="auto"/>
            </w:tcBorders>
            <w:vAlign w:val="center"/>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182</w:t>
            </w:r>
          </w:p>
        </w:tc>
        <w:tc>
          <w:tcPr>
            <w:tcW w:w="3942" w:type="dxa"/>
            <w:tcBorders>
              <w:top w:val="single" w:sz="4" w:space="0" w:color="auto"/>
              <w:left w:val="single" w:sz="4" w:space="0" w:color="auto"/>
              <w:bottom w:val="single" w:sz="4" w:space="0" w:color="auto"/>
              <w:right w:val="single" w:sz="4" w:space="0" w:color="auto"/>
            </w:tcBorders>
            <w:vAlign w:val="center"/>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p>
        </w:tc>
        <w:tc>
          <w:tcPr>
            <w:tcW w:w="10127" w:type="dxa"/>
            <w:tcBorders>
              <w:top w:val="single" w:sz="4" w:space="0" w:color="auto"/>
              <w:left w:val="single" w:sz="4" w:space="0" w:color="auto"/>
              <w:bottom w:val="single" w:sz="4" w:space="0" w:color="auto"/>
              <w:right w:val="single" w:sz="4" w:space="0" w:color="auto"/>
            </w:tcBorders>
            <w:vAlign w:val="center"/>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 xml:space="preserve">УПРАВЛЕНИЕ ФЕДЕРАЛЬНОЙ НАЛОГОВОЙ СЛУЖБЫ ПО АМУРСКОЙ ОБЛАСТИ </w:t>
            </w:r>
          </w:p>
        </w:tc>
      </w:tr>
      <w:tr w:rsidR="00EB772F" w:rsidRPr="00D11F62" w:rsidTr="000F5304">
        <w:tblPrEx>
          <w:tblLook w:val="0000"/>
        </w:tblPrEx>
        <w:trPr>
          <w:cantSplit/>
          <w:trHeight w:val="131"/>
        </w:trPr>
        <w:tc>
          <w:tcPr>
            <w:tcW w:w="844" w:type="dxa"/>
            <w:tcBorders>
              <w:top w:val="single" w:sz="4" w:space="0" w:color="auto"/>
              <w:left w:val="single" w:sz="4" w:space="0" w:color="auto"/>
              <w:bottom w:val="single" w:sz="4" w:space="0" w:color="auto"/>
              <w:right w:val="single" w:sz="4" w:space="0" w:color="auto"/>
            </w:tcBorders>
            <w:vAlign w:val="center"/>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182</w:t>
            </w:r>
          </w:p>
        </w:tc>
        <w:tc>
          <w:tcPr>
            <w:tcW w:w="3942" w:type="dxa"/>
            <w:tcBorders>
              <w:top w:val="single" w:sz="4" w:space="0" w:color="auto"/>
              <w:left w:val="single" w:sz="4" w:space="0" w:color="auto"/>
              <w:bottom w:val="single" w:sz="4" w:space="0" w:color="auto"/>
              <w:right w:val="single" w:sz="4" w:space="0" w:color="auto"/>
            </w:tcBorders>
            <w:vAlign w:val="center"/>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1 01 02000 01 0000 110</w:t>
            </w:r>
            <w:r w:rsidRPr="00D11F62">
              <w:rPr>
                <w:rFonts w:ascii="Times New Roman" w:hAnsi="Times New Roman"/>
                <w:sz w:val="20"/>
                <w:szCs w:val="20"/>
                <w:lang w:val="en-US"/>
              </w:rPr>
              <w:t>&lt;2&gt;</w:t>
            </w:r>
          </w:p>
        </w:tc>
        <w:tc>
          <w:tcPr>
            <w:tcW w:w="10127" w:type="dxa"/>
            <w:tcBorders>
              <w:top w:val="single" w:sz="4" w:space="0" w:color="auto"/>
              <w:left w:val="single" w:sz="4" w:space="0" w:color="auto"/>
              <w:bottom w:val="single" w:sz="4" w:space="0" w:color="auto"/>
              <w:right w:val="single" w:sz="4" w:space="0" w:color="auto"/>
            </w:tcBorders>
            <w:vAlign w:val="center"/>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Налог на доходы физических лиц</w:t>
            </w:r>
          </w:p>
        </w:tc>
      </w:tr>
      <w:tr w:rsidR="00EB772F" w:rsidRPr="00D11F62" w:rsidTr="000F5304">
        <w:tblPrEx>
          <w:tblLook w:val="0000"/>
        </w:tblPrEx>
        <w:trPr>
          <w:cantSplit/>
          <w:trHeight w:val="179"/>
        </w:trPr>
        <w:tc>
          <w:tcPr>
            <w:tcW w:w="844" w:type="dxa"/>
            <w:tcBorders>
              <w:top w:val="single" w:sz="4" w:space="0" w:color="auto"/>
              <w:left w:val="single" w:sz="4" w:space="0" w:color="auto"/>
              <w:bottom w:val="single" w:sz="4" w:space="0" w:color="auto"/>
              <w:right w:val="single" w:sz="4" w:space="0" w:color="auto"/>
            </w:tcBorders>
            <w:vAlign w:val="center"/>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182</w:t>
            </w:r>
          </w:p>
        </w:tc>
        <w:tc>
          <w:tcPr>
            <w:tcW w:w="3942" w:type="dxa"/>
            <w:tcBorders>
              <w:top w:val="single" w:sz="4" w:space="0" w:color="auto"/>
              <w:left w:val="single" w:sz="4" w:space="0" w:color="auto"/>
              <w:bottom w:val="single" w:sz="4" w:space="0" w:color="auto"/>
              <w:right w:val="single" w:sz="4" w:space="0" w:color="auto"/>
            </w:tcBorders>
            <w:vAlign w:val="center"/>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1 05 01011 01 0000 110&lt;1&gt;</w:t>
            </w:r>
          </w:p>
        </w:tc>
        <w:tc>
          <w:tcPr>
            <w:tcW w:w="10127" w:type="dxa"/>
            <w:tcBorders>
              <w:top w:val="single" w:sz="4" w:space="0" w:color="auto"/>
              <w:left w:val="single" w:sz="4" w:space="0" w:color="auto"/>
              <w:bottom w:val="single" w:sz="4" w:space="0" w:color="auto"/>
              <w:right w:val="single" w:sz="4" w:space="0" w:color="auto"/>
            </w:tcBorders>
            <w:vAlign w:val="center"/>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Налог, взимаемый с налогоплательщиков, выбравших в качестве объекта налогообложения доходы</w:t>
            </w:r>
          </w:p>
        </w:tc>
      </w:tr>
      <w:tr w:rsidR="00EB772F" w:rsidRPr="00D11F62" w:rsidTr="000F5304">
        <w:tblPrEx>
          <w:tblLook w:val="0000"/>
        </w:tblPrEx>
        <w:trPr>
          <w:cantSplit/>
          <w:trHeight w:val="199"/>
        </w:trPr>
        <w:tc>
          <w:tcPr>
            <w:tcW w:w="844" w:type="dxa"/>
            <w:tcBorders>
              <w:top w:val="single" w:sz="4" w:space="0" w:color="auto"/>
              <w:left w:val="single" w:sz="4" w:space="0" w:color="auto"/>
              <w:bottom w:val="single" w:sz="4" w:space="0" w:color="auto"/>
              <w:right w:val="single" w:sz="4" w:space="0" w:color="auto"/>
            </w:tcBorders>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182</w:t>
            </w:r>
          </w:p>
        </w:tc>
        <w:tc>
          <w:tcPr>
            <w:tcW w:w="3942" w:type="dxa"/>
            <w:tcBorders>
              <w:top w:val="single" w:sz="4" w:space="0" w:color="auto"/>
              <w:left w:val="single" w:sz="4" w:space="0" w:color="auto"/>
              <w:bottom w:val="single" w:sz="4" w:space="0" w:color="auto"/>
              <w:right w:val="single" w:sz="4" w:space="0" w:color="auto"/>
            </w:tcBorders>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1 05 01021 01 0000 110&lt;1&gt;</w:t>
            </w:r>
          </w:p>
        </w:tc>
        <w:tc>
          <w:tcPr>
            <w:tcW w:w="10127" w:type="dxa"/>
            <w:tcBorders>
              <w:top w:val="single" w:sz="4" w:space="0" w:color="auto"/>
              <w:left w:val="single" w:sz="4" w:space="0" w:color="auto"/>
              <w:bottom w:val="single" w:sz="4" w:space="0" w:color="auto"/>
              <w:right w:val="single" w:sz="4" w:space="0" w:color="auto"/>
            </w:tcBorders>
            <w:vAlign w:val="center"/>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r>
      <w:tr w:rsidR="00EB772F" w:rsidRPr="00D11F62" w:rsidTr="000F5304">
        <w:tblPrEx>
          <w:tblLook w:val="0000"/>
        </w:tblPrEx>
        <w:trPr>
          <w:cantSplit/>
          <w:trHeight w:val="313"/>
        </w:trPr>
        <w:tc>
          <w:tcPr>
            <w:tcW w:w="844" w:type="dxa"/>
            <w:tcBorders>
              <w:top w:val="single" w:sz="4" w:space="0" w:color="auto"/>
              <w:left w:val="single" w:sz="4" w:space="0" w:color="auto"/>
              <w:bottom w:val="single" w:sz="4" w:space="0" w:color="auto"/>
              <w:right w:val="single" w:sz="4" w:space="0" w:color="auto"/>
            </w:tcBorders>
            <w:vAlign w:val="center"/>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182</w:t>
            </w:r>
          </w:p>
        </w:tc>
        <w:tc>
          <w:tcPr>
            <w:tcW w:w="3942" w:type="dxa"/>
            <w:tcBorders>
              <w:top w:val="single" w:sz="4" w:space="0" w:color="auto"/>
              <w:left w:val="single" w:sz="4" w:space="0" w:color="auto"/>
              <w:bottom w:val="single" w:sz="4" w:space="0" w:color="auto"/>
              <w:right w:val="single" w:sz="4" w:space="0" w:color="auto"/>
            </w:tcBorders>
            <w:vAlign w:val="center"/>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1 05 02000 02 0000 110</w:t>
            </w:r>
            <w:r w:rsidRPr="00D11F62">
              <w:rPr>
                <w:rFonts w:ascii="Times New Roman" w:hAnsi="Times New Roman"/>
                <w:sz w:val="20"/>
                <w:szCs w:val="20"/>
                <w:lang w:val="en-US"/>
              </w:rPr>
              <w:t>&lt;2&gt;</w:t>
            </w:r>
          </w:p>
        </w:tc>
        <w:tc>
          <w:tcPr>
            <w:tcW w:w="10127" w:type="dxa"/>
            <w:tcBorders>
              <w:top w:val="single" w:sz="4" w:space="0" w:color="auto"/>
              <w:left w:val="single" w:sz="4" w:space="0" w:color="auto"/>
              <w:bottom w:val="single" w:sz="4" w:space="0" w:color="auto"/>
              <w:right w:val="single" w:sz="4" w:space="0" w:color="auto"/>
            </w:tcBorders>
            <w:vAlign w:val="center"/>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Единый налог на вмененный доход для отдельных видов деятельности</w:t>
            </w:r>
          </w:p>
        </w:tc>
      </w:tr>
      <w:tr w:rsidR="00EB772F" w:rsidRPr="00D11F62" w:rsidTr="000F5304">
        <w:tblPrEx>
          <w:tblLook w:val="0000"/>
        </w:tblPrEx>
        <w:trPr>
          <w:cantSplit/>
          <w:trHeight w:val="313"/>
        </w:trPr>
        <w:tc>
          <w:tcPr>
            <w:tcW w:w="844" w:type="dxa"/>
            <w:tcBorders>
              <w:top w:val="single" w:sz="4" w:space="0" w:color="auto"/>
              <w:left w:val="single" w:sz="4" w:space="0" w:color="auto"/>
              <w:bottom w:val="single" w:sz="4" w:space="0" w:color="auto"/>
              <w:right w:val="single" w:sz="4" w:space="0" w:color="auto"/>
            </w:tcBorders>
            <w:vAlign w:val="center"/>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182</w:t>
            </w:r>
          </w:p>
        </w:tc>
        <w:tc>
          <w:tcPr>
            <w:tcW w:w="3942" w:type="dxa"/>
            <w:tcBorders>
              <w:top w:val="single" w:sz="4" w:space="0" w:color="auto"/>
              <w:left w:val="single" w:sz="4" w:space="0" w:color="auto"/>
              <w:bottom w:val="single" w:sz="4" w:space="0" w:color="auto"/>
              <w:right w:val="single" w:sz="4" w:space="0" w:color="auto"/>
            </w:tcBorders>
            <w:vAlign w:val="center"/>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1 05 03000 01 0000 110</w:t>
            </w:r>
            <w:r w:rsidRPr="00D11F62">
              <w:rPr>
                <w:rFonts w:ascii="Times New Roman" w:hAnsi="Times New Roman"/>
                <w:sz w:val="20"/>
                <w:szCs w:val="20"/>
                <w:lang w:val="en-US"/>
              </w:rPr>
              <w:t>&lt;2&gt;</w:t>
            </w:r>
          </w:p>
        </w:tc>
        <w:tc>
          <w:tcPr>
            <w:tcW w:w="10127" w:type="dxa"/>
            <w:tcBorders>
              <w:top w:val="single" w:sz="4" w:space="0" w:color="auto"/>
              <w:left w:val="single" w:sz="4" w:space="0" w:color="auto"/>
              <w:bottom w:val="single" w:sz="4" w:space="0" w:color="auto"/>
              <w:right w:val="single" w:sz="4" w:space="0" w:color="auto"/>
            </w:tcBorders>
            <w:vAlign w:val="center"/>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Единый сельскохозяйственный налог</w:t>
            </w:r>
          </w:p>
        </w:tc>
      </w:tr>
      <w:tr w:rsidR="00EB772F" w:rsidRPr="00D11F62" w:rsidTr="000F5304">
        <w:tblPrEx>
          <w:tblLook w:val="0000"/>
        </w:tblPrEx>
        <w:trPr>
          <w:cantSplit/>
          <w:trHeight w:val="313"/>
        </w:trPr>
        <w:tc>
          <w:tcPr>
            <w:tcW w:w="844" w:type="dxa"/>
            <w:tcBorders>
              <w:top w:val="single" w:sz="4" w:space="0" w:color="auto"/>
              <w:left w:val="single" w:sz="4" w:space="0" w:color="auto"/>
              <w:bottom w:val="single" w:sz="4" w:space="0" w:color="auto"/>
              <w:right w:val="single" w:sz="4" w:space="0" w:color="auto"/>
            </w:tcBorders>
            <w:vAlign w:val="center"/>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182</w:t>
            </w:r>
          </w:p>
        </w:tc>
        <w:tc>
          <w:tcPr>
            <w:tcW w:w="3942" w:type="dxa"/>
            <w:tcBorders>
              <w:top w:val="single" w:sz="4" w:space="0" w:color="auto"/>
              <w:left w:val="single" w:sz="4" w:space="0" w:color="auto"/>
              <w:bottom w:val="single" w:sz="4" w:space="0" w:color="auto"/>
              <w:right w:val="single" w:sz="4" w:space="0" w:color="auto"/>
            </w:tcBorders>
            <w:vAlign w:val="center"/>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1 08 03010 01 0000 110</w:t>
            </w:r>
            <w:r w:rsidRPr="00D11F62">
              <w:rPr>
                <w:rFonts w:ascii="Times New Roman" w:hAnsi="Times New Roman"/>
                <w:sz w:val="20"/>
                <w:szCs w:val="20"/>
                <w:lang w:val="en-US"/>
              </w:rPr>
              <w:t>&lt;1&gt;</w:t>
            </w:r>
          </w:p>
        </w:tc>
        <w:tc>
          <w:tcPr>
            <w:tcW w:w="10127" w:type="dxa"/>
            <w:tcBorders>
              <w:top w:val="single" w:sz="4" w:space="0" w:color="auto"/>
              <w:left w:val="single" w:sz="4" w:space="0" w:color="auto"/>
              <w:bottom w:val="single" w:sz="4" w:space="0" w:color="auto"/>
              <w:right w:val="single" w:sz="4" w:space="0" w:color="auto"/>
            </w:tcBorders>
            <w:vAlign w:val="center"/>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 xml:space="preserve">Государственная пошлина по делам, рассматриваемым в судах общей юрисдикции, мировыми судьями (за исключением Верховного Суда Российской Федерации) </w:t>
            </w:r>
          </w:p>
        </w:tc>
      </w:tr>
      <w:tr w:rsidR="00EB772F" w:rsidRPr="00D11F62" w:rsidTr="000F5304">
        <w:tblPrEx>
          <w:tblLook w:val="0000"/>
        </w:tblPrEx>
        <w:trPr>
          <w:cantSplit/>
          <w:trHeight w:val="241"/>
        </w:trPr>
        <w:tc>
          <w:tcPr>
            <w:tcW w:w="844" w:type="dxa"/>
            <w:tcBorders>
              <w:top w:val="single" w:sz="4" w:space="0" w:color="auto"/>
              <w:left w:val="single" w:sz="4" w:space="0" w:color="auto"/>
              <w:bottom w:val="single" w:sz="4" w:space="0" w:color="auto"/>
              <w:right w:val="single" w:sz="4" w:space="0" w:color="auto"/>
            </w:tcBorders>
            <w:vAlign w:val="center"/>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182</w:t>
            </w:r>
          </w:p>
        </w:tc>
        <w:tc>
          <w:tcPr>
            <w:tcW w:w="3942" w:type="dxa"/>
            <w:tcBorders>
              <w:top w:val="single" w:sz="4" w:space="0" w:color="auto"/>
              <w:left w:val="single" w:sz="4" w:space="0" w:color="auto"/>
              <w:bottom w:val="single" w:sz="4" w:space="0" w:color="auto"/>
              <w:right w:val="single" w:sz="4" w:space="0" w:color="auto"/>
            </w:tcBorders>
            <w:vAlign w:val="center"/>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1 09 01030 05 0000 110</w:t>
            </w:r>
            <w:r w:rsidRPr="00D11F62">
              <w:rPr>
                <w:rFonts w:ascii="Times New Roman" w:hAnsi="Times New Roman"/>
                <w:sz w:val="20"/>
                <w:szCs w:val="20"/>
                <w:lang w:val="en-US"/>
              </w:rPr>
              <w:t>&lt;1&gt;</w:t>
            </w:r>
          </w:p>
        </w:tc>
        <w:tc>
          <w:tcPr>
            <w:tcW w:w="10127" w:type="dxa"/>
            <w:tcBorders>
              <w:top w:val="single" w:sz="4" w:space="0" w:color="auto"/>
              <w:left w:val="single" w:sz="4" w:space="0" w:color="auto"/>
              <w:bottom w:val="single" w:sz="4" w:space="0" w:color="auto"/>
              <w:right w:val="single" w:sz="4" w:space="0" w:color="auto"/>
            </w:tcBorders>
            <w:vAlign w:val="center"/>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Налог на прибыль организаций, зачислявшийся до 1 января 2005 года в местные бюджеты, мобилизуемый на территориях муниципальных районов</w:t>
            </w:r>
          </w:p>
        </w:tc>
      </w:tr>
      <w:tr w:rsidR="00EB772F" w:rsidRPr="00D11F62" w:rsidTr="000F5304">
        <w:tblPrEx>
          <w:tblLook w:val="0000"/>
        </w:tblPrEx>
        <w:trPr>
          <w:cantSplit/>
          <w:trHeight w:val="313"/>
        </w:trPr>
        <w:tc>
          <w:tcPr>
            <w:tcW w:w="844" w:type="dxa"/>
            <w:tcBorders>
              <w:top w:val="single" w:sz="4" w:space="0" w:color="auto"/>
              <w:left w:val="single" w:sz="4" w:space="0" w:color="auto"/>
              <w:bottom w:val="single" w:sz="4" w:space="0" w:color="auto"/>
              <w:right w:val="single" w:sz="4" w:space="0" w:color="auto"/>
            </w:tcBorders>
            <w:vAlign w:val="center"/>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182</w:t>
            </w:r>
          </w:p>
        </w:tc>
        <w:tc>
          <w:tcPr>
            <w:tcW w:w="3942" w:type="dxa"/>
            <w:tcBorders>
              <w:top w:val="single" w:sz="4" w:space="0" w:color="auto"/>
              <w:left w:val="single" w:sz="4" w:space="0" w:color="auto"/>
              <w:bottom w:val="single" w:sz="4" w:space="0" w:color="auto"/>
              <w:right w:val="single" w:sz="4" w:space="0" w:color="auto"/>
            </w:tcBorders>
            <w:vAlign w:val="center"/>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lang w:val="en-US"/>
              </w:rPr>
            </w:pPr>
            <w:r w:rsidRPr="00D11F62">
              <w:rPr>
                <w:rFonts w:ascii="Times New Roman" w:hAnsi="Times New Roman"/>
                <w:sz w:val="20"/>
                <w:szCs w:val="20"/>
              </w:rPr>
              <w:t>1 09 04000 00 0000 110</w:t>
            </w:r>
            <w:r w:rsidRPr="00D11F62">
              <w:rPr>
                <w:rFonts w:ascii="Times New Roman" w:hAnsi="Times New Roman"/>
                <w:sz w:val="20"/>
                <w:szCs w:val="20"/>
                <w:lang w:val="en-US"/>
              </w:rPr>
              <w:t>&lt;2&gt;</w:t>
            </w:r>
          </w:p>
        </w:tc>
        <w:tc>
          <w:tcPr>
            <w:tcW w:w="10127" w:type="dxa"/>
            <w:tcBorders>
              <w:top w:val="single" w:sz="4" w:space="0" w:color="auto"/>
              <w:left w:val="single" w:sz="4" w:space="0" w:color="auto"/>
              <w:bottom w:val="single" w:sz="4" w:space="0" w:color="auto"/>
              <w:right w:val="single" w:sz="4" w:space="0" w:color="auto"/>
            </w:tcBorders>
            <w:vAlign w:val="center"/>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Налоги на имущество</w:t>
            </w:r>
          </w:p>
        </w:tc>
      </w:tr>
      <w:tr w:rsidR="00EB772F" w:rsidRPr="00D11F62" w:rsidTr="000F5304">
        <w:tblPrEx>
          <w:tblLook w:val="0000"/>
        </w:tblPrEx>
        <w:trPr>
          <w:cantSplit/>
          <w:trHeight w:val="313"/>
        </w:trPr>
        <w:tc>
          <w:tcPr>
            <w:tcW w:w="844" w:type="dxa"/>
            <w:tcBorders>
              <w:top w:val="single" w:sz="4" w:space="0" w:color="auto"/>
              <w:left w:val="single" w:sz="4" w:space="0" w:color="auto"/>
              <w:bottom w:val="single" w:sz="4" w:space="0" w:color="auto"/>
              <w:right w:val="single" w:sz="4" w:space="0" w:color="auto"/>
            </w:tcBorders>
            <w:vAlign w:val="center"/>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182</w:t>
            </w:r>
          </w:p>
        </w:tc>
        <w:tc>
          <w:tcPr>
            <w:tcW w:w="3942" w:type="dxa"/>
            <w:tcBorders>
              <w:top w:val="single" w:sz="4" w:space="0" w:color="auto"/>
              <w:left w:val="single" w:sz="4" w:space="0" w:color="auto"/>
              <w:bottom w:val="single" w:sz="4" w:space="0" w:color="auto"/>
              <w:right w:val="single" w:sz="4" w:space="0" w:color="auto"/>
            </w:tcBorders>
            <w:vAlign w:val="center"/>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1 09 06000 02 0000 110</w:t>
            </w:r>
            <w:r w:rsidRPr="00D11F62">
              <w:rPr>
                <w:rFonts w:ascii="Times New Roman" w:hAnsi="Times New Roman"/>
                <w:sz w:val="20"/>
                <w:szCs w:val="20"/>
                <w:lang w:val="en-US"/>
              </w:rPr>
              <w:t>&lt;2&gt;</w:t>
            </w:r>
          </w:p>
        </w:tc>
        <w:tc>
          <w:tcPr>
            <w:tcW w:w="10127" w:type="dxa"/>
            <w:tcBorders>
              <w:top w:val="single" w:sz="4" w:space="0" w:color="auto"/>
              <w:left w:val="single" w:sz="4" w:space="0" w:color="auto"/>
              <w:bottom w:val="single" w:sz="4" w:space="0" w:color="auto"/>
              <w:right w:val="single" w:sz="4" w:space="0" w:color="auto"/>
            </w:tcBorders>
            <w:vAlign w:val="center"/>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 xml:space="preserve">Прочие налоги и сборы (по отмененным налогам и сборам субъектов Российской Федерации) </w:t>
            </w:r>
          </w:p>
        </w:tc>
      </w:tr>
      <w:tr w:rsidR="00EB772F" w:rsidRPr="00D11F62" w:rsidTr="000F5304">
        <w:tblPrEx>
          <w:tblLook w:val="0000"/>
        </w:tblPrEx>
        <w:trPr>
          <w:cantSplit/>
          <w:trHeight w:val="313"/>
        </w:trPr>
        <w:tc>
          <w:tcPr>
            <w:tcW w:w="844" w:type="dxa"/>
            <w:tcBorders>
              <w:top w:val="single" w:sz="4" w:space="0" w:color="auto"/>
              <w:left w:val="single" w:sz="4" w:space="0" w:color="auto"/>
              <w:bottom w:val="single" w:sz="4" w:space="0" w:color="auto"/>
              <w:right w:val="single" w:sz="4" w:space="0" w:color="auto"/>
            </w:tcBorders>
            <w:vAlign w:val="center"/>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182</w:t>
            </w:r>
          </w:p>
        </w:tc>
        <w:tc>
          <w:tcPr>
            <w:tcW w:w="3942" w:type="dxa"/>
            <w:tcBorders>
              <w:top w:val="single" w:sz="4" w:space="0" w:color="auto"/>
              <w:left w:val="single" w:sz="4" w:space="0" w:color="auto"/>
              <w:bottom w:val="single" w:sz="4" w:space="0" w:color="auto"/>
              <w:right w:val="single" w:sz="4" w:space="0" w:color="auto"/>
            </w:tcBorders>
            <w:vAlign w:val="center"/>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1 09 07000 00 0000 110</w:t>
            </w:r>
            <w:r w:rsidRPr="00D11F62">
              <w:rPr>
                <w:rFonts w:ascii="Times New Roman" w:hAnsi="Times New Roman"/>
                <w:sz w:val="20"/>
                <w:szCs w:val="20"/>
                <w:lang w:val="en-US"/>
              </w:rPr>
              <w:t>&lt;2&gt;</w:t>
            </w:r>
          </w:p>
        </w:tc>
        <w:tc>
          <w:tcPr>
            <w:tcW w:w="10127" w:type="dxa"/>
            <w:tcBorders>
              <w:top w:val="single" w:sz="4" w:space="0" w:color="auto"/>
              <w:left w:val="single" w:sz="4" w:space="0" w:color="auto"/>
              <w:bottom w:val="single" w:sz="4" w:space="0" w:color="auto"/>
              <w:right w:val="single" w:sz="4" w:space="0" w:color="auto"/>
            </w:tcBorders>
            <w:vAlign w:val="center"/>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Прочие налоги и сборы (по отмененным местным налогам и сборам)</w:t>
            </w:r>
          </w:p>
        </w:tc>
      </w:tr>
      <w:tr w:rsidR="00EB772F" w:rsidRPr="00D11F62" w:rsidTr="000F5304">
        <w:tblPrEx>
          <w:tblLook w:val="0000"/>
        </w:tblPrEx>
        <w:trPr>
          <w:cantSplit/>
          <w:trHeight w:val="909"/>
        </w:trPr>
        <w:tc>
          <w:tcPr>
            <w:tcW w:w="844" w:type="dxa"/>
            <w:tcBorders>
              <w:top w:val="single" w:sz="4" w:space="0" w:color="auto"/>
              <w:left w:val="single" w:sz="4" w:space="0" w:color="auto"/>
              <w:bottom w:val="single" w:sz="4" w:space="0" w:color="auto"/>
              <w:right w:val="single" w:sz="4" w:space="0" w:color="auto"/>
            </w:tcBorders>
            <w:vAlign w:val="center"/>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lastRenderedPageBreak/>
              <w:t>182</w:t>
            </w:r>
          </w:p>
        </w:tc>
        <w:tc>
          <w:tcPr>
            <w:tcW w:w="3942" w:type="dxa"/>
            <w:tcBorders>
              <w:top w:val="single" w:sz="4" w:space="0" w:color="auto"/>
              <w:left w:val="single" w:sz="4" w:space="0" w:color="auto"/>
              <w:bottom w:val="single" w:sz="4" w:space="0" w:color="auto"/>
              <w:right w:val="single" w:sz="4" w:space="0" w:color="auto"/>
            </w:tcBorders>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p>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1 16 01151 01 0000 140&lt;2&gt;</w:t>
            </w:r>
          </w:p>
        </w:tc>
        <w:tc>
          <w:tcPr>
            <w:tcW w:w="10127" w:type="dxa"/>
            <w:tcBorders>
              <w:top w:val="single" w:sz="4" w:space="0" w:color="auto"/>
              <w:left w:val="single" w:sz="4" w:space="0" w:color="auto"/>
              <w:bottom w:val="single" w:sz="4" w:space="0" w:color="auto"/>
              <w:right w:val="single" w:sz="4" w:space="0" w:color="auto"/>
            </w:tcBorders>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судьями федеральных судов, должностными лицами федеральных государственных органов, учреждений, Центрального банка Российской Федерации (Федеральные органы, Банк России, органы управления государственными внебюджетными фондами Российской Федерации)</w:t>
            </w:r>
          </w:p>
        </w:tc>
      </w:tr>
      <w:tr w:rsidR="00EB772F" w:rsidRPr="00D11F62" w:rsidTr="000F5304">
        <w:tblPrEx>
          <w:tblLook w:val="0000"/>
        </w:tblPrEx>
        <w:trPr>
          <w:cantSplit/>
          <w:trHeight w:val="313"/>
        </w:trPr>
        <w:tc>
          <w:tcPr>
            <w:tcW w:w="844" w:type="dxa"/>
            <w:tcBorders>
              <w:top w:val="single" w:sz="4" w:space="0" w:color="auto"/>
              <w:left w:val="single" w:sz="4" w:space="0" w:color="auto"/>
              <w:bottom w:val="single" w:sz="4" w:space="0" w:color="auto"/>
              <w:right w:val="single" w:sz="4" w:space="0" w:color="auto"/>
            </w:tcBorders>
            <w:vAlign w:val="center"/>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182</w:t>
            </w:r>
          </w:p>
        </w:tc>
        <w:tc>
          <w:tcPr>
            <w:tcW w:w="3942" w:type="dxa"/>
            <w:tcBorders>
              <w:top w:val="single" w:sz="4" w:space="0" w:color="auto"/>
              <w:left w:val="single" w:sz="4" w:space="0" w:color="auto"/>
              <w:bottom w:val="single" w:sz="4" w:space="0" w:color="auto"/>
              <w:right w:val="single" w:sz="4" w:space="0" w:color="auto"/>
            </w:tcBorders>
            <w:vAlign w:val="center"/>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1 16 01151 01 0000 140&lt;2&gt;</w:t>
            </w:r>
          </w:p>
        </w:tc>
        <w:tc>
          <w:tcPr>
            <w:tcW w:w="10127" w:type="dxa"/>
            <w:tcBorders>
              <w:top w:val="single" w:sz="4" w:space="0" w:color="auto"/>
              <w:left w:val="single" w:sz="4" w:space="0" w:color="auto"/>
              <w:bottom w:val="single" w:sz="4" w:space="0" w:color="auto"/>
              <w:right w:val="single" w:sz="4" w:space="0" w:color="auto"/>
            </w:tcBorders>
            <w:vAlign w:val="center"/>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Штрафы за налоговые правонарушения, установленные Главой 16 Налогового кодекса Российской Федерации (Федеральные органы, Банк России, органы управления государственными внебюджетными фондами Российской Федерации)</w:t>
            </w:r>
          </w:p>
        </w:tc>
      </w:tr>
      <w:tr w:rsidR="00EB772F" w:rsidRPr="00D11F62" w:rsidTr="000F5304">
        <w:tblPrEx>
          <w:tblLook w:val="0000"/>
        </w:tblPrEx>
        <w:trPr>
          <w:cantSplit/>
          <w:trHeight w:val="181"/>
        </w:trPr>
        <w:tc>
          <w:tcPr>
            <w:tcW w:w="844" w:type="dxa"/>
            <w:tcBorders>
              <w:top w:val="single" w:sz="4" w:space="0" w:color="auto"/>
              <w:left w:val="single" w:sz="4" w:space="0" w:color="auto"/>
              <w:bottom w:val="single" w:sz="4" w:space="0" w:color="auto"/>
              <w:right w:val="single" w:sz="4" w:space="0" w:color="auto"/>
            </w:tcBorders>
            <w:vAlign w:val="center"/>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188</w:t>
            </w:r>
          </w:p>
        </w:tc>
        <w:tc>
          <w:tcPr>
            <w:tcW w:w="3942" w:type="dxa"/>
            <w:tcBorders>
              <w:top w:val="single" w:sz="4" w:space="0" w:color="auto"/>
              <w:left w:val="single" w:sz="4" w:space="0" w:color="auto"/>
              <w:bottom w:val="single" w:sz="4" w:space="0" w:color="auto"/>
              <w:right w:val="single" w:sz="4" w:space="0" w:color="auto"/>
            </w:tcBorders>
            <w:vAlign w:val="center"/>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p>
        </w:tc>
        <w:tc>
          <w:tcPr>
            <w:tcW w:w="10127" w:type="dxa"/>
            <w:tcBorders>
              <w:top w:val="single" w:sz="4" w:space="0" w:color="auto"/>
              <w:left w:val="single" w:sz="4" w:space="0" w:color="auto"/>
              <w:bottom w:val="single" w:sz="4" w:space="0" w:color="auto"/>
              <w:right w:val="single" w:sz="4" w:space="0" w:color="auto"/>
            </w:tcBorders>
            <w:vAlign w:val="center"/>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МИНИСТЕРСТВО ВНУТРЕННИХ ДЕЛ РОССИЙСКОЙ ФЕДЕРАЦИИ</w:t>
            </w:r>
          </w:p>
        </w:tc>
      </w:tr>
      <w:tr w:rsidR="00EB772F" w:rsidRPr="00D11F62" w:rsidTr="000F5304">
        <w:tblPrEx>
          <w:tblLook w:val="0000"/>
        </w:tblPrEx>
        <w:trPr>
          <w:cantSplit/>
          <w:trHeight w:val="313"/>
        </w:trPr>
        <w:tc>
          <w:tcPr>
            <w:tcW w:w="844" w:type="dxa"/>
            <w:tcBorders>
              <w:top w:val="single" w:sz="4" w:space="0" w:color="auto"/>
              <w:left w:val="single" w:sz="4" w:space="0" w:color="auto"/>
              <w:bottom w:val="single" w:sz="4" w:space="0" w:color="auto"/>
              <w:right w:val="single" w:sz="4" w:space="0" w:color="auto"/>
            </w:tcBorders>
            <w:vAlign w:val="center"/>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188</w:t>
            </w:r>
          </w:p>
        </w:tc>
        <w:tc>
          <w:tcPr>
            <w:tcW w:w="3942" w:type="dxa"/>
            <w:tcBorders>
              <w:top w:val="single" w:sz="4" w:space="0" w:color="auto"/>
              <w:left w:val="single" w:sz="4" w:space="0" w:color="auto"/>
              <w:bottom w:val="single" w:sz="4" w:space="0" w:color="auto"/>
              <w:right w:val="single" w:sz="4" w:space="0" w:color="auto"/>
            </w:tcBorders>
            <w:vAlign w:val="center"/>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 xml:space="preserve"> 1 16 10123 01 0051 140</w:t>
            </w:r>
          </w:p>
        </w:tc>
        <w:tc>
          <w:tcPr>
            <w:tcW w:w="10127" w:type="dxa"/>
            <w:tcBorders>
              <w:top w:val="single" w:sz="4" w:space="0" w:color="auto"/>
              <w:left w:val="single" w:sz="4" w:space="0" w:color="auto"/>
              <w:bottom w:val="single" w:sz="4" w:space="0" w:color="auto"/>
              <w:right w:val="single" w:sz="4" w:space="0" w:color="auto"/>
            </w:tcBorders>
            <w:vAlign w:val="center"/>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Доходы от денежных взысканий (штрафов), поступающих в счет погашения задолженности, образовавшейся до 01 января 2020года, подлежащих зачислению в бюджет муниципального образования по нормативам, действующим в 2019 году (доходы бюджетов муниципальных районов,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EB772F" w:rsidRPr="00D11F62" w:rsidTr="000F5304">
        <w:tblPrEx>
          <w:tblLook w:val="0000"/>
        </w:tblPrEx>
        <w:trPr>
          <w:cantSplit/>
          <w:trHeight w:val="313"/>
        </w:trPr>
        <w:tc>
          <w:tcPr>
            <w:tcW w:w="844" w:type="dxa"/>
            <w:tcBorders>
              <w:top w:val="single" w:sz="4" w:space="0" w:color="auto"/>
              <w:left w:val="single" w:sz="4" w:space="0" w:color="auto"/>
              <w:bottom w:val="single" w:sz="4" w:space="0" w:color="auto"/>
              <w:right w:val="single" w:sz="4" w:space="0" w:color="auto"/>
            </w:tcBorders>
            <w:vAlign w:val="center"/>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900</w:t>
            </w:r>
          </w:p>
        </w:tc>
        <w:tc>
          <w:tcPr>
            <w:tcW w:w="14069" w:type="dxa"/>
            <w:gridSpan w:val="2"/>
            <w:tcBorders>
              <w:top w:val="single" w:sz="4" w:space="0" w:color="auto"/>
              <w:left w:val="single" w:sz="4" w:space="0" w:color="auto"/>
              <w:bottom w:val="single" w:sz="4" w:space="0" w:color="auto"/>
              <w:right w:val="single" w:sz="4" w:space="0" w:color="auto"/>
            </w:tcBorders>
            <w:vAlign w:val="center"/>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 xml:space="preserve">МИНИСТЕРСТВО ЮСТИЦИИ                  </w:t>
            </w:r>
          </w:p>
        </w:tc>
      </w:tr>
      <w:tr w:rsidR="00EB772F" w:rsidRPr="00D11F62" w:rsidTr="000F5304">
        <w:tblPrEx>
          <w:tblLook w:val="0000"/>
        </w:tblPrEx>
        <w:trPr>
          <w:cantSplit/>
          <w:trHeight w:val="313"/>
        </w:trPr>
        <w:tc>
          <w:tcPr>
            <w:tcW w:w="844" w:type="dxa"/>
            <w:tcBorders>
              <w:top w:val="single" w:sz="4" w:space="0" w:color="auto"/>
              <w:left w:val="single" w:sz="4" w:space="0" w:color="auto"/>
              <w:bottom w:val="single" w:sz="4" w:space="0" w:color="auto"/>
              <w:right w:val="single" w:sz="4" w:space="0" w:color="auto"/>
            </w:tcBorders>
            <w:vAlign w:val="center"/>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900</w:t>
            </w:r>
          </w:p>
        </w:tc>
        <w:tc>
          <w:tcPr>
            <w:tcW w:w="3942" w:type="dxa"/>
            <w:tcBorders>
              <w:top w:val="single" w:sz="4" w:space="0" w:color="auto"/>
              <w:left w:val="single" w:sz="4" w:space="0" w:color="auto"/>
              <w:bottom w:val="single" w:sz="4" w:space="0" w:color="auto"/>
              <w:right w:val="single" w:sz="4" w:space="0" w:color="auto"/>
            </w:tcBorders>
            <w:vAlign w:val="center"/>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1 16 01063 01 0101 140</w:t>
            </w:r>
          </w:p>
        </w:tc>
        <w:tc>
          <w:tcPr>
            <w:tcW w:w="10127" w:type="dxa"/>
            <w:tcBorders>
              <w:top w:val="single" w:sz="4" w:space="0" w:color="auto"/>
              <w:left w:val="single" w:sz="4" w:space="0" w:color="auto"/>
              <w:bottom w:val="single" w:sz="4" w:space="0" w:color="auto"/>
              <w:right w:val="single" w:sz="4" w:space="0" w:color="auto"/>
            </w:tcBorders>
            <w:vAlign w:val="center"/>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 xml:space="preserve">Административные штрафы, установленные </w:t>
            </w:r>
            <w:hyperlink r:id="rId48" w:history="1">
              <w:r w:rsidRPr="00D11F62">
                <w:rPr>
                  <w:rStyle w:val="ac"/>
                  <w:rFonts w:ascii="Times New Roman" w:hAnsi="Times New Roman"/>
                  <w:sz w:val="20"/>
                  <w:szCs w:val="20"/>
                </w:rPr>
                <w:t>главой 6</w:t>
              </w:r>
            </w:hyperlink>
            <w:r w:rsidRPr="00D11F62">
              <w:rPr>
                <w:rFonts w:ascii="Times New Roman" w:hAnsi="Times New Roman"/>
                <w:sz w:val="20"/>
                <w:szCs w:val="20"/>
              </w:rPr>
              <w:t xml:space="preserve">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(штрафы за побои)</w:t>
            </w:r>
          </w:p>
        </w:tc>
      </w:tr>
      <w:tr w:rsidR="00EB772F" w:rsidRPr="00D11F62" w:rsidTr="000F5304">
        <w:tblPrEx>
          <w:tblLook w:val="0000"/>
        </w:tblPrEx>
        <w:trPr>
          <w:cantSplit/>
          <w:trHeight w:val="313"/>
        </w:trPr>
        <w:tc>
          <w:tcPr>
            <w:tcW w:w="844" w:type="dxa"/>
            <w:tcBorders>
              <w:top w:val="single" w:sz="4" w:space="0" w:color="auto"/>
              <w:left w:val="single" w:sz="4" w:space="0" w:color="auto"/>
              <w:bottom w:val="single" w:sz="4" w:space="0" w:color="auto"/>
              <w:right w:val="single" w:sz="4" w:space="0" w:color="auto"/>
            </w:tcBorders>
            <w:vAlign w:val="center"/>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900</w:t>
            </w:r>
          </w:p>
        </w:tc>
        <w:tc>
          <w:tcPr>
            <w:tcW w:w="3942" w:type="dxa"/>
            <w:tcBorders>
              <w:top w:val="single" w:sz="4" w:space="0" w:color="auto"/>
              <w:left w:val="single" w:sz="4" w:space="0" w:color="auto"/>
              <w:bottom w:val="single" w:sz="4" w:space="0" w:color="auto"/>
              <w:right w:val="single" w:sz="4" w:space="0" w:color="auto"/>
            </w:tcBorders>
            <w:vAlign w:val="center"/>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1 16 01203 01 9000 140</w:t>
            </w:r>
          </w:p>
        </w:tc>
        <w:tc>
          <w:tcPr>
            <w:tcW w:w="10127" w:type="dxa"/>
            <w:tcBorders>
              <w:top w:val="single" w:sz="4" w:space="0" w:color="auto"/>
              <w:left w:val="single" w:sz="4" w:space="0" w:color="auto"/>
              <w:bottom w:val="single" w:sz="4" w:space="0" w:color="auto"/>
              <w:right w:val="single" w:sz="4" w:space="0" w:color="auto"/>
            </w:tcBorders>
            <w:vAlign w:val="center"/>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 xml:space="preserve">Административные штрафы, установленные </w:t>
            </w:r>
            <w:hyperlink r:id="rId49" w:history="1">
              <w:r w:rsidRPr="00D11F62">
                <w:rPr>
                  <w:rStyle w:val="ac"/>
                  <w:rFonts w:ascii="Times New Roman" w:hAnsi="Times New Roman"/>
                  <w:sz w:val="20"/>
                  <w:szCs w:val="20"/>
                </w:rPr>
                <w:t>главой 20</w:t>
              </w:r>
            </w:hyperlink>
            <w:r w:rsidRPr="00D11F62">
              <w:rPr>
                <w:rFonts w:ascii="Times New Roman" w:hAnsi="Times New Roman"/>
                <w:sz w:val="20"/>
                <w:szCs w:val="20"/>
              </w:rPr>
              <w:t xml:space="preserve">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(иные штрафы)</w:t>
            </w:r>
          </w:p>
        </w:tc>
      </w:tr>
      <w:tr w:rsidR="00EB772F" w:rsidRPr="00D11F62" w:rsidTr="000F5304">
        <w:tblPrEx>
          <w:tblLook w:val="0000"/>
        </w:tblPrEx>
        <w:trPr>
          <w:cantSplit/>
          <w:trHeight w:val="313"/>
        </w:trPr>
        <w:tc>
          <w:tcPr>
            <w:tcW w:w="844" w:type="dxa"/>
            <w:tcBorders>
              <w:top w:val="single" w:sz="4" w:space="0" w:color="auto"/>
              <w:left w:val="single" w:sz="4" w:space="0" w:color="auto"/>
              <w:bottom w:val="single" w:sz="4" w:space="0" w:color="auto"/>
              <w:right w:val="single" w:sz="4" w:space="0" w:color="auto"/>
            </w:tcBorders>
            <w:vAlign w:val="center"/>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900</w:t>
            </w:r>
          </w:p>
        </w:tc>
        <w:tc>
          <w:tcPr>
            <w:tcW w:w="3942" w:type="dxa"/>
            <w:tcBorders>
              <w:top w:val="single" w:sz="4" w:space="0" w:color="auto"/>
              <w:left w:val="single" w:sz="4" w:space="0" w:color="auto"/>
              <w:bottom w:val="single" w:sz="4" w:space="0" w:color="auto"/>
              <w:right w:val="single" w:sz="4" w:space="0" w:color="auto"/>
            </w:tcBorders>
            <w:vAlign w:val="center"/>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1 16 01143 01 9000 140</w:t>
            </w:r>
          </w:p>
        </w:tc>
        <w:tc>
          <w:tcPr>
            <w:tcW w:w="10127" w:type="dxa"/>
            <w:tcBorders>
              <w:top w:val="single" w:sz="4" w:space="0" w:color="auto"/>
              <w:left w:val="single" w:sz="4" w:space="0" w:color="auto"/>
              <w:bottom w:val="single" w:sz="4" w:space="0" w:color="auto"/>
              <w:right w:val="single" w:sz="4" w:space="0" w:color="auto"/>
            </w:tcBorders>
            <w:vAlign w:val="center"/>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 xml:space="preserve">Административные штрафы, установленные </w:t>
            </w:r>
            <w:hyperlink r:id="rId50" w:history="1">
              <w:r w:rsidRPr="00D11F62">
                <w:rPr>
                  <w:rStyle w:val="ac"/>
                  <w:rFonts w:ascii="Times New Roman" w:hAnsi="Times New Roman"/>
                  <w:sz w:val="20"/>
                  <w:szCs w:val="20"/>
                </w:rPr>
                <w:t>главой 14</w:t>
              </w:r>
            </w:hyperlink>
            <w:r w:rsidRPr="00D11F62">
              <w:rPr>
                <w:rFonts w:ascii="Times New Roman" w:hAnsi="Times New Roman"/>
                <w:sz w:val="20"/>
                <w:szCs w:val="20"/>
              </w:rPr>
              <w:t xml:space="preserve">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(иные штрафы)</w:t>
            </w:r>
          </w:p>
        </w:tc>
      </w:tr>
      <w:tr w:rsidR="00EB772F" w:rsidRPr="00D11F62" w:rsidTr="000F5304">
        <w:tblPrEx>
          <w:tblLook w:val="0000"/>
        </w:tblPrEx>
        <w:trPr>
          <w:cantSplit/>
          <w:trHeight w:val="313"/>
        </w:trPr>
        <w:tc>
          <w:tcPr>
            <w:tcW w:w="844" w:type="dxa"/>
            <w:tcBorders>
              <w:top w:val="single" w:sz="4" w:space="0" w:color="auto"/>
              <w:left w:val="single" w:sz="4" w:space="0" w:color="auto"/>
              <w:bottom w:val="single" w:sz="4" w:space="0" w:color="auto"/>
              <w:right w:val="single" w:sz="4" w:space="0" w:color="auto"/>
            </w:tcBorders>
            <w:vAlign w:val="center"/>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900</w:t>
            </w:r>
          </w:p>
        </w:tc>
        <w:tc>
          <w:tcPr>
            <w:tcW w:w="3942" w:type="dxa"/>
            <w:tcBorders>
              <w:top w:val="single" w:sz="4" w:space="0" w:color="auto"/>
              <w:left w:val="single" w:sz="4" w:space="0" w:color="auto"/>
              <w:bottom w:val="single" w:sz="4" w:space="0" w:color="auto"/>
              <w:right w:val="single" w:sz="4" w:space="0" w:color="auto"/>
            </w:tcBorders>
            <w:vAlign w:val="center"/>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1 16  01153 01 0006 140</w:t>
            </w:r>
          </w:p>
        </w:tc>
        <w:tc>
          <w:tcPr>
            <w:tcW w:w="10127" w:type="dxa"/>
            <w:tcBorders>
              <w:top w:val="single" w:sz="4" w:space="0" w:color="auto"/>
              <w:left w:val="single" w:sz="4" w:space="0" w:color="auto"/>
              <w:bottom w:val="single" w:sz="4" w:space="0" w:color="auto"/>
              <w:right w:val="single" w:sz="4" w:space="0" w:color="auto"/>
            </w:tcBorders>
            <w:vAlign w:val="center"/>
          </w:tcPr>
          <w:p w:rsidR="00EB772F" w:rsidRPr="00D11F62" w:rsidRDefault="00EB772F" w:rsidP="000F5304">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 xml:space="preserve">Административные штрафы, установленные </w:t>
            </w:r>
            <w:hyperlink r:id="rId51" w:history="1">
              <w:r w:rsidRPr="00D11F62">
                <w:rPr>
                  <w:rStyle w:val="ac"/>
                  <w:rFonts w:ascii="Times New Roman" w:hAnsi="Times New Roman"/>
                  <w:sz w:val="20"/>
                  <w:szCs w:val="20"/>
                </w:rPr>
                <w:t>главой 15</w:t>
              </w:r>
            </w:hyperlink>
            <w:r w:rsidRPr="00D11F62">
              <w:rPr>
                <w:rFonts w:ascii="Times New Roman" w:hAnsi="Times New Roman"/>
                <w:sz w:val="20"/>
                <w:szCs w:val="20"/>
              </w:rPr>
              <w:t xml:space="preserve">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w:t>
            </w:r>
            <w:hyperlink r:id="rId52" w:history="1">
              <w:r w:rsidRPr="00D11F62">
                <w:rPr>
                  <w:rStyle w:val="ac"/>
                  <w:rFonts w:ascii="Times New Roman" w:hAnsi="Times New Roman"/>
                  <w:sz w:val="20"/>
                  <w:szCs w:val="20"/>
                </w:rPr>
                <w:t>пункте 6 статьи 46</w:t>
              </w:r>
            </w:hyperlink>
            <w:r w:rsidRPr="00D11F62">
              <w:rPr>
                <w:rFonts w:ascii="Times New Roman" w:hAnsi="Times New Roman"/>
                <w:sz w:val="20"/>
                <w:szCs w:val="20"/>
              </w:rPr>
              <w:t xml:space="preserve"> Бюджетного кодекса Российской Федерации), налагаемые мировыми судьями, комиссиями по делам несовершеннолетних и защите их прав (штрафы за непредставление (несообщение) сведений, необходимых для осуществления налогового контроля)</w:t>
            </w:r>
          </w:p>
        </w:tc>
      </w:tr>
      <w:tr w:rsidR="00EB772F" w:rsidRPr="00D11F62" w:rsidTr="000F5304">
        <w:tblPrEx>
          <w:tblLook w:val="0000"/>
        </w:tblPrEx>
        <w:trPr>
          <w:cantSplit/>
          <w:trHeight w:val="313"/>
        </w:trPr>
        <w:tc>
          <w:tcPr>
            <w:tcW w:w="844" w:type="dxa"/>
            <w:tcBorders>
              <w:top w:val="single" w:sz="4" w:space="0" w:color="auto"/>
              <w:left w:val="single" w:sz="4" w:space="0" w:color="auto"/>
              <w:bottom w:val="single" w:sz="4" w:space="0" w:color="auto"/>
              <w:right w:val="single" w:sz="4" w:space="0" w:color="auto"/>
            </w:tcBorders>
            <w:vAlign w:val="center"/>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900</w:t>
            </w:r>
          </w:p>
        </w:tc>
        <w:tc>
          <w:tcPr>
            <w:tcW w:w="3942" w:type="dxa"/>
            <w:tcBorders>
              <w:top w:val="single" w:sz="4" w:space="0" w:color="auto"/>
              <w:left w:val="single" w:sz="4" w:space="0" w:color="auto"/>
              <w:bottom w:val="single" w:sz="4" w:space="0" w:color="auto"/>
              <w:right w:val="single" w:sz="4" w:space="0" w:color="auto"/>
            </w:tcBorders>
            <w:vAlign w:val="center"/>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1 16 01203 01 0021 140</w:t>
            </w:r>
          </w:p>
        </w:tc>
        <w:tc>
          <w:tcPr>
            <w:tcW w:w="10127" w:type="dxa"/>
            <w:tcBorders>
              <w:top w:val="single" w:sz="4" w:space="0" w:color="auto"/>
              <w:left w:val="single" w:sz="4" w:space="0" w:color="auto"/>
              <w:bottom w:val="single" w:sz="4" w:space="0" w:color="auto"/>
              <w:right w:val="single" w:sz="4" w:space="0" w:color="auto"/>
            </w:tcBorders>
            <w:vAlign w:val="center"/>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 xml:space="preserve">Административные штрафы, установленные </w:t>
            </w:r>
            <w:hyperlink r:id="rId53" w:history="1">
              <w:r w:rsidRPr="00D11F62">
                <w:rPr>
                  <w:rStyle w:val="ac"/>
                  <w:rFonts w:ascii="Times New Roman" w:hAnsi="Times New Roman"/>
                  <w:sz w:val="20"/>
                  <w:szCs w:val="20"/>
                </w:rPr>
                <w:t>главой 20</w:t>
              </w:r>
            </w:hyperlink>
            <w:r w:rsidRPr="00D11F62">
              <w:rPr>
                <w:rFonts w:ascii="Times New Roman" w:hAnsi="Times New Roman"/>
                <w:sz w:val="20"/>
                <w:szCs w:val="20"/>
              </w:rPr>
              <w:t xml:space="preserve">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появление в общественных местах в состоянии опьянения)</w:t>
            </w:r>
          </w:p>
        </w:tc>
      </w:tr>
      <w:tr w:rsidR="00EB772F" w:rsidRPr="00D11F62" w:rsidTr="000F5304">
        <w:tblPrEx>
          <w:tblLook w:val="0000"/>
        </w:tblPrEx>
        <w:trPr>
          <w:cantSplit/>
          <w:trHeight w:val="313"/>
        </w:trPr>
        <w:tc>
          <w:tcPr>
            <w:tcW w:w="844" w:type="dxa"/>
            <w:tcBorders>
              <w:top w:val="single" w:sz="4" w:space="0" w:color="auto"/>
              <w:left w:val="single" w:sz="4" w:space="0" w:color="auto"/>
              <w:bottom w:val="single" w:sz="4" w:space="0" w:color="auto"/>
              <w:right w:val="single" w:sz="4" w:space="0" w:color="auto"/>
            </w:tcBorders>
            <w:vAlign w:val="center"/>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lastRenderedPageBreak/>
              <w:t>906</w:t>
            </w:r>
          </w:p>
        </w:tc>
        <w:tc>
          <w:tcPr>
            <w:tcW w:w="3942" w:type="dxa"/>
            <w:tcBorders>
              <w:top w:val="single" w:sz="4" w:space="0" w:color="auto"/>
              <w:left w:val="single" w:sz="4" w:space="0" w:color="auto"/>
              <w:bottom w:val="single" w:sz="4" w:space="0" w:color="auto"/>
              <w:right w:val="single" w:sz="4" w:space="0" w:color="auto"/>
            </w:tcBorders>
            <w:vAlign w:val="center"/>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p>
        </w:tc>
        <w:tc>
          <w:tcPr>
            <w:tcW w:w="10127" w:type="dxa"/>
            <w:tcBorders>
              <w:top w:val="single" w:sz="4" w:space="0" w:color="auto"/>
              <w:left w:val="single" w:sz="4" w:space="0" w:color="auto"/>
              <w:bottom w:val="single" w:sz="4" w:space="0" w:color="auto"/>
              <w:right w:val="single" w:sz="4" w:space="0" w:color="auto"/>
            </w:tcBorders>
            <w:vAlign w:val="center"/>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УПРАВЛЕНИЕ ВЕТЕРИНАРИИ АМУРСКОЙ ОБЛАСТИ</w:t>
            </w:r>
          </w:p>
        </w:tc>
      </w:tr>
      <w:tr w:rsidR="00EB772F" w:rsidRPr="00D11F62" w:rsidTr="000F5304">
        <w:tblPrEx>
          <w:tblLook w:val="0000"/>
        </w:tblPrEx>
        <w:trPr>
          <w:cantSplit/>
          <w:trHeight w:val="313"/>
        </w:trPr>
        <w:tc>
          <w:tcPr>
            <w:tcW w:w="844" w:type="dxa"/>
            <w:tcBorders>
              <w:top w:val="single" w:sz="4" w:space="0" w:color="auto"/>
              <w:left w:val="single" w:sz="4" w:space="0" w:color="auto"/>
              <w:bottom w:val="single" w:sz="4" w:space="0" w:color="auto"/>
              <w:right w:val="single" w:sz="4" w:space="0" w:color="auto"/>
            </w:tcBorders>
            <w:vAlign w:val="center"/>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906</w:t>
            </w:r>
          </w:p>
        </w:tc>
        <w:tc>
          <w:tcPr>
            <w:tcW w:w="3942" w:type="dxa"/>
            <w:tcBorders>
              <w:top w:val="single" w:sz="4" w:space="0" w:color="auto"/>
              <w:left w:val="single" w:sz="4" w:space="0" w:color="auto"/>
              <w:bottom w:val="single" w:sz="4" w:space="0" w:color="auto"/>
              <w:right w:val="single" w:sz="4" w:space="0" w:color="auto"/>
            </w:tcBorders>
            <w:vAlign w:val="center"/>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1 16 10123 01 0051 140</w:t>
            </w:r>
          </w:p>
        </w:tc>
        <w:tc>
          <w:tcPr>
            <w:tcW w:w="10127" w:type="dxa"/>
            <w:tcBorders>
              <w:top w:val="single" w:sz="4" w:space="0" w:color="auto"/>
              <w:left w:val="single" w:sz="4" w:space="0" w:color="auto"/>
              <w:bottom w:val="single" w:sz="4" w:space="0" w:color="auto"/>
              <w:right w:val="single" w:sz="4" w:space="0" w:color="auto"/>
            </w:tcBorders>
            <w:vAlign w:val="center"/>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bCs/>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до 1 января 2020 года «Доходы бюджетов муниципальных районов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EB772F" w:rsidRPr="00D11F62" w:rsidTr="000F5304">
        <w:tblPrEx>
          <w:tblLook w:val="0000"/>
        </w:tblPrEx>
        <w:trPr>
          <w:cantSplit/>
          <w:trHeight w:val="313"/>
        </w:trPr>
        <w:tc>
          <w:tcPr>
            <w:tcW w:w="844" w:type="dxa"/>
            <w:tcBorders>
              <w:top w:val="single" w:sz="4" w:space="0" w:color="auto"/>
              <w:left w:val="single" w:sz="4" w:space="0" w:color="auto"/>
              <w:bottom w:val="single" w:sz="4" w:space="0" w:color="auto"/>
              <w:right w:val="single" w:sz="4" w:space="0" w:color="auto"/>
            </w:tcBorders>
            <w:vAlign w:val="center"/>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906</w:t>
            </w:r>
          </w:p>
        </w:tc>
        <w:tc>
          <w:tcPr>
            <w:tcW w:w="3942" w:type="dxa"/>
            <w:tcBorders>
              <w:top w:val="single" w:sz="4" w:space="0" w:color="auto"/>
              <w:left w:val="single" w:sz="4" w:space="0" w:color="auto"/>
              <w:bottom w:val="single" w:sz="4" w:space="0" w:color="auto"/>
              <w:right w:val="single" w:sz="4" w:space="0" w:color="auto"/>
            </w:tcBorders>
            <w:vAlign w:val="center"/>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1 16 01203 01 9000 140</w:t>
            </w:r>
          </w:p>
        </w:tc>
        <w:tc>
          <w:tcPr>
            <w:tcW w:w="10127" w:type="dxa"/>
            <w:tcBorders>
              <w:top w:val="single" w:sz="4" w:space="0" w:color="auto"/>
              <w:left w:val="single" w:sz="4" w:space="0" w:color="auto"/>
              <w:bottom w:val="single" w:sz="4" w:space="0" w:color="auto"/>
              <w:right w:val="single" w:sz="4" w:space="0" w:color="auto"/>
            </w:tcBorders>
            <w:vAlign w:val="center"/>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 xml:space="preserve">Административные штрафы, установленные </w:t>
            </w:r>
            <w:hyperlink r:id="rId54" w:history="1">
              <w:r w:rsidRPr="00D11F62">
                <w:rPr>
                  <w:rStyle w:val="ac"/>
                  <w:rFonts w:ascii="Times New Roman" w:hAnsi="Times New Roman"/>
                  <w:sz w:val="20"/>
                  <w:szCs w:val="20"/>
                </w:rPr>
                <w:t>главой 20</w:t>
              </w:r>
            </w:hyperlink>
            <w:r w:rsidRPr="00D11F62">
              <w:rPr>
                <w:rFonts w:ascii="Times New Roman" w:hAnsi="Times New Roman"/>
                <w:sz w:val="20"/>
                <w:szCs w:val="20"/>
              </w:rPr>
              <w:t xml:space="preserve">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(иные штрафы)</w:t>
            </w:r>
          </w:p>
        </w:tc>
      </w:tr>
      <w:tr w:rsidR="00EB772F" w:rsidRPr="00D11F62" w:rsidTr="000F5304">
        <w:tblPrEx>
          <w:tblLook w:val="0000"/>
        </w:tblPrEx>
        <w:trPr>
          <w:cantSplit/>
          <w:trHeight w:val="313"/>
        </w:trPr>
        <w:tc>
          <w:tcPr>
            <w:tcW w:w="844" w:type="dxa"/>
            <w:tcBorders>
              <w:top w:val="single" w:sz="4" w:space="0" w:color="auto"/>
              <w:left w:val="single" w:sz="4" w:space="0" w:color="auto"/>
              <w:bottom w:val="single" w:sz="4" w:space="0" w:color="auto"/>
              <w:right w:val="single" w:sz="4" w:space="0" w:color="auto"/>
            </w:tcBorders>
            <w:vAlign w:val="center"/>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927</w:t>
            </w:r>
          </w:p>
        </w:tc>
        <w:tc>
          <w:tcPr>
            <w:tcW w:w="3942" w:type="dxa"/>
            <w:tcBorders>
              <w:top w:val="single" w:sz="4" w:space="0" w:color="auto"/>
              <w:left w:val="single" w:sz="4" w:space="0" w:color="auto"/>
              <w:bottom w:val="single" w:sz="4" w:space="0" w:color="auto"/>
              <w:right w:val="single" w:sz="4" w:space="0" w:color="auto"/>
            </w:tcBorders>
            <w:vAlign w:val="center"/>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p>
        </w:tc>
        <w:tc>
          <w:tcPr>
            <w:tcW w:w="10127" w:type="dxa"/>
            <w:tcBorders>
              <w:top w:val="single" w:sz="4" w:space="0" w:color="auto"/>
              <w:left w:val="single" w:sz="4" w:space="0" w:color="auto"/>
              <w:bottom w:val="single" w:sz="4" w:space="0" w:color="auto"/>
              <w:right w:val="single" w:sz="4" w:space="0" w:color="auto"/>
            </w:tcBorders>
            <w:vAlign w:val="center"/>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УПРАВЛЕНИЕ ПО ОХРАНЕ, КОНТРОЛЮ И РЕГУЛИРОВАНИЮ ИСПОЛЬЗОВАНИЯ ОБЪЕКТОВ ЖИВОТНОГО МИРА И СРЕДЫ ИХ ОБИТАНИЯ АМУРСКОЙ ОБЛАСТИ</w:t>
            </w:r>
          </w:p>
        </w:tc>
      </w:tr>
      <w:tr w:rsidR="00EB772F" w:rsidRPr="00D11F62" w:rsidTr="000F5304">
        <w:tblPrEx>
          <w:tblLook w:val="0000"/>
        </w:tblPrEx>
        <w:trPr>
          <w:cantSplit/>
          <w:trHeight w:val="313"/>
        </w:trPr>
        <w:tc>
          <w:tcPr>
            <w:tcW w:w="844" w:type="dxa"/>
            <w:tcBorders>
              <w:top w:val="single" w:sz="4" w:space="0" w:color="auto"/>
              <w:left w:val="single" w:sz="4" w:space="0" w:color="auto"/>
              <w:bottom w:val="single" w:sz="4" w:space="0" w:color="auto"/>
              <w:right w:val="single" w:sz="4" w:space="0" w:color="auto"/>
            </w:tcBorders>
            <w:vAlign w:val="center"/>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927</w:t>
            </w:r>
          </w:p>
        </w:tc>
        <w:tc>
          <w:tcPr>
            <w:tcW w:w="3942" w:type="dxa"/>
            <w:tcBorders>
              <w:top w:val="single" w:sz="4" w:space="0" w:color="auto"/>
              <w:left w:val="single" w:sz="4" w:space="0" w:color="auto"/>
              <w:bottom w:val="single" w:sz="4" w:space="0" w:color="auto"/>
              <w:right w:val="single" w:sz="4" w:space="0" w:color="auto"/>
            </w:tcBorders>
            <w:vAlign w:val="center"/>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1 16 10123 01 0051 140</w:t>
            </w:r>
          </w:p>
        </w:tc>
        <w:tc>
          <w:tcPr>
            <w:tcW w:w="10127" w:type="dxa"/>
            <w:tcBorders>
              <w:top w:val="single" w:sz="4" w:space="0" w:color="auto"/>
              <w:left w:val="single" w:sz="4" w:space="0" w:color="auto"/>
              <w:bottom w:val="single" w:sz="4" w:space="0" w:color="auto"/>
              <w:right w:val="single" w:sz="4" w:space="0" w:color="auto"/>
            </w:tcBorders>
            <w:vAlign w:val="center"/>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Доходы от денежных взысканий (штрафов), поступающие в счет погашения задолженности , образовавшиеся до 01 января 2020 года, подлежащие зачислению в бюджет муниципального образования по нормативам, действовавшим в 2019 году (доходы бюджетов муниципальных районов,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EB772F" w:rsidRPr="00D11F62" w:rsidTr="000F5304">
        <w:tblPrEx>
          <w:tblLook w:val="0000"/>
        </w:tblPrEx>
        <w:trPr>
          <w:trHeight w:val="653"/>
        </w:trPr>
        <w:tc>
          <w:tcPr>
            <w:tcW w:w="844" w:type="dxa"/>
            <w:tcBorders>
              <w:top w:val="single" w:sz="4" w:space="0" w:color="auto"/>
              <w:left w:val="single" w:sz="4" w:space="0" w:color="auto"/>
              <w:bottom w:val="single" w:sz="4" w:space="0" w:color="auto"/>
              <w:right w:val="single" w:sz="4" w:space="0" w:color="auto"/>
            </w:tcBorders>
            <w:vAlign w:val="center"/>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927</w:t>
            </w:r>
          </w:p>
        </w:tc>
        <w:tc>
          <w:tcPr>
            <w:tcW w:w="3942" w:type="dxa"/>
            <w:tcBorders>
              <w:top w:val="single" w:sz="4" w:space="0" w:color="auto"/>
              <w:left w:val="single" w:sz="4" w:space="0" w:color="auto"/>
              <w:bottom w:val="single" w:sz="4" w:space="0" w:color="auto"/>
              <w:right w:val="single" w:sz="4" w:space="0" w:color="auto"/>
            </w:tcBorders>
            <w:vAlign w:val="center"/>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1 16 01203 01 9000 140</w:t>
            </w:r>
          </w:p>
        </w:tc>
        <w:tc>
          <w:tcPr>
            <w:tcW w:w="10127" w:type="dxa"/>
            <w:tcBorders>
              <w:top w:val="single" w:sz="4" w:space="0" w:color="auto"/>
              <w:left w:val="single" w:sz="4" w:space="0" w:color="auto"/>
              <w:bottom w:val="single" w:sz="4" w:space="0" w:color="auto"/>
              <w:right w:val="single" w:sz="4" w:space="0" w:color="auto"/>
            </w:tcBorders>
            <w:vAlign w:val="center"/>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 xml:space="preserve">Административные штрафы, установленные </w:t>
            </w:r>
            <w:hyperlink r:id="rId55" w:history="1">
              <w:r w:rsidRPr="00D11F62">
                <w:rPr>
                  <w:rStyle w:val="ac"/>
                  <w:rFonts w:ascii="Times New Roman" w:hAnsi="Times New Roman"/>
                  <w:sz w:val="20"/>
                  <w:szCs w:val="20"/>
                </w:rPr>
                <w:t>главой 20</w:t>
              </w:r>
            </w:hyperlink>
            <w:r w:rsidRPr="00D11F62">
              <w:rPr>
                <w:rFonts w:ascii="Times New Roman" w:hAnsi="Times New Roman"/>
                <w:sz w:val="20"/>
                <w:szCs w:val="20"/>
              </w:rPr>
              <w:t xml:space="preserve">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(иные штрафы)</w:t>
            </w:r>
          </w:p>
        </w:tc>
      </w:tr>
      <w:tr w:rsidR="00EB772F" w:rsidRPr="00D11F62" w:rsidTr="000F5304">
        <w:tblPrEx>
          <w:tblLook w:val="0000"/>
        </w:tblPrEx>
        <w:trPr>
          <w:trHeight w:val="278"/>
        </w:trPr>
        <w:tc>
          <w:tcPr>
            <w:tcW w:w="844" w:type="dxa"/>
            <w:tcBorders>
              <w:top w:val="single" w:sz="4" w:space="0" w:color="auto"/>
              <w:left w:val="single" w:sz="4" w:space="0" w:color="auto"/>
              <w:bottom w:val="single" w:sz="4" w:space="0" w:color="auto"/>
              <w:right w:val="single" w:sz="4" w:space="0" w:color="auto"/>
            </w:tcBorders>
            <w:vAlign w:val="center"/>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927</w:t>
            </w:r>
          </w:p>
        </w:tc>
        <w:tc>
          <w:tcPr>
            <w:tcW w:w="3942" w:type="dxa"/>
            <w:tcBorders>
              <w:top w:val="single" w:sz="4" w:space="0" w:color="auto"/>
              <w:left w:val="single" w:sz="4" w:space="0" w:color="auto"/>
              <w:bottom w:val="single" w:sz="4" w:space="0" w:color="auto"/>
              <w:right w:val="single" w:sz="4" w:space="0" w:color="auto"/>
            </w:tcBorders>
            <w:vAlign w:val="center"/>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1 16 01050 01 0000 140</w:t>
            </w:r>
          </w:p>
        </w:tc>
        <w:tc>
          <w:tcPr>
            <w:tcW w:w="10127" w:type="dxa"/>
            <w:tcBorders>
              <w:top w:val="single" w:sz="4" w:space="0" w:color="auto"/>
              <w:left w:val="single" w:sz="4" w:space="0" w:color="auto"/>
              <w:bottom w:val="single" w:sz="4" w:space="0" w:color="auto"/>
              <w:right w:val="single" w:sz="4" w:space="0" w:color="auto"/>
            </w:tcBorders>
            <w:vAlign w:val="center"/>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 xml:space="preserve">Административные штрафы, установленные </w:t>
            </w:r>
            <w:hyperlink r:id="rId56" w:history="1">
              <w:r w:rsidRPr="00D11F62">
                <w:rPr>
                  <w:rStyle w:val="ac"/>
                  <w:rFonts w:ascii="Times New Roman" w:hAnsi="Times New Roman"/>
                  <w:sz w:val="20"/>
                  <w:szCs w:val="20"/>
                </w:rPr>
                <w:t>Главой 5</w:t>
              </w:r>
            </w:hyperlink>
            <w:r w:rsidRPr="00D11F62">
              <w:rPr>
                <w:rFonts w:ascii="Times New Roman" w:hAnsi="Times New Roman"/>
                <w:sz w:val="20"/>
                <w:szCs w:val="20"/>
              </w:rPr>
              <w:t xml:space="preserve"> Кодекса Российской Федерации об административных правонарушениях, за административные правонарушения, посягающие на права граждан</w:t>
            </w:r>
          </w:p>
        </w:tc>
      </w:tr>
      <w:tr w:rsidR="00EB772F" w:rsidRPr="00D11F62" w:rsidTr="000F5304">
        <w:tblPrEx>
          <w:tblLook w:val="0000"/>
        </w:tblPrEx>
        <w:trPr>
          <w:trHeight w:val="829"/>
        </w:trPr>
        <w:tc>
          <w:tcPr>
            <w:tcW w:w="844" w:type="dxa"/>
            <w:tcBorders>
              <w:top w:val="single" w:sz="4" w:space="0" w:color="auto"/>
              <w:left w:val="single" w:sz="4" w:space="0" w:color="auto"/>
              <w:bottom w:val="single" w:sz="4" w:space="0" w:color="auto"/>
              <w:right w:val="single" w:sz="4" w:space="0" w:color="auto"/>
            </w:tcBorders>
            <w:vAlign w:val="center"/>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927</w:t>
            </w:r>
          </w:p>
        </w:tc>
        <w:tc>
          <w:tcPr>
            <w:tcW w:w="3942" w:type="dxa"/>
            <w:tcBorders>
              <w:top w:val="single" w:sz="4" w:space="0" w:color="auto"/>
              <w:left w:val="single" w:sz="4" w:space="0" w:color="auto"/>
              <w:bottom w:val="single" w:sz="4" w:space="0" w:color="auto"/>
              <w:right w:val="single" w:sz="4" w:space="0" w:color="auto"/>
            </w:tcBorders>
            <w:vAlign w:val="center"/>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1 16 01 08301 0037 140</w:t>
            </w:r>
          </w:p>
        </w:tc>
        <w:tc>
          <w:tcPr>
            <w:tcW w:w="10127" w:type="dxa"/>
            <w:tcBorders>
              <w:top w:val="single" w:sz="4" w:space="0" w:color="auto"/>
              <w:left w:val="single" w:sz="4" w:space="0" w:color="auto"/>
              <w:bottom w:val="single" w:sz="4" w:space="0" w:color="auto"/>
              <w:right w:val="single" w:sz="4" w:space="0" w:color="auto"/>
            </w:tcBorders>
            <w:vAlign w:val="center"/>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 штрафы за нарушение правил охоты, правил, регламентирующих рыболовство и другие виды пользования объектами животного мира)</w:t>
            </w:r>
          </w:p>
        </w:tc>
      </w:tr>
      <w:tr w:rsidR="00EB772F" w:rsidRPr="00D11F62" w:rsidTr="000F5304">
        <w:tblPrEx>
          <w:tblLook w:val="0000"/>
        </w:tblPrEx>
        <w:trPr>
          <w:trHeight w:val="338"/>
        </w:trPr>
        <w:tc>
          <w:tcPr>
            <w:tcW w:w="844" w:type="dxa"/>
            <w:tcBorders>
              <w:top w:val="single" w:sz="4" w:space="0" w:color="auto"/>
              <w:left w:val="single" w:sz="4" w:space="0" w:color="auto"/>
              <w:bottom w:val="single" w:sz="4" w:space="0" w:color="auto"/>
              <w:right w:val="single" w:sz="4" w:space="0" w:color="auto"/>
            </w:tcBorders>
            <w:vAlign w:val="center"/>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p>
        </w:tc>
        <w:tc>
          <w:tcPr>
            <w:tcW w:w="3942" w:type="dxa"/>
            <w:tcBorders>
              <w:top w:val="single" w:sz="4" w:space="0" w:color="auto"/>
              <w:left w:val="single" w:sz="4" w:space="0" w:color="auto"/>
              <w:bottom w:val="single" w:sz="4" w:space="0" w:color="auto"/>
              <w:right w:val="single" w:sz="4" w:space="0" w:color="auto"/>
            </w:tcBorders>
            <w:vAlign w:val="bottom"/>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p>
        </w:tc>
        <w:tc>
          <w:tcPr>
            <w:tcW w:w="10127" w:type="dxa"/>
            <w:tcBorders>
              <w:top w:val="single" w:sz="4" w:space="0" w:color="auto"/>
              <w:left w:val="single" w:sz="4" w:space="0" w:color="auto"/>
              <w:bottom w:val="single" w:sz="4" w:space="0" w:color="auto"/>
              <w:right w:val="single" w:sz="4" w:space="0" w:color="auto"/>
            </w:tcBorders>
            <w:vAlign w:val="center"/>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Иные доходы районного бюджета, администрирование которых может осуществляться главными администраторами доходов районного бюджета в пределах их компетенции</w:t>
            </w:r>
          </w:p>
        </w:tc>
      </w:tr>
      <w:tr w:rsidR="00EB772F" w:rsidRPr="00D11F62" w:rsidTr="000F5304">
        <w:tblPrEx>
          <w:tblLook w:val="0000"/>
        </w:tblPrEx>
        <w:trPr>
          <w:trHeight w:val="273"/>
        </w:trPr>
        <w:tc>
          <w:tcPr>
            <w:tcW w:w="4786" w:type="dxa"/>
            <w:gridSpan w:val="2"/>
            <w:tcBorders>
              <w:top w:val="single" w:sz="4" w:space="0" w:color="auto"/>
              <w:left w:val="single" w:sz="4" w:space="0" w:color="auto"/>
              <w:bottom w:val="single" w:sz="4" w:space="0" w:color="auto"/>
              <w:right w:val="single" w:sz="4" w:space="0" w:color="auto"/>
            </w:tcBorders>
            <w:vAlign w:val="center"/>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2 00 00000 00 0000 000&lt;2</w:t>
            </w:r>
            <w:r w:rsidRPr="00D11F62">
              <w:rPr>
                <w:rFonts w:ascii="Times New Roman" w:hAnsi="Times New Roman"/>
                <w:sz w:val="20"/>
                <w:szCs w:val="20"/>
                <w:lang w:val="en-US"/>
              </w:rPr>
              <w:t xml:space="preserve">&gt; </w:t>
            </w:r>
            <w:r w:rsidRPr="00D11F62">
              <w:rPr>
                <w:rFonts w:ascii="Times New Roman" w:hAnsi="Times New Roman"/>
                <w:sz w:val="20"/>
                <w:szCs w:val="20"/>
              </w:rPr>
              <w:t>,</w:t>
            </w:r>
            <w:r w:rsidRPr="00D11F62">
              <w:rPr>
                <w:rFonts w:ascii="Times New Roman" w:hAnsi="Times New Roman"/>
                <w:sz w:val="20"/>
                <w:szCs w:val="20"/>
                <w:lang w:val="en-US"/>
              </w:rPr>
              <w:t>&lt;</w:t>
            </w:r>
            <w:r w:rsidRPr="00D11F62">
              <w:rPr>
                <w:rFonts w:ascii="Times New Roman" w:hAnsi="Times New Roman"/>
                <w:sz w:val="20"/>
                <w:szCs w:val="20"/>
              </w:rPr>
              <w:t>3&gt;</w:t>
            </w:r>
          </w:p>
        </w:tc>
        <w:tc>
          <w:tcPr>
            <w:tcW w:w="10127" w:type="dxa"/>
            <w:tcBorders>
              <w:top w:val="single" w:sz="4" w:space="0" w:color="auto"/>
              <w:left w:val="single" w:sz="4" w:space="0" w:color="auto"/>
              <w:bottom w:val="single" w:sz="4" w:space="0" w:color="auto"/>
              <w:right w:val="single" w:sz="4" w:space="0" w:color="auto"/>
            </w:tcBorders>
            <w:vAlign w:val="center"/>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Безвозмездные поступления</w:t>
            </w:r>
          </w:p>
        </w:tc>
      </w:tr>
    </w:tbl>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 xml:space="preserve">&lt;1&gt;Администрирование поступлений по всем кодам подвидов доходов осуществляется администратором, указанным в группировочном коде бюджетной классификации в пределах определенной законодательством Российской Федерации  компетенции &lt;2&gt; Администрирование поступлений по всем кодам подвидов доходов и подстатьям соответствующей статьи осуществляется администратором, указанным в группировочном коде бюджетной классификации в пределах определенной законодательством Российской Федерации  компетенции &lt;3&gt; Администраторами доходов районного бюджета по подстатьям, статьям, подгруппам группы доходов "2 00 00000 00 - Безвозмездные поступления"  являются  уполномоченные органы государственной власти Амурской области, а также созданные ими государственные казенные учреждения, являющиеся получателями указанных средств, в пределах компетенции главных администраторов доходов .   Администраторами доходов районного бюджета по подстатьям, статьям, подгруппам группы доходов "2 00 00000 00 - Безвозмездные поступления" в части доходов от возврата остатков субсидий, субвенций и иных </w:t>
      </w:r>
      <w:r w:rsidRPr="00D11F62">
        <w:rPr>
          <w:rFonts w:ascii="Times New Roman" w:hAnsi="Times New Roman"/>
          <w:sz w:val="20"/>
          <w:szCs w:val="20"/>
        </w:rPr>
        <w:lastRenderedPageBreak/>
        <w:t>межбюджетных трансфертов, имеющих целевое назначение, прошлых лет (в части доходов, зачисляемых в областной бюджет) являются уполномоченные  органы государственной власти Амурской области и находящиеся  в их ведении казенные учреждения, предоставившие соответствующие межбюджетные трансферты.</w:t>
      </w:r>
    </w:p>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 xml:space="preserve">Приложение № 4 к решению от 27.02.2020 № 105/20             </w:t>
      </w:r>
    </w:p>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bCs/>
          <w:sz w:val="20"/>
          <w:szCs w:val="20"/>
        </w:rPr>
        <w:t>Источники финансирования дефицита районного бюджета на 2020 год  и плановый период 2021-2022 годов</w:t>
      </w:r>
    </w:p>
    <w:tbl>
      <w:tblPr>
        <w:tblW w:w="14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67"/>
        <w:gridCol w:w="1427"/>
        <w:gridCol w:w="2112"/>
        <w:gridCol w:w="2247"/>
      </w:tblGrid>
      <w:tr w:rsidR="00EB772F" w:rsidRPr="00D11F62" w:rsidTr="00EB772F">
        <w:trPr>
          <w:trHeight w:val="280"/>
        </w:trPr>
        <w:tc>
          <w:tcPr>
            <w:tcW w:w="9067" w:type="dxa"/>
            <w:vMerge w:val="restart"/>
            <w:shd w:val="clear" w:color="auto" w:fill="auto"/>
            <w:noWrap/>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 xml:space="preserve"> Наименование показателя</w:t>
            </w:r>
          </w:p>
        </w:tc>
        <w:tc>
          <w:tcPr>
            <w:tcW w:w="1427" w:type="dxa"/>
            <w:vMerge w:val="restart"/>
            <w:shd w:val="clear" w:color="auto" w:fill="auto"/>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2020</w:t>
            </w:r>
          </w:p>
        </w:tc>
        <w:tc>
          <w:tcPr>
            <w:tcW w:w="2112" w:type="dxa"/>
            <w:vMerge w:val="restart"/>
            <w:shd w:val="clear" w:color="auto" w:fill="auto"/>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2021</w:t>
            </w:r>
          </w:p>
        </w:tc>
        <w:tc>
          <w:tcPr>
            <w:tcW w:w="2247" w:type="dxa"/>
            <w:vMerge w:val="restart"/>
            <w:shd w:val="clear" w:color="auto" w:fill="auto"/>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2022</w:t>
            </w:r>
          </w:p>
        </w:tc>
      </w:tr>
      <w:tr w:rsidR="00EB772F" w:rsidRPr="00D11F62" w:rsidTr="00EB772F">
        <w:trPr>
          <w:trHeight w:val="434"/>
        </w:trPr>
        <w:tc>
          <w:tcPr>
            <w:tcW w:w="9067" w:type="dxa"/>
            <w:vMerge/>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p>
        </w:tc>
        <w:tc>
          <w:tcPr>
            <w:tcW w:w="1427" w:type="dxa"/>
            <w:vMerge/>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p>
        </w:tc>
        <w:tc>
          <w:tcPr>
            <w:tcW w:w="2112" w:type="dxa"/>
            <w:vMerge/>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p>
        </w:tc>
        <w:tc>
          <w:tcPr>
            <w:tcW w:w="2247" w:type="dxa"/>
            <w:vMerge/>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p>
        </w:tc>
      </w:tr>
      <w:tr w:rsidR="00EB772F" w:rsidRPr="00D11F62" w:rsidTr="00EB772F">
        <w:trPr>
          <w:trHeight w:val="235"/>
        </w:trPr>
        <w:tc>
          <w:tcPr>
            <w:tcW w:w="9067" w:type="dxa"/>
            <w:shd w:val="clear" w:color="auto" w:fill="auto"/>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 xml:space="preserve"> ИСТОЧНИКИ ФИНАНСИРОВАНИЯ ДЕФИЦИТОВ БЮДЖЕТОВ</w:t>
            </w:r>
          </w:p>
        </w:tc>
        <w:tc>
          <w:tcPr>
            <w:tcW w:w="1427" w:type="dxa"/>
            <w:shd w:val="clear" w:color="auto" w:fill="auto"/>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-11109,70</w:t>
            </w:r>
          </w:p>
        </w:tc>
        <w:tc>
          <w:tcPr>
            <w:tcW w:w="2112" w:type="dxa"/>
            <w:shd w:val="clear" w:color="auto" w:fill="auto"/>
            <w:noWrap/>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0,00</w:t>
            </w:r>
          </w:p>
        </w:tc>
        <w:tc>
          <w:tcPr>
            <w:tcW w:w="2247" w:type="dxa"/>
            <w:shd w:val="clear" w:color="auto" w:fill="auto"/>
            <w:noWrap/>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0,00</w:t>
            </w:r>
          </w:p>
        </w:tc>
      </w:tr>
      <w:tr w:rsidR="00EB772F" w:rsidRPr="00D11F62" w:rsidTr="00EB772F">
        <w:trPr>
          <w:trHeight w:val="280"/>
        </w:trPr>
        <w:tc>
          <w:tcPr>
            <w:tcW w:w="9067" w:type="dxa"/>
            <w:shd w:val="clear" w:color="auto" w:fill="auto"/>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 xml:space="preserve">  Кредиты от кредитных организаций в валюте Российской Федерации</w:t>
            </w:r>
          </w:p>
        </w:tc>
        <w:tc>
          <w:tcPr>
            <w:tcW w:w="1427" w:type="dxa"/>
            <w:shd w:val="clear" w:color="auto" w:fill="auto"/>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-12500,00</w:t>
            </w:r>
          </w:p>
        </w:tc>
        <w:tc>
          <w:tcPr>
            <w:tcW w:w="2112" w:type="dxa"/>
            <w:shd w:val="clear" w:color="auto" w:fill="auto"/>
            <w:noWrap/>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0,00</w:t>
            </w:r>
          </w:p>
        </w:tc>
        <w:tc>
          <w:tcPr>
            <w:tcW w:w="2247" w:type="dxa"/>
            <w:shd w:val="clear" w:color="auto" w:fill="auto"/>
            <w:noWrap/>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0,00</w:t>
            </w:r>
          </w:p>
        </w:tc>
      </w:tr>
      <w:tr w:rsidR="00EB772F" w:rsidRPr="00D11F62" w:rsidTr="00EB772F">
        <w:trPr>
          <w:trHeight w:val="271"/>
        </w:trPr>
        <w:tc>
          <w:tcPr>
            <w:tcW w:w="9067" w:type="dxa"/>
            <w:shd w:val="clear" w:color="auto" w:fill="auto"/>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 xml:space="preserve">  Привлечение кредитов от кредитных организаций в валюте Российской Федерации</w:t>
            </w:r>
          </w:p>
        </w:tc>
        <w:tc>
          <w:tcPr>
            <w:tcW w:w="1427" w:type="dxa"/>
            <w:shd w:val="clear" w:color="auto" w:fill="auto"/>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0,00</w:t>
            </w:r>
          </w:p>
        </w:tc>
        <w:tc>
          <w:tcPr>
            <w:tcW w:w="2112" w:type="dxa"/>
            <w:shd w:val="clear" w:color="auto" w:fill="auto"/>
            <w:noWrap/>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0,00</w:t>
            </w:r>
          </w:p>
        </w:tc>
        <w:tc>
          <w:tcPr>
            <w:tcW w:w="2247" w:type="dxa"/>
            <w:shd w:val="clear" w:color="auto" w:fill="auto"/>
            <w:noWrap/>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0,00</w:t>
            </w:r>
          </w:p>
        </w:tc>
      </w:tr>
      <w:tr w:rsidR="00EB772F" w:rsidRPr="00D11F62" w:rsidTr="00EB772F">
        <w:trPr>
          <w:trHeight w:val="274"/>
        </w:trPr>
        <w:tc>
          <w:tcPr>
            <w:tcW w:w="9067" w:type="dxa"/>
            <w:shd w:val="clear" w:color="auto" w:fill="auto"/>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 xml:space="preserve">  Привлечение кредитов от кредитных организаций бюджетами муниципальных районов в валюте Российской Федерации</w:t>
            </w:r>
          </w:p>
        </w:tc>
        <w:tc>
          <w:tcPr>
            <w:tcW w:w="1427" w:type="dxa"/>
            <w:shd w:val="clear" w:color="auto" w:fill="auto"/>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0,00</w:t>
            </w:r>
          </w:p>
        </w:tc>
        <w:tc>
          <w:tcPr>
            <w:tcW w:w="2112" w:type="dxa"/>
            <w:shd w:val="clear" w:color="auto" w:fill="auto"/>
            <w:noWrap/>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0,00</w:t>
            </w:r>
          </w:p>
        </w:tc>
        <w:tc>
          <w:tcPr>
            <w:tcW w:w="2247" w:type="dxa"/>
            <w:shd w:val="clear" w:color="auto" w:fill="auto"/>
            <w:noWrap/>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0,00</w:t>
            </w:r>
          </w:p>
        </w:tc>
      </w:tr>
      <w:tr w:rsidR="00EB772F" w:rsidRPr="00D11F62" w:rsidTr="00EB772F">
        <w:trPr>
          <w:trHeight w:val="279"/>
        </w:trPr>
        <w:tc>
          <w:tcPr>
            <w:tcW w:w="9067" w:type="dxa"/>
            <w:shd w:val="clear" w:color="auto" w:fill="auto"/>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 xml:space="preserve">  Погашение кредитов,</w:t>
            </w:r>
            <w:r w:rsidR="00095425">
              <w:rPr>
                <w:rFonts w:ascii="Times New Roman" w:hAnsi="Times New Roman"/>
                <w:sz w:val="20"/>
                <w:szCs w:val="20"/>
              </w:rPr>
              <w:t xml:space="preserve"> </w:t>
            </w:r>
            <w:r w:rsidRPr="00D11F62">
              <w:rPr>
                <w:rFonts w:ascii="Times New Roman" w:hAnsi="Times New Roman"/>
                <w:sz w:val="20"/>
                <w:szCs w:val="20"/>
              </w:rPr>
              <w:t>предоставленных кредитными организациями в валюте Российской Федерации</w:t>
            </w:r>
          </w:p>
        </w:tc>
        <w:tc>
          <w:tcPr>
            <w:tcW w:w="1427" w:type="dxa"/>
            <w:shd w:val="clear" w:color="auto" w:fill="auto"/>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-12500,00</w:t>
            </w:r>
          </w:p>
        </w:tc>
        <w:tc>
          <w:tcPr>
            <w:tcW w:w="2112" w:type="dxa"/>
            <w:shd w:val="clear" w:color="auto" w:fill="auto"/>
            <w:noWrap/>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0,00</w:t>
            </w:r>
          </w:p>
        </w:tc>
        <w:tc>
          <w:tcPr>
            <w:tcW w:w="2247" w:type="dxa"/>
            <w:shd w:val="clear" w:color="auto" w:fill="auto"/>
            <w:noWrap/>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0,00</w:t>
            </w:r>
          </w:p>
        </w:tc>
      </w:tr>
      <w:tr w:rsidR="00EB772F" w:rsidRPr="00D11F62" w:rsidTr="00EB772F">
        <w:trPr>
          <w:trHeight w:val="127"/>
        </w:trPr>
        <w:tc>
          <w:tcPr>
            <w:tcW w:w="9067" w:type="dxa"/>
            <w:shd w:val="clear" w:color="auto" w:fill="auto"/>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 xml:space="preserve">  Погашение бюджетами муниципальных районов кредитов от кредитных организаций в валюте Российской Федерации</w:t>
            </w:r>
          </w:p>
        </w:tc>
        <w:tc>
          <w:tcPr>
            <w:tcW w:w="1427" w:type="dxa"/>
            <w:shd w:val="clear" w:color="auto" w:fill="auto"/>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-12500,00</w:t>
            </w:r>
          </w:p>
        </w:tc>
        <w:tc>
          <w:tcPr>
            <w:tcW w:w="2112" w:type="dxa"/>
            <w:shd w:val="clear" w:color="auto" w:fill="auto"/>
            <w:noWrap/>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0,00</w:t>
            </w:r>
          </w:p>
        </w:tc>
        <w:tc>
          <w:tcPr>
            <w:tcW w:w="2247" w:type="dxa"/>
            <w:shd w:val="clear" w:color="auto" w:fill="auto"/>
            <w:noWrap/>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0,00</w:t>
            </w:r>
          </w:p>
        </w:tc>
      </w:tr>
      <w:tr w:rsidR="00EB772F" w:rsidRPr="00D11F62" w:rsidTr="00EB772F">
        <w:trPr>
          <w:trHeight w:val="87"/>
        </w:trPr>
        <w:tc>
          <w:tcPr>
            <w:tcW w:w="9067" w:type="dxa"/>
            <w:shd w:val="clear" w:color="auto" w:fill="auto"/>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 xml:space="preserve">  Изменение остатков средств на счетах по учету средств бюджета</w:t>
            </w:r>
          </w:p>
        </w:tc>
        <w:tc>
          <w:tcPr>
            <w:tcW w:w="1427" w:type="dxa"/>
            <w:shd w:val="clear" w:color="auto" w:fill="auto"/>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1390,30</w:t>
            </w:r>
          </w:p>
        </w:tc>
        <w:tc>
          <w:tcPr>
            <w:tcW w:w="2112" w:type="dxa"/>
            <w:shd w:val="clear" w:color="auto" w:fill="auto"/>
            <w:noWrap/>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0,00</w:t>
            </w:r>
          </w:p>
        </w:tc>
        <w:tc>
          <w:tcPr>
            <w:tcW w:w="2247" w:type="dxa"/>
            <w:shd w:val="clear" w:color="auto" w:fill="auto"/>
            <w:noWrap/>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0,00</w:t>
            </w:r>
          </w:p>
        </w:tc>
      </w:tr>
      <w:tr w:rsidR="00EB772F" w:rsidRPr="00D11F62" w:rsidTr="00EB772F">
        <w:trPr>
          <w:trHeight w:val="161"/>
        </w:trPr>
        <w:tc>
          <w:tcPr>
            <w:tcW w:w="9067" w:type="dxa"/>
            <w:shd w:val="clear" w:color="auto" w:fill="auto"/>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 xml:space="preserve">  Увеличение остатков средств бюджетов</w:t>
            </w:r>
          </w:p>
        </w:tc>
        <w:tc>
          <w:tcPr>
            <w:tcW w:w="1427" w:type="dxa"/>
            <w:shd w:val="clear" w:color="auto" w:fill="auto"/>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-727575,50</w:t>
            </w:r>
          </w:p>
        </w:tc>
        <w:tc>
          <w:tcPr>
            <w:tcW w:w="2112" w:type="dxa"/>
            <w:shd w:val="clear" w:color="auto" w:fill="auto"/>
            <w:noWrap/>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-532754,30</w:t>
            </w:r>
          </w:p>
        </w:tc>
        <w:tc>
          <w:tcPr>
            <w:tcW w:w="2247" w:type="dxa"/>
            <w:shd w:val="clear" w:color="auto" w:fill="auto"/>
            <w:noWrap/>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-553916,40</w:t>
            </w:r>
          </w:p>
        </w:tc>
      </w:tr>
      <w:tr w:rsidR="00EB772F" w:rsidRPr="00D11F62" w:rsidTr="00EB772F">
        <w:trPr>
          <w:trHeight w:val="248"/>
        </w:trPr>
        <w:tc>
          <w:tcPr>
            <w:tcW w:w="9067" w:type="dxa"/>
            <w:shd w:val="clear" w:color="auto" w:fill="auto"/>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 xml:space="preserve">  Увеличение прочих остатков средств бюджетов</w:t>
            </w:r>
          </w:p>
        </w:tc>
        <w:tc>
          <w:tcPr>
            <w:tcW w:w="1427" w:type="dxa"/>
            <w:shd w:val="clear" w:color="auto" w:fill="auto"/>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-727575,50</w:t>
            </w:r>
          </w:p>
        </w:tc>
        <w:tc>
          <w:tcPr>
            <w:tcW w:w="2112" w:type="dxa"/>
            <w:shd w:val="clear" w:color="auto" w:fill="auto"/>
            <w:noWrap/>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-532754,30</w:t>
            </w:r>
          </w:p>
        </w:tc>
        <w:tc>
          <w:tcPr>
            <w:tcW w:w="2247" w:type="dxa"/>
            <w:shd w:val="clear" w:color="auto" w:fill="auto"/>
            <w:noWrap/>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-553916,40</w:t>
            </w:r>
          </w:p>
        </w:tc>
      </w:tr>
      <w:tr w:rsidR="00EB772F" w:rsidRPr="00D11F62" w:rsidTr="00EB772F">
        <w:trPr>
          <w:trHeight w:val="153"/>
        </w:trPr>
        <w:tc>
          <w:tcPr>
            <w:tcW w:w="9067" w:type="dxa"/>
            <w:shd w:val="clear" w:color="auto" w:fill="auto"/>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 xml:space="preserve">  Увеличение прочих остатков денежных средств бюджетов муниципальных районов</w:t>
            </w:r>
          </w:p>
        </w:tc>
        <w:tc>
          <w:tcPr>
            <w:tcW w:w="1427" w:type="dxa"/>
            <w:shd w:val="clear" w:color="auto" w:fill="auto"/>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-727575,50</w:t>
            </w:r>
          </w:p>
        </w:tc>
        <w:tc>
          <w:tcPr>
            <w:tcW w:w="2112" w:type="dxa"/>
            <w:shd w:val="clear" w:color="auto" w:fill="auto"/>
            <w:noWrap/>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-532754,30</w:t>
            </w:r>
          </w:p>
        </w:tc>
        <w:tc>
          <w:tcPr>
            <w:tcW w:w="2247" w:type="dxa"/>
            <w:shd w:val="clear" w:color="auto" w:fill="auto"/>
            <w:noWrap/>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-553916,40</w:t>
            </w:r>
          </w:p>
        </w:tc>
      </w:tr>
      <w:tr w:rsidR="00EB772F" w:rsidRPr="00D11F62" w:rsidTr="00EB772F">
        <w:trPr>
          <w:trHeight w:val="85"/>
        </w:trPr>
        <w:tc>
          <w:tcPr>
            <w:tcW w:w="9067" w:type="dxa"/>
            <w:shd w:val="clear" w:color="auto" w:fill="auto"/>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 xml:space="preserve">  Уменьшение остатков средств бюджетов</w:t>
            </w:r>
          </w:p>
        </w:tc>
        <w:tc>
          <w:tcPr>
            <w:tcW w:w="1427" w:type="dxa"/>
            <w:shd w:val="clear" w:color="auto" w:fill="auto"/>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728965,80</w:t>
            </w:r>
          </w:p>
        </w:tc>
        <w:tc>
          <w:tcPr>
            <w:tcW w:w="2112" w:type="dxa"/>
            <w:shd w:val="clear" w:color="auto" w:fill="auto"/>
            <w:noWrap/>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532754,30</w:t>
            </w:r>
          </w:p>
        </w:tc>
        <w:tc>
          <w:tcPr>
            <w:tcW w:w="2247" w:type="dxa"/>
            <w:shd w:val="clear" w:color="auto" w:fill="auto"/>
            <w:noWrap/>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553916,40</w:t>
            </w:r>
          </w:p>
        </w:tc>
      </w:tr>
      <w:tr w:rsidR="00EB772F" w:rsidRPr="00D11F62" w:rsidTr="00EB772F">
        <w:trPr>
          <w:trHeight w:val="71"/>
        </w:trPr>
        <w:tc>
          <w:tcPr>
            <w:tcW w:w="9067" w:type="dxa"/>
            <w:shd w:val="clear" w:color="auto" w:fill="auto"/>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 xml:space="preserve">  Уменьшение прочих остатков средств бюджетов</w:t>
            </w:r>
          </w:p>
        </w:tc>
        <w:tc>
          <w:tcPr>
            <w:tcW w:w="1427" w:type="dxa"/>
            <w:shd w:val="clear" w:color="auto" w:fill="auto"/>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728965,80</w:t>
            </w:r>
          </w:p>
        </w:tc>
        <w:tc>
          <w:tcPr>
            <w:tcW w:w="2112" w:type="dxa"/>
            <w:shd w:val="clear" w:color="auto" w:fill="auto"/>
            <w:noWrap/>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532754,30</w:t>
            </w:r>
          </w:p>
        </w:tc>
        <w:tc>
          <w:tcPr>
            <w:tcW w:w="2247" w:type="dxa"/>
            <w:shd w:val="clear" w:color="auto" w:fill="auto"/>
            <w:noWrap/>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553916,40</w:t>
            </w:r>
          </w:p>
        </w:tc>
      </w:tr>
      <w:tr w:rsidR="00EB772F" w:rsidRPr="00D11F62" w:rsidTr="00EB772F">
        <w:trPr>
          <w:trHeight w:val="133"/>
        </w:trPr>
        <w:tc>
          <w:tcPr>
            <w:tcW w:w="9067" w:type="dxa"/>
            <w:shd w:val="clear" w:color="auto" w:fill="auto"/>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 xml:space="preserve">  Уменьшение прочих остатков денежных средств бюджетов муниципальных районов</w:t>
            </w:r>
          </w:p>
        </w:tc>
        <w:tc>
          <w:tcPr>
            <w:tcW w:w="1427" w:type="dxa"/>
            <w:shd w:val="clear" w:color="auto" w:fill="auto"/>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728965,80</w:t>
            </w:r>
          </w:p>
        </w:tc>
        <w:tc>
          <w:tcPr>
            <w:tcW w:w="2112" w:type="dxa"/>
            <w:shd w:val="clear" w:color="auto" w:fill="auto"/>
            <w:noWrap/>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532754,30</w:t>
            </w:r>
          </w:p>
        </w:tc>
        <w:tc>
          <w:tcPr>
            <w:tcW w:w="2247" w:type="dxa"/>
            <w:shd w:val="clear" w:color="auto" w:fill="auto"/>
            <w:noWrap/>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553916,40</w:t>
            </w:r>
          </w:p>
        </w:tc>
      </w:tr>
      <w:tr w:rsidR="00EB772F" w:rsidRPr="00D11F62" w:rsidTr="00EB772F">
        <w:trPr>
          <w:trHeight w:val="79"/>
        </w:trPr>
        <w:tc>
          <w:tcPr>
            <w:tcW w:w="9067" w:type="dxa"/>
            <w:shd w:val="clear" w:color="000000" w:fill="FFFFFF"/>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 </w:t>
            </w:r>
          </w:p>
        </w:tc>
        <w:tc>
          <w:tcPr>
            <w:tcW w:w="1427" w:type="dxa"/>
            <w:shd w:val="clear" w:color="000000" w:fill="FFFFFF"/>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-11109,70</w:t>
            </w:r>
          </w:p>
        </w:tc>
        <w:tc>
          <w:tcPr>
            <w:tcW w:w="2112" w:type="dxa"/>
            <w:shd w:val="clear" w:color="auto" w:fill="auto"/>
            <w:noWrap/>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0,00</w:t>
            </w:r>
          </w:p>
        </w:tc>
        <w:tc>
          <w:tcPr>
            <w:tcW w:w="2247" w:type="dxa"/>
            <w:shd w:val="clear" w:color="auto" w:fill="auto"/>
            <w:noWrap/>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0,00</w:t>
            </w:r>
          </w:p>
        </w:tc>
      </w:tr>
    </w:tbl>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p>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Приложение № 5 к решению от 27.02.2020 № 105/20</w:t>
      </w:r>
    </w:p>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bCs/>
          <w:sz w:val="20"/>
          <w:szCs w:val="20"/>
        </w:rPr>
        <w:t>Программа муниципальных внутренних заимствований Завитинского района на 2020 год и плановый период 2021-2022 годов</w:t>
      </w:r>
    </w:p>
    <w:tbl>
      <w:tblPr>
        <w:tblW w:w="15025" w:type="dxa"/>
        <w:tblLook w:val="04A0"/>
      </w:tblPr>
      <w:tblGrid>
        <w:gridCol w:w="10852"/>
        <w:gridCol w:w="1522"/>
        <w:gridCol w:w="868"/>
        <w:gridCol w:w="1783"/>
      </w:tblGrid>
      <w:tr w:rsidR="00EB772F" w:rsidRPr="00D11F62" w:rsidTr="00EB772F">
        <w:trPr>
          <w:trHeight w:val="344"/>
        </w:trPr>
        <w:tc>
          <w:tcPr>
            <w:tcW w:w="108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 </w:t>
            </w:r>
          </w:p>
        </w:tc>
        <w:tc>
          <w:tcPr>
            <w:tcW w:w="1522" w:type="dxa"/>
            <w:tcBorders>
              <w:top w:val="single" w:sz="4" w:space="0" w:color="auto"/>
              <w:left w:val="nil"/>
              <w:bottom w:val="single" w:sz="4" w:space="0" w:color="auto"/>
              <w:right w:val="nil"/>
            </w:tcBorders>
            <w:shd w:val="clear" w:color="auto" w:fill="auto"/>
            <w:noWrap/>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2020</w:t>
            </w:r>
          </w:p>
        </w:tc>
        <w:tc>
          <w:tcPr>
            <w:tcW w:w="8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2021</w:t>
            </w:r>
          </w:p>
        </w:tc>
        <w:tc>
          <w:tcPr>
            <w:tcW w:w="1783" w:type="dxa"/>
            <w:tcBorders>
              <w:top w:val="single" w:sz="4" w:space="0" w:color="auto"/>
              <w:left w:val="nil"/>
              <w:bottom w:val="single" w:sz="4" w:space="0" w:color="auto"/>
              <w:right w:val="single" w:sz="4" w:space="0" w:color="auto"/>
            </w:tcBorders>
            <w:shd w:val="clear" w:color="auto" w:fill="auto"/>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2022</w:t>
            </w:r>
          </w:p>
        </w:tc>
      </w:tr>
      <w:tr w:rsidR="00EB772F" w:rsidRPr="00D11F62" w:rsidTr="00EB772F">
        <w:trPr>
          <w:trHeight w:val="160"/>
        </w:trPr>
        <w:tc>
          <w:tcPr>
            <w:tcW w:w="10852" w:type="dxa"/>
            <w:tcBorders>
              <w:top w:val="single" w:sz="4" w:space="0" w:color="auto"/>
              <w:left w:val="single" w:sz="4" w:space="0" w:color="auto"/>
              <w:bottom w:val="single" w:sz="4" w:space="0" w:color="auto"/>
              <w:right w:val="single" w:sz="4" w:space="0" w:color="auto"/>
            </w:tcBorders>
            <w:shd w:val="clear" w:color="auto" w:fill="auto"/>
            <w:noWrap/>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Муниципальные внутренние заимствования</w:t>
            </w:r>
          </w:p>
        </w:tc>
        <w:tc>
          <w:tcPr>
            <w:tcW w:w="1522" w:type="dxa"/>
            <w:tcBorders>
              <w:top w:val="single" w:sz="4" w:space="0" w:color="auto"/>
              <w:left w:val="nil"/>
              <w:bottom w:val="single" w:sz="4" w:space="0" w:color="auto"/>
              <w:right w:val="nil"/>
            </w:tcBorders>
            <w:shd w:val="clear" w:color="auto" w:fill="auto"/>
            <w:noWrap/>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-12500,0</w:t>
            </w:r>
          </w:p>
        </w:tc>
        <w:tc>
          <w:tcPr>
            <w:tcW w:w="8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0,0</w:t>
            </w:r>
          </w:p>
        </w:tc>
        <w:tc>
          <w:tcPr>
            <w:tcW w:w="1783" w:type="dxa"/>
            <w:tcBorders>
              <w:top w:val="single" w:sz="4" w:space="0" w:color="auto"/>
              <w:left w:val="nil"/>
              <w:bottom w:val="single" w:sz="4" w:space="0" w:color="auto"/>
              <w:right w:val="single" w:sz="4" w:space="0" w:color="auto"/>
            </w:tcBorders>
            <w:shd w:val="clear" w:color="auto" w:fill="auto"/>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0,0</w:t>
            </w:r>
          </w:p>
        </w:tc>
      </w:tr>
      <w:tr w:rsidR="00EB772F" w:rsidRPr="00D11F62" w:rsidTr="00EB772F">
        <w:trPr>
          <w:trHeight w:val="235"/>
        </w:trPr>
        <w:tc>
          <w:tcPr>
            <w:tcW w:w="10852" w:type="dxa"/>
            <w:tcBorders>
              <w:top w:val="single" w:sz="4" w:space="0" w:color="auto"/>
              <w:left w:val="single" w:sz="4" w:space="0" w:color="auto"/>
              <w:bottom w:val="single" w:sz="4" w:space="0" w:color="auto"/>
              <w:right w:val="single" w:sz="4" w:space="0" w:color="auto"/>
            </w:tcBorders>
            <w:shd w:val="clear" w:color="auto" w:fill="auto"/>
            <w:noWrap/>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в том числе</w:t>
            </w:r>
          </w:p>
        </w:tc>
        <w:tc>
          <w:tcPr>
            <w:tcW w:w="1522" w:type="dxa"/>
            <w:tcBorders>
              <w:top w:val="single" w:sz="4" w:space="0" w:color="auto"/>
              <w:left w:val="nil"/>
              <w:bottom w:val="single" w:sz="4" w:space="0" w:color="auto"/>
              <w:right w:val="nil"/>
            </w:tcBorders>
            <w:shd w:val="clear" w:color="auto" w:fill="auto"/>
            <w:noWrap/>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 </w:t>
            </w:r>
          </w:p>
        </w:tc>
        <w:tc>
          <w:tcPr>
            <w:tcW w:w="8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 </w:t>
            </w:r>
          </w:p>
        </w:tc>
        <w:tc>
          <w:tcPr>
            <w:tcW w:w="1783" w:type="dxa"/>
            <w:tcBorders>
              <w:top w:val="single" w:sz="4" w:space="0" w:color="auto"/>
              <w:left w:val="nil"/>
              <w:bottom w:val="single" w:sz="4" w:space="0" w:color="auto"/>
              <w:right w:val="single" w:sz="4" w:space="0" w:color="auto"/>
            </w:tcBorders>
            <w:shd w:val="clear" w:color="auto" w:fill="auto"/>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 </w:t>
            </w:r>
          </w:p>
        </w:tc>
      </w:tr>
      <w:tr w:rsidR="00EB772F" w:rsidRPr="00D11F62" w:rsidTr="00EB772F">
        <w:trPr>
          <w:trHeight w:val="281"/>
        </w:trPr>
        <w:tc>
          <w:tcPr>
            <w:tcW w:w="10852" w:type="dxa"/>
            <w:tcBorders>
              <w:top w:val="single" w:sz="4" w:space="0" w:color="auto"/>
              <w:left w:val="single" w:sz="4" w:space="0" w:color="auto"/>
              <w:bottom w:val="single" w:sz="4" w:space="0" w:color="auto"/>
              <w:right w:val="single" w:sz="4" w:space="0" w:color="auto"/>
            </w:tcBorders>
            <w:shd w:val="clear" w:color="auto" w:fill="auto"/>
            <w:noWrap/>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Кредиты кредитных организаций в валюте Российской Федерации</w:t>
            </w:r>
          </w:p>
        </w:tc>
        <w:tc>
          <w:tcPr>
            <w:tcW w:w="1522" w:type="dxa"/>
            <w:tcBorders>
              <w:top w:val="single" w:sz="4" w:space="0" w:color="auto"/>
              <w:left w:val="nil"/>
              <w:bottom w:val="single" w:sz="4" w:space="0" w:color="auto"/>
              <w:right w:val="nil"/>
            </w:tcBorders>
            <w:shd w:val="clear" w:color="auto" w:fill="auto"/>
            <w:noWrap/>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-12500,0</w:t>
            </w:r>
          </w:p>
        </w:tc>
        <w:tc>
          <w:tcPr>
            <w:tcW w:w="8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0,0</w:t>
            </w:r>
          </w:p>
        </w:tc>
        <w:tc>
          <w:tcPr>
            <w:tcW w:w="1783" w:type="dxa"/>
            <w:tcBorders>
              <w:top w:val="single" w:sz="4" w:space="0" w:color="auto"/>
              <w:left w:val="nil"/>
              <w:bottom w:val="single" w:sz="4" w:space="0" w:color="auto"/>
              <w:right w:val="single" w:sz="4" w:space="0" w:color="auto"/>
            </w:tcBorders>
            <w:shd w:val="clear" w:color="auto" w:fill="auto"/>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0,0</w:t>
            </w:r>
          </w:p>
        </w:tc>
      </w:tr>
      <w:tr w:rsidR="00EB772F" w:rsidRPr="00D11F62" w:rsidTr="00EB772F">
        <w:trPr>
          <w:trHeight w:val="271"/>
        </w:trPr>
        <w:tc>
          <w:tcPr>
            <w:tcW w:w="10852" w:type="dxa"/>
            <w:tcBorders>
              <w:top w:val="single" w:sz="4" w:space="0" w:color="auto"/>
              <w:left w:val="single" w:sz="4" w:space="0" w:color="auto"/>
              <w:bottom w:val="single" w:sz="4" w:space="0" w:color="auto"/>
              <w:right w:val="single" w:sz="4" w:space="0" w:color="auto"/>
            </w:tcBorders>
            <w:shd w:val="clear" w:color="auto" w:fill="auto"/>
            <w:noWrap/>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Привлечение кредитов от кредитных организаций  районным бюджетом в валюте   Российской Федерации</w:t>
            </w:r>
          </w:p>
        </w:tc>
        <w:tc>
          <w:tcPr>
            <w:tcW w:w="1522" w:type="dxa"/>
            <w:tcBorders>
              <w:top w:val="single" w:sz="4" w:space="0" w:color="auto"/>
              <w:left w:val="nil"/>
              <w:bottom w:val="single" w:sz="4" w:space="0" w:color="auto"/>
              <w:right w:val="nil"/>
            </w:tcBorders>
            <w:shd w:val="clear" w:color="auto" w:fill="auto"/>
            <w:noWrap/>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0,0</w:t>
            </w:r>
          </w:p>
        </w:tc>
        <w:tc>
          <w:tcPr>
            <w:tcW w:w="8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0,0</w:t>
            </w:r>
          </w:p>
        </w:tc>
        <w:tc>
          <w:tcPr>
            <w:tcW w:w="1783" w:type="dxa"/>
            <w:tcBorders>
              <w:top w:val="single" w:sz="4" w:space="0" w:color="auto"/>
              <w:left w:val="nil"/>
              <w:bottom w:val="single" w:sz="4" w:space="0" w:color="auto"/>
              <w:right w:val="single" w:sz="4" w:space="0" w:color="auto"/>
            </w:tcBorders>
            <w:shd w:val="clear" w:color="auto" w:fill="auto"/>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0,0</w:t>
            </w:r>
          </w:p>
        </w:tc>
      </w:tr>
      <w:tr w:rsidR="00EB772F" w:rsidRPr="00D11F62" w:rsidTr="00EB772F">
        <w:trPr>
          <w:trHeight w:val="133"/>
        </w:trPr>
        <w:tc>
          <w:tcPr>
            <w:tcW w:w="10852" w:type="dxa"/>
            <w:tcBorders>
              <w:top w:val="single" w:sz="4" w:space="0" w:color="auto"/>
              <w:left w:val="single" w:sz="4" w:space="0" w:color="auto"/>
              <w:bottom w:val="single" w:sz="4" w:space="0" w:color="auto"/>
              <w:right w:val="single" w:sz="4" w:space="0" w:color="auto"/>
            </w:tcBorders>
            <w:shd w:val="clear" w:color="auto" w:fill="auto"/>
            <w:noWrap/>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Погашение кредитов, предоставленных кредитными организациями в валюте Российской Федерации</w:t>
            </w:r>
          </w:p>
        </w:tc>
        <w:tc>
          <w:tcPr>
            <w:tcW w:w="1522" w:type="dxa"/>
            <w:tcBorders>
              <w:top w:val="single" w:sz="4" w:space="0" w:color="auto"/>
              <w:left w:val="nil"/>
              <w:bottom w:val="single" w:sz="4" w:space="0" w:color="auto"/>
              <w:right w:val="nil"/>
            </w:tcBorders>
            <w:shd w:val="clear" w:color="auto" w:fill="auto"/>
            <w:noWrap/>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-12500,0</w:t>
            </w:r>
          </w:p>
        </w:tc>
        <w:tc>
          <w:tcPr>
            <w:tcW w:w="8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0,0</w:t>
            </w:r>
          </w:p>
        </w:tc>
        <w:tc>
          <w:tcPr>
            <w:tcW w:w="1783" w:type="dxa"/>
            <w:tcBorders>
              <w:top w:val="single" w:sz="4" w:space="0" w:color="auto"/>
              <w:left w:val="nil"/>
              <w:bottom w:val="single" w:sz="4" w:space="0" w:color="auto"/>
              <w:right w:val="single" w:sz="4" w:space="0" w:color="auto"/>
            </w:tcBorders>
            <w:shd w:val="clear" w:color="auto" w:fill="auto"/>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0,0</w:t>
            </w:r>
          </w:p>
        </w:tc>
      </w:tr>
    </w:tbl>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Приложение № 6 к решению от 27.02.2020 № 105/20</w:t>
      </w:r>
    </w:p>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Распределение бюджетных ассигнований по целевым статьям (муниципальным программам и непрограммым направлениям деятельности), группам видов расходов классификации расходов  районного бюджета  на 2020 и плановый период 2021-2022 годов</w:t>
      </w: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40"/>
        <w:gridCol w:w="2669"/>
        <w:gridCol w:w="1322"/>
        <w:gridCol w:w="1983"/>
        <w:gridCol w:w="2322"/>
        <w:gridCol w:w="1485"/>
      </w:tblGrid>
      <w:tr w:rsidR="00EB772F" w:rsidRPr="00D11F62" w:rsidTr="00EB772F">
        <w:trPr>
          <w:trHeight w:val="454"/>
        </w:trPr>
        <w:tc>
          <w:tcPr>
            <w:tcW w:w="524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lastRenderedPageBreak/>
              <w:t>Наименование кода</w:t>
            </w:r>
          </w:p>
        </w:tc>
        <w:tc>
          <w:tcPr>
            <w:tcW w:w="2669"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КЦСР</w:t>
            </w:r>
          </w:p>
        </w:tc>
        <w:tc>
          <w:tcPr>
            <w:tcW w:w="1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КВР</w:t>
            </w:r>
          </w:p>
        </w:tc>
        <w:tc>
          <w:tcPr>
            <w:tcW w:w="1983"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Лимиты  2020 год</w:t>
            </w:r>
          </w:p>
        </w:tc>
        <w:tc>
          <w:tcPr>
            <w:tcW w:w="2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Лимиты  2021 год</w:t>
            </w:r>
          </w:p>
        </w:tc>
        <w:tc>
          <w:tcPr>
            <w:tcW w:w="1485"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Лимиты 2022 год</w:t>
            </w:r>
          </w:p>
        </w:tc>
      </w:tr>
      <w:tr w:rsidR="00EB772F" w:rsidRPr="00D11F62" w:rsidTr="00EB772F">
        <w:trPr>
          <w:trHeight w:val="544"/>
        </w:trPr>
        <w:tc>
          <w:tcPr>
            <w:tcW w:w="524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Муниципальная программа "Развитие агропромышленного комплекса Завитинского района"</w:t>
            </w:r>
          </w:p>
        </w:tc>
        <w:tc>
          <w:tcPr>
            <w:tcW w:w="2669"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51.0.00.00000</w:t>
            </w:r>
          </w:p>
        </w:tc>
        <w:tc>
          <w:tcPr>
            <w:tcW w:w="1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p>
        </w:tc>
        <w:tc>
          <w:tcPr>
            <w:tcW w:w="1983"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206,3</w:t>
            </w:r>
          </w:p>
        </w:tc>
        <w:tc>
          <w:tcPr>
            <w:tcW w:w="2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206,3</w:t>
            </w:r>
          </w:p>
        </w:tc>
        <w:tc>
          <w:tcPr>
            <w:tcW w:w="1485"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206,3</w:t>
            </w:r>
          </w:p>
        </w:tc>
      </w:tr>
      <w:tr w:rsidR="00EB772F" w:rsidRPr="00D11F62" w:rsidTr="00EB772F">
        <w:trPr>
          <w:trHeight w:val="492"/>
        </w:trPr>
        <w:tc>
          <w:tcPr>
            <w:tcW w:w="524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Развитие агропромышленного комплекса Завитинского района</w:t>
            </w:r>
          </w:p>
        </w:tc>
        <w:tc>
          <w:tcPr>
            <w:tcW w:w="2669"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51.1.00.00000</w:t>
            </w:r>
          </w:p>
        </w:tc>
        <w:tc>
          <w:tcPr>
            <w:tcW w:w="1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p>
        </w:tc>
        <w:tc>
          <w:tcPr>
            <w:tcW w:w="1983"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206,3</w:t>
            </w:r>
          </w:p>
        </w:tc>
        <w:tc>
          <w:tcPr>
            <w:tcW w:w="2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206,3</w:t>
            </w:r>
          </w:p>
        </w:tc>
        <w:tc>
          <w:tcPr>
            <w:tcW w:w="1485"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206,3</w:t>
            </w:r>
          </w:p>
        </w:tc>
      </w:tr>
      <w:tr w:rsidR="00EB772F" w:rsidRPr="00D11F62" w:rsidTr="00EB772F">
        <w:trPr>
          <w:trHeight w:val="616"/>
        </w:trPr>
        <w:tc>
          <w:tcPr>
            <w:tcW w:w="524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Развитие подотраслей растениеводства и животноводства, переработки и реализации продукции подотраслей</w:t>
            </w:r>
          </w:p>
        </w:tc>
        <w:tc>
          <w:tcPr>
            <w:tcW w:w="2669"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51.1.01.00010</w:t>
            </w:r>
          </w:p>
        </w:tc>
        <w:tc>
          <w:tcPr>
            <w:tcW w:w="1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p>
        </w:tc>
        <w:tc>
          <w:tcPr>
            <w:tcW w:w="1983"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45,0</w:t>
            </w:r>
          </w:p>
        </w:tc>
        <w:tc>
          <w:tcPr>
            <w:tcW w:w="2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45,0</w:t>
            </w:r>
          </w:p>
        </w:tc>
        <w:tc>
          <w:tcPr>
            <w:tcW w:w="1485"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45,0</w:t>
            </w:r>
          </w:p>
        </w:tc>
      </w:tr>
      <w:tr w:rsidR="00EB772F" w:rsidRPr="00D11F62" w:rsidTr="00EB772F">
        <w:trPr>
          <w:trHeight w:val="214"/>
        </w:trPr>
        <w:tc>
          <w:tcPr>
            <w:tcW w:w="524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Прочая закупка товаров, работ и услуг</w:t>
            </w:r>
          </w:p>
        </w:tc>
        <w:tc>
          <w:tcPr>
            <w:tcW w:w="2669"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51.1.01.00010</w:t>
            </w:r>
          </w:p>
        </w:tc>
        <w:tc>
          <w:tcPr>
            <w:tcW w:w="1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2.4.4</w:t>
            </w:r>
          </w:p>
        </w:tc>
        <w:tc>
          <w:tcPr>
            <w:tcW w:w="1983"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45,0</w:t>
            </w:r>
          </w:p>
        </w:tc>
        <w:tc>
          <w:tcPr>
            <w:tcW w:w="2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45,0</w:t>
            </w:r>
          </w:p>
        </w:tc>
        <w:tc>
          <w:tcPr>
            <w:tcW w:w="1485"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45,0</w:t>
            </w:r>
          </w:p>
        </w:tc>
      </w:tr>
      <w:tr w:rsidR="00EB772F" w:rsidRPr="00D11F62" w:rsidTr="00EB772F">
        <w:trPr>
          <w:trHeight w:val="686"/>
        </w:trPr>
        <w:tc>
          <w:tcPr>
            <w:tcW w:w="524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Осуществление государственных полномочий по регулированию численности безнадзорных животных</w:t>
            </w:r>
          </w:p>
        </w:tc>
        <w:tc>
          <w:tcPr>
            <w:tcW w:w="2669"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51.1.01.69700</w:t>
            </w:r>
          </w:p>
        </w:tc>
        <w:tc>
          <w:tcPr>
            <w:tcW w:w="1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p>
        </w:tc>
        <w:tc>
          <w:tcPr>
            <w:tcW w:w="1983"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161,3</w:t>
            </w:r>
          </w:p>
        </w:tc>
        <w:tc>
          <w:tcPr>
            <w:tcW w:w="2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161,3</w:t>
            </w:r>
          </w:p>
        </w:tc>
        <w:tc>
          <w:tcPr>
            <w:tcW w:w="1485"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161,3</w:t>
            </w:r>
          </w:p>
        </w:tc>
      </w:tr>
      <w:tr w:rsidR="00EB772F" w:rsidRPr="00D11F62" w:rsidTr="00EB772F">
        <w:trPr>
          <w:trHeight w:val="492"/>
        </w:trPr>
        <w:tc>
          <w:tcPr>
            <w:tcW w:w="524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Прочая закупка товаров, работ и услуг</w:t>
            </w:r>
          </w:p>
        </w:tc>
        <w:tc>
          <w:tcPr>
            <w:tcW w:w="2669"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51.1.01.69700</w:t>
            </w:r>
          </w:p>
        </w:tc>
        <w:tc>
          <w:tcPr>
            <w:tcW w:w="1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2.4.4</w:t>
            </w:r>
          </w:p>
        </w:tc>
        <w:tc>
          <w:tcPr>
            <w:tcW w:w="1983"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161,3</w:t>
            </w:r>
          </w:p>
        </w:tc>
        <w:tc>
          <w:tcPr>
            <w:tcW w:w="2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161,3</w:t>
            </w:r>
          </w:p>
        </w:tc>
        <w:tc>
          <w:tcPr>
            <w:tcW w:w="1485"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161,3</w:t>
            </w:r>
          </w:p>
        </w:tc>
      </w:tr>
      <w:tr w:rsidR="00EB772F" w:rsidRPr="00D11F62" w:rsidTr="00EB772F">
        <w:trPr>
          <w:trHeight w:val="476"/>
        </w:trPr>
        <w:tc>
          <w:tcPr>
            <w:tcW w:w="524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bookmarkStart w:id="37" w:name="RANGE!A16"/>
            <w:r w:rsidRPr="00D11F62">
              <w:rPr>
                <w:rFonts w:ascii="Times New Roman" w:hAnsi="Times New Roman"/>
                <w:bCs/>
                <w:sz w:val="20"/>
                <w:szCs w:val="20"/>
              </w:rPr>
              <w:t>Муниципальная программа "Развитие и сохранение культуры и</w:t>
            </w:r>
            <w:r w:rsidR="00095425">
              <w:rPr>
                <w:rFonts w:ascii="Times New Roman" w:hAnsi="Times New Roman"/>
                <w:bCs/>
                <w:sz w:val="20"/>
                <w:szCs w:val="20"/>
              </w:rPr>
              <w:t xml:space="preserve"> искусства в Завитинском районе</w:t>
            </w:r>
            <w:r w:rsidRPr="00D11F62">
              <w:rPr>
                <w:rFonts w:ascii="Times New Roman" w:hAnsi="Times New Roman"/>
                <w:bCs/>
                <w:sz w:val="20"/>
                <w:szCs w:val="20"/>
              </w:rPr>
              <w:t>"</w:t>
            </w:r>
            <w:bookmarkEnd w:id="37"/>
          </w:p>
        </w:tc>
        <w:tc>
          <w:tcPr>
            <w:tcW w:w="2669"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52.0.00.00000</w:t>
            </w:r>
          </w:p>
        </w:tc>
        <w:tc>
          <w:tcPr>
            <w:tcW w:w="1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p>
        </w:tc>
        <w:tc>
          <w:tcPr>
            <w:tcW w:w="1983"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48 557,5</w:t>
            </w:r>
          </w:p>
        </w:tc>
        <w:tc>
          <w:tcPr>
            <w:tcW w:w="2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30 940,5</w:t>
            </w:r>
          </w:p>
        </w:tc>
        <w:tc>
          <w:tcPr>
            <w:tcW w:w="1485"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bookmarkStart w:id="38" w:name="RANGE!F16"/>
            <w:r w:rsidRPr="00D11F62">
              <w:rPr>
                <w:rFonts w:ascii="Times New Roman" w:hAnsi="Times New Roman"/>
                <w:bCs/>
                <w:sz w:val="20"/>
                <w:szCs w:val="20"/>
              </w:rPr>
              <w:t>30 940,5</w:t>
            </w:r>
            <w:bookmarkEnd w:id="38"/>
          </w:p>
        </w:tc>
      </w:tr>
      <w:tr w:rsidR="00EB772F" w:rsidRPr="00D11F62" w:rsidTr="00EB772F">
        <w:trPr>
          <w:trHeight w:val="555"/>
        </w:trPr>
        <w:tc>
          <w:tcPr>
            <w:tcW w:w="524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Подпрограмма "Народное творчество и досуговая деятельность"</w:t>
            </w:r>
          </w:p>
        </w:tc>
        <w:tc>
          <w:tcPr>
            <w:tcW w:w="2669"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52.1.00.00000</w:t>
            </w:r>
          </w:p>
        </w:tc>
        <w:tc>
          <w:tcPr>
            <w:tcW w:w="1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p>
        </w:tc>
        <w:tc>
          <w:tcPr>
            <w:tcW w:w="1983"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21 703,3</w:t>
            </w:r>
          </w:p>
        </w:tc>
        <w:tc>
          <w:tcPr>
            <w:tcW w:w="2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11 973,0</w:t>
            </w:r>
          </w:p>
        </w:tc>
        <w:tc>
          <w:tcPr>
            <w:tcW w:w="1485"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11 973,0</w:t>
            </w:r>
          </w:p>
        </w:tc>
      </w:tr>
      <w:tr w:rsidR="00EB772F" w:rsidRPr="00D11F62" w:rsidTr="00EB772F">
        <w:trPr>
          <w:trHeight w:val="690"/>
        </w:trPr>
        <w:tc>
          <w:tcPr>
            <w:tcW w:w="524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Расходы на обеспечение деятельности (оказания услуг) муниципальных учреждений (РЦД "Мир")</w:t>
            </w:r>
          </w:p>
        </w:tc>
        <w:tc>
          <w:tcPr>
            <w:tcW w:w="2669"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52.1.01.00030</w:t>
            </w:r>
          </w:p>
        </w:tc>
        <w:tc>
          <w:tcPr>
            <w:tcW w:w="1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p>
        </w:tc>
        <w:tc>
          <w:tcPr>
            <w:tcW w:w="1983"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645,9</w:t>
            </w:r>
          </w:p>
        </w:tc>
        <w:tc>
          <w:tcPr>
            <w:tcW w:w="2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1 321,3</w:t>
            </w:r>
          </w:p>
        </w:tc>
        <w:tc>
          <w:tcPr>
            <w:tcW w:w="1485"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1 321,3</w:t>
            </w:r>
          </w:p>
        </w:tc>
      </w:tr>
      <w:tr w:rsidR="00EB772F" w:rsidRPr="00D11F62" w:rsidTr="00EB772F">
        <w:trPr>
          <w:trHeight w:val="699"/>
        </w:trPr>
        <w:tc>
          <w:tcPr>
            <w:tcW w:w="524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669"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52.1.01.00030</w:t>
            </w:r>
          </w:p>
        </w:tc>
        <w:tc>
          <w:tcPr>
            <w:tcW w:w="1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6.2.1</w:t>
            </w:r>
          </w:p>
        </w:tc>
        <w:tc>
          <w:tcPr>
            <w:tcW w:w="1983"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645,9</w:t>
            </w:r>
          </w:p>
        </w:tc>
        <w:tc>
          <w:tcPr>
            <w:tcW w:w="2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1 321,3</w:t>
            </w:r>
          </w:p>
        </w:tc>
        <w:tc>
          <w:tcPr>
            <w:tcW w:w="1485"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1 321,3</w:t>
            </w:r>
          </w:p>
        </w:tc>
      </w:tr>
      <w:tr w:rsidR="00EB772F" w:rsidRPr="00D11F62" w:rsidTr="00EB772F">
        <w:trPr>
          <w:trHeight w:val="699"/>
        </w:trPr>
        <w:tc>
          <w:tcPr>
            <w:tcW w:w="524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Расходы на обеспечение деятельности (оказания услуг) муниципальных учреждений (РЦД "Мир") за счет средств субсидии поселений</w:t>
            </w:r>
          </w:p>
        </w:tc>
        <w:tc>
          <w:tcPr>
            <w:tcW w:w="2669"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52.1.01.00031</w:t>
            </w:r>
          </w:p>
        </w:tc>
        <w:tc>
          <w:tcPr>
            <w:tcW w:w="1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p>
        </w:tc>
        <w:tc>
          <w:tcPr>
            <w:tcW w:w="1983"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668,4</w:t>
            </w:r>
          </w:p>
        </w:tc>
        <w:tc>
          <w:tcPr>
            <w:tcW w:w="2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0,0</w:t>
            </w:r>
          </w:p>
        </w:tc>
        <w:tc>
          <w:tcPr>
            <w:tcW w:w="1485"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0,0</w:t>
            </w:r>
          </w:p>
        </w:tc>
      </w:tr>
      <w:tr w:rsidR="00EB772F" w:rsidRPr="00D11F62" w:rsidTr="00EB772F">
        <w:trPr>
          <w:trHeight w:val="837"/>
        </w:trPr>
        <w:tc>
          <w:tcPr>
            <w:tcW w:w="524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 за счет средств субсидии поселений</w:t>
            </w:r>
          </w:p>
        </w:tc>
        <w:tc>
          <w:tcPr>
            <w:tcW w:w="2669"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52.1.01.00031</w:t>
            </w:r>
          </w:p>
        </w:tc>
        <w:tc>
          <w:tcPr>
            <w:tcW w:w="1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621</w:t>
            </w:r>
          </w:p>
        </w:tc>
        <w:tc>
          <w:tcPr>
            <w:tcW w:w="1983"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668,4</w:t>
            </w:r>
          </w:p>
        </w:tc>
        <w:tc>
          <w:tcPr>
            <w:tcW w:w="2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0,0</w:t>
            </w:r>
          </w:p>
        </w:tc>
        <w:tc>
          <w:tcPr>
            <w:tcW w:w="1485"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0,0</w:t>
            </w:r>
          </w:p>
        </w:tc>
      </w:tr>
      <w:tr w:rsidR="00EB772F" w:rsidRPr="00D11F62" w:rsidTr="00EB772F">
        <w:trPr>
          <w:trHeight w:val="492"/>
        </w:trPr>
        <w:tc>
          <w:tcPr>
            <w:tcW w:w="524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Расходы на проведение мероприятий</w:t>
            </w:r>
          </w:p>
        </w:tc>
        <w:tc>
          <w:tcPr>
            <w:tcW w:w="2669"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52.1.01.00050</w:t>
            </w:r>
          </w:p>
        </w:tc>
        <w:tc>
          <w:tcPr>
            <w:tcW w:w="1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p>
        </w:tc>
        <w:tc>
          <w:tcPr>
            <w:tcW w:w="1983"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900,0</w:t>
            </w:r>
          </w:p>
        </w:tc>
        <w:tc>
          <w:tcPr>
            <w:tcW w:w="2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150,0</w:t>
            </w:r>
          </w:p>
        </w:tc>
        <w:tc>
          <w:tcPr>
            <w:tcW w:w="1485"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150,0</w:t>
            </w:r>
          </w:p>
        </w:tc>
      </w:tr>
      <w:tr w:rsidR="00EB772F" w:rsidRPr="00D11F62" w:rsidTr="00EB772F">
        <w:trPr>
          <w:trHeight w:val="813"/>
        </w:trPr>
        <w:tc>
          <w:tcPr>
            <w:tcW w:w="524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lastRenderedPageBreak/>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669"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52.1.01.00050</w:t>
            </w:r>
          </w:p>
        </w:tc>
        <w:tc>
          <w:tcPr>
            <w:tcW w:w="1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6.2.1</w:t>
            </w:r>
          </w:p>
        </w:tc>
        <w:tc>
          <w:tcPr>
            <w:tcW w:w="1983"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900,0</w:t>
            </w:r>
          </w:p>
        </w:tc>
        <w:tc>
          <w:tcPr>
            <w:tcW w:w="2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150,0</w:t>
            </w:r>
          </w:p>
        </w:tc>
        <w:tc>
          <w:tcPr>
            <w:tcW w:w="1485"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150,0</w:t>
            </w:r>
          </w:p>
        </w:tc>
      </w:tr>
      <w:tr w:rsidR="00EB772F" w:rsidRPr="00D11F62" w:rsidTr="00EB772F">
        <w:trPr>
          <w:trHeight w:val="458"/>
        </w:trPr>
        <w:tc>
          <w:tcPr>
            <w:tcW w:w="524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Мероприятия по обес</w:t>
            </w:r>
            <w:r w:rsidR="00095425">
              <w:rPr>
                <w:rFonts w:ascii="Times New Roman" w:hAnsi="Times New Roman"/>
                <w:bCs/>
                <w:sz w:val="20"/>
                <w:szCs w:val="20"/>
              </w:rPr>
              <w:t>печению развития и укреплению ма</w:t>
            </w:r>
            <w:r w:rsidRPr="00D11F62">
              <w:rPr>
                <w:rFonts w:ascii="Times New Roman" w:hAnsi="Times New Roman"/>
                <w:bCs/>
                <w:sz w:val="20"/>
                <w:szCs w:val="20"/>
              </w:rPr>
              <w:t>териально-технической базы МАУК "РЦД Мир"</w:t>
            </w:r>
          </w:p>
        </w:tc>
        <w:tc>
          <w:tcPr>
            <w:tcW w:w="2669"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52.1.01.00060</w:t>
            </w:r>
          </w:p>
        </w:tc>
        <w:tc>
          <w:tcPr>
            <w:tcW w:w="1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p>
        </w:tc>
        <w:tc>
          <w:tcPr>
            <w:tcW w:w="1983"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261,5</w:t>
            </w:r>
          </w:p>
        </w:tc>
        <w:tc>
          <w:tcPr>
            <w:tcW w:w="2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50,0</w:t>
            </w:r>
          </w:p>
        </w:tc>
        <w:tc>
          <w:tcPr>
            <w:tcW w:w="1485"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50,0</w:t>
            </w:r>
          </w:p>
        </w:tc>
      </w:tr>
      <w:tr w:rsidR="00EB772F" w:rsidRPr="00D11F62" w:rsidTr="00EB772F">
        <w:trPr>
          <w:trHeight w:val="125"/>
        </w:trPr>
        <w:tc>
          <w:tcPr>
            <w:tcW w:w="524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Субсидии автономным учреждениям на иные цели</w:t>
            </w:r>
          </w:p>
        </w:tc>
        <w:tc>
          <w:tcPr>
            <w:tcW w:w="2669"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52.1.01.00060</w:t>
            </w:r>
          </w:p>
        </w:tc>
        <w:tc>
          <w:tcPr>
            <w:tcW w:w="1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6.2.2</w:t>
            </w:r>
          </w:p>
        </w:tc>
        <w:tc>
          <w:tcPr>
            <w:tcW w:w="1983"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261,5</w:t>
            </w:r>
          </w:p>
        </w:tc>
        <w:tc>
          <w:tcPr>
            <w:tcW w:w="2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50,0</w:t>
            </w:r>
          </w:p>
        </w:tc>
        <w:tc>
          <w:tcPr>
            <w:tcW w:w="1485"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50,0</w:t>
            </w:r>
          </w:p>
        </w:tc>
      </w:tr>
      <w:tr w:rsidR="00EB772F" w:rsidRPr="00D11F62" w:rsidTr="00EB772F">
        <w:trPr>
          <w:trHeight w:val="454"/>
        </w:trPr>
        <w:tc>
          <w:tcPr>
            <w:tcW w:w="524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Мероприятия по обес</w:t>
            </w:r>
            <w:r w:rsidR="00095425">
              <w:rPr>
                <w:rFonts w:ascii="Times New Roman" w:hAnsi="Times New Roman"/>
                <w:bCs/>
                <w:sz w:val="20"/>
                <w:szCs w:val="20"/>
              </w:rPr>
              <w:t>печению развития и укреплению ма</w:t>
            </w:r>
            <w:r w:rsidRPr="00D11F62">
              <w:rPr>
                <w:rFonts w:ascii="Times New Roman" w:hAnsi="Times New Roman"/>
                <w:bCs/>
                <w:sz w:val="20"/>
                <w:szCs w:val="20"/>
              </w:rPr>
              <w:t>териально-технической базы МАУК "РЦД Мир" за счет средств субсидий бюджетов поселений</w:t>
            </w:r>
          </w:p>
        </w:tc>
        <w:tc>
          <w:tcPr>
            <w:tcW w:w="2669"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52.1.01.00061</w:t>
            </w:r>
          </w:p>
        </w:tc>
        <w:tc>
          <w:tcPr>
            <w:tcW w:w="1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p>
        </w:tc>
        <w:tc>
          <w:tcPr>
            <w:tcW w:w="1983"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3 000,0</w:t>
            </w:r>
          </w:p>
        </w:tc>
        <w:tc>
          <w:tcPr>
            <w:tcW w:w="2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0,0</w:t>
            </w:r>
          </w:p>
        </w:tc>
        <w:tc>
          <w:tcPr>
            <w:tcW w:w="1485"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0,0</w:t>
            </w:r>
          </w:p>
        </w:tc>
      </w:tr>
      <w:tr w:rsidR="00EB772F" w:rsidRPr="00D11F62" w:rsidTr="00EB772F">
        <w:trPr>
          <w:trHeight w:val="71"/>
        </w:trPr>
        <w:tc>
          <w:tcPr>
            <w:tcW w:w="524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Субсидии автономным учреждениям на иные цели</w:t>
            </w:r>
          </w:p>
        </w:tc>
        <w:tc>
          <w:tcPr>
            <w:tcW w:w="2669"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52.1.01.00061</w:t>
            </w:r>
          </w:p>
        </w:tc>
        <w:tc>
          <w:tcPr>
            <w:tcW w:w="1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6.2.2</w:t>
            </w:r>
          </w:p>
        </w:tc>
        <w:tc>
          <w:tcPr>
            <w:tcW w:w="1983"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3 000,0</w:t>
            </w:r>
          </w:p>
        </w:tc>
        <w:tc>
          <w:tcPr>
            <w:tcW w:w="2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0,0</w:t>
            </w:r>
          </w:p>
        </w:tc>
        <w:tc>
          <w:tcPr>
            <w:tcW w:w="1485"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0,0</w:t>
            </w:r>
          </w:p>
        </w:tc>
      </w:tr>
      <w:tr w:rsidR="00EB772F" w:rsidRPr="00D11F62" w:rsidTr="00EB772F">
        <w:trPr>
          <w:trHeight w:val="227"/>
        </w:trPr>
        <w:tc>
          <w:tcPr>
            <w:tcW w:w="524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Текущий, капитальный ремонт и реконструкция объектов культуры Завитинского района</w:t>
            </w:r>
          </w:p>
        </w:tc>
        <w:tc>
          <w:tcPr>
            <w:tcW w:w="2669"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52.1.01.00520</w:t>
            </w:r>
          </w:p>
        </w:tc>
        <w:tc>
          <w:tcPr>
            <w:tcW w:w="1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p>
        </w:tc>
        <w:tc>
          <w:tcPr>
            <w:tcW w:w="1983"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2 200,0</w:t>
            </w:r>
          </w:p>
        </w:tc>
        <w:tc>
          <w:tcPr>
            <w:tcW w:w="2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0,0</w:t>
            </w:r>
          </w:p>
        </w:tc>
        <w:tc>
          <w:tcPr>
            <w:tcW w:w="1485"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0,0</w:t>
            </w:r>
          </w:p>
        </w:tc>
      </w:tr>
      <w:tr w:rsidR="00EB772F" w:rsidRPr="00D11F62" w:rsidTr="00EB772F">
        <w:trPr>
          <w:trHeight w:val="71"/>
        </w:trPr>
        <w:tc>
          <w:tcPr>
            <w:tcW w:w="524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Субсидии автономным учреждениям на иные цели</w:t>
            </w:r>
          </w:p>
        </w:tc>
        <w:tc>
          <w:tcPr>
            <w:tcW w:w="2669"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52.1.01.00520</w:t>
            </w:r>
          </w:p>
        </w:tc>
        <w:tc>
          <w:tcPr>
            <w:tcW w:w="1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6.2.2</w:t>
            </w:r>
          </w:p>
        </w:tc>
        <w:tc>
          <w:tcPr>
            <w:tcW w:w="1983"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2 200,0</w:t>
            </w:r>
          </w:p>
        </w:tc>
        <w:tc>
          <w:tcPr>
            <w:tcW w:w="2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0,0</w:t>
            </w:r>
          </w:p>
        </w:tc>
        <w:tc>
          <w:tcPr>
            <w:tcW w:w="1485"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0,0</w:t>
            </w:r>
          </w:p>
        </w:tc>
      </w:tr>
      <w:tr w:rsidR="00EB772F" w:rsidRPr="00D11F62" w:rsidTr="00EB772F">
        <w:trPr>
          <w:trHeight w:val="364"/>
        </w:trPr>
        <w:tc>
          <w:tcPr>
            <w:tcW w:w="524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Текущий, капитальный ремонт и реконструкция объектов культуры Завитинского района за счёт средств субсидий бюджетов поселений</w:t>
            </w:r>
          </w:p>
        </w:tc>
        <w:tc>
          <w:tcPr>
            <w:tcW w:w="2669"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52.1.01.00521</w:t>
            </w:r>
          </w:p>
        </w:tc>
        <w:tc>
          <w:tcPr>
            <w:tcW w:w="1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p>
        </w:tc>
        <w:tc>
          <w:tcPr>
            <w:tcW w:w="1983"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3 050,0</w:t>
            </w:r>
          </w:p>
        </w:tc>
        <w:tc>
          <w:tcPr>
            <w:tcW w:w="2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0,0</w:t>
            </w:r>
          </w:p>
        </w:tc>
        <w:tc>
          <w:tcPr>
            <w:tcW w:w="1485"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0,0</w:t>
            </w:r>
          </w:p>
        </w:tc>
      </w:tr>
      <w:tr w:rsidR="00EB772F" w:rsidRPr="00D11F62" w:rsidTr="00EB772F">
        <w:trPr>
          <w:trHeight w:val="91"/>
        </w:trPr>
        <w:tc>
          <w:tcPr>
            <w:tcW w:w="524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Субсидии автономным учреждениям на иные цели</w:t>
            </w:r>
          </w:p>
        </w:tc>
        <w:tc>
          <w:tcPr>
            <w:tcW w:w="2669"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52.1.01.00521</w:t>
            </w:r>
          </w:p>
        </w:tc>
        <w:tc>
          <w:tcPr>
            <w:tcW w:w="1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6.2.2</w:t>
            </w:r>
          </w:p>
        </w:tc>
        <w:tc>
          <w:tcPr>
            <w:tcW w:w="1983"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3 050,0</w:t>
            </w:r>
          </w:p>
        </w:tc>
        <w:tc>
          <w:tcPr>
            <w:tcW w:w="2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0,0</w:t>
            </w:r>
          </w:p>
        </w:tc>
        <w:tc>
          <w:tcPr>
            <w:tcW w:w="1485"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0,0</w:t>
            </w:r>
          </w:p>
        </w:tc>
      </w:tr>
      <w:tr w:rsidR="00EB772F" w:rsidRPr="00D11F62" w:rsidTr="00EB772F">
        <w:trPr>
          <w:trHeight w:val="704"/>
        </w:trPr>
        <w:tc>
          <w:tcPr>
            <w:tcW w:w="524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Расходы на финансовое обеспечение переданных полномочий поселений по созданию условий для организации досуга и обеспечения жителей поселения услугами организаций культуры</w:t>
            </w:r>
          </w:p>
        </w:tc>
        <w:tc>
          <w:tcPr>
            <w:tcW w:w="2669"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52.1.01.90690</w:t>
            </w:r>
          </w:p>
        </w:tc>
        <w:tc>
          <w:tcPr>
            <w:tcW w:w="1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p>
        </w:tc>
        <w:tc>
          <w:tcPr>
            <w:tcW w:w="1983"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3 400,0</w:t>
            </w:r>
          </w:p>
        </w:tc>
        <w:tc>
          <w:tcPr>
            <w:tcW w:w="2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3 400,0</w:t>
            </w:r>
          </w:p>
        </w:tc>
        <w:tc>
          <w:tcPr>
            <w:tcW w:w="1485"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3 400,0</w:t>
            </w:r>
          </w:p>
        </w:tc>
      </w:tr>
      <w:tr w:rsidR="00EB772F" w:rsidRPr="00D11F62" w:rsidTr="00EB772F">
        <w:trPr>
          <w:trHeight w:val="1722"/>
        </w:trPr>
        <w:tc>
          <w:tcPr>
            <w:tcW w:w="524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669"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52.1.01.90690</w:t>
            </w:r>
          </w:p>
        </w:tc>
        <w:tc>
          <w:tcPr>
            <w:tcW w:w="1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6.2.1</w:t>
            </w:r>
          </w:p>
        </w:tc>
        <w:tc>
          <w:tcPr>
            <w:tcW w:w="1983"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3 400,0</w:t>
            </w:r>
          </w:p>
        </w:tc>
        <w:tc>
          <w:tcPr>
            <w:tcW w:w="2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3 400,0</w:t>
            </w:r>
          </w:p>
        </w:tc>
        <w:tc>
          <w:tcPr>
            <w:tcW w:w="1485"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3 400,0</w:t>
            </w:r>
          </w:p>
        </w:tc>
      </w:tr>
      <w:tr w:rsidR="00EB772F" w:rsidRPr="00D11F62" w:rsidTr="00EB772F">
        <w:trPr>
          <w:trHeight w:val="416"/>
        </w:trPr>
        <w:tc>
          <w:tcPr>
            <w:tcW w:w="524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Расходы на обеспечение развития и укрепления материально-технической базы домов культуры в населенных пунктах с числом до 50 тысяч человек</w:t>
            </w:r>
          </w:p>
        </w:tc>
        <w:tc>
          <w:tcPr>
            <w:tcW w:w="2669"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52.1.01.S7550</w:t>
            </w:r>
          </w:p>
        </w:tc>
        <w:tc>
          <w:tcPr>
            <w:tcW w:w="1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p>
        </w:tc>
        <w:tc>
          <w:tcPr>
            <w:tcW w:w="1983"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166,4</w:t>
            </w:r>
          </w:p>
        </w:tc>
        <w:tc>
          <w:tcPr>
            <w:tcW w:w="2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0,0</w:t>
            </w:r>
          </w:p>
        </w:tc>
        <w:tc>
          <w:tcPr>
            <w:tcW w:w="1485"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0,0</w:t>
            </w:r>
          </w:p>
        </w:tc>
      </w:tr>
      <w:tr w:rsidR="00EB772F" w:rsidRPr="00D11F62" w:rsidTr="00EB772F">
        <w:trPr>
          <w:trHeight w:val="270"/>
        </w:trPr>
        <w:tc>
          <w:tcPr>
            <w:tcW w:w="524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Субсидии автономным учреждениям на иные цели</w:t>
            </w:r>
          </w:p>
        </w:tc>
        <w:tc>
          <w:tcPr>
            <w:tcW w:w="2669"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52.1.01.S7550</w:t>
            </w:r>
          </w:p>
        </w:tc>
        <w:tc>
          <w:tcPr>
            <w:tcW w:w="1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6.2.2</w:t>
            </w:r>
          </w:p>
        </w:tc>
        <w:tc>
          <w:tcPr>
            <w:tcW w:w="1983"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166,4</w:t>
            </w:r>
          </w:p>
        </w:tc>
        <w:tc>
          <w:tcPr>
            <w:tcW w:w="2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0,0</w:t>
            </w:r>
          </w:p>
        </w:tc>
        <w:tc>
          <w:tcPr>
            <w:tcW w:w="1485"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0,0</w:t>
            </w:r>
          </w:p>
        </w:tc>
      </w:tr>
      <w:tr w:rsidR="00EB772F" w:rsidRPr="00D11F62" w:rsidTr="00EB772F">
        <w:trPr>
          <w:trHeight w:val="571"/>
        </w:trPr>
        <w:tc>
          <w:tcPr>
            <w:tcW w:w="524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Субсидии муниципальным районам на осуществление ими отдельных расходных обязательств</w:t>
            </w:r>
          </w:p>
        </w:tc>
        <w:tc>
          <w:tcPr>
            <w:tcW w:w="2669"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52.1.01.S7710</w:t>
            </w:r>
          </w:p>
        </w:tc>
        <w:tc>
          <w:tcPr>
            <w:tcW w:w="1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p>
        </w:tc>
        <w:tc>
          <w:tcPr>
            <w:tcW w:w="1983"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7 411,1</w:t>
            </w:r>
          </w:p>
        </w:tc>
        <w:tc>
          <w:tcPr>
            <w:tcW w:w="2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7 051,7</w:t>
            </w:r>
          </w:p>
        </w:tc>
        <w:tc>
          <w:tcPr>
            <w:tcW w:w="1485"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7 051,7</w:t>
            </w:r>
          </w:p>
        </w:tc>
      </w:tr>
      <w:tr w:rsidR="00EB772F" w:rsidRPr="00D11F62" w:rsidTr="00EB772F">
        <w:trPr>
          <w:trHeight w:val="833"/>
        </w:trPr>
        <w:tc>
          <w:tcPr>
            <w:tcW w:w="524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lastRenderedPageBreak/>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669"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52.1.01.S7710</w:t>
            </w:r>
          </w:p>
        </w:tc>
        <w:tc>
          <w:tcPr>
            <w:tcW w:w="1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6.2.1</w:t>
            </w:r>
          </w:p>
        </w:tc>
        <w:tc>
          <w:tcPr>
            <w:tcW w:w="1983"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7 411,1</w:t>
            </w:r>
          </w:p>
        </w:tc>
        <w:tc>
          <w:tcPr>
            <w:tcW w:w="2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7 051,7</w:t>
            </w:r>
          </w:p>
        </w:tc>
        <w:tc>
          <w:tcPr>
            <w:tcW w:w="1485"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7 051,7</w:t>
            </w:r>
          </w:p>
        </w:tc>
      </w:tr>
      <w:tr w:rsidR="00EB772F" w:rsidRPr="00D11F62" w:rsidTr="00EB772F">
        <w:trPr>
          <w:trHeight w:val="181"/>
        </w:trPr>
        <w:tc>
          <w:tcPr>
            <w:tcW w:w="524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Подпрограмма "Библиотечное обслуживание"</w:t>
            </w:r>
          </w:p>
        </w:tc>
        <w:tc>
          <w:tcPr>
            <w:tcW w:w="2669"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52.3.00.00000</w:t>
            </w:r>
          </w:p>
        </w:tc>
        <w:tc>
          <w:tcPr>
            <w:tcW w:w="1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p>
        </w:tc>
        <w:tc>
          <w:tcPr>
            <w:tcW w:w="1983"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10 282,7</w:t>
            </w:r>
          </w:p>
        </w:tc>
        <w:tc>
          <w:tcPr>
            <w:tcW w:w="2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6 464,4</w:t>
            </w:r>
          </w:p>
        </w:tc>
        <w:tc>
          <w:tcPr>
            <w:tcW w:w="1485"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6 464,4</w:t>
            </w:r>
          </w:p>
        </w:tc>
      </w:tr>
      <w:tr w:rsidR="00EB772F" w:rsidRPr="00D11F62" w:rsidTr="00EB772F">
        <w:trPr>
          <w:trHeight w:val="666"/>
        </w:trPr>
        <w:tc>
          <w:tcPr>
            <w:tcW w:w="524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Мероприятия по обеспечению развития и укреплению материально-технической базы библиотек Завитинского района</w:t>
            </w:r>
          </w:p>
        </w:tc>
        <w:tc>
          <w:tcPr>
            <w:tcW w:w="2669"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52.3.01.00060</w:t>
            </w:r>
          </w:p>
        </w:tc>
        <w:tc>
          <w:tcPr>
            <w:tcW w:w="1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p>
        </w:tc>
        <w:tc>
          <w:tcPr>
            <w:tcW w:w="1983"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303,6</w:t>
            </w:r>
          </w:p>
        </w:tc>
        <w:tc>
          <w:tcPr>
            <w:tcW w:w="2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0,0</w:t>
            </w:r>
          </w:p>
        </w:tc>
        <w:tc>
          <w:tcPr>
            <w:tcW w:w="1485"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0,0</w:t>
            </w:r>
          </w:p>
        </w:tc>
      </w:tr>
      <w:tr w:rsidR="00EB772F" w:rsidRPr="00D11F62" w:rsidTr="00EB772F">
        <w:trPr>
          <w:trHeight w:val="95"/>
        </w:trPr>
        <w:tc>
          <w:tcPr>
            <w:tcW w:w="524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Субсидии бюджетным учреждениям на иные цели</w:t>
            </w:r>
          </w:p>
        </w:tc>
        <w:tc>
          <w:tcPr>
            <w:tcW w:w="2669"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52.3.01.00060</w:t>
            </w:r>
          </w:p>
        </w:tc>
        <w:tc>
          <w:tcPr>
            <w:tcW w:w="1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6.1.2</w:t>
            </w:r>
          </w:p>
        </w:tc>
        <w:tc>
          <w:tcPr>
            <w:tcW w:w="1983"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303,6</w:t>
            </w:r>
          </w:p>
        </w:tc>
        <w:tc>
          <w:tcPr>
            <w:tcW w:w="2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0,0</w:t>
            </w:r>
          </w:p>
        </w:tc>
        <w:tc>
          <w:tcPr>
            <w:tcW w:w="1485"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0,0</w:t>
            </w:r>
          </w:p>
        </w:tc>
      </w:tr>
      <w:tr w:rsidR="00EB772F" w:rsidRPr="00D11F62" w:rsidTr="00EB772F">
        <w:trPr>
          <w:trHeight w:val="708"/>
        </w:trPr>
        <w:tc>
          <w:tcPr>
            <w:tcW w:w="524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Мероприятия по обеспечению развития и укреплению материально-технической базы библиотек Завитинского района за счет средств субсидий бюджетов поселений</w:t>
            </w:r>
          </w:p>
        </w:tc>
        <w:tc>
          <w:tcPr>
            <w:tcW w:w="2669"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52.3.01.00061</w:t>
            </w:r>
          </w:p>
        </w:tc>
        <w:tc>
          <w:tcPr>
            <w:tcW w:w="1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p>
        </w:tc>
        <w:tc>
          <w:tcPr>
            <w:tcW w:w="1983"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1 000,0</w:t>
            </w:r>
          </w:p>
        </w:tc>
        <w:tc>
          <w:tcPr>
            <w:tcW w:w="2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0,0</w:t>
            </w:r>
          </w:p>
        </w:tc>
        <w:tc>
          <w:tcPr>
            <w:tcW w:w="1485"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0,0</w:t>
            </w:r>
          </w:p>
        </w:tc>
      </w:tr>
      <w:tr w:rsidR="00EB772F" w:rsidRPr="00D11F62" w:rsidTr="00EB772F">
        <w:trPr>
          <w:trHeight w:val="211"/>
        </w:trPr>
        <w:tc>
          <w:tcPr>
            <w:tcW w:w="524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Субсидии бюджетным учреждениям на иные цели</w:t>
            </w:r>
          </w:p>
        </w:tc>
        <w:tc>
          <w:tcPr>
            <w:tcW w:w="2669"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52.3.01.00061</w:t>
            </w:r>
          </w:p>
        </w:tc>
        <w:tc>
          <w:tcPr>
            <w:tcW w:w="1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6.1.2</w:t>
            </w:r>
          </w:p>
        </w:tc>
        <w:tc>
          <w:tcPr>
            <w:tcW w:w="1983"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1 000,0</w:t>
            </w:r>
          </w:p>
        </w:tc>
        <w:tc>
          <w:tcPr>
            <w:tcW w:w="2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0,0</w:t>
            </w:r>
          </w:p>
        </w:tc>
        <w:tc>
          <w:tcPr>
            <w:tcW w:w="1485"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0,0</w:t>
            </w:r>
          </w:p>
        </w:tc>
      </w:tr>
      <w:tr w:rsidR="00EB772F" w:rsidRPr="00D11F62" w:rsidTr="00EB772F">
        <w:trPr>
          <w:trHeight w:val="384"/>
        </w:trPr>
        <w:tc>
          <w:tcPr>
            <w:tcW w:w="524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Расходы на обеспечение деятельности (оказание услуг) муниципальных учреждений</w:t>
            </w:r>
          </w:p>
        </w:tc>
        <w:tc>
          <w:tcPr>
            <w:tcW w:w="2669"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52.3.01.00420</w:t>
            </w:r>
          </w:p>
        </w:tc>
        <w:tc>
          <w:tcPr>
            <w:tcW w:w="1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p>
        </w:tc>
        <w:tc>
          <w:tcPr>
            <w:tcW w:w="1983"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254,7</w:t>
            </w:r>
          </w:p>
        </w:tc>
        <w:tc>
          <w:tcPr>
            <w:tcW w:w="2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501,4</w:t>
            </w:r>
          </w:p>
        </w:tc>
        <w:tc>
          <w:tcPr>
            <w:tcW w:w="1485"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501,4</w:t>
            </w:r>
          </w:p>
        </w:tc>
      </w:tr>
      <w:tr w:rsidR="00EB772F" w:rsidRPr="00D11F62" w:rsidTr="00EB772F">
        <w:trPr>
          <w:trHeight w:val="618"/>
        </w:trPr>
        <w:tc>
          <w:tcPr>
            <w:tcW w:w="524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669"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52.3.01.00420</w:t>
            </w:r>
          </w:p>
        </w:tc>
        <w:tc>
          <w:tcPr>
            <w:tcW w:w="1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6.1.1</w:t>
            </w:r>
          </w:p>
        </w:tc>
        <w:tc>
          <w:tcPr>
            <w:tcW w:w="1983"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254,7</w:t>
            </w:r>
          </w:p>
        </w:tc>
        <w:tc>
          <w:tcPr>
            <w:tcW w:w="2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501,4</w:t>
            </w:r>
          </w:p>
        </w:tc>
        <w:tc>
          <w:tcPr>
            <w:tcW w:w="1485"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501,4</w:t>
            </w:r>
          </w:p>
        </w:tc>
      </w:tr>
      <w:tr w:rsidR="00EB772F" w:rsidRPr="00D11F62" w:rsidTr="00EB772F">
        <w:trPr>
          <w:trHeight w:val="750"/>
        </w:trPr>
        <w:tc>
          <w:tcPr>
            <w:tcW w:w="524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Расходы на обеспечение деятельности (оказание услуг) муниципальных учреждений за счет средств субсидии поселений</w:t>
            </w:r>
          </w:p>
        </w:tc>
        <w:tc>
          <w:tcPr>
            <w:tcW w:w="2669"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52.3.01.00421</w:t>
            </w:r>
          </w:p>
        </w:tc>
        <w:tc>
          <w:tcPr>
            <w:tcW w:w="1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p>
        </w:tc>
        <w:tc>
          <w:tcPr>
            <w:tcW w:w="1983"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270,0</w:t>
            </w:r>
          </w:p>
        </w:tc>
        <w:tc>
          <w:tcPr>
            <w:tcW w:w="2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0,0</w:t>
            </w:r>
          </w:p>
        </w:tc>
        <w:tc>
          <w:tcPr>
            <w:tcW w:w="1485"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0,0</w:t>
            </w:r>
          </w:p>
        </w:tc>
      </w:tr>
      <w:tr w:rsidR="00EB772F" w:rsidRPr="00D11F62" w:rsidTr="00EB772F">
        <w:trPr>
          <w:trHeight w:val="500"/>
        </w:trPr>
        <w:tc>
          <w:tcPr>
            <w:tcW w:w="524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 за счет средств субсидии бюджетов поселений</w:t>
            </w:r>
          </w:p>
        </w:tc>
        <w:tc>
          <w:tcPr>
            <w:tcW w:w="2669"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52.3.01.00421</w:t>
            </w:r>
          </w:p>
        </w:tc>
        <w:tc>
          <w:tcPr>
            <w:tcW w:w="1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611</w:t>
            </w:r>
          </w:p>
        </w:tc>
        <w:tc>
          <w:tcPr>
            <w:tcW w:w="1983"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270,0</w:t>
            </w:r>
          </w:p>
        </w:tc>
        <w:tc>
          <w:tcPr>
            <w:tcW w:w="2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0,0</w:t>
            </w:r>
          </w:p>
        </w:tc>
        <w:tc>
          <w:tcPr>
            <w:tcW w:w="1485"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0,0</w:t>
            </w:r>
          </w:p>
        </w:tc>
      </w:tr>
      <w:tr w:rsidR="00EB772F" w:rsidRPr="00D11F62" w:rsidTr="00EB772F">
        <w:trPr>
          <w:trHeight w:val="255"/>
        </w:trPr>
        <w:tc>
          <w:tcPr>
            <w:tcW w:w="524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Ремонт библиотек</w:t>
            </w:r>
          </w:p>
        </w:tc>
        <w:tc>
          <w:tcPr>
            <w:tcW w:w="2669"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52.3.01.00450</w:t>
            </w:r>
          </w:p>
        </w:tc>
        <w:tc>
          <w:tcPr>
            <w:tcW w:w="1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p>
        </w:tc>
        <w:tc>
          <w:tcPr>
            <w:tcW w:w="1983"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50,0</w:t>
            </w:r>
          </w:p>
        </w:tc>
        <w:tc>
          <w:tcPr>
            <w:tcW w:w="2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70,0</w:t>
            </w:r>
          </w:p>
        </w:tc>
        <w:tc>
          <w:tcPr>
            <w:tcW w:w="1485"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70,0</w:t>
            </w:r>
          </w:p>
        </w:tc>
      </w:tr>
      <w:tr w:rsidR="00EB772F" w:rsidRPr="00D11F62" w:rsidTr="00EB772F">
        <w:trPr>
          <w:trHeight w:val="209"/>
        </w:trPr>
        <w:tc>
          <w:tcPr>
            <w:tcW w:w="524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Субсидии бюджетным учреждениям на иные цели</w:t>
            </w:r>
          </w:p>
        </w:tc>
        <w:tc>
          <w:tcPr>
            <w:tcW w:w="2669"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52.3.01.00450</w:t>
            </w:r>
          </w:p>
        </w:tc>
        <w:tc>
          <w:tcPr>
            <w:tcW w:w="1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6.1.2</w:t>
            </w:r>
          </w:p>
        </w:tc>
        <w:tc>
          <w:tcPr>
            <w:tcW w:w="1983"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50,0</w:t>
            </w:r>
          </w:p>
        </w:tc>
        <w:tc>
          <w:tcPr>
            <w:tcW w:w="2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70,0</w:t>
            </w:r>
          </w:p>
        </w:tc>
        <w:tc>
          <w:tcPr>
            <w:tcW w:w="1485"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70,0</w:t>
            </w:r>
          </w:p>
        </w:tc>
      </w:tr>
      <w:tr w:rsidR="00EB772F" w:rsidRPr="00D11F62" w:rsidTr="00EB772F">
        <w:trPr>
          <w:trHeight w:val="71"/>
        </w:trPr>
        <w:tc>
          <w:tcPr>
            <w:tcW w:w="524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Ремонт библиотек за счет средств субсидий бюджетов поселений</w:t>
            </w:r>
          </w:p>
        </w:tc>
        <w:tc>
          <w:tcPr>
            <w:tcW w:w="2669"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52.3.01.00451</w:t>
            </w:r>
          </w:p>
        </w:tc>
        <w:tc>
          <w:tcPr>
            <w:tcW w:w="1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p>
        </w:tc>
        <w:tc>
          <w:tcPr>
            <w:tcW w:w="1983"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1 650,0</w:t>
            </w:r>
          </w:p>
        </w:tc>
        <w:tc>
          <w:tcPr>
            <w:tcW w:w="2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0,0</w:t>
            </w:r>
          </w:p>
        </w:tc>
        <w:tc>
          <w:tcPr>
            <w:tcW w:w="1485"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0,0</w:t>
            </w:r>
          </w:p>
        </w:tc>
      </w:tr>
      <w:tr w:rsidR="00EB772F" w:rsidRPr="00D11F62" w:rsidTr="00EB772F">
        <w:trPr>
          <w:trHeight w:val="492"/>
        </w:trPr>
        <w:tc>
          <w:tcPr>
            <w:tcW w:w="524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Субсидии бюджетным учреждениям на иные цели</w:t>
            </w:r>
          </w:p>
        </w:tc>
        <w:tc>
          <w:tcPr>
            <w:tcW w:w="2669"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52.3.01.00451</w:t>
            </w:r>
          </w:p>
        </w:tc>
        <w:tc>
          <w:tcPr>
            <w:tcW w:w="1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6.1.2</w:t>
            </w:r>
          </w:p>
        </w:tc>
        <w:tc>
          <w:tcPr>
            <w:tcW w:w="1983"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1 650,0</w:t>
            </w:r>
          </w:p>
        </w:tc>
        <w:tc>
          <w:tcPr>
            <w:tcW w:w="2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0,0</w:t>
            </w:r>
          </w:p>
        </w:tc>
        <w:tc>
          <w:tcPr>
            <w:tcW w:w="1485"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0,0</w:t>
            </w:r>
          </w:p>
        </w:tc>
      </w:tr>
      <w:tr w:rsidR="00EB772F" w:rsidRPr="00D11F62" w:rsidTr="00EB772F">
        <w:trPr>
          <w:trHeight w:val="71"/>
        </w:trPr>
        <w:tc>
          <w:tcPr>
            <w:tcW w:w="524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Методическое обеспечение и комплектование муниципальных библиотек</w:t>
            </w:r>
          </w:p>
        </w:tc>
        <w:tc>
          <w:tcPr>
            <w:tcW w:w="2669"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52.3.01.00510</w:t>
            </w:r>
          </w:p>
        </w:tc>
        <w:tc>
          <w:tcPr>
            <w:tcW w:w="1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p>
        </w:tc>
        <w:tc>
          <w:tcPr>
            <w:tcW w:w="1983"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310,0</w:t>
            </w:r>
          </w:p>
        </w:tc>
        <w:tc>
          <w:tcPr>
            <w:tcW w:w="2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80,0</w:t>
            </w:r>
          </w:p>
        </w:tc>
        <w:tc>
          <w:tcPr>
            <w:tcW w:w="1485"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80,0</w:t>
            </w:r>
          </w:p>
        </w:tc>
      </w:tr>
      <w:tr w:rsidR="00EB772F" w:rsidRPr="00D11F62" w:rsidTr="00EB772F">
        <w:trPr>
          <w:trHeight w:val="508"/>
        </w:trPr>
        <w:tc>
          <w:tcPr>
            <w:tcW w:w="524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 xml:space="preserve">Субсидии бюджетным учреждениям на финансовое обеспечение государственного (муниципального) задания на оказание государственных (муниципальных) услуг </w:t>
            </w:r>
            <w:r w:rsidRPr="00D11F62">
              <w:rPr>
                <w:rFonts w:ascii="Times New Roman" w:hAnsi="Times New Roman"/>
                <w:sz w:val="20"/>
                <w:szCs w:val="20"/>
              </w:rPr>
              <w:lastRenderedPageBreak/>
              <w:t>(выполнение работ)</w:t>
            </w:r>
          </w:p>
        </w:tc>
        <w:tc>
          <w:tcPr>
            <w:tcW w:w="2669"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lastRenderedPageBreak/>
              <w:t>52.3.01.00510</w:t>
            </w:r>
          </w:p>
        </w:tc>
        <w:tc>
          <w:tcPr>
            <w:tcW w:w="1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6.1.1</w:t>
            </w:r>
          </w:p>
        </w:tc>
        <w:tc>
          <w:tcPr>
            <w:tcW w:w="1983"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310,0</w:t>
            </w:r>
          </w:p>
        </w:tc>
        <w:tc>
          <w:tcPr>
            <w:tcW w:w="2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80,0</w:t>
            </w:r>
          </w:p>
        </w:tc>
        <w:tc>
          <w:tcPr>
            <w:tcW w:w="1485"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80,0</w:t>
            </w:r>
          </w:p>
        </w:tc>
      </w:tr>
      <w:tr w:rsidR="00EB772F" w:rsidRPr="00D11F62" w:rsidTr="00EB772F">
        <w:trPr>
          <w:trHeight w:val="293"/>
        </w:trPr>
        <w:tc>
          <w:tcPr>
            <w:tcW w:w="524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lastRenderedPageBreak/>
              <w:t>Расходы на финансовое обеспечение переданных полномочий поселений по организации библиотечного обслуживания населения</w:t>
            </w:r>
          </w:p>
        </w:tc>
        <w:tc>
          <w:tcPr>
            <w:tcW w:w="2669"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52.3.01.90590</w:t>
            </w:r>
          </w:p>
        </w:tc>
        <w:tc>
          <w:tcPr>
            <w:tcW w:w="1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p>
        </w:tc>
        <w:tc>
          <w:tcPr>
            <w:tcW w:w="1983"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800,0</w:t>
            </w:r>
          </w:p>
        </w:tc>
        <w:tc>
          <w:tcPr>
            <w:tcW w:w="2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800,0</w:t>
            </w:r>
          </w:p>
        </w:tc>
        <w:tc>
          <w:tcPr>
            <w:tcW w:w="1485"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800,0</w:t>
            </w:r>
          </w:p>
        </w:tc>
      </w:tr>
      <w:tr w:rsidR="00EB772F" w:rsidRPr="00D11F62" w:rsidTr="00EB772F">
        <w:trPr>
          <w:trHeight w:val="444"/>
        </w:trPr>
        <w:tc>
          <w:tcPr>
            <w:tcW w:w="524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669"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52.3.01.90590</w:t>
            </w:r>
          </w:p>
        </w:tc>
        <w:tc>
          <w:tcPr>
            <w:tcW w:w="1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6.1.1</w:t>
            </w:r>
          </w:p>
        </w:tc>
        <w:tc>
          <w:tcPr>
            <w:tcW w:w="1983"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800,0</w:t>
            </w:r>
          </w:p>
        </w:tc>
        <w:tc>
          <w:tcPr>
            <w:tcW w:w="2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800,0</w:t>
            </w:r>
          </w:p>
        </w:tc>
        <w:tc>
          <w:tcPr>
            <w:tcW w:w="1485"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800,0</w:t>
            </w:r>
          </w:p>
        </w:tc>
      </w:tr>
      <w:tr w:rsidR="00EB772F" w:rsidRPr="00D11F62" w:rsidTr="00EB772F">
        <w:trPr>
          <w:trHeight w:val="75"/>
        </w:trPr>
        <w:tc>
          <w:tcPr>
            <w:tcW w:w="524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Субсидии муниципальным районам на осуществление ими отдельных расходных обязательств</w:t>
            </w:r>
          </w:p>
        </w:tc>
        <w:tc>
          <w:tcPr>
            <w:tcW w:w="2669"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52.3.01.S7710</w:t>
            </w:r>
          </w:p>
        </w:tc>
        <w:tc>
          <w:tcPr>
            <w:tcW w:w="1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p>
        </w:tc>
        <w:tc>
          <w:tcPr>
            <w:tcW w:w="1983"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5 644,4</w:t>
            </w:r>
          </w:p>
        </w:tc>
        <w:tc>
          <w:tcPr>
            <w:tcW w:w="2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5 013,0</w:t>
            </w:r>
          </w:p>
        </w:tc>
        <w:tc>
          <w:tcPr>
            <w:tcW w:w="1485"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5 013,0</w:t>
            </w:r>
          </w:p>
        </w:tc>
      </w:tr>
      <w:tr w:rsidR="00EB772F" w:rsidRPr="00D11F62" w:rsidTr="00EB772F">
        <w:trPr>
          <w:trHeight w:val="606"/>
        </w:trPr>
        <w:tc>
          <w:tcPr>
            <w:tcW w:w="524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669"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52.3.01.S7710</w:t>
            </w:r>
          </w:p>
        </w:tc>
        <w:tc>
          <w:tcPr>
            <w:tcW w:w="1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6.1.1</w:t>
            </w:r>
          </w:p>
        </w:tc>
        <w:tc>
          <w:tcPr>
            <w:tcW w:w="1983"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5 644,4</w:t>
            </w:r>
          </w:p>
        </w:tc>
        <w:tc>
          <w:tcPr>
            <w:tcW w:w="2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5 013,0</w:t>
            </w:r>
          </w:p>
        </w:tc>
        <w:tc>
          <w:tcPr>
            <w:tcW w:w="1485"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5 013,0</w:t>
            </w:r>
          </w:p>
        </w:tc>
      </w:tr>
      <w:tr w:rsidR="00EB772F" w:rsidRPr="00D11F62" w:rsidTr="00EB772F">
        <w:trPr>
          <w:trHeight w:val="379"/>
        </w:trPr>
        <w:tc>
          <w:tcPr>
            <w:tcW w:w="524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669"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52.3.01.S7710</w:t>
            </w:r>
          </w:p>
        </w:tc>
        <w:tc>
          <w:tcPr>
            <w:tcW w:w="1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6.1.1</w:t>
            </w:r>
          </w:p>
        </w:tc>
        <w:tc>
          <w:tcPr>
            <w:tcW w:w="1983"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5 644,4</w:t>
            </w:r>
          </w:p>
        </w:tc>
        <w:tc>
          <w:tcPr>
            <w:tcW w:w="2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5 013,0</w:t>
            </w:r>
          </w:p>
        </w:tc>
        <w:tc>
          <w:tcPr>
            <w:tcW w:w="1485"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5 013,0</w:t>
            </w:r>
          </w:p>
        </w:tc>
      </w:tr>
      <w:tr w:rsidR="00EB772F" w:rsidRPr="00D11F62" w:rsidTr="00EB772F">
        <w:trPr>
          <w:trHeight w:val="293"/>
        </w:trPr>
        <w:tc>
          <w:tcPr>
            <w:tcW w:w="524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Подпрограмма "Мероприятия в сфере культуры и искусства"</w:t>
            </w:r>
          </w:p>
        </w:tc>
        <w:tc>
          <w:tcPr>
            <w:tcW w:w="2669"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52.4.00.00000</w:t>
            </w:r>
          </w:p>
        </w:tc>
        <w:tc>
          <w:tcPr>
            <w:tcW w:w="1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p>
        </w:tc>
        <w:tc>
          <w:tcPr>
            <w:tcW w:w="1983"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16 571,5</w:t>
            </w:r>
          </w:p>
        </w:tc>
        <w:tc>
          <w:tcPr>
            <w:tcW w:w="2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12 503,1</w:t>
            </w:r>
          </w:p>
        </w:tc>
        <w:tc>
          <w:tcPr>
            <w:tcW w:w="1485"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12 503,1</w:t>
            </w:r>
          </w:p>
        </w:tc>
      </w:tr>
      <w:tr w:rsidR="00EB772F" w:rsidRPr="00D11F62" w:rsidTr="00EB772F">
        <w:trPr>
          <w:trHeight w:val="243"/>
        </w:trPr>
        <w:tc>
          <w:tcPr>
            <w:tcW w:w="524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Развитие и укрепление материально-технической базы за счет средств субсидий поселений</w:t>
            </w:r>
          </w:p>
        </w:tc>
        <w:tc>
          <w:tcPr>
            <w:tcW w:w="2669"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52.4.01.00021</w:t>
            </w:r>
          </w:p>
        </w:tc>
        <w:tc>
          <w:tcPr>
            <w:tcW w:w="1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p>
        </w:tc>
        <w:tc>
          <w:tcPr>
            <w:tcW w:w="1983"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1 000,0</w:t>
            </w:r>
          </w:p>
        </w:tc>
        <w:tc>
          <w:tcPr>
            <w:tcW w:w="2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0,0</w:t>
            </w:r>
          </w:p>
        </w:tc>
        <w:tc>
          <w:tcPr>
            <w:tcW w:w="1485"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0,0</w:t>
            </w:r>
          </w:p>
        </w:tc>
      </w:tr>
      <w:tr w:rsidR="00EB772F" w:rsidRPr="00D11F62" w:rsidTr="00EB772F">
        <w:trPr>
          <w:trHeight w:val="71"/>
        </w:trPr>
        <w:tc>
          <w:tcPr>
            <w:tcW w:w="524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Субсидии бюджетным учреждениям на иные цели</w:t>
            </w:r>
          </w:p>
        </w:tc>
        <w:tc>
          <w:tcPr>
            <w:tcW w:w="2669"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52.4.01.00021</w:t>
            </w:r>
          </w:p>
        </w:tc>
        <w:tc>
          <w:tcPr>
            <w:tcW w:w="1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6.1.2</w:t>
            </w:r>
          </w:p>
        </w:tc>
        <w:tc>
          <w:tcPr>
            <w:tcW w:w="1983"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1 000,0</w:t>
            </w:r>
          </w:p>
        </w:tc>
        <w:tc>
          <w:tcPr>
            <w:tcW w:w="2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0,0</w:t>
            </w:r>
          </w:p>
        </w:tc>
        <w:tc>
          <w:tcPr>
            <w:tcW w:w="1485"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0,0</w:t>
            </w:r>
          </w:p>
        </w:tc>
      </w:tr>
      <w:tr w:rsidR="00EB772F" w:rsidRPr="00D11F62" w:rsidTr="00EB772F">
        <w:trPr>
          <w:trHeight w:val="394"/>
        </w:trPr>
        <w:tc>
          <w:tcPr>
            <w:tcW w:w="524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 xml:space="preserve">Мероприятия по обеспечению развития и укреплению </w:t>
            </w:r>
            <w:r w:rsidR="00095425" w:rsidRPr="00D11F62">
              <w:rPr>
                <w:rFonts w:ascii="Times New Roman" w:hAnsi="Times New Roman"/>
                <w:bCs/>
                <w:sz w:val="20"/>
                <w:szCs w:val="20"/>
              </w:rPr>
              <w:t>материально-технической</w:t>
            </w:r>
            <w:r w:rsidRPr="00D11F62">
              <w:rPr>
                <w:rFonts w:ascii="Times New Roman" w:hAnsi="Times New Roman"/>
                <w:bCs/>
                <w:sz w:val="20"/>
                <w:szCs w:val="20"/>
              </w:rPr>
              <w:t xml:space="preserve"> базы МБУ ДО ШИ Завитинского района</w:t>
            </w:r>
          </w:p>
        </w:tc>
        <w:tc>
          <w:tcPr>
            <w:tcW w:w="2669"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52.4.01.00060</w:t>
            </w:r>
          </w:p>
        </w:tc>
        <w:tc>
          <w:tcPr>
            <w:tcW w:w="1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p>
        </w:tc>
        <w:tc>
          <w:tcPr>
            <w:tcW w:w="1983"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150,0</w:t>
            </w:r>
          </w:p>
        </w:tc>
        <w:tc>
          <w:tcPr>
            <w:tcW w:w="2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0,0</w:t>
            </w:r>
          </w:p>
        </w:tc>
        <w:tc>
          <w:tcPr>
            <w:tcW w:w="1485"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0,0</w:t>
            </w:r>
          </w:p>
        </w:tc>
      </w:tr>
      <w:tr w:rsidR="00EB772F" w:rsidRPr="00D11F62" w:rsidTr="00EB772F">
        <w:trPr>
          <w:trHeight w:val="248"/>
        </w:trPr>
        <w:tc>
          <w:tcPr>
            <w:tcW w:w="524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Субсидии бюджетным учреждениям на иные цели</w:t>
            </w:r>
          </w:p>
        </w:tc>
        <w:tc>
          <w:tcPr>
            <w:tcW w:w="2669"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52.4.01.00060</w:t>
            </w:r>
          </w:p>
        </w:tc>
        <w:tc>
          <w:tcPr>
            <w:tcW w:w="1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6.1.2</w:t>
            </w:r>
          </w:p>
        </w:tc>
        <w:tc>
          <w:tcPr>
            <w:tcW w:w="1983"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150,0</w:t>
            </w:r>
          </w:p>
        </w:tc>
        <w:tc>
          <w:tcPr>
            <w:tcW w:w="2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0,0</w:t>
            </w:r>
          </w:p>
        </w:tc>
        <w:tc>
          <w:tcPr>
            <w:tcW w:w="1485"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0,0</w:t>
            </w:r>
          </w:p>
        </w:tc>
      </w:tr>
      <w:tr w:rsidR="00EB772F" w:rsidRPr="00D11F62" w:rsidTr="00EB772F">
        <w:trPr>
          <w:trHeight w:val="295"/>
        </w:trPr>
        <w:tc>
          <w:tcPr>
            <w:tcW w:w="524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Расходы на обеспечение деятельности (оказания услуг) муниципальных учреждений (школа искусств)</w:t>
            </w:r>
          </w:p>
        </w:tc>
        <w:tc>
          <w:tcPr>
            <w:tcW w:w="2669"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52.4.01.00430</w:t>
            </w:r>
          </w:p>
        </w:tc>
        <w:tc>
          <w:tcPr>
            <w:tcW w:w="1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p>
        </w:tc>
        <w:tc>
          <w:tcPr>
            <w:tcW w:w="1983"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344,9</w:t>
            </w:r>
          </w:p>
        </w:tc>
        <w:tc>
          <w:tcPr>
            <w:tcW w:w="2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1 007,3</w:t>
            </w:r>
          </w:p>
        </w:tc>
        <w:tc>
          <w:tcPr>
            <w:tcW w:w="1485"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1 007,3</w:t>
            </w:r>
          </w:p>
        </w:tc>
      </w:tr>
      <w:tr w:rsidR="00EB772F" w:rsidRPr="00D11F62" w:rsidTr="00EB772F">
        <w:trPr>
          <w:trHeight w:val="274"/>
        </w:trPr>
        <w:tc>
          <w:tcPr>
            <w:tcW w:w="524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669"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52.4.01.00430</w:t>
            </w:r>
          </w:p>
        </w:tc>
        <w:tc>
          <w:tcPr>
            <w:tcW w:w="1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6.1.1</w:t>
            </w:r>
          </w:p>
        </w:tc>
        <w:tc>
          <w:tcPr>
            <w:tcW w:w="1983"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344,9</w:t>
            </w:r>
          </w:p>
        </w:tc>
        <w:tc>
          <w:tcPr>
            <w:tcW w:w="2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1 007,3</w:t>
            </w:r>
          </w:p>
        </w:tc>
        <w:tc>
          <w:tcPr>
            <w:tcW w:w="1485"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1 007,3</w:t>
            </w:r>
          </w:p>
        </w:tc>
      </w:tr>
      <w:tr w:rsidR="00EB772F" w:rsidRPr="00D11F62" w:rsidTr="00EB772F">
        <w:trPr>
          <w:trHeight w:val="699"/>
        </w:trPr>
        <w:tc>
          <w:tcPr>
            <w:tcW w:w="524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Расходы на обеспечение деятельности (оказания услуг) муниципальных учреждений (школа искусств) за счет средств субсидии поселений</w:t>
            </w:r>
          </w:p>
        </w:tc>
        <w:tc>
          <w:tcPr>
            <w:tcW w:w="2669"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52.4.01.00431</w:t>
            </w:r>
          </w:p>
        </w:tc>
        <w:tc>
          <w:tcPr>
            <w:tcW w:w="1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p>
        </w:tc>
        <w:tc>
          <w:tcPr>
            <w:tcW w:w="1983"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722,3</w:t>
            </w:r>
          </w:p>
        </w:tc>
        <w:tc>
          <w:tcPr>
            <w:tcW w:w="2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0,0</w:t>
            </w:r>
          </w:p>
        </w:tc>
        <w:tc>
          <w:tcPr>
            <w:tcW w:w="1485"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0,0</w:t>
            </w:r>
          </w:p>
        </w:tc>
      </w:tr>
      <w:tr w:rsidR="00EB772F" w:rsidRPr="00D11F62" w:rsidTr="00EB772F">
        <w:trPr>
          <w:trHeight w:val="841"/>
        </w:trPr>
        <w:tc>
          <w:tcPr>
            <w:tcW w:w="524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lastRenderedPageBreak/>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 за счет средств субсидии бюджетов поселений</w:t>
            </w:r>
          </w:p>
        </w:tc>
        <w:tc>
          <w:tcPr>
            <w:tcW w:w="2669"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52.4.01.00431</w:t>
            </w:r>
          </w:p>
        </w:tc>
        <w:tc>
          <w:tcPr>
            <w:tcW w:w="1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611</w:t>
            </w:r>
          </w:p>
        </w:tc>
        <w:tc>
          <w:tcPr>
            <w:tcW w:w="1983"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722,3</w:t>
            </w:r>
          </w:p>
        </w:tc>
        <w:tc>
          <w:tcPr>
            <w:tcW w:w="2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0,0</w:t>
            </w:r>
          </w:p>
        </w:tc>
        <w:tc>
          <w:tcPr>
            <w:tcW w:w="1485"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0,0</w:t>
            </w:r>
          </w:p>
        </w:tc>
      </w:tr>
      <w:tr w:rsidR="00EB772F" w:rsidRPr="00D11F62" w:rsidTr="00EB772F">
        <w:trPr>
          <w:trHeight w:val="233"/>
        </w:trPr>
        <w:tc>
          <w:tcPr>
            <w:tcW w:w="524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Проведение и участие в районных, областных и межрегиональных мероприятий</w:t>
            </w:r>
          </w:p>
        </w:tc>
        <w:tc>
          <w:tcPr>
            <w:tcW w:w="2669"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52.4.01.00480</w:t>
            </w:r>
          </w:p>
        </w:tc>
        <w:tc>
          <w:tcPr>
            <w:tcW w:w="1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p>
        </w:tc>
        <w:tc>
          <w:tcPr>
            <w:tcW w:w="1983"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100,0</w:t>
            </w:r>
          </w:p>
        </w:tc>
        <w:tc>
          <w:tcPr>
            <w:tcW w:w="2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20,0</w:t>
            </w:r>
          </w:p>
        </w:tc>
        <w:tc>
          <w:tcPr>
            <w:tcW w:w="1485"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20,0</w:t>
            </w:r>
          </w:p>
        </w:tc>
      </w:tr>
      <w:tr w:rsidR="00EB772F" w:rsidRPr="00D11F62" w:rsidTr="00EB772F">
        <w:trPr>
          <w:trHeight w:val="197"/>
        </w:trPr>
        <w:tc>
          <w:tcPr>
            <w:tcW w:w="524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Субсидии бюджетным учреждениям на иные цели</w:t>
            </w:r>
          </w:p>
        </w:tc>
        <w:tc>
          <w:tcPr>
            <w:tcW w:w="2669"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52.4.01.00480</w:t>
            </w:r>
          </w:p>
        </w:tc>
        <w:tc>
          <w:tcPr>
            <w:tcW w:w="1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6.1.2</w:t>
            </w:r>
          </w:p>
        </w:tc>
        <w:tc>
          <w:tcPr>
            <w:tcW w:w="1983"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100,0</w:t>
            </w:r>
          </w:p>
        </w:tc>
        <w:tc>
          <w:tcPr>
            <w:tcW w:w="2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20,0</w:t>
            </w:r>
          </w:p>
        </w:tc>
        <w:tc>
          <w:tcPr>
            <w:tcW w:w="1485"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20,0</w:t>
            </w:r>
          </w:p>
        </w:tc>
      </w:tr>
      <w:tr w:rsidR="00EB772F" w:rsidRPr="00D11F62" w:rsidTr="00EB772F">
        <w:trPr>
          <w:trHeight w:val="526"/>
        </w:trPr>
        <w:tc>
          <w:tcPr>
            <w:tcW w:w="524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Текущий, капитальный ремонт и реконструкция МБУ ДО ШИ Завитинского района за сче</w:t>
            </w:r>
            <w:r w:rsidR="00095425">
              <w:rPr>
                <w:rFonts w:ascii="Times New Roman" w:hAnsi="Times New Roman"/>
                <w:bCs/>
                <w:sz w:val="20"/>
                <w:szCs w:val="20"/>
              </w:rPr>
              <w:t>т</w:t>
            </w:r>
            <w:r w:rsidRPr="00D11F62">
              <w:rPr>
                <w:rFonts w:ascii="Times New Roman" w:hAnsi="Times New Roman"/>
                <w:bCs/>
                <w:sz w:val="20"/>
                <w:szCs w:val="20"/>
              </w:rPr>
              <w:t xml:space="preserve"> средств субсидий бюджетов поселений</w:t>
            </w:r>
          </w:p>
        </w:tc>
        <w:tc>
          <w:tcPr>
            <w:tcW w:w="2669"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52.4.01.00801</w:t>
            </w:r>
          </w:p>
        </w:tc>
        <w:tc>
          <w:tcPr>
            <w:tcW w:w="1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p>
        </w:tc>
        <w:tc>
          <w:tcPr>
            <w:tcW w:w="1983"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4 300,0</w:t>
            </w:r>
          </w:p>
        </w:tc>
        <w:tc>
          <w:tcPr>
            <w:tcW w:w="2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0,0</w:t>
            </w:r>
          </w:p>
        </w:tc>
        <w:tc>
          <w:tcPr>
            <w:tcW w:w="1485"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0,0</w:t>
            </w:r>
          </w:p>
        </w:tc>
      </w:tr>
      <w:tr w:rsidR="00EB772F" w:rsidRPr="00D11F62" w:rsidTr="00EB772F">
        <w:trPr>
          <w:trHeight w:val="253"/>
        </w:trPr>
        <w:tc>
          <w:tcPr>
            <w:tcW w:w="524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Субсидии бюджетным учреждениям на иные цели</w:t>
            </w:r>
          </w:p>
        </w:tc>
        <w:tc>
          <w:tcPr>
            <w:tcW w:w="2669"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52.4.01.00801</w:t>
            </w:r>
          </w:p>
        </w:tc>
        <w:tc>
          <w:tcPr>
            <w:tcW w:w="1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6.1.2</w:t>
            </w:r>
          </w:p>
        </w:tc>
        <w:tc>
          <w:tcPr>
            <w:tcW w:w="1983"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4 300,0</w:t>
            </w:r>
          </w:p>
        </w:tc>
        <w:tc>
          <w:tcPr>
            <w:tcW w:w="2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0,0</w:t>
            </w:r>
          </w:p>
        </w:tc>
        <w:tc>
          <w:tcPr>
            <w:tcW w:w="1485"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0,0</w:t>
            </w:r>
          </w:p>
        </w:tc>
      </w:tr>
      <w:tr w:rsidR="00EB772F" w:rsidRPr="00D11F62" w:rsidTr="00EB772F">
        <w:trPr>
          <w:trHeight w:val="271"/>
        </w:trPr>
        <w:tc>
          <w:tcPr>
            <w:tcW w:w="524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Субсидии муниципальным районам на осуществление ими отдельных расходных обязательств</w:t>
            </w:r>
          </w:p>
        </w:tc>
        <w:tc>
          <w:tcPr>
            <w:tcW w:w="2669"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52.4.01.S7710</w:t>
            </w:r>
          </w:p>
        </w:tc>
        <w:tc>
          <w:tcPr>
            <w:tcW w:w="1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p>
        </w:tc>
        <w:tc>
          <w:tcPr>
            <w:tcW w:w="1983"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9 954,3</w:t>
            </w:r>
          </w:p>
        </w:tc>
        <w:tc>
          <w:tcPr>
            <w:tcW w:w="2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11 475,8</w:t>
            </w:r>
          </w:p>
        </w:tc>
        <w:tc>
          <w:tcPr>
            <w:tcW w:w="1485"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11 475,8</w:t>
            </w:r>
          </w:p>
        </w:tc>
      </w:tr>
      <w:tr w:rsidR="00EB772F" w:rsidRPr="00D11F62" w:rsidTr="00EB772F">
        <w:trPr>
          <w:trHeight w:val="505"/>
        </w:trPr>
        <w:tc>
          <w:tcPr>
            <w:tcW w:w="524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669"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52.4.01.S7710</w:t>
            </w:r>
          </w:p>
        </w:tc>
        <w:tc>
          <w:tcPr>
            <w:tcW w:w="1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6.1.1</w:t>
            </w:r>
          </w:p>
        </w:tc>
        <w:tc>
          <w:tcPr>
            <w:tcW w:w="1983"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9 954,3</w:t>
            </w:r>
          </w:p>
        </w:tc>
        <w:tc>
          <w:tcPr>
            <w:tcW w:w="2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11 475,8</w:t>
            </w:r>
          </w:p>
        </w:tc>
        <w:tc>
          <w:tcPr>
            <w:tcW w:w="1485"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11 475,8</w:t>
            </w:r>
          </w:p>
        </w:tc>
      </w:tr>
      <w:tr w:rsidR="00EB772F" w:rsidRPr="00D11F62" w:rsidTr="00EB772F">
        <w:trPr>
          <w:trHeight w:val="290"/>
        </w:trPr>
        <w:tc>
          <w:tcPr>
            <w:tcW w:w="524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Муниципальная программа "Модернизация жилищно - коммунального комплекса, энергосбережение и повышение энергетической эффективности в Завитинском районе"</w:t>
            </w:r>
          </w:p>
        </w:tc>
        <w:tc>
          <w:tcPr>
            <w:tcW w:w="2669"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53.0.00.00000</w:t>
            </w:r>
          </w:p>
        </w:tc>
        <w:tc>
          <w:tcPr>
            <w:tcW w:w="1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p>
        </w:tc>
        <w:tc>
          <w:tcPr>
            <w:tcW w:w="1983"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18 753,5</w:t>
            </w:r>
          </w:p>
        </w:tc>
        <w:tc>
          <w:tcPr>
            <w:tcW w:w="2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14 868,2</w:t>
            </w:r>
          </w:p>
        </w:tc>
        <w:tc>
          <w:tcPr>
            <w:tcW w:w="1485"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14 868,2</w:t>
            </w:r>
          </w:p>
        </w:tc>
      </w:tr>
      <w:tr w:rsidR="00EB772F" w:rsidRPr="00D11F62" w:rsidTr="00EB772F">
        <w:trPr>
          <w:trHeight w:val="205"/>
        </w:trPr>
        <w:tc>
          <w:tcPr>
            <w:tcW w:w="524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Подпрограмма "Энергосбережение и повышение энергетической эффективности в Завитинском районе"</w:t>
            </w:r>
          </w:p>
        </w:tc>
        <w:tc>
          <w:tcPr>
            <w:tcW w:w="2669"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53.1.00.00000</w:t>
            </w:r>
          </w:p>
        </w:tc>
        <w:tc>
          <w:tcPr>
            <w:tcW w:w="1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p>
        </w:tc>
        <w:tc>
          <w:tcPr>
            <w:tcW w:w="1983"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377,9</w:t>
            </w:r>
          </w:p>
        </w:tc>
        <w:tc>
          <w:tcPr>
            <w:tcW w:w="2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50,0</w:t>
            </w:r>
          </w:p>
        </w:tc>
        <w:tc>
          <w:tcPr>
            <w:tcW w:w="1485"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50,0</w:t>
            </w:r>
          </w:p>
        </w:tc>
      </w:tr>
      <w:tr w:rsidR="00EB772F" w:rsidRPr="00D11F62" w:rsidTr="00EB772F">
        <w:trPr>
          <w:trHeight w:val="439"/>
        </w:trPr>
        <w:tc>
          <w:tcPr>
            <w:tcW w:w="524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Мероприятия по энергосбережению и повышению энергетической эффективности</w:t>
            </w:r>
          </w:p>
        </w:tc>
        <w:tc>
          <w:tcPr>
            <w:tcW w:w="2669"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53.1.01.00660</w:t>
            </w:r>
          </w:p>
        </w:tc>
        <w:tc>
          <w:tcPr>
            <w:tcW w:w="1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p>
        </w:tc>
        <w:tc>
          <w:tcPr>
            <w:tcW w:w="1983"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377,9</w:t>
            </w:r>
          </w:p>
        </w:tc>
        <w:tc>
          <w:tcPr>
            <w:tcW w:w="2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50,0</w:t>
            </w:r>
          </w:p>
        </w:tc>
        <w:tc>
          <w:tcPr>
            <w:tcW w:w="1485"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50,0</w:t>
            </w:r>
          </w:p>
        </w:tc>
      </w:tr>
      <w:tr w:rsidR="00EB772F" w:rsidRPr="00D11F62" w:rsidTr="00EB772F">
        <w:trPr>
          <w:trHeight w:val="118"/>
        </w:trPr>
        <w:tc>
          <w:tcPr>
            <w:tcW w:w="524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Прочая закупка товаров, работ и услуг</w:t>
            </w:r>
          </w:p>
        </w:tc>
        <w:tc>
          <w:tcPr>
            <w:tcW w:w="2669"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53.1.01.00660</w:t>
            </w:r>
          </w:p>
        </w:tc>
        <w:tc>
          <w:tcPr>
            <w:tcW w:w="1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2.4.4</w:t>
            </w:r>
          </w:p>
        </w:tc>
        <w:tc>
          <w:tcPr>
            <w:tcW w:w="1983"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377,9</w:t>
            </w:r>
          </w:p>
        </w:tc>
        <w:tc>
          <w:tcPr>
            <w:tcW w:w="2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50,0</w:t>
            </w:r>
          </w:p>
        </w:tc>
        <w:tc>
          <w:tcPr>
            <w:tcW w:w="1485"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50,0</w:t>
            </w:r>
          </w:p>
        </w:tc>
      </w:tr>
      <w:tr w:rsidR="00EB772F" w:rsidRPr="00D11F62" w:rsidTr="00EB772F">
        <w:trPr>
          <w:trHeight w:val="165"/>
        </w:trPr>
        <w:tc>
          <w:tcPr>
            <w:tcW w:w="524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Подпрограмма "Модернизация жилищно-коммунального комплекса в Завитинском районе"</w:t>
            </w:r>
          </w:p>
        </w:tc>
        <w:tc>
          <w:tcPr>
            <w:tcW w:w="2669"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53.2.00.00000</w:t>
            </w:r>
          </w:p>
        </w:tc>
        <w:tc>
          <w:tcPr>
            <w:tcW w:w="1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p>
        </w:tc>
        <w:tc>
          <w:tcPr>
            <w:tcW w:w="1983"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17 032,2</w:t>
            </w:r>
          </w:p>
        </w:tc>
        <w:tc>
          <w:tcPr>
            <w:tcW w:w="2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14 818,2</w:t>
            </w:r>
          </w:p>
        </w:tc>
        <w:tc>
          <w:tcPr>
            <w:tcW w:w="1485"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14 818,2</w:t>
            </w:r>
          </w:p>
        </w:tc>
      </w:tr>
      <w:tr w:rsidR="00EB772F" w:rsidRPr="00D11F62" w:rsidTr="00EB772F">
        <w:trPr>
          <w:trHeight w:val="540"/>
        </w:trPr>
        <w:tc>
          <w:tcPr>
            <w:tcW w:w="524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Мероприятия по обеспечению доступности коммунальных услуг, повышение качества и надежности жилищно-коммунального обслуживания населения</w:t>
            </w:r>
          </w:p>
        </w:tc>
        <w:tc>
          <w:tcPr>
            <w:tcW w:w="2669"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53.2.01.00070</w:t>
            </w:r>
          </w:p>
        </w:tc>
        <w:tc>
          <w:tcPr>
            <w:tcW w:w="1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p>
        </w:tc>
        <w:tc>
          <w:tcPr>
            <w:tcW w:w="1983"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1 114,0</w:t>
            </w:r>
          </w:p>
        </w:tc>
        <w:tc>
          <w:tcPr>
            <w:tcW w:w="2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100,0</w:t>
            </w:r>
          </w:p>
        </w:tc>
        <w:tc>
          <w:tcPr>
            <w:tcW w:w="1485"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100,0</w:t>
            </w:r>
          </w:p>
        </w:tc>
      </w:tr>
      <w:tr w:rsidR="00EB772F" w:rsidRPr="00D11F62" w:rsidTr="00EB772F">
        <w:trPr>
          <w:trHeight w:val="71"/>
        </w:trPr>
        <w:tc>
          <w:tcPr>
            <w:tcW w:w="524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Прочая закупка товаров, работ и услуг</w:t>
            </w:r>
          </w:p>
        </w:tc>
        <w:tc>
          <w:tcPr>
            <w:tcW w:w="2669"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53.2.01.00070</w:t>
            </w:r>
          </w:p>
        </w:tc>
        <w:tc>
          <w:tcPr>
            <w:tcW w:w="1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2.4.4</w:t>
            </w:r>
          </w:p>
        </w:tc>
        <w:tc>
          <w:tcPr>
            <w:tcW w:w="1983"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1 114,0</w:t>
            </w:r>
          </w:p>
        </w:tc>
        <w:tc>
          <w:tcPr>
            <w:tcW w:w="2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100,0</w:t>
            </w:r>
          </w:p>
        </w:tc>
        <w:tc>
          <w:tcPr>
            <w:tcW w:w="1485"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100,0</w:t>
            </w:r>
          </w:p>
        </w:tc>
      </w:tr>
      <w:tr w:rsidR="00EB772F" w:rsidRPr="00D11F62" w:rsidTr="00EB772F">
        <w:trPr>
          <w:trHeight w:val="558"/>
        </w:trPr>
        <w:tc>
          <w:tcPr>
            <w:tcW w:w="524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Компенсация теплоснабжающим организациям выпадающих доходов, возникающих в результате установления льготных тарифов для населения Амурской области</w:t>
            </w:r>
          </w:p>
        </w:tc>
        <w:tc>
          <w:tcPr>
            <w:tcW w:w="2669"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53.2.01.87120</w:t>
            </w:r>
          </w:p>
        </w:tc>
        <w:tc>
          <w:tcPr>
            <w:tcW w:w="1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p>
        </w:tc>
        <w:tc>
          <w:tcPr>
            <w:tcW w:w="1983"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14 718,2</w:t>
            </w:r>
          </w:p>
        </w:tc>
        <w:tc>
          <w:tcPr>
            <w:tcW w:w="2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14 718,2</w:t>
            </w:r>
          </w:p>
        </w:tc>
        <w:tc>
          <w:tcPr>
            <w:tcW w:w="1485"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14 718,2</w:t>
            </w:r>
          </w:p>
        </w:tc>
      </w:tr>
      <w:tr w:rsidR="00EB772F" w:rsidRPr="00D11F62" w:rsidTr="00EB772F">
        <w:trPr>
          <w:trHeight w:val="492"/>
        </w:trPr>
        <w:tc>
          <w:tcPr>
            <w:tcW w:w="524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lastRenderedPageBreak/>
              <w:t>Прочая закупка товаров, работ и услуг</w:t>
            </w:r>
          </w:p>
        </w:tc>
        <w:tc>
          <w:tcPr>
            <w:tcW w:w="2669"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53.2.01.87120</w:t>
            </w:r>
          </w:p>
        </w:tc>
        <w:tc>
          <w:tcPr>
            <w:tcW w:w="1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2.4.4</w:t>
            </w:r>
          </w:p>
        </w:tc>
        <w:tc>
          <w:tcPr>
            <w:tcW w:w="1983"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41,7</w:t>
            </w:r>
          </w:p>
        </w:tc>
        <w:tc>
          <w:tcPr>
            <w:tcW w:w="2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41,7</w:t>
            </w:r>
          </w:p>
        </w:tc>
        <w:tc>
          <w:tcPr>
            <w:tcW w:w="1485"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41,7</w:t>
            </w:r>
          </w:p>
        </w:tc>
      </w:tr>
      <w:tr w:rsidR="00EB772F" w:rsidRPr="00D11F62" w:rsidTr="00EB772F">
        <w:trPr>
          <w:trHeight w:val="416"/>
        </w:trPr>
        <w:tc>
          <w:tcPr>
            <w:tcW w:w="524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2669"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53.2.01.87120</w:t>
            </w:r>
          </w:p>
        </w:tc>
        <w:tc>
          <w:tcPr>
            <w:tcW w:w="1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8.1.1</w:t>
            </w:r>
          </w:p>
        </w:tc>
        <w:tc>
          <w:tcPr>
            <w:tcW w:w="1983"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14 676,5</w:t>
            </w:r>
          </w:p>
        </w:tc>
        <w:tc>
          <w:tcPr>
            <w:tcW w:w="2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14 676,5</w:t>
            </w:r>
          </w:p>
        </w:tc>
        <w:tc>
          <w:tcPr>
            <w:tcW w:w="1485"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14 676,5</w:t>
            </w:r>
          </w:p>
        </w:tc>
      </w:tr>
      <w:tr w:rsidR="00EB772F" w:rsidRPr="00D11F62" w:rsidTr="00EB772F">
        <w:trPr>
          <w:trHeight w:val="187"/>
        </w:trPr>
        <w:tc>
          <w:tcPr>
            <w:tcW w:w="524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Расходы, направленные на модернизацию коммунальной инфраструктуры</w:t>
            </w:r>
          </w:p>
        </w:tc>
        <w:tc>
          <w:tcPr>
            <w:tcW w:w="2669"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53.2.01.S7400</w:t>
            </w:r>
          </w:p>
        </w:tc>
        <w:tc>
          <w:tcPr>
            <w:tcW w:w="1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p>
        </w:tc>
        <w:tc>
          <w:tcPr>
            <w:tcW w:w="1983"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1 200,0</w:t>
            </w:r>
          </w:p>
        </w:tc>
        <w:tc>
          <w:tcPr>
            <w:tcW w:w="2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0,0</w:t>
            </w:r>
          </w:p>
        </w:tc>
        <w:tc>
          <w:tcPr>
            <w:tcW w:w="1485"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0,0</w:t>
            </w:r>
          </w:p>
        </w:tc>
      </w:tr>
      <w:tr w:rsidR="00EB772F" w:rsidRPr="00D11F62" w:rsidTr="00EB772F">
        <w:trPr>
          <w:trHeight w:val="293"/>
        </w:trPr>
        <w:tc>
          <w:tcPr>
            <w:tcW w:w="524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Прочая закупка товаров, работ и услуг</w:t>
            </w:r>
          </w:p>
        </w:tc>
        <w:tc>
          <w:tcPr>
            <w:tcW w:w="2669"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53.2.01.S7400</w:t>
            </w:r>
          </w:p>
        </w:tc>
        <w:tc>
          <w:tcPr>
            <w:tcW w:w="1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2.4.4</w:t>
            </w:r>
          </w:p>
        </w:tc>
        <w:tc>
          <w:tcPr>
            <w:tcW w:w="1983"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1 200,0</w:t>
            </w:r>
          </w:p>
        </w:tc>
        <w:tc>
          <w:tcPr>
            <w:tcW w:w="2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0,0</w:t>
            </w:r>
          </w:p>
        </w:tc>
        <w:tc>
          <w:tcPr>
            <w:tcW w:w="1485"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0,0</w:t>
            </w:r>
          </w:p>
        </w:tc>
      </w:tr>
      <w:tr w:rsidR="00EB772F" w:rsidRPr="00D11F62" w:rsidTr="00EB772F">
        <w:trPr>
          <w:trHeight w:val="553"/>
        </w:trPr>
        <w:tc>
          <w:tcPr>
            <w:tcW w:w="524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Подпрограмма "Обеспечение доступности коммунальных услуг, повышение качества и надежности жилищно-коммунального обслуживания населения"</w:t>
            </w:r>
          </w:p>
        </w:tc>
        <w:tc>
          <w:tcPr>
            <w:tcW w:w="2669"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53.3.00.00000</w:t>
            </w:r>
          </w:p>
        </w:tc>
        <w:tc>
          <w:tcPr>
            <w:tcW w:w="1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p>
        </w:tc>
        <w:tc>
          <w:tcPr>
            <w:tcW w:w="1983"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1 343,4</w:t>
            </w:r>
          </w:p>
        </w:tc>
        <w:tc>
          <w:tcPr>
            <w:tcW w:w="2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0,0</w:t>
            </w:r>
          </w:p>
        </w:tc>
        <w:tc>
          <w:tcPr>
            <w:tcW w:w="1485"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0,0</w:t>
            </w:r>
          </w:p>
        </w:tc>
      </w:tr>
      <w:tr w:rsidR="00EB772F" w:rsidRPr="00D11F62" w:rsidTr="00EB772F">
        <w:trPr>
          <w:trHeight w:val="182"/>
        </w:trPr>
        <w:tc>
          <w:tcPr>
            <w:tcW w:w="524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Оборудование контейнерных площадок для сбора твердых коммунальных отходов на территории сельских поселений Завитинского района</w:t>
            </w:r>
          </w:p>
        </w:tc>
        <w:tc>
          <w:tcPr>
            <w:tcW w:w="2669"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53.3.01.S7330</w:t>
            </w:r>
          </w:p>
        </w:tc>
        <w:tc>
          <w:tcPr>
            <w:tcW w:w="1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p>
        </w:tc>
        <w:tc>
          <w:tcPr>
            <w:tcW w:w="1983"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1 343,4</w:t>
            </w:r>
          </w:p>
        </w:tc>
        <w:tc>
          <w:tcPr>
            <w:tcW w:w="2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0,0</w:t>
            </w:r>
          </w:p>
        </w:tc>
        <w:tc>
          <w:tcPr>
            <w:tcW w:w="1485"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0,0</w:t>
            </w:r>
          </w:p>
        </w:tc>
      </w:tr>
      <w:tr w:rsidR="00EB772F" w:rsidRPr="00D11F62" w:rsidTr="00EB772F">
        <w:trPr>
          <w:trHeight w:val="71"/>
        </w:trPr>
        <w:tc>
          <w:tcPr>
            <w:tcW w:w="524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Прочая закупка товаров, работ и услуг</w:t>
            </w:r>
          </w:p>
        </w:tc>
        <w:tc>
          <w:tcPr>
            <w:tcW w:w="2669"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53.3.01.S7330</w:t>
            </w:r>
          </w:p>
        </w:tc>
        <w:tc>
          <w:tcPr>
            <w:tcW w:w="1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2.4.4</w:t>
            </w:r>
          </w:p>
        </w:tc>
        <w:tc>
          <w:tcPr>
            <w:tcW w:w="1983"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1 343,4</w:t>
            </w:r>
          </w:p>
        </w:tc>
        <w:tc>
          <w:tcPr>
            <w:tcW w:w="2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0,0</w:t>
            </w:r>
          </w:p>
        </w:tc>
        <w:tc>
          <w:tcPr>
            <w:tcW w:w="1485"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0,0</w:t>
            </w:r>
          </w:p>
        </w:tc>
      </w:tr>
      <w:tr w:rsidR="00EB772F" w:rsidRPr="00D11F62" w:rsidTr="00EB772F">
        <w:trPr>
          <w:trHeight w:val="380"/>
        </w:trPr>
        <w:tc>
          <w:tcPr>
            <w:tcW w:w="524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 xml:space="preserve">МП "Развитие субъектов малого и среднего </w:t>
            </w:r>
            <w:r w:rsidR="00095425" w:rsidRPr="00D11F62">
              <w:rPr>
                <w:rFonts w:ascii="Times New Roman" w:hAnsi="Times New Roman"/>
                <w:bCs/>
                <w:sz w:val="20"/>
                <w:szCs w:val="20"/>
              </w:rPr>
              <w:t>предпринимательства</w:t>
            </w:r>
            <w:r w:rsidRPr="00D11F62">
              <w:rPr>
                <w:rFonts w:ascii="Times New Roman" w:hAnsi="Times New Roman"/>
                <w:bCs/>
                <w:sz w:val="20"/>
                <w:szCs w:val="20"/>
              </w:rPr>
              <w:t xml:space="preserve"> в Завитинском районе"</w:t>
            </w:r>
          </w:p>
        </w:tc>
        <w:tc>
          <w:tcPr>
            <w:tcW w:w="2669"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54.0.00.00000</w:t>
            </w:r>
          </w:p>
        </w:tc>
        <w:tc>
          <w:tcPr>
            <w:tcW w:w="1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p>
        </w:tc>
        <w:tc>
          <w:tcPr>
            <w:tcW w:w="1983"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2 350,0</w:t>
            </w:r>
          </w:p>
        </w:tc>
        <w:tc>
          <w:tcPr>
            <w:tcW w:w="2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1 094,5</w:t>
            </w:r>
          </w:p>
        </w:tc>
        <w:tc>
          <w:tcPr>
            <w:tcW w:w="1485"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1 094,5</w:t>
            </w:r>
          </w:p>
        </w:tc>
      </w:tr>
      <w:tr w:rsidR="00EB772F" w:rsidRPr="00D11F62" w:rsidTr="00EB772F">
        <w:trPr>
          <w:trHeight w:val="189"/>
        </w:trPr>
        <w:tc>
          <w:tcPr>
            <w:tcW w:w="524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 xml:space="preserve">Развитие малого и среднего предпринимательства в Завитинском районе </w:t>
            </w:r>
          </w:p>
        </w:tc>
        <w:tc>
          <w:tcPr>
            <w:tcW w:w="2669"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54.1.00.00000</w:t>
            </w:r>
          </w:p>
        </w:tc>
        <w:tc>
          <w:tcPr>
            <w:tcW w:w="1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p>
        </w:tc>
        <w:tc>
          <w:tcPr>
            <w:tcW w:w="1983"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2 350,0</w:t>
            </w:r>
          </w:p>
        </w:tc>
        <w:tc>
          <w:tcPr>
            <w:tcW w:w="2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1 094,5</w:t>
            </w:r>
          </w:p>
        </w:tc>
        <w:tc>
          <w:tcPr>
            <w:tcW w:w="1485"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1 094,5</w:t>
            </w:r>
          </w:p>
        </w:tc>
      </w:tr>
      <w:tr w:rsidR="00EB772F" w:rsidRPr="00D11F62" w:rsidTr="00EB772F">
        <w:trPr>
          <w:trHeight w:val="281"/>
        </w:trPr>
        <w:tc>
          <w:tcPr>
            <w:tcW w:w="524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Финансовое обеспечение и организационная поддержка субъектов малого и среднего предпринимательства</w:t>
            </w:r>
          </w:p>
        </w:tc>
        <w:tc>
          <w:tcPr>
            <w:tcW w:w="2669"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54.1.01.00080</w:t>
            </w:r>
          </w:p>
        </w:tc>
        <w:tc>
          <w:tcPr>
            <w:tcW w:w="1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p>
        </w:tc>
        <w:tc>
          <w:tcPr>
            <w:tcW w:w="1983"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4,8</w:t>
            </w:r>
          </w:p>
        </w:tc>
        <w:tc>
          <w:tcPr>
            <w:tcW w:w="2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25,0</w:t>
            </w:r>
          </w:p>
        </w:tc>
        <w:tc>
          <w:tcPr>
            <w:tcW w:w="1485"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25,0</w:t>
            </w:r>
          </w:p>
        </w:tc>
      </w:tr>
      <w:tr w:rsidR="00EB772F" w:rsidRPr="00D11F62" w:rsidTr="00EB772F">
        <w:trPr>
          <w:trHeight w:val="71"/>
        </w:trPr>
        <w:tc>
          <w:tcPr>
            <w:tcW w:w="524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Прочая закупка товаров, работ и услуг</w:t>
            </w:r>
          </w:p>
        </w:tc>
        <w:tc>
          <w:tcPr>
            <w:tcW w:w="2669"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54.1.01.00080</w:t>
            </w:r>
          </w:p>
        </w:tc>
        <w:tc>
          <w:tcPr>
            <w:tcW w:w="1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2.4.4</w:t>
            </w:r>
          </w:p>
        </w:tc>
        <w:tc>
          <w:tcPr>
            <w:tcW w:w="1983"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4,8</w:t>
            </w:r>
          </w:p>
        </w:tc>
        <w:tc>
          <w:tcPr>
            <w:tcW w:w="2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25,0</w:t>
            </w:r>
          </w:p>
        </w:tc>
        <w:tc>
          <w:tcPr>
            <w:tcW w:w="1485"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25,0</w:t>
            </w:r>
          </w:p>
        </w:tc>
      </w:tr>
      <w:tr w:rsidR="00EB772F" w:rsidRPr="00D11F62" w:rsidTr="00EB772F">
        <w:trPr>
          <w:trHeight w:val="478"/>
        </w:trPr>
        <w:tc>
          <w:tcPr>
            <w:tcW w:w="524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Субсидии на софинансирование мероприятий на поддержку и развитие</w:t>
            </w:r>
            <w:r w:rsidR="00095425">
              <w:rPr>
                <w:rFonts w:ascii="Times New Roman" w:hAnsi="Times New Roman"/>
                <w:bCs/>
                <w:sz w:val="20"/>
                <w:szCs w:val="20"/>
              </w:rPr>
              <w:t xml:space="preserve"> </w:t>
            </w:r>
            <w:r w:rsidRPr="00D11F62">
              <w:rPr>
                <w:rFonts w:ascii="Times New Roman" w:hAnsi="Times New Roman"/>
                <w:bCs/>
                <w:sz w:val="20"/>
                <w:szCs w:val="20"/>
              </w:rPr>
              <w:t>субъектов малого предпринимательства, включая крестьянские (фермерские) хозяйства</w:t>
            </w:r>
          </w:p>
        </w:tc>
        <w:tc>
          <w:tcPr>
            <w:tcW w:w="2669"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54.1.01.70130</w:t>
            </w:r>
          </w:p>
        </w:tc>
        <w:tc>
          <w:tcPr>
            <w:tcW w:w="1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p>
        </w:tc>
        <w:tc>
          <w:tcPr>
            <w:tcW w:w="1983"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2 345,2</w:t>
            </w:r>
          </w:p>
        </w:tc>
        <w:tc>
          <w:tcPr>
            <w:tcW w:w="2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1 069,5</w:t>
            </w:r>
          </w:p>
        </w:tc>
        <w:tc>
          <w:tcPr>
            <w:tcW w:w="1485"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1 069,5</w:t>
            </w:r>
          </w:p>
        </w:tc>
      </w:tr>
      <w:tr w:rsidR="00EB772F" w:rsidRPr="00D11F62" w:rsidTr="00EB772F">
        <w:trPr>
          <w:trHeight w:val="548"/>
        </w:trPr>
        <w:tc>
          <w:tcPr>
            <w:tcW w:w="524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2669"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54.1.01.70130</w:t>
            </w:r>
          </w:p>
        </w:tc>
        <w:tc>
          <w:tcPr>
            <w:tcW w:w="1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8.1.1</w:t>
            </w:r>
          </w:p>
        </w:tc>
        <w:tc>
          <w:tcPr>
            <w:tcW w:w="1983"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2 345,2</w:t>
            </w:r>
          </w:p>
        </w:tc>
        <w:tc>
          <w:tcPr>
            <w:tcW w:w="2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1 069,5</w:t>
            </w:r>
          </w:p>
        </w:tc>
        <w:tc>
          <w:tcPr>
            <w:tcW w:w="1485"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1 069,5</w:t>
            </w:r>
          </w:p>
        </w:tc>
      </w:tr>
      <w:tr w:rsidR="00EB772F" w:rsidRPr="00D11F62" w:rsidTr="00EB772F">
        <w:trPr>
          <w:trHeight w:val="335"/>
        </w:trPr>
        <w:tc>
          <w:tcPr>
            <w:tcW w:w="524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Муниципальная программа "Обеспечение жильем молодых семей в Завитинском районе"</w:t>
            </w:r>
          </w:p>
        </w:tc>
        <w:tc>
          <w:tcPr>
            <w:tcW w:w="2669"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55.0.00.00000</w:t>
            </w:r>
          </w:p>
        </w:tc>
        <w:tc>
          <w:tcPr>
            <w:tcW w:w="1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p>
        </w:tc>
        <w:tc>
          <w:tcPr>
            <w:tcW w:w="1983"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400,2</w:t>
            </w:r>
          </w:p>
        </w:tc>
        <w:tc>
          <w:tcPr>
            <w:tcW w:w="2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300,2</w:t>
            </w:r>
          </w:p>
        </w:tc>
        <w:tc>
          <w:tcPr>
            <w:tcW w:w="1485"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301,8</w:t>
            </w:r>
          </w:p>
        </w:tc>
      </w:tr>
      <w:tr w:rsidR="00EB772F" w:rsidRPr="00D11F62" w:rsidTr="00EB772F">
        <w:trPr>
          <w:trHeight w:val="284"/>
        </w:trPr>
        <w:tc>
          <w:tcPr>
            <w:tcW w:w="524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Субсидия на реализацию мероприятий по обеспечению жильем молодых семей</w:t>
            </w:r>
          </w:p>
        </w:tc>
        <w:tc>
          <w:tcPr>
            <w:tcW w:w="2669"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55.1.01.L4970</w:t>
            </w:r>
          </w:p>
        </w:tc>
        <w:tc>
          <w:tcPr>
            <w:tcW w:w="1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p>
        </w:tc>
        <w:tc>
          <w:tcPr>
            <w:tcW w:w="1983"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400,2</w:t>
            </w:r>
          </w:p>
        </w:tc>
        <w:tc>
          <w:tcPr>
            <w:tcW w:w="2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300,2</w:t>
            </w:r>
          </w:p>
        </w:tc>
        <w:tc>
          <w:tcPr>
            <w:tcW w:w="1485"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301,8</w:t>
            </w:r>
          </w:p>
        </w:tc>
      </w:tr>
      <w:tr w:rsidR="00EB772F" w:rsidRPr="00D11F62" w:rsidTr="00EB772F">
        <w:trPr>
          <w:trHeight w:val="93"/>
        </w:trPr>
        <w:tc>
          <w:tcPr>
            <w:tcW w:w="524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Субсидии гражданам на приобретение жилья</w:t>
            </w:r>
          </w:p>
        </w:tc>
        <w:tc>
          <w:tcPr>
            <w:tcW w:w="2669"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55.1.01.L4970</w:t>
            </w:r>
          </w:p>
        </w:tc>
        <w:tc>
          <w:tcPr>
            <w:tcW w:w="1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3.2.2</w:t>
            </w:r>
          </w:p>
        </w:tc>
        <w:tc>
          <w:tcPr>
            <w:tcW w:w="1983"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400,2</w:t>
            </w:r>
          </w:p>
        </w:tc>
        <w:tc>
          <w:tcPr>
            <w:tcW w:w="2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300,2</w:t>
            </w:r>
          </w:p>
        </w:tc>
        <w:tc>
          <w:tcPr>
            <w:tcW w:w="1485"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301,8</w:t>
            </w:r>
          </w:p>
        </w:tc>
      </w:tr>
      <w:tr w:rsidR="00EB772F" w:rsidRPr="00D11F62" w:rsidTr="00EB772F">
        <w:trPr>
          <w:trHeight w:val="132"/>
        </w:trPr>
        <w:tc>
          <w:tcPr>
            <w:tcW w:w="524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 xml:space="preserve">Муниципальная программа "Профилактика правонарушений, терроризма и экстремизма в </w:t>
            </w:r>
            <w:r w:rsidRPr="00D11F62">
              <w:rPr>
                <w:rFonts w:ascii="Times New Roman" w:hAnsi="Times New Roman"/>
                <w:bCs/>
                <w:sz w:val="20"/>
                <w:szCs w:val="20"/>
              </w:rPr>
              <w:lastRenderedPageBreak/>
              <w:t>Завитинском районе"</w:t>
            </w:r>
          </w:p>
        </w:tc>
        <w:tc>
          <w:tcPr>
            <w:tcW w:w="2669"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lastRenderedPageBreak/>
              <w:t>56.0.00.00000</w:t>
            </w:r>
          </w:p>
        </w:tc>
        <w:tc>
          <w:tcPr>
            <w:tcW w:w="1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p>
        </w:tc>
        <w:tc>
          <w:tcPr>
            <w:tcW w:w="1983"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190,0</w:t>
            </w:r>
          </w:p>
        </w:tc>
        <w:tc>
          <w:tcPr>
            <w:tcW w:w="2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120,0</w:t>
            </w:r>
          </w:p>
        </w:tc>
        <w:tc>
          <w:tcPr>
            <w:tcW w:w="1485"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120,0</w:t>
            </w:r>
          </w:p>
        </w:tc>
      </w:tr>
      <w:tr w:rsidR="00EB772F" w:rsidRPr="00D11F62" w:rsidTr="00EB772F">
        <w:trPr>
          <w:trHeight w:val="557"/>
        </w:trPr>
        <w:tc>
          <w:tcPr>
            <w:tcW w:w="524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lastRenderedPageBreak/>
              <w:t>Подпрограмма "Противодействие употреблению наркотических средств и их незаконному обороту в Завитинском районе"</w:t>
            </w:r>
          </w:p>
        </w:tc>
        <w:tc>
          <w:tcPr>
            <w:tcW w:w="2669"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56.1.00.00000</w:t>
            </w:r>
          </w:p>
        </w:tc>
        <w:tc>
          <w:tcPr>
            <w:tcW w:w="1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p>
        </w:tc>
        <w:tc>
          <w:tcPr>
            <w:tcW w:w="1983"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95,0</w:t>
            </w:r>
          </w:p>
        </w:tc>
        <w:tc>
          <w:tcPr>
            <w:tcW w:w="2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30,0</w:t>
            </w:r>
          </w:p>
        </w:tc>
        <w:tc>
          <w:tcPr>
            <w:tcW w:w="1485"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30,0</w:t>
            </w:r>
          </w:p>
        </w:tc>
      </w:tr>
      <w:tr w:rsidR="00EB772F" w:rsidRPr="00D11F62" w:rsidTr="00EB772F">
        <w:trPr>
          <w:trHeight w:val="553"/>
        </w:trPr>
        <w:tc>
          <w:tcPr>
            <w:tcW w:w="524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Реализация на территории района целенаправленных мер по профилактике первичного употребления наркотиков</w:t>
            </w:r>
          </w:p>
        </w:tc>
        <w:tc>
          <w:tcPr>
            <w:tcW w:w="2669"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56.1.01.00110</w:t>
            </w:r>
          </w:p>
        </w:tc>
        <w:tc>
          <w:tcPr>
            <w:tcW w:w="1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p>
        </w:tc>
        <w:tc>
          <w:tcPr>
            <w:tcW w:w="1983"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5,0</w:t>
            </w:r>
          </w:p>
        </w:tc>
        <w:tc>
          <w:tcPr>
            <w:tcW w:w="2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5,0</w:t>
            </w:r>
          </w:p>
        </w:tc>
        <w:tc>
          <w:tcPr>
            <w:tcW w:w="1485"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5,0</w:t>
            </w:r>
          </w:p>
        </w:tc>
      </w:tr>
      <w:tr w:rsidR="00EB772F" w:rsidRPr="00D11F62" w:rsidTr="00EB772F">
        <w:trPr>
          <w:trHeight w:val="71"/>
        </w:trPr>
        <w:tc>
          <w:tcPr>
            <w:tcW w:w="524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Прочая закупка товаров, работ и услуг</w:t>
            </w:r>
          </w:p>
        </w:tc>
        <w:tc>
          <w:tcPr>
            <w:tcW w:w="2669"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56.1.01.00110</w:t>
            </w:r>
          </w:p>
        </w:tc>
        <w:tc>
          <w:tcPr>
            <w:tcW w:w="1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2.4.4</w:t>
            </w:r>
          </w:p>
        </w:tc>
        <w:tc>
          <w:tcPr>
            <w:tcW w:w="1983"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5,0</w:t>
            </w:r>
          </w:p>
        </w:tc>
        <w:tc>
          <w:tcPr>
            <w:tcW w:w="2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5,0</w:t>
            </w:r>
          </w:p>
        </w:tc>
        <w:tc>
          <w:tcPr>
            <w:tcW w:w="1485"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5,0</w:t>
            </w:r>
          </w:p>
        </w:tc>
      </w:tr>
      <w:tr w:rsidR="00EB772F" w:rsidRPr="00D11F62" w:rsidTr="00EB772F">
        <w:trPr>
          <w:trHeight w:val="325"/>
        </w:trPr>
        <w:tc>
          <w:tcPr>
            <w:tcW w:w="524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Уничтожение сырьевой базы конопли, являющейся производной для изготовления наркотиков</w:t>
            </w:r>
          </w:p>
        </w:tc>
        <w:tc>
          <w:tcPr>
            <w:tcW w:w="2669"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56.1.01.00120</w:t>
            </w:r>
          </w:p>
        </w:tc>
        <w:tc>
          <w:tcPr>
            <w:tcW w:w="1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p>
        </w:tc>
        <w:tc>
          <w:tcPr>
            <w:tcW w:w="1983"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90,0</w:t>
            </w:r>
          </w:p>
        </w:tc>
        <w:tc>
          <w:tcPr>
            <w:tcW w:w="2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25,0</w:t>
            </w:r>
          </w:p>
        </w:tc>
        <w:tc>
          <w:tcPr>
            <w:tcW w:w="1485"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25,0</w:t>
            </w:r>
          </w:p>
        </w:tc>
      </w:tr>
      <w:tr w:rsidR="00EB772F" w:rsidRPr="00D11F62" w:rsidTr="00EB772F">
        <w:trPr>
          <w:trHeight w:val="71"/>
        </w:trPr>
        <w:tc>
          <w:tcPr>
            <w:tcW w:w="524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Прочая закупка товаров, работ и услуг</w:t>
            </w:r>
          </w:p>
        </w:tc>
        <w:tc>
          <w:tcPr>
            <w:tcW w:w="2669"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56.1.01.00120</w:t>
            </w:r>
          </w:p>
        </w:tc>
        <w:tc>
          <w:tcPr>
            <w:tcW w:w="1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2.4.4</w:t>
            </w:r>
          </w:p>
        </w:tc>
        <w:tc>
          <w:tcPr>
            <w:tcW w:w="1983"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90,0</w:t>
            </w:r>
          </w:p>
        </w:tc>
        <w:tc>
          <w:tcPr>
            <w:tcW w:w="2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25,0</w:t>
            </w:r>
          </w:p>
        </w:tc>
        <w:tc>
          <w:tcPr>
            <w:tcW w:w="1485"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25,0</w:t>
            </w:r>
          </w:p>
        </w:tc>
      </w:tr>
      <w:tr w:rsidR="00EB772F" w:rsidRPr="00D11F62" w:rsidTr="00EB772F">
        <w:trPr>
          <w:trHeight w:val="71"/>
        </w:trPr>
        <w:tc>
          <w:tcPr>
            <w:tcW w:w="524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Подпрограмма "Профилактика правонарушений, терроризма и экстремизма в Завитинском районе"</w:t>
            </w:r>
          </w:p>
        </w:tc>
        <w:tc>
          <w:tcPr>
            <w:tcW w:w="2669"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56.2.00.00000</w:t>
            </w:r>
          </w:p>
        </w:tc>
        <w:tc>
          <w:tcPr>
            <w:tcW w:w="1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p>
        </w:tc>
        <w:tc>
          <w:tcPr>
            <w:tcW w:w="1983"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95,0</w:t>
            </w:r>
          </w:p>
        </w:tc>
        <w:tc>
          <w:tcPr>
            <w:tcW w:w="2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90,0</w:t>
            </w:r>
          </w:p>
        </w:tc>
        <w:tc>
          <w:tcPr>
            <w:tcW w:w="1485"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90,0</w:t>
            </w:r>
          </w:p>
        </w:tc>
      </w:tr>
      <w:tr w:rsidR="00EB772F" w:rsidRPr="00D11F62" w:rsidTr="00EB772F">
        <w:trPr>
          <w:trHeight w:val="569"/>
        </w:trPr>
        <w:tc>
          <w:tcPr>
            <w:tcW w:w="524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Мероприятия по формированию правосознания несовершеннолетних и молодежи с целью противодействия распространению идеологии терроризма и экстремизма</w:t>
            </w:r>
          </w:p>
        </w:tc>
        <w:tc>
          <w:tcPr>
            <w:tcW w:w="2669"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56.2.01.00040</w:t>
            </w:r>
          </w:p>
        </w:tc>
        <w:tc>
          <w:tcPr>
            <w:tcW w:w="1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p>
        </w:tc>
        <w:tc>
          <w:tcPr>
            <w:tcW w:w="1983"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5,0</w:t>
            </w:r>
          </w:p>
        </w:tc>
        <w:tc>
          <w:tcPr>
            <w:tcW w:w="2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5,0</w:t>
            </w:r>
          </w:p>
        </w:tc>
        <w:tc>
          <w:tcPr>
            <w:tcW w:w="1485"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5,0</w:t>
            </w:r>
          </w:p>
        </w:tc>
      </w:tr>
      <w:tr w:rsidR="00EB772F" w:rsidRPr="00D11F62" w:rsidTr="00EB772F">
        <w:trPr>
          <w:trHeight w:val="71"/>
        </w:trPr>
        <w:tc>
          <w:tcPr>
            <w:tcW w:w="524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Прочая закупка товаров, работ и услуг</w:t>
            </w:r>
          </w:p>
        </w:tc>
        <w:tc>
          <w:tcPr>
            <w:tcW w:w="2669"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56.2.01.00040</w:t>
            </w:r>
          </w:p>
        </w:tc>
        <w:tc>
          <w:tcPr>
            <w:tcW w:w="1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2.4.4</w:t>
            </w:r>
          </w:p>
        </w:tc>
        <w:tc>
          <w:tcPr>
            <w:tcW w:w="1983"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5,0</w:t>
            </w:r>
          </w:p>
        </w:tc>
        <w:tc>
          <w:tcPr>
            <w:tcW w:w="2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5,0</w:t>
            </w:r>
          </w:p>
        </w:tc>
        <w:tc>
          <w:tcPr>
            <w:tcW w:w="1485"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5,0</w:t>
            </w:r>
          </w:p>
        </w:tc>
      </w:tr>
      <w:tr w:rsidR="00EB772F" w:rsidRPr="00D11F62" w:rsidTr="00EB772F">
        <w:trPr>
          <w:trHeight w:val="401"/>
        </w:trPr>
        <w:tc>
          <w:tcPr>
            <w:tcW w:w="5240" w:type="dxa"/>
            <w:shd w:val="clear" w:color="auto" w:fill="auto"/>
            <w:vAlign w:val="center"/>
            <w:hideMark/>
          </w:tcPr>
          <w:p w:rsidR="00EB772F" w:rsidRPr="00D11F62" w:rsidRDefault="00095425"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Мероприятия</w:t>
            </w:r>
            <w:r w:rsidR="00EB772F" w:rsidRPr="00D11F62">
              <w:rPr>
                <w:rFonts w:ascii="Times New Roman" w:hAnsi="Times New Roman"/>
                <w:bCs/>
                <w:sz w:val="20"/>
                <w:szCs w:val="20"/>
              </w:rPr>
              <w:t xml:space="preserve"> по </w:t>
            </w:r>
            <w:r w:rsidRPr="00D11F62">
              <w:rPr>
                <w:rFonts w:ascii="Times New Roman" w:hAnsi="Times New Roman"/>
                <w:bCs/>
                <w:sz w:val="20"/>
                <w:szCs w:val="20"/>
              </w:rPr>
              <w:t>пропаганде</w:t>
            </w:r>
            <w:r w:rsidR="00EB772F" w:rsidRPr="00D11F62">
              <w:rPr>
                <w:rFonts w:ascii="Times New Roman" w:hAnsi="Times New Roman"/>
                <w:bCs/>
                <w:sz w:val="20"/>
                <w:szCs w:val="20"/>
              </w:rPr>
              <w:t xml:space="preserve"> здорового и социально-активного образа жизни</w:t>
            </w:r>
          </w:p>
        </w:tc>
        <w:tc>
          <w:tcPr>
            <w:tcW w:w="2669"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56.2.01.00180</w:t>
            </w:r>
          </w:p>
        </w:tc>
        <w:tc>
          <w:tcPr>
            <w:tcW w:w="1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p>
        </w:tc>
        <w:tc>
          <w:tcPr>
            <w:tcW w:w="1983"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5,0</w:t>
            </w:r>
          </w:p>
        </w:tc>
        <w:tc>
          <w:tcPr>
            <w:tcW w:w="2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5,0</w:t>
            </w:r>
          </w:p>
        </w:tc>
        <w:tc>
          <w:tcPr>
            <w:tcW w:w="1485"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5,0</w:t>
            </w:r>
          </w:p>
        </w:tc>
      </w:tr>
      <w:tr w:rsidR="00EB772F" w:rsidRPr="00D11F62" w:rsidTr="00EB772F">
        <w:trPr>
          <w:trHeight w:val="71"/>
        </w:trPr>
        <w:tc>
          <w:tcPr>
            <w:tcW w:w="524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Прочая закупка товаров, работ и услуг</w:t>
            </w:r>
          </w:p>
        </w:tc>
        <w:tc>
          <w:tcPr>
            <w:tcW w:w="2669"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56.2.01.00180</w:t>
            </w:r>
          </w:p>
        </w:tc>
        <w:tc>
          <w:tcPr>
            <w:tcW w:w="1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2.4.4</w:t>
            </w:r>
          </w:p>
        </w:tc>
        <w:tc>
          <w:tcPr>
            <w:tcW w:w="1983"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5,0</w:t>
            </w:r>
          </w:p>
        </w:tc>
        <w:tc>
          <w:tcPr>
            <w:tcW w:w="2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5,0</w:t>
            </w:r>
          </w:p>
        </w:tc>
        <w:tc>
          <w:tcPr>
            <w:tcW w:w="1485"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5,0</w:t>
            </w:r>
          </w:p>
        </w:tc>
      </w:tr>
      <w:tr w:rsidR="00EB772F" w:rsidRPr="00D11F62" w:rsidTr="00EB772F">
        <w:trPr>
          <w:trHeight w:val="241"/>
        </w:trPr>
        <w:tc>
          <w:tcPr>
            <w:tcW w:w="5240" w:type="dxa"/>
            <w:shd w:val="clear" w:color="auto" w:fill="auto"/>
            <w:vAlign w:val="center"/>
            <w:hideMark/>
          </w:tcPr>
          <w:p w:rsidR="00EB772F" w:rsidRPr="00D11F62" w:rsidRDefault="00095425"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Мероприятия</w:t>
            </w:r>
            <w:r w:rsidR="00EB772F" w:rsidRPr="00D11F62">
              <w:rPr>
                <w:rFonts w:ascii="Times New Roman" w:hAnsi="Times New Roman"/>
                <w:bCs/>
                <w:sz w:val="20"/>
                <w:szCs w:val="20"/>
              </w:rPr>
              <w:t xml:space="preserve"> по развитию аппар</w:t>
            </w:r>
            <w:r>
              <w:rPr>
                <w:rFonts w:ascii="Times New Roman" w:hAnsi="Times New Roman"/>
                <w:bCs/>
                <w:sz w:val="20"/>
                <w:szCs w:val="20"/>
              </w:rPr>
              <w:t>а</w:t>
            </w:r>
            <w:r w:rsidR="00EB772F" w:rsidRPr="00D11F62">
              <w:rPr>
                <w:rFonts w:ascii="Times New Roman" w:hAnsi="Times New Roman"/>
                <w:bCs/>
                <w:sz w:val="20"/>
                <w:szCs w:val="20"/>
              </w:rPr>
              <w:t>тно-программного комплекса "Безопасный город"</w:t>
            </w:r>
          </w:p>
        </w:tc>
        <w:tc>
          <w:tcPr>
            <w:tcW w:w="2669"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56.2.01.00190</w:t>
            </w:r>
          </w:p>
        </w:tc>
        <w:tc>
          <w:tcPr>
            <w:tcW w:w="1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p>
        </w:tc>
        <w:tc>
          <w:tcPr>
            <w:tcW w:w="1983"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75,0</w:t>
            </w:r>
          </w:p>
        </w:tc>
        <w:tc>
          <w:tcPr>
            <w:tcW w:w="2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75,0</w:t>
            </w:r>
          </w:p>
        </w:tc>
        <w:tc>
          <w:tcPr>
            <w:tcW w:w="1485"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75,0</w:t>
            </w:r>
          </w:p>
        </w:tc>
      </w:tr>
      <w:tr w:rsidR="00EB772F" w:rsidRPr="00D11F62" w:rsidTr="00EB772F">
        <w:trPr>
          <w:trHeight w:val="71"/>
        </w:trPr>
        <w:tc>
          <w:tcPr>
            <w:tcW w:w="524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Прочая закупка товаров, работ и услуг</w:t>
            </w:r>
          </w:p>
        </w:tc>
        <w:tc>
          <w:tcPr>
            <w:tcW w:w="2669"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56.2.01.00190</w:t>
            </w:r>
          </w:p>
        </w:tc>
        <w:tc>
          <w:tcPr>
            <w:tcW w:w="1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2.4.4</w:t>
            </w:r>
          </w:p>
        </w:tc>
        <w:tc>
          <w:tcPr>
            <w:tcW w:w="1983"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75,0</w:t>
            </w:r>
          </w:p>
        </w:tc>
        <w:tc>
          <w:tcPr>
            <w:tcW w:w="2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75,0</w:t>
            </w:r>
          </w:p>
        </w:tc>
        <w:tc>
          <w:tcPr>
            <w:tcW w:w="1485"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75,0</w:t>
            </w:r>
          </w:p>
        </w:tc>
      </w:tr>
      <w:tr w:rsidR="00EB772F" w:rsidRPr="00D11F62" w:rsidTr="00EB772F">
        <w:trPr>
          <w:trHeight w:val="250"/>
        </w:trPr>
        <w:tc>
          <w:tcPr>
            <w:tcW w:w="524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Материально-техническое обеспечение народных дружин по охране общественного порядка</w:t>
            </w:r>
          </w:p>
        </w:tc>
        <w:tc>
          <w:tcPr>
            <w:tcW w:w="2669"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56.2.01.00670</w:t>
            </w:r>
          </w:p>
        </w:tc>
        <w:tc>
          <w:tcPr>
            <w:tcW w:w="1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p>
        </w:tc>
        <w:tc>
          <w:tcPr>
            <w:tcW w:w="1983"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10,0</w:t>
            </w:r>
          </w:p>
        </w:tc>
        <w:tc>
          <w:tcPr>
            <w:tcW w:w="2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5,0</w:t>
            </w:r>
          </w:p>
        </w:tc>
        <w:tc>
          <w:tcPr>
            <w:tcW w:w="1485"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5,0</w:t>
            </w:r>
          </w:p>
        </w:tc>
      </w:tr>
      <w:tr w:rsidR="00EB772F" w:rsidRPr="00D11F62" w:rsidTr="00EB772F">
        <w:trPr>
          <w:trHeight w:val="201"/>
        </w:trPr>
        <w:tc>
          <w:tcPr>
            <w:tcW w:w="524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Прочая закупка товаров, работ и услуг</w:t>
            </w:r>
          </w:p>
        </w:tc>
        <w:tc>
          <w:tcPr>
            <w:tcW w:w="2669"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56.2.01.00670</w:t>
            </w:r>
          </w:p>
        </w:tc>
        <w:tc>
          <w:tcPr>
            <w:tcW w:w="1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2.4.4</w:t>
            </w:r>
          </w:p>
        </w:tc>
        <w:tc>
          <w:tcPr>
            <w:tcW w:w="1983"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10,0</w:t>
            </w:r>
          </w:p>
        </w:tc>
        <w:tc>
          <w:tcPr>
            <w:tcW w:w="2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5,0</w:t>
            </w:r>
          </w:p>
        </w:tc>
        <w:tc>
          <w:tcPr>
            <w:tcW w:w="1485"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5,0</w:t>
            </w:r>
          </w:p>
        </w:tc>
      </w:tr>
      <w:tr w:rsidR="00EB772F" w:rsidRPr="00D11F62" w:rsidTr="00EB772F">
        <w:trPr>
          <w:trHeight w:val="530"/>
        </w:trPr>
        <w:tc>
          <w:tcPr>
            <w:tcW w:w="524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Муниципальная программа "Обеспечение экологической безопасности и охрана окружающей среды в Завитинском районе"</w:t>
            </w:r>
          </w:p>
        </w:tc>
        <w:tc>
          <w:tcPr>
            <w:tcW w:w="2669"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57.0.00.00000</w:t>
            </w:r>
          </w:p>
        </w:tc>
        <w:tc>
          <w:tcPr>
            <w:tcW w:w="1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p>
        </w:tc>
        <w:tc>
          <w:tcPr>
            <w:tcW w:w="1983"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118,0</w:t>
            </w:r>
          </w:p>
        </w:tc>
        <w:tc>
          <w:tcPr>
            <w:tcW w:w="2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10,0</w:t>
            </w:r>
          </w:p>
        </w:tc>
        <w:tc>
          <w:tcPr>
            <w:tcW w:w="1485"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10,0</w:t>
            </w:r>
          </w:p>
        </w:tc>
      </w:tr>
      <w:tr w:rsidR="00EB772F" w:rsidRPr="00D11F62" w:rsidTr="00EB772F">
        <w:trPr>
          <w:trHeight w:val="399"/>
        </w:trPr>
        <w:tc>
          <w:tcPr>
            <w:tcW w:w="524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 xml:space="preserve">Обеспечение экологической безопасности и охрана окружающей среды в Завитинском районе </w:t>
            </w:r>
          </w:p>
        </w:tc>
        <w:tc>
          <w:tcPr>
            <w:tcW w:w="2669"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57.1.00.00000</w:t>
            </w:r>
          </w:p>
        </w:tc>
        <w:tc>
          <w:tcPr>
            <w:tcW w:w="1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p>
        </w:tc>
        <w:tc>
          <w:tcPr>
            <w:tcW w:w="1983"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118,0</w:t>
            </w:r>
          </w:p>
        </w:tc>
        <w:tc>
          <w:tcPr>
            <w:tcW w:w="2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10,0</w:t>
            </w:r>
          </w:p>
        </w:tc>
        <w:tc>
          <w:tcPr>
            <w:tcW w:w="1485"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10,0</w:t>
            </w:r>
          </w:p>
        </w:tc>
      </w:tr>
      <w:tr w:rsidR="00EB772F" w:rsidRPr="00D11F62" w:rsidTr="00EB772F">
        <w:trPr>
          <w:trHeight w:val="491"/>
        </w:trPr>
        <w:tc>
          <w:tcPr>
            <w:tcW w:w="524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Мероприятия по размещению информации по охране окружающей среды через презентационные материалы - баннеры, аншлаги, листовки, буклеты, статьи СМИ</w:t>
            </w:r>
          </w:p>
        </w:tc>
        <w:tc>
          <w:tcPr>
            <w:tcW w:w="2669"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57.1.01.00130</w:t>
            </w:r>
          </w:p>
        </w:tc>
        <w:tc>
          <w:tcPr>
            <w:tcW w:w="1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p>
        </w:tc>
        <w:tc>
          <w:tcPr>
            <w:tcW w:w="1983"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10,0</w:t>
            </w:r>
          </w:p>
        </w:tc>
        <w:tc>
          <w:tcPr>
            <w:tcW w:w="2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10,0</w:t>
            </w:r>
          </w:p>
        </w:tc>
        <w:tc>
          <w:tcPr>
            <w:tcW w:w="1485"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10,0</w:t>
            </w:r>
          </w:p>
        </w:tc>
      </w:tr>
      <w:tr w:rsidR="00EB772F" w:rsidRPr="00D11F62" w:rsidTr="00EB772F">
        <w:trPr>
          <w:trHeight w:val="71"/>
        </w:trPr>
        <w:tc>
          <w:tcPr>
            <w:tcW w:w="524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Прочая закупка товаров, работ и услуг</w:t>
            </w:r>
          </w:p>
        </w:tc>
        <w:tc>
          <w:tcPr>
            <w:tcW w:w="2669"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57.1.01.00130</w:t>
            </w:r>
          </w:p>
        </w:tc>
        <w:tc>
          <w:tcPr>
            <w:tcW w:w="1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2.4.4</w:t>
            </w:r>
          </w:p>
        </w:tc>
        <w:tc>
          <w:tcPr>
            <w:tcW w:w="1983"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10,0</w:t>
            </w:r>
          </w:p>
        </w:tc>
        <w:tc>
          <w:tcPr>
            <w:tcW w:w="2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10,0</w:t>
            </w:r>
          </w:p>
        </w:tc>
        <w:tc>
          <w:tcPr>
            <w:tcW w:w="1485"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10,0</w:t>
            </w:r>
          </w:p>
        </w:tc>
      </w:tr>
      <w:tr w:rsidR="00EB772F" w:rsidRPr="00D11F62" w:rsidTr="00EB772F">
        <w:trPr>
          <w:trHeight w:val="121"/>
        </w:trPr>
        <w:tc>
          <w:tcPr>
            <w:tcW w:w="524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Проведение муниципального земельного контроля</w:t>
            </w:r>
          </w:p>
        </w:tc>
        <w:tc>
          <w:tcPr>
            <w:tcW w:w="2669"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57.1.01.00530</w:t>
            </w:r>
          </w:p>
        </w:tc>
        <w:tc>
          <w:tcPr>
            <w:tcW w:w="1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p>
        </w:tc>
        <w:tc>
          <w:tcPr>
            <w:tcW w:w="1983"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100,0</w:t>
            </w:r>
          </w:p>
        </w:tc>
        <w:tc>
          <w:tcPr>
            <w:tcW w:w="2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0,0</w:t>
            </w:r>
          </w:p>
        </w:tc>
        <w:tc>
          <w:tcPr>
            <w:tcW w:w="1485"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0,0</w:t>
            </w:r>
          </w:p>
        </w:tc>
      </w:tr>
      <w:tr w:rsidR="00EB772F" w:rsidRPr="00D11F62" w:rsidTr="00EB772F">
        <w:trPr>
          <w:trHeight w:val="153"/>
        </w:trPr>
        <w:tc>
          <w:tcPr>
            <w:tcW w:w="524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Прочая закупка товаров, работ и услуг</w:t>
            </w:r>
          </w:p>
        </w:tc>
        <w:tc>
          <w:tcPr>
            <w:tcW w:w="2669"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57.1.01.00530</w:t>
            </w:r>
          </w:p>
        </w:tc>
        <w:tc>
          <w:tcPr>
            <w:tcW w:w="1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2.4.4</w:t>
            </w:r>
          </w:p>
        </w:tc>
        <w:tc>
          <w:tcPr>
            <w:tcW w:w="1983"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100,0</w:t>
            </w:r>
          </w:p>
        </w:tc>
        <w:tc>
          <w:tcPr>
            <w:tcW w:w="2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0,0</w:t>
            </w:r>
          </w:p>
        </w:tc>
        <w:tc>
          <w:tcPr>
            <w:tcW w:w="1485"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0,0</w:t>
            </w:r>
          </w:p>
        </w:tc>
      </w:tr>
      <w:tr w:rsidR="00EB772F" w:rsidRPr="00D11F62" w:rsidTr="00EB772F">
        <w:trPr>
          <w:trHeight w:val="71"/>
        </w:trPr>
        <w:tc>
          <w:tcPr>
            <w:tcW w:w="524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 xml:space="preserve">Информирование населения о нормах земельного </w:t>
            </w:r>
            <w:r w:rsidRPr="00D11F62">
              <w:rPr>
                <w:rFonts w:ascii="Times New Roman" w:hAnsi="Times New Roman"/>
                <w:bCs/>
                <w:sz w:val="20"/>
                <w:szCs w:val="20"/>
              </w:rPr>
              <w:lastRenderedPageBreak/>
              <w:t>законодательства</w:t>
            </w:r>
          </w:p>
        </w:tc>
        <w:tc>
          <w:tcPr>
            <w:tcW w:w="2669"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lastRenderedPageBreak/>
              <w:t>57.1.01.00540</w:t>
            </w:r>
          </w:p>
        </w:tc>
        <w:tc>
          <w:tcPr>
            <w:tcW w:w="1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p>
        </w:tc>
        <w:tc>
          <w:tcPr>
            <w:tcW w:w="1983"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8,0</w:t>
            </w:r>
          </w:p>
        </w:tc>
        <w:tc>
          <w:tcPr>
            <w:tcW w:w="2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0,0</w:t>
            </w:r>
          </w:p>
        </w:tc>
        <w:tc>
          <w:tcPr>
            <w:tcW w:w="1485"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0,0</w:t>
            </w:r>
          </w:p>
        </w:tc>
      </w:tr>
      <w:tr w:rsidR="00EB772F" w:rsidRPr="00D11F62" w:rsidTr="00EB772F">
        <w:trPr>
          <w:trHeight w:val="132"/>
        </w:trPr>
        <w:tc>
          <w:tcPr>
            <w:tcW w:w="524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lastRenderedPageBreak/>
              <w:t>Прочая закупка товаров, работ и услуг</w:t>
            </w:r>
          </w:p>
        </w:tc>
        <w:tc>
          <w:tcPr>
            <w:tcW w:w="2669"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57.1.01.00540</w:t>
            </w:r>
          </w:p>
        </w:tc>
        <w:tc>
          <w:tcPr>
            <w:tcW w:w="1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2.4.4</w:t>
            </w:r>
          </w:p>
        </w:tc>
        <w:tc>
          <w:tcPr>
            <w:tcW w:w="1983"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8,0</w:t>
            </w:r>
          </w:p>
        </w:tc>
        <w:tc>
          <w:tcPr>
            <w:tcW w:w="2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0,0</w:t>
            </w:r>
          </w:p>
        </w:tc>
        <w:tc>
          <w:tcPr>
            <w:tcW w:w="1485"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0,0</w:t>
            </w:r>
          </w:p>
        </w:tc>
      </w:tr>
      <w:tr w:rsidR="00EB772F" w:rsidRPr="00D11F62" w:rsidTr="00EB772F">
        <w:trPr>
          <w:trHeight w:val="132"/>
        </w:trPr>
        <w:tc>
          <w:tcPr>
            <w:tcW w:w="524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Муниципальная программа "Развитие физической культуры и спорта в Завитинском районе"</w:t>
            </w:r>
          </w:p>
        </w:tc>
        <w:tc>
          <w:tcPr>
            <w:tcW w:w="2669"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58.0.00.00000</w:t>
            </w:r>
          </w:p>
        </w:tc>
        <w:tc>
          <w:tcPr>
            <w:tcW w:w="1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p>
        </w:tc>
        <w:tc>
          <w:tcPr>
            <w:tcW w:w="1983"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77 750,0</w:t>
            </w:r>
          </w:p>
        </w:tc>
        <w:tc>
          <w:tcPr>
            <w:tcW w:w="2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1 230,0</w:t>
            </w:r>
          </w:p>
        </w:tc>
        <w:tc>
          <w:tcPr>
            <w:tcW w:w="1485"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1 180,0</w:t>
            </w:r>
          </w:p>
        </w:tc>
      </w:tr>
      <w:tr w:rsidR="00EB772F" w:rsidRPr="00D11F62" w:rsidTr="00EB772F">
        <w:trPr>
          <w:trHeight w:val="82"/>
        </w:trPr>
        <w:tc>
          <w:tcPr>
            <w:tcW w:w="524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Развитие физической культуры и спорта</w:t>
            </w:r>
          </w:p>
        </w:tc>
        <w:tc>
          <w:tcPr>
            <w:tcW w:w="2669"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58.1.00.00000</w:t>
            </w:r>
          </w:p>
        </w:tc>
        <w:tc>
          <w:tcPr>
            <w:tcW w:w="1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p>
        </w:tc>
        <w:tc>
          <w:tcPr>
            <w:tcW w:w="1983"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77 750,0</w:t>
            </w:r>
          </w:p>
        </w:tc>
        <w:tc>
          <w:tcPr>
            <w:tcW w:w="2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1 230,0</w:t>
            </w:r>
          </w:p>
        </w:tc>
        <w:tc>
          <w:tcPr>
            <w:tcW w:w="1485"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1 180,0</w:t>
            </w:r>
          </w:p>
        </w:tc>
      </w:tr>
      <w:tr w:rsidR="00EB772F" w:rsidRPr="00D11F62" w:rsidTr="00EB772F">
        <w:trPr>
          <w:trHeight w:val="128"/>
        </w:trPr>
        <w:tc>
          <w:tcPr>
            <w:tcW w:w="524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Развитие сети и инфраструктуры физической культуры, массового спорта</w:t>
            </w:r>
          </w:p>
        </w:tc>
        <w:tc>
          <w:tcPr>
            <w:tcW w:w="2669"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58.1.01.00140</w:t>
            </w:r>
          </w:p>
        </w:tc>
        <w:tc>
          <w:tcPr>
            <w:tcW w:w="1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p>
        </w:tc>
        <w:tc>
          <w:tcPr>
            <w:tcW w:w="1983"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750,0</w:t>
            </w:r>
          </w:p>
        </w:tc>
        <w:tc>
          <w:tcPr>
            <w:tcW w:w="2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300,0</w:t>
            </w:r>
          </w:p>
        </w:tc>
        <w:tc>
          <w:tcPr>
            <w:tcW w:w="1485"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300,0</w:t>
            </w:r>
          </w:p>
        </w:tc>
      </w:tr>
      <w:tr w:rsidR="00EB772F" w:rsidRPr="00D11F62" w:rsidTr="00EB772F">
        <w:trPr>
          <w:trHeight w:val="361"/>
        </w:trPr>
        <w:tc>
          <w:tcPr>
            <w:tcW w:w="524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Иные выплаты, за исключением фонда оплаты труда учреждений, лицам, привлекаемым согласно законодательству для выполнения отдельных полномочий</w:t>
            </w:r>
          </w:p>
        </w:tc>
        <w:tc>
          <w:tcPr>
            <w:tcW w:w="2669"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58.1.01.00140</w:t>
            </w:r>
          </w:p>
        </w:tc>
        <w:tc>
          <w:tcPr>
            <w:tcW w:w="1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1.1.3</w:t>
            </w:r>
          </w:p>
        </w:tc>
        <w:tc>
          <w:tcPr>
            <w:tcW w:w="1983"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20,0</w:t>
            </w:r>
          </w:p>
        </w:tc>
        <w:tc>
          <w:tcPr>
            <w:tcW w:w="2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20,0</w:t>
            </w:r>
          </w:p>
        </w:tc>
        <w:tc>
          <w:tcPr>
            <w:tcW w:w="1485"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20,0</w:t>
            </w:r>
          </w:p>
        </w:tc>
      </w:tr>
      <w:tr w:rsidR="00EB772F" w:rsidRPr="00D11F62" w:rsidTr="00EB772F">
        <w:trPr>
          <w:trHeight w:val="71"/>
        </w:trPr>
        <w:tc>
          <w:tcPr>
            <w:tcW w:w="524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Прочая закупка товаров, работ и услуг</w:t>
            </w:r>
          </w:p>
        </w:tc>
        <w:tc>
          <w:tcPr>
            <w:tcW w:w="2669"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58.1.01.00140</w:t>
            </w:r>
          </w:p>
        </w:tc>
        <w:tc>
          <w:tcPr>
            <w:tcW w:w="1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2.4.4</w:t>
            </w:r>
          </w:p>
        </w:tc>
        <w:tc>
          <w:tcPr>
            <w:tcW w:w="1983"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730,0</w:t>
            </w:r>
          </w:p>
        </w:tc>
        <w:tc>
          <w:tcPr>
            <w:tcW w:w="2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280,0</w:t>
            </w:r>
          </w:p>
        </w:tc>
        <w:tc>
          <w:tcPr>
            <w:tcW w:w="1485"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280,0</w:t>
            </w:r>
          </w:p>
        </w:tc>
      </w:tr>
      <w:tr w:rsidR="00EB772F" w:rsidRPr="00D11F62" w:rsidTr="00EB772F">
        <w:trPr>
          <w:trHeight w:val="274"/>
        </w:trPr>
        <w:tc>
          <w:tcPr>
            <w:tcW w:w="524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Развитие сети и инфраструктуры физической культуры, массового спорта за счет субсидии из бюджетов поселений</w:t>
            </w:r>
          </w:p>
        </w:tc>
        <w:tc>
          <w:tcPr>
            <w:tcW w:w="2669"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58.1.01.00141</w:t>
            </w:r>
          </w:p>
        </w:tc>
        <w:tc>
          <w:tcPr>
            <w:tcW w:w="1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p>
        </w:tc>
        <w:tc>
          <w:tcPr>
            <w:tcW w:w="1983"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250,0</w:t>
            </w:r>
          </w:p>
        </w:tc>
        <w:tc>
          <w:tcPr>
            <w:tcW w:w="2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0,0</w:t>
            </w:r>
          </w:p>
        </w:tc>
        <w:tc>
          <w:tcPr>
            <w:tcW w:w="1485"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0,0</w:t>
            </w:r>
          </w:p>
        </w:tc>
      </w:tr>
      <w:tr w:rsidR="00EB772F" w:rsidRPr="00D11F62" w:rsidTr="00EB772F">
        <w:trPr>
          <w:trHeight w:val="71"/>
        </w:trPr>
        <w:tc>
          <w:tcPr>
            <w:tcW w:w="524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Прочая закупка товаров, работ и услуг</w:t>
            </w:r>
          </w:p>
        </w:tc>
        <w:tc>
          <w:tcPr>
            <w:tcW w:w="2669"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58.1.01.00141</w:t>
            </w:r>
          </w:p>
        </w:tc>
        <w:tc>
          <w:tcPr>
            <w:tcW w:w="1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2.4.4</w:t>
            </w:r>
          </w:p>
        </w:tc>
        <w:tc>
          <w:tcPr>
            <w:tcW w:w="1983"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250,0</w:t>
            </w:r>
          </w:p>
        </w:tc>
        <w:tc>
          <w:tcPr>
            <w:tcW w:w="2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0,0</w:t>
            </w:r>
          </w:p>
        </w:tc>
        <w:tc>
          <w:tcPr>
            <w:tcW w:w="1485"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0,0</w:t>
            </w:r>
          </w:p>
        </w:tc>
      </w:tr>
      <w:tr w:rsidR="00EB772F" w:rsidRPr="00D11F62" w:rsidTr="00EB772F">
        <w:trPr>
          <w:trHeight w:val="71"/>
        </w:trPr>
        <w:tc>
          <w:tcPr>
            <w:tcW w:w="524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Реконструкция и строительство спортивных сооружений</w:t>
            </w:r>
          </w:p>
        </w:tc>
        <w:tc>
          <w:tcPr>
            <w:tcW w:w="2669"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58.1.01.00150</w:t>
            </w:r>
          </w:p>
        </w:tc>
        <w:tc>
          <w:tcPr>
            <w:tcW w:w="1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p>
        </w:tc>
        <w:tc>
          <w:tcPr>
            <w:tcW w:w="1983"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1 400,0</w:t>
            </w:r>
          </w:p>
        </w:tc>
        <w:tc>
          <w:tcPr>
            <w:tcW w:w="2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600,0</w:t>
            </w:r>
          </w:p>
        </w:tc>
        <w:tc>
          <w:tcPr>
            <w:tcW w:w="1485"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550,0</w:t>
            </w:r>
          </w:p>
        </w:tc>
      </w:tr>
      <w:tr w:rsidR="00EB772F" w:rsidRPr="00D11F62" w:rsidTr="00EB772F">
        <w:trPr>
          <w:trHeight w:val="153"/>
        </w:trPr>
        <w:tc>
          <w:tcPr>
            <w:tcW w:w="524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Субсидии бюджетным учреждениям на иные цели</w:t>
            </w:r>
          </w:p>
        </w:tc>
        <w:tc>
          <w:tcPr>
            <w:tcW w:w="2669"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58.1.01.00150</w:t>
            </w:r>
          </w:p>
        </w:tc>
        <w:tc>
          <w:tcPr>
            <w:tcW w:w="1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6.1.2</w:t>
            </w:r>
          </w:p>
        </w:tc>
        <w:tc>
          <w:tcPr>
            <w:tcW w:w="1983"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1 400,0</w:t>
            </w:r>
          </w:p>
        </w:tc>
        <w:tc>
          <w:tcPr>
            <w:tcW w:w="2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600,0</w:t>
            </w:r>
          </w:p>
        </w:tc>
        <w:tc>
          <w:tcPr>
            <w:tcW w:w="1485"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550,0</w:t>
            </w:r>
          </w:p>
        </w:tc>
      </w:tr>
      <w:tr w:rsidR="00EB772F" w:rsidRPr="00D11F62" w:rsidTr="00EB772F">
        <w:trPr>
          <w:trHeight w:val="468"/>
        </w:trPr>
        <w:tc>
          <w:tcPr>
            <w:tcW w:w="524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Реконструкция и строительство спортивных сооружений за счет средств субсидии из бюджетов поселений</w:t>
            </w:r>
          </w:p>
        </w:tc>
        <w:tc>
          <w:tcPr>
            <w:tcW w:w="2669"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58.1.01.00151</w:t>
            </w:r>
          </w:p>
        </w:tc>
        <w:tc>
          <w:tcPr>
            <w:tcW w:w="1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p>
        </w:tc>
        <w:tc>
          <w:tcPr>
            <w:tcW w:w="1983"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74 400,0</w:t>
            </w:r>
          </w:p>
        </w:tc>
        <w:tc>
          <w:tcPr>
            <w:tcW w:w="2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0,0</w:t>
            </w:r>
          </w:p>
        </w:tc>
        <w:tc>
          <w:tcPr>
            <w:tcW w:w="1485"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0,0</w:t>
            </w:r>
          </w:p>
        </w:tc>
      </w:tr>
      <w:tr w:rsidR="00EB772F" w:rsidRPr="00D11F62" w:rsidTr="00EB772F">
        <w:trPr>
          <w:trHeight w:val="71"/>
        </w:trPr>
        <w:tc>
          <w:tcPr>
            <w:tcW w:w="524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Субсидии бюджетным учреждениям на иные цели</w:t>
            </w:r>
          </w:p>
        </w:tc>
        <w:tc>
          <w:tcPr>
            <w:tcW w:w="2669"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58.1.01.00151</w:t>
            </w:r>
          </w:p>
        </w:tc>
        <w:tc>
          <w:tcPr>
            <w:tcW w:w="1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6.1.2</w:t>
            </w:r>
          </w:p>
        </w:tc>
        <w:tc>
          <w:tcPr>
            <w:tcW w:w="1983"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74 400,0</w:t>
            </w:r>
          </w:p>
        </w:tc>
        <w:tc>
          <w:tcPr>
            <w:tcW w:w="2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0,0</w:t>
            </w:r>
          </w:p>
        </w:tc>
        <w:tc>
          <w:tcPr>
            <w:tcW w:w="1485"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0,0</w:t>
            </w:r>
          </w:p>
        </w:tc>
      </w:tr>
      <w:tr w:rsidR="00EB772F" w:rsidRPr="00D11F62" w:rsidTr="00EB772F">
        <w:trPr>
          <w:trHeight w:val="241"/>
        </w:trPr>
        <w:tc>
          <w:tcPr>
            <w:tcW w:w="524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Развитие детско-юношеского спорта</w:t>
            </w:r>
          </w:p>
        </w:tc>
        <w:tc>
          <w:tcPr>
            <w:tcW w:w="2669"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58.1.01.00440</w:t>
            </w:r>
          </w:p>
        </w:tc>
        <w:tc>
          <w:tcPr>
            <w:tcW w:w="1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p>
        </w:tc>
        <w:tc>
          <w:tcPr>
            <w:tcW w:w="1983"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750,0</w:t>
            </w:r>
          </w:p>
        </w:tc>
        <w:tc>
          <w:tcPr>
            <w:tcW w:w="2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200,0</w:t>
            </w:r>
          </w:p>
        </w:tc>
        <w:tc>
          <w:tcPr>
            <w:tcW w:w="1485"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200,0</w:t>
            </w:r>
          </w:p>
        </w:tc>
      </w:tr>
      <w:tr w:rsidR="00EB772F" w:rsidRPr="00D11F62" w:rsidTr="00EB772F">
        <w:trPr>
          <w:trHeight w:val="130"/>
        </w:trPr>
        <w:tc>
          <w:tcPr>
            <w:tcW w:w="524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Субсидии бюджетным учреждениям на иные цели</w:t>
            </w:r>
          </w:p>
        </w:tc>
        <w:tc>
          <w:tcPr>
            <w:tcW w:w="2669"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58.1.01.00440</w:t>
            </w:r>
          </w:p>
        </w:tc>
        <w:tc>
          <w:tcPr>
            <w:tcW w:w="1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6.1.2</w:t>
            </w:r>
          </w:p>
        </w:tc>
        <w:tc>
          <w:tcPr>
            <w:tcW w:w="1983"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750,0</w:t>
            </w:r>
          </w:p>
        </w:tc>
        <w:tc>
          <w:tcPr>
            <w:tcW w:w="2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200,0</w:t>
            </w:r>
          </w:p>
        </w:tc>
        <w:tc>
          <w:tcPr>
            <w:tcW w:w="1485"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200,0</w:t>
            </w:r>
          </w:p>
        </w:tc>
      </w:tr>
      <w:tr w:rsidR="00EB772F" w:rsidRPr="00D11F62" w:rsidTr="00EB772F">
        <w:trPr>
          <w:trHeight w:val="255"/>
        </w:trPr>
        <w:tc>
          <w:tcPr>
            <w:tcW w:w="524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Продвижение комплекса ГТО</w:t>
            </w:r>
          </w:p>
        </w:tc>
        <w:tc>
          <w:tcPr>
            <w:tcW w:w="2669"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58.1.01.00490</w:t>
            </w:r>
          </w:p>
        </w:tc>
        <w:tc>
          <w:tcPr>
            <w:tcW w:w="1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p>
        </w:tc>
        <w:tc>
          <w:tcPr>
            <w:tcW w:w="1983"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150,0</w:t>
            </w:r>
          </w:p>
        </w:tc>
        <w:tc>
          <w:tcPr>
            <w:tcW w:w="2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80,0</w:t>
            </w:r>
          </w:p>
        </w:tc>
        <w:tc>
          <w:tcPr>
            <w:tcW w:w="1485"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80,0</w:t>
            </w:r>
          </w:p>
        </w:tc>
      </w:tr>
      <w:tr w:rsidR="00EB772F" w:rsidRPr="00D11F62" w:rsidTr="00EB772F">
        <w:trPr>
          <w:trHeight w:val="322"/>
        </w:trPr>
        <w:tc>
          <w:tcPr>
            <w:tcW w:w="524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Субсидии бюджетным учреждениям на иные цели</w:t>
            </w:r>
          </w:p>
        </w:tc>
        <w:tc>
          <w:tcPr>
            <w:tcW w:w="2669"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58.1.01.00490</w:t>
            </w:r>
          </w:p>
        </w:tc>
        <w:tc>
          <w:tcPr>
            <w:tcW w:w="1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6.1.2</w:t>
            </w:r>
          </w:p>
        </w:tc>
        <w:tc>
          <w:tcPr>
            <w:tcW w:w="1983"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150,0</w:t>
            </w:r>
          </w:p>
        </w:tc>
        <w:tc>
          <w:tcPr>
            <w:tcW w:w="2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80,0</w:t>
            </w:r>
          </w:p>
        </w:tc>
        <w:tc>
          <w:tcPr>
            <w:tcW w:w="1485"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80,0</w:t>
            </w:r>
          </w:p>
        </w:tc>
      </w:tr>
      <w:tr w:rsidR="00EB772F" w:rsidRPr="00D11F62" w:rsidTr="00EB772F">
        <w:trPr>
          <w:trHeight w:val="568"/>
        </w:trPr>
        <w:tc>
          <w:tcPr>
            <w:tcW w:w="524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Расходы на финансовое обеспечение переданных полномочий на проведение мероприятий по физической культуре и спорту</w:t>
            </w:r>
          </w:p>
        </w:tc>
        <w:tc>
          <w:tcPr>
            <w:tcW w:w="2669"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58.1.01.90600</w:t>
            </w:r>
          </w:p>
        </w:tc>
        <w:tc>
          <w:tcPr>
            <w:tcW w:w="1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p>
        </w:tc>
        <w:tc>
          <w:tcPr>
            <w:tcW w:w="1983"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50,0</w:t>
            </w:r>
          </w:p>
        </w:tc>
        <w:tc>
          <w:tcPr>
            <w:tcW w:w="2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50,0</w:t>
            </w:r>
          </w:p>
        </w:tc>
        <w:tc>
          <w:tcPr>
            <w:tcW w:w="1485"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50,0</w:t>
            </w:r>
          </w:p>
        </w:tc>
      </w:tr>
      <w:tr w:rsidR="00EB772F" w:rsidRPr="00D11F62" w:rsidTr="00EB772F">
        <w:trPr>
          <w:trHeight w:val="153"/>
        </w:trPr>
        <w:tc>
          <w:tcPr>
            <w:tcW w:w="524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Прочая закупка товаров, работ и услуг</w:t>
            </w:r>
          </w:p>
        </w:tc>
        <w:tc>
          <w:tcPr>
            <w:tcW w:w="2669"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58.1.01.90600</w:t>
            </w:r>
          </w:p>
        </w:tc>
        <w:tc>
          <w:tcPr>
            <w:tcW w:w="1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2.4.4</w:t>
            </w:r>
          </w:p>
        </w:tc>
        <w:tc>
          <w:tcPr>
            <w:tcW w:w="1983"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50,0</w:t>
            </w:r>
          </w:p>
        </w:tc>
        <w:tc>
          <w:tcPr>
            <w:tcW w:w="2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50,0</w:t>
            </w:r>
          </w:p>
        </w:tc>
        <w:tc>
          <w:tcPr>
            <w:tcW w:w="1485"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50,0</w:t>
            </w:r>
          </w:p>
        </w:tc>
      </w:tr>
      <w:tr w:rsidR="00EB772F" w:rsidRPr="00D11F62" w:rsidTr="00EB772F">
        <w:trPr>
          <w:trHeight w:val="327"/>
        </w:trPr>
        <w:tc>
          <w:tcPr>
            <w:tcW w:w="524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Муниципальная программа "Развитие образования в Завитинском районе"</w:t>
            </w:r>
          </w:p>
        </w:tc>
        <w:tc>
          <w:tcPr>
            <w:tcW w:w="2669"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59.0.00.00000</w:t>
            </w:r>
          </w:p>
        </w:tc>
        <w:tc>
          <w:tcPr>
            <w:tcW w:w="1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p>
        </w:tc>
        <w:tc>
          <w:tcPr>
            <w:tcW w:w="1983"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434 283,0</w:t>
            </w:r>
          </w:p>
        </w:tc>
        <w:tc>
          <w:tcPr>
            <w:tcW w:w="2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371 140,9</w:t>
            </w:r>
          </w:p>
        </w:tc>
        <w:tc>
          <w:tcPr>
            <w:tcW w:w="1485"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389 646,3</w:t>
            </w:r>
          </w:p>
        </w:tc>
      </w:tr>
      <w:tr w:rsidR="00EB772F" w:rsidRPr="00D11F62" w:rsidTr="00EB772F">
        <w:trPr>
          <w:trHeight w:val="162"/>
        </w:trPr>
        <w:tc>
          <w:tcPr>
            <w:tcW w:w="524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Подпрограмма "Развитие дошкольного, общего и дополнительного образования детей"</w:t>
            </w:r>
          </w:p>
        </w:tc>
        <w:tc>
          <w:tcPr>
            <w:tcW w:w="2669"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59.1.00.00000</w:t>
            </w:r>
          </w:p>
        </w:tc>
        <w:tc>
          <w:tcPr>
            <w:tcW w:w="1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p>
        </w:tc>
        <w:tc>
          <w:tcPr>
            <w:tcW w:w="1983"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78 490,0</w:t>
            </w:r>
          </w:p>
        </w:tc>
        <w:tc>
          <w:tcPr>
            <w:tcW w:w="2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3 295,2</w:t>
            </w:r>
          </w:p>
        </w:tc>
        <w:tc>
          <w:tcPr>
            <w:tcW w:w="1485"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3 545,2</w:t>
            </w:r>
          </w:p>
        </w:tc>
      </w:tr>
      <w:tr w:rsidR="00EB772F" w:rsidRPr="00D11F62" w:rsidTr="00EB772F">
        <w:trPr>
          <w:trHeight w:val="255"/>
        </w:trPr>
        <w:tc>
          <w:tcPr>
            <w:tcW w:w="524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Модернизация системы дошкольного образования</w:t>
            </w:r>
          </w:p>
        </w:tc>
        <w:tc>
          <w:tcPr>
            <w:tcW w:w="2669"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59.1.01.00240</w:t>
            </w:r>
          </w:p>
        </w:tc>
        <w:tc>
          <w:tcPr>
            <w:tcW w:w="1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p>
        </w:tc>
        <w:tc>
          <w:tcPr>
            <w:tcW w:w="1983"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50,0</w:t>
            </w:r>
          </w:p>
        </w:tc>
        <w:tc>
          <w:tcPr>
            <w:tcW w:w="2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25,0</w:t>
            </w:r>
          </w:p>
        </w:tc>
        <w:tc>
          <w:tcPr>
            <w:tcW w:w="1485"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25,0</w:t>
            </w:r>
          </w:p>
        </w:tc>
      </w:tr>
      <w:tr w:rsidR="00EB772F" w:rsidRPr="00D11F62" w:rsidTr="00EB772F">
        <w:trPr>
          <w:trHeight w:val="71"/>
        </w:trPr>
        <w:tc>
          <w:tcPr>
            <w:tcW w:w="524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669"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59.1.01.00240</w:t>
            </w:r>
          </w:p>
        </w:tc>
        <w:tc>
          <w:tcPr>
            <w:tcW w:w="1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6.1.1</w:t>
            </w:r>
          </w:p>
        </w:tc>
        <w:tc>
          <w:tcPr>
            <w:tcW w:w="1983"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50,0</w:t>
            </w:r>
          </w:p>
        </w:tc>
        <w:tc>
          <w:tcPr>
            <w:tcW w:w="2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25,0</w:t>
            </w:r>
          </w:p>
        </w:tc>
        <w:tc>
          <w:tcPr>
            <w:tcW w:w="1485"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25,0</w:t>
            </w:r>
          </w:p>
        </w:tc>
      </w:tr>
      <w:tr w:rsidR="00EB772F" w:rsidRPr="00D11F62" w:rsidTr="00EB772F">
        <w:trPr>
          <w:trHeight w:val="416"/>
        </w:trPr>
        <w:tc>
          <w:tcPr>
            <w:tcW w:w="524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lastRenderedPageBreak/>
              <w:t>Модернизация системы дошкольного образования за счет средств субсидии из бюджетов поселений</w:t>
            </w:r>
          </w:p>
        </w:tc>
        <w:tc>
          <w:tcPr>
            <w:tcW w:w="2669"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59.1.01.00241</w:t>
            </w:r>
          </w:p>
        </w:tc>
        <w:tc>
          <w:tcPr>
            <w:tcW w:w="1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p>
        </w:tc>
        <w:tc>
          <w:tcPr>
            <w:tcW w:w="1983"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16 000,0</w:t>
            </w:r>
          </w:p>
        </w:tc>
        <w:tc>
          <w:tcPr>
            <w:tcW w:w="2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0,0</w:t>
            </w:r>
          </w:p>
        </w:tc>
        <w:tc>
          <w:tcPr>
            <w:tcW w:w="1485"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0,0</w:t>
            </w:r>
          </w:p>
        </w:tc>
      </w:tr>
      <w:tr w:rsidR="00EB772F" w:rsidRPr="00D11F62" w:rsidTr="00EB772F">
        <w:trPr>
          <w:trHeight w:val="274"/>
        </w:trPr>
        <w:tc>
          <w:tcPr>
            <w:tcW w:w="524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Субсидии бюджетным учреждениям на иные цели</w:t>
            </w:r>
          </w:p>
        </w:tc>
        <w:tc>
          <w:tcPr>
            <w:tcW w:w="2669"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59.1.01.00241</w:t>
            </w:r>
          </w:p>
        </w:tc>
        <w:tc>
          <w:tcPr>
            <w:tcW w:w="1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6.1.2</w:t>
            </w:r>
          </w:p>
        </w:tc>
        <w:tc>
          <w:tcPr>
            <w:tcW w:w="1983"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700,0</w:t>
            </w:r>
          </w:p>
        </w:tc>
        <w:tc>
          <w:tcPr>
            <w:tcW w:w="2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0,0</w:t>
            </w:r>
          </w:p>
        </w:tc>
        <w:tc>
          <w:tcPr>
            <w:tcW w:w="1485"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0,0</w:t>
            </w:r>
          </w:p>
        </w:tc>
      </w:tr>
      <w:tr w:rsidR="00EB772F" w:rsidRPr="00D11F62" w:rsidTr="00EB772F">
        <w:trPr>
          <w:trHeight w:val="274"/>
        </w:trPr>
        <w:tc>
          <w:tcPr>
            <w:tcW w:w="524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Субсидии автономным учреждениям на иные цели</w:t>
            </w:r>
          </w:p>
        </w:tc>
        <w:tc>
          <w:tcPr>
            <w:tcW w:w="2669"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59.1.01.00241</w:t>
            </w:r>
          </w:p>
        </w:tc>
        <w:tc>
          <w:tcPr>
            <w:tcW w:w="1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6.2.2</w:t>
            </w:r>
          </w:p>
        </w:tc>
        <w:tc>
          <w:tcPr>
            <w:tcW w:w="1983"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15 300,0</w:t>
            </w:r>
          </w:p>
        </w:tc>
        <w:tc>
          <w:tcPr>
            <w:tcW w:w="2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0,0</w:t>
            </w:r>
          </w:p>
        </w:tc>
        <w:tc>
          <w:tcPr>
            <w:tcW w:w="1485"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0,0</w:t>
            </w:r>
          </w:p>
        </w:tc>
      </w:tr>
      <w:tr w:rsidR="00EB772F" w:rsidRPr="00D11F62" w:rsidTr="00EB772F">
        <w:trPr>
          <w:trHeight w:val="122"/>
        </w:trPr>
        <w:tc>
          <w:tcPr>
            <w:tcW w:w="524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Модернизация системы общего образования</w:t>
            </w:r>
          </w:p>
        </w:tc>
        <w:tc>
          <w:tcPr>
            <w:tcW w:w="2669"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59.1.01.00250</w:t>
            </w:r>
          </w:p>
        </w:tc>
        <w:tc>
          <w:tcPr>
            <w:tcW w:w="1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p>
        </w:tc>
        <w:tc>
          <w:tcPr>
            <w:tcW w:w="1983"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4 750,0</w:t>
            </w:r>
          </w:p>
        </w:tc>
        <w:tc>
          <w:tcPr>
            <w:tcW w:w="2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1 500,0</w:t>
            </w:r>
          </w:p>
        </w:tc>
        <w:tc>
          <w:tcPr>
            <w:tcW w:w="1485"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1 750,0</w:t>
            </w:r>
          </w:p>
        </w:tc>
      </w:tr>
      <w:tr w:rsidR="00EB772F" w:rsidRPr="00D11F62" w:rsidTr="00EB772F">
        <w:trPr>
          <w:trHeight w:val="168"/>
        </w:trPr>
        <w:tc>
          <w:tcPr>
            <w:tcW w:w="524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Прочая закупка товаров, работ и услуг</w:t>
            </w:r>
          </w:p>
        </w:tc>
        <w:tc>
          <w:tcPr>
            <w:tcW w:w="2669"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59.1.01.00250</w:t>
            </w:r>
          </w:p>
        </w:tc>
        <w:tc>
          <w:tcPr>
            <w:tcW w:w="1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2.4.4</w:t>
            </w:r>
          </w:p>
        </w:tc>
        <w:tc>
          <w:tcPr>
            <w:tcW w:w="1983"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63,0</w:t>
            </w:r>
          </w:p>
        </w:tc>
        <w:tc>
          <w:tcPr>
            <w:tcW w:w="2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63,0</w:t>
            </w:r>
          </w:p>
        </w:tc>
        <w:tc>
          <w:tcPr>
            <w:tcW w:w="1485"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63,0</w:t>
            </w:r>
          </w:p>
        </w:tc>
      </w:tr>
      <w:tr w:rsidR="00EB772F" w:rsidRPr="00D11F62" w:rsidTr="00EB772F">
        <w:trPr>
          <w:trHeight w:val="497"/>
        </w:trPr>
        <w:tc>
          <w:tcPr>
            <w:tcW w:w="524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669"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59.1.01.00250</w:t>
            </w:r>
          </w:p>
        </w:tc>
        <w:tc>
          <w:tcPr>
            <w:tcW w:w="1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6.1.1</w:t>
            </w:r>
          </w:p>
        </w:tc>
        <w:tc>
          <w:tcPr>
            <w:tcW w:w="1983"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4 687,0</w:t>
            </w:r>
          </w:p>
        </w:tc>
        <w:tc>
          <w:tcPr>
            <w:tcW w:w="2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1 437,0</w:t>
            </w:r>
          </w:p>
        </w:tc>
        <w:tc>
          <w:tcPr>
            <w:tcW w:w="1485"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1 687,0</w:t>
            </w:r>
          </w:p>
        </w:tc>
      </w:tr>
      <w:tr w:rsidR="00EB772F" w:rsidRPr="00D11F62" w:rsidTr="00EB772F">
        <w:trPr>
          <w:trHeight w:val="269"/>
        </w:trPr>
        <w:tc>
          <w:tcPr>
            <w:tcW w:w="524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Модернизация системы общего образования за счет средств субсидии из бюджетов поселений</w:t>
            </w:r>
          </w:p>
        </w:tc>
        <w:tc>
          <w:tcPr>
            <w:tcW w:w="2669"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59.1.01.00251</w:t>
            </w:r>
          </w:p>
        </w:tc>
        <w:tc>
          <w:tcPr>
            <w:tcW w:w="1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p>
        </w:tc>
        <w:tc>
          <w:tcPr>
            <w:tcW w:w="1983"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51 500,0</w:t>
            </w:r>
          </w:p>
        </w:tc>
        <w:tc>
          <w:tcPr>
            <w:tcW w:w="2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0,0</w:t>
            </w:r>
          </w:p>
        </w:tc>
        <w:tc>
          <w:tcPr>
            <w:tcW w:w="1485"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0,0</w:t>
            </w:r>
          </w:p>
        </w:tc>
      </w:tr>
      <w:tr w:rsidR="00EB772F" w:rsidRPr="00D11F62" w:rsidTr="00EB772F">
        <w:trPr>
          <w:trHeight w:val="91"/>
        </w:trPr>
        <w:tc>
          <w:tcPr>
            <w:tcW w:w="524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Субсидии бюджетным учреждениям на иные цели</w:t>
            </w:r>
          </w:p>
        </w:tc>
        <w:tc>
          <w:tcPr>
            <w:tcW w:w="2669"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59.1.01.00251</w:t>
            </w:r>
          </w:p>
        </w:tc>
        <w:tc>
          <w:tcPr>
            <w:tcW w:w="1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6.1.2</w:t>
            </w:r>
          </w:p>
        </w:tc>
        <w:tc>
          <w:tcPr>
            <w:tcW w:w="1983"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51 500,0</w:t>
            </w:r>
          </w:p>
        </w:tc>
        <w:tc>
          <w:tcPr>
            <w:tcW w:w="2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0,0</w:t>
            </w:r>
          </w:p>
        </w:tc>
        <w:tc>
          <w:tcPr>
            <w:tcW w:w="1485"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0,0</w:t>
            </w:r>
          </w:p>
        </w:tc>
      </w:tr>
      <w:tr w:rsidR="00EB772F" w:rsidRPr="00D11F62" w:rsidTr="00EB772F">
        <w:trPr>
          <w:trHeight w:val="137"/>
        </w:trPr>
        <w:tc>
          <w:tcPr>
            <w:tcW w:w="524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Модернизация системы дополнительного образования за счет средств субсидий из бюджетов поселений</w:t>
            </w:r>
          </w:p>
        </w:tc>
        <w:tc>
          <w:tcPr>
            <w:tcW w:w="2669"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59.1.01.00252</w:t>
            </w:r>
          </w:p>
        </w:tc>
        <w:tc>
          <w:tcPr>
            <w:tcW w:w="1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p>
        </w:tc>
        <w:tc>
          <w:tcPr>
            <w:tcW w:w="1983"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2 000,0</w:t>
            </w:r>
          </w:p>
        </w:tc>
        <w:tc>
          <w:tcPr>
            <w:tcW w:w="2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0,0</w:t>
            </w:r>
          </w:p>
        </w:tc>
        <w:tc>
          <w:tcPr>
            <w:tcW w:w="1485"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0,0</w:t>
            </w:r>
          </w:p>
        </w:tc>
      </w:tr>
      <w:tr w:rsidR="00EB772F" w:rsidRPr="00D11F62" w:rsidTr="00EB772F">
        <w:trPr>
          <w:trHeight w:val="71"/>
        </w:trPr>
        <w:tc>
          <w:tcPr>
            <w:tcW w:w="524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Субсидии бюджетным учреждениям на иные цели</w:t>
            </w:r>
          </w:p>
        </w:tc>
        <w:tc>
          <w:tcPr>
            <w:tcW w:w="2669"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59.1.01.00252</w:t>
            </w:r>
          </w:p>
        </w:tc>
        <w:tc>
          <w:tcPr>
            <w:tcW w:w="1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6.1.2</w:t>
            </w:r>
          </w:p>
        </w:tc>
        <w:tc>
          <w:tcPr>
            <w:tcW w:w="1983"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2 000,0</w:t>
            </w:r>
          </w:p>
        </w:tc>
        <w:tc>
          <w:tcPr>
            <w:tcW w:w="2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0,0</w:t>
            </w:r>
          </w:p>
        </w:tc>
        <w:tc>
          <w:tcPr>
            <w:tcW w:w="1485"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0,0</w:t>
            </w:r>
          </w:p>
        </w:tc>
      </w:tr>
      <w:tr w:rsidR="00EB772F" w:rsidRPr="00D11F62" w:rsidTr="00EB772F">
        <w:trPr>
          <w:trHeight w:val="71"/>
        </w:trPr>
        <w:tc>
          <w:tcPr>
            <w:tcW w:w="524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Выявление и поддержка одаренных детей</w:t>
            </w:r>
          </w:p>
        </w:tc>
        <w:tc>
          <w:tcPr>
            <w:tcW w:w="2669"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59.1.01.00260</w:t>
            </w:r>
          </w:p>
        </w:tc>
        <w:tc>
          <w:tcPr>
            <w:tcW w:w="1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p>
        </w:tc>
        <w:tc>
          <w:tcPr>
            <w:tcW w:w="1983"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150,0</w:t>
            </w:r>
          </w:p>
        </w:tc>
        <w:tc>
          <w:tcPr>
            <w:tcW w:w="2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25,0</w:t>
            </w:r>
          </w:p>
        </w:tc>
        <w:tc>
          <w:tcPr>
            <w:tcW w:w="1485"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25,0</w:t>
            </w:r>
          </w:p>
        </w:tc>
      </w:tr>
      <w:tr w:rsidR="00EB772F" w:rsidRPr="00D11F62" w:rsidTr="00EB772F">
        <w:trPr>
          <w:trHeight w:val="71"/>
        </w:trPr>
        <w:tc>
          <w:tcPr>
            <w:tcW w:w="524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Прочая закупка товаров, работ и услуг</w:t>
            </w:r>
          </w:p>
        </w:tc>
        <w:tc>
          <w:tcPr>
            <w:tcW w:w="2669"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59.1.01.00260</w:t>
            </w:r>
          </w:p>
        </w:tc>
        <w:tc>
          <w:tcPr>
            <w:tcW w:w="1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2.4.4</w:t>
            </w:r>
          </w:p>
        </w:tc>
        <w:tc>
          <w:tcPr>
            <w:tcW w:w="1983"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42,0</w:t>
            </w:r>
          </w:p>
        </w:tc>
        <w:tc>
          <w:tcPr>
            <w:tcW w:w="2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0,0</w:t>
            </w:r>
          </w:p>
        </w:tc>
        <w:tc>
          <w:tcPr>
            <w:tcW w:w="1485"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0,0</w:t>
            </w:r>
          </w:p>
        </w:tc>
      </w:tr>
      <w:tr w:rsidR="00EB772F" w:rsidRPr="00D11F62" w:rsidTr="00EB772F">
        <w:trPr>
          <w:trHeight w:val="494"/>
        </w:trPr>
        <w:tc>
          <w:tcPr>
            <w:tcW w:w="524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669"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59.1.01.00260</w:t>
            </w:r>
          </w:p>
        </w:tc>
        <w:tc>
          <w:tcPr>
            <w:tcW w:w="1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6.1.1</w:t>
            </w:r>
          </w:p>
        </w:tc>
        <w:tc>
          <w:tcPr>
            <w:tcW w:w="1983"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108,0</w:t>
            </w:r>
          </w:p>
        </w:tc>
        <w:tc>
          <w:tcPr>
            <w:tcW w:w="2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25,0</w:t>
            </w:r>
          </w:p>
        </w:tc>
        <w:tc>
          <w:tcPr>
            <w:tcW w:w="1485"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25,0</w:t>
            </w:r>
          </w:p>
        </w:tc>
      </w:tr>
      <w:tr w:rsidR="00EB772F" w:rsidRPr="00D11F62" w:rsidTr="00EB772F">
        <w:trPr>
          <w:trHeight w:val="281"/>
        </w:trPr>
        <w:tc>
          <w:tcPr>
            <w:tcW w:w="524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Капитальные вложения в объекты муниципальной собственности</w:t>
            </w:r>
          </w:p>
        </w:tc>
        <w:tc>
          <w:tcPr>
            <w:tcW w:w="2669"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59.1.01.00280</w:t>
            </w:r>
          </w:p>
        </w:tc>
        <w:tc>
          <w:tcPr>
            <w:tcW w:w="1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p>
        </w:tc>
        <w:tc>
          <w:tcPr>
            <w:tcW w:w="1983"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2 500,0</w:t>
            </w:r>
          </w:p>
        </w:tc>
        <w:tc>
          <w:tcPr>
            <w:tcW w:w="2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0,0</w:t>
            </w:r>
          </w:p>
        </w:tc>
        <w:tc>
          <w:tcPr>
            <w:tcW w:w="1485"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0,0</w:t>
            </w:r>
          </w:p>
        </w:tc>
      </w:tr>
      <w:tr w:rsidR="00EB772F" w:rsidRPr="00D11F62" w:rsidTr="00EB772F">
        <w:trPr>
          <w:trHeight w:val="515"/>
        </w:trPr>
        <w:tc>
          <w:tcPr>
            <w:tcW w:w="524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669"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59.1.01.00280</w:t>
            </w:r>
          </w:p>
        </w:tc>
        <w:tc>
          <w:tcPr>
            <w:tcW w:w="1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6.1.1</w:t>
            </w:r>
          </w:p>
        </w:tc>
        <w:tc>
          <w:tcPr>
            <w:tcW w:w="1983"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2 500,0</w:t>
            </w:r>
          </w:p>
        </w:tc>
        <w:tc>
          <w:tcPr>
            <w:tcW w:w="2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0,0</w:t>
            </w:r>
          </w:p>
        </w:tc>
        <w:tc>
          <w:tcPr>
            <w:tcW w:w="1485"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0,0</w:t>
            </w:r>
          </w:p>
        </w:tc>
      </w:tr>
      <w:tr w:rsidR="00EB772F" w:rsidRPr="00D11F62" w:rsidTr="00EB772F">
        <w:trPr>
          <w:trHeight w:val="570"/>
        </w:trPr>
        <w:tc>
          <w:tcPr>
            <w:tcW w:w="524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Обеспечение бесплатным двухразовым питанием детей с ограниченными возможностями здоровья обучающихся в муниципальных общеобразовательных организациях</w:t>
            </w:r>
          </w:p>
        </w:tc>
        <w:tc>
          <w:tcPr>
            <w:tcW w:w="2669"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59.1.01.S7620</w:t>
            </w:r>
          </w:p>
        </w:tc>
        <w:tc>
          <w:tcPr>
            <w:tcW w:w="1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p>
        </w:tc>
        <w:tc>
          <w:tcPr>
            <w:tcW w:w="1983"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1 540,0</w:t>
            </w:r>
          </w:p>
        </w:tc>
        <w:tc>
          <w:tcPr>
            <w:tcW w:w="2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1 745,2</w:t>
            </w:r>
          </w:p>
        </w:tc>
        <w:tc>
          <w:tcPr>
            <w:tcW w:w="1485"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1 745,2</w:t>
            </w:r>
          </w:p>
        </w:tc>
      </w:tr>
      <w:tr w:rsidR="00EB772F" w:rsidRPr="00D11F62" w:rsidTr="00EB772F">
        <w:trPr>
          <w:trHeight w:val="87"/>
        </w:trPr>
        <w:tc>
          <w:tcPr>
            <w:tcW w:w="524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Субсидии бюджетным учреждениям на иные цели</w:t>
            </w:r>
          </w:p>
        </w:tc>
        <w:tc>
          <w:tcPr>
            <w:tcW w:w="2669"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59.1.01.S7620</w:t>
            </w:r>
          </w:p>
        </w:tc>
        <w:tc>
          <w:tcPr>
            <w:tcW w:w="1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6.1.2</w:t>
            </w:r>
          </w:p>
        </w:tc>
        <w:tc>
          <w:tcPr>
            <w:tcW w:w="1983"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1 540,0</w:t>
            </w:r>
          </w:p>
        </w:tc>
        <w:tc>
          <w:tcPr>
            <w:tcW w:w="2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1 745,2</w:t>
            </w:r>
          </w:p>
        </w:tc>
        <w:tc>
          <w:tcPr>
            <w:tcW w:w="1485"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1 745,2</w:t>
            </w:r>
          </w:p>
        </w:tc>
      </w:tr>
      <w:tr w:rsidR="00EB772F" w:rsidRPr="00D11F62" w:rsidTr="00EB772F">
        <w:trPr>
          <w:trHeight w:val="119"/>
        </w:trPr>
        <w:tc>
          <w:tcPr>
            <w:tcW w:w="524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Подпрограмма "Развитие системы защиты прав детей"</w:t>
            </w:r>
          </w:p>
        </w:tc>
        <w:tc>
          <w:tcPr>
            <w:tcW w:w="2669"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59.2.00.00000</w:t>
            </w:r>
          </w:p>
        </w:tc>
        <w:tc>
          <w:tcPr>
            <w:tcW w:w="1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p>
        </w:tc>
        <w:tc>
          <w:tcPr>
            <w:tcW w:w="1983"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1 208,1</w:t>
            </w:r>
          </w:p>
        </w:tc>
        <w:tc>
          <w:tcPr>
            <w:tcW w:w="2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843,8</w:t>
            </w:r>
          </w:p>
        </w:tc>
        <w:tc>
          <w:tcPr>
            <w:tcW w:w="1485"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843,8</w:t>
            </w:r>
          </w:p>
        </w:tc>
      </w:tr>
      <w:tr w:rsidR="00EB772F" w:rsidRPr="00D11F62" w:rsidTr="00EB772F">
        <w:trPr>
          <w:trHeight w:val="449"/>
        </w:trPr>
        <w:tc>
          <w:tcPr>
            <w:tcW w:w="524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Организация и проведение профильных смен, многодневных походов, турслетов, учебных сборов и т.д.</w:t>
            </w:r>
          </w:p>
        </w:tc>
        <w:tc>
          <w:tcPr>
            <w:tcW w:w="2669"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59.2.01.00290</w:t>
            </w:r>
          </w:p>
        </w:tc>
        <w:tc>
          <w:tcPr>
            <w:tcW w:w="1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p>
        </w:tc>
        <w:tc>
          <w:tcPr>
            <w:tcW w:w="1983"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200,0</w:t>
            </w:r>
          </w:p>
        </w:tc>
        <w:tc>
          <w:tcPr>
            <w:tcW w:w="2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75,0</w:t>
            </w:r>
          </w:p>
        </w:tc>
        <w:tc>
          <w:tcPr>
            <w:tcW w:w="1485"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75,0</w:t>
            </w:r>
          </w:p>
        </w:tc>
      </w:tr>
      <w:tr w:rsidR="00EB772F" w:rsidRPr="00D11F62" w:rsidTr="00EB772F">
        <w:trPr>
          <w:trHeight w:val="175"/>
        </w:trPr>
        <w:tc>
          <w:tcPr>
            <w:tcW w:w="524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Прочая закупка товаров, работ и услуг</w:t>
            </w:r>
          </w:p>
        </w:tc>
        <w:tc>
          <w:tcPr>
            <w:tcW w:w="2669"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59.2.01.00290</w:t>
            </w:r>
          </w:p>
        </w:tc>
        <w:tc>
          <w:tcPr>
            <w:tcW w:w="1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2.4.4</w:t>
            </w:r>
          </w:p>
        </w:tc>
        <w:tc>
          <w:tcPr>
            <w:tcW w:w="1983"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60,0</w:t>
            </w:r>
          </w:p>
        </w:tc>
        <w:tc>
          <w:tcPr>
            <w:tcW w:w="2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15,0</w:t>
            </w:r>
          </w:p>
        </w:tc>
        <w:tc>
          <w:tcPr>
            <w:tcW w:w="1485"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15,0</w:t>
            </w:r>
          </w:p>
        </w:tc>
      </w:tr>
      <w:tr w:rsidR="00EB772F" w:rsidRPr="00D11F62" w:rsidTr="00EB772F">
        <w:trPr>
          <w:trHeight w:val="132"/>
        </w:trPr>
        <w:tc>
          <w:tcPr>
            <w:tcW w:w="524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 xml:space="preserve">Субсидии бюджетным учреждениям на финансовое обеспечение государственного (муниципального) задания </w:t>
            </w:r>
            <w:r w:rsidRPr="00D11F62">
              <w:rPr>
                <w:rFonts w:ascii="Times New Roman" w:hAnsi="Times New Roman"/>
                <w:sz w:val="20"/>
                <w:szCs w:val="20"/>
              </w:rPr>
              <w:lastRenderedPageBreak/>
              <w:t>на оказание государственных (муниципальных) услуг (выполнение работ)</w:t>
            </w:r>
          </w:p>
        </w:tc>
        <w:tc>
          <w:tcPr>
            <w:tcW w:w="2669"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lastRenderedPageBreak/>
              <w:t>59.2.01.00290</w:t>
            </w:r>
          </w:p>
        </w:tc>
        <w:tc>
          <w:tcPr>
            <w:tcW w:w="1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6.1.1</w:t>
            </w:r>
          </w:p>
        </w:tc>
        <w:tc>
          <w:tcPr>
            <w:tcW w:w="1983"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140,0</w:t>
            </w:r>
          </w:p>
        </w:tc>
        <w:tc>
          <w:tcPr>
            <w:tcW w:w="2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60,0</w:t>
            </w:r>
          </w:p>
        </w:tc>
        <w:tc>
          <w:tcPr>
            <w:tcW w:w="1485"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60,0</w:t>
            </w:r>
          </w:p>
        </w:tc>
      </w:tr>
      <w:tr w:rsidR="00EB772F" w:rsidRPr="00D11F62" w:rsidTr="00EB772F">
        <w:trPr>
          <w:trHeight w:val="274"/>
        </w:trPr>
        <w:tc>
          <w:tcPr>
            <w:tcW w:w="524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lastRenderedPageBreak/>
              <w:t>Мероприятия по проведению оздоровительной кампании детей</w:t>
            </w:r>
          </w:p>
        </w:tc>
        <w:tc>
          <w:tcPr>
            <w:tcW w:w="2669"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59.2.01.00300</w:t>
            </w:r>
          </w:p>
        </w:tc>
        <w:tc>
          <w:tcPr>
            <w:tcW w:w="1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p>
        </w:tc>
        <w:tc>
          <w:tcPr>
            <w:tcW w:w="1983"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220,0</w:t>
            </w:r>
          </w:p>
        </w:tc>
        <w:tc>
          <w:tcPr>
            <w:tcW w:w="2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170,0</w:t>
            </w:r>
          </w:p>
        </w:tc>
        <w:tc>
          <w:tcPr>
            <w:tcW w:w="1485"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170,0</w:t>
            </w:r>
          </w:p>
        </w:tc>
      </w:tr>
      <w:tr w:rsidR="00EB772F" w:rsidRPr="00D11F62" w:rsidTr="00EB772F">
        <w:trPr>
          <w:trHeight w:val="791"/>
        </w:trPr>
        <w:tc>
          <w:tcPr>
            <w:tcW w:w="524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669"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59.2.01.00300</w:t>
            </w:r>
          </w:p>
        </w:tc>
        <w:tc>
          <w:tcPr>
            <w:tcW w:w="1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6.1.1</w:t>
            </w:r>
          </w:p>
        </w:tc>
        <w:tc>
          <w:tcPr>
            <w:tcW w:w="1983"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220,0</w:t>
            </w:r>
          </w:p>
        </w:tc>
        <w:tc>
          <w:tcPr>
            <w:tcW w:w="2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170,0</w:t>
            </w:r>
          </w:p>
        </w:tc>
        <w:tc>
          <w:tcPr>
            <w:tcW w:w="1485"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170,0</w:t>
            </w:r>
          </w:p>
        </w:tc>
      </w:tr>
      <w:tr w:rsidR="00EB772F" w:rsidRPr="00D11F62" w:rsidTr="00EB772F">
        <w:trPr>
          <w:trHeight w:val="293"/>
        </w:trPr>
        <w:tc>
          <w:tcPr>
            <w:tcW w:w="524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Развитие инфраструктуры отдыха, оздоровления и занятости детей и подростков в каникулярное время</w:t>
            </w:r>
          </w:p>
        </w:tc>
        <w:tc>
          <w:tcPr>
            <w:tcW w:w="2669"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59.2.01.00310</w:t>
            </w:r>
          </w:p>
        </w:tc>
        <w:tc>
          <w:tcPr>
            <w:tcW w:w="1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p>
        </w:tc>
        <w:tc>
          <w:tcPr>
            <w:tcW w:w="1983"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120,0</w:t>
            </w:r>
          </w:p>
        </w:tc>
        <w:tc>
          <w:tcPr>
            <w:tcW w:w="2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10,0</w:t>
            </w:r>
          </w:p>
        </w:tc>
        <w:tc>
          <w:tcPr>
            <w:tcW w:w="1485"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10,0</w:t>
            </w:r>
          </w:p>
        </w:tc>
      </w:tr>
      <w:tr w:rsidR="00EB772F" w:rsidRPr="00D11F62" w:rsidTr="00EB772F">
        <w:trPr>
          <w:trHeight w:val="668"/>
        </w:trPr>
        <w:tc>
          <w:tcPr>
            <w:tcW w:w="524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669"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59.2.01.00310</w:t>
            </w:r>
          </w:p>
        </w:tc>
        <w:tc>
          <w:tcPr>
            <w:tcW w:w="1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6.1.1</w:t>
            </w:r>
          </w:p>
        </w:tc>
        <w:tc>
          <w:tcPr>
            <w:tcW w:w="1983"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120,0</w:t>
            </w:r>
          </w:p>
        </w:tc>
        <w:tc>
          <w:tcPr>
            <w:tcW w:w="2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10,0</w:t>
            </w:r>
          </w:p>
        </w:tc>
        <w:tc>
          <w:tcPr>
            <w:tcW w:w="1485"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10,0</w:t>
            </w:r>
          </w:p>
        </w:tc>
      </w:tr>
      <w:tr w:rsidR="00EB772F" w:rsidRPr="00D11F62" w:rsidTr="00EB772F">
        <w:trPr>
          <w:trHeight w:val="299"/>
        </w:trPr>
        <w:tc>
          <w:tcPr>
            <w:tcW w:w="524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Вложения в материально- техническую базу летних оздоровительных учреждений района</w:t>
            </w:r>
          </w:p>
        </w:tc>
        <w:tc>
          <w:tcPr>
            <w:tcW w:w="2669"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59.2.01.00320</w:t>
            </w:r>
          </w:p>
        </w:tc>
        <w:tc>
          <w:tcPr>
            <w:tcW w:w="1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p>
        </w:tc>
        <w:tc>
          <w:tcPr>
            <w:tcW w:w="1983"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110,0</w:t>
            </w:r>
          </w:p>
        </w:tc>
        <w:tc>
          <w:tcPr>
            <w:tcW w:w="2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50,0</w:t>
            </w:r>
          </w:p>
        </w:tc>
        <w:tc>
          <w:tcPr>
            <w:tcW w:w="1485"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50,0</w:t>
            </w:r>
          </w:p>
        </w:tc>
      </w:tr>
      <w:tr w:rsidR="00EB772F" w:rsidRPr="00D11F62" w:rsidTr="00EB772F">
        <w:trPr>
          <w:trHeight w:val="546"/>
        </w:trPr>
        <w:tc>
          <w:tcPr>
            <w:tcW w:w="524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669"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59.2.01.00320</w:t>
            </w:r>
          </w:p>
        </w:tc>
        <w:tc>
          <w:tcPr>
            <w:tcW w:w="1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6.1.1</w:t>
            </w:r>
          </w:p>
        </w:tc>
        <w:tc>
          <w:tcPr>
            <w:tcW w:w="1983"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110,0</w:t>
            </w:r>
          </w:p>
        </w:tc>
        <w:tc>
          <w:tcPr>
            <w:tcW w:w="2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50,0</w:t>
            </w:r>
          </w:p>
        </w:tc>
        <w:tc>
          <w:tcPr>
            <w:tcW w:w="1485"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50,0</w:t>
            </w:r>
          </w:p>
        </w:tc>
      </w:tr>
      <w:tr w:rsidR="00EB772F" w:rsidRPr="00D11F62" w:rsidTr="00EB772F">
        <w:trPr>
          <w:trHeight w:val="319"/>
        </w:trPr>
        <w:tc>
          <w:tcPr>
            <w:tcW w:w="524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Частичная оплата стоимости путевок для детей работающих граждан в организации отдыха и оздоровления детей в каникулярное время</w:t>
            </w:r>
          </w:p>
        </w:tc>
        <w:tc>
          <w:tcPr>
            <w:tcW w:w="2669"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59.2.01.S7500</w:t>
            </w:r>
          </w:p>
        </w:tc>
        <w:tc>
          <w:tcPr>
            <w:tcW w:w="1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p>
        </w:tc>
        <w:tc>
          <w:tcPr>
            <w:tcW w:w="1983"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558,1</w:t>
            </w:r>
          </w:p>
        </w:tc>
        <w:tc>
          <w:tcPr>
            <w:tcW w:w="2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538,8</w:t>
            </w:r>
          </w:p>
        </w:tc>
        <w:tc>
          <w:tcPr>
            <w:tcW w:w="1485"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538,8</w:t>
            </w:r>
          </w:p>
        </w:tc>
      </w:tr>
      <w:tr w:rsidR="00EB772F" w:rsidRPr="00D11F62" w:rsidTr="00EB772F">
        <w:trPr>
          <w:trHeight w:val="186"/>
        </w:trPr>
        <w:tc>
          <w:tcPr>
            <w:tcW w:w="524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Приобретение товаров, работ, услуг в пользу граждан в целях их социального обеспечения</w:t>
            </w:r>
          </w:p>
        </w:tc>
        <w:tc>
          <w:tcPr>
            <w:tcW w:w="2669"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59.2.01.S7500</w:t>
            </w:r>
          </w:p>
        </w:tc>
        <w:tc>
          <w:tcPr>
            <w:tcW w:w="1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3.2.3</w:t>
            </w:r>
          </w:p>
        </w:tc>
        <w:tc>
          <w:tcPr>
            <w:tcW w:w="1983"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100,0</w:t>
            </w:r>
          </w:p>
        </w:tc>
        <w:tc>
          <w:tcPr>
            <w:tcW w:w="2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80,7</w:t>
            </w:r>
          </w:p>
        </w:tc>
        <w:tc>
          <w:tcPr>
            <w:tcW w:w="1485"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80,7</w:t>
            </w:r>
          </w:p>
        </w:tc>
      </w:tr>
      <w:tr w:rsidR="00EB772F" w:rsidRPr="00D11F62" w:rsidTr="00EB772F">
        <w:trPr>
          <w:trHeight w:val="137"/>
        </w:trPr>
        <w:tc>
          <w:tcPr>
            <w:tcW w:w="524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Субсидии бюджетным учреждениям на иные цели</w:t>
            </w:r>
          </w:p>
        </w:tc>
        <w:tc>
          <w:tcPr>
            <w:tcW w:w="2669"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59.2.01.S7500</w:t>
            </w:r>
          </w:p>
        </w:tc>
        <w:tc>
          <w:tcPr>
            <w:tcW w:w="1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6.1.2</w:t>
            </w:r>
          </w:p>
        </w:tc>
        <w:tc>
          <w:tcPr>
            <w:tcW w:w="1983"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458,1</w:t>
            </w:r>
          </w:p>
        </w:tc>
        <w:tc>
          <w:tcPr>
            <w:tcW w:w="2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458,1</w:t>
            </w:r>
          </w:p>
        </w:tc>
        <w:tc>
          <w:tcPr>
            <w:tcW w:w="1485"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458,1</w:t>
            </w:r>
          </w:p>
        </w:tc>
      </w:tr>
      <w:tr w:rsidR="00EB772F" w:rsidRPr="00D11F62" w:rsidTr="00EB772F">
        <w:trPr>
          <w:trHeight w:val="467"/>
        </w:trPr>
        <w:tc>
          <w:tcPr>
            <w:tcW w:w="524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Подпрограмма "Развитие образования Завитинского района и прочие мероприятия в области образования"</w:t>
            </w:r>
          </w:p>
        </w:tc>
        <w:tc>
          <w:tcPr>
            <w:tcW w:w="2669"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59.3.00.00000</w:t>
            </w:r>
          </w:p>
        </w:tc>
        <w:tc>
          <w:tcPr>
            <w:tcW w:w="1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p>
        </w:tc>
        <w:tc>
          <w:tcPr>
            <w:tcW w:w="1983"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354 515,9</w:t>
            </w:r>
          </w:p>
        </w:tc>
        <w:tc>
          <w:tcPr>
            <w:tcW w:w="2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367 001,9</w:t>
            </w:r>
          </w:p>
        </w:tc>
        <w:tc>
          <w:tcPr>
            <w:tcW w:w="1485"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385 257,3</w:t>
            </w:r>
          </w:p>
        </w:tc>
      </w:tr>
      <w:tr w:rsidR="00EB772F" w:rsidRPr="00D11F62" w:rsidTr="00EB772F">
        <w:trPr>
          <w:trHeight w:val="288"/>
        </w:trPr>
        <w:tc>
          <w:tcPr>
            <w:tcW w:w="524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Расходы на содержание аппарата отдела образования</w:t>
            </w:r>
          </w:p>
        </w:tc>
        <w:tc>
          <w:tcPr>
            <w:tcW w:w="2669"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59.3.01.00330</w:t>
            </w:r>
          </w:p>
        </w:tc>
        <w:tc>
          <w:tcPr>
            <w:tcW w:w="1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p>
        </w:tc>
        <w:tc>
          <w:tcPr>
            <w:tcW w:w="1983"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353,6</w:t>
            </w:r>
          </w:p>
        </w:tc>
        <w:tc>
          <w:tcPr>
            <w:tcW w:w="2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128,6</w:t>
            </w:r>
          </w:p>
        </w:tc>
        <w:tc>
          <w:tcPr>
            <w:tcW w:w="1485"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128,6</w:t>
            </w:r>
          </w:p>
        </w:tc>
      </w:tr>
      <w:tr w:rsidR="00EB772F" w:rsidRPr="00D11F62" w:rsidTr="00EB772F">
        <w:trPr>
          <w:trHeight w:val="123"/>
        </w:trPr>
        <w:tc>
          <w:tcPr>
            <w:tcW w:w="524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Прочая закупка товаров, работ и услуг</w:t>
            </w:r>
          </w:p>
        </w:tc>
        <w:tc>
          <w:tcPr>
            <w:tcW w:w="2669"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59.3.01.00330</w:t>
            </w:r>
          </w:p>
        </w:tc>
        <w:tc>
          <w:tcPr>
            <w:tcW w:w="1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2.4.4</w:t>
            </w:r>
          </w:p>
        </w:tc>
        <w:tc>
          <w:tcPr>
            <w:tcW w:w="1983"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128,6</w:t>
            </w:r>
          </w:p>
        </w:tc>
        <w:tc>
          <w:tcPr>
            <w:tcW w:w="2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128,6</w:t>
            </w:r>
          </w:p>
        </w:tc>
        <w:tc>
          <w:tcPr>
            <w:tcW w:w="1485"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128,6</w:t>
            </w:r>
          </w:p>
        </w:tc>
      </w:tr>
      <w:tr w:rsidR="00EB772F" w:rsidRPr="00D11F62" w:rsidTr="00EB772F">
        <w:trPr>
          <w:trHeight w:val="255"/>
        </w:trPr>
        <w:tc>
          <w:tcPr>
            <w:tcW w:w="524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Уплата иных платежей</w:t>
            </w:r>
          </w:p>
        </w:tc>
        <w:tc>
          <w:tcPr>
            <w:tcW w:w="2669"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59.3.01.00330</w:t>
            </w:r>
          </w:p>
        </w:tc>
        <w:tc>
          <w:tcPr>
            <w:tcW w:w="1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8.5.3</w:t>
            </w:r>
          </w:p>
        </w:tc>
        <w:tc>
          <w:tcPr>
            <w:tcW w:w="1983"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225,0</w:t>
            </w:r>
          </w:p>
        </w:tc>
        <w:tc>
          <w:tcPr>
            <w:tcW w:w="2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0,0</w:t>
            </w:r>
          </w:p>
        </w:tc>
        <w:tc>
          <w:tcPr>
            <w:tcW w:w="1485"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0,0</w:t>
            </w:r>
          </w:p>
        </w:tc>
      </w:tr>
      <w:tr w:rsidR="00EB772F" w:rsidRPr="00D11F62" w:rsidTr="00EB772F">
        <w:trPr>
          <w:trHeight w:val="315"/>
        </w:trPr>
        <w:tc>
          <w:tcPr>
            <w:tcW w:w="524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Расходы на содержание аппарата отдела образования за счет средств субсидий бюджетов поселений</w:t>
            </w:r>
          </w:p>
        </w:tc>
        <w:tc>
          <w:tcPr>
            <w:tcW w:w="2669"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59.3.01.00331</w:t>
            </w:r>
          </w:p>
        </w:tc>
        <w:tc>
          <w:tcPr>
            <w:tcW w:w="1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p>
        </w:tc>
        <w:tc>
          <w:tcPr>
            <w:tcW w:w="1983"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200,0</w:t>
            </w:r>
          </w:p>
        </w:tc>
        <w:tc>
          <w:tcPr>
            <w:tcW w:w="2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0,0</w:t>
            </w:r>
          </w:p>
        </w:tc>
        <w:tc>
          <w:tcPr>
            <w:tcW w:w="1485"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0,0</w:t>
            </w:r>
          </w:p>
        </w:tc>
      </w:tr>
      <w:tr w:rsidR="00EB772F" w:rsidRPr="00D11F62" w:rsidTr="00EB772F">
        <w:trPr>
          <w:trHeight w:val="137"/>
        </w:trPr>
        <w:tc>
          <w:tcPr>
            <w:tcW w:w="524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Прочая закупка товаров, работ и услуг</w:t>
            </w:r>
          </w:p>
        </w:tc>
        <w:tc>
          <w:tcPr>
            <w:tcW w:w="2669"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59.3.01.00331</w:t>
            </w:r>
          </w:p>
        </w:tc>
        <w:tc>
          <w:tcPr>
            <w:tcW w:w="1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2.4.4</w:t>
            </w:r>
          </w:p>
        </w:tc>
        <w:tc>
          <w:tcPr>
            <w:tcW w:w="1983"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200,0</w:t>
            </w:r>
          </w:p>
        </w:tc>
        <w:tc>
          <w:tcPr>
            <w:tcW w:w="2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0,0</w:t>
            </w:r>
          </w:p>
        </w:tc>
        <w:tc>
          <w:tcPr>
            <w:tcW w:w="1485"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0,0</w:t>
            </w:r>
          </w:p>
        </w:tc>
      </w:tr>
      <w:tr w:rsidR="00EB772F" w:rsidRPr="00D11F62" w:rsidTr="00EB772F">
        <w:trPr>
          <w:trHeight w:val="739"/>
        </w:trPr>
        <w:tc>
          <w:tcPr>
            <w:tcW w:w="524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Расходы на содержание дошкольных образовательных учреждений</w:t>
            </w:r>
          </w:p>
        </w:tc>
        <w:tc>
          <w:tcPr>
            <w:tcW w:w="2669"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59.3.01.00350</w:t>
            </w:r>
          </w:p>
        </w:tc>
        <w:tc>
          <w:tcPr>
            <w:tcW w:w="1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p>
        </w:tc>
        <w:tc>
          <w:tcPr>
            <w:tcW w:w="1983"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1 664,2</w:t>
            </w:r>
          </w:p>
        </w:tc>
        <w:tc>
          <w:tcPr>
            <w:tcW w:w="2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13 051,8</w:t>
            </w:r>
          </w:p>
        </w:tc>
        <w:tc>
          <w:tcPr>
            <w:tcW w:w="1485"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16 506,8</w:t>
            </w:r>
          </w:p>
        </w:tc>
      </w:tr>
      <w:tr w:rsidR="00EB772F" w:rsidRPr="00D11F62" w:rsidTr="00EB772F">
        <w:trPr>
          <w:trHeight w:val="699"/>
        </w:trPr>
        <w:tc>
          <w:tcPr>
            <w:tcW w:w="524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lastRenderedPageBreak/>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669"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59.3.01.00350</w:t>
            </w:r>
          </w:p>
        </w:tc>
        <w:tc>
          <w:tcPr>
            <w:tcW w:w="1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6.1.1</w:t>
            </w:r>
          </w:p>
        </w:tc>
        <w:tc>
          <w:tcPr>
            <w:tcW w:w="1983"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1 664,2</w:t>
            </w:r>
          </w:p>
        </w:tc>
        <w:tc>
          <w:tcPr>
            <w:tcW w:w="2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2 485,1</w:t>
            </w:r>
          </w:p>
        </w:tc>
        <w:tc>
          <w:tcPr>
            <w:tcW w:w="1485"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3 585,1</w:t>
            </w:r>
          </w:p>
        </w:tc>
      </w:tr>
      <w:tr w:rsidR="00EB772F" w:rsidRPr="00D11F62" w:rsidTr="00EB772F">
        <w:trPr>
          <w:trHeight w:val="699"/>
        </w:trPr>
        <w:tc>
          <w:tcPr>
            <w:tcW w:w="524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669"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59.3.01.00350</w:t>
            </w:r>
          </w:p>
        </w:tc>
        <w:tc>
          <w:tcPr>
            <w:tcW w:w="1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6.2.1</w:t>
            </w:r>
          </w:p>
        </w:tc>
        <w:tc>
          <w:tcPr>
            <w:tcW w:w="1983"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6 001,0</w:t>
            </w:r>
          </w:p>
        </w:tc>
        <w:tc>
          <w:tcPr>
            <w:tcW w:w="2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10 566,7</w:t>
            </w:r>
          </w:p>
        </w:tc>
        <w:tc>
          <w:tcPr>
            <w:tcW w:w="1485"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12 921,7</w:t>
            </w:r>
          </w:p>
        </w:tc>
      </w:tr>
      <w:tr w:rsidR="00EB772F" w:rsidRPr="00D11F62" w:rsidTr="00EB772F">
        <w:trPr>
          <w:trHeight w:val="329"/>
        </w:trPr>
        <w:tc>
          <w:tcPr>
            <w:tcW w:w="524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Расходы на содержание дошкольных образовательных учреждений за счет средств субсидии поселений</w:t>
            </w:r>
          </w:p>
        </w:tc>
        <w:tc>
          <w:tcPr>
            <w:tcW w:w="2669"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59.3.01.00351</w:t>
            </w:r>
          </w:p>
        </w:tc>
        <w:tc>
          <w:tcPr>
            <w:tcW w:w="1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p>
        </w:tc>
        <w:tc>
          <w:tcPr>
            <w:tcW w:w="1983"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6 463,3</w:t>
            </w:r>
          </w:p>
        </w:tc>
        <w:tc>
          <w:tcPr>
            <w:tcW w:w="2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0,0</w:t>
            </w:r>
          </w:p>
        </w:tc>
        <w:tc>
          <w:tcPr>
            <w:tcW w:w="1485"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0,0</w:t>
            </w:r>
          </w:p>
        </w:tc>
      </w:tr>
      <w:tr w:rsidR="00EB772F" w:rsidRPr="00D11F62" w:rsidTr="00EB772F">
        <w:trPr>
          <w:trHeight w:val="718"/>
        </w:trPr>
        <w:tc>
          <w:tcPr>
            <w:tcW w:w="524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 за счет средств субсидии бюджетов поселений</w:t>
            </w:r>
          </w:p>
        </w:tc>
        <w:tc>
          <w:tcPr>
            <w:tcW w:w="2669"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59.3.01.00351</w:t>
            </w:r>
          </w:p>
        </w:tc>
        <w:tc>
          <w:tcPr>
            <w:tcW w:w="1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611</w:t>
            </w:r>
          </w:p>
        </w:tc>
        <w:tc>
          <w:tcPr>
            <w:tcW w:w="1983"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1 121,0</w:t>
            </w:r>
          </w:p>
        </w:tc>
        <w:tc>
          <w:tcPr>
            <w:tcW w:w="2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0,0</w:t>
            </w:r>
          </w:p>
        </w:tc>
        <w:tc>
          <w:tcPr>
            <w:tcW w:w="1485"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0,0</w:t>
            </w:r>
          </w:p>
        </w:tc>
      </w:tr>
      <w:tr w:rsidR="00EB772F" w:rsidRPr="00D11F62" w:rsidTr="00EB772F">
        <w:trPr>
          <w:trHeight w:val="833"/>
        </w:trPr>
        <w:tc>
          <w:tcPr>
            <w:tcW w:w="524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 за счет средств субсидии поселений</w:t>
            </w:r>
          </w:p>
        </w:tc>
        <w:tc>
          <w:tcPr>
            <w:tcW w:w="2669"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59.3.01.00351</w:t>
            </w:r>
          </w:p>
        </w:tc>
        <w:tc>
          <w:tcPr>
            <w:tcW w:w="1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621</w:t>
            </w:r>
          </w:p>
        </w:tc>
        <w:tc>
          <w:tcPr>
            <w:tcW w:w="1983"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5 342,3</w:t>
            </w:r>
          </w:p>
        </w:tc>
        <w:tc>
          <w:tcPr>
            <w:tcW w:w="2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0,0</w:t>
            </w:r>
          </w:p>
        </w:tc>
        <w:tc>
          <w:tcPr>
            <w:tcW w:w="1485"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0,0</w:t>
            </w:r>
          </w:p>
        </w:tc>
      </w:tr>
      <w:tr w:rsidR="00EB772F" w:rsidRPr="00D11F62" w:rsidTr="00EB772F">
        <w:trPr>
          <w:trHeight w:val="465"/>
        </w:trPr>
        <w:tc>
          <w:tcPr>
            <w:tcW w:w="524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Расходы на содержание общеобразовательных учреждений</w:t>
            </w:r>
          </w:p>
        </w:tc>
        <w:tc>
          <w:tcPr>
            <w:tcW w:w="2669"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59.3.01.00360</w:t>
            </w:r>
          </w:p>
        </w:tc>
        <w:tc>
          <w:tcPr>
            <w:tcW w:w="1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p>
        </w:tc>
        <w:tc>
          <w:tcPr>
            <w:tcW w:w="1983"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11 584,6</w:t>
            </w:r>
          </w:p>
        </w:tc>
        <w:tc>
          <w:tcPr>
            <w:tcW w:w="2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29 912,2</w:t>
            </w:r>
          </w:p>
        </w:tc>
        <w:tc>
          <w:tcPr>
            <w:tcW w:w="1485"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30 828,5</w:t>
            </w:r>
          </w:p>
        </w:tc>
      </w:tr>
      <w:tr w:rsidR="00EB772F" w:rsidRPr="00D11F62" w:rsidTr="00EB772F">
        <w:trPr>
          <w:trHeight w:val="698"/>
        </w:trPr>
        <w:tc>
          <w:tcPr>
            <w:tcW w:w="524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669"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59.3.01.00360</w:t>
            </w:r>
          </w:p>
        </w:tc>
        <w:tc>
          <w:tcPr>
            <w:tcW w:w="1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6.1.1</w:t>
            </w:r>
          </w:p>
        </w:tc>
        <w:tc>
          <w:tcPr>
            <w:tcW w:w="1983"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11 584,6</w:t>
            </w:r>
          </w:p>
        </w:tc>
        <w:tc>
          <w:tcPr>
            <w:tcW w:w="2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29 912,2</w:t>
            </w:r>
          </w:p>
        </w:tc>
        <w:tc>
          <w:tcPr>
            <w:tcW w:w="1485"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30 828,5</w:t>
            </w:r>
          </w:p>
        </w:tc>
      </w:tr>
      <w:tr w:rsidR="00EB772F" w:rsidRPr="00D11F62" w:rsidTr="00EB772F">
        <w:trPr>
          <w:trHeight w:val="328"/>
        </w:trPr>
        <w:tc>
          <w:tcPr>
            <w:tcW w:w="524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Расходы на содержание общеобразовательных учреждений за счет средств субсидии поселений</w:t>
            </w:r>
          </w:p>
        </w:tc>
        <w:tc>
          <w:tcPr>
            <w:tcW w:w="2669"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59.3.01.00361</w:t>
            </w:r>
          </w:p>
        </w:tc>
        <w:tc>
          <w:tcPr>
            <w:tcW w:w="1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p>
        </w:tc>
        <w:tc>
          <w:tcPr>
            <w:tcW w:w="1983"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16 258,0</w:t>
            </w:r>
          </w:p>
        </w:tc>
        <w:tc>
          <w:tcPr>
            <w:tcW w:w="2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0,0</w:t>
            </w:r>
          </w:p>
        </w:tc>
        <w:tc>
          <w:tcPr>
            <w:tcW w:w="1485"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0,0</w:t>
            </w:r>
          </w:p>
        </w:tc>
      </w:tr>
      <w:tr w:rsidR="00EB772F" w:rsidRPr="00D11F62" w:rsidTr="00EB772F">
        <w:trPr>
          <w:trHeight w:val="1001"/>
        </w:trPr>
        <w:tc>
          <w:tcPr>
            <w:tcW w:w="524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 за счет средств субсидии бюджетов поселений</w:t>
            </w:r>
          </w:p>
        </w:tc>
        <w:tc>
          <w:tcPr>
            <w:tcW w:w="2669"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59.3.01.00361</w:t>
            </w:r>
          </w:p>
        </w:tc>
        <w:tc>
          <w:tcPr>
            <w:tcW w:w="1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611</w:t>
            </w:r>
          </w:p>
        </w:tc>
        <w:tc>
          <w:tcPr>
            <w:tcW w:w="1983"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16 258,0</w:t>
            </w:r>
          </w:p>
        </w:tc>
        <w:tc>
          <w:tcPr>
            <w:tcW w:w="2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0,0</w:t>
            </w:r>
          </w:p>
        </w:tc>
        <w:tc>
          <w:tcPr>
            <w:tcW w:w="1485"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0,0</w:t>
            </w:r>
          </w:p>
        </w:tc>
      </w:tr>
      <w:tr w:rsidR="00EB772F" w:rsidRPr="00D11F62" w:rsidTr="00EB772F">
        <w:trPr>
          <w:trHeight w:val="255"/>
        </w:trPr>
        <w:tc>
          <w:tcPr>
            <w:tcW w:w="524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Расходы на содержание ДЮСШ</w:t>
            </w:r>
          </w:p>
        </w:tc>
        <w:tc>
          <w:tcPr>
            <w:tcW w:w="2669"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59.3.01.00370</w:t>
            </w:r>
          </w:p>
        </w:tc>
        <w:tc>
          <w:tcPr>
            <w:tcW w:w="1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p>
        </w:tc>
        <w:tc>
          <w:tcPr>
            <w:tcW w:w="1983"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585,2</w:t>
            </w:r>
          </w:p>
        </w:tc>
        <w:tc>
          <w:tcPr>
            <w:tcW w:w="2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911,3</w:t>
            </w:r>
          </w:p>
        </w:tc>
        <w:tc>
          <w:tcPr>
            <w:tcW w:w="1485"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1 500,0</w:t>
            </w:r>
          </w:p>
        </w:tc>
      </w:tr>
      <w:tr w:rsidR="00EB772F" w:rsidRPr="00D11F62" w:rsidTr="00EB772F">
        <w:trPr>
          <w:trHeight w:val="568"/>
        </w:trPr>
        <w:tc>
          <w:tcPr>
            <w:tcW w:w="524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669"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59.3.01.00370</w:t>
            </w:r>
          </w:p>
        </w:tc>
        <w:tc>
          <w:tcPr>
            <w:tcW w:w="1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6.1.1</w:t>
            </w:r>
          </w:p>
        </w:tc>
        <w:tc>
          <w:tcPr>
            <w:tcW w:w="1983"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585,2</w:t>
            </w:r>
          </w:p>
        </w:tc>
        <w:tc>
          <w:tcPr>
            <w:tcW w:w="2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911,3</w:t>
            </w:r>
          </w:p>
        </w:tc>
        <w:tc>
          <w:tcPr>
            <w:tcW w:w="1485"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1 500,0</w:t>
            </w:r>
          </w:p>
        </w:tc>
      </w:tr>
      <w:tr w:rsidR="00EB772F" w:rsidRPr="00D11F62" w:rsidTr="00EB772F">
        <w:trPr>
          <w:trHeight w:val="765"/>
        </w:trPr>
        <w:tc>
          <w:tcPr>
            <w:tcW w:w="524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lastRenderedPageBreak/>
              <w:t>Расходы на содержание ДЮСШ за счет средств субсидии поселений</w:t>
            </w:r>
          </w:p>
        </w:tc>
        <w:tc>
          <w:tcPr>
            <w:tcW w:w="2669"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59.3.01.00371</w:t>
            </w:r>
          </w:p>
        </w:tc>
        <w:tc>
          <w:tcPr>
            <w:tcW w:w="1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p>
        </w:tc>
        <w:tc>
          <w:tcPr>
            <w:tcW w:w="1983"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628,9</w:t>
            </w:r>
          </w:p>
        </w:tc>
        <w:tc>
          <w:tcPr>
            <w:tcW w:w="2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0,0</w:t>
            </w:r>
          </w:p>
        </w:tc>
        <w:tc>
          <w:tcPr>
            <w:tcW w:w="1485"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0,0</w:t>
            </w:r>
          </w:p>
        </w:tc>
      </w:tr>
      <w:tr w:rsidR="00EB772F" w:rsidRPr="00D11F62" w:rsidTr="00EB772F">
        <w:trPr>
          <w:trHeight w:val="558"/>
        </w:trPr>
        <w:tc>
          <w:tcPr>
            <w:tcW w:w="524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 за счет средств субсидии бюджетов поселений</w:t>
            </w:r>
          </w:p>
        </w:tc>
        <w:tc>
          <w:tcPr>
            <w:tcW w:w="2669"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59.3.01.00371</w:t>
            </w:r>
          </w:p>
        </w:tc>
        <w:tc>
          <w:tcPr>
            <w:tcW w:w="1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611</w:t>
            </w:r>
          </w:p>
        </w:tc>
        <w:tc>
          <w:tcPr>
            <w:tcW w:w="1983"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628,9</w:t>
            </w:r>
          </w:p>
        </w:tc>
        <w:tc>
          <w:tcPr>
            <w:tcW w:w="2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0,0</w:t>
            </w:r>
          </w:p>
        </w:tc>
        <w:tc>
          <w:tcPr>
            <w:tcW w:w="1485"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0,0</w:t>
            </w:r>
          </w:p>
        </w:tc>
      </w:tr>
      <w:tr w:rsidR="00EB772F" w:rsidRPr="00D11F62" w:rsidTr="00EB772F">
        <w:trPr>
          <w:trHeight w:val="274"/>
        </w:trPr>
        <w:tc>
          <w:tcPr>
            <w:tcW w:w="524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Безопасность образовательных учреждений</w:t>
            </w:r>
          </w:p>
        </w:tc>
        <w:tc>
          <w:tcPr>
            <w:tcW w:w="2669"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59.3.01.00380</w:t>
            </w:r>
          </w:p>
        </w:tc>
        <w:tc>
          <w:tcPr>
            <w:tcW w:w="1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p>
        </w:tc>
        <w:tc>
          <w:tcPr>
            <w:tcW w:w="1983"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450,0</w:t>
            </w:r>
          </w:p>
        </w:tc>
        <w:tc>
          <w:tcPr>
            <w:tcW w:w="2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50,0</w:t>
            </w:r>
          </w:p>
        </w:tc>
        <w:tc>
          <w:tcPr>
            <w:tcW w:w="1485"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450,0</w:t>
            </w:r>
          </w:p>
        </w:tc>
      </w:tr>
      <w:tr w:rsidR="00EB772F" w:rsidRPr="00D11F62" w:rsidTr="00EB772F">
        <w:trPr>
          <w:trHeight w:val="830"/>
        </w:trPr>
        <w:tc>
          <w:tcPr>
            <w:tcW w:w="524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669"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59.3.01.00380</w:t>
            </w:r>
          </w:p>
        </w:tc>
        <w:tc>
          <w:tcPr>
            <w:tcW w:w="1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6.1.1</w:t>
            </w:r>
          </w:p>
        </w:tc>
        <w:tc>
          <w:tcPr>
            <w:tcW w:w="1983"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450,0</w:t>
            </w:r>
          </w:p>
        </w:tc>
        <w:tc>
          <w:tcPr>
            <w:tcW w:w="2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50,0</w:t>
            </w:r>
          </w:p>
        </w:tc>
        <w:tc>
          <w:tcPr>
            <w:tcW w:w="1485"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450,0</w:t>
            </w:r>
          </w:p>
        </w:tc>
      </w:tr>
      <w:tr w:rsidR="00EB772F" w:rsidRPr="00D11F62" w:rsidTr="00EB772F">
        <w:trPr>
          <w:trHeight w:val="474"/>
        </w:trPr>
        <w:tc>
          <w:tcPr>
            <w:tcW w:w="524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669"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59.3.01.00380</w:t>
            </w:r>
          </w:p>
        </w:tc>
        <w:tc>
          <w:tcPr>
            <w:tcW w:w="1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6.1.1</w:t>
            </w:r>
          </w:p>
        </w:tc>
        <w:tc>
          <w:tcPr>
            <w:tcW w:w="1983"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450,0</w:t>
            </w:r>
          </w:p>
        </w:tc>
        <w:tc>
          <w:tcPr>
            <w:tcW w:w="2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50,0</w:t>
            </w:r>
          </w:p>
        </w:tc>
        <w:tc>
          <w:tcPr>
            <w:tcW w:w="1485"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450,0</w:t>
            </w:r>
          </w:p>
        </w:tc>
      </w:tr>
      <w:tr w:rsidR="00EB772F" w:rsidRPr="00D11F62" w:rsidTr="00EB772F">
        <w:trPr>
          <w:trHeight w:val="246"/>
        </w:trPr>
        <w:tc>
          <w:tcPr>
            <w:tcW w:w="524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Безопасность образовательных учреждений за счет средств субсидий из бюджетов поселений</w:t>
            </w:r>
          </w:p>
        </w:tc>
        <w:tc>
          <w:tcPr>
            <w:tcW w:w="2669"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59.3.01.00381</w:t>
            </w:r>
          </w:p>
        </w:tc>
        <w:tc>
          <w:tcPr>
            <w:tcW w:w="1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p>
        </w:tc>
        <w:tc>
          <w:tcPr>
            <w:tcW w:w="1983"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500,0</w:t>
            </w:r>
          </w:p>
        </w:tc>
        <w:tc>
          <w:tcPr>
            <w:tcW w:w="2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0,0</w:t>
            </w:r>
          </w:p>
        </w:tc>
        <w:tc>
          <w:tcPr>
            <w:tcW w:w="1485"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0,0</w:t>
            </w:r>
          </w:p>
        </w:tc>
      </w:tr>
      <w:tr w:rsidR="00EB772F" w:rsidRPr="00D11F62" w:rsidTr="00EB772F">
        <w:trPr>
          <w:trHeight w:val="71"/>
        </w:trPr>
        <w:tc>
          <w:tcPr>
            <w:tcW w:w="524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Субсидии бюджетным учреждениям на иные цели</w:t>
            </w:r>
          </w:p>
        </w:tc>
        <w:tc>
          <w:tcPr>
            <w:tcW w:w="2669"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59.3.01.00381</w:t>
            </w:r>
          </w:p>
        </w:tc>
        <w:tc>
          <w:tcPr>
            <w:tcW w:w="1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6.1.2</w:t>
            </w:r>
          </w:p>
        </w:tc>
        <w:tc>
          <w:tcPr>
            <w:tcW w:w="1983"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344,0</w:t>
            </w:r>
          </w:p>
        </w:tc>
        <w:tc>
          <w:tcPr>
            <w:tcW w:w="2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0,0</w:t>
            </w:r>
          </w:p>
        </w:tc>
        <w:tc>
          <w:tcPr>
            <w:tcW w:w="1485"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0,0</w:t>
            </w:r>
          </w:p>
        </w:tc>
      </w:tr>
      <w:tr w:rsidR="00EB772F" w:rsidRPr="00D11F62" w:rsidTr="00EB772F">
        <w:trPr>
          <w:trHeight w:val="71"/>
        </w:trPr>
        <w:tc>
          <w:tcPr>
            <w:tcW w:w="524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Субсидии автономным учреждениям на иные цели</w:t>
            </w:r>
          </w:p>
        </w:tc>
        <w:tc>
          <w:tcPr>
            <w:tcW w:w="2669"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59.3.01.00381</w:t>
            </w:r>
          </w:p>
        </w:tc>
        <w:tc>
          <w:tcPr>
            <w:tcW w:w="1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6.2.2</w:t>
            </w:r>
          </w:p>
        </w:tc>
        <w:tc>
          <w:tcPr>
            <w:tcW w:w="1983"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156,0</w:t>
            </w:r>
          </w:p>
        </w:tc>
        <w:tc>
          <w:tcPr>
            <w:tcW w:w="2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0,0</w:t>
            </w:r>
          </w:p>
        </w:tc>
        <w:tc>
          <w:tcPr>
            <w:tcW w:w="1485"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0,0</w:t>
            </w:r>
          </w:p>
        </w:tc>
      </w:tr>
      <w:tr w:rsidR="00EB772F" w:rsidRPr="00D11F62" w:rsidTr="00EB772F">
        <w:trPr>
          <w:trHeight w:val="255"/>
        </w:trPr>
        <w:tc>
          <w:tcPr>
            <w:tcW w:w="524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Организация подвоза учащихся</w:t>
            </w:r>
          </w:p>
        </w:tc>
        <w:tc>
          <w:tcPr>
            <w:tcW w:w="2669"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59.3.01.00390</w:t>
            </w:r>
          </w:p>
        </w:tc>
        <w:tc>
          <w:tcPr>
            <w:tcW w:w="1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p>
        </w:tc>
        <w:tc>
          <w:tcPr>
            <w:tcW w:w="1983"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4 801,6</w:t>
            </w:r>
          </w:p>
        </w:tc>
        <w:tc>
          <w:tcPr>
            <w:tcW w:w="2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5 000,0</w:t>
            </w:r>
          </w:p>
        </w:tc>
        <w:tc>
          <w:tcPr>
            <w:tcW w:w="1485"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5 000,0</w:t>
            </w:r>
          </w:p>
        </w:tc>
      </w:tr>
      <w:tr w:rsidR="00EB772F" w:rsidRPr="00D11F62" w:rsidTr="00EB772F">
        <w:trPr>
          <w:trHeight w:val="605"/>
        </w:trPr>
        <w:tc>
          <w:tcPr>
            <w:tcW w:w="524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669"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59.3.01.00390</w:t>
            </w:r>
          </w:p>
        </w:tc>
        <w:tc>
          <w:tcPr>
            <w:tcW w:w="1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6.1.1</w:t>
            </w:r>
          </w:p>
        </w:tc>
        <w:tc>
          <w:tcPr>
            <w:tcW w:w="1983"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4 801,6</w:t>
            </w:r>
          </w:p>
        </w:tc>
        <w:tc>
          <w:tcPr>
            <w:tcW w:w="2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5 000,0</w:t>
            </w:r>
          </w:p>
        </w:tc>
        <w:tc>
          <w:tcPr>
            <w:tcW w:w="1485"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5 000,0</w:t>
            </w:r>
          </w:p>
        </w:tc>
      </w:tr>
      <w:tr w:rsidR="00EB772F" w:rsidRPr="00D11F62" w:rsidTr="00EB772F">
        <w:trPr>
          <w:trHeight w:val="234"/>
        </w:trPr>
        <w:tc>
          <w:tcPr>
            <w:tcW w:w="524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Расходы на право использования АИС "Электронная комиссия"</w:t>
            </w:r>
          </w:p>
        </w:tc>
        <w:tc>
          <w:tcPr>
            <w:tcW w:w="2669"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59.3.01.00400</w:t>
            </w:r>
          </w:p>
        </w:tc>
        <w:tc>
          <w:tcPr>
            <w:tcW w:w="1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p>
        </w:tc>
        <w:tc>
          <w:tcPr>
            <w:tcW w:w="1983"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0,0</w:t>
            </w:r>
          </w:p>
        </w:tc>
        <w:tc>
          <w:tcPr>
            <w:tcW w:w="2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87,0</w:t>
            </w:r>
          </w:p>
        </w:tc>
        <w:tc>
          <w:tcPr>
            <w:tcW w:w="1485"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87,0</w:t>
            </w:r>
          </w:p>
        </w:tc>
      </w:tr>
      <w:tr w:rsidR="00EB772F" w:rsidRPr="00D11F62" w:rsidTr="00EB772F">
        <w:trPr>
          <w:trHeight w:val="185"/>
        </w:trPr>
        <w:tc>
          <w:tcPr>
            <w:tcW w:w="524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 xml:space="preserve">Закупка товаров, работ и услуг для обеспечения </w:t>
            </w:r>
            <w:r w:rsidR="00095425" w:rsidRPr="00D11F62">
              <w:rPr>
                <w:rFonts w:ascii="Times New Roman" w:hAnsi="Times New Roman"/>
                <w:sz w:val="20"/>
                <w:szCs w:val="20"/>
              </w:rPr>
              <w:t>государственных</w:t>
            </w:r>
            <w:r w:rsidRPr="00D11F62">
              <w:rPr>
                <w:rFonts w:ascii="Times New Roman" w:hAnsi="Times New Roman"/>
                <w:sz w:val="20"/>
                <w:szCs w:val="20"/>
              </w:rPr>
              <w:t xml:space="preserve"> (муниципальных) нужд</w:t>
            </w:r>
          </w:p>
        </w:tc>
        <w:tc>
          <w:tcPr>
            <w:tcW w:w="2669"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59.3.01.00400</w:t>
            </w:r>
          </w:p>
        </w:tc>
        <w:tc>
          <w:tcPr>
            <w:tcW w:w="1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244</w:t>
            </w:r>
          </w:p>
        </w:tc>
        <w:tc>
          <w:tcPr>
            <w:tcW w:w="1983"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0,0</w:t>
            </w:r>
          </w:p>
        </w:tc>
        <w:tc>
          <w:tcPr>
            <w:tcW w:w="2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87,0</w:t>
            </w:r>
          </w:p>
        </w:tc>
        <w:tc>
          <w:tcPr>
            <w:tcW w:w="1485"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87,0</w:t>
            </w:r>
          </w:p>
        </w:tc>
      </w:tr>
      <w:tr w:rsidR="00EB772F" w:rsidRPr="00D11F62" w:rsidTr="00EB772F">
        <w:trPr>
          <w:trHeight w:val="432"/>
        </w:trPr>
        <w:tc>
          <w:tcPr>
            <w:tcW w:w="524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Создание в общеобразовательных организациях, расположенных в сельской местности, условий для занятий физической культурой и спортом</w:t>
            </w:r>
          </w:p>
        </w:tc>
        <w:tc>
          <w:tcPr>
            <w:tcW w:w="2669"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59.3.01.00410</w:t>
            </w:r>
          </w:p>
        </w:tc>
        <w:tc>
          <w:tcPr>
            <w:tcW w:w="1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p>
        </w:tc>
        <w:tc>
          <w:tcPr>
            <w:tcW w:w="1983"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250,0</w:t>
            </w:r>
          </w:p>
        </w:tc>
        <w:tc>
          <w:tcPr>
            <w:tcW w:w="2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0,0</w:t>
            </w:r>
          </w:p>
        </w:tc>
        <w:tc>
          <w:tcPr>
            <w:tcW w:w="1485"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0,0</w:t>
            </w:r>
          </w:p>
        </w:tc>
      </w:tr>
      <w:tr w:rsidR="00EB772F" w:rsidRPr="00D11F62" w:rsidTr="00EB772F">
        <w:trPr>
          <w:trHeight w:val="145"/>
        </w:trPr>
        <w:tc>
          <w:tcPr>
            <w:tcW w:w="524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Субсидии бюджетным учреждениям на иные цели</w:t>
            </w:r>
          </w:p>
        </w:tc>
        <w:tc>
          <w:tcPr>
            <w:tcW w:w="2669"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59.3.01.00410</w:t>
            </w:r>
          </w:p>
        </w:tc>
        <w:tc>
          <w:tcPr>
            <w:tcW w:w="1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6.1.2</w:t>
            </w:r>
          </w:p>
        </w:tc>
        <w:tc>
          <w:tcPr>
            <w:tcW w:w="1983"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250,0</w:t>
            </w:r>
          </w:p>
        </w:tc>
        <w:tc>
          <w:tcPr>
            <w:tcW w:w="2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0,0</w:t>
            </w:r>
          </w:p>
        </w:tc>
        <w:tc>
          <w:tcPr>
            <w:tcW w:w="1485"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0,0</w:t>
            </w:r>
          </w:p>
        </w:tc>
      </w:tr>
      <w:tr w:rsidR="00EB772F" w:rsidRPr="00D11F62" w:rsidTr="00EB772F">
        <w:trPr>
          <w:trHeight w:val="333"/>
        </w:trPr>
        <w:tc>
          <w:tcPr>
            <w:tcW w:w="524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Выплаты единовременного пособия молодым специалистам</w:t>
            </w:r>
          </w:p>
        </w:tc>
        <w:tc>
          <w:tcPr>
            <w:tcW w:w="2669"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59.3.01.00710</w:t>
            </w:r>
          </w:p>
        </w:tc>
        <w:tc>
          <w:tcPr>
            <w:tcW w:w="1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p>
        </w:tc>
        <w:tc>
          <w:tcPr>
            <w:tcW w:w="1983"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640,0</w:t>
            </w:r>
          </w:p>
        </w:tc>
        <w:tc>
          <w:tcPr>
            <w:tcW w:w="2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0,0</w:t>
            </w:r>
          </w:p>
        </w:tc>
        <w:tc>
          <w:tcPr>
            <w:tcW w:w="1485"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0,0</w:t>
            </w:r>
          </w:p>
        </w:tc>
      </w:tr>
      <w:tr w:rsidR="00EB772F" w:rsidRPr="00D11F62" w:rsidTr="00EB772F">
        <w:trPr>
          <w:trHeight w:val="296"/>
        </w:trPr>
        <w:tc>
          <w:tcPr>
            <w:tcW w:w="524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Пособия, компенсации и иные социальные выплаты гражданам, кроме публичных нормативных обязательств</w:t>
            </w:r>
          </w:p>
        </w:tc>
        <w:tc>
          <w:tcPr>
            <w:tcW w:w="2669"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59.3.01.00710</w:t>
            </w:r>
          </w:p>
        </w:tc>
        <w:tc>
          <w:tcPr>
            <w:tcW w:w="1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3.2.1</w:t>
            </w:r>
          </w:p>
        </w:tc>
        <w:tc>
          <w:tcPr>
            <w:tcW w:w="1983"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640,0</w:t>
            </w:r>
          </w:p>
        </w:tc>
        <w:tc>
          <w:tcPr>
            <w:tcW w:w="2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0,0</w:t>
            </w:r>
          </w:p>
        </w:tc>
        <w:tc>
          <w:tcPr>
            <w:tcW w:w="1485"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0,0</w:t>
            </w:r>
          </w:p>
        </w:tc>
      </w:tr>
      <w:tr w:rsidR="00EB772F" w:rsidRPr="00D11F62" w:rsidTr="00EB772F">
        <w:trPr>
          <w:trHeight w:val="388"/>
        </w:trPr>
        <w:tc>
          <w:tcPr>
            <w:tcW w:w="524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lastRenderedPageBreak/>
              <w:t>Выплата единовременного пособия при всех формах устройства детей, лишенных родительского попечения, в семью</w:t>
            </w:r>
          </w:p>
        </w:tc>
        <w:tc>
          <w:tcPr>
            <w:tcW w:w="2669"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59.3.01.11020</w:t>
            </w:r>
          </w:p>
        </w:tc>
        <w:tc>
          <w:tcPr>
            <w:tcW w:w="1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p>
        </w:tc>
        <w:tc>
          <w:tcPr>
            <w:tcW w:w="1983"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1 364,7</w:t>
            </w:r>
          </w:p>
        </w:tc>
        <w:tc>
          <w:tcPr>
            <w:tcW w:w="2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2 215,6</w:t>
            </w:r>
          </w:p>
        </w:tc>
        <w:tc>
          <w:tcPr>
            <w:tcW w:w="1485"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2 527,9</w:t>
            </w:r>
          </w:p>
        </w:tc>
      </w:tr>
      <w:tr w:rsidR="00EB772F" w:rsidRPr="00D11F62" w:rsidTr="00EB772F">
        <w:trPr>
          <w:trHeight w:val="256"/>
        </w:trPr>
        <w:tc>
          <w:tcPr>
            <w:tcW w:w="524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Пособия, компенсации и иные социальные выплаты гражданам, кроме публичных нормативных обязательств</w:t>
            </w:r>
          </w:p>
        </w:tc>
        <w:tc>
          <w:tcPr>
            <w:tcW w:w="2669"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59.3.01.11020</w:t>
            </w:r>
          </w:p>
        </w:tc>
        <w:tc>
          <w:tcPr>
            <w:tcW w:w="1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3.2.1</w:t>
            </w:r>
          </w:p>
        </w:tc>
        <w:tc>
          <w:tcPr>
            <w:tcW w:w="1983"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1 364,7</w:t>
            </w:r>
          </w:p>
        </w:tc>
        <w:tc>
          <w:tcPr>
            <w:tcW w:w="2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2 215,6</w:t>
            </w:r>
          </w:p>
        </w:tc>
        <w:tc>
          <w:tcPr>
            <w:tcW w:w="1485"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2 527,9</w:t>
            </w:r>
          </w:p>
        </w:tc>
      </w:tr>
      <w:tr w:rsidR="00EB772F" w:rsidRPr="00D11F62" w:rsidTr="00EB772F">
        <w:trPr>
          <w:trHeight w:val="71"/>
        </w:trPr>
        <w:tc>
          <w:tcPr>
            <w:tcW w:w="524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Предоставление дополнительных гарантий по социальной поддержке детей-сирот и детей, остававшихся без попечения родителей</w:t>
            </w:r>
          </w:p>
        </w:tc>
        <w:tc>
          <w:tcPr>
            <w:tcW w:w="2669"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59.3.01.70000</w:t>
            </w:r>
          </w:p>
        </w:tc>
        <w:tc>
          <w:tcPr>
            <w:tcW w:w="1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p>
        </w:tc>
        <w:tc>
          <w:tcPr>
            <w:tcW w:w="1983"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64,3</w:t>
            </w:r>
          </w:p>
        </w:tc>
        <w:tc>
          <w:tcPr>
            <w:tcW w:w="2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66,3</w:t>
            </w:r>
          </w:p>
        </w:tc>
        <w:tc>
          <w:tcPr>
            <w:tcW w:w="1485"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66,3</w:t>
            </w:r>
          </w:p>
        </w:tc>
      </w:tr>
      <w:tr w:rsidR="00EB772F" w:rsidRPr="00D11F62" w:rsidTr="00EB772F">
        <w:trPr>
          <w:trHeight w:val="274"/>
        </w:trPr>
        <w:tc>
          <w:tcPr>
            <w:tcW w:w="524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Пособия, компенсации и иные социальные выплаты гражданам, кроме публичных нормативных обязательств</w:t>
            </w:r>
          </w:p>
        </w:tc>
        <w:tc>
          <w:tcPr>
            <w:tcW w:w="2669"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59.3.01.70000</w:t>
            </w:r>
          </w:p>
        </w:tc>
        <w:tc>
          <w:tcPr>
            <w:tcW w:w="1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3.2.1</w:t>
            </w:r>
          </w:p>
        </w:tc>
        <w:tc>
          <w:tcPr>
            <w:tcW w:w="1983"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64,3</w:t>
            </w:r>
          </w:p>
        </w:tc>
        <w:tc>
          <w:tcPr>
            <w:tcW w:w="2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66,3</w:t>
            </w:r>
          </w:p>
        </w:tc>
        <w:tc>
          <w:tcPr>
            <w:tcW w:w="1485"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66,3</w:t>
            </w:r>
          </w:p>
        </w:tc>
      </w:tr>
      <w:tr w:rsidR="00EB772F" w:rsidRPr="00D11F62" w:rsidTr="00EB772F">
        <w:trPr>
          <w:trHeight w:val="416"/>
        </w:trPr>
        <w:tc>
          <w:tcPr>
            <w:tcW w:w="524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Субвенции на финансовое обеспечение государственных полномочий Амурской области по обеспечению обучающихся питанием</w:t>
            </w:r>
          </w:p>
        </w:tc>
        <w:tc>
          <w:tcPr>
            <w:tcW w:w="2669"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59.3.01.80630</w:t>
            </w:r>
          </w:p>
        </w:tc>
        <w:tc>
          <w:tcPr>
            <w:tcW w:w="1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p>
        </w:tc>
        <w:tc>
          <w:tcPr>
            <w:tcW w:w="1983"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3 661,5</w:t>
            </w:r>
          </w:p>
        </w:tc>
        <w:tc>
          <w:tcPr>
            <w:tcW w:w="2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3 661,5</w:t>
            </w:r>
          </w:p>
        </w:tc>
        <w:tc>
          <w:tcPr>
            <w:tcW w:w="1485"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3 661,5</w:t>
            </w:r>
          </w:p>
        </w:tc>
      </w:tr>
      <w:tr w:rsidR="00EB772F" w:rsidRPr="00D11F62" w:rsidTr="00EB772F">
        <w:trPr>
          <w:trHeight w:val="553"/>
        </w:trPr>
        <w:tc>
          <w:tcPr>
            <w:tcW w:w="524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669"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59.3.01.80630</w:t>
            </w:r>
          </w:p>
        </w:tc>
        <w:tc>
          <w:tcPr>
            <w:tcW w:w="1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6.1.1</w:t>
            </w:r>
          </w:p>
        </w:tc>
        <w:tc>
          <w:tcPr>
            <w:tcW w:w="1983"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3 661,5</w:t>
            </w:r>
          </w:p>
        </w:tc>
        <w:tc>
          <w:tcPr>
            <w:tcW w:w="2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3 661,5</w:t>
            </w:r>
          </w:p>
        </w:tc>
        <w:tc>
          <w:tcPr>
            <w:tcW w:w="1485"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3 661,5</w:t>
            </w:r>
          </w:p>
        </w:tc>
      </w:tr>
      <w:tr w:rsidR="00EB772F" w:rsidRPr="00D11F62" w:rsidTr="00EB772F">
        <w:trPr>
          <w:trHeight w:val="339"/>
        </w:trPr>
        <w:tc>
          <w:tcPr>
            <w:tcW w:w="524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Компенсация части родительской платы за присмотр и уход за детьми в дошкольных образовательных учреждениях</w:t>
            </w:r>
          </w:p>
        </w:tc>
        <w:tc>
          <w:tcPr>
            <w:tcW w:w="2669"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59.3.01.87250</w:t>
            </w:r>
          </w:p>
        </w:tc>
        <w:tc>
          <w:tcPr>
            <w:tcW w:w="1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p>
        </w:tc>
        <w:tc>
          <w:tcPr>
            <w:tcW w:w="1983"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6 162,6</w:t>
            </w:r>
          </w:p>
        </w:tc>
        <w:tc>
          <w:tcPr>
            <w:tcW w:w="2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6 236,5</w:t>
            </w:r>
          </w:p>
        </w:tc>
        <w:tc>
          <w:tcPr>
            <w:tcW w:w="1485"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6 312,0</w:t>
            </w:r>
          </w:p>
        </w:tc>
      </w:tr>
      <w:tr w:rsidR="00EB772F" w:rsidRPr="00D11F62" w:rsidTr="00EB772F">
        <w:trPr>
          <w:trHeight w:val="207"/>
        </w:trPr>
        <w:tc>
          <w:tcPr>
            <w:tcW w:w="524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Прочая закупка товаров, работ и услуг</w:t>
            </w:r>
          </w:p>
        </w:tc>
        <w:tc>
          <w:tcPr>
            <w:tcW w:w="2669"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59.3.01.87250</w:t>
            </w:r>
          </w:p>
        </w:tc>
        <w:tc>
          <w:tcPr>
            <w:tcW w:w="1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2.4.4</w:t>
            </w:r>
          </w:p>
        </w:tc>
        <w:tc>
          <w:tcPr>
            <w:tcW w:w="1983"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30,0</w:t>
            </w:r>
          </w:p>
        </w:tc>
        <w:tc>
          <w:tcPr>
            <w:tcW w:w="2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30,0</w:t>
            </w:r>
          </w:p>
        </w:tc>
        <w:tc>
          <w:tcPr>
            <w:tcW w:w="1485"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30,0</w:t>
            </w:r>
          </w:p>
        </w:tc>
      </w:tr>
      <w:tr w:rsidR="00EB772F" w:rsidRPr="00D11F62" w:rsidTr="00EB772F">
        <w:trPr>
          <w:trHeight w:val="252"/>
        </w:trPr>
        <w:tc>
          <w:tcPr>
            <w:tcW w:w="524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Пособия, компенсации и иные социальные выплаты гражданам, кроме публичных нормативных обязательств</w:t>
            </w:r>
          </w:p>
        </w:tc>
        <w:tc>
          <w:tcPr>
            <w:tcW w:w="2669"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59.3.01.87250</w:t>
            </w:r>
          </w:p>
        </w:tc>
        <w:tc>
          <w:tcPr>
            <w:tcW w:w="1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3.2.1</w:t>
            </w:r>
          </w:p>
        </w:tc>
        <w:tc>
          <w:tcPr>
            <w:tcW w:w="1983"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6 132,6</w:t>
            </w:r>
          </w:p>
        </w:tc>
        <w:tc>
          <w:tcPr>
            <w:tcW w:w="2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6 206,5</w:t>
            </w:r>
          </w:p>
        </w:tc>
        <w:tc>
          <w:tcPr>
            <w:tcW w:w="1485"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6 282,0</w:t>
            </w:r>
          </w:p>
        </w:tc>
      </w:tr>
      <w:tr w:rsidR="00EB772F" w:rsidRPr="00D11F62" w:rsidTr="00EB772F">
        <w:trPr>
          <w:trHeight w:val="217"/>
        </w:trPr>
        <w:tc>
          <w:tcPr>
            <w:tcW w:w="524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Организация и осуществление деятельности по опеке и попечительству в отношение несовершеннолетних лиц</w:t>
            </w:r>
          </w:p>
        </w:tc>
        <w:tc>
          <w:tcPr>
            <w:tcW w:w="2669"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59.3.01.87300</w:t>
            </w:r>
          </w:p>
        </w:tc>
        <w:tc>
          <w:tcPr>
            <w:tcW w:w="1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p>
        </w:tc>
        <w:tc>
          <w:tcPr>
            <w:tcW w:w="1983"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1 211,7</w:t>
            </w:r>
          </w:p>
        </w:tc>
        <w:tc>
          <w:tcPr>
            <w:tcW w:w="2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1 211,7</w:t>
            </w:r>
          </w:p>
        </w:tc>
        <w:tc>
          <w:tcPr>
            <w:tcW w:w="1485"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1 211,7</w:t>
            </w:r>
          </w:p>
        </w:tc>
      </w:tr>
      <w:tr w:rsidR="00EB772F" w:rsidRPr="00D11F62" w:rsidTr="00EB772F">
        <w:trPr>
          <w:trHeight w:val="167"/>
        </w:trPr>
        <w:tc>
          <w:tcPr>
            <w:tcW w:w="524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Фонд оплаты труда государственных (муниципальных) органов</w:t>
            </w:r>
          </w:p>
        </w:tc>
        <w:tc>
          <w:tcPr>
            <w:tcW w:w="2669"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59.3.01.87300</w:t>
            </w:r>
          </w:p>
        </w:tc>
        <w:tc>
          <w:tcPr>
            <w:tcW w:w="1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1.2.1</w:t>
            </w:r>
          </w:p>
        </w:tc>
        <w:tc>
          <w:tcPr>
            <w:tcW w:w="1983"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844,0</w:t>
            </w:r>
          </w:p>
        </w:tc>
        <w:tc>
          <w:tcPr>
            <w:tcW w:w="2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844,0</w:t>
            </w:r>
          </w:p>
        </w:tc>
        <w:tc>
          <w:tcPr>
            <w:tcW w:w="1485"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844,0</w:t>
            </w:r>
          </w:p>
        </w:tc>
      </w:tr>
      <w:tr w:rsidR="00EB772F" w:rsidRPr="00D11F62" w:rsidTr="00EB772F">
        <w:trPr>
          <w:trHeight w:val="401"/>
        </w:trPr>
        <w:tc>
          <w:tcPr>
            <w:tcW w:w="524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2669"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59.3.01.87300</w:t>
            </w:r>
          </w:p>
        </w:tc>
        <w:tc>
          <w:tcPr>
            <w:tcW w:w="1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1.2.9</w:t>
            </w:r>
          </w:p>
        </w:tc>
        <w:tc>
          <w:tcPr>
            <w:tcW w:w="1983"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252,7</w:t>
            </w:r>
          </w:p>
        </w:tc>
        <w:tc>
          <w:tcPr>
            <w:tcW w:w="2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252,7</w:t>
            </w:r>
          </w:p>
        </w:tc>
        <w:tc>
          <w:tcPr>
            <w:tcW w:w="1485"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252,7</w:t>
            </w:r>
          </w:p>
        </w:tc>
      </w:tr>
      <w:tr w:rsidR="00EB772F" w:rsidRPr="00D11F62" w:rsidTr="00EB772F">
        <w:trPr>
          <w:trHeight w:val="127"/>
        </w:trPr>
        <w:tc>
          <w:tcPr>
            <w:tcW w:w="524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Прочая закупка товаров, работ и услуг</w:t>
            </w:r>
          </w:p>
        </w:tc>
        <w:tc>
          <w:tcPr>
            <w:tcW w:w="2669"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59.3.01.87300</w:t>
            </w:r>
          </w:p>
        </w:tc>
        <w:tc>
          <w:tcPr>
            <w:tcW w:w="1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2.4.4</w:t>
            </w:r>
          </w:p>
        </w:tc>
        <w:tc>
          <w:tcPr>
            <w:tcW w:w="1983"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115,0</w:t>
            </w:r>
          </w:p>
        </w:tc>
        <w:tc>
          <w:tcPr>
            <w:tcW w:w="2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115,0</w:t>
            </w:r>
          </w:p>
        </w:tc>
        <w:tc>
          <w:tcPr>
            <w:tcW w:w="1485"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115,0</w:t>
            </w:r>
          </w:p>
        </w:tc>
      </w:tr>
      <w:tr w:rsidR="00EB772F" w:rsidRPr="00D11F62" w:rsidTr="00EB772F">
        <w:trPr>
          <w:trHeight w:val="456"/>
        </w:trPr>
        <w:tc>
          <w:tcPr>
            <w:tcW w:w="524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Выплата денежных средств на содержание детей, находящихся в семьях опекунов (попечителей) и в приемных семьях, а также вознаграждения приемным родителям</w:t>
            </w:r>
          </w:p>
        </w:tc>
        <w:tc>
          <w:tcPr>
            <w:tcW w:w="2669"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59.3.01.87700</w:t>
            </w:r>
          </w:p>
        </w:tc>
        <w:tc>
          <w:tcPr>
            <w:tcW w:w="1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p>
        </w:tc>
        <w:tc>
          <w:tcPr>
            <w:tcW w:w="1983"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19 868,8</w:t>
            </w:r>
          </w:p>
        </w:tc>
        <w:tc>
          <w:tcPr>
            <w:tcW w:w="2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20 415,9</w:t>
            </w:r>
          </w:p>
        </w:tc>
        <w:tc>
          <w:tcPr>
            <w:tcW w:w="1485"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20 415,9</w:t>
            </w:r>
          </w:p>
        </w:tc>
      </w:tr>
      <w:tr w:rsidR="00EB772F" w:rsidRPr="00D11F62" w:rsidTr="00EB772F">
        <w:trPr>
          <w:trHeight w:val="87"/>
        </w:trPr>
        <w:tc>
          <w:tcPr>
            <w:tcW w:w="524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Прочая закупка товаров, работ и услуг</w:t>
            </w:r>
          </w:p>
        </w:tc>
        <w:tc>
          <w:tcPr>
            <w:tcW w:w="2669"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59.3.01.87700</w:t>
            </w:r>
          </w:p>
        </w:tc>
        <w:tc>
          <w:tcPr>
            <w:tcW w:w="1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2.4.4</w:t>
            </w:r>
          </w:p>
        </w:tc>
        <w:tc>
          <w:tcPr>
            <w:tcW w:w="1983"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7 458,0</w:t>
            </w:r>
          </w:p>
        </w:tc>
        <w:tc>
          <w:tcPr>
            <w:tcW w:w="2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7 758,0</w:t>
            </w:r>
          </w:p>
        </w:tc>
        <w:tc>
          <w:tcPr>
            <w:tcW w:w="1485"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7 758,0</w:t>
            </w:r>
          </w:p>
        </w:tc>
      </w:tr>
      <w:tr w:rsidR="00EB772F" w:rsidRPr="00D11F62" w:rsidTr="00EB772F">
        <w:trPr>
          <w:trHeight w:val="434"/>
        </w:trPr>
        <w:tc>
          <w:tcPr>
            <w:tcW w:w="524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Пособия, компенсации и иные социальные выплаты гражданам, кроме публичных нормативных обязательств</w:t>
            </w:r>
          </w:p>
        </w:tc>
        <w:tc>
          <w:tcPr>
            <w:tcW w:w="2669"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59.3.01.87700</w:t>
            </w:r>
          </w:p>
        </w:tc>
        <w:tc>
          <w:tcPr>
            <w:tcW w:w="1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3.2.1</w:t>
            </w:r>
          </w:p>
        </w:tc>
        <w:tc>
          <w:tcPr>
            <w:tcW w:w="1983"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12 410,8</w:t>
            </w:r>
          </w:p>
        </w:tc>
        <w:tc>
          <w:tcPr>
            <w:tcW w:w="2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12 657,9</w:t>
            </w:r>
          </w:p>
        </w:tc>
        <w:tc>
          <w:tcPr>
            <w:tcW w:w="1485"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12 657,9</w:t>
            </w:r>
          </w:p>
        </w:tc>
      </w:tr>
      <w:tr w:rsidR="00EB772F" w:rsidRPr="00D11F62" w:rsidTr="00EB772F">
        <w:trPr>
          <w:trHeight w:val="416"/>
        </w:trPr>
        <w:tc>
          <w:tcPr>
            <w:tcW w:w="524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lastRenderedPageBreak/>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2669"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59.3.01.88500</w:t>
            </w:r>
          </w:p>
        </w:tc>
        <w:tc>
          <w:tcPr>
            <w:tcW w:w="1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p>
        </w:tc>
        <w:tc>
          <w:tcPr>
            <w:tcW w:w="1983"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177 829,1</w:t>
            </w:r>
          </w:p>
        </w:tc>
        <w:tc>
          <w:tcPr>
            <w:tcW w:w="2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190 056,7</w:t>
            </w:r>
          </w:p>
        </w:tc>
        <w:tc>
          <w:tcPr>
            <w:tcW w:w="1485"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202 564,3</w:t>
            </w:r>
          </w:p>
        </w:tc>
      </w:tr>
      <w:tr w:rsidR="00EB772F" w:rsidRPr="00D11F62" w:rsidTr="00EB772F">
        <w:trPr>
          <w:trHeight w:val="416"/>
        </w:trPr>
        <w:tc>
          <w:tcPr>
            <w:tcW w:w="524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669"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59.3.01.88500</w:t>
            </w:r>
          </w:p>
        </w:tc>
        <w:tc>
          <w:tcPr>
            <w:tcW w:w="1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6.1.1</w:t>
            </w:r>
          </w:p>
        </w:tc>
        <w:tc>
          <w:tcPr>
            <w:tcW w:w="1983"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143 536,9</w:t>
            </w:r>
          </w:p>
        </w:tc>
        <w:tc>
          <w:tcPr>
            <w:tcW w:w="2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153 689,4</w:t>
            </w:r>
          </w:p>
        </w:tc>
        <w:tc>
          <w:tcPr>
            <w:tcW w:w="1485"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165 738,8</w:t>
            </w:r>
          </w:p>
        </w:tc>
      </w:tr>
      <w:tr w:rsidR="00EB772F" w:rsidRPr="00D11F62" w:rsidTr="00EB772F">
        <w:trPr>
          <w:trHeight w:val="274"/>
        </w:trPr>
        <w:tc>
          <w:tcPr>
            <w:tcW w:w="524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669"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59.3.01.88500</w:t>
            </w:r>
          </w:p>
        </w:tc>
        <w:tc>
          <w:tcPr>
            <w:tcW w:w="1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6.2.1</w:t>
            </w:r>
          </w:p>
        </w:tc>
        <w:tc>
          <w:tcPr>
            <w:tcW w:w="1983"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34 292,2</w:t>
            </w:r>
          </w:p>
        </w:tc>
        <w:tc>
          <w:tcPr>
            <w:tcW w:w="2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36 367,3</w:t>
            </w:r>
          </w:p>
        </w:tc>
        <w:tc>
          <w:tcPr>
            <w:tcW w:w="1485"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36 825,5</w:t>
            </w:r>
          </w:p>
        </w:tc>
      </w:tr>
      <w:tr w:rsidR="00EB772F" w:rsidRPr="00D11F62" w:rsidTr="00EB772F">
        <w:trPr>
          <w:trHeight w:val="224"/>
        </w:trPr>
        <w:tc>
          <w:tcPr>
            <w:tcW w:w="524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Субсидии муниципальным районам на реализацию ими отдельных расходных обязательств</w:t>
            </w:r>
          </w:p>
        </w:tc>
        <w:tc>
          <w:tcPr>
            <w:tcW w:w="2669"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59.3.01.S7710</w:t>
            </w:r>
          </w:p>
        </w:tc>
        <w:tc>
          <w:tcPr>
            <w:tcW w:w="1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p>
        </w:tc>
        <w:tc>
          <w:tcPr>
            <w:tcW w:w="1983"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6 236,6</w:t>
            </w:r>
          </w:p>
        </w:tc>
        <w:tc>
          <w:tcPr>
            <w:tcW w:w="2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6 260,6</w:t>
            </w:r>
          </w:p>
        </w:tc>
        <w:tc>
          <w:tcPr>
            <w:tcW w:w="1485"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6 260,6</w:t>
            </w:r>
          </w:p>
        </w:tc>
      </w:tr>
      <w:tr w:rsidR="00EB772F" w:rsidRPr="00D11F62" w:rsidTr="00EB772F">
        <w:trPr>
          <w:trHeight w:val="187"/>
        </w:trPr>
        <w:tc>
          <w:tcPr>
            <w:tcW w:w="524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Фонд оплаты труда государственных (муниципальных) органов</w:t>
            </w:r>
          </w:p>
        </w:tc>
        <w:tc>
          <w:tcPr>
            <w:tcW w:w="2669"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59.3.01.S7710</w:t>
            </w:r>
          </w:p>
        </w:tc>
        <w:tc>
          <w:tcPr>
            <w:tcW w:w="1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1.2.1</w:t>
            </w:r>
          </w:p>
        </w:tc>
        <w:tc>
          <w:tcPr>
            <w:tcW w:w="1983"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4 800,0</w:t>
            </w:r>
          </w:p>
        </w:tc>
        <w:tc>
          <w:tcPr>
            <w:tcW w:w="2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4 823,5</w:t>
            </w:r>
          </w:p>
        </w:tc>
        <w:tc>
          <w:tcPr>
            <w:tcW w:w="1485"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4 823,5</w:t>
            </w:r>
          </w:p>
        </w:tc>
      </w:tr>
      <w:tr w:rsidR="00EB772F" w:rsidRPr="00D11F62" w:rsidTr="00EB772F">
        <w:trPr>
          <w:trHeight w:val="279"/>
        </w:trPr>
        <w:tc>
          <w:tcPr>
            <w:tcW w:w="524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2669"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59.3.01.S7710</w:t>
            </w:r>
          </w:p>
        </w:tc>
        <w:tc>
          <w:tcPr>
            <w:tcW w:w="1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1.2.9</w:t>
            </w:r>
          </w:p>
        </w:tc>
        <w:tc>
          <w:tcPr>
            <w:tcW w:w="1983"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1 436,6</w:t>
            </w:r>
          </w:p>
        </w:tc>
        <w:tc>
          <w:tcPr>
            <w:tcW w:w="2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1 437,1</w:t>
            </w:r>
          </w:p>
        </w:tc>
        <w:tc>
          <w:tcPr>
            <w:tcW w:w="1485"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1 437,1</w:t>
            </w:r>
          </w:p>
        </w:tc>
      </w:tr>
      <w:tr w:rsidR="00EB772F" w:rsidRPr="00D11F62" w:rsidTr="00EB772F">
        <w:trPr>
          <w:trHeight w:val="71"/>
        </w:trPr>
        <w:tc>
          <w:tcPr>
            <w:tcW w:w="524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Субсидии муниципальным районам на реализацию ими отдельных расходных обязательств (сады)</w:t>
            </w:r>
          </w:p>
        </w:tc>
        <w:tc>
          <w:tcPr>
            <w:tcW w:w="2669"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59.3.01.S7712</w:t>
            </w:r>
          </w:p>
        </w:tc>
        <w:tc>
          <w:tcPr>
            <w:tcW w:w="1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p>
        </w:tc>
        <w:tc>
          <w:tcPr>
            <w:tcW w:w="1983"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31 699,5</w:t>
            </w:r>
          </w:p>
        </w:tc>
        <w:tc>
          <w:tcPr>
            <w:tcW w:w="2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31 699,5</w:t>
            </w:r>
          </w:p>
        </w:tc>
        <w:tc>
          <w:tcPr>
            <w:tcW w:w="1485"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31 699,5</w:t>
            </w:r>
          </w:p>
        </w:tc>
      </w:tr>
      <w:tr w:rsidR="00EB772F" w:rsidRPr="00D11F62" w:rsidTr="00EB772F">
        <w:trPr>
          <w:trHeight w:val="252"/>
        </w:trPr>
        <w:tc>
          <w:tcPr>
            <w:tcW w:w="524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669"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59.3.01.S7712</w:t>
            </w:r>
          </w:p>
        </w:tc>
        <w:tc>
          <w:tcPr>
            <w:tcW w:w="1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6.1.1</w:t>
            </w:r>
          </w:p>
        </w:tc>
        <w:tc>
          <w:tcPr>
            <w:tcW w:w="1983"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4 750,2</w:t>
            </w:r>
          </w:p>
        </w:tc>
        <w:tc>
          <w:tcPr>
            <w:tcW w:w="2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4 750,2</w:t>
            </w:r>
          </w:p>
        </w:tc>
        <w:tc>
          <w:tcPr>
            <w:tcW w:w="1485"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4 750,2</w:t>
            </w:r>
          </w:p>
        </w:tc>
      </w:tr>
      <w:tr w:rsidR="00EB772F" w:rsidRPr="00D11F62" w:rsidTr="00EB772F">
        <w:trPr>
          <w:trHeight w:val="167"/>
        </w:trPr>
        <w:tc>
          <w:tcPr>
            <w:tcW w:w="524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669"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59.3.01.S7712</w:t>
            </w:r>
          </w:p>
        </w:tc>
        <w:tc>
          <w:tcPr>
            <w:tcW w:w="1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6.2.1</w:t>
            </w:r>
          </w:p>
        </w:tc>
        <w:tc>
          <w:tcPr>
            <w:tcW w:w="1983"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26 949,3</w:t>
            </w:r>
          </w:p>
        </w:tc>
        <w:tc>
          <w:tcPr>
            <w:tcW w:w="2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26 949,3</w:t>
            </w:r>
          </w:p>
        </w:tc>
        <w:tc>
          <w:tcPr>
            <w:tcW w:w="1485"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26 949,3</w:t>
            </w:r>
          </w:p>
        </w:tc>
      </w:tr>
      <w:tr w:rsidR="00EB772F" w:rsidRPr="00D11F62" w:rsidTr="00EB772F">
        <w:trPr>
          <w:trHeight w:val="71"/>
        </w:trPr>
        <w:tc>
          <w:tcPr>
            <w:tcW w:w="524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Субсидии муниципальным районам на реализацию ими отдельных расходных обязательств (школы)</w:t>
            </w:r>
          </w:p>
        </w:tc>
        <w:tc>
          <w:tcPr>
            <w:tcW w:w="2669"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59.3.01.S7713</w:t>
            </w:r>
          </w:p>
        </w:tc>
        <w:tc>
          <w:tcPr>
            <w:tcW w:w="1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p>
        </w:tc>
        <w:tc>
          <w:tcPr>
            <w:tcW w:w="1983"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46 632,4</w:t>
            </w:r>
          </w:p>
        </w:tc>
        <w:tc>
          <w:tcPr>
            <w:tcW w:w="2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46 632,4</w:t>
            </w:r>
          </w:p>
        </w:tc>
        <w:tc>
          <w:tcPr>
            <w:tcW w:w="1485"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46 632,4</w:t>
            </w:r>
          </w:p>
        </w:tc>
      </w:tr>
      <w:tr w:rsidR="00EB772F" w:rsidRPr="00D11F62" w:rsidTr="00EB772F">
        <w:trPr>
          <w:trHeight w:val="328"/>
        </w:trPr>
        <w:tc>
          <w:tcPr>
            <w:tcW w:w="524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669"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59.3.01.S7713</w:t>
            </w:r>
          </w:p>
        </w:tc>
        <w:tc>
          <w:tcPr>
            <w:tcW w:w="1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6.1.1</w:t>
            </w:r>
          </w:p>
        </w:tc>
        <w:tc>
          <w:tcPr>
            <w:tcW w:w="1983"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46 632,4</w:t>
            </w:r>
          </w:p>
        </w:tc>
        <w:tc>
          <w:tcPr>
            <w:tcW w:w="2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46 632,4</w:t>
            </w:r>
          </w:p>
        </w:tc>
        <w:tc>
          <w:tcPr>
            <w:tcW w:w="1485"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46 632,4</w:t>
            </w:r>
          </w:p>
        </w:tc>
      </w:tr>
      <w:tr w:rsidR="00EB772F" w:rsidRPr="00D11F62" w:rsidTr="00EB772F">
        <w:trPr>
          <w:trHeight w:val="101"/>
        </w:trPr>
        <w:tc>
          <w:tcPr>
            <w:tcW w:w="524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 xml:space="preserve">Субсидии муниципальным районам на реализацию ими </w:t>
            </w:r>
            <w:r w:rsidRPr="00D11F62">
              <w:rPr>
                <w:rFonts w:ascii="Times New Roman" w:hAnsi="Times New Roman"/>
                <w:bCs/>
                <w:sz w:val="20"/>
                <w:szCs w:val="20"/>
              </w:rPr>
              <w:lastRenderedPageBreak/>
              <w:t>отдельных расходных обязательств (ДЮСШ)</w:t>
            </w:r>
          </w:p>
        </w:tc>
        <w:tc>
          <w:tcPr>
            <w:tcW w:w="2669"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lastRenderedPageBreak/>
              <w:t>59.3.01.S7714</w:t>
            </w:r>
          </w:p>
        </w:tc>
        <w:tc>
          <w:tcPr>
            <w:tcW w:w="1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p>
        </w:tc>
        <w:tc>
          <w:tcPr>
            <w:tcW w:w="1983"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9 404,3</w:t>
            </w:r>
          </w:p>
        </w:tc>
        <w:tc>
          <w:tcPr>
            <w:tcW w:w="2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9 404,3</w:t>
            </w:r>
          </w:p>
        </w:tc>
        <w:tc>
          <w:tcPr>
            <w:tcW w:w="1485"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9 404,3</w:t>
            </w:r>
          </w:p>
        </w:tc>
      </w:tr>
      <w:tr w:rsidR="00EB772F" w:rsidRPr="00D11F62" w:rsidTr="00EB772F">
        <w:trPr>
          <w:trHeight w:val="193"/>
        </w:trPr>
        <w:tc>
          <w:tcPr>
            <w:tcW w:w="524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lastRenderedPageBreak/>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2669"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59.3.01.S7714</w:t>
            </w:r>
          </w:p>
        </w:tc>
        <w:tc>
          <w:tcPr>
            <w:tcW w:w="1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6.1.1</w:t>
            </w:r>
          </w:p>
        </w:tc>
        <w:tc>
          <w:tcPr>
            <w:tcW w:w="1983"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9 404,3</w:t>
            </w:r>
          </w:p>
        </w:tc>
        <w:tc>
          <w:tcPr>
            <w:tcW w:w="2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9 404,3</w:t>
            </w:r>
          </w:p>
        </w:tc>
        <w:tc>
          <w:tcPr>
            <w:tcW w:w="1485"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9 404,3</w:t>
            </w:r>
          </w:p>
        </w:tc>
      </w:tr>
      <w:tr w:rsidR="00EB772F" w:rsidRPr="00D11F62" w:rsidTr="00EB772F">
        <w:trPr>
          <w:trHeight w:val="390"/>
        </w:trPr>
        <w:tc>
          <w:tcPr>
            <w:tcW w:w="524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Подпрограмма "Формирование законопослушного поведения участников дорожного движения"</w:t>
            </w:r>
          </w:p>
        </w:tc>
        <w:tc>
          <w:tcPr>
            <w:tcW w:w="2669"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59.4.00.00000</w:t>
            </w:r>
          </w:p>
        </w:tc>
        <w:tc>
          <w:tcPr>
            <w:tcW w:w="1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p>
        </w:tc>
        <w:tc>
          <w:tcPr>
            <w:tcW w:w="1983"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69,0</w:t>
            </w:r>
          </w:p>
        </w:tc>
        <w:tc>
          <w:tcPr>
            <w:tcW w:w="2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0,0</w:t>
            </w:r>
          </w:p>
        </w:tc>
        <w:tc>
          <w:tcPr>
            <w:tcW w:w="1485"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0,0</w:t>
            </w:r>
          </w:p>
        </w:tc>
      </w:tr>
      <w:tr w:rsidR="00EB772F" w:rsidRPr="00D11F62" w:rsidTr="00EB772F">
        <w:trPr>
          <w:trHeight w:val="71"/>
        </w:trPr>
        <w:tc>
          <w:tcPr>
            <w:tcW w:w="524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Организация и проведение "Единых дней пр</w:t>
            </w:r>
            <w:r w:rsidR="000F5304">
              <w:rPr>
                <w:rFonts w:ascii="Times New Roman" w:hAnsi="Times New Roman"/>
                <w:bCs/>
                <w:sz w:val="20"/>
                <w:szCs w:val="20"/>
              </w:rPr>
              <w:t>о</w:t>
            </w:r>
            <w:r w:rsidRPr="00D11F62">
              <w:rPr>
                <w:rFonts w:ascii="Times New Roman" w:hAnsi="Times New Roman"/>
                <w:bCs/>
                <w:sz w:val="20"/>
                <w:szCs w:val="20"/>
              </w:rPr>
              <w:t>филактики", "Недели безопасности дорожного движения",акций, конкурсов, соревнований с приглашением сотрудников ГИБДД</w:t>
            </w:r>
          </w:p>
        </w:tc>
        <w:tc>
          <w:tcPr>
            <w:tcW w:w="2669"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59.4.01.00790</w:t>
            </w:r>
          </w:p>
        </w:tc>
        <w:tc>
          <w:tcPr>
            <w:tcW w:w="1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p>
        </w:tc>
        <w:tc>
          <w:tcPr>
            <w:tcW w:w="1983"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50,0</w:t>
            </w:r>
          </w:p>
        </w:tc>
        <w:tc>
          <w:tcPr>
            <w:tcW w:w="2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0,0</w:t>
            </w:r>
          </w:p>
        </w:tc>
        <w:tc>
          <w:tcPr>
            <w:tcW w:w="1485"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0,0</w:t>
            </w:r>
          </w:p>
        </w:tc>
      </w:tr>
      <w:tr w:rsidR="00EB772F" w:rsidRPr="00D11F62" w:rsidTr="00EB772F">
        <w:trPr>
          <w:trHeight w:val="492"/>
        </w:trPr>
        <w:tc>
          <w:tcPr>
            <w:tcW w:w="524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Прочая закупка товаров, работ и услуг</w:t>
            </w:r>
          </w:p>
        </w:tc>
        <w:tc>
          <w:tcPr>
            <w:tcW w:w="2669"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59.4.01.00790</w:t>
            </w:r>
          </w:p>
        </w:tc>
        <w:tc>
          <w:tcPr>
            <w:tcW w:w="1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2.4.4</w:t>
            </w:r>
          </w:p>
        </w:tc>
        <w:tc>
          <w:tcPr>
            <w:tcW w:w="1983"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50,0</w:t>
            </w:r>
          </w:p>
        </w:tc>
        <w:tc>
          <w:tcPr>
            <w:tcW w:w="2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0,0</w:t>
            </w:r>
          </w:p>
        </w:tc>
        <w:tc>
          <w:tcPr>
            <w:tcW w:w="1485"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0,0</w:t>
            </w:r>
          </w:p>
        </w:tc>
      </w:tr>
      <w:tr w:rsidR="00EB772F" w:rsidRPr="00D11F62" w:rsidTr="00EB772F">
        <w:trPr>
          <w:trHeight w:val="274"/>
        </w:trPr>
        <w:tc>
          <w:tcPr>
            <w:tcW w:w="524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Оснащение образовательных организаций методическими средствами обучения безопасному поведению на дорогах (уголки правил дорожного движения, обучающие программы, игры, плакаты и др.)</w:t>
            </w:r>
          </w:p>
        </w:tc>
        <w:tc>
          <w:tcPr>
            <w:tcW w:w="2669"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59.4.01.00800</w:t>
            </w:r>
          </w:p>
        </w:tc>
        <w:tc>
          <w:tcPr>
            <w:tcW w:w="1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p>
        </w:tc>
        <w:tc>
          <w:tcPr>
            <w:tcW w:w="1983"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19,0</w:t>
            </w:r>
          </w:p>
        </w:tc>
        <w:tc>
          <w:tcPr>
            <w:tcW w:w="2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0,0</w:t>
            </w:r>
          </w:p>
        </w:tc>
        <w:tc>
          <w:tcPr>
            <w:tcW w:w="1485"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0,0</w:t>
            </w:r>
          </w:p>
        </w:tc>
      </w:tr>
      <w:tr w:rsidR="00EB772F" w:rsidRPr="00D11F62" w:rsidTr="00EB772F">
        <w:trPr>
          <w:trHeight w:val="270"/>
        </w:trPr>
        <w:tc>
          <w:tcPr>
            <w:tcW w:w="524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Прочая закупка товаров, работ и услуг</w:t>
            </w:r>
          </w:p>
        </w:tc>
        <w:tc>
          <w:tcPr>
            <w:tcW w:w="2669"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59.4.01.00800</w:t>
            </w:r>
          </w:p>
        </w:tc>
        <w:tc>
          <w:tcPr>
            <w:tcW w:w="1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2.4.4</w:t>
            </w:r>
          </w:p>
        </w:tc>
        <w:tc>
          <w:tcPr>
            <w:tcW w:w="1983"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19,0</w:t>
            </w:r>
          </w:p>
        </w:tc>
        <w:tc>
          <w:tcPr>
            <w:tcW w:w="2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0,0</w:t>
            </w:r>
          </w:p>
        </w:tc>
        <w:tc>
          <w:tcPr>
            <w:tcW w:w="1485"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0,0</w:t>
            </w:r>
          </w:p>
        </w:tc>
      </w:tr>
      <w:tr w:rsidR="00EB772F" w:rsidRPr="00D11F62" w:rsidTr="00EB772F">
        <w:trPr>
          <w:trHeight w:val="287"/>
        </w:trPr>
        <w:tc>
          <w:tcPr>
            <w:tcW w:w="524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Муниципальная программа "Эффективное управление в Завитинском районе"</w:t>
            </w:r>
          </w:p>
        </w:tc>
        <w:tc>
          <w:tcPr>
            <w:tcW w:w="2669"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60.0.00.00000</w:t>
            </w:r>
          </w:p>
        </w:tc>
        <w:tc>
          <w:tcPr>
            <w:tcW w:w="1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p>
        </w:tc>
        <w:tc>
          <w:tcPr>
            <w:tcW w:w="1983"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1 035,0</w:t>
            </w:r>
          </w:p>
        </w:tc>
        <w:tc>
          <w:tcPr>
            <w:tcW w:w="2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240,0</w:t>
            </w:r>
          </w:p>
        </w:tc>
        <w:tc>
          <w:tcPr>
            <w:tcW w:w="1485"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240,0</w:t>
            </w:r>
          </w:p>
        </w:tc>
      </w:tr>
      <w:tr w:rsidR="00EB772F" w:rsidRPr="00D11F62" w:rsidTr="00EB772F">
        <w:trPr>
          <w:trHeight w:val="378"/>
        </w:trPr>
        <w:tc>
          <w:tcPr>
            <w:tcW w:w="524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Подпрограмма "Поддержка социально-ориентированных некоммерческих организаций"</w:t>
            </w:r>
          </w:p>
        </w:tc>
        <w:tc>
          <w:tcPr>
            <w:tcW w:w="2669"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60.1.00.00000</w:t>
            </w:r>
          </w:p>
        </w:tc>
        <w:tc>
          <w:tcPr>
            <w:tcW w:w="1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p>
        </w:tc>
        <w:tc>
          <w:tcPr>
            <w:tcW w:w="1983"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250,0</w:t>
            </w:r>
          </w:p>
        </w:tc>
        <w:tc>
          <w:tcPr>
            <w:tcW w:w="2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100,0</w:t>
            </w:r>
          </w:p>
        </w:tc>
        <w:tc>
          <w:tcPr>
            <w:tcW w:w="1485"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100,0</w:t>
            </w:r>
          </w:p>
        </w:tc>
      </w:tr>
      <w:tr w:rsidR="00EB772F" w:rsidRPr="00D11F62" w:rsidTr="00EB772F">
        <w:trPr>
          <w:trHeight w:val="201"/>
        </w:trPr>
        <w:tc>
          <w:tcPr>
            <w:tcW w:w="524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Поддержка социально-ориентированных некоммерческих организаций</w:t>
            </w:r>
          </w:p>
        </w:tc>
        <w:tc>
          <w:tcPr>
            <w:tcW w:w="2669"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60.1.01.00340</w:t>
            </w:r>
          </w:p>
        </w:tc>
        <w:tc>
          <w:tcPr>
            <w:tcW w:w="1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p>
        </w:tc>
        <w:tc>
          <w:tcPr>
            <w:tcW w:w="1983"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250,0</w:t>
            </w:r>
          </w:p>
        </w:tc>
        <w:tc>
          <w:tcPr>
            <w:tcW w:w="2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100,0</w:t>
            </w:r>
          </w:p>
        </w:tc>
        <w:tc>
          <w:tcPr>
            <w:tcW w:w="1485"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100,0</w:t>
            </w:r>
          </w:p>
        </w:tc>
      </w:tr>
      <w:tr w:rsidR="00EB772F" w:rsidRPr="00D11F62" w:rsidTr="00EB772F">
        <w:trPr>
          <w:trHeight w:val="151"/>
        </w:trPr>
        <w:tc>
          <w:tcPr>
            <w:tcW w:w="524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Гранты иным некоммерческим организациям</w:t>
            </w:r>
          </w:p>
        </w:tc>
        <w:tc>
          <w:tcPr>
            <w:tcW w:w="2669"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60.1.01.00340</w:t>
            </w:r>
          </w:p>
        </w:tc>
        <w:tc>
          <w:tcPr>
            <w:tcW w:w="1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6.3.4</w:t>
            </w:r>
          </w:p>
        </w:tc>
        <w:tc>
          <w:tcPr>
            <w:tcW w:w="1983"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250,0</w:t>
            </w:r>
          </w:p>
        </w:tc>
        <w:tc>
          <w:tcPr>
            <w:tcW w:w="2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100,0</w:t>
            </w:r>
          </w:p>
        </w:tc>
        <w:tc>
          <w:tcPr>
            <w:tcW w:w="1485"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100,0</w:t>
            </w:r>
          </w:p>
        </w:tc>
      </w:tr>
      <w:tr w:rsidR="00EB772F" w:rsidRPr="00D11F62" w:rsidTr="00EB772F">
        <w:trPr>
          <w:trHeight w:val="324"/>
        </w:trPr>
        <w:tc>
          <w:tcPr>
            <w:tcW w:w="524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Подпрограмма "Формирование системы продвижения инициативной и талантливой молодежи, вовлечение молодежи в социальную практику"</w:t>
            </w:r>
          </w:p>
        </w:tc>
        <w:tc>
          <w:tcPr>
            <w:tcW w:w="2669"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60.2.00.00000</w:t>
            </w:r>
          </w:p>
        </w:tc>
        <w:tc>
          <w:tcPr>
            <w:tcW w:w="1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p>
        </w:tc>
        <w:tc>
          <w:tcPr>
            <w:tcW w:w="1983"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190,0</w:t>
            </w:r>
          </w:p>
        </w:tc>
        <w:tc>
          <w:tcPr>
            <w:tcW w:w="2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140,0</w:t>
            </w:r>
          </w:p>
        </w:tc>
        <w:tc>
          <w:tcPr>
            <w:tcW w:w="1485"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140,0</w:t>
            </w:r>
          </w:p>
        </w:tc>
      </w:tr>
      <w:tr w:rsidR="00EB772F" w:rsidRPr="00D11F62" w:rsidTr="00EB772F">
        <w:trPr>
          <w:trHeight w:val="207"/>
        </w:trPr>
        <w:tc>
          <w:tcPr>
            <w:tcW w:w="524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Организация и проведение мероприятий по реализации программы</w:t>
            </w:r>
          </w:p>
        </w:tc>
        <w:tc>
          <w:tcPr>
            <w:tcW w:w="2669"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60.2.01.00160</w:t>
            </w:r>
          </w:p>
        </w:tc>
        <w:tc>
          <w:tcPr>
            <w:tcW w:w="1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p>
        </w:tc>
        <w:tc>
          <w:tcPr>
            <w:tcW w:w="1983"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90,0</w:t>
            </w:r>
          </w:p>
        </w:tc>
        <w:tc>
          <w:tcPr>
            <w:tcW w:w="2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90,0</w:t>
            </w:r>
          </w:p>
        </w:tc>
        <w:tc>
          <w:tcPr>
            <w:tcW w:w="1485"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90,0</w:t>
            </w:r>
          </w:p>
        </w:tc>
      </w:tr>
      <w:tr w:rsidR="00EB772F" w:rsidRPr="00D11F62" w:rsidTr="00EB772F">
        <w:trPr>
          <w:trHeight w:val="156"/>
        </w:trPr>
        <w:tc>
          <w:tcPr>
            <w:tcW w:w="524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Прочая закупка товаров, работ и услуг</w:t>
            </w:r>
          </w:p>
        </w:tc>
        <w:tc>
          <w:tcPr>
            <w:tcW w:w="2669"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60.2.01.00160</w:t>
            </w:r>
          </w:p>
        </w:tc>
        <w:tc>
          <w:tcPr>
            <w:tcW w:w="1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2.4.4</w:t>
            </w:r>
          </w:p>
        </w:tc>
        <w:tc>
          <w:tcPr>
            <w:tcW w:w="1983"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90,0</w:t>
            </w:r>
          </w:p>
        </w:tc>
        <w:tc>
          <w:tcPr>
            <w:tcW w:w="2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90,0</w:t>
            </w:r>
          </w:p>
        </w:tc>
        <w:tc>
          <w:tcPr>
            <w:tcW w:w="1485"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90,0</w:t>
            </w:r>
          </w:p>
        </w:tc>
      </w:tr>
      <w:tr w:rsidR="00EB772F" w:rsidRPr="00D11F62" w:rsidTr="00EB772F">
        <w:trPr>
          <w:trHeight w:val="472"/>
        </w:trPr>
        <w:tc>
          <w:tcPr>
            <w:tcW w:w="524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Создание молодежных общественных организаций и развитие добровольческого движения</w:t>
            </w:r>
          </w:p>
        </w:tc>
        <w:tc>
          <w:tcPr>
            <w:tcW w:w="2669"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60.2.01.00161</w:t>
            </w:r>
          </w:p>
        </w:tc>
        <w:tc>
          <w:tcPr>
            <w:tcW w:w="1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p>
        </w:tc>
        <w:tc>
          <w:tcPr>
            <w:tcW w:w="1983"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50,0</w:t>
            </w:r>
          </w:p>
        </w:tc>
        <w:tc>
          <w:tcPr>
            <w:tcW w:w="2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0,0</w:t>
            </w:r>
          </w:p>
        </w:tc>
        <w:tc>
          <w:tcPr>
            <w:tcW w:w="1485"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0,0</w:t>
            </w:r>
          </w:p>
        </w:tc>
      </w:tr>
      <w:tr w:rsidR="00EB772F" w:rsidRPr="00D11F62" w:rsidTr="00EB772F">
        <w:trPr>
          <w:trHeight w:val="281"/>
        </w:trPr>
        <w:tc>
          <w:tcPr>
            <w:tcW w:w="524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Прочая закупка товаров, работ и услуг</w:t>
            </w:r>
          </w:p>
        </w:tc>
        <w:tc>
          <w:tcPr>
            <w:tcW w:w="2669"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60.2.01.00161</w:t>
            </w:r>
          </w:p>
        </w:tc>
        <w:tc>
          <w:tcPr>
            <w:tcW w:w="1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2.4.4</w:t>
            </w:r>
          </w:p>
        </w:tc>
        <w:tc>
          <w:tcPr>
            <w:tcW w:w="1983"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50,0</w:t>
            </w:r>
          </w:p>
        </w:tc>
        <w:tc>
          <w:tcPr>
            <w:tcW w:w="2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0,0</w:t>
            </w:r>
          </w:p>
        </w:tc>
        <w:tc>
          <w:tcPr>
            <w:tcW w:w="1485"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0,0</w:t>
            </w:r>
          </w:p>
        </w:tc>
      </w:tr>
      <w:tr w:rsidR="00EB772F" w:rsidRPr="00D11F62" w:rsidTr="00EB772F">
        <w:trPr>
          <w:trHeight w:val="129"/>
        </w:trPr>
        <w:tc>
          <w:tcPr>
            <w:tcW w:w="524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Расходы на финансовое обеспечение переданных полномочий на проведение мероприятий</w:t>
            </w:r>
          </w:p>
        </w:tc>
        <w:tc>
          <w:tcPr>
            <w:tcW w:w="2669"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60.2.01.00610</w:t>
            </w:r>
          </w:p>
        </w:tc>
        <w:tc>
          <w:tcPr>
            <w:tcW w:w="1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p>
        </w:tc>
        <w:tc>
          <w:tcPr>
            <w:tcW w:w="1983"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50,0</w:t>
            </w:r>
          </w:p>
        </w:tc>
        <w:tc>
          <w:tcPr>
            <w:tcW w:w="2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50,0</w:t>
            </w:r>
          </w:p>
        </w:tc>
        <w:tc>
          <w:tcPr>
            <w:tcW w:w="1485"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50,0</w:t>
            </w:r>
          </w:p>
        </w:tc>
      </w:tr>
      <w:tr w:rsidR="00EB772F" w:rsidRPr="00D11F62" w:rsidTr="00EB772F">
        <w:trPr>
          <w:trHeight w:val="71"/>
        </w:trPr>
        <w:tc>
          <w:tcPr>
            <w:tcW w:w="524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Прочая закупка товаров, работ и услуг</w:t>
            </w:r>
          </w:p>
        </w:tc>
        <w:tc>
          <w:tcPr>
            <w:tcW w:w="2669"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60.2.01.00610</w:t>
            </w:r>
          </w:p>
        </w:tc>
        <w:tc>
          <w:tcPr>
            <w:tcW w:w="1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2.4.4</w:t>
            </w:r>
          </w:p>
        </w:tc>
        <w:tc>
          <w:tcPr>
            <w:tcW w:w="1983"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50,0</w:t>
            </w:r>
          </w:p>
        </w:tc>
        <w:tc>
          <w:tcPr>
            <w:tcW w:w="2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50,0</w:t>
            </w:r>
          </w:p>
        </w:tc>
        <w:tc>
          <w:tcPr>
            <w:tcW w:w="1485"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50,0</w:t>
            </w:r>
          </w:p>
        </w:tc>
      </w:tr>
      <w:tr w:rsidR="00EB772F" w:rsidRPr="00D11F62" w:rsidTr="00EB772F">
        <w:trPr>
          <w:trHeight w:val="124"/>
        </w:trPr>
        <w:tc>
          <w:tcPr>
            <w:tcW w:w="524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 xml:space="preserve">Подпрограмма "Меры социальной поддержки отдельной </w:t>
            </w:r>
            <w:r w:rsidRPr="00D11F62">
              <w:rPr>
                <w:rFonts w:ascii="Times New Roman" w:hAnsi="Times New Roman"/>
                <w:bCs/>
                <w:sz w:val="20"/>
                <w:szCs w:val="20"/>
              </w:rPr>
              <w:lastRenderedPageBreak/>
              <w:t>категории медицинских работников"</w:t>
            </w:r>
          </w:p>
        </w:tc>
        <w:tc>
          <w:tcPr>
            <w:tcW w:w="2669"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lastRenderedPageBreak/>
              <w:t>60.4.00.00000</w:t>
            </w:r>
          </w:p>
        </w:tc>
        <w:tc>
          <w:tcPr>
            <w:tcW w:w="1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p>
        </w:tc>
        <w:tc>
          <w:tcPr>
            <w:tcW w:w="1983"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595,0</w:t>
            </w:r>
          </w:p>
        </w:tc>
        <w:tc>
          <w:tcPr>
            <w:tcW w:w="2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0,0</w:t>
            </w:r>
          </w:p>
        </w:tc>
        <w:tc>
          <w:tcPr>
            <w:tcW w:w="1485"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0,0</w:t>
            </w:r>
          </w:p>
        </w:tc>
      </w:tr>
      <w:tr w:rsidR="00EB772F" w:rsidRPr="00D11F62" w:rsidTr="00EB772F">
        <w:trPr>
          <w:trHeight w:val="71"/>
        </w:trPr>
        <w:tc>
          <w:tcPr>
            <w:tcW w:w="524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lastRenderedPageBreak/>
              <w:t>Единовременная денежная выплата врачу, заключившему трудовой договор</w:t>
            </w:r>
          </w:p>
        </w:tc>
        <w:tc>
          <w:tcPr>
            <w:tcW w:w="2669"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60.4.01.00730</w:t>
            </w:r>
          </w:p>
        </w:tc>
        <w:tc>
          <w:tcPr>
            <w:tcW w:w="1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p>
        </w:tc>
        <w:tc>
          <w:tcPr>
            <w:tcW w:w="1983"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140,0</w:t>
            </w:r>
          </w:p>
        </w:tc>
        <w:tc>
          <w:tcPr>
            <w:tcW w:w="2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0,0</w:t>
            </w:r>
          </w:p>
        </w:tc>
        <w:tc>
          <w:tcPr>
            <w:tcW w:w="1485"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0,0</w:t>
            </w:r>
          </w:p>
        </w:tc>
      </w:tr>
      <w:tr w:rsidR="00EB772F" w:rsidRPr="00D11F62" w:rsidTr="00EB772F">
        <w:trPr>
          <w:trHeight w:val="255"/>
        </w:trPr>
        <w:tc>
          <w:tcPr>
            <w:tcW w:w="524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Иные выплаты населению</w:t>
            </w:r>
          </w:p>
        </w:tc>
        <w:tc>
          <w:tcPr>
            <w:tcW w:w="2669"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60.4.01.00730</w:t>
            </w:r>
          </w:p>
        </w:tc>
        <w:tc>
          <w:tcPr>
            <w:tcW w:w="1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3.6.0</w:t>
            </w:r>
          </w:p>
        </w:tc>
        <w:tc>
          <w:tcPr>
            <w:tcW w:w="1983"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140,0</w:t>
            </w:r>
          </w:p>
        </w:tc>
        <w:tc>
          <w:tcPr>
            <w:tcW w:w="2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0,0</w:t>
            </w:r>
          </w:p>
        </w:tc>
        <w:tc>
          <w:tcPr>
            <w:tcW w:w="1485"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0,0</w:t>
            </w:r>
          </w:p>
        </w:tc>
      </w:tr>
      <w:tr w:rsidR="00EB772F" w:rsidRPr="00D11F62" w:rsidTr="00EB772F">
        <w:trPr>
          <w:trHeight w:val="341"/>
        </w:trPr>
        <w:tc>
          <w:tcPr>
            <w:tcW w:w="524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Ремонт жилых помещений для ветеранов ВОВ, вдов участников ВОВ, инвалидов ВОВ, тружеников тыла</w:t>
            </w:r>
          </w:p>
        </w:tc>
        <w:tc>
          <w:tcPr>
            <w:tcW w:w="2669"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60.4.01.00790</w:t>
            </w:r>
          </w:p>
        </w:tc>
        <w:tc>
          <w:tcPr>
            <w:tcW w:w="1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p>
        </w:tc>
        <w:tc>
          <w:tcPr>
            <w:tcW w:w="1983"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455,0</w:t>
            </w:r>
          </w:p>
        </w:tc>
        <w:tc>
          <w:tcPr>
            <w:tcW w:w="2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0,0</w:t>
            </w:r>
          </w:p>
        </w:tc>
        <w:tc>
          <w:tcPr>
            <w:tcW w:w="1485"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0,0</w:t>
            </w:r>
          </w:p>
        </w:tc>
      </w:tr>
      <w:tr w:rsidR="00EB772F" w:rsidRPr="00D11F62" w:rsidTr="00EB772F">
        <w:trPr>
          <w:trHeight w:val="163"/>
        </w:trPr>
        <w:tc>
          <w:tcPr>
            <w:tcW w:w="524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Приобретение товаров, работ, услуг в пользу граждан в целях их социального обеспечения</w:t>
            </w:r>
          </w:p>
        </w:tc>
        <w:tc>
          <w:tcPr>
            <w:tcW w:w="2669"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60.4.01.00790</w:t>
            </w:r>
          </w:p>
        </w:tc>
        <w:tc>
          <w:tcPr>
            <w:tcW w:w="1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3.2.3</w:t>
            </w:r>
          </w:p>
        </w:tc>
        <w:tc>
          <w:tcPr>
            <w:tcW w:w="1983"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455,0</w:t>
            </w:r>
          </w:p>
        </w:tc>
        <w:tc>
          <w:tcPr>
            <w:tcW w:w="2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0,0</w:t>
            </w:r>
          </w:p>
        </w:tc>
        <w:tc>
          <w:tcPr>
            <w:tcW w:w="1485"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0,0</w:t>
            </w:r>
          </w:p>
        </w:tc>
      </w:tr>
      <w:tr w:rsidR="00EB772F" w:rsidRPr="00D11F62" w:rsidTr="00EB772F">
        <w:trPr>
          <w:trHeight w:val="538"/>
        </w:trPr>
        <w:tc>
          <w:tcPr>
            <w:tcW w:w="524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Муниципальная программа "Повышение эффективности деятельности органов местного самоуправления Завитинского района"</w:t>
            </w:r>
          </w:p>
        </w:tc>
        <w:tc>
          <w:tcPr>
            <w:tcW w:w="2669"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61.0.00.00000</w:t>
            </w:r>
          </w:p>
        </w:tc>
        <w:tc>
          <w:tcPr>
            <w:tcW w:w="1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p>
        </w:tc>
        <w:tc>
          <w:tcPr>
            <w:tcW w:w="1983"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37 268,4</w:t>
            </w:r>
          </w:p>
        </w:tc>
        <w:tc>
          <w:tcPr>
            <w:tcW w:w="2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32 918,1</w:t>
            </w:r>
          </w:p>
        </w:tc>
        <w:tc>
          <w:tcPr>
            <w:tcW w:w="1485"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31 655,1</w:t>
            </w:r>
          </w:p>
        </w:tc>
      </w:tr>
      <w:tr w:rsidR="00EB772F" w:rsidRPr="00D11F62" w:rsidTr="00EB772F">
        <w:trPr>
          <w:trHeight w:val="71"/>
        </w:trPr>
        <w:tc>
          <w:tcPr>
            <w:tcW w:w="524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Подпрограмма "Повышение эффективности управления муниципальными финансами и муниципальным долгом Завитинского района"</w:t>
            </w:r>
          </w:p>
        </w:tc>
        <w:tc>
          <w:tcPr>
            <w:tcW w:w="2669"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61.1.00.00000</w:t>
            </w:r>
          </w:p>
        </w:tc>
        <w:tc>
          <w:tcPr>
            <w:tcW w:w="1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p>
        </w:tc>
        <w:tc>
          <w:tcPr>
            <w:tcW w:w="1983"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30 907,3</w:t>
            </w:r>
          </w:p>
        </w:tc>
        <w:tc>
          <w:tcPr>
            <w:tcW w:w="2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28 141,4</w:t>
            </w:r>
          </w:p>
        </w:tc>
        <w:tc>
          <w:tcPr>
            <w:tcW w:w="1485"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26 878,4</w:t>
            </w:r>
          </w:p>
        </w:tc>
      </w:tr>
      <w:tr w:rsidR="00EB772F" w:rsidRPr="00D11F62" w:rsidTr="00EB772F">
        <w:trPr>
          <w:trHeight w:val="274"/>
        </w:trPr>
        <w:tc>
          <w:tcPr>
            <w:tcW w:w="524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Расходы на обеспечение функций исполнительных органов местного самоуправления</w:t>
            </w:r>
          </w:p>
        </w:tc>
        <w:tc>
          <w:tcPr>
            <w:tcW w:w="2669"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61.1.01.00200</w:t>
            </w:r>
          </w:p>
        </w:tc>
        <w:tc>
          <w:tcPr>
            <w:tcW w:w="1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p>
        </w:tc>
        <w:tc>
          <w:tcPr>
            <w:tcW w:w="1983"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854,9</w:t>
            </w:r>
          </w:p>
        </w:tc>
        <w:tc>
          <w:tcPr>
            <w:tcW w:w="2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774,3</w:t>
            </w:r>
          </w:p>
        </w:tc>
        <w:tc>
          <w:tcPr>
            <w:tcW w:w="1485"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774,3</w:t>
            </w:r>
          </w:p>
        </w:tc>
      </w:tr>
      <w:tr w:rsidR="00EB772F" w:rsidRPr="00D11F62" w:rsidTr="00EB772F">
        <w:trPr>
          <w:trHeight w:val="274"/>
        </w:trPr>
        <w:tc>
          <w:tcPr>
            <w:tcW w:w="524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Иные выплаты персоналу государственных (муниципальных) органов, за исключением фонда оплаты труда</w:t>
            </w:r>
          </w:p>
        </w:tc>
        <w:tc>
          <w:tcPr>
            <w:tcW w:w="2669"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61.1.01.00200</w:t>
            </w:r>
          </w:p>
        </w:tc>
        <w:tc>
          <w:tcPr>
            <w:tcW w:w="1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1.2.2</w:t>
            </w:r>
          </w:p>
        </w:tc>
        <w:tc>
          <w:tcPr>
            <w:tcW w:w="1983"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0,3</w:t>
            </w:r>
          </w:p>
        </w:tc>
        <w:tc>
          <w:tcPr>
            <w:tcW w:w="2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0,3</w:t>
            </w:r>
          </w:p>
        </w:tc>
        <w:tc>
          <w:tcPr>
            <w:tcW w:w="1485"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0,3</w:t>
            </w:r>
          </w:p>
        </w:tc>
      </w:tr>
      <w:tr w:rsidR="00EB772F" w:rsidRPr="00D11F62" w:rsidTr="00EB772F">
        <w:trPr>
          <w:trHeight w:val="71"/>
        </w:trPr>
        <w:tc>
          <w:tcPr>
            <w:tcW w:w="524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Прочая закупка товаров, работ и услуг</w:t>
            </w:r>
          </w:p>
        </w:tc>
        <w:tc>
          <w:tcPr>
            <w:tcW w:w="2669"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61.1.01.00200</w:t>
            </w:r>
          </w:p>
        </w:tc>
        <w:tc>
          <w:tcPr>
            <w:tcW w:w="1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2.4.4</w:t>
            </w:r>
          </w:p>
        </w:tc>
        <w:tc>
          <w:tcPr>
            <w:tcW w:w="1983"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760,3</w:t>
            </w:r>
          </w:p>
        </w:tc>
        <w:tc>
          <w:tcPr>
            <w:tcW w:w="2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772,0</w:t>
            </w:r>
          </w:p>
        </w:tc>
        <w:tc>
          <w:tcPr>
            <w:tcW w:w="1485"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772,0</w:t>
            </w:r>
          </w:p>
        </w:tc>
      </w:tr>
      <w:tr w:rsidR="00EB772F" w:rsidRPr="00D11F62" w:rsidTr="00EB772F">
        <w:trPr>
          <w:trHeight w:val="71"/>
        </w:trPr>
        <w:tc>
          <w:tcPr>
            <w:tcW w:w="524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Уплата налога на имущество организаций и земельного налога</w:t>
            </w:r>
          </w:p>
        </w:tc>
        <w:tc>
          <w:tcPr>
            <w:tcW w:w="2669"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61.1.01.00200</w:t>
            </w:r>
          </w:p>
        </w:tc>
        <w:tc>
          <w:tcPr>
            <w:tcW w:w="1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8.5.1</w:t>
            </w:r>
          </w:p>
        </w:tc>
        <w:tc>
          <w:tcPr>
            <w:tcW w:w="1983"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2,0</w:t>
            </w:r>
          </w:p>
        </w:tc>
        <w:tc>
          <w:tcPr>
            <w:tcW w:w="2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2,0</w:t>
            </w:r>
          </w:p>
        </w:tc>
        <w:tc>
          <w:tcPr>
            <w:tcW w:w="1485"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2,0</w:t>
            </w:r>
          </w:p>
        </w:tc>
      </w:tr>
      <w:tr w:rsidR="00EB772F" w:rsidRPr="00D11F62" w:rsidTr="00EB772F">
        <w:trPr>
          <w:trHeight w:val="255"/>
        </w:trPr>
        <w:tc>
          <w:tcPr>
            <w:tcW w:w="524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Уплата иных платежей</w:t>
            </w:r>
          </w:p>
        </w:tc>
        <w:tc>
          <w:tcPr>
            <w:tcW w:w="2669"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61.1.01.00200</w:t>
            </w:r>
          </w:p>
        </w:tc>
        <w:tc>
          <w:tcPr>
            <w:tcW w:w="1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8.5.3</w:t>
            </w:r>
          </w:p>
        </w:tc>
        <w:tc>
          <w:tcPr>
            <w:tcW w:w="1983"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92,3</w:t>
            </w:r>
          </w:p>
        </w:tc>
        <w:tc>
          <w:tcPr>
            <w:tcW w:w="2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0,0</w:t>
            </w:r>
          </w:p>
        </w:tc>
        <w:tc>
          <w:tcPr>
            <w:tcW w:w="1485"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0,0</w:t>
            </w:r>
          </w:p>
        </w:tc>
      </w:tr>
      <w:tr w:rsidR="00EB772F" w:rsidRPr="00D11F62" w:rsidTr="00EB772F">
        <w:trPr>
          <w:trHeight w:val="297"/>
        </w:trPr>
        <w:tc>
          <w:tcPr>
            <w:tcW w:w="524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Расходы на осуществление деятельности ОМСУ по переданным полномочиям сельскими поселениями</w:t>
            </w:r>
          </w:p>
        </w:tc>
        <w:tc>
          <w:tcPr>
            <w:tcW w:w="2669"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61.1.01.00201</w:t>
            </w:r>
          </w:p>
        </w:tc>
        <w:tc>
          <w:tcPr>
            <w:tcW w:w="1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p>
        </w:tc>
        <w:tc>
          <w:tcPr>
            <w:tcW w:w="1983"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922,3</w:t>
            </w:r>
          </w:p>
        </w:tc>
        <w:tc>
          <w:tcPr>
            <w:tcW w:w="2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922,3</w:t>
            </w:r>
          </w:p>
        </w:tc>
        <w:tc>
          <w:tcPr>
            <w:tcW w:w="1485"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922,3</w:t>
            </w:r>
          </w:p>
        </w:tc>
      </w:tr>
      <w:tr w:rsidR="00EB772F" w:rsidRPr="00D11F62" w:rsidTr="00EB772F">
        <w:trPr>
          <w:trHeight w:val="246"/>
        </w:trPr>
        <w:tc>
          <w:tcPr>
            <w:tcW w:w="524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Фонд оплаты труда государственных (муниципальных) органов</w:t>
            </w:r>
          </w:p>
        </w:tc>
        <w:tc>
          <w:tcPr>
            <w:tcW w:w="2669"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61.1.01.00201</w:t>
            </w:r>
          </w:p>
        </w:tc>
        <w:tc>
          <w:tcPr>
            <w:tcW w:w="1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1.2.1</w:t>
            </w:r>
          </w:p>
        </w:tc>
        <w:tc>
          <w:tcPr>
            <w:tcW w:w="1983"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708,4</w:t>
            </w:r>
          </w:p>
        </w:tc>
        <w:tc>
          <w:tcPr>
            <w:tcW w:w="2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708,4</w:t>
            </w:r>
          </w:p>
        </w:tc>
        <w:tc>
          <w:tcPr>
            <w:tcW w:w="1485"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708,4</w:t>
            </w:r>
          </w:p>
        </w:tc>
      </w:tr>
      <w:tr w:rsidR="00EB772F" w:rsidRPr="00D11F62" w:rsidTr="00EB772F">
        <w:trPr>
          <w:trHeight w:val="338"/>
        </w:trPr>
        <w:tc>
          <w:tcPr>
            <w:tcW w:w="524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2669"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61.1.01.00201</w:t>
            </w:r>
          </w:p>
        </w:tc>
        <w:tc>
          <w:tcPr>
            <w:tcW w:w="1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1.2.9</w:t>
            </w:r>
          </w:p>
        </w:tc>
        <w:tc>
          <w:tcPr>
            <w:tcW w:w="1983"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213,9</w:t>
            </w:r>
          </w:p>
        </w:tc>
        <w:tc>
          <w:tcPr>
            <w:tcW w:w="2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213,9</w:t>
            </w:r>
          </w:p>
        </w:tc>
        <w:tc>
          <w:tcPr>
            <w:tcW w:w="1485"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213,9</w:t>
            </w:r>
          </w:p>
        </w:tc>
      </w:tr>
      <w:tr w:rsidR="00EB772F" w:rsidRPr="00D11F62" w:rsidTr="00EB772F">
        <w:trPr>
          <w:trHeight w:val="363"/>
        </w:trPr>
        <w:tc>
          <w:tcPr>
            <w:tcW w:w="524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Субвенции муниципальным районам на оплату труда муниципальных служащих и финансовое обеспечение материальных средств для осуществления государственных полномочий</w:t>
            </w:r>
          </w:p>
        </w:tc>
        <w:tc>
          <w:tcPr>
            <w:tcW w:w="2669"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61.1.01.87720</w:t>
            </w:r>
          </w:p>
        </w:tc>
        <w:tc>
          <w:tcPr>
            <w:tcW w:w="1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p>
        </w:tc>
        <w:tc>
          <w:tcPr>
            <w:tcW w:w="1983"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40,9</w:t>
            </w:r>
          </w:p>
        </w:tc>
        <w:tc>
          <w:tcPr>
            <w:tcW w:w="2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42,6</w:t>
            </w:r>
          </w:p>
        </w:tc>
        <w:tc>
          <w:tcPr>
            <w:tcW w:w="1485"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44,3</w:t>
            </w:r>
          </w:p>
        </w:tc>
      </w:tr>
      <w:tr w:rsidR="00EB772F" w:rsidRPr="00D11F62" w:rsidTr="00EB772F">
        <w:trPr>
          <w:trHeight w:val="135"/>
        </w:trPr>
        <w:tc>
          <w:tcPr>
            <w:tcW w:w="524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Прочая закупка товаров, работ и услуг</w:t>
            </w:r>
          </w:p>
        </w:tc>
        <w:tc>
          <w:tcPr>
            <w:tcW w:w="2669"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61.1.01.87720</w:t>
            </w:r>
          </w:p>
        </w:tc>
        <w:tc>
          <w:tcPr>
            <w:tcW w:w="1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2.4.4</w:t>
            </w:r>
          </w:p>
        </w:tc>
        <w:tc>
          <w:tcPr>
            <w:tcW w:w="1983"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40,9</w:t>
            </w:r>
          </w:p>
        </w:tc>
        <w:tc>
          <w:tcPr>
            <w:tcW w:w="2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42,6</w:t>
            </w:r>
          </w:p>
        </w:tc>
        <w:tc>
          <w:tcPr>
            <w:tcW w:w="1485"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44,3</w:t>
            </w:r>
          </w:p>
        </w:tc>
      </w:tr>
      <w:tr w:rsidR="00EB772F" w:rsidRPr="00D11F62" w:rsidTr="00EB772F">
        <w:trPr>
          <w:trHeight w:val="167"/>
        </w:trPr>
        <w:tc>
          <w:tcPr>
            <w:tcW w:w="524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Субсидии муниципальным районам на реализацию ими отдельных расходных обязательств</w:t>
            </w:r>
          </w:p>
        </w:tc>
        <w:tc>
          <w:tcPr>
            <w:tcW w:w="2669"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61.1.01.S7710</w:t>
            </w:r>
          </w:p>
        </w:tc>
        <w:tc>
          <w:tcPr>
            <w:tcW w:w="1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p>
        </w:tc>
        <w:tc>
          <w:tcPr>
            <w:tcW w:w="1983"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6 179,2</w:t>
            </w:r>
          </w:p>
        </w:tc>
        <w:tc>
          <w:tcPr>
            <w:tcW w:w="2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6 179,2</w:t>
            </w:r>
          </w:p>
        </w:tc>
        <w:tc>
          <w:tcPr>
            <w:tcW w:w="1485"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6 179,2</w:t>
            </w:r>
          </w:p>
        </w:tc>
      </w:tr>
      <w:tr w:rsidR="00EB772F" w:rsidRPr="00D11F62" w:rsidTr="00EB772F">
        <w:trPr>
          <w:trHeight w:val="71"/>
        </w:trPr>
        <w:tc>
          <w:tcPr>
            <w:tcW w:w="524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 xml:space="preserve">Фонд оплаты труда государственных (муниципальных) </w:t>
            </w:r>
            <w:r w:rsidRPr="00D11F62">
              <w:rPr>
                <w:rFonts w:ascii="Times New Roman" w:hAnsi="Times New Roman"/>
                <w:sz w:val="20"/>
                <w:szCs w:val="20"/>
              </w:rPr>
              <w:lastRenderedPageBreak/>
              <w:t>органов</w:t>
            </w:r>
          </w:p>
        </w:tc>
        <w:tc>
          <w:tcPr>
            <w:tcW w:w="2669"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lastRenderedPageBreak/>
              <w:t>61.1.01.S7710</w:t>
            </w:r>
          </w:p>
        </w:tc>
        <w:tc>
          <w:tcPr>
            <w:tcW w:w="1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1.2.1</w:t>
            </w:r>
          </w:p>
        </w:tc>
        <w:tc>
          <w:tcPr>
            <w:tcW w:w="1983"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4 745,9</w:t>
            </w:r>
          </w:p>
        </w:tc>
        <w:tc>
          <w:tcPr>
            <w:tcW w:w="2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4 745,9</w:t>
            </w:r>
          </w:p>
        </w:tc>
        <w:tc>
          <w:tcPr>
            <w:tcW w:w="1485"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4 745,9</w:t>
            </w:r>
          </w:p>
        </w:tc>
      </w:tr>
      <w:tr w:rsidR="00EB772F" w:rsidRPr="00D11F62" w:rsidTr="00EB772F">
        <w:trPr>
          <w:trHeight w:val="95"/>
        </w:trPr>
        <w:tc>
          <w:tcPr>
            <w:tcW w:w="524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lastRenderedPageBreak/>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2669"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61.1.01.S7710</w:t>
            </w:r>
          </w:p>
        </w:tc>
        <w:tc>
          <w:tcPr>
            <w:tcW w:w="1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1.2.9</w:t>
            </w:r>
          </w:p>
        </w:tc>
        <w:tc>
          <w:tcPr>
            <w:tcW w:w="1983"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1 433,3</w:t>
            </w:r>
          </w:p>
        </w:tc>
        <w:tc>
          <w:tcPr>
            <w:tcW w:w="2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1 433,3</w:t>
            </w:r>
          </w:p>
        </w:tc>
        <w:tc>
          <w:tcPr>
            <w:tcW w:w="1485"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1 433,3</w:t>
            </w:r>
          </w:p>
        </w:tc>
      </w:tr>
      <w:tr w:rsidR="00EB772F" w:rsidRPr="00D11F62" w:rsidTr="00EB772F">
        <w:trPr>
          <w:trHeight w:val="92"/>
        </w:trPr>
        <w:tc>
          <w:tcPr>
            <w:tcW w:w="524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Обслуживание муниципального долга</w:t>
            </w:r>
          </w:p>
        </w:tc>
        <w:tc>
          <w:tcPr>
            <w:tcW w:w="2669"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61.1.02.00170</w:t>
            </w:r>
          </w:p>
        </w:tc>
        <w:tc>
          <w:tcPr>
            <w:tcW w:w="1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p>
        </w:tc>
        <w:tc>
          <w:tcPr>
            <w:tcW w:w="1983"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605,1</w:t>
            </w:r>
          </w:p>
        </w:tc>
        <w:tc>
          <w:tcPr>
            <w:tcW w:w="2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0,0</w:t>
            </w:r>
          </w:p>
        </w:tc>
        <w:tc>
          <w:tcPr>
            <w:tcW w:w="1485"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0,0</w:t>
            </w:r>
          </w:p>
        </w:tc>
      </w:tr>
      <w:tr w:rsidR="00EB772F" w:rsidRPr="00D11F62" w:rsidTr="00EB772F">
        <w:trPr>
          <w:trHeight w:val="151"/>
        </w:trPr>
        <w:tc>
          <w:tcPr>
            <w:tcW w:w="524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Обслуживание муниципального долга</w:t>
            </w:r>
          </w:p>
        </w:tc>
        <w:tc>
          <w:tcPr>
            <w:tcW w:w="2669"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61.1.02.00170</w:t>
            </w:r>
          </w:p>
        </w:tc>
        <w:tc>
          <w:tcPr>
            <w:tcW w:w="1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7.3.0</w:t>
            </w:r>
          </w:p>
        </w:tc>
        <w:tc>
          <w:tcPr>
            <w:tcW w:w="1983"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605,1</w:t>
            </w:r>
          </w:p>
        </w:tc>
        <w:tc>
          <w:tcPr>
            <w:tcW w:w="2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0,0</w:t>
            </w:r>
          </w:p>
        </w:tc>
        <w:tc>
          <w:tcPr>
            <w:tcW w:w="1485"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0,0</w:t>
            </w:r>
          </w:p>
        </w:tc>
      </w:tr>
      <w:tr w:rsidR="00EB772F" w:rsidRPr="00D11F62" w:rsidTr="00EB772F">
        <w:trPr>
          <w:trHeight w:val="71"/>
        </w:trPr>
        <w:tc>
          <w:tcPr>
            <w:tcW w:w="524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 xml:space="preserve">Выравнивание бюджетной обеспеченности </w:t>
            </w:r>
          </w:p>
        </w:tc>
        <w:tc>
          <w:tcPr>
            <w:tcW w:w="2669"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61.1.03.71000</w:t>
            </w:r>
          </w:p>
        </w:tc>
        <w:tc>
          <w:tcPr>
            <w:tcW w:w="1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p>
        </w:tc>
        <w:tc>
          <w:tcPr>
            <w:tcW w:w="1983"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4 500,0</w:t>
            </w:r>
          </w:p>
        </w:tc>
        <w:tc>
          <w:tcPr>
            <w:tcW w:w="2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4 500,0</w:t>
            </w:r>
          </w:p>
        </w:tc>
        <w:tc>
          <w:tcPr>
            <w:tcW w:w="1485"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4 500,0</w:t>
            </w:r>
          </w:p>
        </w:tc>
      </w:tr>
      <w:tr w:rsidR="00EB772F" w:rsidRPr="00D11F62" w:rsidTr="00EB772F">
        <w:trPr>
          <w:trHeight w:val="229"/>
        </w:trPr>
        <w:tc>
          <w:tcPr>
            <w:tcW w:w="524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Дотации на выравнивание бюджетной обеспеченности</w:t>
            </w:r>
          </w:p>
        </w:tc>
        <w:tc>
          <w:tcPr>
            <w:tcW w:w="2669"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61.1.03.71000</w:t>
            </w:r>
          </w:p>
        </w:tc>
        <w:tc>
          <w:tcPr>
            <w:tcW w:w="1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5.1.1</w:t>
            </w:r>
          </w:p>
        </w:tc>
        <w:tc>
          <w:tcPr>
            <w:tcW w:w="1983"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4 500,0</w:t>
            </w:r>
          </w:p>
        </w:tc>
        <w:tc>
          <w:tcPr>
            <w:tcW w:w="2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4 500,0</w:t>
            </w:r>
          </w:p>
        </w:tc>
        <w:tc>
          <w:tcPr>
            <w:tcW w:w="1485"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4 500,0</w:t>
            </w:r>
          </w:p>
        </w:tc>
      </w:tr>
      <w:tr w:rsidR="00EB772F" w:rsidRPr="00D11F62" w:rsidTr="00EB772F">
        <w:trPr>
          <w:trHeight w:val="133"/>
        </w:trPr>
        <w:tc>
          <w:tcPr>
            <w:tcW w:w="524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Обеспечение сбалансированности</w:t>
            </w:r>
          </w:p>
        </w:tc>
        <w:tc>
          <w:tcPr>
            <w:tcW w:w="2669"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61.1.03.72000</w:t>
            </w:r>
          </w:p>
        </w:tc>
        <w:tc>
          <w:tcPr>
            <w:tcW w:w="1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p>
        </w:tc>
        <w:tc>
          <w:tcPr>
            <w:tcW w:w="1983"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9 378,3</w:t>
            </w:r>
          </w:p>
        </w:tc>
        <w:tc>
          <w:tcPr>
            <w:tcW w:w="2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7 880,0</w:t>
            </w:r>
          </w:p>
        </w:tc>
        <w:tc>
          <w:tcPr>
            <w:tcW w:w="1485"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6 446,6</w:t>
            </w:r>
          </w:p>
        </w:tc>
      </w:tr>
      <w:tr w:rsidR="00EB772F" w:rsidRPr="00D11F62" w:rsidTr="00EB772F">
        <w:trPr>
          <w:trHeight w:val="255"/>
        </w:trPr>
        <w:tc>
          <w:tcPr>
            <w:tcW w:w="524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Иные межбюджетные трансферты</w:t>
            </w:r>
          </w:p>
        </w:tc>
        <w:tc>
          <w:tcPr>
            <w:tcW w:w="2669"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61.1.03.72000</w:t>
            </w:r>
          </w:p>
        </w:tc>
        <w:tc>
          <w:tcPr>
            <w:tcW w:w="1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5.4.0</w:t>
            </w:r>
          </w:p>
        </w:tc>
        <w:tc>
          <w:tcPr>
            <w:tcW w:w="1983"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9 378,3</w:t>
            </w:r>
          </w:p>
        </w:tc>
        <w:tc>
          <w:tcPr>
            <w:tcW w:w="2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7 880,0</w:t>
            </w:r>
          </w:p>
        </w:tc>
        <w:tc>
          <w:tcPr>
            <w:tcW w:w="1485"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6 446,6</w:t>
            </w:r>
          </w:p>
        </w:tc>
      </w:tr>
      <w:tr w:rsidR="00EB772F" w:rsidRPr="00D11F62" w:rsidTr="00EB772F">
        <w:trPr>
          <w:trHeight w:val="338"/>
        </w:trPr>
        <w:tc>
          <w:tcPr>
            <w:tcW w:w="524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 xml:space="preserve">Прочие межбюджетные трансферты в форме иных межбюджетных трансфертов на осуществление дорожной деятельности </w:t>
            </w:r>
          </w:p>
        </w:tc>
        <w:tc>
          <w:tcPr>
            <w:tcW w:w="2669"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61.1.03.73000</w:t>
            </w:r>
          </w:p>
        </w:tc>
        <w:tc>
          <w:tcPr>
            <w:tcW w:w="1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p>
        </w:tc>
        <w:tc>
          <w:tcPr>
            <w:tcW w:w="1983"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3 641,4</w:t>
            </w:r>
          </w:p>
        </w:tc>
        <w:tc>
          <w:tcPr>
            <w:tcW w:w="2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3 625,7</w:t>
            </w:r>
          </w:p>
        </w:tc>
        <w:tc>
          <w:tcPr>
            <w:tcW w:w="1485"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3 625,7</w:t>
            </w:r>
          </w:p>
        </w:tc>
      </w:tr>
      <w:tr w:rsidR="00EB772F" w:rsidRPr="00D11F62" w:rsidTr="00EB772F">
        <w:trPr>
          <w:trHeight w:val="255"/>
        </w:trPr>
        <w:tc>
          <w:tcPr>
            <w:tcW w:w="524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Иные межбюджетные трансферты</w:t>
            </w:r>
          </w:p>
        </w:tc>
        <w:tc>
          <w:tcPr>
            <w:tcW w:w="2669"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61.1.03.73000</w:t>
            </w:r>
          </w:p>
        </w:tc>
        <w:tc>
          <w:tcPr>
            <w:tcW w:w="1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5.4.0</w:t>
            </w:r>
          </w:p>
        </w:tc>
        <w:tc>
          <w:tcPr>
            <w:tcW w:w="1983"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3 641,4</w:t>
            </w:r>
          </w:p>
        </w:tc>
        <w:tc>
          <w:tcPr>
            <w:tcW w:w="2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3 625,7</w:t>
            </w:r>
          </w:p>
        </w:tc>
        <w:tc>
          <w:tcPr>
            <w:tcW w:w="1485"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3 625,7</w:t>
            </w:r>
          </w:p>
        </w:tc>
      </w:tr>
      <w:tr w:rsidR="00EB772F" w:rsidRPr="00D11F62" w:rsidTr="00EB772F">
        <w:trPr>
          <w:trHeight w:val="274"/>
        </w:trPr>
        <w:tc>
          <w:tcPr>
            <w:tcW w:w="524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 xml:space="preserve">Иные межбюджетные трансферты на организацию и проведение мероприятий по подготовке к весеннему пожароопасному периоду </w:t>
            </w:r>
          </w:p>
        </w:tc>
        <w:tc>
          <w:tcPr>
            <w:tcW w:w="2669"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61.1.03.74000</w:t>
            </w:r>
          </w:p>
        </w:tc>
        <w:tc>
          <w:tcPr>
            <w:tcW w:w="1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p>
        </w:tc>
        <w:tc>
          <w:tcPr>
            <w:tcW w:w="1983"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730,0</w:t>
            </w:r>
          </w:p>
        </w:tc>
        <w:tc>
          <w:tcPr>
            <w:tcW w:w="2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0,0</w:t>
            </w:r>
          </w:p>
        </w:tc>
        <w:tc>
          <w:tcPr>
            <w:tcW w:w="1485"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0,0</w:t>
            </w:r>
          </w:p>
        </w:tc>
      </w:tr>
      <w:tr w:rsidR="00EB772F" w:rsidRPr="00D11F62" w:rsidTr="00EB772F">
        <w:trPr>
          <w:trHeight w:val="255"/>
        </w:trPr>
        <w:tc>
          <w:tcPr>
            <w:tcW w:w="524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Иные межбюджетные трансферты</w:t>
            </w:r>
          </w:p>
        </w:tc>
        <w:tc>
          <w:tcPr>
            <w:tcW w:w="2669"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61.1.03.74000</w:t>
            </w:r>
          </w:p>
        </w:tc>
        <w:tc>
          <w:tcPr>
            <w:tcW w:w="1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5.4.0</w:t>
            </w:r>
          </w:p>
        </w:tc>
        <w:tc>
          <w:tcPr>
            <w:tcW w:w="1983"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730,0</w:t>
            </w:r>
          </w:p>
        </w:tc>
        <w:tc>
          <w:tcPr>
            <w:tcW w:w="2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0,0</w:t>
            </w:r>
          </w:p>
        </w:tc>
        <w:tc>
          <w:tcPr>
            <w:tcW w:w="1485"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0,0</w:t>
            </w:r>
          </w:p>
        </w:tc>
      </w:tr>
      <w:tr w:rsidR="00EB772F" w:rsidRPr="00D11F62" w:rsidTr="00EB772F">
        <w:trPr>
          <w:trHeight w:val="1266"/>
        </w:trPr>
        <w:tc>
          <w:tcPr>
            <w:tcW w:w="524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 xml:space="preserve">Дотации на выравнивание бюджетной обеспеченности поселений за счет средств субвенции на финансовое обеспечение государственных полномочий Амурской области по расчету и предоставлению дотаций на выравнивание бюджетной обеспеченности </w:t>
            </w:r>
          </w:p>
        </w:tc>
        <w:tc>
          <w:tcPr>
            <w:tcW w:w="2669"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61.1.03.87720</w:t>
            </w:r>
          </w:p>
        </w:tc>
        <w:tc>
          <w:tcPr>
            <w:tcW w:w="1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p>
        </w:tc>
        <w:tc>
          <w:tcPr>
            <w:tcW w:w="1983"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4 055,0</w:t>
            </w:r>
          </w:p>
        </w:tc>
        <w:tc>
          <w:tcPr>
            <w:tcW w:w="2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4 217,1</w:t>
            </w:r>
          </w:p>
        </w:tc>
        <w:tc>
          <w:tcPr>
            <w:tcW w:w="1485"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4 385,8</w:t>
            </w:r>
          </w:p>
        </w:tc>
      </w:tr>
      <w:tr w:rsidR="00EB772F" w:rsidRPr="00D11F62" w:rsidTr="00EB772F">
        <w:trPr>
          <w:trHeight w:val="277"/>
        </w:trPr>
        <w:tc>
          <w:tcPr>
            <w:tcW w:w="524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Дотации на выравнивание бюджетной обеспеченности</w:t>
            </w:r>
          </w:p>
        </w:tc>
        <w:tc>
          <w:tcPr>
            <w:tcW w:w="2669"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61.1.03.87720</w:t>
            </w:r>
          </w:p>
        </w:tc>
        <w:tc>
          <w:tcPr>
            <w:tcW w:w="1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5.1.1</w:t>
            </w:r>
          </w:p>
        </w:tc>
        <w:tc>
          <w:tcPr>
            <w:tcW w:w="1983"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4 055,0</w:t>
            </w:r>
          </w:p>
        </w:tc>
        <w:tc>
          <w:tcPr>
            <w:tcW w:w="2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4 217,1</w:t>
            </w:r>
          </w:p>
        </w:tc>
        <w:tc>
          <w:tcPr>
            <w:tcW w:w="1485"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4 385,8</w:t>
            </w:r>
          </w:p>
        </w:tc>
      </w:tr>
      <w:tr w:rsidR="00EB772F" w:rsidRPr="00D11F62" w:rsidTr="00EB772F">
        <w:trPr>
          <w:trHeight w:val="408"/>
        </w:trPr>
        <w:tc>
          <w:tcPr>
            <w:tcW w:w="524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Подпрограмма "Повышение эффективности использования муниципального имущества"</w:t>
            </w:r>
          </w:p>
        </w:tc>
        <w:tc>
          <w:tcPr>
            <w:tcW w:w="2669"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61.2.00.00000</w:t>
            </w:r>
          </w:p>
        </w:tc>
        <w:tc>
          <w:tcPr>
            <w:tcW w:w="1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p>
        </w:tc>
        <w:tc>
          <w:tcPr>
            <w:tcW w:w="1983"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6 361,1</w:t>
            </w:r>
          </w:p>
        </w:tc>
        <w:tc>
          <w:tcPr>
            <w:tcW w:w="2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4 776,7</w:t>
            </w:r>
          </w:p>
        </w:tc>
        <w:tc>
          <w:tcPr>
            <w:tcW w:w="1485"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4 776,7</w:t>
            </w:r>
          </w:p>
        </w:tc>
      </w:tr>
      <w:tr w:rsidR="00EB772F" w:rsidRPr="00D11F62" w:rsidTr="00EB772F">
        <w:trPr>
          <w:trHeight w:val="500"/>
        </w:trPr>
        <w:tc>
          <w:tcPr>
            <w:tcW w:w="524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Обеспечение эффективного управления, распоряжения, использования и сохранности муниципального имущества</w:t>
            </w:r>
          </w:p>
        </w:tc>
        <w:tc>
          <w:tcPr>
            <w:tcW w:w="2669"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61.2.01.00210</w:t>
            </w:r>
          </w:p>
        </w:tc>
        <w:tc>
          <w:tcPr>
            <w:tcW w:w="1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p>
        </w:tc>
        <w:tc>
          <w:tcPr>
            <w:tcW w:w="1983"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1 100,4</w:t>
            </w:r>
          </w:p>
        </w:tc>
        <w:tc>
          <w:tcPr>
            <w:tcW w:w="2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100,0</w:t>
            </w:r>
          </w:p>
        </w:tc>
        <w:tc>
          <w:tcPr>
            <w:tcW w:w="1485"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100,0</w:t>
            </w:r>
          </w:p>
        </w:tc>
      </w:tr>
      <w:tr w:rsidR="00EB772F" w:rsidRPr="00D11F62" w:rsidTr="00EB772F">
        <w:trPr>
          <w:trHeight w:val="99"/>
        </w:trPr>
        <w:tc>
          <w:tcPr>
            <w:tcW w:w="524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Прочая закупка товаров, работ и услуг</w:t>
            </w:r>
          </w:p>
        </w:tc>
        <w:tc>
          <w:tcPr>
            <w:tcW w:w="2669"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61.2.01.00210</w:t>
            </w:r>
          </w:p>
        </w:tc>
        <w:tc>
          <w:tcPr>
            <w:tcW w:w="1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2.4.4</w:t>
            </w:r>
          </w:p>
        </w:tc>
        <w:tc>
          <w:tcPr>
            <w:tcW w:w="1983"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1 100,4</w:t>
            </w:r>
          </w:p>
        </w:tc>
        <w:tc>
          <w:tcPr>
            <w:tcW w:w="2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100,0</w:t>
            </w:r>
          </w:p>
        </w:tc>
        <w:tc>
          <w:tcPr>
            <w:tcW w:w="1485"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100,0</w:t>
            </w:r>
          </w:p>
        </w:tc>
      </w:tr>
      <w:tr w:rsidR="00EB772F" w:rsidRPr="00D11F62" w:rsidTr="00EB772F">
        <w:trPr>
          <w:trHeight w:val="698"/>
        </w:trPr>
        <w:tc>
          <w:tcPr>
            <w:tcW w:w="524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Оценка муниципального имущества, в том числе земельных участков, оформление правоустанавливающих документов на объекты</w:t>
            </w:r>
          </w:p>
        </w:tc>
        <w:tc>
          <w:tcPr>
            <w:tcW w:w="2669"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61.2.01.00220</w:t>
            </w:r>
          </w:p>
        </w:tc>
        <w:tc>
          <w:tcPr>
            <w:tcW w:w="1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p>
        </w:tc>
        <w:tc>
          <w:tcPr>
            <w:tcW w:w="1983"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300,0</w:t>
            </w:r>
          </w:p>
        </w:tc>
        <w:tc>
          <w:tcPr>
            <w:tcW w:w="2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200,0</w:t>
            </w:r>
          </w:p>
        </w:tc>
        <w:tc>
          <w:tcPr>
            <w:tcW w:w="1485"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200,0</w:t>
            </w:r>
          </w:p>
        </w:tc>
      </w:tr>
      <w:tr w:rsidR="00EB772F" w:rsidRPr="00D11F62" w:rsidTr="00EB772F">
        <w:trPr>
          <w:trHeight w:val="141"/>
        </w:trPr>
        <w:tc>
          <w:tcPr>
            <w:tcW w:w="524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Прочая закупка товаров, работ и услуг</w:t>
            </w:r>
          </w:p>
        </w:tc>
        <w:tc>
          <w:tcPr>
            <w:tcW w:w="2669"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61.2.01.00220</w:t>
            </w:r>
          </w:p>
        </w:tc>
        <w:tc>
          <w:tcPr>
            <w:tcW w:w="1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2.4.4</w:t>
            </w:r>
          </w:p>
        </w:tc>
        <w:tc>
          <w:tcPr>
            <w:tcW w:w="1983"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300,0</w:t>
            </w:r>
          </w:p>
        </w:tc>
        <w:tc>
          <w:tcPr>
            <w:tcW w:w="2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200,0</w:t>
            </w:r>
          </w:p>
        </w:tc>
        <w:tc>
          <w:tcPr>
            <w:tcW w:w="1485"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200,0</w:t>
            </w:r>
          </w:p>
        </w:tc>
      </w:tr>
      <w:tr w:rsidR="00EB772F" w:rsidRPr="00D11F62" w:rsidTr="00EB772F">
        <w:trPr>
          <w:trHeight w:val="457"/>
        </w:trPr>
        <w:tc>
          <w:tcPr>
            <w:tcW w:w="524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Расходы на обеспечение функций исполнительных органов местного самоуправления</w:t>
            </w:r>
          </w:p>
        </w:tc>
        <w:tc>
          <w:tcPr>
            <w:tcW w:w="2669"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61.2.01.00230</w:t>
            </w:r>
          </w:p>
        </w:tc>
        <w:tc>
          <w:tcPr>
            <w:tcW w:w="1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p>
        </w:tc>
        <w:tc>
          <w:tcPr>
            <w:tcW w:w="1983"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1 129,0</w:t>
            </w:r>
          </w:p>
        </w:tc>
        <w:tc>
          <w:tcPr>
            <w:tcW w:w="2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645,0</w:t>
            </w:r>
          </w:p>
        </w:tc>
        <w:tc>
          <w:tcPr>
            <w:tcW w:w="1485"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645,0</w:t>
            </w:r>
          </w:p>
        </w:tc>
      </w:tr>
      <w:tr w:rsidR="00EB772F" w:rsidRPr="00D11F62" w:rsidTr="00EB772F">
        <w:trPr>
          <w:trHeight w:val="123"/>
        </w:trPr>
        <w:tc>
          <w:tcPr>
            <w:tcW w:w="524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Прочая закупка товаров, работ и услуг</w:t>
            </w:r>
          </w:p>
        </w:tc>
        <w:tc>
          <w:tcPr>
            <w:tcW w:w="2669"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61.2.01.00230</w:t>
            </w:r>
          </w:p>
        </w:tc>
        <w:tc>
          <w:tcPr>
            <w:tcW w:w="1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2.4.4</w:t>
            </w:r>
          </w:p>
        </w:tc>
        <w:tc>
          <w:tcPr>
            <w:tcW w:w="1983"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910,0</w:t>
            </w:r>
          </w:p>
        </w:tc>
        <w:tc>
          <w:tcPr>
            <w:tcW w:w="2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600,0</w:t>
            </w:r>
          </w:p>
        </w:tc>
        <w:tc>
          <w:tcPr>
            <w:tcW w:w="1485"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600,0</w:t>
            </w:r>
          </w:p>
        </w:tc>
      </w:tr>
      <w:tr w:rsidR="00EB772F" w:rsidRPr="00D11F62" w:rsidTr="00EB772F">
        <w:trPr>
          <w:trHeight w:val="255"/>
        </w:trPr>
        <w:tc>
          <w:tcPr>
            <w:tcW w:w="524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Уплата прочих налогов, сборов</w:t>
            </w:r>
          </w:p>
        </w:tc>
        <w:tc>
          <w:tcPr>
            <w:tcW w:w="2669"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61.2.01.00230</w:t>
            </w:r>
          </w:p>
        </w:tc>
        <w:tc>
          <w:tcPr>
            <w:tcW w:w="1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8.5.2</w:t>
            </w:r>
          </w:p>
        </w:tc>
        <w:tc>
          <w:tcPr>
            <w:tcW w:w="1983"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45,0</w:t>
            </w:r>
          </w:p>
        </w:tc>
        <w:tc>
          <w:tcPr>
            <w:tcW w:w="2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45,0</w:t>
            </w:r>
          </w:p>
        </w:tc>
        <w:tc>
          <w:tcPr>
            <w:tcW w:w="1485"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45,0</w:t>
            </w:r>
          </w:p>
        </w:tc>
      </w:tr>
      <w:tr w:rsidR="00EB772F" w:rsidRPr="00D11F62" w:rsidTr="00EB772F">
        <w:trPr>
          <w:trHeight w:val="255"/>
        </w:trPr>
        <w:tc>
          <w:tcPr>
            <w:tcW w:w="524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lastRenderedPageBreak/>
              <w:t>Уплата иных платежей</w:t>
            </w:r>
          </w:p>
        </w:tc>
        <w:tc>
          <w:tcPr>
            <w:tcW w:w="2669"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61.2.01.00230</w:t>
            </w:r>
          </w:p>
        </w:tc>
        <w:tc>
          <w:tcPr>
            <w:tcW w:w="1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8.5.3</w:t>
            </w:r>
          </w:p>
        </w:tc>
        <w:tc>
          <w:tcPr>
            <w:tcW w:w="1983"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174,0</w:t>
            </w:r>
          </w:p>
        </w:tc>
        <w:tc>
          <w:tcPr>
            <w:tcW w:w="2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0,0</w:t>
            </w:r>
          </w:p>
        </w:tc>
        <w:tc>
          <w:tcPr>
            <w:tcW w:w="1485"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0,0</w:t>
            </w:r>
          </w:p>
        </w:tc>
      </w:tr>
      <w:tr w:rsidR="00EB772F" w:rsidRPr="00D11F62" w:rsidTr="00EB772F">
        <w:trPr>
          <w:trHeight w:val="489"/>
        </w:trPr>
        <w:tc>
          <w:tcPr>
            <w:tcW w:w="524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Субсидии муниципальным районам на реализацию ими отдельных расходных обязательств</w:t>
            </w:r>
          </w:p>
        </w:tc>
        <w:tc>
          <w:tcPr>
            <w:tcW w:w="2669"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61.2.01.S7710</w:t>
            </w:r>
          </w:p>
        </w:tc>
        <w:tc>
          <w:tcPr>
            <w:tcW w:w="1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p>
        </w:tc>
        <w:tc>
          <w:tcPr>
            <w:tcW w:w="1983"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3 831,7</w:t>
            </w:r>
          </w:p>
        </w:tc>
        <w:tc>
          <w:tcPr>
            <w:tcW w:w="2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3 831,7</w:t>
            </w:r>
          </w:p>
        </w:tc>
        <w:tc>
          <w:tcPr>
            <w:tcW w:w="1485"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3 831,7</w:t>
            </w:r>
          </w:p>
        </w:tc>
      </w:tr>
      <w:tr w:rsidR="00EB772F" w:rsidRPr="00D11F62" w:rsidTr="00EB772F">
        <w:trPr>
          <w:trHeight w:val="141"/>
        </w:trPr>
        <w:tc>
          <w:tcPr>
            <w:tcW w:w="524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Фонд оплаты труда государственных (муниципальных) органов</w:t>
            </w:r>
          </w:p>
        </w:tc>
        <w:tc>
          <w:tcPr>
            <w:tcW w:w="2669"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61.2.01.S7710</w:t>
            </w:r>
          </w:p>
        </w:tc>
        <w:tc>
          <w:tcPr>
            <w:tcW w:w="1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1.2.1</w:t>
            </w:r>
          </w:p>
        </w:tc>
        <w:tc>
          <w:tcPr>
            <w:tcW w:w="1983"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2 949,3</w:t>
            </w:r>
          </w:p>
        </w:tc>
        <w:tc>
          <w:tcPr>
            <w:tcW w:w="2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2 949,3</w:t>
            </w:r>
          </w:p>
        </w:tc>
        <w:tc>
          <w:tcPr>
            <w:tcW w:w="1485"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2 949,3</w:t>
            </w:r>
          </w:p>
        </w:tc>
      </w:tr>
      <w:tr w:rsidR="00EB772F" w:rsidRPr="00D11F62" w:rsidTr="00EB772F">
        <w:trPr>
          <w:trHeight w:val="517"/>
        </w:trPr>
        <w:tc>
          <w:tcPr>
            <w:tcW w:w="524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2669"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61.2.01.S7710</w:t>
            </w:r>
          </w:p>
        </w:tc>
        <w:tc>
          <w:tcPr>
            <w:tcW w:w="1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1.2.9</w:t>
            </w:r>
          </w:p>
        </w:tc>
        <w:tc>
          <w:tcPr>
            <w:tcW w:w="1983"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882,4</w:t>
            </w:r>
          </w:p>
        </w:tc>
        <w:tc>
          <w:tcPr>
            <w:tcW w:w="2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882,4</w:t>
            </w:r>
          </w:p>
        </w:tc>
        <w:tc>
          <w:tcPr>
            <w:tcW w:w="1485"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882,4</w:t>
            </w:r>
          </w:p>
        </w:tc>
      </w:tr>
      <w:tr w:rsidR="00EB772F" w:rsidRPr="00D11F62" w:rsidTr="00EB772F">
        <w:trPr>
          <w:trHeight w:val="243"/>
        </w:trPr>
        <w:tc>
          <w:tcPr>
            <w:tcW w:w="524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Муниципальная программа "Устойчивое развитие сельских территорий в Завитинском районе Амурской области"</w:t>
            </w:r>
          </w:p>
        </w:tc>
        <w:tc>
          <w:tcPr>
            <w:tcW w:w="2669"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62.0.00.00000</w:t>
            </w:r>
          </w:p>
        </w:tc>
        <w:tc>
          <w:tcPr>
            <w:tcW w:w="1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p>
        </w:tc>
        <w:tc>
          <w:tcPr>
            <w:tcW w:w="1983"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120,0</w:t>
            </w:r>
          </w:p>
        </w:tc>
        <w:tc>
          <w:tcPr>
            <w:tcW w:w="2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120,0</w:t>
            </w:r>
          </w:p>
        </w:tc>
        <w:tc>
          <w:tcPr>
            <w:tcW w:w="1485"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120,0</w:t>
            </w:r>
          </w:p>
        </w:tc>
      </w:tr>
      <w:tr w:rsidR="00EB772F" w:rsidRPr="00D11F62" w:rsidTr="00EB772F">
        <w:trPr>
          <w:trHeight w:val="239"/>
        </w:trPr>
        <w:tc>
          <w:tcPr>
            <w:tcW w:w="524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Устойчивое развитие сельских территорий в Завитинском районе Амурской области</w:t>
            </w:r>
          </w:p>
        </w:tc>
        <w:tc>
          <w:tcPr>
            <w:tcW w:w="2669"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62.1.00.00000</w:t>
            </w:r>
          </w:p>
        </w:tc>
        <w:tc>
          <w:tcPr>
            <w:tcW w:w="1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p>
        </w:tc>
        <w:tc>
          <w:tcPr>
            <w:tcW w:w="1983"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120,0</w:t>
            </w:r>
          </w:p>
        </w:tc>
        <w:tc>
          <w:tcPr>
            <w:tcW w:w="2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120,0</w:t>
            </w:r>
          </w:p>
        </w:tc>
        <w:tc>
          <w:tcPr>
            <w:tcW w:w="1485"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120,0</w:t>
            </w:r>
          </w:p>
        </w:tc>
      </w:tr>
      <w:tr w:rsidR="00EB772F" w:rsidRPr="00D11F62" w:rsidTr="00EB772F">
        <w:trPr>
          <w:trHeight w:val="345"/>
        </w:trPr>
        <w:tc>
          <w:tcPr>
            <w:tcW w:w="524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Реализация проектов местных инициатив граждан, проживающих на территории сельских поселений</w:t>
            </w:r>
          </w:p>
        </w:tc>
        <w:tc>
          <w:tcPr>
            <w:tcW w:w="2669"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62.1.01.00460</w:t>
            </w:r>
          </w:p>
        </w:tc>
        <w:tc>
          <w:tcPr>
            <w:tcW w:w="1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p>
        </w:tc>
        <w:tc>
          <w:tcPr>
            <w:tcW w:w="1983"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120,0</w:t>
            </w:r>
          </w:p>
        </w:tc>
        <w:tc>
          <w:tcPr>
            <w:tcW w:w="2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120,0</w:t>
            </w:r>
          </w:p>
        </w:tc>
        <w:tc>
          <w:tcPr>
            <w:tcW w:w="1485"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120,0</w:t>
            </w:r>
          </w:p>
        </w:tc>
      </w:tr>
      <w:tr w:rsidR="00EB772F" w:rsidRPr="00D11F62" w:rsidTr="00EB772F">
        <w:trPr>
          <w:trHeight w:val="255"/>
        </w:trPr>
        <w:tc>
          <w:tcPr>
            <w:tcW w:w="524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Иные выплаты населению</w:t>
            </w:r>
          </w:p>
        </w:tc>
        <w:tc>
          <w:tcPr>
            <w:tcW w:w="2669"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62.1.01.00460</w:t>
            </w:r>
          </w:p>
        </w:tc>
        <w:tc>
          <w:tcPr>
            <w:tcW w:w="1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3.6.0</w:t>
            </w:r>
          </w:p>
        </w:tc>
        <w:tc>
          <w:tcPr>
            <w:tcW w:w="1983"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120,0</w:t>
            </w:r>
          </w:p>
        </w:tc>
        <w:tc>
          <w:tcPr>
            <w:tcW w:w="2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120,0</w:t>
            </w:r>
          </w:p>
        </w:tc>
        <w:tc>
          <w:tcPr>
            <w:tcW w:w="1485"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120,0</w:t>
            </w:r>
          </w:p>
        </w:tc>
      </w:tr>
      <w:tr w:rsidR="00EB772F" w:rsidRPr="00D11F62" w:rsidTr="00EB772F">
        <w:trPr>
          <w:trHeight w:val="132"/>
        </w:trPr>
        <w:tc>
          <w:tcPr>
            <w:tcW w:w="524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Муниципальная программа "Развитие транспортного сообщения на территории Завитинского района"</w:t>
            </w:r>
          </w:p>
        </w:tc>
        <w:tc>
          <w:tcPr>
            <w:tcW w:w="2669"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63.0.00.00000</w:t>
            </w:r>
          </w:p>
        </w:tc>
        <w:tc>
          <w:tcPr>
            <w:tcW w:w="1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p>
        </w:tc>
        <w:tc>
          <w:tcPr>
            <w:tcW w:w="1983"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5 500,0</w:t>
            </w:r>
          </w:p>
        </w:tc>
        <w:tc>
          <w:tcPr>
            <w:tcW w:w="2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440,0</w:t>
            </w:r>
          </w:p>
        </w:tc>
        <w:tc>
          <w:tcPr>
            <w:tcW w:w="1485"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440,0</w:t>
            </w:r>
          </w:p>
        </w:tc>
      </w:tr>
      <w:tr w:rsidR="00EB772F" w:rsidRPr="00D11F62" w:rsidTr="00EB772F">
        <w:trPr>
          <w:trHeight w:val="739"/>
        </w:trPr>
        <w:tc>
          <w:tcPr>
            <w:tcW w:w="524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Организация транспортного сообщения на территории Завитинского района</w:t>
            </w:r>
          </w:p>
        </w:tc>
        <w:tc>
          <w:tcPr>
            <w:tcW w:w="2669"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63.1.01.00500</w:t>
            </w:r>
          </w:p>
        </w:tc>
        <w:tc>
          <w:tcPr>
            <w:tcW w:w="1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p>
        </w:tc>
        <w:tc>
          <w:tcPr>
            <w:tcW w:w="1983"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900,0</w:t>
            </w:r>
          </w:p>
        </w:tc>
        <w:tc>
          <w:tcPr>
            <w:tcW w:w="2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440,0</w:t>
            </w:r>
          </w:p>
        </w:tc>
        <w:tc>
          <w:tcPr>
            <w:tcW w:w="1485"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440,0</w:t>
            </w:r>
          </w:p>
        </w:tc>
      </w:tr>
      <w:tr w:rsidR="00EB772F" w:rsidRPr="00D11F62" w:rsidTr="00EB772F">
        <w:trPr>
          <w:trHeight w:val="370"/>
        </w:trPr>
        <w:tc>
          <w:tcPr>
            <w:tcW w:w="524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2669"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63.1.01.00500</w:t>
            </w:r>
          </w:p>
        </w:tc>
        <w:tc>
          <w:tcPr>
            <w:tcW w:w="1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8.1.1</w:t>
            </w:r>
          </w:p>
        </w:tc>
        <w:tc>
          <w:tcPr>
            <w:tcW w:w="1983"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900,0</w:t>
            </w:r>
          </w:p>
        </w:tc>
        <w:tc>
          <w:tcPr>
            <w:tcW w:w="2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440,0</w:t>
            </w:r>
          </w:p>
        </w:tc>
        <w:tc>
          <w:tcPr>
            <w:tcW w:w="1485"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440,0</w:t>
            </w:r>
          </w:p>
        </w:tc>
      </w:tr>
      <w:tr w:rsidR="00EB772F" w:rsidRPr="00D11F62" w:rsidTr="00EB772F">
        <w:trPr>
          <w:trHeight w:val="283"/>
        </w:trPr>
        <w:tc>
          <w:tcPr>
            <w:tcW w:w="524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Приобретение транспортного средства для пассажирских перевозок за счет средств субсидии из бюджетов поселений</w:t>
            </w:r>
          </w:p>
        </w:tc>
        <w:tc>
          <w:tcPr>
            <w:tcW w:w="2669"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63.1.01.00770</w:t>
            </w:r>
          </w:p>
        </w:tc>
        <w:tc>
          <w:tcPr>
            <w:tcW w:w="1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p>
        </w:tc>
        <w:tc>
          <w:tcPr>
            <w:tcW w:w="1983"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4 000,0</w:t>
            </w:r>
          </w:p>
        </w:tc>
        <w:tc>
          <w:tcPr>
            <w:tcW w:w="2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0,0</w:t>
            </w:r>
          </w:p>
        </w:tc>
        <w:tc>
          <w:tcPr>
            <w:tcW w:w="1485"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0,0</w:t>
            </w:r>
          </w:p>
        </w:tc>
      </w:tr>
      <w:tr w:rsidR="00EB772F" w:rsidRPr="00D11F62" w:rsidTr="00EB772F">
        <w:trPr>
          <w:trHeight w:val="165"/>
        </w:trPr>
        <w:tc>
          <w:tcPr>
            <w:tcW w:w="524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Прочая закупка товаров, работ и услуг</w:t>
            </w:r>
          </w:p>
        </w:tc>
        <w:tc>
          <w:tcPr>
            <w:tcW w:w="2669"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63.1.01.00770</w:t>
            </w:r>
          </w:p>
        </w:tc>
        <w:tc>
          <w:tcPr>
            <w:tcW w:w="1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2.4.4</w:t>
            </w:r>
          </w:p>
        </w:tc>
        <w:tc>
          <w:tcPr>
            <w:tcW w:w="1983"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4 000,0</w:t>
            </w:r>
          </w:p>
        </w:tc>
        <w:tc>
          <w:tcPr>
            <w:tcW w:w="2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0,0</w:t>
            </w:r>
          </w:p>
        </w:tc>
        <w:tc>
          <w:tcPr>
            <w:tcW w:w="1485"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0,0</w:t>
            </w:r>
          </w:p>
        </w:tc>
      </w:tr>
      <w:tr w:rsidR="00EB772F" w:rsidRPr="00D11F62" w:rsidTr="00EB772F">
        <w:trPr>
          <w:trHeight w:val="1047"/>
        </w:trPr>
        <w:tc>
          <w:tcPr>
            <w:tcW w:w="524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Оказание финансовой помощи в целях предупреждения банкротства и восстановления платежеспособности муниципальных унитарных предприятий Завитинского района, оказывающих услуги по перевозке пассажиров в границах Завитинского района</w:t>
            </w:r>
          </w:p>
        </w:tc>
        <w:tc>
          <w:tcPr>
            <w:tcW w:w="2669"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63.1.01.00810</w:t>
            </w:r>
          </w:p>
        </w:tc>
        <w:tc>
          <w:tcPr>
            <w:tcW w:w="1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p>
        </w:tc>
        <w:tc>
          <w:tcPr>
            <w:tcW w:w="1983"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600,0</w:t>
            </w:r>
          </w:p>
        </w:tc>
        <w:tc>
          <w:tcPr>
            <w:tcW w:w="2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0,0</w:t>
            </w:r>
          </w:p>
        </w:tc>
        <w:tc>
          <w:tcPr>
            <w:tcW w:w="1485"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0,0</w:t>
            </w:r>
          </w:p>
        </w:tc>
      </w:tr>
      <w:tr w:rsidR="00EB772F" w:rsidRPr="00D11F62" w:rsidTr="00EB772F">
        <w:trPr>
          <w:trHeight w:val="500"/>
        </w:trPr>
        <w:tc>
          <w:tcPr>
            <w:tcW w:w="524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2669"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63.1.01.00810</w:t>
            </w:r>
          </w:p>
        </w:tc>
        <w:tc>
          <w:tcPr>
            <w:tcW w:w="1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8.1.1</w:t>
            </w:r>
          </w:p>
        </w:tc>
        <w:tc>
          <w:tcPr>
            <w:tcW w:w="1983"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600,0</w:t>
            </w:r>
          </w:p>
        </w:tc>
        <w:tc>
          <w:tcPr>
            <w:tcW w:w="2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0,0</w:t>
            </w:r>
          </w:p>
        </w:tc>
        <w:tc>
          <w:tcPr>
            <w:tcW w:w="1485"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0,0</w:t>
            </w:r>
          </w:p>
        </w:tc>
      </w:tr>
      <w:tr w:rsidR="00EB772F" w:rsidRPr="00D11F62" w:rsidTr="00EB772F">
        <w:trPr>
          <w:trHeight w:val="300"/>
        </w:trPr>
        <w:tc>
          <w:tcPr>
            <w:tcW w:w="524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lastRenderedPageBreak/>
              <w:t>Муниципальная программа "Развитие сети автомобильных дорог общего пользования Завитинского района"</w:t>
            </w:r>
          </w:p>
        </w:tc>
        <w:tc>
          <w:tcPr>
            <w:tcW w:w="2669"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64.0.00.00000</w:t>
            </w:r>
          </w:p>
        </w:tc>
        <w:tc>
          <w:tcPr>
            <w:tcW w:w="1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p>
        </w:tc>
        <w:tc>
          <w:tcPr>
            <w:tcW w:w="1983"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4 459,6</w:t>
            </w:r>
          </w:p>
        </w:tc>
        <w:tc>
          <w:tcPr>
            <w:tcW w:w="2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4 368,0</w:t>
            </w:r>
          </w:p>
        </w:tc>
        <w:tc>
          <w:tcPr>
            <w:tcW w:w="1485"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4 368,0</w:t>
            </w:r>
          </w:p>
        </w:tc>
      </w:tr>
      <w:tr w:rsidR="00EB772F" w:rsidRPr="00D11F62" w:rsidTr="00EB772F">
        <w:trPr>
          <w:trHeight w:val="439"/>
        </w:trPr>
        <w:tc>
          <w:tcPr>
            <w:tcW w:w="524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Осуществление дорожной деятельности в отношении автомобильных дорог общего пользования местного значения и сооружений на них</w:t>
            </w:r>
          </w:p>
        </w:tc>
        <w:tc>
          <w:tcPr>
            <w:tcW w:w="2669"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64.1.00.00000</w:t>
            </w:r>
          </w:p>
        </w:tc>
        <w:tc>
          <w:tcPr>
            <w:tcW w:w="1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p>
        </w:tc>
        <w:tc>
          <w:tcPr>
            <w:tcW w:w="1983"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4 459,6</w:t>
            </w:r>
          </w:p>
        </w:tc>
        <w:tc>
          <w:tcPr>
            <w:tcW w:w="2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4 368,0</w:t>
            </w:r>
          </w:p>
        </w:tc>
        <w:tc>
          <w:tcPr>
            <w:tcW w:w="1485"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4 368,0</w:t>
            </w:r>
          </w:p>
        </w:tc>
      </w:tr>
      <w:tr w:rsidR="00EB772F" w:rsidRPr="00D11F62" w:rsidTr="00EB772F">
        <w:trPr>
          <w:trHeight w:val="307"/>
        </w:trPr>
        <w:tc>
          <w:tcPr>
            <w:tcW w:w="524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Обеспечение содержания, ремонта автомобильных дорог общего пользования местного значения, в том числе мероприятия по безопасности дорожного движения</w:t>
            </w:r>
          </w:p>
        </w:tc>
        <w:tc>
          <w:tcPr>
            <w:tcW w:w="2669"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64.1.01.00720</w:t>
            </w:r>
          </w:p>
        </w:tc>
        <w:tc>
          <w:tcPr>
            <w:tcW w:w="1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p>
        </w:tc>
        <w:tc>
          <w:tcPr>
            <w:tcW w:w="1983"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1 357,4</w:t>
            </w:r>
          </w:p>
        </w:tc>
        <w:tc>
          <w:tcPr>
            <w:tcW w:w="2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1 120,0</w:t>
            </w:r>
          </w:p>
        </w:tc>
        <w:tc>
          <w:tcPr>
            <w:tcW w:w="1485"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1 120,0</w:t>
            </w:r>
          </w:p>
        </w:tc>
      </w:tr>
      <w:tr w:rsidR="00EB772F" w:rsidRPr="00D11F62" w:rsidTr="00EB772F">
        <w:trPr>
          <w:trHeight w:val="71"/>
        </w:trPr>
        <w:tc>
          <w:tcPr>
            <w:tcW w:w="524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Прочая закупка товаров, работ и услуг</w:t>
            </w:r>
          </w:p>
        </w:tc>
        <w:tc>
          <w:tcPr>
            <w:tcW w:w="2669"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64.1.01.00720</w:t>
            </w:r>
          </w:p>
        </w:tc>
        <w:tc>
          <w:tcPr>
            <w:tcW w:w="1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2.4.4</w:t>
            </w:r>
          </w:p>
        </w:tc>
        <w:tc>
          <w:tcPr>
            <w:tcW w:w="1983"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1 357,4</w:t>
            </w:r>
          </w:p>
        </w:tc>
        <w:tc>
          <w:tcPr>
            <w:tcW w:w="2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1 120,0</w:t>
            </w:r>
          </w:p>
        </w:tc>
        <w:tc>
          <w:tcPr>
            <w:tcW w:w="1485"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1 120,0</w:t>
            </w:r>
          </w:p>
        </w:tc>
      </w:tr>
      <w:tr w:rsidR="00EB772F" w:rsidRPr="00D11F62" w:rsidTr="00EB772F">
        <w:trPr>
          <w:trHeight w:val="423"/>
        </w:trPr>
        <w:tc>
          <w:tcPr>
            <w:tcW w:w="524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Осуществление муниципальными образованиями дорожной деятельности в отношении автомобильных дорог местного значения и сооружений на них</w:t>
            </w:r>
          </w:p>
        </w:tc>
        <w:tc>
          <w:tcPr>
            <w:tcW w:w="2669"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64.1.01.S7480</w:t>
            </w:r>
          </w:p>
        </w:tc>
        <w:tc>
          <w:tcPr>
            <w:tcW w:w="1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p>
        </w:tc>
        <w:tc>
          <w:tcPr>
            <w:tcW w:w="1983"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3 102,2</w:t>
            </w:r>
          </w:p>
        </w:tc>
        <w:tc>
          <w:tcPr>
            <w:tcW w:w="2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3 248,0</w:t>
            </w:r>
          </w:p>
        </w:tc>
        <w:tc>
          <w:tcPr>
            <w:tcW w:w="1485"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3 248,0</w:t>
            </w:r>
          </w:p>
        </w:tc>
      </w:tr>
      <w:tr w:rsidR="00EB772F" w:rsidRPr="00D11F62" w:rsidTr="00EB772F">
        <w:trPr>
          <w:trHeight w:val="277"/>
        </w:trPr>
        <w:tc>
          <w:tcPr>
            <w:tcW w:w="524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Прочая закупка товаров, работ и услуг</w:t>
            </w:r>
          </w:p>
        </w:tc>
        <w:tc>
          <w:tcPr>
            <w:tcW w:w="2669"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64.1.01.S7480</w:t>
            </w:r>
          </w:p>
        </w:tc>
        <w:tc>
          <w:tcPr>
            <w:tcW w:w="1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2.4.4</w:t>
            </w:r>
          </w:p>
        </w:tc>
        <w:tc>
          <w:tcPr>
            <w:tcW w:w="1983"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3 102,2</w:t>
            </w:r>
          </w:p>
        </w:tc>
        <w:tc>
          <w:tcPr>
            <w:tcW w:w="2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3 248,0</w:t>
            </w:r>
          </w:p>
        </w:tc>
        <w:tc>
          <w:tcPr>
            <w:tcW w:w="1485"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3 248,0</w:t>
            </w:r>
          </w:p>
        </w:tc>
      </w:tr>
      <w:tr w:rsidR="00EB772F" w:rsidRPr="00D11F62" w:rsidTr="00EB772F">
        <w:trPr>
          <w:trHeight w:val="255"/>
        </w:trPr>
        <w:tc>
          <w:tcPr>
            <w:tcW w:w="524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Непрограммные расходы</w:t>
            </w:r>
          </w:p>
        </w:tc>
        <w:tc>
          <w:tcPr>
            <w:tcW w:w="2669"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88.0.00.00000</w:t>
            </w:r>
          </w:p>
        </w:tc>
        <w:tc>
          <w:tcPr>
            <w:tcW w:w="1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p>
        </w:tc>
        <w:tc>
          <w:tcPr>
            <w:tcW w:w="1983"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85 474,2</w:t>
            </w:r>
          </w:p>
        </w:tc>
        <w:tc>
          <w:tcPr>
            <w:tcW w:w="2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71 201,0</w:t>
            </w:r>
          </w:p>
        </w:tc>
        <w:tc>
          <w:tcPr>
            <w:tcW w:w="1485"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71 534,1</w:t>
            </w:r>
          </w:p>
        </w:tc>
      </w:tr>
      <w:tr w:rsidR="00EB772F" w:rsidRPr="00D11F62" w:rsidTr="00EB772F">
        <w:trPr>
          <w:trHeight w:val="255"/>
        </w:trPr>
        <w:tc>
          <w:tcPr>
            <w:tcW w:w="524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Непрограммные расходы</w:t>
            </w:r>
          </w:p>
        </w:tc>
        <w:tc>
          <w:tcPr>
            <w:tcW w:w="2669"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88.8.00.00000</w:t>
            </w:r>
          </w:p>
        </w:tc>
        <w:tc>
          <w:tcPr>
            <w:tcW w:w="1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p>
        </w:tc>
        <w:tc>
          <w:tcPr>
            <w:tcW w:w="1983"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39 601,3</w:t>
            </w:r>
          </w:p>
        </w:tc>
        <w:tc>
          <w:tcPr>
            <w:tcW w:w="2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14 521,7</w:t>
            </w:r>
          </w:p>
        </w:tc>
        <w:tc>
          <w:tcPr>
            <w:tcW w:w="1485"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14 854,7</w:t>
            </w:r>
          </w:p>
        </w:tc>
      </w:tr>
      <w:tr w:rsidR="00EB772F" w:rsidRPr="00D11F62" w:rsidTr="00EB772F">
        <w:trPr>
          <w:trHeight w:val="274"/>
        </w:trPr>
        <w:tc>
          <w:tcPr>
            <w:tcW w:w="524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2669"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88.8.00.51200</w:t>
            </w:r>
          </w:p>
        </w:tc>
        <w:tc>
          <w:tcPr>
            <w:tcW w:w="1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p>
        </w:tc>
        <w:tc>
          <w:tcPr>
            <w:tcW w:w="1983"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9,0</w:t>
            </w:r>
          </w:p>
        </w:tc>
        <w:tc>
          <w:tcPr>
            <w:tcW w:w="2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9,7</w:t>
            </w:r>
          </w:p>
        </w:tc>
        <w:tc>
          <w:tcPr>
            <w:tcW w:w="1485"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120,2</w:t>
            </w:r>
          </w:p>
        </w:tc>
      </w:tr>
      <w:tr w:rsidR="00EB772F" w:rsidRPr="00D11F62" w:rsidTr="00EB772F">
        <w:trPr>
          <w:trHeight w:val="224"/>
        </w:trPr>
        <w:tc>
          <w:tcPr>
            <w:tcW w:w="524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Прочая закупка товаров, работ и услуг</w:t>
            </w:r>
          </w:p>
        </w:tc>
        <w:tc>
          <w:tcPr>
            <w:tcW w:w="2669"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88.8.00.51200</w:t>
            </w:r>
          </w:p>
        </w:tc>
        <w:tc>
          <w:tcPr>
            <w:tcW w:w="1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2.4.4</w:t>
            </w:r>
          </w:p>
        </w:tc>
        <w:tc>
          <w:tcPr>
            <w:tcW w:w="1983"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9,0</w:t>
            </w:r>
          </w:p>
        </w:tc>
        <w:tc>
          <w:tcPr>
            <w:tcW w:w="2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9,7</w:t>
            </w:r>
          </w:p>
        </w:tc>
        <w:tc>
          <w:tcPr>
            <w:tcW w:w="1485"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120,2</w:t>
            </w:r>
          </w:p>
        </w:tc>
      </w:tr>
      <w:tr w:rsidR="00EB772F" w:rsidRPr="00D11F62" w:rsidTr="00EB772F">
        <w:trPr>
          <w:trHeight w:val="270"/>
        </w:trPr>
        <w:tc>
          <w:tcPr>
            <w:tcW w:w="524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Организация деятельности комиссий по делам несовершеннолетних и защите их прав</w:t>
            </w:r>
          </w:p>
        </w:tc>
        <w:tc>
          <w:tcPr>
            <w:tcW w:w="2669"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88.8.00.87290</w:t>
            </w:r>
          </w:p>
        </w:tc>
        <w:tc>
          <w:tcPr>
            <w:tcW w:w="1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p>
        </w:tc>
        <w:tc>
          <w:tcPr>
            <w:tcW w:w="1983"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590,9</w:t>
            </w:r>
          </w:p>
        </w:tc>
        <w:tc>
          <w:tcPr>
            <w:tcW w:w="2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591,0</w:t>
            </w:r>
          </w:p>
        </w:tc>
        <w:tc>
          <w:tcPr>
            <w:tcW w:w="1485"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591,0</w:t>
            </w:r>
          </w:p>
        </w:tc>
      </w:tr>
      <w:tr w:rsidR="00EB772F" w:rsidRPr="00D11F62" w:rsidTr="00EB772F">
        <w:trPr>
          <w:trHeight w:val="219"/>
        </w:trPr>
        <w:tc>
          <w:tcPr>
            <w:tcW w:w="524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Фонд оплаты труда государственных (муниципальных) органов</w:t>
            </w:r>
          </w:p>
        </w:tc>
        <w:tc>
          <w:tcPr>
            <w:tcW w:w="2669"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88.8.00.87290</w:t>
            </w:r>
          </w:p>
        </w:tc>
        <w:tc>
          <w:tcPr>
            <w:tcW w:w="1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1.2.1</w:t>
            </w:r>
          </w:p>
        </w:tc>
        <w:tc>
          <w:tcPr>
            <w:tcW w:w="1983"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419,4</w:t>
            </w:r>
          </w:p>
        </w:tc>
        <w:tc>
          <w:tcPr>
            <w:tcW w:w="2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419,4</w:t>
            </w:r>
          </w:p>
        </w:tc>
        <w:tc>
          <w:tcPr>
            <w:tcW w:w="1485"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419,4</w:t>
            </w:r>
          </w:p>
        </w:tc>
      </w:tr>
      <w:tr w:rsidR="00EB772F" w:rsidRPr="00D11F62" w:rsidTr="00EB772F">
        <w:trPr>
          <w:trHeight w:val="169"/>
        </w:trPr>
        <w:tc>
          <w:tcPr>
            <w:tcW w:w="524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2669"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88.8.00.87290</w:t>
            </w:r>
          </w:p>
        </w:tc>
        <w:tc>
          <w:tcPr>
            <w:tcW w:w="1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1.2.9</w:t>
            </w:r>
          </w:p>
        </w:tc>
        <w:tc>
          <w:tcPr>
            <w:tcW w:w="1983"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126,6</w:t>
            </w:r>
          </w:p>
        </w:tc>
        <w:tc>
          <w:tcPr>
            <w:tcW w:w="2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126,7</w:t>
            </w:r>
          </w:p>
        </w:tc>
        <w:tc>
          <w:tcPr>
            <w:tcW w:w="1485"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126,7</w:t>
            </w:r>
          </w:p>
        </w:tc>
      </w:tr>
      <w:tr w:rsidR="00EB772F" w:rsidRPr="00D11F62" w:rsidTr="00EB772F">
        <w:trPr>
          <w:trHeight w:val="193"/>
        </w:trPr>
        <w:tc>
          <w:tcPr>
            <w:tcW w:w="524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Прочая закупка товаров, работ и услуг</w:t>
            </w:r>
          </w:p>
        </w:tc>
        <w:tc>
          <w:tcPr>
            <w:tcW w:w="2669"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88.8.00.87290</w:t>
            </w:r>
          </w:p>
        </w:tc>
        <w:tc>
          <w:tcPr>
            <w:tcW w:w="1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2.4.4</w:t>
            </w:r>
          </w:p>
        </w:tc>
        <w:tc>
          <w:tcPr>
            <w:tcW w:w="1983"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44,9</w:t>
            </w:r>
          </w:p>
        </w:tc>
        <w:tc>
          <w:tcPr>
            <w:tcW w:w="2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44,9</w:t>
            </w:r>
          </w:p>
        </w:tc>
        <w:tc>
          <w:tcPr>
            <w:tcW w:w="1485"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44,9</w:t>
            </w:r>
          </w:p>
        </w:tc>
      </w:tr>
      <w:tr w:rsidR="00EB772F" w:rsidRPr="00D11F62" w:rsidTr="00EB772F">
        <w:trPr>
          <w:trHeight w:val="792"/>
        </w:trPr>
        <w:tc>
          <w:tcPr>
            <w:tcW w:w="524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Организация и осуществление деятельности по опеке и попечительству в отношении совершеннолетних лиц, признанных судом недееспособными вследствие психического расстройства или ограниченных судом в дееспособности вследствие злоупотребления спиртными напитками и наркотическими средствами</w:t>
            </w:r>
          </w:p>
        </w:tc>
        <w:tc>
          <w:tcPr>
            <w:tcW w:w="2669"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88.8.00.87360</w:t>
            </w:r>
          </w:p>
        </w:tc>
        <w:tc>
          <w:tcPr>
            <w:tcW w:w="1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p>
        </w:tc>
        <w:tc>
          <w:tcPr>
            <w:tcW w:w="1983"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590,9</w:t>
            </w:r>
          </w:p>
        </w:tc>
        <w:tc>
          <w:tcPr>
            <w:tcW w:w="2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591,0</w:t>
            </w:r>
          </w:p>
        </w:tc>
        <w:tc>
          <w:tcPr>
            <w:tcW w:w="1485"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591,0</w:t>
            </w:r>
          </w:p>
        </w:tc>
      </w:tr>
      <w:tr w:rsidR="00EB772F" w:rsidRPr="00D11F62" w:rsidTr="00EB772F">
        <w:trPr>
          <w:trHeight w:val="259"/>
        </w:trPr>
        <w:tc>
          <w:tcPr>
            <w:tcW w:w="524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Фонд оплаты труда государственных (муниципальных) органов</w:t>
            </w:r>
          </w:p>
        </w:tc>
        <w:tc>
          <w:tcPr>
            <w:tcW w:w="2669"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88.8.00.87360</w:t>
            </w:r>
          </w:p>
        </w:tc>
        <w:tc>
          <w:tcPr>
            <w:tcW w:w="1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1.2.1</w:t>
            </w:r>
          </w:p>
        </w:tc>
        <w:tc>
          <w:tcPr>
            <w:tcW w:w="1983"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419,3</w:t>
            </w:r>
          </w:p>
        </w:tc>
        <w:tc>
          <w:tcPr>
            <w:tcW w:w="2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419,4</w:t>
            </w:r>
          </w:p>
        </w:tc>
        <w:tc>
          <w:tcPr>
            <w:tcW w:w="1485"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419,4</w:t>
            </w:r>
          </w:p>
        </w:tc>
      </w:tr>
      <w:tr w:rsidR="00EB772F" w:rsidRPr="00D11F62" w:rsidTr="00EB772F">
        <w:trPr>
          <w:trHeight w:val="365"/>
        </w:trPr>
        <w:tc>
          <w:tcPr>
            <w:tcW w:w="524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 xml:space="preserve">Взносы по обязательному социальному страхованию на выплаты денежного содержания и иные выплаты </w:t>
            </w:r>
            <w:r w:rsidRPr="00D11F62">
              <w:rPr>
                <w:rFonts w:ascii="Times New Roman" w:hAnsi="Times New Roman"/>
                <w:sz w:val="20"/>
                <w:szCs w:val="20"/>
              </w:rPr>
              <w:lastRenderedPageBreak/>
              <w:t>работникам государственных (муниципальных) органов</w:t>
            </w:r>
          </w:p>
        </w:tc>
        <w:tc>
          <w:tcPr>
            <w:tcW w:w="2669"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lastRenderedPageBreak/>
              <w:t>88.8.00.87360</w:t>
            </w:r>
          </w:p>
        </w:tc>
        <w:tc>
          <w:tcPr>
            <w:tcW w:w="1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1.2.9</w:t>
            </w:r>
          </w:p>
        </w:tc>
        <w:tc>
          <w:tcPr>
            <w:tcW w:w="1983"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126,7</w:t>
            </w:r>
          </w:p>
        </w:tc>
        <w:tc>
          <w:tcPr>
            <w:tcW w:w="2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126,7</w:t>
            </w:r>
          </w:p>
        </w:tc>
        <w:tc>
          <w:tcPr>
            <w:tcW w:w="1485"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126,7</w:t>
            </w:r>
          </w:p>
        </w:tc>
      </w:tr>
      <w:tr w:rsidR="00EB772F" w:rsidRPr="00D11F62" w:rsidTr="00EB772F">
        <w:trPr>
          <w:trHeight w:val="219"/>
        </w:trPr>
        <w:tc>
          <w:tcPr>
            <w:tcW w:w="524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lastRenderedPageBreak/>
              <w:t>Прочая закупка товаров, работ и услуг</w:t>
            </w:r>
          </w:p>
        </w:tc>
        <w:tc>
          <w:tcPr>
            <w:tcW w:w="2669"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88.8.00.87360</w:t>
            </w:r>
          </w:p>
        </w:tc>
        <w:tc>
          <w:tcPr>
            <w:tcW w:w="1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2.4.4</w:t>
            </w:r>
          </w:p>
        </w:tc>
        <w:tc>
          <w:tcPr>
            <w:tcW w:w="1983"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44,9</w:t>
            </w:r>
          </w:p>
        </w:tc>
        <w:tc>
          <w:tcPr>
            <w:tcW w:w="2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44,9</w:t>
            </w:r>
          </w:p>
        </w:tc>
        <w:tc>
          <w:tcPr>
            <w:tcW w:w="1485"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44,9</w:t>
            </w:r>
          </w:p>
        </w:tc>
      </w:tr>
      <w:tr w:rsidR="00EB772F" w:rsidRPr="00D11F62" w:rsidTr="00EB772F">
        <w:trPr>
          <w:trHeight w:val="548"/>
        </w:trPr>
        <w:tc>
          <w:tcPr>
            <w:tcW w:w="524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Выполнение государственных функций по организационному обеспечению деятельности административных комиссий</w:t>
            </w:r>
          </w:p>
        </w:tc>
        <w:tc>
          <w:tcPr>
            <w:tcW w:w="2669"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88.8.00.88430</w:t>
            </w:r>
          </w:p>
        </w:tc>
        <w:tc>
          <w:tcPr>
            <w:tcW w:w="1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p>
        </w:tc>
        <w:tc>
          <w:tcPr>
            <w:tcW w:w="1983"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601,6</w:t>
            </w:r>
          </w:p>
        </w:tc>
        <w:tc>
          <w:tcPr>
            <w:tcW w:w="2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619,5</w:t>
            </w:r>
          </w:p>
        </w:tc>
        <w:tc>
          <w:tcPr>
            <w:tcW w:w="1485"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642,1</w:t>
            </w:r>
          </w:p>
        </w:tc>
      </w:tr>
      <w:tr w:rsidR="00EB772F" w:rsidRPr="00D11F62" w:rsidTr="00EB772F">
        <w:trPr>
          <w:trHeight w:val="260"/>
        </w:trPr>
        <w:tc>
          <w:tcPr>
            <w:tcW w:w="524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Фонд оплаты труда государственных (муниципальных) органов</w:t>
            </w:r>
          </w:p>
        </w:tc>
        <w:tc>
          <w:tcPr>
            <w:tcW w:w="2669"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88.8.00.88430</w:t>
            </w:r>
          </w:p>
        </w:tc>
        <w:tc>
          <w:tcPr>
            <w:tcW w:w="1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1.2.1</w:t>
            </w:r>
          </w:p>
        </w:tc>
        <w:tc>
          <w:tcPr>
            <w:tcW w:w="1983"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418,5</w:t>
            </w:r>
          </w:p>
        </w:tc>
        <w:tc>
          <w:tcPr>
            <w:tcW w:w="2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432,3</w:t>
            </w:r>
          </w:p>
        </w:tc>
        <w:tc>
          <w:tcPr>
            <w:tcW w:w="1485"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449,6</w:t>
            </w:r>
          </w:p>
        </w:tc>
      </w:tr>
      <w:tr w:rsidR="00EB772F" w:rsidRPr="00D11F62" w:rsidTr="00EB772F">
        <w:trPr>
          <w:trHeight w:val="522"/>
        </w:trPr>
        <w:tc>
          <w:tcPr>
            <w:tcW w:w="524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2669"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88.8.00.88430</w:t>
            </w:r>
          </w:p>
        </w:tc>
        <w:tc>
          <w:tcPr>
            <w:tcW w:w="1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1.2.9</w:t>
            </w:r>
          </w:p>
        </w:tc>
        <w:tc>
          <w:tcPr>
            <w:tcW w:w="1983"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126,4</w:t>
            </w:r>
          </w:p>
        </w:tc>
        <w:tc>
          <w:tcPr>
            <w:tcW w:w="2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130,5</w:t>
            </w:r>
          </w:p>
        </w:tc>
        <w:tc>
          <w:tcPr>
            <w:tcW w:w="1485"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135,8</w:t>
            </w:r>
          </w:p>
        </w:tc>
      </w:tr>
      <w:tr w:rsidR="00EB772F" w:rsidRPr="00D11F62" w:rsidTr="00EB772F">
        <w:trPr>
          <w:trHeight w:val="94"/>
        </w:trPr>
        <w:tc>
          <w:tcPr>
            <w:tcW w:w="524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Прочая закупка товаров, работ и услуг</w:t>
            </w:r>
          </w:p>
        </w:tc>
        <w:tc>
          <w:tcPr>
            <w:tcW w:w="2669"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88.8.00.88430</w:t>
            </w:r>
          </w:p>
        </w:tc>
        <w:tc>
          <w:tcPr>
            <w:tcW w:w="1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2.4.4</w:t>
            </w:r>
          </w:p>
        </w:tc>
        <w:tc>
          <w:tcPr>
            <w:tcW w:w="1983"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56,7</w:t>
            </w:r>
          </w:p>
        </w:tc>
        <w:tc>
          <w:tcPr>
            <w:tcW w:w="2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56,7</w:t>
            </w:r>
          </w:p>
        </w:tc>
        <w:tc>
          <w:tcPr>
            <w:tcW w:w="1485"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56,7</w:t>
            </w:r>
          </w:p>
        </w:tc>
      </w:tr>
      <w:tr w:rsidR="00EB772F" w:rsidRPr="00D11F62" w:rsidTr="00EB772F">
        <w:trPr>
          <w:trHeight w:val="71"/>
        </w:trPr>
        <w:tc>
          <w:tcPr>
            <w:tcW w:w="524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Обеспечение функционирования аппарата</w:t>
            </w:r>
          </w:p>
        </w:tc>
        <w:tc>
          <w:tcPr>
            <w:tcW w:w="2669"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88.8.00.90040</w:t>
            </w:r>
          </w:p>
        </w:tc>
        <w:tc>
          <w:tcPr>
            <w:tcW w:w="1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p>
        </w:tc>
        <w:tc>
          <w:tcPr>
            <w:tcW w:w="1983"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3 074,3</w:t>
            </w:r>
          </w:p>
        </w:tc>
        <w:tc>
          <w:tcPr>
            <w:tcW w:w="2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2 524,4</w:t>
            </w:r>
          </w:p>
        </w:tc>
        <w:tc>
          <w:tcPr>
            <w:tcW w:w="1485"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2 724,3</w:t>
            </w:r>
          </w:p>
        </w:tc>
      </w:tr>
      <w:tr w:rsidR="00EB772F" w:rsidRPr="00D11F62" w:rsidTr="00EB772F">
        <w:trPr>
          <w:trHeight w:val="185"/>
        </w:trPr>
        <w:tc>
          <w:tcPr>
            <w:tcW w:w="524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Прочая закупка товаров, работ и услуг</w:t>
            </w:r>
          </w:p>
        </w:tc>
        <w:tc>
          <w:tcPr>
            <w:tcW w:w="2669"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88.8.00.90040</w:t>
            </w:r>
          </w:p>
        </w:tc>
        <w:tc>
          <w:tcPr>
            <w:tcW w:w="1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2.4.4</w:t>
            </w:r>
          </w:p>
        </w:tc>
        <w:tc>
          <w:tcPr>
            <w:tcW w:w="1983"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1 752,9</w:t>
            </w:r>
          </w:p>
        </w:tc>
        <w:tc>
          <w:tcPr>
            <w:tcW w:w="2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2 492,1</w:t>
            </w:r>
          </w:p>
        </w:tc>
        <w:tc>
          <w:tcPr>
            <w:tcW w:w="1485"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2 692,1</w:t>
            </w:r>
          </w:p>
        </w:tc>
      </w:tr>
      <w:tr w:rsidR="00EB772F" w:rsidRPr="00D11F62" w:rsidTr="00EB772F">
        <w:trPr>
          <w:trHeight w:val="255"/>
        </w:trPr>
        <w:tc>
          <w:tcPr>
            <w:tcW w:w="524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Уплата прочих налогов, сборов</w:t>
            </w:r>
          </w:p>
        </w:tc>
        <w:tc>
          <w:tcPr>
            <w:tcW w:w="2669"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88.8.00.90040</w:t>
            </w:r>
          </w:p>
        </w:tc>
        <w:tc>
          <w:tcPr>
            <w:tcW w:w="1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8.5.2</w:t>
            </w:r>
          </w:p>
        </w:tc>
        <w:tc>
          <w:tcPr>
            <w:tcW w:w="1983"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1 213,0</w:t>
            </w:r>
          </w:p>
        </w:tc>
        <w:tc>
          <w:tcPr>
            <w:tcW w:w="2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32,3</w:t>
            </w:r>
          </w:p>
        </w:tc>
        <w:tc>
          <w:tcPr>
            <w:tcW w:w="1485"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32,2</w:t>
            </w:r>
          </w:p>
        </w:tc>
      </w:tr>
      <w:tr w:rsidR="00EB772F" w:rsidRPr="00D11F62" w:rsidTr="00EB772F">
        <w:trPr>
          <w:trHeight w:val="255"/>
        </w:trPr>
        <w:tc>
          <w:tcPr>
            <w:tcW w:w="524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Уплата иных платежей</w:t>
            </w:r>
          </w:p>
        </w:tc>
        <w:tc>
          <w:tcPr>
            <w:tcW w:w="2669"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88.8.00.90040</w:t>
            </w:r>
          </w:p>
        </w:tc>
        <w:tc>
          <w:tcPr>
            <w:tcW w:w="1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8.5.3</w:t>
            </w:r>
          </w:p>
        </w:tc>
        <w:tc>
          <w:tcPr>
            <w:tcW w:w="1983"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108,4</w:t>
            </w:r>
          </w:p>
        </w:tc>
        <w:tc>
          <w:tcPr>
            <w:tcW w:w="2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0,0</w:t>
            </w:r>
          </w:p>
        </w:tc>
        <w:tc>
          <w:tcPr>
            <w:tcW w:w="1485"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0,0</w:t>
            </w:r>
          </w:p>
        </w:tc>
      </w:tr>
      <w:tr w:rsidR="00EB772F" w:rsidRPr="00D11F62" w:rsidTr="00EB772F">
        <w:trPr>
          <w:trHeight w:val="492"/>
        </w:trPr>
        <w:tc>
          <w:tcPr>
            <w:tcW w:w="524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Обеспечение функционирования Контрольно-счетного органа</w:t>
            </w:r>
          </w:p>
        </w:tc>
        <w:tc>
          <w:tcPr>
            <w:tcW w:w="2669"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88.8.00.90050</w:t>
            </w:r>
          </w:p>
        </w:tc>
        <w:tc>
          <w:tcPr>
            <w:tcW w:w="1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p>
        </w:tc>
        <w:tc>
          <w:tcPr>
            <w:tcW w:w="1983"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25,0</w:t>
            </w:r>
          </w:p>
        </w:tc>
        <w:tc>
          <w:tcPr>
            <w:tcW w:w="2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25,0</w:t>
            </w:r>
          </w:p>
        </w:tc>
        <w:tc>
          <w:tcPr>
            <w:tcW w:w="1485"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25,0</w:t>
            </w:r>
          </w:p>
        </w:tc>
      </w:tr>
      <w:tr w:rsidR="00EB772F" w:rsidRPr="00D11F62" w:rsidTr="00EB772F">
        <w:trPr>
          <w:trHeight w:val="416"/>
        </w:trPr>
        <w:tc>
          <w:tcPr>
            <w:tcW w:w="524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Иные выплаты персоналу государственных (муниципальных) органов, за исключением фонда оплаты труда</w:t>
            </w:r>
          </w:p>
        </w:tc>
        <w:tc>
          <w:tcPr>
            <w:tcW w:w="2669"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88.8.00.90050</w:t>
            </w:r>
          </w:p>
        </w:tc>
        <w:tc>
          <w:tcPr>
            <w:tcW w:w="1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1.2.2</w:t>
            </w:r>
          </w:p>
        </w:tc>
        <w:tc>
          <w:tcPr>
            <w:tcW w:w="1983"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2,0</w:t>
            </w:r>
          </w:p>
        </w:tc>
        <w:tc>
          <w:tcPr>
            <w:tcW w:w="2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2,0</w:t>
            </w:r>
          </w:p>
        </w:tc>
        <w:tc>
          <w:tcPr>
            <w:tcW w:w="1485"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2,0</w:t>
            </w:r>
          </w:p>
        </w:tc>
      </w:tr>
      <w:tr w:rsidR="00EB772F" w:rsidRPr="00D11F62" w:rsidTr="00EB772F">
        <w:trPr>
          <w:trHeight w:val="128"/>
        </w:trPr>
        <w:tc>
          <w:tcPr>
            <w:tcW w:w="524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Прочая закупка товаров, работ и услуг</w:t>
            </w:r>
          </w:p>
        </w:tc>
        <w:tc>
          <w:tcPr>
            <w:tcW w:w="2669"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88.8.00.90050</w:t>
            </w:r>
          </w:p>
        </w:tc>
        <w:tc>
          <w:tcPr>
            <w:tcW w:w="1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2.4.4</w:t>
            </w:r>
          </w:p>
        </w:tc>
        <w:tc>
          <w:tcPr>
            <w:tcW w:w="1983"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23,0</w:t>
            </w:r>
          </w:p>
        </w:tc>
        <w:tc>
          <w:tcPr>
            <w:tcW w:w="2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23,0</w:t>
            </w:r>
          </w:p>
        </w:tc>
        <w:tc>
          <w:tcPr>
            <w:tcW w:w="1485"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23,0</w:t>
            </w:r>
          </w:p>
        </w:tc>
      </w:tr>
      <w:tr w:rsidR="00EB772F" w:rsidRPr="00D11F62" w:rsidTr="00EB772F">
        <w:trPr>
          <w:trHeight w:val="329"/>
        </w:trPr>
        <w:tc>
          <w:tcPr>
            <w:tcW w:w="524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Обеспечение функционирования должностей, не отнесенных к должностям муниципальной службы</w:t>
            </w:r>
          </w:p>
        </w:tc>
        <w:tc>
          <w:tcPr>
            <w:tcW w:w="2669"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88.8.00.90060</w:t>
            </w:r>
          </w:p>
        </w:tc>
        <w:tc>
          <w:tcPr>
            <w:tcW w:w="1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p>
        </w:tc>
        <w:tc>
          <w:tcPr>
            <w:tcW w:w="1983"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87,0</w:t>
            </w:r>
          </w:p>
        </w:tc>
        <w:tc>
          <w:tcPr>
            <w:tcW w:w="2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100,0</w:t>
            </w:r>
          </w:p>
        </w:tc>
        <w:tc>
          <w:tcPr>
            <w:tcW w:w="1485"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100,0</w:t>
            </w:r>
          </w:p>
        </w:tc>
      </w:tr>
      <w:tr w:rsidR="00EB772F" w:rsidRPr="00D11F62" w:rsidTr="00EB772F">
        <w:trPr>
          <w:trHeight w:val="137"/>
        </w:trPr>
        <w:tc>
          <w:tcPr>
            <w:tcW w:w="524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Прочая закупка товаров, работ и услуг</w:t>
            </w:r>
          </w:p>
        </w:tc>
        <w:tc>
          <w:tcPr>
            <w:tcW w:w="2669"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88.8.00.90060</w:t>
            </w:r>
          </w:p>
        </w:tc>
        <w:tc>
          <w:tcPr>
            <w:tcW w:w="1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2.4.4</w:t>
            </w:r>
          </w:p>
        </w:tc>
        <w:tc>
          <w:tcPr>
            <w:tcW w:w="1983"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87,0</w:t>
            </w:r>
          </w:p>
        </w:tc>
        <w:tc>
          <w:tcPr>
            <w:tcW w:w="2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100,0</w:t>
            </w:r>
          </w:p>
        </w:tc>
        <w:tc>
          <w:tcPr>
            <w:tcW w:w="1485"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100,0</w:t>
            </w:r>
          </w:p>
        </w:tc>
      </w:tr>
      <w:tr w:rsidR="00EB772F" w:rsidRPr="00D11F62" w:rsidTr="00EB772F">
        <w:trPr>
          <w:trHeight w:val="169"/>
        </w:trPr>
        <w:tc>
          <w:tcPr>
            <w:tcW w:w="524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Передача полномочий по заключенным соглашениям</w:t>
            </w:r>
          </w:p>
        </w:tc>
        <w:tc>
          <w:tcPr>
            <w:tcW w:w="2669"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88.8.00.90260</w:t>
            </w:r>
          </w:p>
        </w:tc>
        <w:tc>
          <w:tcPr>
            <w:tcW w:w="1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p>
        </w:tc>
        <w:tc>
          <w:tcPr>
            <w:tcW w:w="1983"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61,0</w:t>
            </w:r>
          </w:p>
        </w:tc>
        <w:tc>
          <w:tcPr>
            <w:tcW w:w="2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61,0</w:t>
            </w:r>
          </w:p>
        </w:tc>
        <w:tc>
          <w:tcPr>
            <w:tcW w:w="1485"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61,0</w:t>
            </w:r>
          </w:p>
        </w:tc>
      </w:tr>
      <w:tr w:rsidR="00EB772F" w:rsidRPr="00D11F62" w:rsidTr="00EB772F">
        <w:trPr>
          <w:trHeight w:val="229"/>
        </w:trPr>
        <w:tc>
          <w:tcPr>
            <w:tcW w:w="524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Прочая закупка товаров, работ и услуг</w:t>
            </w:r>
          </w:p>
        </w:tc>
        <w:tc>
          <w:tcPr>
            <w:tcW w:w="2669"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88.8.00.90260</w:t>
            </w:r>
          </w:p>
        </w:tc>
        <w:tc>
          <w:tcPr>
            <w:tcW w:w="1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2.4.4</w:t>
            </w:r>
          </w:p>
        </w:tc>
        <w:tc>
          <w:tcPr>
            <w:tcW w:w="1983"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61,0</w:t>
            </w:r>
          </w:p>
        </w:tc>
        <w:tc>
          <w:tcPr>
            <w:tcW w:w="2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61,0</w:t>
            </w:r>
          </w:p>
        </w:tc>
        <w:tc>
          <w:tcPr>
            <w:tcW w:w="1485"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61,0</w:t>
            </w:r>
          </w:p>
        </w:tc>
      </w:tr>
      <w:tr w:rsidR="00EB772F" w:rsidRPr="00D11F62" w:rsidTr="00EB772F">
        <w:trPr>
          <w:trHeight w:val="402"/>
        </w:trPr>
        <w:tc>
          <w:tcPr>
            <w:tcW w:w="524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Расходы на оплату администрацией района членских взносов в ассоциацию муниципальных образований Амурской области</w:t>
            </w:r>
          </w:p>
        </w:tc>
        <w:tc>
          <w:tcPr>
            <w:tcW w:w="2669"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88.8.00.90270</w:t>
            </w:r>
          </w:p>
        </w:tc>
        <w:tc>
          <w:tcPr>
            <w:tcW w:w="1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p>
        </w:tc>
        <w:tc>
          <w:tcPr>
            <w:tcW w:w="1983"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173,2</w:t>
            </w:r>
          </w:p>
        </w:tc>
        <w:tc>
          <w:tcPr>
            <w:tcW w:w="2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55,0</w:t>
            </w:r>
          </w:p>
        </w:tc>
        <w:tc>
          <w:tcPr>
            <w:tcW w:w="1485"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55,0</w:t>
            </w:r>
          </w:p>
        </w:tc>
      </w:tr>
      <w:tr w:rsidR="00EB772F" w:rsidRPr="00D11F62" w:rsidTr="00EB772F">
        <w:trPr>
          <w:trHeight w:val="255"/>
        </w:trPr>
        <w:tc>
          <w:tcPr>
            <w:tcW w:w="524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Уплата иных платежей</w:t>
            </w:r>
          </w:p>
        </w:tc>
        <w:tc>
          <w:tcPr>
            <w:tcW w:w="2669"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88.8.00.90270</w:t>
            </w:r>
          </w:p>
        </w:tc>
        <w:tc>
          <w:tcPr>
            <w:tcW w:w="1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8.5.3</w:t>
            </w:r>
          </w:p>
        </w:tc>
        <w:tc>
          <w:tcPr>
            <w:tcW w:w="1983"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173,2</w:t>
            </w:r>
          </w:p>
        </w:tc>
        <w:tc>
          <w:tcPr>
            <w:tcW w:w="2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55,0</w:t>
            </w:r>
          </w:p>
        </w:tc>
        <w:tc>
          <w:tcPr>
            <w:tcW w:w="1485"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55,0</w:t>
            </w:r>
          </w:p>
        </w:tc>
      </w:tr>
      <w:tr w:rsidR="00EB772F" w:rsidRPr="00D11F62" w:rsidTr="00EB772F">
        <w:trPr>
          <w:trHeight w:val="71"/>
        </w:trPr>
        <w:tc>
          <w:tcPr>
            <w:tcW w:w="524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Переаттестация объектов вычислительной техники</w:t>
            </w:r>
          </w:p>
        </w:tc>
        <w:tc>
          <w:tcPr>
            <w:tcW w:w="2669"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88.8.00.90280</w:t>
            </w:r>
          </w:p>
        </w:tc>
        <w:tc>
          <w:tcPr>
            <w:tcW w:w="1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p>
        </w:tc>
        <w:tc>
          <w:tcPr>
            <w:tcW w:w="1983"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150,0</w:t>
            </w:r>
          </w:p>
        </w:tc>
        <w:tc>
          <w:tcPr>
            <w:tcW w:w="2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0,0</w:t>
            </w:r>
          </w:p>
        </w:tc>
        <w:tc>
          <w:tcPr>
            <w:tcW w:w="1485"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0,0</w:t>
            </w:r>
          </w:p>
        </w:tc>
      </w:tr>
      <w:tr w:rsidR="00EB772F" w:rsidRPr="00D11F62" w:rsidTr="00EB772F">
        <w:trPr>
          <w:trHeight w:val="71"/>
        </w:trPr>
        <w:tc>
          <w:tcPr>
            <w:tcW w:w="524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Прочая закупка товаров, работ и услуг</w:t>
            </w:r>
          </w:p>
        </w:tc>
        <w:tc>
          <w:tcPr>
            <w:tcW w:w="2669"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88.8.00.90280</w:t>
            </w:r>
          </w:p>
        </w:tc>
        <w:tc>
          <w:tcPr>
            <w:tcW w:w="1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2.4.4</w:t>
            </w:r>
          </w:p>
        </w:tc>
        <w:tc>
          <w:tcPr>
            <w:tcW w:w="1983"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150,0</w:t>
            </w:r>
          </w:p>
        </w:tc>
        <w:tc>
          <w:tcPr>
            <w:tcW w:w="2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0,0</w:t>
            </w:r>
          </w:p>
        </w:tc>
        <w:tc>
          <w:tcPr>
            <w:tcW w:w="1485"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0,0</w:t>
            </w:r>
          </w:p>
        </w:tc>
      </w:tr>
      <w:tr w:rsidR="00EB772F" w:rsidRPr="00D11F62" w:rsidTr="00EB772F">
        <w:trPr>
          <w:trHeight w:val="97"/>
        </w:trPr>
        <w:tc>
          <w:tcPr>
            <w:tcW w:w="524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Резервный фонд местных администраций</w:t>
            </w:r>
          </w:p>
        </w:tc>
        <w:tc>
          <w:tcPr>
            <w:tcW w:w="2669"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88.8.00.90620</w:t>
            </w:r>
          </w:p>
        </w:tc>
        <w:tc>
          <w:tcPr>
            <w:tcW w:w="1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p>
        </w:tc>
        <w:tc>
          <w:tcPr>
            <w:tcW w:w="1983"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100,0</w:t>
            </w:r>
          </w:p>
        </w:tc>
        <w:tc>
          <w:tcPr>
            <w:tcW w:w="2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100,0</w:t>
            </w:r>
          </w:p>
        </w:tc>
        <w:tc>
          <w:tcPr>
            <w:tcW w:w="1485"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100,0</w:t>
            </w:r>
          </w:p>
        </w:tc>
      </w:tr>
      <w:tr w:rsidR="00EB772F" w:rsidRPr="00D11F62" w:rsidTr="00EB772F">
        <w:trPr>
          <w:trHeight w:val="255"/>
        </w:trPr>
        <w:tc>
          <w:tcPr>
            <w:tcW w:w="524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Иные выплаты населению</w:t>
            </w:r>
          </w:p>
        </w:tc>
        <w:tc>
          <w:tcPr>
            <w:tcW w:w="2669"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88.8.00.90620</w:t>
            </w:r>
          </w:p>
        </w:tc>
        <w:tc>
          <w:tcPr>
            <w:tcW w:w="1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3.6.0</w:t>
            </w:r>
          </w:p>
        </w:tc>
        <w:tc>
          <w:tcPr>
            <w:tcW w:w="1983"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25,0</w:t>
            </w:r>
          </w:p>
        </w:tc>
        <w:tc>
          <w:tcPr>
            <w:tcW w:w="2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0,0</w:t>
            </w:r>
          </w:p>
        </w:tc>
        <w:tc>
          <w:tcPr>
            <w:tcW w:w="1485"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0,0</w:t>
            </w:r>
          </w:p>
        </w:tc>
      </w:tr>
      <w:tr w:rsidR="00EB772F" w:rsidRPr="00D11F62" w:rsidTr="00EB772F">
        <w:trPr>
          <w:trHeight w:val="255"/>
        </w:trPr>
        <w:tc>
          <w:tcPr>
            <w:tcW w:w="524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Резервные средства</w:t>
            </w:r>
          </w:p>
        </w:tc>
        <w:tc>
          <w:tcPr>
            <w:tcW w:w="2669"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88.8.00.90620</w:t>
            </w:r>
          </w:p>
        </w:tc>
        <w:tc>
          <w:tcPr>
            <w:tcW w:w="1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8.7.0</w:t>
            </w:r>
          </w:p>
        </w:tc>
        <w:tc>
          <w:tcPr>
            <w:tcW w:w="1983"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75,0</w:t>
            </w:r>
          </w:p>
        </w:tc>
        <w:tc>
          <w:tcPr>
            <w:tcW w:w="2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100,0</w:t>
            </w:r>
          </w:p>
        </w:tc>
        <w:tc>
          <w:tcPr>
            <w:tcW w:w="1485"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100,0</w:t>
            </w:r>
          </w:p>
        </w:tc>
      </w:tr>
      <w:tr w:rsidR="00EB772F" w:rsidRPr="00D11F62" w:rsidTr="00EB772F">
        <w:trPr>
          <w:trHeight w:val="71"/>
        </w:trPr>
        <w:tc>
          <w:tcPr>
            <w:tcW w:w="524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Непрограммные расходы дорожного фонда</w:t>
            </w:r>
          </w:p>
        </w:tc>
        <w:tc>
          <w:tcPr>
            <w:tcW w:w="2669"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88.8.00.90640</w:t>
            </w:r>
          </w:p>
        </w:tc>
        <w:tc>
          <w:tcPr>
            <w:tcW w:w="1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p>
        </w:tc>
        <w:tc>
          <w:tcPr>
            <w:tcW w:w="1983"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300,0</w:t>
            </w:r>
          </w:p>
        </w:tc>
        <w:tc>
          <w:tcPr>
            <w:tcW w:w="2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300,0</w:t>
            </w:r>
          </w:p>
        </w:tc>
        <w:tc>
          <w:tcPr>
            <w:tcW w:w="1485"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300,0</w:t>
            </w:r>
          </w:p>
        </w:tc>
      </w:tr>
      <w:tr w:rsidR="00EB772F" w:rsidRPr="00D11F62" w:rsidTr="00EB772F">
        <w:trPr>
          <w:trHeight w:val="83"/>
        </w:trPr>
        <w:tc>
          <w:tcPr>
            <w:tcW w:w="524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Прочая закупка товаров, работ и услуг</w:t>
            </w:r>
          </w:p>
        </w:tc>
        <w:tc>
          <w:tcPr>
            <w:tcW w:w="2669"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88.8.00.90640</w:t>
            </w:r>
          </w:p>
        </w:tc>
        <w:tc>
          <w:tcPr>
            <w:tcW w:w="1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2.4.4</w:t>
            </w:r>
          </w:p>
        </w:tc>
        <w:tc>
          <w:tcPr>
            <w:tcW w:w="1983"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300,0</w:t>
            </w:r>
          </w:p>
        </w:tc>
        <w:tc>
          <w:tcPr>
            <w:tcW w:w="2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300,0</w:t>
            </w:r>
          </w:p>
        </w:tc>
        <w:tc>
          <w:tcPr>
            <w:tcW w:w="1485"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300,0</w:t>
            </w:r>
          </w:p>
        </w:tc>
      </w:tr>
      <w:tr w:rsidR="00EB772F" w:rsidRPr="00D11F62" w:rsidTr="00EB772F">
        <w:trPr>
          <w:trHeight w:val="398"/>
        </w:trPr>
        <w:tc>
          <w:tcPr>
            <w:tcW w:w="524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lastRenderedPageBreak/>
              <w:t>Расходы на финансовое обеспечение переданных полномочий поселений по непрограммным расходам в сфере развития малого и среднего предпринимательства</w:t>
            </w:r>
          </w:p>
        </w:tc>
        <w:tc>
          <w:tcPr>
            <w:tcW w:w="2669"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88.8.00.90650</w:t>
            </w:r>
          </w:p>
        </w:tc>
        <w:tc>
          <w:tcPr>
            <w:tcW w:w="1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p>
        </w:tc>
        <w:tc>
          <w:tcPr>
            <w:tcW w:w="1983"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0,0</w:t>
            </w:r>
          </w:p>
        </w:tc>
        <w:tc>
          <w:tcPr>
            <w:tcW w:w="2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25,0</w:t>
            </w:r>
          </w:p>
        </w:tc>
        <w:tc>
          <w:tcPr>
            <w:tcW w:w="1485"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25,0</w:t>
            </w:r>
          </w:p>
        </w:tc>
      </w:tr>
      <w:tr w:rsidR="00EB772F" w:rsidRPr="00D11F62" w:rsidTr="00EB772F">
        <w:trPr>
          <w:trHeight w:val="71"/>
        </w:trPr>
        <w:tc>
          <w:tcPr>
            <w:tcW w:w="524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Прочая закупка товаров, работ и услуг</w:t>
            </w:r>
          </w:p>
        </w:tc>
        <w:tc>
          <w:tcPr>
            <w:tcW w:w="2669"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88.8.00.90650</w:t>
            </w:r>
          </w:p>
        </w:tc>
        <w:tc>
          <w:tcPr>
            <w:tcW w:w="1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2.4.4</w:t>
            </w:r>
          </w:p>
        </w:tc>
        <w:tc>
          <w:tcPr>
            <w:tcW w:w="1983"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0,0</w:t>
            </w:r>
          </w:p>
        </w:tc>
        <w:tc>
          <w:tcPr>
            <w:tcW w:w="2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25,0</w:t>
            </w:r>
          </w:p>
        </w:tc>
        <w:tc>
          <w:tcPr>
            <w:tcW w:w="1485"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25,0</w:t>
            </w:r>
          </w:p>
        </w:tc>
      </w:tr>
      <w:tr w:rsidR="00EB772F" w:rsidRPr="00D11F62" w:rsidTr="00EB772F">
        <w:trPr>
          <w:trHeight w:val="514"/>
        </w:trPr>
        <w:tc>
          <w:tcPr>
            <w:tcW w:w="524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Предупреждение и ликвидация последствий чрезвычайных ситуаций и стихийных бедствий природного и техногенного характера</w:t>
            </w:r>
          </w:p>
        </w:tc>
        <w:tc>
          <w:tcPr>
            <w:tcW w:w="2669"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88.8.00.90660</w:t>
            </w:r>
          </w:p>
        </w:tc>
        <w:tc>
          <w:tcPr>
            <w:tcW w:w="1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p>
        </w:tc>
        <w:tc>
          <w:tcPr>
            <w:tcW w:w="1983"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50,0</w:t>
            </w:r>
          </w:p>
        </w:tc>
        <w:tc>
          <w:tcPr>
            <w:tcW w:w="2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50,0</w:t>
            </w:r>
          </w:p>
        </w:tc>
        <w:tc>
          <w:tcPr>
            <w:tcW w:w="1485"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50,0</w:t>
            </w:r>
          </w:p>
        </w:tc>
      </w:tr>
      <w:tr w:rsidR="00EB772F" w:rsidRPr="00D11F62" w:rsidTr="00EB772F">
        <w:trPr>
          <w:trHeight w:val="99"/>
        </w:trPr>
        <w:tc>
          <w:tcPr>
            <w:tcW w:w="524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Прочая закупка товаров, работ и услуг</w:t>
            </w:r>
          </w:p>
        </w:tc>
        <w:tc>
          <w:tcPr>
            <w:tcW w:w="2669"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88.8.00.90660</w:t>
            </w:r>
          </w:p>
        </w:tc>
        <w:tc>
          <w:tcPr>
            <w:tcW w:w="1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2.4.4</w:t>
            </w:r>
          </w:p>
        </w:tc>
        <w:tc>
          <w:tcPr>
            <w:tcW w:w="1983"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50,0</w:t>
            </w:r>
          </w:p>
        </w:tc>
        <w:tc>
          <w:tcPr>
            <w:tcW w:w="2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50,0</w:t>
            </w:r>
          </w:p>
        </w:tc>
        <w:tc>
          <w:tcPr>
            <w:tcW w:w="1485"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50,0</w:t>
            </w:r>
          </w:p>
        </w:tc>
      </w:tr>
      <w:tr w:rsidR="00EB772F" w:rsidRPr="00D11F62" w:rsidTr="00EB772F">
        <w:trPr>
          <w:trHeight w:val="131"/>
        </w:trPr>
        <w:tc>
          <w:tcPr>
            <w:tcW w:w="524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Доплаты к пенсиям муниципальных служащих</w:t>
            </w:r>
          </w:p>
        </w:tc>
        <w:tc>
          <w:tcPr>
            <w:tcW w:w="2669"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88.8.00.90680</w:t>
            </w:r>
          </w:p>
        </w:tc>
        <w:tc>
          <w:tcPr>
            <w:tcW w:w="1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p>
        </w:tc>
        <w:tc>
          <w:tcPr>
            <w:tcW w:w="1983"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2 914,4</w:t>
            </w:r>
          </w:p>
        </w:tc>
        <w:tc>
          <w:tcPr>
            <w:tcW w:w="2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2 914,4</w:t>
            </w:r>
          </w:p>
        </w:tc>
        <w:tc>
          <w:tcPr>
            <w:tcW w:w="1485"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2 914,4</w:t>
            </w:r>
          </w:p>
        </w:tc>
      </w:tr>
      <w:tr w:rsidR="00EB772F" w:rsidRPr="00D11F62" w:rsidTr="00EB772F">
        <w:trPr>
          <w:trHeight w:val="332"/>
        </w:trPr>
        <w:tc>
          <w:tcPr>
            <w:tcW w:w="524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Прочая закупка товаров, работ и услуг</w:t>
            </w:r>
          </w:p>
        </w:tc>
        <w:tc>
          <w:tcPr>
            <w:tcW w:w="2669"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88.8.00.90680</w:t>
            </w:r>
          </w:p>
        </w:tc>
        <w:tc>
          <w:tcPr>
            <w:tcW w:w="1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2.4.4</w:t>
            </w:r>
          </w:p>
        </w:tc>
        <w:tc>
          <w:tcPr>
            <w:tcW w:w="1983"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14,5</w:t>
            </w:r>
          </w:p>
        </w:tc>
        <w:tc>
          <w:tcPr>
            <w:tcW w:w="2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14,5</w:t>
            </w:r>
          </w:p>
        </w:tc>
        <w:tc>
          <w:tcPr>
            <w:tcW w:w="1485"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14,5</w:t>
            </w:r>
          </w:p>
        </w:tc>
      </w:tr>
      <w:tr w:rsidR="00EB772F" w:rsidRPr="00D11F62" w:rsidTr="00EB772F">
        <w:trPr>
          <w:trHeight w:val="253"/>
        </w:trPr>
        <w:tc>
          <w:tcPr>
            <w:tcW w:w="524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Иные пенсии, социальные доплаты к пенсиям</w:t>
            </w:r>
          </w:p>
        </w:tc>
        <w:tc>
          <w:tcPr>
            <w:tcW w:w="2669"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88.8.00.90680</w:t>
            </w:r>
          </w:p>
        </w:tc>
        <w:tc>
          <w:tcPr>
            <w:tcW w:w="1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3.1.2</w:t>
            </w:r>
          </w:p>
        </w:tc>
        <w:tc>
          <w:tcPr>
            <w:tcW w:w="1983"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2 899,9</w:t>
            </w:r>
          </w:p>
        </w:tc>
        <w:tc>
          <w:tcPr>
            <w:tcW w:w="2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2 899,9</w:t>
            </w:r>
          </w:p>
        </w:tc>
        <w:tc>
          <w:tcPr>
            <w:tcW w:w="1485"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2 899,9</w:t>
            </w:r>
          </w:p>
        </w:tc>
      </w:tr>
      <w:tr w:rsidR="00EB772F" w:rsidRPr="00D11F62" w:rsidTr="00EB772F">
        <w:trPr>
          <w:trHeight w:val="416"/>
        </w:trPr>
        <w:tc>
          <w:tcPr>
            <w:tcW w:w="524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Обеспечение предоставления жилых помещений детям сиротам и детям, оставшимся без попечения родителей, лицам из их числа по договорам социального найма специализированных помещений</w:t>
            </w:r>
          </w:p>
        </w:tc>
        <w:tc>
          <w:tcPr>
            <w:tcW w:w="2669"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88.8.00.R0820</w:t>
            </w:r>
          </w:p>
        </w:tc>
        <w:tc>
          <w:tcPr>
            <w:tcW w:w="1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p>
        </w:tc>
        <w:tc>
          <w:tcPr>
            <w:tcW w:w="1983"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3 840,3</w:t>
            </w:r>
          </w:p>
        </w:tc>
        <w:tc>
          <w:tcPr>
            <w:tcW w:w="2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3 840,3</w:t>
            </w:r>
          </w:p>
        </w:tc>
        <w:tc>
          <w:tcPr>
            <w:tcW w:w="1485"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3 840,3</w:t>
            </w:r>
          </w:p>
        </w:tc>
      </w:tr>
      <w:tr w:rsidR="00EB772F" w:rsidRPr="00D11F62" w:rsidTr="00EB772F">
        <w:trPr>
          <w:trHeight w:val="492"/>
        </w:trPr>
        <w:tc>
          <w:tcPr>
            <w:tcW w:w="524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Прочая закупка товаров, работ и услуг</w:t>
            </w:r>
          </w:p>
        </w:tc>
        <w:tc>
          <w:tcPr>
            <w:tcW w:w="2669"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88.8.00.R0820</w:t>
            </w:r>
          </w:p>
        </w:tc>
        <w:tc>
          <w:tcPr>
            <w:tcW w:w="1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2.4.4</w:t>
            </w:r>
          </w:p>
        </w:tc>
        <w:tc>
          <w:tcPr>
            <w:tcW w:w="1983"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22,9</w:t>
            </w:r>
          </w:p>
        </w:tc>
        <w:tc>
          <w:tcPr>
            <w:tcW w:w="2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22,9</w:t>
            </w:r>
          </w:p>
        </w:tc>
        <w:tc>
          <w:tcPr>
            <w:tcW w:w="1485"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22,9</w:t>
            </w:r>
          </w:p>
        </w:tc>
      </w:tr>
      <w:tr w:rsidR="00EB772F" w:rsidRPr="00D11F62" w:rsidTr="00EB772F">
        <w:trPr>
          <w:trHeight w:val="71"/>
        </w:trPr>
        <w:tc>
          <w:tcPr>
            <w:tcW w:w="524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Бюджетные инвестиции на приобретение объектов недвижимого имущества в государственную (муниципальную) собственность</w:t>
            </w:r>
          </w:p>
        </w:tc>
        <w:tc>
          <w:tcPr>
            <w:tcW w:w="2669"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88.8.00.R0820</w:t>
            </w:r>
          </w:p>
        </w:tc>
        <w:tc>
          <w:tcPr>
            <w:tcW w:w="1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4.1.2</w:t>
            </w:r>
          </w:p>
        </w:tc>
        <w:tc>
          <w:tcPr>
            <w:tcW w:w="1983"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3 817,4</w:t>
            </w:r>
          </w:p>
        </w:tc>
        <w:tc>
          <w:tcPr>
            <w:tcW w:w="2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3 817,4</w:t>
            </w:r>
          </w:p>
        </w:tc>
        <w:tc>
          <w:tcPr>
            <w:tcW w:w="1485"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3 817,4</w:t>
            </w:r>
          </w:p>
        </w:tc>
      </w:tr>
      <w:tr w:rsidR="00EB772F" w:rsidRPr="00D11F62" w:rsidTr="00EB772F">
        <w:trPr>
          <w:trHeight w:val="412"/>
        </w:trPr>
        <w:tc>
          <w:tcPr>
            <w:tcW w:w="524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Субсидии муниципальным районам на реализацию ими отдельных расходных обязательств</w:t>
            </w:r>
          </w:p>
        </w:tc>
        <w:tc>
          <w:tcPr>
            <w:tcW w:w="2669"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88.8.00.S7710</w:t>
            </w:r>
          </w:p>
        </w:tc>
        <w:tc>
          <w:tcPr>
            <w:tcW w:w="1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p>
        </w:tc>
        <w:tc>
          <w:tcPr>
            <w:tcW w:w="1983"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25 816,2</w:t>
            </w:r>
          </w:p>
        </w:tc>
        <w:tc>
          <w:tcPr>
            <w:tcW w:w="2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1 493,2</w:t>
            </w:r>
          </w:p>
        </w:tc>
        <w:tc>
          <w:tcPr>
            <w:tcW w:w="1485"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1 493,2</w:t>
            </w:r>
          </w:p>
        </w:tc>
      </w:tr>
      <w:tr w:rsidR="00EB772F" w:rsidRPr="00D11F62" w:rsidTr="00EB772F">
        <w:trPr>
          <w:trHeight w:val="233"/>
        </w:trPr>
        <w:tc>
          <w:tcPr>
            <w:tcW w:w="524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Фонд оплаты труда государственных (муниципальных) органов</w:t>
            </w:r>
          </w:p>
        </w:tc>
        <w:tc>
          <w:tcPr>
            <w:tcW w:w="2669"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88.8.00.S7710</w:t>
            </w:r>
          </w:p>
        </w:tc>
        <w:tc>
          <w:tcPr>
            <w:tcW w:w="1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1.2.1</w:t>
            </w:r>
          </w:p>
        </w:tc>
        <w:tc>
          <w:tcPr>
            <w:tcW w:w="1983"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19 812,9</w:t>
            </w:r>
          </w:p>
        </w:tc>
        <w:tc>
          <w:tcPr>
            <w:tcW w:w="2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1 146,9</w:t>
            </w:r>
          </w:p>
        </w:tc>
        <w:tc>
          <w:tcPr>
            <w:tcW w:w="1485"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1 146,9</w:t>
            </w:r>
          </w:p>
        </w:tc>
      </w:tr>
      <w:tr w:rsidR="00EB772F" w:rsidRPr="00D11F62" w:rsidTr="00EB772F">
        <w:trPr>
          <w:trHeight w:val="467"/>
        </w:trPr>
        <w:tc>
          <w:tcPr>
            <w:tcW w:w="524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Иные выплаты персоналу государственных (муниципальных) органов, за исключением фонда оплаты труда</w:t>
            </w:r>
          </w:p>
        </w:tc>
        <w:tc>
          <w:tcPr>
            <w:tcW w:w="2669"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88.8.00.S7710</w:t>
            </w:r>
          </w:p>
        </w:tc>
        <w:tc>
          <w:tcPr>
            <w:tcW w:w="1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1.2.2</w:t>
            </w:r>
          </w:p>
        </w:tc>
        <w:tc>
          <w:tcPr>
            <w:tcW w:w="1983"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20,0</w:t>
            </w:r>
          </w:p>
        </w:tc>
        <w:tc>
          <w:tcPr>
            <w:tcW w:w="2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0,0</w:t>
            </w:r>
          </w:p>
        </w:tc>
        <w:tc>
          <w:tcPr>
            <w:tcW w:w="1485"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0,0</w:t>
            </w:r>
          </w:p>
        </w:tc>
      </w:tr>
      <w:tr w:rsidR="00EB772F" w:rsidRPr="00D11F62" w:rsidTr="00EB772F">
        <w:trPr>
          <w:trHeight w:val="608"/>
        </w:trPr>
        <w:tc>
          <w:tcPr>
            <w:tcW w:w="524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2669"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88.8.00.S7710</w:t>
            </w:r>
          </w:p>
        </w:tc>
        <w:tc>
          <w:tcPr>
            <w:tcW w:w="1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1.2.9</w:t>
            </w:r>
          </w:p>
        </w:tc>
        <w:tc>
          <w:tcPr>
            <w:tcW w:w="1983"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5 983,4</w:t>
            </w:r>
          </w:p>
        </w:tc>
        <w:tc>
          <w:tcPr>
            <w:tcW w:w="2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346,3</w:t>
            </w:r>
          </w:p>
        </w:tc>
        <w:tc>
          <w:tcPr>
            <w:tcW w:w="1485"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346,3</w:t>
            </w:r>
          </w:p>
        </w:tc>
      </w:tr>
      <w:tr w:rsidR="00EB772F" w:rsidRPr="00D11F62" w:rsidTr="00EB772F">
        <w:trPr>
          <w:trHeight w:val="359"/>
        </w:trPr>
        <w:tc>
          <w:tcPr>
            <w:tcW w:w="524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Субсидии муниципальным районам на реализацию ими отдельных расходных обязательств</w:t>
            </w:r>
          </w:p>
        </w:tc>
        <w:tc>
          <w:tcPr>
            <w:tcW w:w="2669"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88.8.00.S7711</w:t>
            </w:r>
          </w:p>
        </w:tc>
        <w:tc>
          <w:tcPr>
            <w:tcW w:w="1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p>
        </w:tc>
        <w:tc>
          <w:tcPr>
            <w:tcW w:w="1983"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1 217,6</w:t>
            </w:r>
          </w:p>
        </w:tc>
        <w:tc>
          <w:tcPr>
            <w:tcW w:w="2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1 222,3</w:t>
            </w:r>
          </w:p>
        </w:tc>
        <w:tc>
          <w:tcPr>
            <w:tcW w:w="1485"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1 222,3</w:t>
            </w:r>
          </w:p>
        </w:tc>
      </w:tr>
      <w:tr w:rsidR="00EB772F" w:rsidRPr="00D11F62" w:rsidTr="00EB772F">
        <w:trPr>
          <w:trHeight w:val="167"/>
        </w:trPr>
        <w:tc>
          <w:tcPr>
            <w:tcW w:w="524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Фонд оплаты труда государственных (муниципальных) органов</w:t>
            </w:r>
          </w:p>
        </w:tc>
        <w:tc>
          <w:tcPr>
            <w:tcW w:w="2669"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88.8.00.S7711</w:t>
            </w:r>
          </w:p>
        </w:tc>
        <w:tc>
          <w:tcPr>
            <w:tcW w:w="1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1.2.1</w:t>
            </w:r>
          </w:p>
        </w:tc>
        <w:tc>
          <w:tcPr>
            <w:tcW w:w="1983"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935,2</w:t>
            </w:r>
          </w:p>
        </w:tc>
        <w:tc>
          <w:tcPr>
            <w:tcW w:w="2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938,8</w:t>
            </w:r>
          </w:p>
        </w:tc>
        <w:tc>
          <w:tcPr>
            <w:tcW w:w="1485"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938,8</w:t>
            </w:r>
          </w:p>
        </w:tc>
      </w:tr>
      <w:tr w:rsidR="00EB772F" w:rsidRPr="00D11F62" w:rsidTr="00EB772F">
        <w:trPr>
          <w:trHeight w:val="543"/>
        </w:trPr>
        <w:tc>
          <w:tcPr>
            <w:tcW w:w="524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2669"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88.8.00.S7711</w:t>
            </w:r>
          </w:p>
        </w:tc>
        <w:tc>
          <w:tcPr>
            <w:tcW w:w="1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1.2.9</w:t>
            </w:r>
          </w:p>
        </w:tc>
        <w:tc>
          <w:tcPr>
            <w:tcW w:w="1983"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282,4</w:t>
            </w:r>
          </w:p>
        </w:tc>
        <w:tc>
          <w:tcPr>
            <w:tcW w:w="2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283,5</w:t>
            </w:r>
          </w:p>
        </w:tc>
        <w:tc>
          <w:tcPr>
            <w:tcW w:w="1485"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283,5</w:t>
            </w:r>
          </w:p>
        </w:tc>
      </w:tr>
      <w:tr w:rsidR="00EB772F" w:rsidRPr="00D11F62" w:rsidTr="00EB772F">
        <w:trPr>
          <w:trHeight w:val="1403"/>
        </w:trPr>
        <w:tc>
          <w:tcPr>
            <w:tcW w:w="524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lastRenderedPageBreak/>
              <w:t>Финансовое обеспечение государственных полномочий амурской области по постановке на учет и учету граждан, имеющих право на получение жилищных субсидий (единовременных социальных выплат) на приобретение или строительство жилых помещений в соответствии с ФЗ от 25.10.2002 №125 - ФЗ "О жилищных субсидиях гражданам, выезжающим из районов Крайнего Севера и приравненных к ним местностей"</w:t>
            </w:r>
          </w:p>
        </w:tc>
        <w:tc>
          <w:tcPr>
            <w:tcW w:w="2669"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88.8.00.87630</w:t>
            </w:r>
          </w:p>
        </w:tc>
        <w:tc>
          <w:tcPr>
            <w:tcW w:w="1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p>
        </w:tc>
        <w:tc>
          <w:tcPr>
            <w:tcW w:w="1983"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0,2</w:t>
            </w:r>
          </w:p>
        </w:tc>
        <w:tc>
          <w:tcPr>
            <w:tcW w:w="2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0,2</w:t>
            </w:r>
          </w:p>
        </w:tc>
        <w:tc>
          <w:tcPr>
            <w:tcW w:w="1485"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0,2</w:t>
            </w:r>
          </w:p>
        </w:tc>
      </w:tr>
      <w:tr w:rsidR="00EB772F" w:rsidRPr="00D11F62" w:rsidTr="00EB772F">
        <w:trPr>
          <w:trHeight w:val="171"/>
        </w:trPr>
        <w:tc>
          <w:tcPr>
            <w:tcW w:w="524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Прочая закупка товаров, работ и услуг</w:t>
            </w:r>
          </w:p>
        </w:tc>
        <w:tc>
          <w:tcPr>
            <w:tcW w:w="2669"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88.8.00.87630</w:t>
            </w:r>
          </w:p>
        </w:tc>
        <w:tc>
          <w:tcPr>
            <w:tcW w:w="1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2.4.4</w:t>
            </w:r>
          </w:p>
        </w:tc>
        <w:tc>
          <w:tcPr>
            <w:tcW w:w="1983"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0,2</w:t>
            </w:r>
          </w:p>
        </w:tc>
        <w:tc>
          <w:tcPr>
            <w:tcW w:w="2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0,2</w:t>
            </w:r>
          </w:p>
        </w:tc>
        <w:tc>
          <w:tcPr>
            <w:tcW w:w="1485"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0,2</w:t>
            </w:r>
          </w:p>
        </w:tc>
      </w:tr>
      <w:tr w:rsidR="00EB772F" w:rsidRPr="00D11F62" w:rsidTr="00EB772F">
        <w:trPr>
          <w:trHeight w:val="500"/>
        </w:trPr>
        <w:tc>
          <w:tcPr>
            <w:tcW w:w="524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Расходы на обеспечение деятельности (оказания услуг) муниципальных учреждений расходов прочих учреждений</w:t>
            </w:r>
          </w:p>
        </w:tc>
        <w:tc>
          <w:tcPr>
            <w:tcW w:w="2669"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88.9.00.90590</w:t>
            </w:r>
          </w:p>
        </w:tc>
        <w:tc>
          <w:tcPr>
            <w:tcW w:w="1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p>
        </w:tc>
        <w:tc>
          <w:tcPr>
            <w:tcW w:w="1983"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18 039,2</w:t>
            </w:r>
          </w:p>
        </w:tc>
        <w:tc>
          <w:tcPr>
            <w:tcW w:w="2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4 447,9</w:t>
            </w:r>
          </w:p>
        </w:tc>
        <w:tc>
          <w:tcPr>
            <w:tcW w:w="1485"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4 447,9</w:t>
            </w:r>
          </w:p>
        </w:tc>
      </w:tr>
      <w:tr w:rsidR="00EB772F" w:rsidRPr="00D11F62" w:rsidTr="00EB772F">
        <w:trPr>
          <w:trHeight w:val="212"/>
        </w:trPr>
        <w:tc>
          <w:tcPr>
            <w:tcW w:w="524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Иные выплаты персоналу учреждений, за исключением фонда оплаты труда</w:t>
            </w:r>
          </w:p>
        </w:tc>
        <w:tc>
          <w:tcPr>
            <w:tcW w:w="2669"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88.9.00.90590</w:t>
            </w:r>
          </w:p>
        </w:tc>
        <w:tc>
          <w:tcPr>
            <w:tcW w:w="1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1.1.2</w:t>
            </w:r>
          </w:p>
        </w:tc>
        <w:tc>
          <w:tcPr>
            <w:tcW w:w="1983"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11,3</w:t>
            </w:r>
          </w:p>
        </w:tc>
        <w:tc>
          <w:tcPr>
            <w:tcW w:w="2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11,3</w:t>
            </w:r>
          </w:p>
        </w:tc>
        <w:tc>
          <w:tcPr>
            <w:tcW w:w="1485"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11,3</w:t>
            </w:r>
          </w:p>
        </w:tc>
      </w:tr>
      <w:tr w:rsidR="00EB772F" w:rsidRPr="00D11F62" w:rsidTr="00EB772F">
        <w:trPr>
          <w:trHeight w:val="492"/>
        </w:trPr>
        <w:tc>
          <w:tcPr>
            <w:tcW w:w="524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Прочая закупка товаров, работ и услуг</w:t>
            </w:r>
          </w:p>
        </w:tc>
        <w:tc>
          <w:tcPr>
            <w:tcW w:w="2669"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88.9.00.90590</w:t>
            </w:r>
          </w:p>
        </w:tc>
        <w:tc>
          <w:tcPr>
            <w:tcW w:w="1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2.4.4</w:t>
            </w:r>
          </w:p>
        </w:tc>
        <w:tc>
          <w:tcPr>
            <w:tcW w:w="1983"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17 197,9</w:t>
            </w:r>
          </w:p>
        </w:tc>
        <w:tc>
          <w:tcPr>
            <w:tcW w:w="2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4 387,3</w:t>
            </w:r>
          </w:p>
        </w:tc>
        <w:tc>
          <w:tcPr>
            <w:tcW w:w="1485"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4 387,3</w:t>
            </w:r>
          </w:p>
        </w:tc>
      </w:tr>
      <w:tr w:rsidR="00EB772F" w:rsidRPr="00D11F62" w:rsidTr="00EB772F">
        <w:trPr>
          <w:trHeight w:val="132"/>
        </w:trPr>
        <w:tc>
          <w:tcPr>
            <w:tcW w:w="524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Пособия, компенсации и иные социальные выплаты гражданам, кроме публичных нормативных обязательств</w:t>
            </w:r>
          </w:p>
        </w:tc>
        <w:tc>
          <w:tcPr>
            <w:tcW w:w="2669"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88.9.00.90590</w:t>
            </w:r>
          </w:p>
        </w:tc>
        <w:tc>
          <w:tcPr>
            <w:tcW w:w="1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3.2.1</w:t>
            </w:r>
          </w:p>
        </w:tc>
        <w:tc>
          <w:tcPr>
            <w:tcW w:w="1983"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250,0</w:t>
            </w:r>
          </w:p>
        </w:tc>
        <w:tc>
          <w:tcPr>
            <w:tcW w:w="2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0,0</w:t>
            </w:r>
          </w:p>
        </w:tc>
        <w:tc>
          <w:tcPr>
            <w:tcW w:w="1485"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0,0</w:t>
            </w:r>
          </w:p>
        </w:tc>
      </w:tr>
      <w:tr w:rsidR="00EB772F" w:rsidRPr="00D11F62" w:rsidTr="00EB772F">
        <w:trPr>
          <w:trHeight w:val="492"/>
        </w:trPr>
        <w:tc>
          <w:tcPr>
            <w:tcW w:w="524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Уплата налога на имущество организаций и земельного налога</w:t>
            </w:r>
          </w:p>
        </w:tc>
        <w:tc>
          <w:tcPr>
            <w:tcW w:w="2669"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88.9.00.90590</w:t>
            </w:r>
          </w:p>
        </w:tc>
        <w:tc>
          <w:tcPr>
            <w:tcW w:w="1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8.5.1</w:t>
            </w:r>
          </w:p>
        </w:tc>
        <w:tc>
          <w:tcPr>
            <w:tcW w:w="1983"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66,2</w:t>
            </w:r>
          </w:p>
        </w:tc>
        <w:tc>
          <w:tcPr>
            <w:tcW w:w="2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40,9</w:t>
            </w:r>
          </w:p>
        </w:tc>
        <w:tc>
          <w:tcPr>
            <w:tcW w:w="1485"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40,9</w:t>
            </w:r>
          </w:p>
        </w:tc>
      </w:tr>
      <w:tr w:rsidR="00EB772F" w:rsidRPr="00D11F62" w:rsidTr="00EB772F">
        <w:trPr>
          <w:trHeight w:val="255"/>
        </w:trPr>
        <w:tc>
          <w:tcPr>
            <w:tcW w:w="524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Уплата прочих налогов, сборов</w:t>
            </w:r>
          </w:p>
        </w:tc>
        <w:tc>
          <w:tcPr>
            <w:tcW w:w="2669"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88.9.00.90590</w:t>
            </w:r>
          </w:p>
        </w:tc>
        <w:tc>
          <w:tcPr>
            <w:tcW w:w="1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8.5.2</w:t>
            </w:r>
          </w:p>
        </w:tc>
        <w:tc>
          <w:tcPr>
            <w:tcW w:w="1983"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32,4</w:t>
            </w:r>
          </w:p>
        </w:tc>
        <w:tc>
          <w:tcPr>
            <w:tcW w:w="2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8,4</w:t>
            </w:r>
          </w:p>
        </w:tc>
        <w:tc>
          <w:tcPr>
            <w:tcW w:w="1485"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8,4</w:t>
            </w:r>
          </w:p>
        </w:tc>
      </w:tr>
      <w:tr w:rsidR="00EB772F" w:rsidRPr="00D11F62" w:rsidTr="00EB772F">
        <w:trPr>
          <w:trHeight w:val="255"/>
        </w:trPr>
        <w:tc>
          <w:tcPr>
            <w:tcW w:w="524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Уплата иных платежей</w:t>
            </w:r>
          </w:p>
        </w:tc>
        <w:tc>
          <w:tcPr>
            <w:tcW w:w="2669"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88.9.00.90590</w:t>
            </w:r>
          </w:p>
        </w:tc>
        <w:tc>
          <w:tcPr>
            <w:tcW w:w="1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8.5.3</w:t>
            </w:r>
          </w:p>
        </w:tc>
        <w:tc>
          <w:tcPr>
            <w:tcW w:w="1983"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481,4</w:t>
            </w:r>
          </w:p>
        </w:tc>
        <w:tc>
          <w:tcPr>
            <w:tcW w:w="2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0,0</w:t>
            </w:r>
          </w:p>
        </w:tc>
        <w:tc>
          <w:tcPr>
            <w:tcW w:w="1485"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0,0</w:t>
            </w:r>
          </w:p>
        </w:tc>
      </w:tr>
      <w:tr w:rsidR="00EB772F" w:rsidRPr="00D11F62" w:rsidTr="00EB772F">
        <w:trPr>
          <w:trHeight w:val="296"/>
        </w:trPr>
        <w:tc>
          <w:tcPr>
            <w:tcW w:w="524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Расходы на обеспечение деятельности (оказания услуг) муниципальных учреждений расходов прочих учреждений за счет средств субсидии поселений</w:t>
            </w:r>
          </w:p>
        </w:tc>
        <w:tc>
          <w:tcPr>
            <w:tcW w:w="2669"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88.9.00.90591</w:t>
            </w:r>
          </w:p>
        </w:tc>
        <w:tc>
          <w:tcPr>
            <w:tcW w:w="1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p>
        </w:tc>
        <w:tc>
          <w:tcPr>
            <w:tcW w:w="1983"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2 139,1</w:t>
            </w:r>
          </w:p>
        </w:tc>
        <w:tc>
          <w:tcPr>
            <w:tcW w:w="2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0,0</w:t>
            </w:r>
          </w:p>
        </w:tc>
        <w:tc>
          <w:tcPr>
            <w:tcW w:w="1485"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0,0</w:t>
            </w:r>
          </w:p>
        </w:tc>
      </w:tr>
      <w:tr w:rsidR="00EB772F" w:rsidRPr="00D11F62" w:rsidTr="00EB772F">
        <w:trPr>
          <w:trHeight w:val="510"/>
        </w:trPr>
        <w:tc>
          <w:tcPr>
            <w:tcW w:w="524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Прочая закупка товаров, работ и услуг за счет средств субсидии поселений</w:t>
            </w:r>
          </w:p>
        </w:tc>
        <w:tc>
          <w:tcPr>
            <w:tcW w:w="2669"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88.9.00.90591</w:t>
            </w:r>
          </w:p>
        </w:tc>
        <w:tc>
          <w:tcPr>
            <w:tcW w:w="1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244</w:t>
            </w:r>
          </w:p>
        </w:tc>
        <w:tc>
          <w:tcPr>
            <w:tcW w:w="1983"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2 139,1</w:t>
            </w:r>
          </w:p>
        </w:tc>
        <w:tc>
          <w:tcPr>
            <w:tcW w:w="2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0,0</w:t>
            </w:r>
          </w:p>
        </w:tc>
        <w:tc>
          <w:tcPr>
            <w:tcW w:w="1485"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0,0</w:t>
            </w:r>
          </w:p>
        </w:tc>
      </w:tr>
      <w:tr w:rsidR="00EB772F" w:rsidRPr="00D11F62" w:rsidTr="00EB772F">
        <w:trPr>
          <w:trHeight w:val="510"/>
        </w:trPr>
        <w:tc>
          <w:tcPr>
            <w:tcW w:w="524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Субсидии муниципальным районам на осуществление ими отдельных расходных обязательств</w:t>
            </w:r>
          </w:p>
        </w:tc>
        <w:tc>
          <w:tcPr>
            <w:tcW w:w="2669"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88.9.00.S7710</w:t>
            </w:r>
          </w:p>
        </w:tc>
        <w:tc>
          <w:tcPr>
            <w:tcW w:w="1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p>
        </w:tc>
        <w:tc>
          <w:tcPr>
            <w:tcW w:w="1983"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25 694,4</w:t>
            </w:r>
          </w:p>
        </w:tc>
        <w:tc>
          <w:tcPr>
            <w:tcW w:w="2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52 231,3</w:t>
            </w:r>
          </w:p>
        </w:tc>
        <w:tc>
          <w:tcPr>
            <w:tcW w:w="1485"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52 231,4</w:t>
            </w:r>
          </w:p>
        </w:tc>
      </w:tr>
      <w:tr w:rsidR="00EB772F" w:rsidRPr="00D11F62" w:rsidTr="00EB772F">
        <w:trPr>
          <w:trHeight w:val="255"/>
        </w:trPr>
        <w:tc>
          <w:tcPr>
            <w:tcW w:w="524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Фонд оплаты труда учреждений</w:t>
            </w:r>
          </w:p>
        </w:tc>
        <w:tc>
          <w:tcPr>
            <w:tcW w:w="2669"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88.9.00.S7710</w:t>
            </w:r>
          </w:p>
        </w:tc>
        <w:tc>
          <w:tcPr>
            <w:tcW w:w="1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1.1.1</w:t>
            </w:r>
          </w:p>
        </w:tc>
        <w:tc>
          <w:tcPr>
            <w:tcW w:w="1983"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19 734,6</w:t>
            </w:r>
          </w:p>
        </w:tc>
        <w:tc>
          <w:tcPr>
            <w:tcW w:w="2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19 966,9</w:t>
            </w:r>
          </w:p>
        </w:tc>
        <w:tc>
          <w:tcPr>
            <w:tcW w:w="1485"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19 966,9</w:t>
            </w:r>
          </w:p>
        </w:tc>
      </w:tr>
      <w:tr w:rsidR="00EB772F" w:rsidRPr="00D11F62" w:rsidTr="00EB772F">
        <w:trPr>
          <w:trHeight w:val="294"/>
        </w:trPr>
        <w:tc>
          <w:tcPr>
            <w:tcW w:w="524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Взносы по обязательному социальному страхованию на выплаты по оплате труда работников и иные выплаты работникам учреждений</w:t>
            </w:r>
          </w:p>
        </w:tc>
        <w:tc>
          <w:tcPr>
            <w:tcW w:w="2669"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88.9.00.S7710</w:t>
            </w:r>
          </w:p>
        </w:tc>
        <w:tc>
          <w:tcPr>
            <w:tcW w:w="1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1.1.9</w:t>
            </w:r>
          </w:p>
        </w:tc>
        <w:tc>
          <w:tcPr>
            <w:tcW w:w="1983"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5 959,8</w:t>
            </w:r>
          </w:p>
        </w:tc>
        <w:tc>
          <w:tcPr>
            <w:tcW w:w="2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6 030,0</w:t>
            </w:r>
          </w:p>
        </w:tc>
        <w:tc>
          <w:tcPr>
            <w:tcW w:w="1485"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6 030,0</w:t>
            </w:r>
          </w:p>
        </w:tc>
      </w:tr>
      <w:tr w:rsidR="00EB772F" w:rsidRPr="00D11F62" w:rsidTr="00EB772F">
        <w:trPr>
          <w:trHeight w:val="148"/>
        </w:trPr>
        <w:tc>
          <w:tcPr>
            <w:tcW w:w="524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Фонд оплаты труда государственных (муниципальных) органов</w:t>
            </w:r>
          </w:p>
        </w:tc>
        <w:tc>
          <w:tcPr>
            <w:tcW w:w="2669"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88.9.00.S7710</w:t>
            </w:r>
          </w:p>
        </w:tc>
        <w:tc>
          <w:tcPr>
            <w:tcW w:w="1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1.2.1</w:t>
            </w:r>
          </w:p>
        </w:tc>
        <w:tc>
          <w:tcPr>
            <w:tcW w:w="1983"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0,0</w:t>
            </w:r>
          </w:p>
        </w:tc>
        <w:tc>
          <w:tcPr>
            <w:tcW w:w="2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20 133,9</w:t>
            </w:r>
          </w:p>
        </w:tc>
        <w:tc>
          <w:tcPr>
            <w:tcW w:w="1485"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20 134,0</w:t>
            </w:r>
          </w:p>
        </w:tc>
      </w:tr>
      <w:tr w:rsidR="00EB772F" w:rsidRPr="00D11F62" w:rsidTr="00EB772F">
        <w:trPr>
          <w:trHeight w:val="241"/>
        </w:trPr>
        <w:tc>
          <w:tcPr>
            <w:tcW w:w="524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Иные выплаты персоналу государственных (муниципальных) органов, за исключением фонда оплаты труда</w:t>
            </w:r>
          </w:p>
        </w:tc>
        <w:tc>
          <w:tcPr>
            <w:tcW w:w="2669"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88.9.00.S7710</w:t>
            </w:r>
          </w:p>
        </w:tc>
        <w:tc>
          <w:tcPr>
            <w:tcW w:w="1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1.2.2</w:t>
            </w:r>
          </w:p>
        </w:tc>
        <w:tc>
          <w:tcPr>
            <w:tcW w:w="1983"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0,0</w:t>
            </w:r>
          </w:p>
        </w:tc>
        <w:tc>
          <w:tcPr>
            <w:tcW w:w="2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20,0</w:t>
            </w:r>
          </w:p>
        </w:tc>
        <w:tc>
          <w:tcPr>
            <w:tcW w:w="1485"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20,0</w:t>
            </w:r>
          </w:p>
        </w:tc>
      </w:tr>
      <w:tr w:rsidR="00EB772F" w:rsidRPr="00D11F62" w:rsidTr="00EB772F">
        <w:trPr>
          <w:trHeight w:val="250"/>
        </w:trPr>
        <w:tc>
          <w:tcPr>
            <w:tcW w:w="524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lastRenderedPageBreak/>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2669"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88.9.00.S7710</w:t>
            </w:r>
          </w:p>
        </w:tc>
        <w:tc>
          <w:tcPr>
            <w:tcW w:w="1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1.2.9</w:t>
            </w:r>
          </w:p>
        </w:tc>
        <w:tc>
          <w:tcPr>
            <w:tcW w:w="1983"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0,0</w:t>
            </w:r>
          </w:p>
        </w:tc>
        <w:tc>
          <w:tcPr>
            <w:tcW w:w="2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6 080,4</w:t>
            </w:r>
          </w:p>
        </w:tc>
        <w:tc>
          <w:tcPr>
            <w:tcW w:w="1485"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6 080,5</w:t>
            </w:r>
          </w:p>
        </w:tc>
      </w:tr>
      <w:tr w:rsidR="00EB772F" w:rsidRPr="00D11F62" w:rsidTr="00EB772F">
        <w:trPr>
          <w:trHeight w:val="133"/>
        </w:trPr>
        <w:tc>
          <w:tcPr>
            <w:tcW w:w="524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Условно утвержденные расходы</w:t>
            </w:r>
          </w:p>
        </w:tc>
        <w:tc>
          <w:tcPr>
            <w:tcW w:w="2669"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00.00.00</w:t>
            </w:r>
          </w:p>
        </w:tc>
        <w:tc>
          <w:tcPr>
            <w:tcW w:w="1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p>
        </w:tc>
        <w:tc>
          <w:tcPr>
            <w:tcW w:w="1983"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0,0</w:t>
            </w:r>
          </w:p>
        </w:tc>
        <w:tc>
          <w:tcPr>
            <w:tcW w:w="2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3 558,0</w:t>
            </w:r>
          </w:p>
        </w:tc>
        <w:tc>
          <w:tcPr>
            <w:tcW w:w="1485"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7 193,0</w:t>
            </w:r>
          </w:p>
        </w:tc>
      </w:tr>
      <w:tr w:rsidR="00EB772F" w:rsidRPr="00D11F62" w:rsidTr="00EB772F">
        <w:trPr>
          <w:trHeight w:val="165"/>
        </w:trPr>
        <w:tc>
          <w:tcPr>
            <w:tcW w:w="524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Условно утвержденные расходы</w:t>
            </w:r>
          </w:p>
        </w:tc>
        <w:tc>
          <w:tcPr>
            <w:tcW w:w="2669"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p>
        </w:tc>
        <w:tc>
          <w:tcPr>
            <w:tcW w:w="1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p>
        </w:tc>
        <w:tc>
          <w:tcPr>
            <w:tcW w:w="1983"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0,0</w:t>
            </w:r>
          </w:p>
        </w:tc>
        <w:tc>
          <w:tcPr>
            <w:tcW w:w="232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3 558,0</w:t>
            </w:r>
          </w:p>
        </w:tc>
        <w:tc>
          <w:tcPr>
            <w:tcW w:w="1485"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7 193,0</w:t>
            </w:r>
          </w:p>
        </w:tc>
      </w:tr>
      <w:tr w:rsidR="00EB772F" w:rsidRPr="00D11F62" w:rsidTr="00EB772F">
        <w:trPr>
          <w:trHeight w:val="255"/>
        </w:trPr>
        <w:tc>
          <w:tcPr>
            <w:tcW w:w="5240" w:type="dxa"/>
            <w:shd w:val="clear" w:color="auto" w:fill="auto"/>
            <w:noWrap/>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Итого</w:t>
            </w:r>
          </w:p>
        </w:tc>
        <w:tc>
          <w:tcPr>
            <w:tcW w:w="2669" w:type="dxa"/>
            <w:shd w:val="clear" w:color="auto" w:fill="auto"/>
            <w:noWrap/>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p>
        </w:tc>
        <w:tc>
          <w:tcPr>
            <w:tcW w:w="1322" w:type="dxa"/>
            <w:shd w:val="clear" w:color="auto" w:fill="auto"/>
            <w:noWrap/>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p>
        </w:tc>
        <w:tc>
          <w:tcPr>
            <w:tcW w:w="1983" w:type="dxa"/>
            <w:shd w:val="clear" w:color="auto" w:fill="auto"/>
            <w:noWrap/>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716 465,8</w:t>
            </w:r>
          </w:p>
        </w:tc>
        <w:tc>
          <w:tcPr>
            <w:tcW w:w="2322" w:type="dxa"/>
            <w:shd w:val="clear" w:color="auto" w:fill="auto"/>
            <w:noWrap/>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532 754,3</w:t>
            </w:r>
          </w:p>
        </w:tc>
        <w:tc>
          <w:tcPr>
            <w:tcW w:w="1485" w:type="dxa"/>
            <w:shd w:val="clear" w:color="auto" w:fill="auto"/>
            <w:noWrap/>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553 916,4</w:t>
            </w:r>
          </w:p>
        </w:tc>
      </w:tr>
    </w:tbl>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Приложение № 7 к решению от 27.02.2020 № 105/20</w:t>
      </w:r>
    </w:p>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Ведомственная структура расходов районного бюджета на 2020 год и плановый период 2021-2022 годов (по главным распорядителям средств районного бюджета, целевым статьям (муниципальным программам и непрограммным направлением деятельности) и группам видов расходов классификации расходов районного бюджета)</w:t>
      </w:r>
    </w:p>
    <w:tbl>
      <w:tblPr>
        <w:tblW w:w="1502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80"/>
        <w:gridCol w:w="1080"/>
        <w:gridCol w:w="1080"/>
        <w:gridCol w:w="1121"/>
        <w:gridCol w:w="1880"/>
        <w:gridCol w:w="1080"/>
        <w:gridCol w:w="1620"/>
        <w:gridCol w:w="1192"/>
        <w:gridCol w:w="1134"/>
      </w:tblGrid>
      <w:tr w:rsidR="00EB772F" w:rsidRPr="00D11F62" w:rsidTr="00EB772F">
        <w:trPr>
          <w:trHeight w:val="454"/>
        </w:trPr>
        <w:tc>
          <w:tcPr>
            <w:tcW w:w="4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Наименование кода</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КВСР</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Раздел</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Подраздел</w:t>
            </w:r>
          </w:p>
        </w:tc>
        <w:tc>
          <w:tcPr>
            <w:tcW w:w="1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КЦСР</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КВР</w:t>
            </w:r>
          </w:p>
        </w:tc>
        <w:tc>
          <w:tcPr>
            <w:tcW w:w="162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Лимиты 2020 год</w:t>
            </w:r>
          </w:p>
        </w:tc>
        <w:tc>
          <w:tcPr>
            <w:tcW w:w="119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Лимиты 2021 год</w:t>
            </w:r>
          </w:p>
        </w:tc>
        <w:tc>
          <w:tcPr>
            <w:tcW w:w="1134"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Лимиты 2022 год</w:t>
            </w:r>
          </w:p>
        </w:tc>
      </w:tr>
      <w:tr w:rsidR="00EB772F" w:rsidRPr="00D11F62" w:rsidTr="00EB772F">
        <w:trPr>
          <w:trHeight w:val="259"/>
        </w:trPr>
        <w:tc>
          <w:tcPr>
            <w:tcW w:w="4880" w:type="dxa"/>
            <w:shd w:val="clear" w:color="000000" w:fill="969696"/>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Администрация Завитинского района</w:t>
            </w:r>
          </w:p>
        </w:tc>
        <w:tc>
          <w:tcPr>
            <w:tcW w:w="1080" w:type="dxa"/>
            <w:shd w:val="clear" w:color="000000" w:fill="969696"/>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002</w:t>
            </w:r>
          </w:p>
        </w:tc>
        <w:tc>
          <w:tcPr>
            <w:tcW w:w="1080" w:type="dxa"/>
            <w:shd w:val="clear" w:color="000000" w:fill="969696"/>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p>
        </w:tc>
        <w:tc>
          <w:tcPr>
            <w:tcW w:w="1080" w:type="dxa"/>
            <w:shd w:val="clear" w:color="000000" w:fill="969696"/>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p>
        </w:tc>
        <w:tc>
          <w:tcPr>
            <w:tcW w:w="1880" w:type="dxa"/>
            <w:shd w:val="clear" w:color="000000" w:fill="969696"/>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p>
        </w:tc>
        <w:tc>
          <w:tcPr>
            <w:tcW w:w="1080" w:type="dxa"/>
            <w:shd w:val="clear" w:color="000000" w:fill="969696"/>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p>
        </w:tc>
        <w:tc>
          <w:tcPr>
            <w:tcW w:w="1620" w:type="dxa"/>
            <w:shd w:val="clear" w:color="000000" w:fill="969696"/>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66 408,7</w:t>
            </w:r>
          </w:p>
        </w:tc>
        <w:tc>
          <w:tcPr>
            <w:tcW w:w="1192" w:type="dxa"/>
            <w:shd w:val="clear" w:color="000000" w:fill="969696"/>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55 687,3</w:t>
            </w:r>
          </w:p>
        </w:tc>
        <w:tc>
          <w:tcPr>
            <w:tcW w:w="1134" w:type="dxa"/>
            <w:shd w:val="clear" w:color="000000" w:fill="969696"/>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56 022,0</w:t>
            </w:r>
          </w:p>
        </w:tc>
      </w:tr>
      <w:tr w:rsidR="00EB772F" w:rsidRPr="00D11F62" w:rsidTr="00EB772F">
        <w:trPr>
          <w:trHeight w:val="262"/>
        </w:trPr>
        <w:tc>
          <w:tcPr>
            <w:tcW w:w="4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Общегосударственные вопросы</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002</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01</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p>
        </w:tc>
        <w:tc>
          <w:tcPr>
            <w:tcW w:w="1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p>
        </w:tc>
        <w:tc>
          <w:tcPr>
            <w:tcW w:w="162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28 257,8</w:t>
            </w:r>
          </w:p>
        </w:tc>
        <w:tc>
          <w:tcPr>
            <w:tcW w:w="119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29 488,7</w:t>
            </w:r>
          </w:p>
        </w:tc>
        <w:tc>
          <w:tcPr>
            <w:tcW w:w="1134"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29 821,8</w:t>
            </w:r>
          </w:p>
        </w:tc>
      </w:tr>
      <w:tr w:rsidR="00EB772F" w:rsidRPr="00D11F62" w:rsidTr="00EB772F">
        <w:trPr>
          <w:trHeight w:val="423"/>
        </w:trPr>
        <w:tc>
          <w:tcPr>
            <w:tcW w:w="4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Обеспечение функционирования главы муниципального образования</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002</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01</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02</w:t>
            </w:r>
          </w:p>
        </w:tc>
        <w:tc>
          <w:tcPr>
            <w:tcW w:w="1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p>
        </w:tc>
        <w:tc>
          <w:tcPr>
            <w:tcW w:w="162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2 003,1</w:t>
            </w:r>
          </w:p>
        </w:tc>
        <w:tc>
          <w:tcPr>
            <w:tcW w:w="119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2 068,9</w:t>
            </w:r>
          </w:p>
        </w:tc>
        <w:tc>
          <w:tcPr>
            <w:tcW w:w="1134"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2 068,9</w:t>
            </w:r>
          </w:p>
        </w:tc>
      </w:tr>
      <w:tr w:rsidR="00EB772F" w:rsidRPr="00D11F62" w:rsidTr="00EB772F">
        <w:trPr>
          <w:trHeight w:val="415"/>
        </w:trPr>
        <w:tc>
          <w:tcPr>
            <w:tcW w:w="4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Субсидии муниципальным районам по реализации ими отдельных расходных обязательств</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002</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01</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02</w:t>
            </w:r>
          </w:p>
        </w:tc>
        <w:tc>
          <w:tcPr>
            <w:tcW w:w="1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88.8.00.00000</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p>
        </w:tc>
        <w:tc>
          <w:tcPr>
            <w:tcW w:w="162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2 003,1</w:t>
            </w:r>
          </w:p>
        </w:tc>
        <w:tc>
          <w:tcPr>
            <w:tcW w:w="119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2 068,9</w:t>
            </w:r>
          </w:p>
        </w:tc>
        <w:tc>
          <w:tcPr>
            <w:tcW w:w="1134"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2 068,9</w:t>
            </w:r>
          </w:p>
        </w:tc>
      </w:tr>
      <w:tr w:rsidR="00EB772F" w:rsidRPr="00D11F62" w:rsidTr="00EB772F">
        <w:trPr>
          <w:trHeight w:val="264"/>
        </w:trPr>
        <w:tc>
          <w:tcPr>
            <w:tcW w:w="4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Субсидии муниципальным районам на реализацию ими отдельных расходных обязательств</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002</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01</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02</w:t>
            </w:r>
          </w:p>
        </w:tc>
        <w:tc>
          <w:tcPr>
            <w:tcW w:w="1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88.8.00.S7710</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p>
        </w:tc>
        <w:tc>
          <w:tcPr>
            <w:tcW w:w="162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2 003,1</w:t>
            </w:r>
          </w:p>
        </w:tc>
        <w:tc>
          <w:tcPr>
            <w:tcW w:w="119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2 068,9</w:t>
            </w:r>
          </w:p>
        </w:tc>
        <w:tc>
          <w:tcPr>
            <w:tcW w:w="1134"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2 068,9</w:t>
            </w:r>
          </w:p>
        </w:tc>
      </w:tr>
      <w:tr w:rsidR="00EB772F" w:rsidRPr="00D11F62" w:rsidTr="00EB772F">
        <w:trPr>
          <w:trHeight w:val="71"/>
        </w:trPr>
        <w:tc>
          <w:tcPr>
            <w:tcW w:w="4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Фонд оплаты труда государственных (муниципальных) органов</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002</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01</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02</w:t>
            </w:r>
          </w:p>
        </w:tc>
        <w:tc>
          <w:tcPr>
            <w:tcW w:w="1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88.8.00.S7710</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1.2.1</w:t>
            </w:r>
          </w:p>
        </w:tc>
        <w:tc>
          <w:tcPr>
            <w:tcW w:w="162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1 538,5</w:t>
            </w:r>
          </w:p>
        </w:tc>
        <w:tc>
          <w:tcPr>
            <w:tcW w:w="119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1 589,0</w:t>
            </w:r>
          </w:p>
        </w:tc>
        <w:tc>
          <w:tcPr>
            <w:tcW w:w="1134"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1 589,0</w:t>
            </w:r>
          </w:p>
        </w:tc>
      </w:tr>
      <w:tr w:rsidR="00EB772F" w:rsidRPr="00D11F62" w:rsidTr="00EB772F">
        <w:trPr>
          <w:trHeight w:val="274"/>
        </w:trPr>
        <w:tc>
          <w:tcPr>
            <w:tcW w:w="4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bookmarkStart w:id="39" w:name="RANGE!A16:H16"/>
            <w:r w:rsidRPr="00D11F62">
              <w:rPr>
                <w:rFonts w:ascii="Times New Roman" w:hAnsi="Times New Roman"/>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bookmarkEnd w:id="39"/>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002</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01</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02</w:t>
            </w:r>
          </w:p>
        </w:tc>
        <w:tc>
          <w:tcPr>
            <w:tcW w:w="1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88.8.00.S7710</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1.2.9</w:t>
            </w:r>
          </w:p>
        </w:tc>
        <w:tc>
          <w:tcPr>
            <w:tcW w:w="162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464,6</w:t>
            </w:r>
          </w:p>
        </w:tc>
        <w:tc>
          <w:tcPr>
            <w:tcW w:w="119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479,9</w:t>
            </w:r>
          </w:p>
        </w:tc>
        <w:tc>
          <w:tcPr>
            <w:tcW w:w="1134"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479,9</w:t>
            </w:r>
          </w:p>
        </w:tc>
      </w:tr>
      <w:tr w:rsidR="00EB772F" w:rsidRPr="00D11F62" w:rsidTr="00EB772F">
        <w:trPr>
          <w:trHeight w:val="132"/>
        </w:trPr>
        <w:tc>
          <w:tcPr>
            <w:tcW w:w="4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Обеспечение функционирования аппарата</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002</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01</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04</w:t>
            </w:r>
          </w:p>
        </w:tc>
        <w:tc>
          <w:tcPr>
            <w:tcW w:w="1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p>
        </w:tc>
        <w:tc>
          <w:tcPr>
            <w:tcW w:w="162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24 313,1</w:t>
            </w:r>
          </w:p>
        </w:tc>
        <w:tc>
          <w:tcPr>
            <w:tcW w:w="119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25 969,3</w:t>
            </w:r>
          </w:p>
        </w:tc>
        <w:tc>
          <w:tcPr>
            <w:tcW w:w="1134"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26 169,3</w:t>
            </w:r>
          </w:p>
        </w:tc>
      </w:tr>
      <w:tr w:rsidR="00EB772F" w:rsidRPr="00D11F62" w:rsidTr="00EB772F">
        <w:trPr>
          <w:trHeight w:val="206"/>
        </w:trPr>
        <w:tc>
          <w:tcPr>
            <w:tcW w:w="4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Обеспечение функционирования аппарата</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002</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01</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04</w:t>
            </w:r>
          </w:p>
        </w:tc>
        <w:tc>
          <w:tcPr>
            <w:tcW w:w="1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88.8.00.90040</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p>
        </w:tc>
        <w:tc>
          <w:tcPr>
            <w:tcW w:w="162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2 721,7</w:t>
            </w:r>
          </w:p>
        </w:tc>
        <w:tc>
          <w:tcPr>
            <w:tcW w:w="119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2 280,1</w:t>
            </w:r>
          </w:p>
        </w:tc>
        <w:tc>
          <w:tcPr>
            <w:tcW w:w="1134"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2 480,1</w:t>
            </w:r>
          </w:p>
        </w:tc>
      </w:tr>
      <w:tr w:rsidR="00EB772F" w:rsidRPr="00D11F62" w:rsidTr="00EB772F">
        <w:trPr>
          <w:trHeight w:val="138"/>
        </w:trPr>
        <w:tc>
          <w:tcPr>
            <w:tcW w:w="4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Прочая закупка товаров, работ и услуг</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002</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01</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04</w:t>
            </w:r>
          </w:p>
        </w:tc>
        <w:tc>
          <w:tcPr>
            <w:tcW w:w="1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88.8.00.90040</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2.4.4</w:t>
            </w:r>
          </w:p>
        </w:tc>
        <w:tc>
          <w:tcPr>
            <w:tcW w:w="162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1 508,7</w:t>
            </w:r>
          </w:p>
        </w:tc>
        <w:tc>
          <w:tcPr>
            <w:tcW w:w="119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2 247,9</w:t>
            </w:r>
          </w:p>
        </w:tc>
        <w:tc>
          <w:tcPr>
            <w:tcW w:w="1134"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2 447,9</w:t>
            </w:r>
          </w:p>
        </w:tc>
      </w:tr>
      <w:tr w:rsidR="00EB772F" w:rsidRPr="00D11F62" w:rsidTr="00EB772F">
        <w:trPr>
          <w:trHeight w:val="98"/>
        </w:trPr>
        <w:tc>
          <w:tcPr>
            <w:tcW w:w="4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Уплата прочих налогов, сборов</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002</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01</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04</w:t>
            </w:r>
          </w:p>
        </w:tc>
        <w:tc>
          <w:tcPr>
            <w:tcW w:w="1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88.8.00.90040</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8.5.2</w:t>
            </w:r>
          </w:p>
        </w:tc>
        <w:tc>
          <w:tcPr>
            <w:tcW w:w="162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1 213,0</w:t>
            </w:r>
          </w:p>
        </w:tc>
        <w:tc>
          <w:tcPr>
            <w:tcW w:w="119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32,2</w:t>
            </w:r>
          </w:p>
        </w:tc>
        <w:tc>
          <w:tcPr>
            <w:tcW w:w="1134"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32,2</w:t>
            </w:r>
          </w:p>
        </w:tc>
      </w:tr>
      <w:tr w:rsidR="00EB772F" w:rsidRPr="00D11F62" w:rsidTr="00EB772F">
        <w:trPr>
          <w:trHeight w:val="186"/>
        </w:trPr>
        <w:tc>
          <w:tcPr>
            <w:tcW w:w="4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Переаттестация объектов вычислительной техники</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002</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01</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04</w:t>
            </w:r>
          </w:p>
        </w:tc>
        <w:tc>
          <w:tcPr>
            <w:tcW w:w="1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88.8.00.90280</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p>
        </w:tc>
        <w:tc>
          <w:tcPr>
            <w:tcW w:w="162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150,0</w:t>
            </w:r>
          </w:p>
        </w:tc>
        <w:tc>
          <w:tcPr>
            <w:tcW w:w="119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0,0</w:t>
            </w:r>
          </w:p>
        </w:tc>
        <w:tc>
          <w:tcPr>
            <w:tcW w:w="1134"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0,0</w:t>
            </w:r>
          </w:p>
        </w:tc>
      </w:tr>
      <w:tr w:rsidR="00EB772F" w:rsidRPr="00D11F62" w:rsidTr="00EB772F">
        <w:trPr>
          <w:trHeight w:val="118"/>
        </w:trPr>
        <w:tc>
          <w:tcPr>
            <w:tcW w:w="4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Прочая закупка товаров, работ и услуг</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002</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01</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04</w:t>
            </w:r>
          </w:p>
        </w:tc>
        <w:tc>
          <w:tcPr>
            <w:tcW w:w="1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88.8.00.90280</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2.4.4</w:t>
            </w:r>
          </w:p>
        </w:tc>
        <w:tc>
          <w:tcPr>
            <w:tcW w:w="162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150,0</w:t>
            </w:r>
          </w:p>
        </w:tc>
        <w:tc>
          <w:tcPr>
            <w:tcW w:w="119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0,0</w:t>
            </w:r>
          </w:p>
        </w:tc>
        <w:tc>
          <w:tcPr>
            <w:tcW w:w="1134"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0,0</w:t>
            </w:r>
          </w:p>
        </w:tc>
      </w:tr>
      <w:tr w:rsidR="00EB772F" w:rsidRPr="00D11F62" w:rsidTr="00EB772F">
        <w:trPr>
          <w:trHeight w:val="205"/>
        </w:trPr>
        <w:tc>
          <w:tcPr>
            <w:tcW w:w="4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Субсидии муниципальным районам на реализацию ими отдельных расходных обязательств</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002</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01</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04</w:t>
            </w:r>
          </w:p>
        </w:tc>
        <w:tc>
          <w:tcPr>
            <w:tcW w:w="1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88.8.00.S7710</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p>
        </w:tc>
        <w:tc>
          <w:tcPr>
            <w:tcW w:w="162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21 441,4</w:t>
            </w:r>
          </w:p>
        </w:tc>
        <w:tc>
          <w:tcPr>
            <w:tcW w:w="119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23 689,2</w:t>
            </w:r>
          </w:p>
        </w:tc>
        <w:tc>
          <w:tcPr>
            <w:tcW w:w="1134"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23 689,2</w:t>
            </w:r>
          </w:p>
        </w:tc>
      </w:tr>
      <w:tr w:rsidR="00EB772F" w:rsidRPr="00D11F62" w:rsidTr="00EB772F">
        <w:trPr>
          <w:trHeight w:val="124"/>
        </w:trPr>
        <w:tc>
          <w:tcPr>
            <w:tcW w:w="4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Фонд оплаты труда государственных (муниципальных) органов</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002</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01</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04</w:t>
            </w:r>
          </w:p>
        </w:tc>
        <w:tc>
          <w:tcPr>
            <w:tcW w:w="1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88.8.00.S7710</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1.2.1</w:t>
            </w:r>
          </w:p>
        </w:tc>
        <w:tc>
          <w:tcPr>
            <w:tcW w:w="162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16 452,7</w:t>
            </w:r>
          </w:p>
        </w:tc>
        <w:tc>
          <w:tcPr>
            <w:tcW w:w="119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18 179,1</w:t>
            </w:r>
          </w:p>
        </w:tc>
        <w:tc>
          <w:tcPr>
            <w:tcW w:w="1134"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18 179,1</w:t>
            </w:r>
          </w:p>
        </w:tc>
      </w:tr>
      <w:tr w:rsidR="00EB772F" w:rsidRPr="00D11F62" w:rsidTr="00EB772F">
        <w:trPr>
          <w:trHeight w:val="355"/>
        </w:trPr>
        <w:tc>
          <w:tcPr>
            <w:tcW w:w="4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Иные выплаты персоналу государственных (муниципальных) органов, за исключением фонда оплаты труда</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002</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01</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04</w:t>
            </w:r>
          </w:p>
        </w:tc>
        <w:tc>
          <w:tcPr>
            <w:tcW w:w="1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88.8.00.S7710</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1.2.2</w:t>
            </w:r>
          </w:p>
        </w:tc>
        <w:tc>
          <w:tcPr>
            <w:tcW w:w="162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20,0</w:t>
            </w:r>
          </w:p>
        </w:tc>
        <w:tc>
          <w:tcPr>
            <w:tcW w:w="119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20,0</w:t>
            </w:r>
          </w:p>
        </w:tc>
        <w:tc>
          <w:tcPr>
            <w:tcW w:w="1134"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20,0</w:t>
            </w:r>
          </w:p>
        </w:tc>
      </w:tr>
      <w:tr w:rsidR="00EB772F" w:rsidRPr="00D11F62" w:rsidTr="00EB772F">
        <w:trPr>
          <w:trHeight w:val="388"/>
        </w:trPr>
        <w:tc>
          <w:tcPr>
            <w:tcW w:w="4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lastRenderedPageBreak/>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002</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01</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04</w:t>
            </w:r>
          </w:p>
        </w:tc>
        <w:tc>
          <w:tcPr>
            <w:tcW w:w="1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88.8.00.S7710</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1.2.9</w:t>
            </w:r>
          </w:p>
        </w:tc>
        <w:tc>
          <w:tcPr>
            <w:tcW w:w="162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4 968,7</w:t>
            </w:r>
          </w:p>
        </w:tc>
        <w:tc>
          <w:tcPr>
            <w:tcW w:w="119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5 490,1</w:t>
            </w:r>
          </w:p>
        </w:tc>
        <w:tc>
          <w:tcPr>
            <w:tcW w:w="1134"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5 490,1</w:t>
            </w:r>
          </w:p>
        </w:tc>
      </w:tr>
      <w:tr w:rsidR="00EB772F" w:rsidRPr="00D11F62" w:rsidTr="00EB772F">
        <w:trPr>
          <w:trHeight w:val="126"/>
        </w:trPr>
        <w:tc>
          <w:tcPr>
            <w:tcW w:w="4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Судебная система</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002</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01</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05</w:t>
            </w:r>
          </w:p>
        </w:tc>
        <w:tc>
          <w:tcPr>
            <w:tcW w:w="1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p>
        </w:tc>
        <w:tc>
          <w:tcPr>
            <w:tcW w:w="162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9,0</w:t>
            </w:r>
          </w:p>
        </w:tc>
        <w:tc>
          <w:tcPr>
            <w:tcW w:w="119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9,7</w:t>
            </w:r>
          </w:p>
        </w:tc>
        <w:tc>
          <w:tcPr>
            <w:tcW w:w="1134"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120,2</w:t>
            </w:r>
          </w:p>
        </w:tc>
      </w:tr>
      <w:tr w:rsidR="00EB772F" w:rsidRPr="00D11F62" w:rsidTr="00EB772F">
        <w:trPr>
          <w:trHeight w:val="201"/>
        </w:trPr>
        <w:tc>
          <w:tcPr>
            <w:tcW w:w="4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Непрограммные расходы</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002</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01</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05</w:t>
            </w:r>
          </w:p>
        </w:tc>
        <w:tc>
          <w:tcPr>
            <w:tcW w:w="1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88.8.00.00000</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p>
        </w:tc>
        <w:tc>
          <w:tcPr>
            <w:tcW w:w="162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9,0</w:t>
            </w:r>
          </w:p>
        </w:tc>
        <w:tc>
          <w:tcPr>
            <w:tcW w:w="119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9,7</w:t>
            </w:r>
          </w:p>
        </w:tc>
        <w:tc>
          <w:tcPr>
            <w:tcW w:w="1134"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120,2</w:t>
            </w:r>
          </w:p>
        </w:tc>
      </w:tr>
      <w:tr w:rsidR="00EB772F" w:rsidRPr="00D11F62" w:rsidTr="00EB772F">
        <w:trPr>
          <w:trHeight w:val="275"/>
        </w:trPr>
        <w:tc>
          <w:tcPr>
            <w:tcW w:w="4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002</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01</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05</w:t>
            </w:r>
          </w:p>
        </w:tc>
        <w:tc>
          <w:tcPr>
            <w:tcW w:w="1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88.8.00.51200</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p>
        </w:tc>
        <w:tc>
          <w:tcPr>
            <w:tcW w:w="162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9,0</w:t>
            </w:r>
          </w:p>
        </w:tc>
        <w:tc>
          <w:tcPr>
            <w:tcW w:w="119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9,7</w:t>
            </w:r>
          </w:p>
        </w:tc>
        <w:tc>
          <w:tcPr>
            <w:tcW w:w="1134"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120,2</w:t>
            </w:r>
          </w:p>
        </w:tc>
      </w:tr>
      <w:tr w:rsidR="00EB772F" w:rsidRPr="00D11F62" w:rsidTr="00EB772F">
        <w:trPr>
          <w:trHeight w:val="155"/>
        </w:trPr>
        <w:tc>
          <w:tcPr>
            <w:tcW w:w="4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Прочая закупка товаров, работ и услуг</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002</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01</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05</w:t>
            </w:r>
          </w:p>
        </w:tc>
        <w:tc>
          <w:tcPr>
            <w:tcW w:w="1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88.8.00.51200</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2.4.4</w:t>
            </w:r>
          </w:p>
        </w:tc>
        <w:tc>
          <w:tcPr>
            <w:tcW w:w="162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9,0</w:t>
            </w:r>
          </w:p>
        </w:tc>
        <w:tc>
          <w:tcPr>
            <w:tcW w:w="119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9,7</w:t>
            </w:r>
          </w:p>
        </w:tc>
        <w:tc>
          <w:tcPr>
            <w:tcW w:w="1134"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120,2</w:t>
            </w:r>
          </w:p>
        </w:tc>
      </w:tr>
      <w:tr w:rsidR="00EB772F" w:rsidRPr="00D11F62" w:rsidTr="00EB772F">
        <w:trPr>
          <w:trHeight w:val="71"/>
        </w:trPr>
        <w:tc>
          <w:tcPr>
            <w:tcW w:w="4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Резервный фонд местных администраций</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002</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01</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11</w:t>
            </w:r>
          </w:p>
        </w:tc>
        <w:tc>
          <w:tcPr>
            <w:tcW w:w="1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p>
        </w:tc>
        <w:tc>
          <w:tcPr>
            <w:tcW w:w="162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75,0</w:t>
            </w:r>
          </w:p>
        </w:tc>
        <w:tc>
          <w:tcPr>
            <w:tcW w:w="119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100,0</w:t>
            </w:r>
          </w:p>
        </w:tc>
        <w:tc>
          <w:tcPr>
            <w:tcW w:w="1134"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100,0</w:t>
            </w:r>
          </w:p>
        </w:tc>
      </w:tr>
      <w:tr w:rsidR="00EB772F" w:rsidRPr="00D11F62" w:rsidTr="00EB772F">
        <w:trPr>
          <w:trHeight w:val="71"/>
        </w:trPr>
        <w:tc>
          <w:tcPr>
            <w:tcW w:w="4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Непрограммные расходы</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002</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01</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11</w:t>
            </w:r>
          </w:p>
        </w:tc>
        <w:tc>
          <w:tcPr>
            <w:tcW w:w="1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88.8.00.00000</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p>
        </w:tc>
        <w:tc>
          <w:tcPr>
            <w:tcW w:w="162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75,0</w:t>
            </w:r>
          </w:p>
        </w:tc>
        <w:tc>
          <w:tcPr>
            <w:tcW w:w="119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100,0</w:t>
            </w:r>
          </w:p>
        </w:tc>
        <w:tc>
          <w:tcPr>
            <w:tcW w:w="1134"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100,0</w:t>
            </w:r>
          </w:p>
        </w:tc>
      </w:tr>
      <w:tr w:rsidR="00EB772F" w:rsidRPr="00D11F62" w:rsidTr="00EB772F">
        <w:trPr>
          <w:trHeight w:val="71"/>
        </w:trPr>
        <w:tc>
          <w:tcPr>
            <w:tcW w:w="4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Резервный фонд местных администраций</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002</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01</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11</w:t>
            </w:r>
          </w:p>
        </w:tc>
        <w:tc>
          <w:tcPr>
            <w:tcW w:w="1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88.8.00.90620</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p>
        </w:tc>
        <w:tc>
          <w:tcPr>
            <w:tcW w:w="162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75,0</w:t>
            </w:r>
          </w:p>
        </w:tc>
        <w:tc>
          <w:tcPr>
            <w:tcW w:w="119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100,0</w:t>
            </w:r>
          </w:p>
        </w:tc>
        <w:tc>
          <w:tcPr>
            <w:tcW w:w="1134"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100,0</w:t>
            </w:r>
          </w:p>
        </w:tc>
      </w:tr>
      <w:tr w:rsidR="00EB772F" w:rsidRPr="00D11F62" w:rsidTr="00EB772F">
        <w:trPr>
          <w:trHeight w:val="82"/>
        </w:trPr>
        <w:tc>
          <w:tcPr>
            <w:tcW w:w="4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Резервные средства</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002</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01</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11</w:t>
            </w:r>
          </w:p>
        </w:tc>
        <w:tc>
          <w:tcPr>
            <w:tcW w:w="1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88.8.00.90620</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8.7.0</w:t>
            </w:r>
          </w:p>
        </w:tc>
        <w:tc>
          <w:tcPr>
            <w:tcW w:w="162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75,0</w:t>
            </w:r>
          </w:p>
        </w:tc>
        <w:tc>
          <w:tcPr>
            <w:tcW w:w="119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100,0</w:t>
            </w:r>
          </w:p>
        </w:tc>
        <w:tc>
          <w:tcPr>
            <w:tcW w:w="1134"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100,0</w:t>
            </w:r>
          </w:p>
        </w:tc>
      </w:tr>
      <w:tr w:rsidR="00EB772F" w:rsidRPr="00D11F62" w:rsidTr="00EB772F">
        <w:trPr>
          <w:trHeight w:val="169"/>
        </w:trPr>
        <w:tc>
          <w:tcPr>
            <w:tcW w:w="4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Общегосударственные вопросы</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002</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01</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13</w:t>
            </w:r>
          </w:p>
        </w:tc>
        <w:tc>
          <w:tcPr>
            <w:tcW w:w="1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p>
        </w:tc>
        <w:tc>
          <w:tcPr>
            <w:tcW w:w="162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1 857,6</w:t>
            </w:r>
          </w:p>
        </w:tc>
        <w:tc>
          <w:tcPr>
            <w:tcW w:w="119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1 340,8</w:t>
            </w:r>
          </w:p>
        </w:tc>
        <w:tc>
          <w:tcPr>
            <w:tcW w:w="1134"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1 363,4</w:t>
            </w:r>
          </w:p>
        </w:tc>
      </w:tr>
      <w:tr w:rsidR="00EB772F" w:rsidRPr="00D11F62" w:rsidTr="00EB772F">
        <w:trPr>
          <w:trHeight w:val="115"/>
        </w:trPr>
        <w:tc>
          <w:tcPr>
            <w:tcW w:w="4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Муниципальная программа "Профилактика правонарушений, терроризма и экстремизма в Завитинском районе"</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002</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01</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13</w:t>
            </w:r>
          </w:p>
        </w:tc>
        <w:tc>
          <w:tcPr>
            <w:tcW w:w="1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56.0.00.00000</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p>
        </w:tc>
        <w:tc>
          <w:tcPr>
            <w:tcW w:w="162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95,0</w:t>
            </w:r>
          </w:p>
        </w:tc>
        <w:tc>
          <w:tcPr>
            <w:tcW w:w="119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90,0</w:t>
            </w:r>
          </w:p>
        </w:tc>
        <w:tc>
          <w:tcPr>
            <w:tcW w:w="1134"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90,0</w:t>
            </w:r>
          </w:p>
        </w:tc>
      </w:tr>
      <w:tr w:rsidR="00EB772F" w:rsidRPr="00D11F62" w:rsidTr="00EB772F">
        <w:trPr>
          <w:trHeight w:val="71"/>
        </w:trPr>
        <w:tc>
          <w:tcPr>
            <w:tcW w:w="4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Подпрограмма "Профилактика правонарушений, терроризма и экстремизма в Завитинском районе"</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002</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01</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13</w:t>
            </w:r>
          </w:p>
        </w:tc>
        <w:tc>
          <w:tcPr>
            <w:tcW w:w="1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56.2.00.00000</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p>
        </w:tc>
        <w:tc>
          <w:tcPr>
            <w:tcW w:w="162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95,0</w:t>
            </w:r>
          </w:p>
        </w:tc>
        <w:tc>
          <w:tcPr>
            <w:tcW w:w="119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90,0</w:t>
            </w:r>
          </w:p>
        </w:tc>
        <w:tc>
          <w:tcPr>
            <w:tcW w:w="1134"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90,0</w:t>
            </w:r>
          </w:p>
        </w:tc>
      </w:tr>
      <w:tr w:rsidR="00EB772F" w:rsidRPr="00D11F62" w:rsidTr="00EB772F">
        <w:trPr>
          <w:trHeight w:val="353"/>
        </w:trPr>
        <w:tc>
          <w:tcPr>
            <w:tcW w:w="4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Мероприятия по формированию правосознания несовершеннолетних и молодежи с целью противодействия распространению идеологии терроризма и экстремизма</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002</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01</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13</w:t>
            </w:r>
          </w:p>
        </w:tc>
        <w:tc>
          <w:tcPr>
            <w:tcW w:w="1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56.2.01.00040</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p>
        </w:tc>
        <w:tc>
          <w:tcPr>
            <w:tcW w:w="162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5,0</w:t>
            </w:r>
          </w:p>
        </w:tc>
        <w:tc>
          <w:tcPr>
            <w:tcW w:w="119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5,0</w:t>
            </w:r>
          </w:p>
        </w:tc>
        <w:tc>
          <w:tcPr>
            <w:tcW w:w="1134"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5,0</w:t>
            </w:r>
          </w:p>
        </w:tc>
      </w:tr>
      <w:tr w:rsidR="00EB772F" w:rsidRPr="00D11F62" w:rsidTr="00EB772F">
        <w:trPr>
          <w:trHeight w:val="78"/>
        </w:trPr>
        <w:tc>
          <w:tcPr>
            <w:tcW w:w="4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Прочая закупка товаров, работ и услуг</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002</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01</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13</w:t>
            </w:r>
          </w:p>
        </w:tc>
        <w:tc>
          <w:tcPr>
            <w:tcW w:w="1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56.2.01.00040</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2.4.4</w:t>
            </w:r>
          </w:p>
        </w:tc>
        <w:tc>
          <w:tcPr>
            <w:tcW w:w="162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5,0</w:t>
            </w:r>
          </w:p>
        </w:tc>
        <w:tc>
          <w:tcPr>
            <w:tcW w:w="119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5,0</w:t>
            </w:r>
          </w:p>
        </w:tc>
        <w:tc>
          <w:tcPr>
            <w:tcW w:w="1134"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5,0</w:t>
            </w:r>
          </w:p>
        </w:tc>
      </w:tr>
      <w:tr w:rsidR="00EB772F" w:rsidRPr="00D11F62" w:rsidTr="00EB772F">
        <w:trPr>
          <w:trHeight w:val="165"/>
        </w:trPr>
        <w:tc>
          <w:tcPr>
            <w:tcW w:w="4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Мероприятия по пропаганде здорового и социально-активного образа жизни</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002</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01</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13</w:t>
            </w:r>
          </w:p>
        </w:tc>
        <w:tc>
          <w:tcPr>
            <w:tcW w:w="1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56.2.01.00180</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p>
        </w:tc>
        <w:tc>
          <w:tcPr>
            <w:tcW w:w="162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5,0</w:t>
            </w:r>
          </w:p>
        </w:tc>
        <w:tc>
          <w:tcPr>
            <w:tcW w:w="119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5,0</w:t>
            </w:r>
          </w:p>
        </w:tc>
        <w:tc>
          <w:tcPr>
            <w:tcW w:w="1134"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5,0</w:t>
            </w:r>
          </w:p>
        </w:tc>
      </w:tr>
      <w:tr w:rsidR="00EB772F" w:rsidRPr="00D11F62" w:rsidTr="00EB772F">
        <w:trPr>
          <w:trHeight w:val="71"/>
        </w:trPr>
        <w:tc>
          <w:tcPr>
            <w:tcW w:w="4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Прочая закупка товаров, работ и услуг</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002</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01</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13</w:t>
            </w:r>
          </w:p>
        </w:tc>
        <w:tc>
          <w:tcPr>
            <w:tcW w:w="1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56.2.01.00180</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2.4.4</w:t>
            </w:r>
          </w:p>
        </w:tc>
        <w:tc>
          <w:tcPr>
            <w:tcW w:w="162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5,0</w:t>
            </w:r>
          </w:p>
        </w:tc>
        <w:tc>
          <w:tcPr>
            <w:tcW w:w="119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5,0</w:t>
            </w:r>
          </w:p>
        </w:tc>
        <w:tc>
          <w:tcPr>
            <w:tcW w:w="1134"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5,0</w:t>
            </w:r>
          </w:p>
        </w:tc>
      </w:tr>
      <w:tr w:rsidR="00EB772F" w:rsidRPr="00D11F62" w:rsidTr="00EB772F">
        <w:trPr>
          <w:trHeight w:val="159"/>
        </w:trPr>
        <w:tc>
          <w:tcPr>
            <w:tcW w:w="4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Мероприятия по развитию аппаратно-программного комплекса "Безопасный город"</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002</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01</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13</w:t>
            </w:r>
          </w:p>
        </w:tc>
        <w:tc>
          <w:tcPr>
            <w:tcW w:w="1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56.2.01.00190</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p>
        </w:tc>
        <w:tc>
          <w:tcPr>
            <w:tcW w:w="162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75,0</w:t>
            </w:r>
          </w:p>
        </w:tc>
        <w:tc>
          <w:tcPr>
            <w:tcW w:w="119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75,0</w:t>
            </w:r>
          </w:p>
        </w:tc>
        <w:tc>
          <w:tcPr>
            <w:tcW w:w="1134"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75,0</w:t>
            </w:r>
          </w:p>
        </w:tc>
      </w:tr>
      <w:tr w:rsidR="00EB772F" w:rsidRPr="00D11F62" w:rsidTr="00EB772F">
        <w:trPr>
          <w:trHeight w:val="71"/>
        </w:trPr>
        <w:tc>
          <w:tcPr>
            <w:tcW w:w="4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Прочая закупка товаров, работ и услуг</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002</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01</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13</w:t>
            </w:r>
          </w:p>
        </w:tc>
        <w:tc>
          <w:tcPr>
            <w:tcW w:w="1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56.2.01.00190</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2.4.4</w:t>
            </w:r>
          </w:p>
        </w:tc>
        <w:tc>
          <w:tcPr>
            <w:tcW w:w="162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75,0</w:t>
            </w:r>
          </w:p>
        </w:tc>
        <w:tc>
          <w:tcPr>
            <w:tcW w:w="119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75,0</w:t>
            </w:r>
          </w:p>
        </w:tc>
        <w:tc>
          <w:tcPr>
            <w:tcW w:w="1134"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75,0</w:t>
            </w:r>
          </w:p>
        </w:tc>
      </w:tr>
      <w:tr w:rsidR="00EB772F" w:rsidRPr="00D11F62" w:rsidTr="00EB772F">
        <w:trPr>
          <w:trHeight w:val="153"/>
        </w:trPr>
        <w:tc>
          <w:tcPr>
            <w:tcW w:w="4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Материально-техническое обеспечение народных дружин по охране общественного порядка</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002</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01</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13</w:t>
            </w:r>
          </w:p>
        </w:tc>
        <w:tc>
          <w:tcPr>
            <w:tcW w:w="1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56.2.01.00670</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p>
        </w:tc>
        <w:tc>
          <w:tcPr>
            <w:tcW w:w="162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10,0</w:t>
            </w:r>
          </w:p>
        </w:tc>
        <w:tc>
          <w:tcPr>
            <w:tcW w:w="119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5,0</w:t>
            </w:r>
          </w:p>
        </w:tc>
        <w:tc>
          <w:tcPr>
            <w:tcW w:w="1134"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5,0</w:t>
            </w:r>
          </w:p>
        </w:tc>
      </w:tr>
      <w:tr w:rsidR="00EB772F" w:rsidRPr="00D11F62" w:rsidTr="00EB772F">
        <w:trPr>
          <w:trHeight w:val="71"/>
        </w:trPr>
        <w:tc>
          <w:tcPr>
            <w:tcW w:w="4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Прочая закупка товаров, работ и услуг</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002</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01</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13</w:t>
            </w:r>
          </w:p>
        </w:tc>
        <w:tc>
          <w:tcPr>
            <w:tcW w:w="1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56.2.01.00670</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2.4.4</w:t>
            </w:r>
          </w:p>
        </w:tc>
        <w:tc>
          <w:tcPr>
            <w:tcW w:w="162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10,0</w:t>
            </w:r>
          </w:p>
        </w:tc>
        <w:tc>
          <w:tcPr>
            <w:tcW w:w="119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5,0</w:t>
            </w:r>
          </w:p>
        </w:tc>
        <w:tc>
          <w:tcPr>
            <w:tcW w:w="1134"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5,0</w:t>
            </w:r>
          </w:p>
        </w:tc>
      </w:tr>
      <w:tr w:rsidR="00EB772F" w:rsidRPr="00D11F62" w:rsidTr="00EB772F">
        <w:trPr>
          <w:trHeight w:val="255"/>
        </w:trPr>
        <w:tc>
          <w:tcPr>
            <w:tcW w:w="4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Непрограммные расходы</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002</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01</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13</w:t>
            </w:r>
          </w:p>
        </w:tc>
        <w:tc>
          <w:tcPr>
            <w:tcW w:w="1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88.0.00.00000</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p>
        </w:tc>
        <w:tc>
          <w:tcPr>
            <w:tcW w:w="162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1 762,6</w:t>
            </w:r>
          </w:p>
        </w:tc>
        <w:tc>
          <w:tcPr>
            <w:tcW w:w="119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1 250,8</w:t>
            </w:r>
          </w:p>
        </w:tc>
        <w:tc>
          <w:tcPr>
            <w:tcW w:w="1134"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1 273,4</w:t>
            </w:r>
          </w:p>
        </w:tc>
      </w:tr>
      <w:tr w:rsidR="00EB772F" w:rsidRPr="00D11F62" w:rsidTr="00EB772F">
        <w:trPr>
          <w:trHeight w:val="255"/>
        </w:trPr>
        <w:tc>
          <w:tcPr>
            <w:tcW w:w="4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Непрограммные расходы</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002</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01</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13</w:t>
            </w:r>
          </w:p>
        </w:tc>
        <w:tc>
          <w:tcPr>
            <w:tcW w:w="1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88.8.00.00000</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p>
        </w:tc>
        <w:tc>
          <w:tcPr>
            <w:tcW w:w="162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1 762,6</w:t>
            </w:r>
          </w:p>
        </w:tc>
        <w:tc>
          <w:tcPr>
            <w:tcW w:w="119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774,5</w:t>
            </w:r>
          </w:p>
        </w:tc>
        <w:tc>
          <w:tcPr>
            <w:tcW w:w="1134"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797,1</w:t>
            </w:r>
          </w:p>
        </w:tc>
      </w:tr>
      <w:tr w:rsidR="00EB772F" w:rsidRPr="00D11F62" w:rsidTr="00EB772F">
        <w:trPr>
          <w:trHeight w:val="983"/>
        </w:trPr>
        <w:tc>
          <w:tcPr>
            <w:tcW w:w="4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lastRenderedPageBreak/>
              <w:t>Выполнение государственных функций по организационному обеспечению деятельности административных комиссий</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002</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01</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13</w:t>
            </w:r>
          </w:p>
        </w:tc>
        <w:tc>
          <w:tcPr>
            <w:tcW w:w="1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88.8.00.88430</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p>
        </w:tc>
        <w:tc>
          <w:tcPr>
            <w:tcW w:w="162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601,6</w:t>
            </w:r>
          </w:p>
        </w:tc>
        <w:tc>
          <w:tcPr>
            <w:tcW w:w="119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619,5</w:t>
            </w:r>
          </w:p>
        </w:tc>
        <w:tc>
          <w:tcPr>
            <w:tcW w:w="1134"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642,1</w:t>
            </w:r>
          </w:p>
        </w:tc>
      </w:tr>
      <w:tr w:rsidR="00EB772F" w:rsidRPr="00D11F62" w:rsidTr="00EB772F">
        <w:trPr>
          <w:trHeight w:val="71"/>
        </w:trPr>
        <w:tc>
          <w:tcPr>
            <w:tcW w:w="4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Фонд оплаты труда государственных (муниципальных) органов</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002</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01</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13</w:t>
            </w:r>
          </w:p>
        </w:tc>
        <w:tc>
          <w:tcPr>
            <w:tcW w:w="1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88.8.00.88430</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1.2.1</w:t>
            </w:r>
          </w:p>
        </w:tc>
        <w:tc>
          <w:tcPr>
            <w:tcW w:w="162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418,5</w:t>
            </w:r>
          </w:p>
        </w:tc>
        <w:tc>
          <w:tcPr>
            <w:tcW w:w="119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432,3</w:t>
            </w:r>
          </w:p>
        </w:tc>
        <w:tc>
          <w:tcPr>
            <w:tcW w:w="1134"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449,6</w:t>
            </w:r>
          </w:p>
        </w:tc>
      </w:tr>
      <w:tr w:rsidR="00EB772F" w:rsidRPr="00D11F62" w:rsidTr="00EB772F">
        <w:trPr>
          <w:trHeight w:val="347"/>
        </w:trPr>
        <w:tc>
          <w:tcPr>
            <w:tcW w:w="4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002</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01</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13</w:t>
            </w:r>
          </w:p>
        </w:tc>
        <w:tc>
          <w:tcPr>
            <w:tcW w:w="1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88.8.00.88430</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1.2.9</w:t>
            </w:r>
          </w:p>
        </w:tc>
        <w:tc>
          <w:tcPr>
            <w:tcW w:w="162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126,4</w:t>
            </w:r>
          </w:p>
        </w:tc>
        <w:tc>
          <w:tcPr>
            <w:tcW w:w="119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130,5</w:t>
            </w:r>
          </w:p>
        </w:tc>
        <w:tc>
          <w:tcPr>
            <w:tcW w:w="1134"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135,8</w:t>
            </w:r>
          </w:p>
        </w:tc>
      </w:tr>
      <w:tr w:rsidR="00EB772F" w:rsidRPr="00D11F62" w:rsidTr="00EB772F">
        <w:trPr>
          <w:trHeight w:val="228"/>
        </w:trPr>
        <w:tc>
          <w:tcPr>
            <w:tcW w:w="4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Прочая закупка товаров, работ и услуг</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002</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01</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13</w:t>
            </w:r>
          </w:p>
        </w:tc>
        <w:tc>
          <w:tcPr>
            <w:tcW w:w="1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88.8.00.88430</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2.4.4</w:t>
            </w:r>
          </w:p>
        </w:tc>
        <w:tc>
          <w:tcPr>
            <w:tcW w:w="162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56,7</w:t>
            </w:r>
          </w:p>
        </w:tc>
        <w:tc>
          <w:tcPr>
            <w:tcW w:w="119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56,7</w:t>
            </w:r>
          </w:p>
        </w:tc>
        <w:tc>
          <w:tcPr>
            <w:tcW w:w="1134"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56,7</w:t>
            </w:r>
          </w:p>
        </w:tc>
      </w:tr>
      <w:tr w:rsidR="00EB772F" w:rsidRPr="00D11F62" w:rsidTr="00EB772F">
        <w:trPr>
          <w:trHeight w:val="118"/>
        </w:trPr>
        <w:tc>
          <w:tcPr>
            <w:tcW w:w="4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Обеспечение функционирования должностей, не отнесенных к должностям муниципальной службы</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002</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01</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13</w:t>
            </w:r>
          </w:p>
        </w:tc>
        <w:tc>
          <w:tcPr>
            <w:tcW w:w="1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88.8.00.90060</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p>
        </w:tc>
        <w:tc>
          <w:tcPr>
            <w:tcW w:w="162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87,0</w:t>
            </w:r>
          </w:p>
        </w:tc>
        <w:tc>
          <w:tcPr>
            <w:tcW w:w="119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100,0</w:t>
            </w:r>
          </w:p>
        </w:tc>
        <w:tc>
          <w:tcPr>
            <w:tcW w:w="1134"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100,0</w:t>
            </w:r>
          </w:p>
        </w:tc>
      </w:tr>
      <w:tr w:rsidR="00EB772F" w:rsidRPr="00D11F62" w:rsidTr="00EB772F">
        <w:trPr>
          <w:trHeight w:val="71"/>
        </w:trPr>
        <w:tc>
          <w:tcPr>
            <w:tcW w:w="4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Прочая закупка товаров, работ и услуг</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002</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01</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13</w:t>
            </w:r>
          </w:p>
        </w:tc>
        <w:tc>
          <w:tcPr>
            <w:tcW w:w="1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88.8.00.90060</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2.4.4</w:t>
            </w:r>
          </w:p>
        </w:tc>
        <w:tc>
          <w:tcPr>
            <w:tcW w:w="162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87,0</w:t>
            </w:r>
          </w:p>
        </w:tc>
        <w:tc>
          <w:tcPr>
            <w:tcW w:w="119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100,0</w:t>
            </w:r>
          </w:p>
        </w:tc>
        <w:tc>
          <w:tcPr>
            <w:tcW w:w="1134"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100,0</w:t>
            </w:r>
          </w:p>
        </w:tc>
      </w:tr>
      <w:tr w:rsidR="00EB772F" w:rsidRPr="00D11F62" w:rsidTr="00EB772F">
        <w:trPr>
          <w:trHeight w:val="124"/>
        </w:trPr>
        <w:tc>
          <w:tcPr>
            <w:tcW w:w="4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Расходы на оплату администрацией района членских взносов в ассоциацию муниципальных образований Амурской области</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002</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01</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13</w:t>
            </w:r>
          </w:p>
        </w:tc>
        <w:tc>
          <w:tcPr>
            <w:tcW w:w="1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88.8.00.90270</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p>
        </w:tc>
        <w:tc>
          <w:tcPr>
            <w:tcW w:w="162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173,2</w:t>
            </w:r>
          </w:p>
        </w:tc>
        <w:tc>
          <w:tcPr>
            <w:tcW w:w="119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55,0</w:t>
            </w:r>
          </w:p>
        </w:tc>
        <w:tc>
          <w:tcPr>
            <w:tcW w:w="1134"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55,0</w:t>
            </w:r>
          </w:p>
        </w:tc>
      </w:tr>
      <w:tr w:rsidR="00EB772F" w:rsidRPr="00D11F62" w:rsidTr="00EB772F">
        <w:trPr>
          <w:trHeight w:val="255"/>
        </w:trPr>
        <w:tc>
          <w:tcPr>
            <w:tcW w:w="4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Уплата иных платежей</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002</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01</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13</w:t>
            </w:r>
          </w:p>
        </w:tc>
        <w:tc>
          <w:tcPr>
            <w:tcW w:w="1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88.8.00.90270</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8.5.3</w:t>
            </w:r>
          </w:p>
        </w:tc>
        <w:tc>
          <w:tcPr>
            <w:tcW w:w="162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173,2</w:t>
            </w:r>
          </w:p>
        </w:tc>
        <w:tc>
          <w:tcPr>
            <w:tcW w:w="119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55,0</w:t>
            </w:r>
          </w:p>
        </w:tc>
        <w:tc>
          <w:tcPr>
            <w:tcW w:w="1134"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55,0</w:t>
            </w:r>
          </w:p>
        </w:tc>
      </w:tr>
      <w:tr w:rsidR="00EB772F" w:rsidRPr="00D11F62" w:rsidTr="00EB772F">
        <w:trPr>
          <w:trHeight w:val="333"/>
        </w:trPr>
        <w:tc>
          <w:tcPr>
            <w:tcW w:w="4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Субсидии муниципальным районам на реализацию ими отдельных расходных обязательств</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002</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01</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13</w:t>
            </w:r>
          </w:p>
        </w:tc>
        <w:tc>
          <w:tcPr>
            <w:tcW w:w="1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88.8.00.S7710</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p>
        </w:tc>
        <w:tc>
          <w:tcPr>
            <w:tcW w:w="162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900,8</w:t>
            </w:r>
          </w:p>
        </w:tc>
        <w:tc>
          <w:tcPr>
            <w:tcW w:w="119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476,3</w:t>
            </w:r>
          </w:p>
        </w:tc>
        <w:tc>
          <w:tcPr>
            <w:tcW w:w="1134"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476,3</w:t>
            </w:r>
          </w:p>
        </w:tc>
      </w:tr>
      <w:tr w:rsidR="00EB772F" w:rsidRPr="00D11F62" w:rsidTr="00EB772F">
        <w:trPr>
          <w:trHeight w:val="83"/>
        </w:trPr>
        <w:tc>
          <w:tcPr>
            <w:tcW w:w="4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Фонд оплаты труда государственных (муниципальных) органов</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002</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01</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13</w:t>
            </w:r>
          </w:p>
        </w:tc>
        <w:tc>
          <w:tcPr>
            <w:tcW w:w="1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88.8.00.S7710</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1.2.1</w:t>
            </w:r>
          </w:p>
        </w:tc>
        <w:tc>
          <w:tcPr>
            <w:tcW w:w="162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691,9</w:t>
            </w:r>
          </w:p>
        </w:tc>
        <w:tc>
          <w:tcPr>
            <w:tcW w:w="119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365,8</w:t>
            </w:r>
          </w:p>
        </w:tc>
        <w:tc>
          <w:tcPr>
            <w:tcW w:w="1134"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365,8</w:t>
            </w:r>
          </w:p>
        </w:tc>
      </w:tr>
      <w:tr w:rsidR="00EB772F" w:rsidRPr="00D11F62" w:rsidTr="00EB772F">
        <w:trPr>
          <w:trHeight w:val="171"/>
        </w:trPr>
        <w:tc>
          <w:tcPr>
            <w:tcW w:w="4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002</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01</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13</w:t>
            </w:r>
          </w:p>
        </w:tc>
        <w:tc>
          <w:tcPr>
            <w:tcW w:w="1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88.8.00.S7710</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1.2.9</w:t>
            </w:r>
          </w:p>
        </w:tc>
        <w:tc>
          <w:tcPr>
            <w:tcW w:w="162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208,9</w:t>
            </w:r>
          </w:p>
        </w:tc>
        <w:tc>
          <w:tcPr>
            <w:tcW w:w="119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110,5</w:t>
            </w:r>
          </w:p>
        </w:tc>
        <w:tc>
          <w:tcPr>
            <w:tcW w:w="1134"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110,5</w:t>
            </w:r>
          </w:p>
        </w:tc>
      </w:tr>
      <w:tr w:rsidR="00EB772F" w:rsidRPr="00D11F62" w:rsidTr="00EB772F">
        <w:trPr>
          <w:trHeight w:val="193"/>
        </w:trPr>
        <w:tc>
          <w:tcPr>
            <w:tcW w:w="4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Национальная оборона и правоохранительная деятельность</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002</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03</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p>
        </w:tc>
        <w:tc>
          <w:tcPr>
            <w:tcW w:w="1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p>
        </w:tc>
        <w:tc>
          <w:tcPr>
            <w:tcW w:w="162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50,0</w:t>
            </w:r>
          </w:p>
        </w:tc>
        <w:tc>
          <w:tcPr>
            <w:tcW w:w="119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50,0</w:t>
            </w:r>
          </w:p>
        </w:tc>
        <w:tc>
          <w:tcPr>
            <w:tcW w:w="1134"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50,0</w:t>
            </w:r>
          </w:p>
        </w:tc>
      </w:tr>
      <w:tr w:rsidR="00EB772F" w:rsidRPr="00D11F62" w:rsidTr="00EB772F">
        <w:trPr>
          <w:trHeight w:val="267"/>
        </w:trPr>
        <w:tc>
          <w:tcPr>
            <w:tcW w:w="4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Защита населения и территории от чрезвычайных ситуаций природного и техногенного характера, гражданская оборона</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002</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03</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09</w:t>
            </w:r>
          </w:p>
        </w:tc>
        <w:tc>
          <w:tcPr>
            <w:tcW w:w="1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p>
        </w:tc>
        <w:tc>
          <w:tcPr>
            <w:tcW w:w="162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50,0</w:t>
            </w:r>
          </w:p>
        </w:tc>
        <w:tc>
          <w:tcPr>
            <w:tcW w:w="119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50,0</w:t>
            </w:r>
          </w:p>
        </w:tc>
        <w:tc>
          <w:tcPr>
            <w:tcW w:w="1134"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50,0</w:t>
            </w:r>
          </w:p>
        </w:tc>
      </w:tr>
      <w:tr w:rsidR="00EB772F" w:rsidRPr="00D11F62" w:rsidTr="00EB772F">
        <w:trPr>
          <w:trHeight w:val="71"/>
        </w:trPr>
        <w:tc>
          <w:tcPr>
            <w:tcW w:w="4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Расходы на финансовое обеспечение по организации предупреждения и ликвидации последствий чрезвычайных ситуаций и стихийных бедствий природного и техногенного характера</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002</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03</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09</w:t>
            </w:r>
          </w:p>
        </w:tc>
        <w:tc>
          <w:tcPr>
            <w:tcW w:w="1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88.8.00.00000</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p>
        </w:tc>
        <w:tc>
          <w:tcPr>
            <w:tcW w:w="162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50,0</w:t>
            </w:r>
          </w:p>
        </w:tc>
        <w:tc>
          <w:tcPr>
            <w:tcW w:w="119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50,0</w:t>
            </w:r>
          </w:p>
        </w:tc>
        <w:tc>
          <w:tcPr>
            <w:tcW w:w="1134"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50,0</w:t>
            </w:r>
          </w:p>
        </w:tc>
      </w:tr>
      <w:tr w:rsidR="00EB772F" w:rsidRPr="00D11F62" w:rsidTr="00EB772F">
        <w:trPr>
          <w:trHeight w:val="127"/>
        </w:trPr>
        <w:tc>
          <w:tcPr>
            <w:tcW w:w="4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Предупреждение и ликвидация последствий чрезвычайных ситуаций и стихийных бедствий природного и техногенного характера</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002</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03</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09</w:t>
            </w:r>
          </w:p>
        </w:tc>
        <w:tc>
          <w:tcPr>
            <w:tcW w:w="1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88.8.00.90660</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p>
        </w:tc>
        <w:tc>
          <w:tcPr>
            <w:tcW w:w="162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50,0</w:t>
            </w:r>
          </w:p>
        </w:tc>
        <w:tc>
          <w:tcPr>
            <w:tcW w:w="119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50,0</w:t>
            </w:r>
          </w:p>
        </w:tc>
        <w:tc>
          <w:tcPr>
            <w:tcW w:w="1134"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50,0</w:t>
            </w:r>
          </w:p>
        </w:tc>
      </w:tr>
      <w:tr w:rsidR="00EB772F" w:rsidRPr="00D11F62" w:rsidTr="00EB772F">
        <w:trPr>
          <w:trHeight w:val="71"/>
        </w:trPr>
        <w:tc>
          <w:tcPr>
            <w:tcW w:w="4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lastRenderedPageBreak/>
              <w:t>Прочая закупка товаров, работ и услуг</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002</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03</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09</w:t>
            </w:r>
          </w:p>
        </w:tc>
        <w:tc>
          <w:tcPr>
            <w:tcW w:w="1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88.8.00.90660</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2.4.4</w:t>
            </w:r>
          </w:p>
        </w:tc>
        <w:tc>
          <w:tcPr>
            <w:tcW w:w="162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50,0</w:t>
            </w:r>
          </w:p>
        </w:tc>
        <w:tc>
          <w:tcPr>
            <w:tcW w:w="119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50,0</w:t>
            </w:r>
          </w:p>
        </w:tc>
        <w:tc>
          <w:tcPr>
            <w:tcW w:w="1134"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50,0</w:t>
            </w:r>
          </w:p>
        </w:tc>
      </w:tr>
      <w:tr w:rsidR="00EB772F" w:rsidRPr="00D11F62" w:rsidTr="00EB772F">
        <w:trPr>
          <w:trHeight w:val="71"/>
        </w:trPr>
        <w:tc>
          <w:tcPr>
            <w:tcW w:w="4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Национальная экономика</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002</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04</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p>
        </w:tc>
        <w:tc>
          <w:tcPr>
            <w:tcW w:w="1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p>
        </w:tc>
        <w:tc>
          <w:tcPr>
            <w:tcW w:w="162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12 610,9</w:t>
            </w:r>
          </w:p>
        </w:tc>
        <w:tc>
          <w:tcPr>
            <w:tcW w:w="119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6 163,8</w:t>
            </w:r>
          </w:p>
        </w:tc>
        <w:tc>
          <w:tcPr>
            <w:tcW w:w="1134"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6 163,8</w:t>
            </w:r>
          </w:p>
        </w:tc>
      </w:tr>
      <w:tr w:rsidR="00EB772F" w:rsidRPr="00D11F62" w:rsidTr="00EB772F">
        <w:trPr>
          <w:trHeight w:val="169"/>
        </w:trPr>
        <w:tc>
          <w:tcPr>
            <w:tcW w:w="4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Сельское хозяйство и рыболовство</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002</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04</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05</w:t>
            </w:r>
          </w:p>
        </w:tc>
        <w:tc>
          <w:tcPr>
            <w:tcW w:w="1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p>
        </w:tc>
        <w:tc>
          <w:tcPr>
            <w:tcW w:w="162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301,3</w:t>
            </w:r>
          </w:p>
        </w:tc>
        <w:tc>
          <w:tcPr>
            <w:tcW w:w="119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236,3</w:t>
            </w:r>
          </w:p>
        </w:tc>
        <w:tc>
          <w:tcPr>
            <w:tcW w:w="1134"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236,3</w:t>
            </w:r>
          </w:p>
        </w:tc>
      </w:tr>
      <w:tr w:rsidR="00EB772F" w:rsidRPr="00D11F62" w:rsidTr="00EB772F">
        <w:trPr>
          <w:trHeight w:val="413"/>
        </w:trPr>
        <w:tc>
          <w:tcPr>
            <w:tcW w:w="4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Муниципальная программа "Развитие агропромышленного комплекса Завитинского района"</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002</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04</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05</w:t>
            </w:r>
          </w:p>
        </w:tc>
        <w:tc>
          <w:tcPr>
            <w:tcW w:w="1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51.0.00.00000</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p>
        </w:tc>
        <w:tc>
          <w:tcPr>
            <w:tcW w:w="162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206,3</w:t>
            </w:r>
          </w:p>
        </w:tc>
        <w:tc>
          <w:tcPr>
            <w:tcW w:w="119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206,3</w:t>
            </w:r>
          </w:p>
        </w:tc>
        <w:tc>
          <w:tcPr>
            <w:tcW w:w="1134"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206,3</w:t>
            </w:r>
          </w:p>
        </w:tc>
      </w:tr>
      <w:tr w:rsidR="00EB772F" w:rsidRPr="00D11F62" w:rsidTr="00EB772F">
        <w:trPr>
          <w:trHeight w:val="135"/>
        </w:trPr>
        <w:tc>
          <w:tcPr>
            <w:tcW w:w="4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Развитие агропромышленного комплекса Завитинского района</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002</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04</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05</w:t>
            </w:r>
          </w:p>
        </w:tc>
        <w:tc>
          <w:tcPr>
            <w:tcW w:w="1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51.1.00.00000</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p>
        </w:tc>
        <w:tc>
          <w:tcPr>
            <w:tcW w:w="162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206,3</w:t>
            </w:r>
          </w:p>
        </w:tc>
        <w:tc>
          <w:tcPr>
            <w:tcW w:w="119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206,3</w:t>
            </w:r>
          </w:p>
        </w:tc>
        <w:tc>
          <w:tcPr>
            <w:tcW w:w="1134"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206,3</w:t>
            </w:r>
          </w:p>
        </w:tc>
      </w:tr>
      <w:tr w:rsidR="00EB772F" w:rsidRPr="00D11F62" w:rsidTr="00EB772F">
        <w:trPr>
          <w:trHeight w:val="71"/>
        </w:trPr>
        <w:tc>
          <w:tcPr>
            <w:tcW w:w="4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Развитие подотраслей растениеводства и животноводства, переработки и реализации продукции подотраслей</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002</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04</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05</w:t>
            </w:r>
          </w:p>
        </w:tc>
        <w:tc>
          <w:tcPr>
            <w:tcW w:w="1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51.1.01.00010</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p>
        </w:tc>
        <w:tc>
          <w:tcPr>
            <w:tcW w:w="162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45,0</w:t>
            </w:r>
          </w:p>
        </w:tc>
        <w:tc>
          <w:tcPr>
            <w:tcW w:w="119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45,0</w:t>
            </w:r>
          </w:p>
        </w:tc>
        <w:tc>
          <w:tcPr>
            <w:tcW w:w="1134"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45,0</w:t>
            </w:r>
          </w:p>
        </w:tc>
      </w:tr>
      <w:tr w:rsidR="00EB772F" w:rsidRPr="00D11F62" w:rsidTr="00EB772F">
        <w:trPr>
          <w:trHeight w:val="71"/>
        </w:trPr>
        <w:tc>
          <w:tcPr>
            <w:tcW w:w="4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Прочая закупка товаров, работ и услуг</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002</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04</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05</w:t>
            </w:r>
          </w:p>
        </w:tc>
        <w:tc>
          <w:tcPr>
            <w:tcW w:w="1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51.1.01.00010</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2.4.4</w:t>
            </w:r>
          </w:p>
        </w:tc>
        <w:tc>
          <w:tcPr>
            <w:tcW w:w="162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45,0</w:t>
            </w:r>
          </w:p>
        </w:tc>
        <w:tc>
          <w:tcPr>
            <w:tcW w:w="119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45,0</w:t>
            </w:r>
          </w:p>
        </w:tc>
        <w:tc>
          <w:tcPr>
            <w:tcW w:w="1134"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45,0</w:t>
            </w:r>
          </w:p>
        </w:tc>
      </w:tr>
      <w:tr w:rsidR="00EB772F" w:rsidRPr="00D11F62" w:rsidTr="00EB772F">
        <w:trPr>
          <w:trHeight w:val="217"/>
        </w:trPr>
        <w:tc>
          <w:tcPr>
            <w:tcW w:w="4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Осуществление государственных полномочий по регулированию численности безнадзорных животных</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002</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04</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05</w:t>
            </w:r>
          </w:p>
        </w:tc>
        <w:tc>
          <w:tcPr>
            <w:tcW w:w="1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51.1.01.69700</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p>
        </w:tc>
        <w:tc>
          <w:tcPr>
            <w:tcW w:w="162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161,3</w:t>
            </w:r>
          </w:p>
        </w:tc>
        <w:tc>
          <w:tcPr>
            <w:tcW w:w="119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161,3</w:t>
            </w:r>
          </w:p>
        </w:tc>
        <w:tc>
          <w:tcPr>
            <w:tcW w:w="1134"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161,3</w:t>
            </w:r>
          </w:p>
        </w:tc>
      </w:tr>
      <w:tr w:rsidR="00EB772F" w:rsidRPr="00D11F62" w:rsidTr="00EB772F">
        <w:trPr>
          <w:trHeight w:val="109"/>
        </w:trPr>
        <w:tc>
          <w:tcPr>
            <w:tcW w:w="4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Прочая закупка товаров, работ и услуг</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002</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04</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05</w:t>
            </w:r>
          </w:p>
        </w:tc>
        <w:tc>
          <w:tcPr>
            <w:tcW w:w="1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51.1.01.69700</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2.4.4</w:t>
            </w:r>
          </w:p>
        </w:tc>
        <w:tc>
          <w:tcPr>
            <w:tcW w:w="162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161,3</w:t>
            </w:r>
          </w:p>
        </w:tc>
        <w:tc>
          <w:tcPr>
            <w:tcW w:w="119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161,3</w:t>
            </w:r>
          </w:p>
        </w:tc>
        <w:tc>
          <w:tcPr>
            <w:tcW w:w="1134"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161,3</w:t>
            </w:r>
          </w:p>
        </w:tc>
      </w:tr>
      <w:tr w:rsidR="00EB772F" w:rsidRPr="00D11F62" w:rsidTr="00EB772F">
        <w:trPr>
          <w:trHeight w:val="211"/>
        </w:trPr>
        <w:tc>
          <w:tcPr>
            <w:tcW w:w="4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Муниципальная программа "Профилактика правонарушений, терроризма и экстремизма в Завитинском районе"</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002</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04</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05</w:t>
            </w:r>
          </w:p>
        </w:tc>
        <w:tc>
          <w:tcPr>
            <w:tcW w:w="1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56.0.00.00000</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p>
        </w:tc>
        <w:tc>
          <w:tcPr>
            <w:tcW w:w="162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95,0</w:t>
            </w:r>
          </w:p>
        </w:tc>
        <w:tc>
          <w:tcPr>
            <w:tcW w:w="119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30,0</w:t>
            </w:r>
          </w:p>
        </w:tc>
        <w:tc>
          <w:tcPr>
            <w:tcW w:w="1134"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30,0</w:t>
            </w:r>
          </w:p>
        </w:tc>
      </w:tr>
      <w:tr w:rsidR="00EB772F" w:rsidRPr="00D11F62" w:rsidTr="00EB772F">
        <w:trPr>
          <w:trHeight w:val="401"/>
        </w:trPr>
        <w:tc>
          <w:tcPr>
            <w:tcW w:w="4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Подпрограмма "Противодействие употреблению наркотических средств и их незаконному обороту в Завитинском районе"</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002</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04</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05</w:t>
            </w:r>
          </w:p>
        </w:tc>
        <w:tc>
          <w:tcPr>
            <w:tcW w:w="1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56.1.00.00000</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p>
        </w:tc>
        <w:tc>
          <w:tcPr>
            <w:tcW w:w="162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95,0</w:t>
            </w:r>
          </w:p>
        </w:tc>
        <w:tc>
          <w:tcPr>
            <w:tcW w:w="119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30,0</w:t>
            </w:r>
          </w:p>
        </w:tc>
        <w:tc>
          <w:tcPr>
            <w:tcW w:w="1134"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30,0</w:t>
            </w:r>
          </w:p>
        </w:tc>
      </w:tr>
      <w:tr w:rsidR="00EB772F" w:rsidRPr="00D11F62" w:rsidTr="00EB772F">
        <w:trPr>
          <w:trHeight w:val="71"/>
        </w:trPr>
        <w:tc>
          <w:tcPr>
            <w:tcW w:w="4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Реализация на территории района целенаправленных мер по профилактике первичного употребления наркотиков</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002</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04</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05</w:t>
            </w:r>
          </w:p>
        </w:tc>
        <w:tc>
          <w:tcPr>
            <w:tcW w:w="1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56.1.01.00110</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p>
        </w:tc>
        <w:tc>
          <w:tcPr>
            <w:tcW w:w="162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5,0</w:t>
            </w:r>
          </w:p>
        </w:tc>
        <w:tc>
          <w:tcPr>
            <w:tcW w:w="119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5,0</w:t>
            </w:r>
          </w:p>
        </w:tc>
        <w:tc>
          <w:tcPr>
            <w:tcW w:w="1134"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5,0</w:t>
            </w:r>
          </w:p>
        </w:tc>
      </w:tr>
      <w:tr w:rsidR="00EB772F" w:rsidRPr="00D11F62" w:rsidTr="00EB772F">
        <w:trPr>
          <w:trHeight w:val="492"/>
        </w:trPr>
        <w:tc>
          <w:tcPr>
            <w:tcW w:w="4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Прочая закупка товаров, работ и услуг</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002</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04</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05</w:t>
            </w:r>
          </w:p>
        </w:tc>
        <w:tc>
          <w:tcPr>
            <w:tcW w:w="1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56.1.01.00110</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2.4.4</w:t>
            </w:r>
          </w:p>
        </w:tc>
        <w:tc>
          <w:tcPr>
            <w:tcW w:w="162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5,0</w:t>
            </w:r>
          </w:p>
        </w:tc>
        <w:tc>
          <w:tcPr>
            <w:tcW w:w="119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5,0</w:t>
            </w:r>
          </w:p>
        </w:tc>
        <w:tc>
          <w:tcPr>
            <w:tcW w:w="1134"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5,0</w:t>
            </w:r>
          </w:p>
        </w:tc>
      </w:tr>
      <w:tr w:rsidR="00EB772F" w:rsidRPr="00D11F62" w:rsidTr="00EB772F">
        <w:trPr>
          <w:trHeight w:val="132"/>
        </w:trPr>
        <w:tc>
          <w:tcPr>
            <w:tcW w:w="4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Уничтожение сырьевой базы конопли, являющейся производной для изготовления наркотиков</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002</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04</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05</w:t>
            </w:r>
          </w:p>
        </w:tc>
        <w:tc>
          <w:tcPr>
            <w:tcW w:w="1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56.1.01.00120</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p>
        </w:tc>
        <w:tc>
          <w:tcPr>
            <w:tcW w:w="162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90,0</w:t>
            </w:r>
          </w:p>
        </w:tc>
        <w:tc>
          <w:tcPr>
            <w:tcW w:w="119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25,0</w:t>
            </w:r>
          </w:p>
        </w:tc>
        <w:tc>
          <w:tcPr>
            <w:tcW w:w="1134"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25,0</w:t>
            </w:r>
          </w:p>
        </w:tc>
      </w:tr>
      <w:tr w:rsidR="00EB772F" w:rsidRPr="00D11F62" w:rsidTr="00EB772F">
        <w:trPr>
          <w:trHeight w:val="71"/>
        </w:trPr>
        <w:tc>
          <w:tcPr>
            <w:tcW w:w="4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Прочая закупка товаров, работ и услуг</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002</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04</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05</w:t>
            </w:r>
          </w:p>
        </w:tc>
        <w:tc>
          <w:tcPr>
            <w:tcW w:w="1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56.1.01.00120</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2.4.4</w:t>
            </w:r>
          </w:p>
        </w:tc>
        <w:tc>
          <w:tcPr>
            <w:tcW w:w="162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90,0</w:t>
            </w:r>
          </w:p>
        </w:tc>
        <w:tc>
          <w:tcPr>
            <w:tcW w:w="119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25,0</w:t>
            </w:r>
          </w:p>
        </w:tc>
        <w:tc>
          <w:tcPr>
            <w:tcW w:w="1134"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25,0</w:t>
            </w:r>
          </w:p>
        </w:tc>
      </w:tr>
      <w:tr w:rsidR="00EB772F" w:rsidRPr="00D11F62" w:rsidTr="00EB772F">
        <w:trPr>
          <w:trHeight w:val="71"/>
        </w:trPr>
        <w:tc>
          <w:tcPr>
            <w:tcW w:w="4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Транспорт</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002</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04</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08</w:t>
            </w:r>
          </w:p>
        </w:tc>
        <w:tc>
          <w:tcPr>
            <w:tcW w:w="1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p>
        </w:tc>
        <w:tc>
          <w:tcPr>
            <w:tcW w:w="162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5 500,0</w:t>
            </w:r>
          </w:p>
        </w:tc>
        <w:tc>
          <w:tcPr>
            <w:tcW w:w="119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440,0</w:t>
            </w:r>
          </w:p>
        </w:tc>
        <w:tc>
          <w:tcPr>
            <w:tcW w:w="1134"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440,0</w:t>
            </w:r>
          </w:p>
        </w:tc>
      </w:tr>
      <w:tr w:rsidR="00EB772F" w:rsidRPr="00D11F62" w:rsidTr="00EB772F">
        <w:trPr>
          <w:trHeight w:val="72"/>
        </w:trPr>
        <w:tc>
          <w:tcPr>
            <w:tcW w:w="4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Муниципальная программа "Развитие транспортного сообщения на территории Завитинского района"</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002</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04</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08</w:t>
            </w:r>
          </w:p>
        </w:tc>
        <w:tc>
          <w:tcPr>
            <w:tcW w:w="1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63.0.00.00000</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p>
        </w:tc>
        <w:tc>
          <w:tcPr>
            <w:tcW w:w="162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5 500,0</w:t>
            </w:r>
          </w:p>
        </w:tc>
        <w:tc>
          <w:tcPr>
            <w:tcW w:w="119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440,0</w:t>
            </w:r>
          </w:p>
        </w:tc>
        <w:tc>
          <w:tcPr>
            <w:tcW w:w="1134"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440,0</w:t>
            </w:r>
          </w:p>
        </w:tc>
      </w:tr>
      <w:tr w:rsidR="00EB772F" w:rsidRPr="00D11F62" w:rsidTr="00EB772F">
        <w:trPr>
          <w:trHeight w:val="105"/>
        </w:trPr>
        <w:tc>
          <w:tcPr>
            <w:tcW w:w="4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Организация транспортного сообщения на территории Завитинского района</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002</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04</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08</w:t>
            </w:r>
          </w:p>
        </w:tc>
        <w:tc>
          <w:tcPr>
            <w:tcW w:w="1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63.1.01.00500</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p>
        </w:tc>
        <w:tc>
          <w:tcPr>
            <w:tcW w:w="162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900,0</w:t>
            </w:r>
          </w:p>
        </w:tc>
        <w:tc>
          <w:tcPr>
            <w:tcW w:w="119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440,0</w:t>
            </w:r>
          </w:p>
        </w:tc>
        <w:tc>
          <w:tcPr>
            <w:tcW w:w="1134"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440,0</w:t>
            </w:r>
          </w:p>
        </w:tc>
      </w:tr>
      <w:tr w:rsidR="00EB772F" w:rsidRPr="00D11F62" w:rsidTr="00EB772F">
        <w:trPr>
          <w:trHeight w:val="71"/>
        </w:trPr>
        <w:tc>
          <w:tcPr>
            <w:tcW w:w="4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002</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04</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08</w:t>
            </w:r>
          </w:p>
        </w:tc>
        <w:tc>
          <w:tcPr>
            <w:tcW w:w="1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63.1.01.00500</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8.1.1</w:t>
            </w:r>
          </w:p>
        </w:tc>
        <w:tc>
          <w:tcPr>
            <w:tcW w:w="162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900,0</w:t>
            </w:r>
          </w:p>
        </w:tc>
        <w:tc>
          <w:tcPr>
            <w:tcW w:w="119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440,0</w:t>
            </w:r>
          </w:p>
        </w:tc>
        <w:tc>
          <w:tcPr>
            <w:tcW w:w="1134"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440,0</w:t>
            </w:r>
          </w:p>
        </w:tc>
      </w:tr>
      <w:tr w:rsidR="00EB772F" w:rsidRPr="00D11F62" w:rsidTr="00EB772F">
        <w:trPr>
          <w:trHeight w:val="263"/>
        </w:trPr>
        <w:tc>
          <w:tcPr>
            <w:tcW w:w="4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 xml:space="preserve">Приобретение транспортного средства для </w:t>
            </w:r>
            <w:r w:rsidRPr="00D11F62">
              <w:rPr>
                <w:rFonts w:ascii="Times New Roman" w:hAnsi="Times New Roman"/>
                <w:bCs/>
                <w:sz w:val="20"/>
                <w:szCs w:val="20"/>
              </w:rPr>
              <w:lastRenderedPageBreak/>
              <w:t>пассажирских перевозок за счет средств субсидии из бюджетов поселений</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lastRenderedPageBreak/>
              <w:t>002</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04</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08</w:t>
            </w:r>
          </w:p>
        </w:tc>
        <w:tc>
          <w:tcPr>
            <w:tcW w:w="1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63.1.01.00770</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p>
        </w:tc>
        <w:tc>
          <w:tcPr>
            <w:tcW w:w="162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4 000,0</w:t>
            </w:r>
          </w:p>
        </w:tc>
        <w:tc>
          <w:tcPr>
            <w:tcW w:w="119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0,0</w:t>
            </w:r>
          </w:p>
        </w:tc>
        <w:tc>
          <w:tcPr>
            <w:tcW w:w="1134"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0,0</w:t>
            </w:r>
          </w:p>
        </w:tc>
      </w:tr>
      <w:tr w:rsidR="00EB772F" w:rsidRPr="00D11F62" w:rsidTr="00EB772F">
        <w:trPr>
          <w:trHeight w:val="71"/>
        </w:trPr>
        <w:tc>
          <w:tcPr>
            <w:tcW w:w="4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lastRenderedPageBreak/>
              <w:t>Прочая закупка товаров, работ и услуг</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002</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04</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08</w:t>
            </w:r>
          </w:p>
        </w:tc>
        <w:tc>
          <w:tcPr>
            <w:tcW w:w="1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63.1.01.00770</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2.4.4</w:t>
            </w:r>
          </w:p>
        </w:tc>
        <w:tc>
          <w:tcPr>
            <w:tcW w:w="162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4 000,0</w:t>
            </w:r>
          </w:p>
        </w:tc>
        <w:tc>
          <w:tcPr>
            <w:tcW w:w="119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0,0</w:t>
            </w:r>
          </w:p>
        </w:tc>
        <w:tc>
          <w:tcPr>
            <w:tcW w:w="1134"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0,0</w:t>
            </w:r>
          </w:p>
        </w:tc>
      </w:tr>
      <w:tr w:rsidR="00EB772F" w:rsidRPr="00D11F62" w:rsidTr="00EB772F">
        <w:trPr>
          <w:trHeight w:val="838"/>
        </w:trPr>
        <w:tc>
          <w:tcPr>
            <w:tcW w:w="4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Оказание финансовой помощи в целях предупреждения банкротства и восстановления платежеспособности муниципальных унитарных предприятий Завитинского района, оказывающих услуги по перевозке пассажиров в границах Завитинского района</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002</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04</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08</w:t>
            </w:r>
          </w:p>
        </w:tc>
        <w:tc>
          <w:tcPr>
            <w:tcW w:w="1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63.1.01.00810</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p>
        </w:tc>
        <w:tc>
          <w:tcPr>
            <w:tcW w:w="162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600,0</w:t>
            </w:r>
          </w:p>
        </w:tc>
        <w:tc>
          <w:tcPr>
            <w:tcW w:w="119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0,0</w:t>
            </w:r>
          </w:p>
        </w:tc>
        <w:tc>
          <w:tcPr>
            <w:tcW w:w="1134"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0,0</w:t>
            </w:r>
          </w:p>
        </w:tc>
      </w:tr>
      <w:tr w:rsidR="00EB772F" w:rsidRPr="00D11F62" w:rsidTr="00EB772F">
        <w:trPr>
          <w:trHeight w:val="71"/>
        </w:trPr>
        <w:tc>
          <w:tcPr>
            <w:tcW w:w="4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002</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04</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08</w:t>
            </w:r>
          </w:p>
        </w:tc>
        <w:tc>
          <w:tcPr>
            <w:tcW w:w="1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63.1.01.00810</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8.1.1</w:t>
            </w:r>
          </w:p>
        </w:tc>
        <w:tc>
          <w:tcPr>
            <w:tcW w:w="162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600,0</w:t>
            </w:r>
          </w:p>
        </w:tc>
        <w:tc>
          <w:tcPr>
            <w:tcW w:w="119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0,0</w:t>
            </w:r>
          </w:p>
        </w:tc>
        <w:tc>
          <w:tcPr>
            <w:tcW w:w="1134"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0,0</w:t>
            </w:r>
          </w:p>
        </w:tc>
      </w:tr>
      <w:tr w:rsidR="00EB772F" w:rsidRPr="00D11F62" w:rsidTr="00EB772F">
        <w:trPr>
          <w:trHeight w:val="139"/>
        </w:trPr>
        <w:tc>
          <w:tcPr>
            <w:tcW w:w="4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Дорожное хозяйство (дорожные фонды)</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002</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04</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09</w:t>
            </w:r>
          </w:p>
        </w:tc>
        <w:tc>
          <w:tcPr>
            <w:tcW w:w="1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p>
        </w:tc>
        <w:tc>
          <w:tcPr>
            <w:tcW w:w="162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4 459,6</w:t>
            </w:r>
          </w:p>
        </w:tc>
        <w:tc>
          <w:tcPr>
            <w:tcW w:w="119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4 368,0</w:t>
            </w:r>
          </w:p>
        </w:tc>
        <w:tc>
          <w:tcPr>
            <w:tcW w:w="1134"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4 368,0</w:t>
            </w:r>
          </w:p>
        </w:tc>
      </w:tr>
      <w:tr w:rsidR="00EB772F" w:rsidRPr="00D11F62" w:rsidTr="00EB772F">
        <w:trPr>
          <w:trHeight w:val="241"/>
        </w:trPr>
        <w:tc>
          <w:tcPr>
            <w:tcW w:w="4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Муниципальная программа "Развитие сети автомобильных дорог общего пользования Завитинского района"</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002</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04</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09</w:t>
            </w:r>
          </w:p>
        </w:tc>
        <w:tc>
          <w:tcPr>
            <w:tcW w:w="1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64.0.00.00000</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p>
        </w:tc>
        <w:tc>
          <w:tcPr>
            <w:tcW w:w="162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4 459,6</w:t>
            </w:r>
          </w:p>
        </w:tc>
        <w:tc>
          <w:tcPr>
            <w:tcW w:w="119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4 368,0</w:t>
            </w:r>
          </w:p>
        </w:tc>
        <w:tc>
          <w:tcPr>
            <w:tcW w:w="1134"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4 368,0</w:t>
            </w:r>
          </w:p>
        </w:tc>
      </w:tr>
      <w:tr w:rsidR="00EB772F" w:rsidRPr="00D11F62" w:rsidTr="00EB772F">
        <w:trPr>
          <w:trHeight w:val="289"/>
        </w:trPr>
        <w:tc>
          <w:tcPr>
            <w:tcW w:w="4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Осуществление дорожной деятельности в отношении автомобильных дорог общего пользования местного значения и сооружений на них</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002</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04</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09</w:t>
            </w:r>
          </w:p>
        </w:tc>
        <w:tc>
          <w:tcPr>
            <w:tcW w:w="1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64.1.00.00000</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p>
        </w:tc>
        <w:tc>
          <w:tcPr>
            <w:tcW w:w="162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4 459,6</w:t>
            </w:r>
          </w:p>
        </w:tc>
        <w:tc>
          <w:tcPr>
            <w:tcW w:w="119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4 368,0</w:t>
            </w:r>
          </w:p>
        </w:tc>
        <w:tc>
          <w:tcPr>
            <w:tcW w:w="1134"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4 368,0</w:t>
            </w:r>
          </w:p>
        </w:tc>
      </w:tr>
      <w:tr w:rsidR="00EB772F" w:rsidRPr="00D11F62" w:rsidTr="00EB772F">
        <w:trPr>
          <w:trHeight w:val="283"/>
        </w:trPr>
        <w:tc>
          <w:tcPr>
            <w:tcW w:w="4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Приведение в нормативное состояние автомобильных дорог местного значения муниципального района (в том числе затраты на установку, содержание и эксплуатацию работающих в автоматическом режиме специальных технических средств)</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002</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04</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09</w:t>
            </w:r>
          </w:p>
        </w:tc>
        <w:tc>
          <w:tcPr>
            <w:tcW w:w="1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64.1.01.00720</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p>
        </w:tc>
        <w:tc>
          <w:tcPr>
            <w:tcW w:w="162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1 357,4</w:t>
            </w:r>
          </w:p>
        </w:tc>
        <w:tc>
          <w:tcPr>
            <w:tcW w:w="119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1 120,0</w:t>
            </w:r>
          </w:p>
        </w:tc>
        <w:tc>
          <w:tcPr>
            <w:tcW w:w="1134"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1 120,0</w:t>
            </w:r>
          </w:p>
        </w:tc>
      </w:tr>
      <w:tr w:rsidR="00EB772F" w:rsidRPr="00D11F62" w:rsidTr="00EB772F">
        <w:trPr>
          <w:trHeight w:val="71"/>
        </w:trPr>
        <w:tc>
          <w:tcPr>
            <w:tcW w:w="4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Прочая закупка товаров, работ и услуг</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002</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04</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09</w:t>
            </w:r>
          </w:p>
        </w:tc>
        <w:tc>
          <w:tcPr>
            <w:tcW w:w="1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64.1.01.00720</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2.4.4</w:t>
            </w:r>
          </w:p>
        </w:tc>
        <w:tc>
          <w:tcPr>
            <w:tcW w:w="162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1 357,4</w:t>
            </w:r>
          </w:p>
        </w:tc>
        <w:tc>
          <w:tcPr>
            <w:tcW w:w="119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1 120,0</w:t>
            </w:r>
          </w:p>
        </w:tc>
        <w:tc>
          <w:tcPr>
            <w:tcW w:w="1134"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1 120,0</w:t>
            </w:r>
          </w:p>
        </w:tc>
      </w:tr>
      <w:tr w:rsidR="00EB772F" w:rsidRPr="00D11F62" w:rsidTr="00EB772F">
        <w:trPr>
          <w:trHeight w:val="71"/>
        </w:trPr>
        <w:tc>
          <w:tcPr>
            <w:tcW w:w="4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Прочая закупка товаров, работ и услуг</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002</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04</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09</w:t>
            </w:r>
          </w:p>
        </w:tc>
        <w:tc>
          <w:tcPr>
            <w:tcW w:w="1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64.1.01.00720</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2.4.4</w:t>
            </w:r>
          </w:p>
        </w:tc>
        <w:tc>
          <w:tcPr>
            <w:tcW w:w="162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1 357,4</w:t>
            </w:r>
          </w:p>
        </w:tc>
        <w:tc>
          <w:tcPr>
            <w:tcW w:w="119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1 120,0</w:t>
            </w:r>
          </w:p>
        </w:tc>
        <w:tc>
          <w:tcPr>
            <w:tcW w:w="1134"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1 120,0</w:t>
            </w:r>
          </w:p>
        </w:tc>
      </w:tr>
      <w:tr w:rsidR="00EB772F" w:rsidRPr="00D11F62" w:rsidTr="00EB772F">
        <w:trPr>
          <w:trHeight w:val="245"/>
        </w:trPr>
        <w:tc>
          <w:tcPr>
            <w:tcW w:w="4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Осуществление муниципальными образованиями дорожной деятельности в отношении автомобильных дорог местного значения и сооружений на них</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002</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04</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09</w:t>
            </w:r>
          </w:p>
        </w:tc>
        <w:tc>
          <w:tcPr>
            <w:tcW w:w="1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64.1.01.S7480</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p>
        </w:tc>
        <w:tc>
          <w:tcPr>
            <w:tcW w:w="162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3 102,2</w:t>
            </w:r>
          </w:p>
        </w:tc>
        <w:tc>
          <w:tcPr>
            <w:tcW w:w="119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3 248,0</w:t>
            </w:r>
          </w:p>
        </w:tc>
        <w:tc>
          <w:tcPr>
            <w:tcW w:w="1134"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3 248,0</w:t>
            </w:r>
          </w:p>
        </w:tc>
      </w:tr>
      <w:tr w:rsidR="00EB772F" w:rsidRPr="00D11F62" w:rsidTr="00EB772F">
        <w:trPr>
          <w:trHeight w:val="71"/>
        </w:trPr>
        <w:tc>
          <w:tcPr>
            <w:tcW w:w="4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Прочая закупка товаров, работ и услуг</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002</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04</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09</w:t>
            </w:r>
          </w:p>
        </w:tc>
        <w:tc>
          <w:tcPr>
            <w:tcW w:w="1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64.1.01.S7480</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2.4.4</w:t>
            </w:r>
          </w:p>
        </w:tc>
        <w:tc>
          <w:tcPr>
            <w:tcW w:w="162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3 102,2</w:t>
            </w:r>
          </w:p>
        </w:tc>
        <w:tc>
          <w:tcPr>
            <w:tcW w:w="119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3 248,0</w:t>
            </w:r>
          </w:p>
        </w:tc>
        <w:tc>
          <w:tcPr>
            <w:tcW w:w="1134"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3 248,0</w:t>
            </w:r>
          </w:p>
        </w:tc>
      </w:tr>
      <w:tr w:rsidR="00EB772F" w:rsidRPr="00D11F62" w:rsidTr="00EB772F">
        <w:trPr>
          <w:trHeight w:val="199"/>
        </w:trPr>
        <w:tc>
          <w:tcPr>
            <w:tcW w:w="4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Другие вопросы в области национальной экономики</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002</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04</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12</w:t>
            </w:r>
          </w:p>
        </w:tc>
        <w:tc>
          <w:tcPr>
            <w:tcW w:w="1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p>
        </w:tc>
        <w:tc>
          <w:tcPr>
            <w:tcW w:w="162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2 350,0</w:t>
            </w:r>
          </w:p>
        </w:tc>
        <w:tc>
          <w:tcPr>
            <w:tcW w:w="119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1 119,5</w:t>
            </w:r>
          </w:p>
        </w:tc>
        <w:tc>
          <w:tcPr>
            <w:tcW w:w="1134"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1 119,5</w:t>
            </w:r>
          </w:p>
        </w:tc>
      </w:tr>
      <w:tr w:rsidR="00EB772F" w:rsidRPr="00D11F62" w:rsidTr="00EB772F">
        <w:trPr>
          <w:trHeight w:val="131"/>
        </w:trPr>
        <w:tc>
          <w:tcPr>
            <w:tcW w:w="4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Муниципальная программа "Развитие субъектов малого и среднего предпринимательства в Завитинском районе"</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002</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04</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12</w:t>
            </w:r>
          </w:p>
        </w:tc>
        <w:tc>
          <w:tcPr>
            <w:tcW w:w="1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54.0.00.00000</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p>
        </w:tc>
        <w:tc>
          <w:tcPr>
            <w:tcW w:w="162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2 350,0</w:t>
            </w:r>
          </w:p>
        </w:tc>
        <w:tc>
          <w:tcPr>
            <w:tcW w:w="119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1 094,5</w:t>
            </w:r>
          </w:p>
        </w:tc>
        <w:tc>
          <w:tcPr>
            <w:tcW w:w="1134"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1 094,5</w:t>
            </w:r>
          </w:p>
        </w:tc>
      </w:tr>
      <w:tr w:rsidR="00EB772F" w:rsidRPr="00D11F62" w:rsidTr="00EB772F">
        <w:trPr>
          <w:trHeight w:val="193"/>
        </w:trPr>
        <w:tc>
          <w:tcPr>
            <w:tcW w:w="4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Развитие малого и среднего предпринимательства в Завитинском районе</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002</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04</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12</w:t>
            </w:r>
          </w:p>
        </w:tc>
        <w:tc>
          <w:tcPr>
            <w:tcW w:w="1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54.1.00.00000</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p>
        </w:tc>
        <w:tc>
          <w:tcPr>
            <w:tcW w:w="162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2 350,0</w:t>
            </w:r>
          </w:p>
        </w:tc>
        <w:tc>
          <w:tcPr>
            <w:tcW w:w="119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1 094,5</w:t>
            </w:r>
          </w:p>
        </w:tc>
        <w:tc>
          <w:tcPr>
            <w:tcW w:w="1134"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1 094,5</w:t>
            </w:r>
          </w:p>
        </w:tc>
      </w:tr>
      <w:tr w:rsidR="00EB772F" w:rsidRPr="00D11F62" w:rsidTr="00EB772F">
        <w:trPr>
          <w:trHeight w:val="71"/>
        </w:trPr>
        <w:tc>
          <w:tcPr>
            <w:tcW w:w="4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 xml:space="preserve">Финансовое обеспечение и организационная поддержка субъектов малого и среднего </w:t>
            </w:r>
            <w:r w:rsidRPr="00D11F62">
              <w:rPr>
                <w:rFonts w:ascii="Times New Roman" w:hAnsi="Times New Roman"/>
                <w:bCs/>
                <w:sz w:val="20"/>
                <w:szCs w:val="20"/>
              </w:rPr>
              <w:lastRenderedPageBreak/>
              <w:t>предпринимательства</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lastRenderedPageBreak/>
              <w:t>002</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04</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12</w:t>
            </w:r>
          </w:p>
        </w:tc>
        <w:tc>
          <w:tcPr>
            <w:tcW w:w="1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54.1.01.00080</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p>
        </w:tc>
        <w:tc>
          <w:tcPr>
            <w:tcW w:w="162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4,8</w:t>
            </w:r>
          </w:p>
        </w:tc>
        <w:tc>
          <w:tcPr>
            <w:tcW w:w="119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25,0</w:t>
            </w:r>
          </w:p>
        </w:tc>
        <w:tc>
          <w:tcPr>
            <w:tcW w:w="1134"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25,0</w:t>
            </w:r>
          </w:p>
        </w:tc>
      </w:tr>
      <w:tr w:rsidR="00EB772F" w:rsidRPr="00D11F62" w:rsidTr="00EB772F">
        <w:trPr>
          <w:trHeight w:val="492"/>
        </w:trPr>
        <w:tc>
          <w:tcPr>
            <w:tcW w:w="4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lastRenderedPageBreak/>
              <w:t>Прочая закупка товаров, работ и услуг</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002</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04</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12</w:t>
            </w:r>
          </w:p>
        </w:tc>
        <w:tc>
          <w:tcPr>
            <w:tcW w:w="1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54.1.01.00080</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2.4.4</w:t>
            </w:r>
          </w:p>
        </w:tc>
        <w:tc>
          <w:tcPr>
            <w:tcW w:w="162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4,8</w:t>
            </w:r>
          </w:p>
        </w:tc>
        <w:tc>
          <w:tcPr>
            <w:tcW w:w="119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25,0</w:t>
            </w:r>
          </w:p>
        </w:tc>
        <w:tc>
          <w:tcPr>
            <w:tcW w:w="1134"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25,0</w:t>
            </w:r>
          </w:p>
        </w:tc>
      </w:tr>
      <w:tr w:rsidR="00EB772F" w:rsidRPr="00D11F62" w:rsidTr="00EB772F">
        <w:trPr>
          <w:trHeight w:val="416"/>
        </w:trPr>
        <w:tc>
          <w:tcPr>
            <w:tcW w:w="4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Субсидии на софинансирование мероприятий на поддержку и развитие</w:t>
            </w:r>
            <w:r w:rsidR="00095425">
              <w:rPr>
                <w:rFonts w:ascii="Times New Roman" w:hAnsi="Times New Roman"/>
                <w:bCs/>
                <w:sz w:val="20"/>
                <w:szCs w:val="20"/>
              </w:rPr>
              <w:t xml:space="preserve"> </w:t>
            </w:r>
            <w:r w:rsidRPr="00D11F62">
              <w:rPr>
                <w:rFonts w:ascii="Times New Roman" w:hAnsi="Times New Roman"/>
                <w:bCs/>
                <w:sz w:val="20"/>
                <w:szCs w:val="20"/>
              </w:rPr>
              <w:t>субъектов малого предпринимательства, включая крестьянские (фермерские) хозяйства</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002</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04</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12</w:t>
            </w:r>
          </w:p>
        </w:tc>
        <w:tc>
          <w:tcPr>
            <w:tcW w:w="1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54.1.01.70130</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p>
        </w:tc>
        <w:tc>
          <w:tcPr>
            <w:tcW w:w="162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2 345,2</w:t>
            </w:r>
          </w:p>
        </w:tc>
        <w:tc>
          <w:tcPr>
            <w:tcW w:w="119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1 069,5</w:t>
            </w:r>
          </w:p>
        </w:tc>
        <w:tc>
          <w:tcPr>
            <w:tcW w:w="1134"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1 069,5</w:t>
            </w:r>
          </w:p>
        </w:tc>
      </w:tr>
      <w:tr w:rsidR="00EB772F" w:rsidRPr="00D11F62" w:rsidTr="00EB772F">
        <w:trPr>
          <w:trHeight w:val="410"/>
        </w:trPr>
        <w:tc>
          <w:tcPr>
            <w:tcW w:w="4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002</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04</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12</w:t>
            </w:r>
          </w:p>
        </w:tc>
        <w:tc>
          <w:tcPr>
            <w:tcW w:w="1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54.1.01.70130</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8.1.1</w:t>
            </w:r>
          </w:p>
        </w:tc>
        <w:tc>
          <w:tcPr>
            <w:tcW w:w="162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2 345,2</w:t>
            </w:r>
          </w:p>
        </w:tc>
        <w:tc>
          <w:tcPr>
            <w:tcW w:w="119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1 069,5</w:t>
            </w:r>
          </w:p>
        </w:tc>
        <w:tc>
          <w:tcPr>
            <w:tcW w:w="1134"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1 069,5</w:t>
            </w:r>
          </w:p>
        </w:tc>
      </w:tr>
      <w:tr w:rsidR="00EB772F" w:rsidRPr="00D11F62" w:rsidTr="00EB772F">
        <w:trPr>
          <w:trHeight w:val="255"/>
        </w:trPr>
        <w:tc>
          <w:tcPr>
            <w:tcW w:w="4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Непрограммные расходы</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002</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04</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12</w:t>
            </w:r>
          </w:p>
        </w:tc>
        <w:tc>
          <w:tcPr>
            <w:tcW w:w="1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88.0.00.00000</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p>
        </w:tc>
        <w:tc>
          <w:tcPr>
            <w:tcW w:w="162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0,0</w:t>
            </w:r>
          </w:p>
        </w:tc>
        <w:tc>
          <w:tcPr>
            <w:tcW w:w="119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25,0</w:t>
            </w:r>
          </w:p>
        </w:tc>
        <w:tc>
          <w:tcPr>
            <w:tcW w:w="1134"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25,0</w:t>
            </w:r>
          </w:p>
        </w:tc>
      </w:tr>
      <w:tr w:rsidR="00EB772F" w:rsidRPr="00D11F62" w:rsidTr="00EB772F">
        <w:trPr>
          <w:trHeight w:val="255"/>
        </w:trPr>
        <w:tc>
          <w:tcPr>
            <w:tcW w:w="4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Непрограммные расходы</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002</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04</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12</w:t>
            </w:r>
          </w:p>
        </w:tc>
        <w:tc>
          <w:tcPr>
            <w:tcW w:w="1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88.8.00.00000</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p>
        </w:tc>
        <w:tc>
          <w:tcPr>
            <w:tcW w:w="162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0,0</w:t>
            </w:r>
          </w:p>
        </w:tc>
        <w:tc>
          <w:tcPr>
            <w:tcW w:w="119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25,0</w:t>
            </w:r>
          </w:p>
        </w:tc>
        <w:tc>
          <w:tcPr>
            <w:tcW w:w="1134"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25,0</w:t>
            </w:r>
          </w:p>
        </w:tc>
      </w:tr>
      <w:tr w:rsidR="00EB772F" w:rsidRPr="00D11F62" w:rsidTr="00EB772F">
        <w:trPr>
          <w:trHeight w:val="412"/>
        </w:trPr>
        <w:tc>
          <w:tcPr>
            <w:tcW w:w="4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Расходы на финансовое обеспечение переданных полномочий поселений по непрограммным расходам в сфере развития малого и среднего предпринимательства</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002</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04</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12</w:t>
            </w:r>
          </w:p>
        </w:tc>
        <w:tc>
          <w:tcPr>
            <w:tcW w:w="1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88.8.00.90650</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p>
        </w:tc>
        <w:tc>
          <w:tcPr>
            <w:tcW w:w="162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0,0</w:t>
            </w:r>
          </w:p>
        </w:tc>
        <w:tc>
          <w:tcPr>
            <w:tcW w:w="119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25,0</w:t>
            </w:r>
          </w:p>
        </w:tc>
        <w:tc>
          <w:tcPr>
            <w:tcW w:w="1134"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25,0</w:t>
            </w:r>
          </w:p>
        </w:tc>
      </w:tr>
      <w:tr w:rsidR="00EB772F" w:rsidRPr="00D11F62" w:rsidTr="00EB772F">
        <w:trPr>
          <w:trHeight w:val="137"/>
        </w:trPr>
        <w:tc>
          <w:tcPr>
            <w:tcW w:w="4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Прочая закупка товаров, работ и услуг</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002</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04</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12</w:t>
            </w:r>
          </w:p>
        </w:tc>
        <w:tc>
          <w:tcPr>
            <w:tcW w:w="1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88.8.00.90650</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2.4.4</w:t>
            </w:r>
          </w:p>
        </w:tc>
        <w:tc>
          <w:tcPr>
            <w:tcW w:w="162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0,0</w:t>
            </w:r>
          </w:p>
        </w:tc>
        <w:tc>
          <w:tcPr>
            <w:tcW w:w="119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25,0</w:t>
            </w:r>
          </w:p>
        </w:tc>
        <w:tc>
          <w:tcPr>
            <w:tcW w:w="1134"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25,0</w:t>
            </w:r>
          </w:p>
        </w:tc>
      </w:tr>
      <w:tr w:rsidR="00EB772F" w:rsidRPr="00D11F62" w:rsidTr="00EB772F">
        <w:trPr>
          <w:trHeight w:val="224"/>
        </w:trPr>
        <w:tc>
          <w:tcPr>
            <w:tcW w:w="4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Жилищно-коммунальное хозяйство</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002</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05</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p>
        </w:tc>
        <w:tc>
          <w:tcPr>
            <w:tcW w:w="1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p>
        </w:tc>
        <w:tc>
          <w:tcPr>
            <w:tcW w:w="162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18 753,8</w:t>
            </w:r>
          </w:p>
        </w:tc>
        <w:tc>
          <w:tcPr>
            <w:tcW w:w="119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14 868,4</w:t>
            </w:r>
          </w:p>
        </w:tc>
        <w:tc>
          <w:tcPr>
            <w:tcW w:w="1134"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14 868,4</w:t>
            </w:r>
          </w:p>
        </w:tc>
      </w:tr>
      <w:tr w:rsidR="00EB772F" w:rsidRPr="00D11F62" w:rsidTr="00EB772F">
        <w:trPr>
          <w:trHeight w:val="129"/>
        </w:trPr>
        <w:tc>
          <w:tcPr>
            <w:tcW w:w="4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Коммунальное хозяйство</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002</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05</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02</w:t>
            </w:r>
          </w:p>
        </w:tc>
        <w:tc>
          <w:tcPr>
            <w:tcW w:w="1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p>
        </w:tc>
        <w:tc>
          <w:tcPr>
            <w:tcW w:w="162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18 753,5</w:t>
            </w:r>
          </w:p>
        </w:tc>
        <w:tc>
          <w:tcPr>
            <w:tcW w:w="119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14 868,2</w:t>
            </w:r>
          </w:p>
        </w:tc>
        <w:tc>
          <w:tcPr>
            <w:tcW w:w="1134"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14 868,2</w:t>
            </w:r>
          </w:p>
        </w:tc>
      </w:tr>
      <w:tr w:rsidR="00EB772F" w:rsidRPr="00D11F62" w:rsidTr="00EB772F">
        <w:trPr>
          <w:trHeight w:val="514"/>
        </w:trPr>
        <w:tc>
          <w:tcPr>
            <w:tcW w:w="4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Муниципальная программа "Модернизация жилищно - коммунального комплекса, энергосбережение и повышение энергетической эффективности в Завитинском районе"</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002</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05</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02</w:t>
            </w:r>
          </w:p>
        </w:tc>
        <w:tc>
          <w:tcPr>
            <w:tcW w:w="1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53.0.00.00000</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p>
        </w:tc>
        <w:tc>
          <w:tcPr>
            <w:tcW w:w="162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18 753,5</w:t>
            </w:r>
          </w:p>
        </w:tc>
        <w:tc>
          <w:tcPr>
            <w:tcW w:w="119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14 868,2</w:t>
            </w:r>
          </w:p>
        </w:tc>
        <w:tc>
          <w:tcPr>
            <w:tcW w:w="1134"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14 868,2</w:t>
            </w:r>
          </w:p>
        </w:tc>
      </w:tr>
      <w:tr w:rsidR="00EB772F" w:rsidRPr="00D11F62" w:rsidTr="00EB772F">
        <w:trPr>
          <w:trHeight w:val="225"/>
        </w:trPr>
        <w:tc>
          <w:tcPr>
            <w:tcW w:w="4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Подпрограмма "Энергосбережение и повышение энергетической эффективности в Завитинском районе"</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002</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05</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02</w:t>
            </w:r>
          </w:p>
        </w:tc>
        <w:tc>
          <w:tcPr>
            <w:tcW w:w="1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53.1.00.00000</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p>
        </w:tc>
        <w:tc>
          <w:tcPr>
            <w:tcW w:w="162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377,9</w:t>
            </w:r>
          </w:p>
        </w:tc>
        <w:tc>
          <w:tcPr>
            <w:tcW w:w="119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50,0</w:t>
            </w:r>
          </w:p>
        </w:tc>
        <w:tc>
          <w:tcPr>
            <w:tcW w:w="1134"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50,0</w:t>
            </w:r>
          </w:p>
        </w:tc>
      </w:tr>
      <w:tr w:rsidR="00EB772F" w:rsidRPr="00D11F62" w:rsidTr="00EB772F">
        <w:trPr>
          <w:trHeight w:val="131"/>
        </w:trPr>
        <w:tc>
          <w:tcPr>
            <w:tcW w:w="4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Мероприятия по энергосбережению и повышению энергетической эффективности</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002</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05</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02</w:t>
            </w:r>
          </w:p>
        </w:tc>
        <w:tc>
          <w:tcPr>
            <w:tcW w:w="1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53.1.01.00660</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p>
        </w:tc>
        <w:tc>
          <w:tcPr>
            <w:tcW w:w="162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377,9</w:t>
            </w:r>
          </w:p>
        </w:tc>
        <w:tc>
          <w:tcPr>
            <w:tcW w:w="119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50,0</w:t>
            </w:r>
          </w:p>
        </w:tc>
        <w:tc>
          <w:tcPr>
            <w:tcW w:w="1134"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50,0</w:t>
            </w:r>
          </w:p>
        </w:tc>
      </w:tr>
      <w:tr w:rsidR="00EB772F" w:rsidRPr="00D11F62" w:rsidTr="00EB772F">
        <w:trPr>
          <w:trHeight w:val="179"/>
        </w:trPr>
        <w:tc>
          <w:tcPr>
            <w:tcW w:w="4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Прочая закупка товаров, работ и услуг</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002</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05</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02</w:t>
            </w:r>
          </w:p>
        </w:tc>
        <w:tc>
          <w:tcPr>
            <w:tcW w:w="1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53.1.01.00660</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2.4.4</w:t>
            </w:r>
          </w:p>
        </w:tc>
        <w:tc>
          <w:tcPr>
            <w:tcW w:w="162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377,9</w:t>
            </w:r>
          </w:p>
        </w:tc>
        <w:tc>
          <w:tcPr>
            <w:tcW w:w="119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50,0</w:t>
            </w:r>
          </w:p>
        </w:tc>
        <w:tc>
          <w:tcPr>
            <w:tcW w:w="1134"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50,0</w:t>
            </w:r>
          </w:p>
        </w:tc>
      </w:tr>
      <w:tr w:rsidR="00EB772F" w:rsidRPr="00D11F62" w:rsidTr="00EB772F">
        <w:trPr>
          <w:trHeight w:val="409"/>
        </w:trPr>
        <w:tc>
          <w:tcPr>
            <w:tcW w:w="4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Подпрограмма "Модернизация жилищно-коммунального комплекса в Завитинском районе"</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002</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05</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02</w:t>
            </w:r>
          </w:p>
        </w:tc>
        <w:tc>
          <w:tcPr>
            <w:tcW w:w="1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53.2.00.00000</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p>
        </w:tc>
        <w:tc>
          <w:tcPr>
            <w:tcW w:w="162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17 032,2</w:t>
            </w:r>
          </w:p>
        </w:tc>
        <w:tc>
          <w:tcPr>
            <w:tcW w:w="119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14 818,2</w:t>
            </w:r>
          </w:p>
        </w:tc>
        <w:tc>
          <w:tcPr>
            <w:tcW w:w="1134"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14 818,2</w:t>
            </w:r>
          </w:p>
        </w:tc>
      </w:tr>
      <w:tr w:rsidR="00EB772F" w:rsidRPr="00D11F62" w:rsidTr="00EB772F">
        <w:trPr>
          <w:trHeight w:val="428"/>
        </w:trPr>
        <w:tc>
          <w:tcPr>
            <w:tcW w:w="4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Мероприятия по обеспечению доступности коммунальных услуг, повышение качества и надежности жилищно-коммунального обслуживания населения</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002</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05</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02</w:t>
            </w:r>
          </w:p>
        </w:tc>
        <w:tc>
          <w:tcPr>
            <w:tcW w:w="1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53.2.01.00070</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p>
        </w:tc>
        <w:tc>
          <w:tcPr>
            <w:tcW w:w="162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1 114,0</w:t>
            </w:r>
          </w:p>
        </w:tc>
        <w:tc>
          <w:tcPr>
            <w:tcW w:w="119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100,0</w:t>
            </w:r>
          </w:p>
        </w:tc>
        <w:tc>
          <w:tcPr>
            <w:tcW w:w="1134"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100,0</w:t>
            </w:r>
          </w:p>
        </w:tc>
      </w:tr>
      <w:tr w:rsidR="00EB772F" w:rsidRPr="00D11F62" w:rsidTr="00EB772F">
        <w:trPr>
          <w:trHeight w:val="139"/>
        </w:trPr>
        <w:tc>
          <w:tcPr>
            <w:tcW w:w="4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Прочая закупка товаров, работ и услуг</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002</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05</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02</w:t>
            </w:r>
          </w:p>
        </w:tc>
        <w:tc>
          <w:tcPr>
            <w:tcW w:w="1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53.2.01.00070</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2.4.4</w:t>
            </w:r>
          </w:p>
        </w:tc>
        <w:tc>
          <w:tcPr>
            <w:tcW w:w="162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1 114,0</w:t>
            </w:r>
          </w:p>
        </w:tc>
        <w:tc>
          <w:tcPr>
            <w:tcW w:w="119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100,0</w:t>
            </w:r>
          </w:p>
        </w:tc>
        <w:tc>
          <w:tcPr>
            <w:tcW w:w="1134"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100,0</w:t>
            </w:r>
          </w:p>
        </w:tc>
      </w:tr>
      <w:tr w:rsidR="00EB772F" w:rsidRPr="00D11F62" w:rsidTr="00EB772F">
        <w:trPr>
          <w:trHeight w:val="510"/>
        </w:trPr>
        <w:tc>
          <w:tcPr>
            <w:tcW w:w="4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lastRenderedPageBreak/>
              <w:t>Компенсация теплоснабжающим организациям выпадающих доходов, возникающих в результате установления льготных тарифов для населения Амурской области</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002</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05</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02</w:t>
            </w:r>
          </w:p>
        </w:tc>
        <w:tc>
          <w:tcPr>
            <w:tcW w:w="1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53.2.01.87120</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p>
        </w:tc>
        <w:tc>
          <w:tcPr>
            <w:tcW w:w="162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14 718,2</w:t>
            </w:r>
          </w:p>
        </w:tc>
        <w:tc>
          <w:tcPr>
            <w:tcW w:w="119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14 718,2</w:t>
            </w:r>
          </w:p>
        </w:tc>
        <w:tc>
          <w:tcPr>
            <w:tcW w:w="1134"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14 718,2</w:t>
            </w:r>
          </w:p>
        </w:tc>
      </w:tr>
      <w:tr w:rsidR="00EB772F" w:rsidRPr="00D11F62" w:rsidTr="00EB772F">
        <w:trPr>
          <w:trHeight w:val="235"/>
        </w:trPr>
        <w:tc>
          <w:tcPr>
            <w:tcW w:w="4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Прочая закупка товаров, работ и услуг</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002</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05</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02</w:t>
            </w:r>
          </w:p>
        </w:tc>
        <w:tc>
          <w:tcPr>
            <w:tcW w:w="1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53.2.01.87120</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2.4.4</w:t>
            </w:r>
          </w:p>
        </w:tc>
        <w:tc>
          <w:tcPr>
            <w:tcW w:w="162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41,7</w:t>
            </w:r>
          </w:p>
        </w:tc>
        <w:tc>
          <w:tcPr>
            <w:tcW w:w="119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41,7</w:t>
            </w:r>
          </w:p>
        </w:tc>
        <w:tc>
          <w:tcPr>
            <w:tcW w:w="1134"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41,7</w:t>
            </w:r>
          </w:p>
        </w:tc>
      </w:tr>
      <w:tr w:rsidR="00EB772F" w:rsidRPr="00D11F62" w:rsidTr="00EB772F">
        <w:trPr>
          <w:trHeight w:val="422"/>
        </w:trPr>
        <w:tc>
          <w:tcPr>
            <w:tcW w:w="4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002</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05</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02</w:t>
            </w:r>
          </w:p>
        </w:tc>
        <w:tc>
          <w:tcPr>
            <w:tcW w:w="1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53.2.01.87120</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8.1.1</w:t>
            </w:r>
          </w:p>
        </w:tc>
        <w:tc>
          <w:tcPr>
            <w:tcW w:w="162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14 676,5</w:t>
            </w:r>
          </w:p>
        </w:tc>
        <w:tc>
          <w:tcPr>
            <w:tcW w:w="119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14 676,5</w:t>
            </w:r>
          </w:p>
        </w:tc>
        <w:tc>
          <w:tcPr>
            <w:tcW w:w="1134"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14 676,5</w:t>
            </w:r>
          </w:p>
        </w:tc>
      </w:tr>
      <w:tr w:rsidR="00EB772F" w:rsidRPr="00D11F62" w:rsidTr="00EB772F">
        <w:trPr>
          <w:trHeight w:val="94"/>
        </w:trPr>
        <w:tc>
          <w:tcPr>
            <w:tcW w:w="4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Расходы, направленные на модернизацию коммунальной инфраструктуры</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002</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05</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02</w:t>
            </w:r>
          </w:p>
        </w:tc>
        <w:tc>
          <w:tcPr>
            <w:tcW w:w="1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53.2.01.S7400</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p>
        </w:tc>
        <w:tc>
          <w:tcPr>
            <w:tcW w:w="162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1 200,0</w:t>
            </w:r>
          </w:p>
        </w:tc>
        <w:tc>
          <w:tcPr>
            <w:tcW w:w="119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0,0</w:t>
            </w:r>
          </w:p>
        </w:tc>
        <w:tc>
          <w:tcPr>
            <w:tcW w:w="1134"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0,0</w:t>
            </w:r>
          </w:p>
        </w:tc>
      </w:tr>
      <w:tr w:rsidR="00EB772F" w:rsidRPr="00D11F62" w:rsidTr="00EB772F">
        <w:trPr>
          <w:trHeight w:val="283"/>
        </w:trPr>
        <w:tc>
          <w:tcPr>
            <w:tcW w:w="4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Прочая закупка товаров, работ и услуг</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002</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05</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02</w:t>
            </w:r>
          </w:p>
        </w:tc>
        <w:tc>
          <w:tcPr>
            <w:tcW w:w="1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53.2.01.S7400</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2.4.4</w:t>
            </w:r>
          </w:p>
        </w:tc>
        <w:tc>
          <w:tcPr>
            <w:tcW w:w="162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1 200,0</w:t>
            </w:r>
          </w:p>
        </w:tc>
        <w:tc>
          <w:tcPr>
            <w:tcW w:w="119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0,0</w:t>
            </w:r>
          </w:p>
        </w:tc>
        <w:tc>
          <w:tcPr>
            <w:tcW w:w="1134"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0,0</w:t>
            </w:r>
          </w:p>
        </w:tc>
      </w:tr>
      <w:tr w:rsidR="00EB772F" w:rsidRPr="00D11F62" w:rsidTr="00EB772F">
        <w:trPr>
          <w:trHeight w:val="1474"/>
        </w:trPr>
        <w:tc>
          <w:tcPr>
            <w:tcW w:w="4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Подпрограмма "Обеспечение доступности коммунальных услуг, повышение качества и надежности жилищно-коммунального обслуживания населения"</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002</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05</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02</w:t>
            </w:r>
          </w:p>
        </w:tc>
        <w:tc>
          <w:tcPr>
            <w:tcW w:w="1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53.3.00.00000</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p>
        </w:tc>
        <w:tc>
          <w:tcPr>
            <w:tcW w:w="162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1 343,4</w:t>
            </w:r>
          </w:p>
        </w:tc>
        <w:tc>
          <w:tcPr>
            <w:tcW w:w="119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0,0</w:t>
            </w:r>
          </w:p>
        </w:tc>
        <w:tc>
          <w:tcPr>
            <w:tcW w:w="1134"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0,0</w:t>
            </w:r>
          </w:p>
        </w:tc>
      </w:tr>
      <w:tr w:rsidR="00EB772F" w:rsidRPr="00D11F62" w:rsidTr="00EB772F">
        <w:trPr>
          <w:trHeight w:val="71"/>
        </w:trPr>
        <w:tc>
          <w:tcPr>
            <w:tcW w:w="4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Оборудование контейнерных площадок для сбора твердых коммунальных отходов на территории сельских поселений Завитинского района</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002</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05</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02</w:t>
            </w:r>
          </w:p>
        </w:tc>
        <w:tc>
          <w:tcPr>
            <w:tcW w:w="1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53.3.01.S7330</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p>
        </w:tc>
        <w:tc>
          <w:tcPr>
            <w:tcW w:w="162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1 343,4</w:t>
            </w:r>
          </w:p>
        </w:tc>
        <w:tc>
          <w:tcPr>
            <w:tcW w:w="119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0,0</w:t>
            </w:r>
          </w:p>
        </w:tc>
        <w:tc>
          <w:tcPr>
            <w:tcW w:w="1134"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0,0</w:t>
            </w:r>
          </w:p>
        </w:tc>
      </w:tr>
      <w:tr w:rsidR="00EB772F" w:rsidRPr="00D11F62" w:rsidTr="00EB772F">
        <w:trPr>
          <w:trHeight w:val="268"/>
        </w:trPr>
        <w:tc>
          <w:tcPr>
            <w:tcW w:w="4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Прочая закупка товаров, работ и услуг</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002</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05</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02</w:t>
            </w:r>
          </w:p>
        </w:tc>
        <w:tc>
          <w:tcPr>
            <w:tcW w:w="1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53.3.01.S7330</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2.4.4</w:t>
            </w:r>
          </w:p>
        </w:tc>
        <w:tc>
          <w:tcPr>
            <w:tcW w:w="162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1 343,4</w:t>
            </w:r>
          </w:p>
        </w:tc>
        <w:tc>
          <w:tcPr>
            <w:tcW w:w="119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0,0</w:t>
            </w:r>
          </w:p>
        </w:tc>
        <w:tc>
          <w:tcPr>
            <w:tcW w:w="1134"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0,0</w:t>
            </w:r>
          </w:p>
        </w:tc>
      </w:tr>
      <w:tr w:rsidR="00EB772F" w:rsidRPr="00D11F62" w:rsidTr="00EB772F">
        <w:trPr>
          <w:trHeight w:val="130"/>
        </w:trPr>
        <w:tc>
          <w:tcPr>
            <w:tcW w:w="4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Другие вопросы в области жилищно-коммунального хозяйства</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002</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05</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05</w:t>
            </w:r>
          </w:p>
        </w:tc>
        <w:tc>
          <w:tcPr>
            <w:tcW w:w="1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p>
        </w:tc>
        <w:tc>
          <w:tcPr>
            <w:tcW w:w="162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0,2</w:t>
            </w:r>
          </w:p>
        </w:tc>
        <w:tc>
          <w:tcPr>
            <w:tcW w:w="119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0,2</w:t>
            </w:r>
          </w:p>
        </w:tc>
        <w:tc>
          <w:tcPr>
            <w:tcW w:w="1134"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0,2</w:t>
            </w:r>
          </w:p>
        </w:tc>
      </w:tr>
      <w:tr w:rsidR="00EB772F" w:rsidRPr="00D11F62" w:rsidTr="00EB772F">
        <w:trPr>
          <w:trHeight w:val="255"/>
        </w:trPr>
        <w:tc>
          <w:tcPr>
            <w:tcW w:w="4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Непрограммные расходы</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002</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05</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05</w:t>
            </w:r>
          </w:p>
        </w:tc>
        <w:tc>
          <w:tcPr>
            <w:tcW w:w="1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88.0.00.00000</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p>
        </w:tc>
        <w:tc>
          <w:tcPr>
            <w:tcW w:w="162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0,2</w:t>
            </w:r>
          </w:p>
        </w:tc>
        <w:tc>
          <w:tcPr>
            <w:tcW w:w="119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0,2</w:t>
            </w:r>
          </w:p>
        </w:tc>
        <w:tc>
          <w:tcPr>
            <w:tcW w:w="1134"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0,2</w:t>
            </w:r>
          </w:p>
        </w:tc>
      </w:tr>
      <w:tr w:rsidR="00EB772F" w:rsidRPr="00D11F62" w:rsidTr="00EB772F">
        <w:trPr>
          <w:trHeight w:val="1227"/>
        </w:trPr>
        <w:tc>
          <w:tcPr>
            <w:tcW w:w="4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Финансовое обеспечение государственных полномочий амурской области по постановке на учет и учету граждан, имеющих право на получение жилищных субсидий (единовременных социальных выплат) на приобретение или строительство жилых помещений в соответствии с ФЗ от 25.10.2002 №125 - ФЗ "О жилищных субсидиях гражданам, выезжающим из районов Крайнего Севера и приравненных к ним местностей"</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002</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05</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05</w:t>
            </w:r>
          </w:p>
        </w:tc>
        <w:tc>
          <w:tcPr>
            <w:tcW w:w="1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88.8.00.87630</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p>
        </w:tc>
        <w:tc>
          <w:tcPr>
            <w:tcW w:w="162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0,2</w:t>
            </w:r>
          </w:p>
        </w:tc>
        <w:tc>
          <w:tcPr>
            <w:tcW w:w="119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0,2</w:t>
            </w:r>
          </w:p>
        </w:tc>
        <w:tc>
          <w:tcPr>
            <w:tcW w:w="1134"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0,2</w:t>
            </w:r>
          </w:p>
        </w:tc>
      </w:tr>
      <w:tr w:rsidR="00EB772F" w:rsidRPr="00D11F62" w:rsidTr="00EB772F">
        <w:trPr>
          <w:trHeight w:val="71"/>
        </w:trPr>
        <w:tc>
          <w:tcPr>
            <w:tcW w:w="4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Прочая закупка товаров, работ и услуг</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002</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05</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05</w:t>
            </w:r>
          </w:p>
        </w:tc>
        <w:tc>
          <w:tcPr>
            <w:tcW w:w="1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88.8.00.87630</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2.4.4</w:t>
            </w:r>
          </w:p>
        </w:tc>
        <w:tc>
          <w:tcPr>
            <w:tcW w:w="162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0,2</w:t>
            </w:r>
          </w:p>
        </w:tc>
        <w:tc>
          <w:tcPr>
            <w:tcW w:w="119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0,2</w:t>
            </w:r>
          </w:p>
        </w:tc>
        <w:tc>
          <w:tcPr>
            <w:tcW w:w="1134"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0,2</w:t>
            </w:r>
          </w:p>
        </w:tc>
      </w:tr>
      <w:tr w:rsidR="00EB772F" w:rsidRPr="00D11F62" w:rsidTr="00EB772F">
        <w:trPr>
          <w:trHeight w:val="131"/>
        </w:trPr>
        <w:tc>
          <w:tcPr>
            <w:tcW w:w="4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Охрана окружающей среды</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002</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06</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p>
        </w:tc>
        <w:tc>
          <w:tcPr>
            <w:tcW w:w="1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p>
        </w:tc>
        <w:tc>
          <w:tcPr>
            <w:tcW w:w="162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10,0</w:t>
            </w:r>
          </w:p>
        </w:tc>
        <w:tc>
          <w:tcPr>
            <w:tcW w:w="119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10,0</w:t>
            </w:r>
          </w:p>
        </w:tc>
        <w:tc>
          <w:tcPr>
            <w:tcW w:w="1134"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10,0</w:t>
            </w:r>
          </w:p>
        </w:tc>
      </w:tr>
      <w:tr w:rsidR="00EB772F" w:rsidRPr="00D11F62" w:rsidTr="00EB772F">
        <w:trPr>
          <w:trHeight w:val="218"/>
        </w:trPr>
        <w:tc>
          <w:tcPr>
            <w:tcW w:w="4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Другие вопросы в области охраны окружающей среды</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002</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06</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05</w:t>
            </w:r>
          </w:p>
        </w:tc>
        <w:tc>
          <w:tcPr>
            <w:tcW w:w="1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p>
        </w:tc>
        <w:tc>
          <w:tcPr>
            <w:tcW w:w="162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10,0</w:t>
            </w:r>
          </w:p>
        </w:tc>
        <w:tc>
          <w:tcPr>
            <w:tcW w:w="119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10,0</w:t>
            </w:r>
          </w:p>
        </w:tc>
        <w:tc>
          <w:tcPr>
            <w:tcW w:w="1134"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10,0</w:t>
            </w:r>
          </w:p>
        </w:tc>
      </w:tr>
      <w:tr w:rsidR="00EB772F" w:rsidRPr="004C3415" w:rsidTr="00EB772F">
        <w:trPr>
          <w:trHeight w:val="549"/>
        </w:trPr>
        <w:tc>
          <w:tcPr>
            <w:tcW w:w="4880" w:type="dxa"/>
            <w:shd w:val="clear" w:color="auto" w:fill="auto"/>
            <w:vAlign w:val="center"/>
            <w:hideMark/>
          </w:tcPr>
          <w:p w:rsidR="00EB772F" w:rsidRPr="004C3415"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4C3415">
              <w:rPr>
                <w:rFonts w:ascii="Times New Roman" w:hAnsi="Times New Roman"/>
                <w:bCs/>
                <w:sz w:val="20"/>
                <w:szCs w:val="20"/>
              </w:rPr>
              <w:lastRenderedPageBreak/>
              <w:t>Муниципальная программа "Обеспечение экологической безопасности и охрана окружающей среды в Завитинском районе"</w:t>
            </w:r>
          </w:p>
        </w:tc>
        <w:tc>
          <w:tcPr>
            <w:tcW w:w="1080" w:type="dxa"/>
            <w:shd w:val="clear" w:color="auto" w:fill="auto"/>
            <w:vAlign w:val="center"/>
            <w:hideMark/>
          </w:tcPr>
          <w:p w:rsidR="00EB772F" w:rsidRPr="004C3415"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4C3415">
              <w:rPr>
                <w:rFonts w:ascii="Times New Roman" w:hAnsi="Times New Roman"/>
                <w:bCs/>
                <w:sz w:val="20"/>
                <w:szCs w:val="20"/>
              </w:rPr>
              <w:t>002</w:t>
            </w:r>
          </w:p>
        </w:tc>
        <w:tc>
          <w:tcPr>
            <w:tcW w:w="1080" w:type="dxa"/>
            <w:shd w:val="clear" w:color="auto" w:fill="auto"/>
            <w:vAlign w:val="center"/>
            <w:hideMark/>
          </w:tcPr>
          <w:p w:rsidR="00EB772F" w:rsidRPr="004C3415"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4C3415">
              <w:rPr>
                <w:rFonts w:ascii="Times New Roman" w:hAnsi="Times New Roman"/>
                <w:bCs/>
                <w:sz w:val="20"/>
                <w:szCs w:val="20"/>
              </w:rPr>
              <w:t>06</w:t>
            </w:r>
          </w:p>
        </w:tc>
        <w:tc>
          <w:tcPr>
            <w:tcW w:w="1080" w:type="dxa"/>
            <w:shd w:val="clear" w:color="auto" w:fill="auto"/>
            <w:vAlign w:val="center"/>
            <w:hideMark/>
          </w:tcPr>
          <w:p w:rsidR="00EB772F" w:rsidRPr="004C3415"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4C3415">
              <w:rPr>
                <w:rFonts w:ascii="Times New Roman" w:hAnsi="Times New Roman"/>
                <w:bCs/>
                <w:sz w:val="20"/>
                <w:szCs w:val="20"/>
              </w:rPr>
              <w:t>05</w:t>
            </w:r>
          </w:p>
        </w:tc>
        <w:tc>
          <w:tcPr>
            <w:tcW w:w="1880" w:type="dxa"/>
            <w:shd w:val="clear" w:color="auto" w:fill="auto"/>
            <w:vAlign w:val="center"/>
            <w:hideMark/>
          </w:tcPr>
          <w:p w:rsidR="00EB772F" w:rsidRPr="004C3415"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4C3415">
              <w:rPr>
                <w:rFonts w:ascii="Times New Roman" w:hAnsi="Times New Roman"/>
                <w:bCs/>
                <w:sz w:val="20"/>
                <w:szCs w:val="20"/>
              </w:rPr>
              <w:t>57.0.00.00000</w:t>
            </w:r>
          </w:p>
        </w:tc>
        <w:tc>
          <w:tcPr>
            <w:tcW w:w="1080" w:type="dxa"/>
            <w:shd w:val="clear" w:color="auto" w:fill="auto"/>
            <w:vAlign w:val="center"/>
            <w:hideMark/>
          </w:tcPr>
          <w:p w:rsidR="00EB772F" w:rsidRPr="004C3415" w:rsidRDefault="00EB772F" w:rsidP="00251E86">
            <w:pPr>
              <w:tabs>
                <w:tab w:val="num" w:pos="0"/>
                <w:tab w:val="num" w:pos="1080"/>
                <w:tab w:val="num" w:pos="1260"/>
              </w:tabs>
              <w:spacing w:after="0" w:line="240" w:lineRule="auto"/>
              <w:jc w:val="both"/>
              <w:rPr>
                <w:rFonts w:ascii="Times New Roman" w:hAnsi="Times New Roman"/>
                <w:bCs/>
                <w:sz w:val="20"/>
                <w:szCs w:val="20"/>
              </w:rPr>
            </w:pPr>
          </w:p>
        </w:tc>
        <w:tc>
          <w:tcPr>
            <w:tcW w:w="1620" w:type="dxa"/>
            <w:shd w:val="clear" w:color="auto" w:fill="auto"/>
            <w:vAlign w:val="center"/>
            <w:hideMark/>
          </w:tcPr>
          <w:p w:rsidR="00EB772F" w:rsidRPr="004C3415"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4C3415">
              <w:rPr>
                <w:rFonts w:ascii="Times New Roman" w:hAnsi="Times New Roman"/>
                <w:bCs/>
                <w:sz w:val="20"/>
                <w:szCs w:val="20"/>
              </w:rPr>
              <w:t>10,0</w:t>
            </w:r>
          </w:p>
        </w:tc>
        <w:tc>
          <w:tcPr>
            <w:tcW w:w="1192" w:type="dxa"/>
            <w:shd w:val="clear" w:color="auto" w:fill="auto"/>
            <w:vAlign w:val="center"/>
            <w:hideMark/>
          </w:tcPr>
          <w:p w:rsidR="00EB772F" w:rsidRPr="004C3415"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4C3415">
              <w:rPr>
                <w:rFonts w:ascii="Times New Roman" w:hAnsi="Times New Roman"/>
                <w:bCs/>
                <w:sz w:val="20"/>
                <w:szCs w:val="20"/>
              </w:rPr>
              <w:t>10,0</w:t>
            </w:r>
          </w:p>
        </w:tc>
        <w:tc>
          <w:tcPr>
            <w:tcW w:w="1134" w:type="dxa"/>
            <w:shd w:val="clear" w:color="auto" w:fill="auto"/>
            <w:vAlign w:val="center"/>
            <w:hideMark/>
          </w:tcPr>
          <w:p w:rsidR="00EB772F" w:rsidRPr="004C3415"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4C3415">
              <w:rPr>
                <w:rFonts w:ascii="Times New Roman" w:hAnsi="Times New Roman"/>
                <w:bCs/>
                <w:sz w:val="20"/>
                <w:szCs w:val="20"/>
              </w:rPr>
              <w:t>10,0</w:t>
            </w:r>
          </w:p>
        </w:tc>
      </w:tr>
      <w:tr w:rsidR="00EB772F" w:rsidRPr="00D11F62" w:rsidTr="00EB772F">
        <w:trPr>
          <w:trHeight w:val="287"/>
        </w:trPr>
        <w:tc>
          <w:tcPr>
            <w:tcW w:w="4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 xml:space="preserve">Обеспечение экологической безопасности и охрана окружающей среды в Завитинском районе </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002</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06</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05</w:t>
            </w:r>
          </w:p>
        </w:tc>
        <w:tc>
          <w:tcPr>
            <w:tcW w:w="1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57.1.00.00000</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p>
        </w:tc>
        <w:tc>
          <w:tcPr>
            <w:tcW w:w="162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10,0</w:t>
            </w:r>
          </w:p>
        </w:tc>
        <w:tc>
          <w:tcPr>
            <w:tcW w:w="119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10,0</w:t>
            </w:r>
          </w:p>
        </w:tc>
        <w:tc>
          <w:tcPr>
            <w:tcW w:w="1134"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10,0</w:t>
            </w:r>
          </w:p>
        </w:tc>
      </w:tr>
      <w:tr w:rsidR="00EB772F" w:rsidRPr="00D11F62" w:rsidTr="00EB772F">
        <w:trPr>
          <w:trHeight w:val="604"/>
        </w:trPr>
        <w:tc>
          <w:tcPr>
            <w:tcW w:w="4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Мероприятия по размещению информации по охране окружающей среды через презентационные материалы - баннеры, аншлаги, листовки, буклеты, статьи СМИ</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002</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06</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05</w:t>
            </w:r>
          </w:p>
        </w:tc>
        <w:tc>
          <w:tcPr>
            <w:tcW w:w="1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57.1.01.00130</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p>
        </w:tc>
        <w:tc>
          <w:tcPr>
            <w:tcW w:w="162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10,0</w:t>
            </w:r>
          </w:p>
        </w:tc>
        <w:tc>
          <w:tcPr>
            <w:tcW w:w="119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10,0</w:t>
            </w:r>
          </w:p>
        </w:tc>
        <w:tc>
          <w:tcPr>
            <w:tcW w:w="1134"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10,0</w:t>
            </w:r>
          </w:p>
        </w:tc>
      </w:tr>
      <w:tr w:rsidR="00EB772F" w:rsidRPr="00D11F62" w:rsidTr="00EB772F">
        <w:trPr>
          <w:trHeight w:val="286"/>
        </w:trPr>
        <w:tc>
          <w:tcPr>
            <w:tcW w:w="4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Прочая закупка товаров, работ и услуг</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002</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06</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05</w:t>
            </w:r>
          </w:p>
        </w:tc>
        <w:tc>
          <w:tcPr>
            <w:tcW w:w="1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57.1.01.00130</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2.4.4</w:t>
            </w:r>
          </w:p>
        </w:tc>
        <w:tc>
          <w:tcPr>
            <w:tcW w:w="162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10,0</w:t>
            </w:r>
          </w:p>
        </w:tc>
        <w:tc>
          <w:tcPr>
            <w:tcW w:w="119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10,0</w:t>
            </w:r>
          </w:p>
        </w:tc>
        <w:tc>
          <w:tcPr>
            <w:tcW w:w="1134"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10,0</w:t>
            </w:r>
          </w:p>
        </w:tc>
      </w:tr>
      <w:tr w:rsidR="00EB772F" w:rsidRPr="00D11F62" w:rsidTr="00EB772F">
        <w:trPr>
          <w:trHeight w:val="135"/>
        </w:trPr>
        <w:tc>
          <w:tcPr>
            <w:tcW w:w="4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Образование</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002</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07</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p>
        </w:tc>
        <w:tc>
          <w:tcPr>
            <w:tcW w:w="1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p>
        </w:tc>
        <w:tc>
          <w:tcPr>
            <w:tcW w:w="162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780,9</w:t>
            </w:r>
          </w:p>
        </w:tc>
        <w:tc>
          <w:tcPr>
            <w:tcW w:w="119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731,0</w:t>
            </w:r>
          </w:p>
        </w:tc>
        <w:tc>
          <w:tcPr>
            <w:tcW w:w="1134"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731,0</w:t>
            </w:r>
          </w:p>
        </w:tc>
      </w:tr>
      <w:tr w:rsidR="00EB772F" w:rsidRPr="00D11F62" w:rsidTr="00EB772F">
        <w:trPr>
          <w:trHeight w:val="81"/>
        </w:trPr>
        <w:tc>
          <w:tcPr>
            <w:tcW w:w="4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Молодежная политика</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002</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07</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07</w:t>
            </w:r>
          </w:p>
        </w:tc>
        <w:tc>
          <w:tcPr>
            <w:tcW w:w="1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p>
        </w:tc>
        <w:tc>
          <w:tcPr>
            <w:tcW w:w="162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190,0</w:t>
            </w:r>
          </w:p>
        </w:tc>
        <w:tc>
          <w:tcPr>
            <w:tcW w:w="119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140,0</w:t>
            </w:r>
          </w:p>
        </w:tc>
        <w:tc>
          <w:tcPr>
            <w:tcW w:w="1134"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140,0</w:t>
            </w:r>
          </w:p>
        </w:tc>
      </w:tr>
      <w:tr w:rsidR="00EB772F" w:rsidRPr="00D11F62" w:rsidTr="00EB772F">
        <w:trPr>
          <w:trHeight w:val="297"/>
        </w:trPr>
        <w:tc>
          <w:tcPr>
            <w:tcW w:w="4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Муниципальная программа "Эффективное управление в Завитинском районе"</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002</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07</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07</w:t>
            </w:r>
          </w:p>
        </w:tc>
        <w:tc>
          <w:tcPr>
            <w:tcW w:w="1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60.0.00.00000</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p>
        </w:tc>
        <w:tc>
          <w:tcPr>
            <w:tcW w:w="162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190,0</w:t>
            </w:r>
          </w:p>
        </w:tc>
        <w:tc>
          <w:tcPr>
            <w:tcW w:w="119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140,0</w:t>
            </w:r>
          </w:p>
        </w:tc>
        <w:tc>
          <w:tcPr>
            <w:tcW w:w="1134"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140,0</w:t>
            </w:r>
          </w:p>
        </w:tc>
      </w:tr>
      <w:tr w:rsidR="00EB772F" w:rsidRPr="00D11F62" w:rsidTr="00EB772F">
        <w:trPr>
          <w:trHeight w:val="358"/>
        </w:trPr>
        <w:tc>
          <w:tcPr>
            <w:tcW w:w="4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Подпрограмма "Формирование системы продвижения инициативной и талантливой молодежи, вовлечение молодежи в социальную практику"</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002</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07</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07</w:t>
            </w:r>
          </w:p>
        </w:tc>
        <w:tc>
          <w:tcPr>
            <w:tcW w:w="1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60.2.00.00000</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p>
        </w:tc>
        <w:tc>
          <w:tcPr>
            <w:tcW w:w="162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190,0</w:t>
            </w:r>
          </w:p>
        </w:tc>
        <w:tc>
          <w:tcPr>
            <w:tcW w:w="119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140,0</w:t>
            </w:r>
          </w:p>
        </w:tc>
        <w:tc>
          <w:tcPr>
            <w:tcW w:w="1134"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140,0</w:t>
            </w:r>
          </w:p>
        </w:tc>
      </w:tr>
      <w:tr w:rsidR="00EB772F" w:rsidRPr="00D11F62" w:rsidTr="00EB772F">
        <w:trPr>
          <w:trHeight w:val="211"/>
        </w:trPr>
        <w:tc>
          <w:tcPr>
            <w:tcW w:w="4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Организация и проведение мероприятий по реализации программы</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002</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07</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07</w:t>
            </w:r>
          </w:p>
        </w:tc>
        <w:tc>
          <w:tcPr>
            <w:tcW w:w="1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60.2.01.00160</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p>
        </w:tc>
        <w:tc>
          <w:tcPr>
            <w:tcW w:w="162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90,0</w:t>
            </w:r>
          </w:p>
        </w:tc>
        <w:tc>
          <w:tcPr>
            <w:tcW w:w="119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90,0</w:t>
            </w:r>
          </w:p>
        </w:tc>
        <w:tc>
          <w:tcPr>
            <w:tcW w:w="1134"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90,0</w:t>
            </w:r>
          </w:p>
        </w:tc>
      </w:tr>
      <w:tr w:rsidR="00EB772F" w:rsidRPr="00D11F62" w:rsidTr="00EB772F">
        <w:trPr>
          <w:trHeight w:val="117"/>
        </w:trPr>
        <w:tc>
          <w:tcPr>
            <w:tcW w:w="4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Прочая закупка товаров, работ и услуг</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002</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07</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07</w:t>
            </w:r>
          </w:p>
        </w:tc>
        <w:tc>
          <w:tcPr>
            <w:tcW w:w="1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60.2.01.00160</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2.4.4</w:t>
            </w:r>
          </w:p>
        </w:tc>
        <w:tc>
          <w:tcPr>
            <w:tcW w:w="162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90,0</w:t>
            </w:r>
          </w:p>
        </w:tc>
        <w:tc>
          <w:tcPr>
            <w:tcW w:w="119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90,0</w:t>
            </w:r>
          </w:p>
        </w:tc>
        <w:tc>
          <w:tcPr>
            <w:tcW w:w="1134"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90,0</w:t>
            </w:r>
          </w:p>
        </w:tc>
      </w:tr>
      <w:tr w:rsidR="00EB772F" w:rsidRPr="00D11F62" w:rsidTr="00EB772F">
        <w:trPr>
          <w:trHeight w:val="205"/>
        </w:trPr>
        <w:tc>
          <w:tcPr>
            <w:tcW w:w="4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Создание молодежных общественных организаций и развитие добровольческого движения</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002</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07</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07</w:t>
            </w:r>
          </w:p>
        </w:tc>
        <w:tc>
          <w:tcPr>
            <w:tcW w:w="1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60.2.01.00161</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p>
        </w:tc>
        <w:tc>
          <w:tcPr>
            <w:tcW w:w="162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50,0</w:t>
            </w:r>
          </w:p>
        </w:tc>
        <w:tc>
          <w:tcPr>
            <w:tcW w:w="119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0,0</w:t>
            </w:r>
          </w:p>
        </w:tc>
        <w:tc>
          <w:tcPr>
            <w:tcW w:w="1134"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0,0</w:t>
            </w:r>
          </w:p>
        </w:tc>
      </w:tr>
      <w:tr w:rsidR="00EB772F" w:rsidRPr="00D11F62" w:rsidTr="00EB772F">
        <w:trPr>
          <w:trHeight w:val="111"/>
        </w:trPr>
        <w:tc>
          <w:tcPr>
            <w:tcW w:w="4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Прочая закупка товаров, работ и услуг</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002</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07</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07</w:t>
            </w:r>
          </w:p>
        </w:tc>
        <w:tc>
          <w:tcPr>
            <w:tcW w:w="1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60.2.01.00161</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2.4.4</w:t>
            </w:r>
          </w:p>
        </w:tc>
        <w:tc>
          <w:tcPr>
            <w:tcW w:w="162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50,0</w:t>
            </w:r>
          </w:p>
        </w:tc>
        <w:tc>
          <w:tcPr>
            <w:tcW w:w="119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0,0</w:t>
            </w:r>
          </w:p>
        </w:tc>
        <w:tc>
          <w:tcPr>
            <w:tcW w:w="1134"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0,0</w:t>
            </w:r>
          </w:p>
        </w:tc>
      </w:tr>
      <w:tr w:rsidR="00EB772F" w:rsidRPr="00D11F62" w:rsidTr="00EB772F">
        <w:trPr>
          <w:trHeight w:val="198"/>
        </w:trPr>
        <w:tc>
          <w:tcPr>
            <w:tcW w:w="4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Расходы на финансовое обеспечение переданных полномочий на проведение мероприятий</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002</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07</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07</w:t>
            </w:r>
          </w:p>
        </w:tc>
        <w:tc>
          <w:tcPr>
            <w:tcW w:w="1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60.2.01.00610</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p>
        </w:tc>
        <w:tc>
          <w:tcPr>
            <w:tcW w:w="162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50,0</w:t>
            </w:r>
          </w:p>
        </w:tc>
        <w:tc>
          <w:tcPr>
            <w:tcW w:w="119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50,0</w:t>
            </w:r>
          </w:p>
        </w:tc>
        <w:tc>
          <w:tcPr>
            <w:tcW w:w="1134"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50,0</w:t>
            </w:r>
          </w:p>
        </w:tc>
      </w:tr>
      <w:tr w:rsidR="00EB772F" w:rsidRPr="00D11F62" w:rsidTr="00EB772F">
        <w:trPr>
          <w:trHeight w:val="105"/>
        </w:trPr>
        <w:tc>
          <w:tcPr>
            <w:tcW w:w="4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Прочая закупка товаров, работ и услуг</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002</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07</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07</w:t>
            </w:r>
          </w:p>
        </w:tc>
        <w:tc>
          <w:tcPr>
            <w:tcW w:w="1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60.2.01.00610</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2.4.4</w:t>
            </w:r>
          </w:p>
        </w:tc>
        <w:tc>
          <w:tcPr>
            <w:tcW w:w="162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50,0</w:t>
            </w:r>
          </w:p>
        </w:tc>
        <w:tc>
          <w:tcPr>
            <w:tcW w:w="119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50,0</w:t>
            </w:r>
          </w:p>
        </w:tc>
        <w:tc>
          <w:tcPr>
            <w:tcW w:w="1134"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50,0</w:t>
            </w:r>
          </w:p>
        </w:tc>
      </w:tr>
      <w:tr w:rsidR="00EB772F" w:rsidRPr="00D11F62" w:rsidTr="00EB772F">
        <w:trPr>
          <w:trHeight w:val="207"/>
        </w:trPr>
        <w:tc>
          <w:tcPr>
            <w:tcW w:w="4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Другие вопросы в области образования</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002</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07</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09</w:t>
            </w:r>
          </w:p>
        </w:tc>
        <w:tc>
          <w:tcPr>
            <w:tcW w:w="1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p>
        </w:tc>
        <w:tc>
          <w:tcPr>
            <w:tcW w:w="162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590,9</w:t>
            </w:r>
          </w:p>
        </w:tc>
        <w:tc>
          <w:tcPr>
            <w:tcW w:w="119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590,9</w:t>
            </w:r>
          </w:p>
        </w:tc>
        <w:tc>
          <w:tcPr>
            <w:tcW w:w="1134"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590,9</w:t>
            </w:r>
          </w:p>
        </w:tc>
      </w:tr>
      <w:tr w:rsidR="00EB772F" w:rsidRPr="00D11F62" w:rsidTr="00EB772F">
        <w:trPr>
          <w:trHeight w:val="255"/>
        </w:trPr>
        <w:tc>
          <w:tcPr>
            <w:tcW w:w="4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Непрограммные расходы</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002</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07</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09</w:t>
            </w:r>
          </w:p>
        </w:tc>
        <w:tc>
          <w:tcPr>
            <w:tcW w:w="1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88.8.00.00000</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p>
        </w:tc>
        <w:tc>
          <w:tcPr>
            <w:tcW w:w="162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590,9</w:t>
            </w:r>
          </w:p>
        </w:tc>
        <w:tc>
          <w:tcPr>
            <w:tcW w:w="119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590,9</w:t>
            </w:r>
          </w:p>
        </w:tc>
        <w:tc>
          <w:tcPr>
            <w:tcW w:w="1134"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590,9</w:t>
            </w:r>
          </w:p>
        </w:tc>
      </w:tr>
      <w:tr w:rsidR="00EB772F" w:rsidRPr="00D11F62" w:rsidTr="00EB772F">
        <w:trPr>
          <w:trHeight w:val="71"/>
        </w:trPr>
        <w:tc>
          <w:tcPr>
            <w:tcW w:w="4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Организация деятельности комиссий по делам несовершеннолетних и защите их прав</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002</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07</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09</w:t>
            </w:r>
          </w:p>
        </w:tc>
        <w:tc>
          <w:tcPr>
            <w:tcW w:w="1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88.8.00.87290</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p>
        </w:tc>
        <w:tc>
          <w:tcPr>
            <w:tcW w:w="162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590,9</w:t>
            </w:r>
          </w:p>
        </w:tc>
        <w:tc>
          <w:tcPr>
            <w:tcW w:w="119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590,9</w:t>
            </w:r>
          </w:p>
        </w:tc>
        <w:tc>
          <w:tcPr>
            <w:tcW w:w="1134"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590,9</w:t>
            </w:r>
          </w:p>
        </w:tc>
      </w:tr>
      <w:tr w:rsidR="00EB772F" w:rsidRPr="00D11F62" w:rsidTr="00EB772F">
        <w:trPr>
          <w:trHeight w:val="274"/>
        </w:trPr>
        <w:tc>
          <w:tcPr>
            <w:tcW w:w="4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Фонд оплаты труда государственных (муниципальных) органов</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002</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07</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09</w:t>
            </w:r>
          </w:p>
        </w:tc>
        <w:tc>
          <w:tcPr>
            <w:tcW w:w="1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88.8.00.87290</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1.2.1</w:t>
            </w:r>
          </w:p>
        </w:tc>
        <w:tc>
          <w:tcPr>
            <w:tcW w:w="162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419,4</w:t>
            </w:r>
          </w:p>
        </w:tc>
        <w:tc>
          <w:tcPr>
            <w:tcW w:w="119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419,4</w:t>
            </w:r>
          </w:p>
        </w:tc>
        <w:tc>
          <w:tcPr>
            <w:tcW w:w="1134"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419,4</w:t>
            </w:r>
          </w:p>
        </w:tc>
      </w:tr>
      <w:tr w:rsidR="00EB772F" w:rsidRPr="00D11F62" w:rsidTr="00EB772F">
        <w:trPr>
          <w:trHeight w:val="558"/>
        </w:trPr>
        <w:tc>
          <w:tcPr>
            <w:tcW w:w="4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002</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07</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09</w:t>
            </w:r>
          </w:p>
        </w:tc>
        <w:tc>
          <w:tcPr>
            <w:tcW w:w="1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88.8.00.87290</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1.2.9</w:t>
            </w:r>
          </w:p>
        </w:tc>
        <w:tc>
          <w:tcPr>
            <w:tcW w:w="162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126,7</w:t>
            </w:r>
          </w:p>
        </w:tc>
        <w:tc>
          <w:tcPr>
            <w:tcW w:w="119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126,7</w:t>
            </w:r>
          </w:p>
        </w:tc>
        <w:tc>
          <w:tcPr>
            <w:tcW w:w="1134"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126,7</w:t>
            </w:r>
          </w:p>
        </w:tc>
      </w:tr>
      <w:tr w:rsidR="00EB772F" w:rsidRPr="00D11F62" w:rsidTr="00EB772F">
        <w:trPr>
          <w:trHeight w:val="126"/>
        </w:trPr>
        <w:tc>
          <w:tcPr>
            <w:tcW w:w="4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Прочая закупка товаров, работ и услуг</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002</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07</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09</w:t>
            </w:r>
          </w:p>
        </w:tc>
        <w:tc>
          <w:tcPr>
            <w:tcW w:w="1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88.8.00.87290</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2.4.4</w:t>
            </w:r>
          </w:p>
        </w:tc>
        <w:tc>
          <w:tcPr>
            <w:tcW w:w="162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44,8</w:t>
            </w:r>
          </w:p>
        </w:tc>
        <w:tc>
          <w:tcPr>
            <w:tcW w:w="119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44,8</w:t>
            </w:r>
          </w:p>
        </w:tc>
        <w:tc>
          <w:tcPr>
            <w:tcW w:w="1134"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44,8</w:t>
            </w:r>
          </w:p>
        </w:tc>
      </w:tr>
      <w:tr w:rsidR="00EB772F" w:rsidRPr="00D11F62" w:rsidTr="00EB772F">
        <w:trPr>
          <w:trHeight w:val="72"/>
        </w:trPr>
        <w:tc>
          <w:tcPr>
            <w:tcW w:w="4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Здравоохранение</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002</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09</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p>
        </w:tc>
        <w:tc>
          <w:tcPr>
            <w:tcW w:w="1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p>
        </w:tc>
        <w:tc>
          <w:tcPr>
            <w:tcW w:w="162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730,9</w:t>
            </w:r>
          </w:p>
        </w:tc>
        <w:tc>
          <w:tcPr>
            <w:tcW w:w="119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590,9</w:t>
            </w:r>
          </w:p>
        </w:tc>
        <w:tc>
          <w:tcPr>
            <w:tcW w:w="1134"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590,9</w:t>
            </w:r>
          </w:p>
        </w:tc>
      </w:tr>
      <w:tr w:rsidR="00EB772F" w:rsidRPr="00D11F62" w:rsidTr="00EB772F">
        <w:trPr>
          <w:trHeight w:val="173"/>
        </w:trPr>
        <w:tc>
          <w:tcPr>
            <w:tcW w:w="4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lastRenderedPageBreak/>
              <w:t>Другие вопросы в области здравоохранения</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002</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09</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09</w:t>
            </w:r>
          </w:p>
        </w:tc>
        <w:tc>
          <w:tcPr>
            <w:tcW w:w="1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p>
        </w:tc>
        <w:tc>
          <w:tcPr>
            <w:tcW w:w="162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730,9</w:t>
            </w:r>
          </w:p>
        </w:tc>
        <w:tc>
          <w:tcPr>
            <w:tcW w:w="119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590,9</w:t>
            </w:r>
          </w:p>
        </w:tc>
        <w:tc>
          <w:tcPr>
            <w:tcW w:w="1134"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590,9</w:t>
            </w:r>
          </w:p>
        </w:tc>
      </w:tr>
      <w:tr w:rsidR="00EB772F" w:rsidRPr="00D11F62" w:rsidTr="00EB772F">
        <w:trPr>
          <w:trHeight w:val="105"/>
        </w:trPr>
        <w:tc>
          <w:tcPr>
            <w:tcW w:w="4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Муниципальная программа "Эффективное управление в Завитинском районе"</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002</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09</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09</w:t>
            </w:r>
          </w:p>
        </w:tc>
        <w:tc>
          <w:tcPr>
            <w:tcW w:w="1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60.0.00.00000</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p>
        </w:tc>
        <w:tc>
          <w:tcPr>
            <w:tcW w:w="162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140,0</w:t>
            </w:r>
          </w:p>
        </w:tc>
        <w:tc>
          <w:tcPr>
            <w:tcW w:w="119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0,0</w:t>
            </w:r>
          </w:p>
        </w:tc>
        <w:tc>
          <w:tcPr>
            <w:tcW w:w="1134"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0,0</w:t>
            </w:r>
          </w:p>
        </w:tc>
      </w:tr>
      <w:tr w:rsidR="00EB772F" w:rsidRPr="00D11F62" w:rsidTr="00EB772F">
        <w:trPr>
          <w:trHeight w:val="71"/>
        </w:trPr>
        <w:tc>
          <w:tcPr>
            <w:tcW w:w="4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Подпрограмма "Меры социальной поддержки отдельной категории медицинских работников"</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002</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09</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09</w:t>
            </w:r>
          </w:p>
        </w:tc>
        <w:tc>
          <w:tcPr>
            <w:tcW w:w="1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60.4.00.00000</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p>
        </w:tc>
        <w:tc>
          <w:tcPr>
            <w:tcW w:w="162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140,0</w:t>
            </w:r>
          </w:p>
        </w:tc>
        <w:tc>
          <w:tcPr>
            <w:tcW w:w="119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0,0</w:t>
            </w:r>
          </w:p>
        </w:tc>
        <w:tc>
          <w:tcPr>
            <w:tcW w:w="1134"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0,0</w:t>
            </w:r>
          </w:p>
        </w:tc>
      </w:tr>
      <w:tr w:rsidR="00EB772F" w:rsidRPr="00D11F62" w:rsidTr="00EB772F">
        <w:trPr>
          <w:trHeight w:val="215"/>
        </w:trPr>
        <w:tc>
          <w:tcPr>
            <w:tcW w:w="4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Единовременная денежная выплата врачу, заключившему трудовой договор</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002</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09</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09</w:t>
            </w:r>
          </w:p>
        </w:tc>
        <w:tc>
          <w:tcPr>
            <w:tcW w:w="1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60.4.01.00730</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p>
        </w:tc>
        <w:tc>
          <w:tcPr>
            <w:tcW w:w="162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140,0</w:t>
            </w:r>
          </w:p>
        </w:tc>
        <w:tc>
          <w:tcPr>
            <w:tcW w:w="119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0,0</w:t>
            </w:r>
          </w:p>
        </w:tc>
        <w:tc>
          <w:tcPr>
            <w:tcW w:w="1134"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0,0</w:t>
            </w:r>
          </w:p>
        </w:tc>
      </w:tr>
      <w:tr w:rsidR="00EB772F" w:rsidRPr="00D11F62" w:rsidTr="00EB772F">
        <w:trPr>
          <w:trHeight w:val="255"/>
        </w:trPr>
        <w:tc>
          <w:tcPr>
            <w:tcW w:w="4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Иные выплаты населению</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002</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09</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09</w:t>
            </w:r>
          </w:p>
        </w:tc>
        <w:tc>
          <w:tcPr>
            <w:tcW w:w="1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60.4.01.00730</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3.6.0</w:t>
            </w:r>
          </w:p>
        </w:tc>
        <w:tc>
          <w:tcPr>
            <w:tcW w:w="162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140,0</w:t>
            </w:r>
          </w:p>
        </w:tc>
        <w:tc>
          <w:tcPr>
            <w:tcW w:w="119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0,0</w:t>
            </w:r>
          </w:p>
        </w:tc>
        <w:tc>
          <w:tcPr>
            <w:tcW w:w="1134"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0,0</w:t>
            </w:r>
          </w:p>
        </w:tc>
      </w:tr>
      <w:tr w:rsidR="00EB772F" w:rsidRPr="00D11F62" w:rsidTr="00EB772F">
        <w:trPr>
          <w:trHeight w:val="255"/>
        </w:trPr>
        <w:tc>
          <w:tcPr>
            <w:tcW w:w="4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Непрограммные расходы</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002</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09</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09</w:t>
            </w:r>
          </w:p>
        </w:tc>
        <w:tc>
          <w:tcPr>
            <w:tcW w:w="1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88.0.00.00000</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p>
        </w:tc>
        <w:tc>
          <w:tcPr>
            <w:tcW w:w="162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590,9</w:t>
            </w:r>
          </w:p>
        </w:tc>
        <w:tc>
          <w:tcPr>
            <w:tcW w:w="119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590,9</w:t>
            </w:r>
          </w:p>
        </w:tc>
        <w:tc>
          <w:tcPr>
            <w:tcW w:w="1134"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590,9</w:t>
            </w:r>
          </w:p>
        </w:tc>
      </w:tr>
      <w:tr w:rsidR="00EB772F" w:rsidRPr="00D11F62" w:rsidTr="00EB772F">
        <w:trPr>
          <w:trHeight w:val="71"/>
        </w:trPr>
        <w:tc>
          <w:tcPr>
            <w:tcW w:w="4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Организация и осуществление деятельности по опеке и попечительству в отношении совершеннолетних лиц, признанных судом недееспособными вследствие психического расстройства или ограниченных судом в дееспособности вследствие злоупотребления спиртными напитками и наркотическими средствами</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002</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09</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09</w:t>
            </w:r>
          </w:p>
        </w:tc>
        <w:tc>
          <w:tcPr>
            <w:tcW w:w="1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88.8.00.87360</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p>
        </w:tc>
        <w:tc>
          <w:tcPr>
            <w:tcW w:w="162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590,9</w:t>
            </w:r>
          </w:p>
        </w:tc>
        <w:tc>
          <w:tcPr>
            <w:tcW w:w="119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590,9</w:t>
            </w:r>
          </w:p>
        </w:tc>
        <w:tc>
          <w:tcPr>
            <w:tcW w:w="1134"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590,9</w:t>
            </w:r>
          </w:p>
        </w:tc>
      </w:tr>
      <w:tr w:rsidR="00EB772F" w:rsidRPr="00D11F62" w:rsidTr="00EB772F">
        <w:trPr>
          <w:trHeight w:val="315"/>
        </w:trPr>
        <w:tc>
          <w:tcPr>
            <w:tcW w:w="4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Фонд оплаты труда государственных (муниципальных) органов</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002</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09</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09</w:t>
            </w:r>
          </w:p>
        </w:tc>
        <w:tc>
          <w:tcPr>
            <w:tcW w:w="1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88.8.00.87360</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1.2.1</w:t>
            </w:r>
          </w:p>
        </w:tc>
        <w:tc>
          <w:tcPr>
            <w:tcW w:w="162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419,4</w:t>
            </w:r>
          </w:p>
        </w:tc>
        <w:tc>
          <w:tcPr>
            <w:tcW w:w="119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419,4</w:t>
            </w:r>
          </w:p>
        </w:tc>
        <w:tc>
          <w:tcPr>
            <w:tcW w:w="1134"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419,4</w:t>
            </w:r>
          </w:p>
        </w:tc>
      </w:tr>
      <w:tr w:rsidR="00EB772F" w:rsidRPr="00D11F62" w:rsidTr="00EB772F">
        <w:trPr>
          <w:trHeight w:val="262"/>
        </w:trPr>
        <w:tc>
          <w:tcPr>
            <w:tcW w:w="4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002</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09</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09</w:t>
            </w:r>
          </w:p>
        </w:tc>
        <w:tc>
          <w:tcPr>
            <w:tcW w:w="1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88.8.00.87360</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1.2.9</w:t>
            </w:r>
          </w:p>
        </w:tc>
        <w:tc>
          <w:tcPr>
            <w:tcW w:w="162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126,7</w:t>
            </w:r>
          </w:p>
        </w:tc>
        <w:tc>
          <w:tcPr>
            <w:tcW w:w="119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126,7</w:t>
            </w:r>
          </w:p>
        </w:tc>
        <w:tc>
          <w:tcPr>
            <w:tcW w:w="1134"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126,7</w:t>
            </w:r>
          </w:p>
        </w:tc>
      </w:tr>
      <w:tr w:rsidR="00EB772F" w:rsidRPr="00D11F62" w:rsidTr="00EB772F">
        <w:trPr>
          <w:trHeight w:val="129"/>
        </w:trPr>
        <w:tc>
          <w:tcPr>
            <w:tcW w:w="4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Прочая закупка товаров, работ и услуг</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002</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09</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09</w:t>
            </w:r>
          </w:p>
        </w:tc>
        <w:tc>
          <w:tcPr>
            <w:tcW w:w="1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88.8.00.87360</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2.4.4</w:t>
            </w:r>
          </w:p>
        </w:tc>
        <w:tc>
          <w:tcPr>
            <w:tcW w:w="162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44,8</w:t>
            </w:r>
          </w:p>
        </w:tc>
        <w:tc>
          <w:tcPr>
            <w:tcW w:w="119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44,8</w:t>
            </w:r>
          </w:p>
        </w:tc>
        <w:tc>
          <w:tcPr>
            <w:tcW w:w="1134"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44,8</w:t>
            </w:r>
          </w:p>
        </w:tc>
      </w:tr>
      <w:tr w:rsidR="00EB772F" w:rsidRPr="00D11F62" w:rsidTr="00EB772F">
        <w:trPr>
          <w:trHeight w:val="76"/>
        </w:trPr>
        <w:tc>
          <w:tcPr>
            <w:tcW w:w="4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Социальная политика</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002</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10</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p>
        </w:tc>
        <w:tc>
          <w:tcPr>
            <w:tcW w:w="1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p>
        </w:tc>
        <w:tc>
          <w:tcPr>
            <w:tcW w:w="162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4 164,6</w:t>
            </w:r>
          </w:p>
        </w:tc>
        <w:tc>
          <w:tcPr>
            <w:tcW w:w="119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3 434,6</w:t>
            </w:r>
          </w:p>
        </w:tc>
        <w:tc>
          <w:tcPr>
            <w:tcW w:w="1134"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3 436,2</w:t>
            </w:r>
          </w:p>
        </w:tc>
      </w:tr>
      <w:tr w:rsidR="00EB772F" w:rsidRPr="00D11F62" w:rsidTr="00EB772F">
        <w:trPr>
          <w:trHeight w:val="163"/>
        </w:trPr>
        <w:tc>
          <w:tcPr>
            <w:tcW w:w="4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Пенсионное обеспечение</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002</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10</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01</w:t>
            </w:r>
          </w:p>
        </w:tc>
        <w:tc>
          <w:tcPr>
            <w:tcW w:w="1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p>
        </w:tc>
        <w:tc>
          <w:tcPr>
            <w:tcW w:w="162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2 914,4</w:t>
            </w:r>
          </w:p>
        </w:tc>
        <w:tc>
          <w:tcPr>
            <w:tcW w:w="119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2 914,4</w:t>
            </w:r>
          </w:p>
        </w:tc>
        <w:tc>
          <w:tcPr>
            <w:tcW w:w="1134"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2 914,4</w:t>
            </w:r>
          </w:p>
        </w:tc>
      </w:tr>
      <w:tr w:rsidR="00EB772F" w:rsidRPr="00D11F62" w:rsidTr="00EB772F">
        <w:trPr>
          <w:trHeight w:val="255"/>
        </w:trPr>
        <w:tc>
          <w:tcPr>
            <w:tcW w:w="4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Непрограммные расходы</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002</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10</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01</w:t>
            </w:r>
          </w:p>
        </w:tc>
        <w:tc>
          <w:tcPr>
            <w:tcW w:w="1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88.8.00.00000</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p>
        </w:tc>
        <w:tc>
          <w:tcPr>
            <w:tcW w:w="162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2 914,4</w:t>
            </w:r>
          </w:p>
        </w:tc>
        <w:tc>
          <w:tcPr>
            <w:tcW w:w="119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2 914,4</w:t>
            </w:r>
          </w:p>
        </w:tc>
        <w:tc>
          <w:tcPr>
            <w:tcW w:w="1134"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2 914,4</w:t>
            </w:r>
          </w:p>
        </w:tc>
      </w:tr>
      <w:tr w:rsidR="00EB772F" w:rsidRPr="00D11F62" w:rsidTr="00EB772F">
        <w:trPr>
          <w:trHeight w:val="127"/>
        </w:trPr>
        <w:tc>
          <w:tcPr>
            <w:tcW w:w="4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Доплаты к пенсиям муниципальных служащих</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002</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10</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01</w:t>
            </w:r>
          </w:p>
        </w:tc>
        <w:tc>
          <w:tcPr>
            <w:tcW w:w="1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88.8.00.90680</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p>
        </w:tc>
        <w:tc>
          <w:tcPr>
            <w:tcW w:w="162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2 914,4</w:t>
            </w:r>
          </w:p>
        </w:tc>
        <w:tc>
          <w:tcPr>
            <w:tcW w:w="119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2 914,4</w:t>
            </w:r>
          </w:p>
        </w:tc>
        <w:tc>
          <w:tcPr>
            <w:tcW w:w="1134"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2 914,4</w:t>
            </w:r>
          </w:p>
        </w:tc>
      </w:tr>
      <w:tr w:rsidR="00EB772F" w:rsidRPr="00D11F62" w:rsidTr="00EB772F">
        <w:trPr>
          <w:trHeight w:val="87"/>
        </w:trPr>
        <w:tc>
          <w:tcPr>
            <w:tcW w:w="4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Прочая закупка товаров, работ и услуг</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002</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10</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01</w:t>
            </w:r>
          </w:p>
        </w:tc>
        <w:tc>
          <w:tcPr>
            <w:tcW w:w="1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88.8.00.90680</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2.4.4</w:t>
            </w:r>
          </w:p>
        </w:tc>
        <w:tc>
          <w:tcPr>
            <w:tcW w:w="162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14,5</w:t>
            </w:r>
          </w:p>
        </w:tc>
        <w:tc>
          <w:tcPr>
            <w:tcW w:w="119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14,5</w:t>
            </w:r>
          </w:p>
        </w:tc>
        <w:tc>
          <w:tcPr>
            <w:tcW w:w="1134"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14,5</w:t>
            </w:r>
          </w:p>
        </w:tc>
      </w:tr>
      <w:tr w:rsidR="00EB772F" w:rsidRPr="00D11F62" w:rsidTr="00EB772F">
        <w:trPr>
          <w:trHeight w:val="175"/>
        </w:trPr>
        <w:tc>
          <w:tcPr>
            <w:tcW w:w="4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Иные пенсии, социальные доплаты к пенсиям</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002</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10</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01</w:t>
            </w:r>
          </w:p>
        </w:tc>
        <w:tc>
          <w:tcPr>
            <w:tcW w:w="1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88.8.00.90680</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3.1.2</w:t>
            </w:r>
          </w:p>
        </w:tc>
        <w:tc>
          <w:tcPr>
            <w:tcW w:w="162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2 899,9</w:t>
            </w:r>
          </w:p>
        </w:tc>
        <w:tc>
          <w:tcPr>
            <w:tcW w:w="119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2 899,9</w:t>
            </w:r>
          </w:p>
        </w:tc>
        <w:tc>
          <w:tcPr>
            <w:tcW w:w="1134"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2 899,9</w:t>
            </w:r>
          </w:p>
        </w:tc>
      </w:tr>
      <w:tr w:rsidR="00EB772F" w:rsidRPr="00D11F62" w:rsidTr="00EB772F">
        <w:trPr>
          <w:trHeight w:val="107"/>
        </w:trPr>
        <w:tc>
          <w:tcPr>
            <w:tcW w:w="4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Социальное обеспечение населения</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002</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10</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03</w:t>
            </w:r>
          </w:p>
        </w:tc>
        <w:tc>
          <w:tcPr>
            <w:tcW w:w="1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p>
        </w:tc>
        <w:tc>
          <w:tcPr>
            <w:tcW w:w="162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1 250,2</w:t>
            </w:r>
          </w:p>
        </w:tc>
        <w:tc>
          <w:tcPr>
            <w:tcW w:w="119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520,2</w:t>
            </w:r>
          </w:p>
        </w:tc>
        <w:tc>
          <w:tcPr>
            <w:tcW w:w="1134"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521,8</w:t>
            </w:r>
          </w:p>
        </w:tc>
      </w:tr>
      <w:tr w:rsidR="00EB772F" w:rsidRPr="00D11F62" w:rsidTr="00EB772F">
        <w:trPr>
          <w:trHeight w:val="209"/>
        </w:trPr>
        <w:tc>
          <w:tcPr>
            <w:tcW w:w="4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Муниципальная программа "Обеспечение жильем молодых семей в Завитинском районе"</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002</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10</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03</w:t>
            </w:r>
          </w:p>
        </w:tc>
        <w:tc>
          <w:tcPr>
            <w:tcW w:w="1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55.0.00.00000</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p>
        </w:tc>
        <w:tc>
          <w:tcPr>
            <w:tcW w:w="162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400,2</w:t>
            </w:r>
          </w:p>
        </w:tc>
        <w:tc>
          <w:tcPr>
            <w:tcW w:w="119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300,2</w:t>
            </w:r>
          </w:p>
        </w:tc>
        <w:tc>
          <w:tcPr>
            <w:tcW w:w="1134"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301,8</w:t>
            </w:r>
          </w:p>
        </w:tc>
      </w:tr>
      <w:tr w:rsidR="00EB772F" w:rsidRPr="00D11F62" w:rsidTr="00EB772F">
        <w:trPr>
          <w:trHeight w:val="115"/>
        </w:trPr>
        <w:tc>
          <w:tcPr>
            <w:tcW w:w="4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Субсидия на реализацию мероприятий по обеспечению жильем молодых семей</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002</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10</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03</w:t>
            </w:r>
          </w:p>
        </w:tc>
        <w:tc>
          <w:tcPr>
            <w:tcW w:w="1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55.1.01.L4970</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p>
        </w:tc>
        <w:tc>
          <w:tcPr>
            <w:tcW w:w="162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400,2</w:t>
            </w:r>
          </w:p>
        </w:tc>
        <w:tc>
          <w:tcPr>
            <w:tcW w:w="119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300,2</w:t>
            </w:r>
          </w:p>
        </w:tc>
        <w:tc>
          <w:tcPr>
            <w:tcW w:w="1134"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301,8</w:t>
            </w:r>
          </w:p>
        </w:tc>
      </w:tr>
      <w:tr w:rsidR="00EB772F" w:rsidRPr="00D11F62" w:rsidTr="00EB772F">
        <w:trPr>
          <w:trHeight w:val="71"/>
        </w:trPr>
        <w:tc>
          <w:tcPr>
            <w:tcW w:w="4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Субсидии гражданам на приобретение жилья</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002</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10</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03</w:t>
            </w:r>
          </w:p>
        </w:tc>
        <w:tc>
          <w:tcPr>
            <w:tcW w:w="1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55.1.01.L4970</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3.2.2</w:t>
            </w:r>
          </w:p>
        </w:tc>
        <w:tc>
          <w:tcPr>
            <w:tcW w:w="162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400,2</w:t>
            </w:r>
          </w:p>
        </w:tc>
        <w:tc>
          <w:tcPr>
            <w:tcW w:w="119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300,2</w:t>
            </w:r>
          </w:p>
        </w:tc>
        <w:tc>
          <w:tcPr>
            <w:tcW w:w="1134"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301,8</w:t>
            </w:r>
          </w:p>
        </w:tc>
      </w:tr>
      <w:tr w:rsidR="00EB772F" w:rsidRPr="00D11F62" w:rsidTr="00EB772F">
        <w:trPr>
          <w:trHeight w:val="251"/>
        </w:trPr>
        <w:tc>
          <w:tcPr>
            <w:tcW w:w="4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Муниципальная программа "Эффективное управление в Завитинском районе"</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002</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10</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03</w:t>
            </w:r>
          </w:p>
        </w:tc>
        <w:tc>
          <w:tcPr>
            <w:tcW w:w="1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60.0.00.00000</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p>
        </w:tc>
        <w:tc>
          <w:tcPr>
            <w:tcW w:w="162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705,0</w:t>
            </w:r>
          </w:p>
        </w:tc>
        <w:tc>
          <w:tcPr>
            <w:tcW w:w="119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100,0</w:t>
            </w:r>
          </w:p>
        </w:tc>
        <w:tc>
          <w:tcPr>
            <w:tcW w:w="1134"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100,0</w:t>
            </w:r>
          </w:p>
        </w:tc>
      </w:tr>
      <w:tr w:rsidR="00EB772F" w:rsidRPr="00D11F62" w:rsidTr="00EB772F">
        <w:trPr>
          <w:trHeight w:val="157"/>
        </w:trPr>
        <w:tc>
          <w:tcPr>
            <w:tcW w:w="4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Подпрограмма "Поддержка социально-ориентированных некоммерческих организаций"</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002</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10</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03</w:t>
            </w:r>
          </w:p>
        </w:tc>
        <w:tc>
          <w:tcPr>
            <w:tcW w:w="1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60.1.00.00000</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p>
        </w:tc>
        <w:tc>
          <w:tcPr>
            <w:tcW w:w="162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250,0</w:t>
            </w:r>
          </w:p>
        </w:tc>
        <w:tc>
          <w:tcPr>
            <w:tcW w:w="119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100,0</w:t>
            </w:r>
          </w:p>
        </w:tc>
        <w:tc>
          <w:tcPr>
            <w:tcW w:w="1134"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100,0</w:t>
            </w:r>
          </w:p>
        </w:tc>
      </w:tr>
      <w:tr w:rsidR="00EB772F" w:rsidRPr="00D11F62" w:rsidTr="00EB772F">
        <w:trPr>
          <w:trHeight w:val="205"/>
        </w:trPr>
        <w:tc>
          <w:tcPr>
            <w:tcW w:w="4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lastRenderedPageBreak/>
              <w:t>Поддержка социально-ориентированных некоммерческих организаций</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002</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10</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03</w:t>
            </w:r>
          </w:p>
        </w:tc>
        <w:tc>
          <w:tcPr>
            <w:tcW w:w="1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60.1.01.00340</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p>
        </w:tc>
        <w:tc>
          <w:tcPr>
            <w:tcW w:w="162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250,0</w:t>
            </w:r>
          </w:p>
        </w:tc>
        <w:tc>
          <w:tcPr>
            <w:tcW w:w="119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100,0</w:t>
            </w:r>
          </w:p>
        </w:tc>
        <w:tc>
          <w:tcPr>
            <w:tcW w:w="1134"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100,0</w:t>
            </w:r>
          </w:p>
        </w:tc>
      </w:tr>
      <w:tr w:rsidR="00EB772F" w:rsidRPr="00D11F62" w:rsidTr="00EB772F">
        <w:trPr>
          <w:trHeight w:val="253"/>
        </w:trPr>
        <w:tc>
          <w:tcPr>
            <w:tcW w:w="4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Гранты иным некоммерческим организациям</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002</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10</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03</w:t>
            </w:r>
          </w:p>
        </w:tc>
        <w:tc>
          <w:tcPr>
            <w:tcW w:w="1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60.1.01.00340</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6.3.4</w:t>
            </w:r>
          </w:p>
        </w:tc>
        <w:tc>
          <w:tcPr>
            <w:tcW w:w="162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250,0</w:t>
            </w:r>
          </w:p>
        </w:tc>
        <w:tc>
          <w:tcPr>
            <w:tcW w:w="119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100,0</w:t>
            </w:r>
          </w:p>
        </w:tc>
        <w:tc>
          <w:tcPr>
            <w:tcW w:w="1134"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100,0</w:t>
            </w:r>
          </w:p>
        </w:tc>
      </w:tr>
      <w:tr w:rsidR="00EB772F" w:rsidRPr="00D11F62" w:rsidTr="00EB772F">
        <w:trPr>
          <w:trHeight w:val="71"/>
        </w:trPr>
        <w:tc>
          <w:tcPr>
            <w:tcW w:w="4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Подпрограмма "Меры социальной поддержки отдельной категории медицинских работников"</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002</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10</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03</w:t>
            </w:r>
          </w:p>
        </w:tc>
        <w:tc>
          <w:tcPr>
            <w:tcW w:w="1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60.4.00.00000</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p>
        </w:tc>
        <w:tc>
          <w:tcPr>
            <w:tcW w:w="162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455,0</w:t>
            </w:r>
          </w:p>
        </w:tc>
        <w:tc>
          <w:tcPr>
            <w:tcW w:w="119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0,0</w:t>
            </w:r>
          </w:p>
        </w:tc>
        <w:tc>
          <w:tcPr>
            <w:tcW w:w="1134"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0,0</w:t>
            </w:r>
          </w:p>
        </w:tc>
      </w:tr>
      <w:tr w:rsidR="00EB772F" w:rsidRPr="00D11F62" w:rsidTr="00EB772F">
        <w:trPr>
          <w:trHeight w:val="416"/>
        </w:trPr>
        <w:tc>
          <w:tcPr>
            <w:tcW w:w="4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Ремонт жилых помещений для ветеранов ВОВ, вдов участников ВОВ, инвалидов ВОВ, тружеников тыла</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002</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10</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03</w:t>
            </w:r>
          </w:p>
        </w:tc>
        <w:tc>
          <w:tcPr>
            <w:tcW w:w="1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60.4.01.00790</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p>
        </w:tc>
        <w:tc>
          <w:tcPr>
            <w:tcW w:w="162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455,0</w:t>
            </w:r>
          </w:p>
        </w:tc>
        <w:tc>
          <w:tcPr>
            <w:tcW w:w="119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0,0</w:t>
            </w:r>
          </w:p>
        </w:tc>
        <w:tc>
          <w:tcPr>
            <w:tcW w:w="1134"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0,0</w:t>
            </w:r>
          </w:p>
        </w:tc>
      </w:tr>
      <w:tr w:rsidR="00EB772F" w:rsidRPr="00D11F62" w:rsidTr="00EB772F">
        <w:trPr>
          <w:trHeight w:val="558"/>
        </w:trPr>
        <w:tc>
          <w:tcPr>
            <w:tcW w:w="4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Приобретение товаров, работ, услуг в пользу граждан в целях их социального обеспечения</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002</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10</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03</w:t>
            </w:r>
          </w:p>
        </w:tc>
        <w:tc>
          <w:tcPr>
            <w:tcW w:w="1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60.4.01.00790</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3.2.3</w:t>
            </w:r>
          </w:p>
        </w:tc>
        <w:tc>
          <w:tcPr>
            <w:tcW w:w="162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455,0</w:t>
            </w:r>
          </w:p>
        </w:tc>
        <w:tc>
          <w:tcPr>
            <w:tcW w:w="119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0,0</w:t>
            </w:r>
          </w:p>
        </w:tc>
        <w:tc>
          <w:tcPr>
            <w:tcW w:w="1134"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0,0</w:t>
            </w:r>
          </w:p>
        </w:tc>
      </w:tr>
      <w:tr w:rsidR="00EB772F" w:rsidRPr="00D11F62" w:rsidTr="00EB772F">
        <w:trPr>
          <w:trHeight w:val="410"/>
        </w:trPr>
        <w:tc>
          <w:tcPr>
            <w:tcW w:w="4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Муниципальная программа "Устойчивое развитие сельских территорий в Завитинском районе Амурской области"</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002</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10</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03</w:t>
            </w:r>
          </w:p>
        </w:tc>
        <w:tc>
          <w:tcPr>
            <w:tcW w:w="1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62.0.00.00000</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p>
        </w:tc>
        <w:tc>
          <w:tcPr>
            <w:tcW w:w="162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120,0</w:t>
            </w:r>
          </w:p>
        </w:tc>
        <w:tc>
          <w:tcPr>
            <w:tcW w:w="119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120,0</w:t>
            </w:r>
          </w:p>
        </w:tc>
        <w:tc>
          <w:tcPr>
            <w:tcW w:w="1134"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120,0</w:t>
            </w:r>
          </w:p>
        </w:tc>
      </w:tr>
      <w:tr w:rsidR="00EB772F" w:rsidRPr="00D11F62" w:rsidTr="00EB772F">
        <w:trPr>
          <w:trHeight w:val="287"/>
        </w:trPr>
        <w:tc>
          <w:tcPr>
            <w:tcW w:w="4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Устойчивое развитие сельских территорий в Завитинском районе Амурской области</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002</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10</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03</w:t>
            </w:r>
          </w:p>
        </w:tc>
        <w:tc>
          <w:tcPr>
            <w:tcW w:w="1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62.1.00.00000</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p>
        </w:tc>
        <w:tc>
          <w:tcPr>
            <w:tcW w:w="162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120,0</w:t>
            </w:r>
          </w:p>
        </w:tc>
        <w:tc>
          <w:tcPr>
            <w:tcW w:w="119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120,0</w:t>
            </w:r>
          </w:p>
        </w:tc>
        <w:tc>
          <w:tcPr>
            <w:tcW w:w="1134"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120,0</w:t>
            </w:r>
          </w:p>
        </w:tc>
      </w:tr>
      <w:tr w:rsidR="00EB772F" w:rsidRPr="00D11F62" w:rsidTr="00EB772F">
        <w:trPr>
          <w:trHeight w:val="179"/>
        </w:trPr>
        <w:tc>
          <w:tcPr>
            <w:tcW w:w="4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Реализация проектов местных инициатив граждан, проживающих на территории сельских поселений</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002</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10</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03</w:t>
            </w:r>
          </w:p>
        </w:tc>
        <w:tc>
          <w:tcPr>
            <w:tcW w:w="1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62.1.01.00460</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p>
        </w:tc>
        <w:tc>
          <w:tcPr>
            <w:tcW w:w="162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120,0</w:t>
            </w:r>
          </w:p>
        </w:tc>
        <w:tc>
          <w:tcPr>
            <w:tcW w:w="119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120,0</w:t>
            </w:r>
          </w:p>
        </w:tc>
        <w:tc>
          <w:tcPr>
            <w:tcW w:w="1134"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120,0</w:t>
            </w:r>
          </w:p>
        </w:tc>
      </w:tr>
      <w:tr w:rsidR="00EB772F" w:rsidRPr="00D11F62" w:rsidTr="00EB772F">
        <w:trPr>
          <w:trHeight w:val="255"/>
        </w:trPr>
        <w:tc>
          <w:tcPr>
            <w:tcW w:w="4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Иные выплаты населению</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002</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10</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03</w:t>
            </w:r>
          </w:p>
        </w:tc>
        <w:tc>
          <w:tcPr>
            <w:tcW w:w="1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62.1.01.00460</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3.6.0</w:t>
            </w:r>
          </w:p>
        </w:tc>
        <w:tc>
          <w:tcPr>
            <w:tcW w:w="162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120,0</w:t>
            </w:r>
          </w:p>
        </w:tc>
        <w:tc>
          <w:tcPr>
            <w:tcW w:w="119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120,0</w:t>
            </w:r>
          </w:p>
        </w:tc>
        <w:tc>
          <w:tcPr>
            <w:tcW w:w="1134"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120,0</w:t>
            </w:r>
          </w:p>
        </w:tc>
      </w:tr>
      <w:tr w:rsidR="00EB772F" w:rsidRPr="00D11F62" w:rsidTr="00EB772F">
        <w:trPr>
          <w:trHeight w:val="255"/>
        </w:trPr>
        <w:tc>
          <w:tcPr>
            <w:tcW w:w="4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Непрограммные расходы</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002</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10</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03</w:t>
            </w:r>
          </w:p>
        </w:tc>
        <w:tc>
          <w:tcPr>
            <w:tcW w:w="1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88.0.00.00000</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p>
        </w:tc>
        <w:tc>
          <w:tcPr>
            <w:tcW w:w="162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25,0</w:t>
            </w:r>
          </w:p>
        </w:tc>
        <w:tc>
          <w:tcPr>
            <w:tcW w:w="119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0,0</w:t>
            </w:r>
          </w:p>
        </w:tc>
        <w:tc>
          <w:tcPr>
            <w:tcW w:w="1134"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0,0</w:t>
            </w:r>
          </w:p>
        </w:tc>
      </w:tr>
      <w:tr w:rsidR="00EB772F" w:rsidRPr="00D11F62" w:rsidTr="00EB772F">
        <w:trPr>
          <w:trHeight w:val="71"/>
        </w:trPr>
        <w:tc>
          <w:tcPr>
            <w:tcW w:w="4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Резервный фонд местных администраций</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002</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10</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03</w:t>
            </w:r>
          </w:p>
        </w:tc>
        <w:tc>
          <w:tcPr>
            <w:tcW w:w="1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88.8.00.90620</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p>
        </w:tc>
        <w:tc>
          <w:tcPr>
            <w:tcW w:w="162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25,0</w:t>
            </w:r>
          </w:p>
        </w:tc>
        <w:tc>
          <w:tcPr>
            <w:tcW w:w="119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0,0</w:t>
            </w:r>
          </w:p>
        </w:tc>
        <w:tc>
          <w:tcPr>
            <w:tcW w:w="1134"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0,0</w:t>
            </w:r>
          </w:p>
        </w:tc>
      </w:tr>
      <w:tr w:rsidR="00EB772F" w:rsidRPr="00D11F62" w:rsidTr="00EB772F">
        <w:trPr>
          <w:trHeight w:val="255"/>
        </w:trPr>
        <w:tc>
          <w:tcPr>
            <w:tcW w:w="4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Иные выплаты населению</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002</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10</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03</w:t>
            </w:r>
          </w:p>
        </w:tc>
        <w:tc>
          <w:tcPr>
            <w:tcW w:w="1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88.8.00.90620</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3.6.0</w:t>
            </w:r>
          </w:p>
        </w:tc>
        <w:tc>
          <w:tcPr>
            <w:tcW w:w="162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25,0</w:t>
            </w:r>
          </w:p>
        </w:tc>
        <w:tc>
          <w:tcPr>
            <w:tcW w:w="119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0,0</w:t>
            </w:r>
          </w:p>
        </w:tc>
        <w:tc>
          <w:tcPr>
            <w:tcW w:w="1134"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0,0</w:t>
            </w:r>
          </w:p>
        </w:tc>
      </w:tr>
      <w:tr w:rsidR="00EB772F" w:rsidRPr="00D11F62" w:rsidTr="00EB772F">
        <w:trPr>
          <w:trHeight w:val="100"/>
        </w:trPr>
        <w:tc>
          <w:tcPr>
            <w:tcW w:w="4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Физическая культура и спорт</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002</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11</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p>
        </w:tc>
        <w:tc>
          <w:tcPr>
            <w:tcW w:w="1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p>
        </w:tc>
        <w:tc>
          <w:tcPr>
            <w:tcW w:w="162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1 050,0</w:t>
            </w:r>
          </w:p>
        </w:tc>
        <w:tc>
          <w:tcPr>
            <w:tcW w:w="119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350,0</w:t>
            </w:r>
          </w:p>
        </w:tc>
        <w:tc>
          <w:tcPr>
            <w:tcW w:w="1134"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350,0</w:t>
            </w:r>
          </w:p>
        </w:tc>
      </w:tr>
      <w:tr w:rsidR="00EB772F" w:rsidRPr="00D11F62" w:rsidTr="00EB772F">
        <w:trPr>
          <w:trHeight w:val="71"/>
        </w:trPr>
        <w:tc>
          <w:tcPr>
            <w:tcW w:w="4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Массовый спорт</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002</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11</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02</w:t>
            </w:r>
          </w:p>
        </w:tc>
        <w:tc>
          <w:tcPr>
            <w:tcW w:w="1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p>
        </w:tc>
        <w:tc>
          <w:tcPr>
            <w:tcW w:w="162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1 050,0</w:t>
            </w:r>
          </w:p>
        </w:tc>
        <w:tc>
          <w:tcPr>
            <w:tcW w:w="119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350,0</w:t>
            </w:r>
          </w:p>
        </w:tc>
        <w:tc>
          <w:tcPr>
            <w:tcW w:w="1134"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350,0</w:t>
            </w:r>
          </w:p>
        </w:tc>
      </w:tr>
      <w:tr w:rsidR="00EB772F" w:rsidRPr="00D11F62" w:rsidTr="00EB772F">
        <w:trPr>
          <w:trHeight w:val="119"/>
        </w:trPr>
        <w:tc>
          <w:tcPr>
            <w:tcW w:w="4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Муниципальная программа "Развитие физической культуры и спорта в Завитинском районе"</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002</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11</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02</w:t>
            </w:r>
          </w:p>
        </w:tc>
        <w:tc>
          <w:tcPr>
            <w:tcW w:w="1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58.0.00.00000</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p>
        </w:tc>
        <w:tc>
          <w:tcPr>
            <w:tcW w:w="162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1 050,0</w:t>
            </w:r>
          </w:p>
        </w:tc>
        <w:tc>
          <w:tcPr>
            <w:tcW w:w="119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350,0</w:t>
            </w:r>
          </w:p>
        </w:tc>
        <w:tc>
          <w:tcPr>
            <w:tcW w:w="1134"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350,0</w:t>
            </w:r>
          </w:p>
        </w:tc>
      </w:tr>
      <w:tr w:rsidR="00EB772F" w:rsidRPr="00D11F62" w:rsidTr="00EB772F">
        <w:trPr>
          <w:trHeight w:val="71"/>
        </w:trPr>
        <w:tc>
          <w:tcPr>
            <w:tcW w:w="4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Развитие физической культуры и спорта</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002</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11</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02</w:t>
            </w:r>
          </w:p>
        </w:tc>
        <w:tc>
          <w:tcPr>
            <w:tcW w:w="1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58.1.00.00000</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p>
        </w:tc>
        <w:tc>
          <w:tcPr>
            <w:tcW w:w="162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1 050,0</w:t>
            </w:r>
          </w:p>
        </w:tc>
        <w:tc>
          <w:tcPr>
            <w:tcW w:w="119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350,0</w:t>
            </w:r>
          </w:p>
        </w:tc>
        <w:tc>
          <w:tcPr>
            <w:tcW w:w="1134"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350,0</w:t>
            </w:r>
          </w:p>
        </w:tc>
      </w:tr>
      <w:tr w:rsidR="00EB772F" w:rsidRPr="00D11F62" w:rsidTr="00EB772F">
        <w:trPr>
          <w:trHeight w:val="269"/>
        </w:trPr>
        <w:tc>
          <w:tcPr>
            <w:tcW w:w="4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Развитие сети и инфраструктуры физической культуры, массового спорта</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002</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11</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02</w:t>
            </w:r>
          </w:p>
        </w:tc>
        <w:tc>
          <w:tcPr>
            <w:tcW w:w="1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58.1.01.00140</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p>
        </w:tc>
        <w:tc>
          <w:tcPr>
            <w:tcW w:w="162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750,0</w:t>
            </w:r>
          </w:p>
        </w:tc>
        <w:tc>
          <w:tcPr>
            <w:tcW w:w="119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300,0</w:t>
            </w:r>
          </w:p>
        </w:tc>
        <w:tc>
          <w:tcPr>
            <w:tcW w:w="1134"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300,0</w:t>
            </w:r>
          </w:p>
        </w:tc>
      </w:tr>
      <w:tr w:rsidR="00EB772F" w:rsidRPr="00D11F62" w:rsidTr="00EB772F">
        <w:trPr>
          <w:trHeight w:val="445"/>
        </w:trPr>
        <w:tc>
          <w:tcPr>
            <w:tcW w:w="4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Иные выплаты, за исключением фонда оплаты труда учреждений, лицам, привлекаемым согласно законодательству для выполнения отдельных полномочий</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002</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11</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02</w:t>
            </w:r>
          </w:p>
        </w:tc>
        <w:tc>
          <w:tcPr>
            <w:tcW w:w="1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58.1.01.00140</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1.1.3</w:t>
            </w:r>
          </w:p>
        </w:tc>
        <w:tc>
          <w:tcPr>
            <w:tcW w:w="162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20,0</w:t>
            </w:r>
          </w:p>
        </w:tc>
        <w:tc>
          <w:tcPr>
            <w:tcW w:w="119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20,0</w:t>
            </w:r>
          </w:p>
        </w:tc>
        <w:tc>
          <w:tcPr>
            <w:tcW w:w="1134"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20,0</w:t>
            </w:r>
          </w:p>
        </w:tc>
      </w:tr>
      <w:tr w:rsidR="00EB772F" w:rsidRPr="00D11F62" w:rsidTr="00EB772F">
        <w:trPr>
          <w:trHeight w:val="71"/>
        </w:trPr>
        <w:tc>
          <w:tcPr>
            <w:tcW w:w="4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Прочая закупка товаров, работ и услуг</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002</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11</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02</w:t>
            </w:r>
          </w:p>
        </w:tc>
        <w:tc>
          <w:tcPr>
            <w:tcW w:w="1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58.1.01.00140</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2.4.4</w:t>
            </w:r>
          </w:p>
        </w:tc>
        <w:tc>
          <w:tcPr>
            <w:tcW w:w="162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730,0</w:t>
            </w:r>
          </w:p>
        </w:tc>
        <w:tc>
          <w:tcPr>
            <w:tcW w:w="119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280,0</w:t>
            </w:r>
          </w:p>
        </w:tc>
        <w:tc>
          <w:tcPr>
            <w:tcW w:w="1134"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280,0</w:t>
            </w:r>
          </w:p>
        </w:tc>
      </w:tr>
      <w:tr w:rsidR="00EB772F" w:rsidRPr="00D11F62" w:rsidTr="00EB772F">
        <w:trPr>
          <w:trHeight w:val="398"/>
        </w:trPr>
        <w:tc>
          <w:tcPr>
            <w:tcW w:w="4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Развитие сети и инфраструктуры физической культуры, массового спорта за счет субсидии из бюджетов поселений</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002</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11</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02</w:t>
            </w:r>
          </w:p>
        </w:tc>
        <w:tc>
          <w:tcPr>
            <w:tcW w:w="1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58.1.01.00141</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p>
        </w:tc>
        <w:tc>
          <w:tcPr>
            <w:tcW w:w="162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250,0</w:t>
            </w:r>
          </w:p>
        </w:tc>
        <w:tc>
          <w:tcPr>
            <w:tcW w:w="119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0,0</w:t>
            </w:r>
          </w:p>
        </w:tc>
        <w:tc>
          <w:tcPr>
            <w:tcW w:w="1134"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0,0</w:t>
            </w:r>
          </w:p>
        </w:tc>
      </w:tr>
      <w:tr w:rsidR="00EB772F" w:rsidRPr="00D11F62" w:rsidTr="00EB772F">
        <w:trPr>
          <w:trHeight w:val="135"/>
        </w:trPr>
        <w:tc>
          <w:tcPr>
            <w:tcW w:w="4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Прочая закупка товаров, работ и услуг</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002</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11</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02</w:t>
            </w:r>
          </w:p>
        </w:tc>
        <w:tc>
          <w:tcPr>
            <w:tcW w:w="1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58.1.01.00141</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2.4.4</w:t>
            </w:r>
          </w:p>
        </w:tc>
        <w:tc>
          <w:tcPr>
            <w:tcW w:w="162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250,0</w:t>
            </w:r>
          </w:p>
        </w:tc>
        <w:tc>
          <w:tcPr>
            <w:tcW w:w="119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0,0</w:t>
            </w:r>
          </w:p>
        </w:tc>
        <w:tc>
          <w:tcPr>
            <w:tcW w:w="1134"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0,0</w:t>
            </w:r>
          </w:p>
        </w:tc>
      </w:tr>
      <w:tr w:rsidR="00EB772F" w:rsidRPr="00D11F62" w:rsidTr="00EB772F">
        <w:trPr>
          <w:trHeight w:val="236"/>
        </w:trPr>
        <w:tc>
          <w:tcPr>
            <w:tcW w:w="4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 xml:space="preserve">Расходы на финансовое обеспечение переданных </w:t>
            </w:r>
            <w:r w:rsidRPr="00D11F62">
              <w:rPr>
                <w:rFonts w:ascii="Times New Roman" w:hAnsi="Times New Roman"/>
                <w:bCs/>
                <w:sz w:val="20"/>
                <w:szCs w:val="20"/>
              </w:rPr>
              <w:lastRenderedPageBreak/>
              <w:t>полномочий на проведение мероприятий по физической культуре и спорту</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lastRenderedPageBreak/>
              <w:t>002</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11</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02</w:t>
            </w:r>
          </w:p>
        </w:tc>
        <w:tc>
          <w:tcPr>
            <w:tcW w:w="1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58.1.01.90600</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p>
        </w:tc>
        <w:tc>
          <w:tcPr>
            <w:tcW w:w="162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50,0</w:t>
            </w:r>
          </w:p>
        </w:tc>
        <w:tc>
          <w:tcPr>
            <w:tcW w:w="119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50,0</w:t>
            </w:r>
          </w:p>
        </w:tc>
        <w:tc>
          <w:tcPr>
            <w:tcW w:w="1134"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50,0</w:t>
            </w:r>
          </w:p>
        </w:tc>
      </w:tr>
      <w:tr w:rsidR="00EB772F" w:rsidRPr="00D11F62" w:rsidTr="00EB772F">
        <w:trPr>
          <w:trHeight w:val="129"/>
        </w:trPr>
        <w:tc>
          <w:tcPr>
            <w:tcW w:w="4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lastRenderedPageBreak/>
              <w:t>Прочая закупка товаров, работ и услуг</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002</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11</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02</w:t>
            </w:r>
          </w:p>
        </w:tc>
        <w:tc>
          <w:tcPr>
            <w:tcW w:w="1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58.1.01.90600</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2.4.4</w:t>
            </w:r>
          </w:p>
        </w:tc>
        <w:tc>
          <w:tcPr>
            <w:tcW w:w="162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50,0</w:t>
            </w:r>
          </w:p>
        </w:tc>
        <w:tc>
          <w:tcPr>
            <w:tcW w:w="119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50,0</w:t>
            </w:r>
          </w:p>
        </w:tc>
        <w:tc>
          <w:tcPr>
            <w:tcW w:w="1134"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50,0</w:t>
            </w:r>
          </w:p>
        </w:tc>
      </w:tr>
      <w:tr w:rsidR="00EB772F" w:rsidRPr="00D11F62" w:rsidTr="00EB772F">
        <w:trPr>
          <w:trHeight w:val="358"/>
        </w:trPr>
        <w:tc>
          <w:tcPr>
            <w:tcW w:w="4880" w:type="dxa"/>
            <w:shd w:val="clear" w:color="000000" w:fill="969696"/>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Комитет по управлению имуществом Завитинского района Амурской области</w:t>
            </w:r>
          </w:p>
        </w:tc>
        <w:tc>
          <w:tcPr>
            <w:tcW w:w="1080" w:type="dxa"/>
            <w:shd w:val="clear" w:color="000000" w:fill="969696"/>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003</w:t>
            </w:r>
          </w:p>
        </w:tc>
        <w:tc>
          <w:tcPr>
            <w:tcW w:w="1080" w:type="dxa"/>
            <w:shd w:val="clear" w:color="000000" w:fill="969696"/>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p>
        </w:tc>
        <w:tc>
          <w:tcPr>
            <w:tcW w:w="1080" w:type="dxa"/>
            <w:shd w:val="clear" w:color="000000" w:fill="969696"/>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p>
        </w:tc>
        <w:tc>
          <w:tcPr>
            <w:tcW w:w="1880" w:type="dxa"/>
            <w:shd w:val="clear" w:color="000000" w:fill="969696"/>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p>
        </w:tc>
        <w:tc>
          <w:tcPr>
            <w:tcW w:w="1080" w:type="dxa"/>
            <w:shd w:val="clear" w:color="000000" w:fill="969696"/>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p>
        </w:tc>
        <w:tc>
          <w:tcPr>
            <w:tcW w:w="1620" w:type="dxa"/>
            <w:shd w:val="clear" w:color="000000" w:fill="969696"/>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10 659,4</w:t>
            </w:r>
          </w:p>
        </w:tc>
        <w:tc>
          <w:tcPr>
            <w:tcW w:w="1192" w:type="dxa"/>
            <w:shd w:val="clear" w:color="000000" w:fill="969696"/>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8 967,0</w:t>
            </w:r>
          </w:p>
        </w:tc>
        <w:tc>
          <w:tcPr>
            <w:tcW w:w="1134" w:type="dxa"/>
            <w:shd w:val="clear" w:color="000000" w:fill="969696"/>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8 967,0</w:t>
            </w:r>
          </w:p>
        </w:tc>
      </w:tr>
      <w:tr w:rsidR="00EB772F" w:rsidRPr="00D11F62" w:rsidTr="00EB772F">
        <w:trPr>
          <w:trHeight w:val="137"/>
        </w:trPr>
        <w:tc>
          <w:tcPr>
            <w:tcW w:w="4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Общегосударственные вопросы</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003</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01</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p>
        </w:tc>
        <w:tc>
          <w:tcPr>
            <w:tcW w:w="1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p>
        </w:tc>
        <w:tc>
          <w:tcPr>
            <w:tcW w:w="162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6 134,0</w:t>
            </w:r>
          </w:p>
        </w:tc>
        <w:tc>
          <w:tcPr>
            <w:tcW w:w="119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4 649,6</w:t>
            </w:r>
          </w:p>
        </w:tc>
        <w:tc>
          <w:tcPr>
            <w:tcW w:w="1134"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4 649,6</w:t>
            </w:r>
          </w:p>
        </w:tc>
      </w:tr>
      <w:tr w:rsidR="00EB772F" w:rsidRPr="00D11F62" w:rsidTr="00EB772F">
        <w:trPr>
          <w:trHeight w:val="211"/>
        </w:trPr>
        <w:tc>
          <w:tcPr>
            <w:tcW w:w="4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Другие общегосударственные вопросы</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003</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01</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13</w:t>
            </w:r>
          </w:p>
        </w:tc>
        <w:tc>
          <w:tcPr>
            <w:tcW w:w="1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p>
        </w:tc>
        <w:tc>
          <w:tcPr>
            <w:tcW w:w="162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6 134,0</w:t>
            </w:r>
          </w:p>
        </w:tc>
        <w:tc>
          <w:tcPr>
            <w:tcW w:w="119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4 649,6</w:t>
            </w:r>
          </w:p>
        </w:tc>
        <w:tc>
          <w:tcPr>
            <w:tcW w:w="1134"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4 649,6</w:t>
            </w:r>
          </w:p>
        </w:tc>
      </w:tr>
      <w:tr w:rsidR="00EB772F" w:rsidRPr="00D11F62" w:rsidTr="00EB772F">
        <w:trPr>
          <w:trHeight w:val="285"/>
        </w:trPr>
        <w:tc>
          <w:tcPr>
            <w:tcW w:w="4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Муниципальная программа "Повышение эффективности деятельности органов местного самоуправления Завитинского района"</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003</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01</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13</w:t>
            </w:r>
          </w:p>
        </w:tc>
        <w:tc>
          <w:tcPr>
            <w:tcW w:w="1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61.0.00.00000</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p>
        </w:tc>
        <w:tc>
          <w:tcPr>
            <w:tcW w:w="162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6 061,1</w:t>
            </w:r>
          </w:p>
        </w:tc>
        <w:tc>
          <w:tcPr>
            <w:tcW w:w="119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4 576,7</w:t>
            </w:r>
          </w:p>
        </w:tc>
        <w:tc>
          <w:tcPr>
            <w:tcW w:w="1134"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4 576,7</w:t>
            </w:r>
          </w:p>
        </w:tc>
      </w:tr>
      <w:tr w:rsidR="00EB772F" w:rsidRPr="00D11F62" w:rsidTr="00EB772F">
        <w:trPr>
          <w:trHeight w:val="137"/>
        </w:trPr>
        <w:tc>
          <w:tcPr>
            <w:tcW w:w="4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Подпрограмма "Повышение эффективности использования муниципального имущества"</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003</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01</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13</w:t>
            </w:r>
          </w:p>
        </w:tc>
        <w:tc>
          <w:tcPr>
            <w:tcW w:w="1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61.2.00.00000</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p>
        </w:tc>
        <w:tc>
          <w:tcPr>
            <w:tcW w:w="162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6 061,1</w:t>
            </w:r>
          </w:p>
        </w:tc>
        <w:tc>
          <w:tcPr>
            <w:tcW w:w="119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4 576,7</w:t>
            </w:r>
          </w:p>
        </w:tc>
        <w:tc>
          <w:tcPr>
            <w:tcW w:w="1134"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4 576,7</w:t>
            </w:r>
          </w:p>
        </w:tc>
      </w:tr>
      <w:tr w:rsidR="00EB772F" w:rsidRPr="00D11F62" w:rsidTr="00EB772F">
        <w:trPr>
          <w:trHeight w:val="326"/>
        </w:trPr>
        <w:tc>
          <w:tcPr>
            <w:tcW w:w="4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Обеспечение эффективного управления, распоряжения, использования и сохранности муниципального имущества</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003</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01</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13</w:t>
            </w:r>
          </w:p>
        </w:tc>
        <w:tc>
          <w:tcPr>
            <w:tcW w:w="1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61.2.01.00210</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p>
        </w:tc>
        <w:tc>
          <w:tcPr>
            <w:tcW w:w="162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1 100,4</w:t>
            </w:r>
          </w:p>
        </w:tc>
        <w:tc>
          <w:tcPr>
            <w:tcW w:w="119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100,0</w:t>
            </w:r>
          </w:p>
        </w:tc>
        <w:tc>
          <w:tcPr>
            <w:tcW w:w="1134"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100,0</w:t>
            </w:r>
          </w:p>
        </w:tc>
      </w:tr>
      <w:tr w:rsidR="00EB772F" w:rsidRPr="00D11F62" w:rsidTr="00EB772F">
        <w:trPr>
          <w:trHeight w:val="233"/>
        </w:trPr>
        <w:tc>
          <w:tcPr>
            <w:tcW w:w="4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Прочая закупка товаров, работ и услуг</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003</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01</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13</w:t>
            </w:r>
          </w:p>
        </w:tc>
        <w:tc>
          <w:tcPr>
            <w:tcW w:w="1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61.2.01.00210</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2.4.4</w:t>
            </w:r>
          </w:p>
        </w:tc>
        <w:tc>
          <w:tcPr>
            <w:tcW w:w="162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1 100,4</w:t>
            </w:r>
          </w:p>
        </w:tc>
        <w:tc>
          <w:tcPr>
            <w:tcW w:w="119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100,0</w:t>
            </w:r>
          </w:p>
        </w:tc>
        <w:tc>
          <w:tcPr>
            <w:tcW w:w="1134"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100,0</w:t>
            </w:r>
          </w:p>
        </w:tc>
      </w:tr>
      <w:tr w:rsidR="00EB772F" w:rsidRPr="00D11F62" w:rsidTr="00EB772F">
        <w:trPr>
          <w:trHeight w:val="278"/>
        </w:trPr>
        <w:tc>
          <w:tcPr>
            <w:tcW w:w="4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Расходы на обеспечение функций исполнительных органов местного самоуправления</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003</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01</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13</w:t>
            </w:r>
          </w:p>
        </w:tc>
        <w:tc>
          <w:tcPr>
            <w:tcW w:w="1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61.2.01.00230</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p>
        </w:tc>
        <w:tc>
          <w:tcPr>
            <w:tcW w:w="162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1 129,0</w:t>
            </w:r>
          </w:p>
        </w:tc>
        <w:tc>
          <w:tcPr>
            <w:tcW w:w="119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645,0</w:t>
            </w:r>
          </w:p>
        </w:tc>
        <w:tc>
          <w:tcPr>
            <w:tcW w:w="1134"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645,0</w:t>
            </w:r>
          </w:p>
        </w:tc>
      </w:tr>
      <w:tr w:rsidR="00EB772F" w:rsidRPr="00D11F62" w:rsidTr="00EB772F">
        <w:trPr>
          <w:trHeight w:val="71"/>
        </w:trPr>
        <w:tc>
          <w:tcPr>
            <w:tcW w:w="4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Прочая закупка товаров, работ и услуг</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003</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01</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13</w:t>
            </w:r>
          </w:p>
        </w:tc>
        <w:tc>
          <w:tcPr>
            <w:tcW w:w="1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61.2.01.00230</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2.4.4</w:t>
            </w:r>
          </w:p>
        </w:tc>
        <w:tc>
          <w:tcPr>
            <w:tcW w:w="162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910,0</w:t>
            </w:r>
          </w:p>
        </w:tc>
        <w:tc>
          <w:tcPr>
            <w:tcW w:w="119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600,0</w:t>
            </w:r>
          </w:p>
        </w:tc>
        <w:tc>
          <w:tcPr>
            <w:tcW w:w="1134"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600,0</w:t>
            </w:r>
          </w:p>
        </w:tc>
      </w:tr>
      <w:tr w:rsidR="00EB772F" w:rsidRPr="00D11F62" w:rsidTr="00EB772F">
        <w:trPr>
          <w:trHeight w:val="255"/>
        </w:trPr>
        <w:tc>
          <w:tcPr>
            <w:tcW w:w="4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Уплата прочих налогов, сборов</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003</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01</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13</w:t>
            </w:r>
          </w:p>
        </w:tc>
        <w:tc>
          <w:tcPr>
            <w:tcW w:w="1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61.2.01.00230</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8.5.2</w:t>
            </w:r>
          </w:p>
        </w:tc>
        <w:tc>
          <w:tcPr>
            <w:tcW w:w="162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45,0</w:t>
            </w:r>
          </w:p>
        </w:tc>
        <w:tc>
          <w:tcPr>
            <w:tcW w:w="119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45,0</w:t>
            </w:r>
          </w:p>
        </w:tc>
        <w:tc>
          <w:tcPr>
            <w:tcW w:w="1134"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45,0</w:t>
            </w:r>
          </w:p>
        </w:tc>
      </w:tr>
      <w:tr w:rsidR="00EB772F" w:rsidRPr="00D11F62" w:rsidTr="00EB772F">
        <w:trPr>
          <w:trHeight w:val="255"/>
        </w:trPr>
        <w:tc>
          <w:tcPr>
            <w:tcW w:w="4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Уплата иных платежей</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003</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01</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13</w:t>
            </w:r>
          </w:p>
        </w:tc>
        <w:tc>
          <w:tcPr>
            <w:tcW w:w="1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61.2.01.00230</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8.5.3</w:t>
            </w:r>
          </w:p>
        </w:tc>
        <w:tc>
          <w:tcPr>
            <w:tcW w:w="162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174,0</w:t>
            </w:r>
          </w:p>
        </w:tc>
        <w:tc>
          <w:tcPr>
            <w:tcW w:w="119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0,0</w:t>
            </w:r>
          </w:p>
        </w:tc>
        <w:tc>
          <w:tcPr>
            <w:tcW w:w="1134"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0,0</w:t>
            </w:r>
          </w:p>
        </w:tc>
      </w:tr>
      <w:tr w:rsidR="00EB772F" w:rsidRPr="00D11F62" w:rsidTr="00EB772F">
        <w:trPr>
          <w:trHeight w:val="274"/>
        </w:trPr>
        <w:tc>
          <w:tcPr>
            <w:tcW w:w="4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Субсидии муниципальным районам на реализацию ими отдельных расходных обязательств</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003</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01</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13</w:t>
            </w:r>
          </w:p>
        </w:tc>
        <w:tc>
          <w:tcPr>
            <w:tcW w:w="1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61.2.01.S7710</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p>
        </w:tc>
        <w:tc>
          <w:tcPr>
            <w:tcW w:w="162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3 831,7</w:t>
            </w:r>
          </w:p>
        </w:tc>
        <w:tc>
          <w:tcPr>
            <w:tcW w:w="119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3 831,7</w:t>
            </w:r>
          </w:p>
        </w:tc>
        <w:tc>
          <w:tcPr>
            <w:tcW w:w="1134"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3 831,7</w:t>
            </w:r>
          </w:p>
        </w:tc>
      </w:tr>
      <w:tr w:rsidR="00EB772F" w:rsidRPr="00D11F62" w:rsidTr="00EB772F">
        <w:trPr>
          <w:trHeight w:val="71"/>
        </w:trPr>
        <w:tc>
          <w:tcPr>
            <w:tcW w:w="4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Фонд оплаты труда государственных (муниципальных) органов</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003</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01</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13</w:t>
            </w:r>
          </w:p>
        </w:tc>
        <w:tc>
          <w:tcPr>
            <w:tcW w:w="1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61.2.01.S7710</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1.2.1</w:t>
            </w:r>
          </w:p>
        </w:tc>
        <w:tc>
          <w:tcPr>
            <w:tcW w:w="162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2 949,3</w:t>
            </w:r>
          </w:p>
        </w:tc>
        <w:tc>
          <w:tcPr>
            <w:tcW w:w="119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2 949,3</w:t>
            </w:r>
          </w:p>
        </w:tc>
        <w:tc>
          <w:tcPr>
            <w:tcW w:w="1134"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2 949,3</w:t>
            </w:r>
          </w:p>
        </w:tc>
      </w:tr>
      <w:tr w:rsidR="00EB772F" w:rsidRPr="00D11F62" w:rsidTr="00EB772F">
        <w:trPr>
          <w:trHeight w:val="410"/>
        </w:trPr>
        <w:tc>
          <w:tcPr>
            <w:tcW w:w="4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003</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01</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13</w:t>
            </w:r>
          </w:p>
        </w:tc>
        <w:tc>
          <w:tcPr>
            <w:tcW w:w="1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61.2.01.S7710</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1.2.9</w:t>
            </w:r>
          </w:p>
        </w:tc>
        <w:tc>
          <w:tcPr>
            <w:tcW w:w="162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882,4</w:t>
            </w:r>
          </w:p>
        </w:tc>
        <w:tc>
          <w:tcPr>
            <w:tcW w:w="119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882,4</w:t>
            </w:r>
          </w:p>
        </w:tc>
        <w:tc>
          <w:tcPr>
            <w:tcW w:w="1134"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882,4</w:t>
            </w:r>
          </w:p>
        </w:tc>
      </w:tr>
      <w:tr w:rsidR="00EB772F" w:rsidRPr="00D11F62" w:rsidTr="00EB772F">
        <w:trPr>
          <w:trHeight w:val="255"/>
        </w:trPr>
        <w:tc>
          <w:tcPr>
            <w:tcW w:w="4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Непрограммные расходы</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003</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01</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13</w:t>
            </w:r>
          </w:p>
        </w:tc>
        <w:tc>
          <w:tcPr>
            <w:tcW w:w="1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88.0.00.00000</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p>
        </w:tc>
        <w:tc>
          <w:tcPr>
            <w:tcW w:w="162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72,9</w:t>
            </w:r>
          </w:p>
        </w:tc>
        <w:tc>
          <w:tcPr>
            <w:tcW w:w="119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72,9</w:t>
            </w:r>
          </w:p>
        </w:tc>
        <w:tc>
          <w:tcPr>
            <w:tcW w:w="1134"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72,9</w:t>
            </w:r>
          </w:p>
        </w:tc>
      </w:tr>
      <w:tr w:rsidR="00EB772F" w:rsidRPr="00D11F62" w:rsidTr="00EB772F">
        <w:trPr>
          <w:trHeight w:val="71"/>
        </w:trPr>
        <w:tc>
          <w:tcPr>
            <w:tcW w:w="4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Передача полномочий по заключенным соглашениям</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003</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01</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13</w:t>
            </w:r>
          </w:p>
        </w:tc>
        <w:tc>
          <w:tcPr>
            <w:tcW w:w="1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88.8.00.90260</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p>
        </w:tc>
        <w:tc>
          <w:tcPr>
            <w:tcW w:w="162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50,0</w:t>
            </w:r>
          </w:p>
        </w:tc>
        <w:tc>
          <w:tcPr>
            <w:tcW w:w="119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50,0</w:t>
            </w:r>
          </w:p>
        </w:tc>
        <w:tc>
          <w:tcPr>
            <w:tcW w:w="1134"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50,0</w:t>
            </w:r>
          </w:p>
        </w:tc>
      </w:tr>
      <w:tr w:rsidR="00EB772F" w:rsidRPr="00D11F62" w:rsidTr="00EB772F">
        <w:trPr>
          <w:trHeight w:val="97"/>
        </w:trPr>
        <w:tc>
          <w:tcPr>
            <w:tcW w:w="4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Прочая закупка товаров, работ и услуг</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003</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01</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13</w:t>
            </w:r>
          </w:p>
        </w:tc>
        <w:tc>
          <w:tcPr>
            <w:tcW w:w="1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88.8.00.90260</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2.4.4</w:t>
            </w:r>
          </w:p>
        </w:tc>
        <w:tc>
          <w:tcPr>
            <w:tcW w:w="162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50,0</w:t>
            </w:r>
          </w:p>
        </w:tc>
        <w:tc>
          <w:tcPr>
            <w:tcW w:w="119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50,0</w:t>
            </w:r>
          </w:p>
        </w:tc>
        <w:tc>
          <w:tcPr>
            <w:tcW w:w="1134"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50,0</w:t>
            </w:r>
          </w:p>
        </w:tc>
      </w:tr>
      <w:tr w:rsidR="00EB772F" w:rsidRPr="00D11F62" w:rsidTr="00EB772F">
        <w:trPr>
          <w:trHeight w:val="171"/>
        </w:trPr>
        <w:tc>
          <w:tcPr>
            <w:tcW w:w="4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Обеспечение предоставления жилых помещений детям сиротам и детям, оставшимся без попечения родителей, лицам из их числа по договорам социального найма специализированных помещений</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003</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01</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13</w:t>
            </w:r>
          </w:p>
        </w:tc>
        <w:tc>
          <w:tcPr>
            <w:tcW w:w="1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88.8.00.R0820</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p>
        </w:tc>
        <w:tc>
          <w:tcPr>
            <w:tcW w:w="162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22,9</w:t>
            </w:r>
          </w:p>
        </w:tc>
        <w:tc>
          <w:tcPr>
            <w:tcW w:w="119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22,9</w:t>
            </w:r>
          </w:p>
        </w:tc>
        <w:tc>
          <w:tcPr>
            <w:tcW w:w="1134"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22,9</w:t>
            </w:r>
          </w:p>
        </w:tc>
      </w:tr>
      <w:tr w:rsidR="00EB772F" w:rsidRPr="00D11F62" w:rsidTr="00EB772F">
        <w:trPr>
          <w:trHeight w:val="153"/>
        </w:trPr>
        <w:tc>
          <w:tcPr>
            <w:tcW w:w="4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Прочая закупка товаров, работ и услуг</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003</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01</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13</w:t>
            </w:r>
          </w:p>
        </w:tc>
        <w:tc>
          <w:tcPr>
            <w:tcW w:w="1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88.8.00.R0820</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2.4.4</w:t>
            </w:r>
          </w:p>
        </w:tc>
        <w:tc>
          <w:tcPr>
            <w:tcW w:w="162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22,9</w:t>
            </w:r>
          </w:p>
        </w:tc>
        <w:tc>
          <w:tcPr>
            <w:tcW w:w="119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22,9</w:t>
            </w:r>
          </w:p>
        </w:tc>
        <w:tc>
          <w:tcPr>
            <w:tcW w:w="1134"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22,9</w:t>
            </w:r>
          </w:p>
        </w:tc>
      </w:tr>
      <w:tr w:rsidR="00EB772F" w:rsidRPr="00D11F62" w:rsidTr="00EB772F">
        <w:trPr>
          <w:trHeight w:val="100"/>
        </w:trPr>
        <w:tc>
          <w:tcPr>
            <w:tcW w:w="4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Национальная экономика</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003</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04</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p>
        </w:tc>
        <w:tc>
          <w:tcPr>
            <w:tcW w:w="1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p>
        </w:tc>
        <w:tc>
          <w:tcPr>
            <w:tcW w:w="162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600,0</w:t>
            </w:r>
          </w:p>
        </w:tc>
        <w:tc>
          <w:tcPr>
            <w:tcW w:w="119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500,0</w:t>
            </w:r>
          </w:p>
        </w:tc>
        <w:tc>
          <w:tcPr>
            <w:tcW w:w="1134"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500,0</w:t>
            </w:r>
          </w:p>
        </w:tc>
      </w:tr>
      <w:tr w:rsidR="00EB772F" w:rsidRPr="00D11F62" w:rsidTr="00EB772F">
        <w:trPr>
          <w:trHeight w:val="173"/>
        </w:trPr>
        <w:tc>
          <w:tcPr>
            <w:tcW w:w="4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lastRenderedPageBreak/>
              <w:t>Дорожное хозяйство (дорожные фонды)</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003</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04</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09</w:t>
            </w:r>
          </w:p>
        </w:tc>
        <w:tc>
          <w:tcPr>
            <w:tcW w:w="1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p>
        </w:tc>
        <w:tc>
          <w:tcPr>
            <w:tcW w:w="162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300,0</w:t>
            </w:r>
          </w:p>
        </w:tc>
        <w:tc>
          <w:tcPr>
            <w:tcW w:w="119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300,0</w:t>
            </w:r>
          </w:p>
        </w:tc>
        <w:tc>
          <w:tcPr>
            <w:tcW w:w="1134"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300,0</w:t>
            </w:r>
          </w:p>
        </w:tc>
      </w:tr>
      <w:tr w:rsidR="00EB772F" w:rsidRPr="00D11F62" w:rsidTr="00EB772F">
        <w:trPr>
          <w:trHeight w:val="255"/>
        </w:trPr>
        <w:tc>
          <w:tcPr>
            <w:tcW w:w="4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Непрограммные расходы</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003</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04</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09</w:t>
            </w:r>
          </w:p>
        </w:tc>
        <w:tc>
          <w:tcPr>
            <w:tcW w:w="1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88.0.00.00000</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p>
        </w:tc>
        <w:tc>
          <w:tcPr>
            <w:tcW w:w="162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300,0</w:t>
            </w:r>
          </w:p>
        </w:tc>
        <w:tc>
          <w:tcPr>
            <w:tcW w:w="119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300,0</w:t>
            </w:r>
          </w:p>
        </w:tc>
        <w:tc>
          <w:tcPr>
            <w:tcW w:w="1134"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300,0</w:t>
            </w:r>
          </w:p>
        </w:tc>
      </w:tr>
      <w:tr w:rsidR="00EB772F" w:rsidRPr="00D11F62" w:rsidTr="00EB772F">
        <w:trPr>
          <w:trHeight w:val="137"/>
        </w:trPr>
        <w:tc>
          <w:tcPr>
            <w:tcW w:w="4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Непрограммные расходы дорожного фонда</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003</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04</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09</w:t>
            </w:r>
          </w:p>
        </w:tc>
        <w:tc>
          <w:tcPr>
            <w:tcW w:w="1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88.8.00.90640</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p>
        </w:tc>
        <w:tc>
          <w:tcPr>
            <w:tcW w:w="162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300,0</w:t>
            </w:r>
          </w:p>
        </w:tc>
        <w:tc>
          <w:tcPr>
            <w:tcW w:w="119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300,0</w:t>
            </w:r>
          </w:p>
        </w:tc>
        <w:tc>
          <w:tcPr>
            <w:tcW w:w="1134"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300,0</w:t>
            </w:r>
          </w:p>
        </w:tc>
      </w:tr>
      <w:tr w:rsidR="00EB772F" w:rsidRPr="00D11F62" w:rsidTr="00EB772F">
        <w:trPr>
          <w:trHeight w:val="239"/>
        </w:trPr>
        <w:tc>
          <w:tcPr>
            <w:tcW w:w="4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Прочая закупка товаров, работ и услуг</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003</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04</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09</w:t>
            </w:r>
          </w:p>
        </w:tc>
        <w:tc>
          <w:tcPr>
            <w:tcW w:w="1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88.8.00.90640</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2.4.4</w:t>
            </w:r>
          </w:p>
        </w:tc>
        <w:tc>
          <w:tcPr>
            <w:tcW w:w="162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300,0</w:t>
            </w:r>
          </w:p>
        </w:tc>
        <w:tc>
          <w:tcPr>
            <w:tcW w:w="119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300,0</w:t>
            </w:r>
          </w:p>
        </w:tc>
        <w:tc>
          <w:tcPr>
            <w:tcW w:w="1134"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300,0</w:t>
            </w:r>
          </w:p>
        </w:tc>
      </w:tr>
      <w:tr w:rsidR="00EB772F" w:rsidRPr="00D11F62" w:rsidTr="00EB772F">
        <w:trPr>
          <w:trHeight w:val="128"/>
        </w:trPr>
        <w:tc>
          <w:tcPr>
            <w:tcW w:w="4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Другие вопросы в области национальной экономики</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003</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04</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12</w:t>
            </w:r>
          </w:p>
        </w:tc>
        <w:tc>
          <w:tcPr>
            <w:tcW w:w="1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p>
        </w:tc>
        <w:tc>
          <w:tcPr>
            <w:tcW w:w="162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300,0</w:t>
            </w:r>
          </w:p>
        </w:tc>
        <w:tc>
          <w:tcPr>
            <w:tcW w:w="119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200,0</w:t>
            </w:r>
          </w:p>
        </w:tc>
        <w:tc>
          <w:tcPr>
            <w:tcW w:w="1134"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200,0</w:t>
            </w:r>
          </w:p>
        </w:tc>
      </w:tr>
      <w:tr w:rsidR="00EB772F" w:rsidRPr="00D11F62" w:rsidTr="00EB772F">
        <w:trPr>
          <w:trHeight w:val="217"/>
        </w:trPr>
        <w:tc>
          <w:tcPr>
            <w:tcW w:w="4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Муниципальная программа "Повышение эффективности деятельности органов местного самоуправления Завитинского района"</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003</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04</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12</w:t>
            </w:r>
          </w:p>
        </w:tc>
        <w:tc>
          <w:tcPr>
            <w:tcW w:w="1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61.0.00.00000</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p>
        </w:tc>
        <w:tc>
          <w:tcPr>
            <w:tcW w:w="162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300,0</w:t>
            </w:r>
          </w:p>
        </w:tc>
        <w:tc>
          <w:tcPr>
            <w:tcW w:w="119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200,0</w:t>
            </w:r>
          </w:p>
        </w:tc>
        <w:tc>
          <w:tcPr>
            <w:tcW w:w="1134"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200,0</w:t>
            </w:r>
          </w:p>
        </w:tc>
      </w:tr>
      <w:tr w:rsidR="00EB772F" w:rsidRPr="00D11F62" w:rsidTr="00EB772F">
        <w:trPr>
          <w:trHeight w:val="225"/>
        </w:trPr>
        <w:tc>
          <w:tcPr>
            <w:tcW w:w="4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Подпрограмма "Повышение эффективности использования муниципального имущества"</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003</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04</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12</w:t>
            </w:r>
          </w:p>
        </w:tc>
        <w:tc>
          <w:tcPr>
            <w:tcW w:w="1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61.2.00.00000</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p>
        </w:tc>
        <w:tc>
          <w:tcPr>
            <w:tcW w:w="162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300,0</w:t>
            </w:r>
          </w:p>
        </w:tc>
        <w:tc>
          <w:tcPr>
            <w:tcW w:w="119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200,0</w:t>
            </w:r>
          </w:p>
        </w:tc>
        <w:tc>
          <w:tcPr>
            <w:tcW w:w="1134"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200,0</w:t>
            </w:r>
          </w:p>
        </w:tc>
      </w:tr>
      <w:tr w:rsidR="00EB772F" w:rsidRPr="00D11F62" w:rsidTr="00EB772F">
        <w:trPr>
          <w:trHeight w:val="414"/>
        </w:trPr>
        <w:tc>
          <w:tcPr>
            <w:tcW w:w="4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Оценка муниципального имущества, в том числе земельных участков, оформление правоустанавливающих документов на объекты</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003</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04</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12</w:t>
            </w:r>
          </w:p>
        </w:tc>
        <w:tc>
          <w:tcPr>
            <w:tcW w:w="1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61.2.01.00220</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p>
        </w:tc>
        <w:tc>
          <w:tcPr>
            <w:tcW w:w="162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300,0</w:t>
            </w:r>
          </w:p>
        </w:tc>
        <w:tc>
          <w:tcPr>
            <w:tcW w:w="119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200,0</w:t>
            </w:r>
          </w:p>
        </w:tc>
        <w:tc>
          <w:tcPr>
            <w:tcW w:w="1134"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200,0</w:t>
            </w:r>
          </w:p>
        </w:tc>
      </w:tr>
      <w:tr w:rsidR="00EB772F" w:rsidRPr="00D11F62" w:rsidTr="00EB772F">
        <w:trPr>
          <w:trHeight w:val="71"/>
        </w:trPr>
        <w:tc>
          <w:tcPr>
            <w:tcW w:w="4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Прочая закупка товаров, работ и услуг</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003</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04</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12</w:t>
            </w:r>
          </w:p>
        </w:tc>
        <w:tc>
          <w:tcPr>
            <w:tcW w:w="1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61.2.01.00220</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2.4.4</w:t>
            </w:r>
          </w:p>
        </w:tc>
        <w:tc>
          <w:tcPr>
            <w:tcW w:w="162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300,0</w:t>
            </w:r>
          </w:p>
        </w:tc>
        <w:tc>
          <w:tcPr>
            <w:tcW w:w="119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200,0</w:t>
            </w:r>
          </w:p>
        </w:tc>
        <w:tc>
          <w:tcPr>
            <w:tcW w:w="1134"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200,0</w:t>
            </w:r>
          </w:p>
        </w:tc>
      </w:tr>
      <w:tr w:rsidR="00EB772F" w:rsidRPr="00D11F62" w:rsidTr="00EB772F">
        <w:trPr>
          <w:trHeight w:val="71"/>
        </w:trPr>
        <w:tc>
          <w:tcPr>
            <w:tcW w:w="4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Охрана окружающей среды</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003</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06</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p>
        </w:tc>
        <w:tc>
          <w:tcPr>
            <w:tcW w:w="1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p>
        </w:tc>
        <w:tc>
          <w:tcPr>
            <w:tcW w:w="162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108,0</w:t>
            </w:r>
          </w:p>
        </w:tc>
        <w:tc>
          <w:tcPr>
            <w:tcW w:w="119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0,0</w:t>
            </w:r>
          </w:p>
        </w:tc>
        <w:tc>
          <w:tcPr>
            <w:tcW w:w="1134"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0,0</w:t>
            </w:r>
          </w:p>
        </w:tc>
      </w:tr>
      <w:tr w:rsidR="00EB772F" w:rsidRPr="00D11F62" w:rsidTr="00EB772F">
        <w:trPr>
          <w:trHeight w:val="173"/>
        </w:trPr>
        <w:tc>
          <w:tcPr>
            <w:tcW w:w="4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Другие вопросы в области охраны окружающей среды</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003</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06</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05</w:t>
            </w:r>
          </w:p>
        </w:tc>
        <w:tc>
          <w:tcPr>
            <w:tcW w:w="1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p>
        </w:tc>
        <w:tc>
          <w:tcPr>
            <w:tcW w:w="162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108,0</w:t>
            </w:r>
          </w:p>
        </w:tc>
        <w:tc>
          <w:tcPr>
            <w:tcW w:w="119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0,0</w:t>
            </w:r>
          </w:p>
        </w:tc>
        <w:tc>
          <w:tcPr>
            <w:tcW w:w="1134"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0,0</w:t>
            </w:r>
          </w:p>
        </w:tc>
      </w:tr>
      <w:tr w:rsidR="00EB772F" w:rsidRPr="00D11F62" w:rsidTr="00EB772F">
        <w:trPr>
          <w:trHeight w:val="402"/>
        </w:trPr>
        <w:tc>
          <w:tcPr>
            <w:tcW w:w="4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Муниципальная программа "Обеспечение экологической безопасности и охрана окружающей среды в Завитинском районе"</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003</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06</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05</w:t>
            </w:r>
          </w:p>
        </w:tc>
        <w:tc>
          <w:tcPr>
            <w:tcW w:w="1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57.0.00.00000</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p>
        </w:tc>
        <w:tc>
          <w:tcPr>
            <w:tcW w:w="162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108,0</w:t>
            </w:r>
          </w:p>
        </w:tc>
        <w:tc>
          <w:tcPr>
            <w:tcW w:w="119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0,0</w:t>
            </w:r>
          </w:p>
        </w:tc>
        <w:tc>
          <w:tcPr>
            <w:tcW w:w="1134"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0,0</w:t>
            </w:r>
          </w:p>
        </w:tc>
      </w:tr>
      <w:tr w:rsidR="00EB772F" w:rsidRPr="00D11F62" w:rsidTr="00EB772F">
        <w:trPr>
          <w:trHeight w:val="126"/>
        </w:trPr>
        <w:tc>
          <w:tcPr>
            <w:tcW w:w="4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Обеспечение экологической безопасности и охрана окружающей среды в Завитинском районе</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003</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06</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05</w:t>
            </w:r>
          </w:p>
        </w:tc>
        <w:tc>
          <w:tcPr>
            <w:tcW w:w="1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57.1.00.00000</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p>
        </w:tc>
        <w:tc>
          <w:tcPr>
            <w:tcW w:w="162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108,0</w:t>
            </w:r>
          </w:p>
        </w:tc>
        <w:tc>
          <w:tcPr>
            <w:tcW w:w="119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0,0</w:t>
            </w:r>
          </w:p>
        </w:tc>
        <w:tc>
          <w:tcPr>
            <w:tcW w:w="1134"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0,0</w:t>
            </w:r>
          </w:p>
        </w:tc>
      </w:tr>
      <w:tr w:rsidR="00EB772F" w:rsidRPr="00D11F62" w:rsidTr="00EB772F">
        <w:trPr>
          <w:trHeight w:val="161"/>
        </w:trPr>
        <w:tc>
          <w:tcPr>
            <w:tcW w:w="4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Проведение муниципального земельного контроля</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003</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06</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05</w:t>
            </w:r>
          </w:p>
        </w:tc>
        <w:tc>
          <w:tcPr>
            <w:tcW w:w="1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57.1.01.00530</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p>
        </w:tc>
        <w:tc>
          <w:tcPr>
            <w:tcW w:w="162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100,0</w:t>
            </w:r>
          </w:p>
        </w:tc>
        <w:tc>
          <w:tcPr>
            <w:tcW w:w="119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0,0</w:t>
            </w:r>
          </w:p>
        </w:tc>
        <w:tc>
          <w:tcPr>
            <w:tcW w:w="1134"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0,0</w:t>
            </w:r>
          </w:p>
        </w:tc>
      </w:tr>
      <w:tr w:rsidR="00EB772F" w:rsidRPr="00D11F62" w:rsidTr="00EB772F">
        <w:trPr>
          <w:trHeight w:val="262"/>
        </w:trPr>
        <w:tc>
          <w:tcPr>
            <w:tcW w:w="4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Прочая закупка товаров, работ и услуг</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003</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06</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05</w:t>
            </w:r>
          </w:p>
        </w:tc>
        <w:tc>
          <w:tcPr>
            <w:tcW w:w="1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57.1.01.00530</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2.4.4</w:t>
            </w:r>
          </w:p>
        </w:tc>
        <w:tc>
          <w:tcPr>
            <w:tcW w:w="162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100,0</w:t>
            </w:r>
          </w:p>
        </w:tc>
        <w:tc>
          <w:tcPr>
            <w:tcW w:w="119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0,0</w:t>
            </w:r>
          </w:p>
        </w:tc>
        <w:tc>
          <w:tcPr>
            <w:tcW w:w="1134"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0,0</w:t>
            </w:r>
          </w:p>
        </w:tc>
      </w:tr>
      <w:tr w:rsidR="00EB772F" w:rsidRPr="00D11F62" w:rsidTr="00EB772F">
        <w:trPr>
          <w:trHeight w:val="281"/>
        </w:trPr>
        <w:tc>
          <w:tcPr>
            <w:tcW w:w="4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Информирование населения о нормах земельного законодательства</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003</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06</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05</w:t>
            </w:r>
          </w:p>
        </w:tc>
        <w:tc>
          <w:tcPr>
            <w:tcW w:w="1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57.1.01.00540</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p>
        </w:tc>
        <w:tc>
          <w:tcPr>
            <w:tcW w:w="162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8,0</w:t>
            </w:r>
          </w:p>
        </w:tc>
        <w:tc>
          <w:tcPr>
            <w:tcW w:w="119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0,0</w:t>
            </w:r>
          </w:p>
        </w:tc>
        <w:tc>
          <w:tcPr>
            <w:tcW w:w="1134"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0,0</w:t>
            </w:r>
          </w:p>
        </w:tc>
      </w:tr>
      <w:tr w:rsidR="00EB772F" w:rsidRPr="00D11F62" w:rsidTr="00EB772F">
        <w:trPr>
          <w:trHeight w:val="173"/>
        </w:trPr>
        <w:tc>
          <w:tcPr>
            <w:tcW w:w="4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Прочая закупка товаров, работ и услуг</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003</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06</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05</w:t>
            </w:r>
          </w:p>
        </w:tc>
        <w:tc>
          <w:tcPr>
            <w:tcW w:w="1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57.1.01.00540</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2.4.4</w:t>
            </w:r>
          </w:p>
        </w:tc>
        <w:tc>
          <w:tcPr>
            <w:tcW w:w="162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8,0</w:t>
            </w:r>
          </w:p>
        </w:tc>
        <w:tc>
          <w:tcPr>
            <w:tcW w:w="119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0,0</w:t>
            </w:r>
          </w:p>
        </w:tc>
        <w:tc>
          <w:tcPr>
            <w:tcW w:w="1134"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0,0</w:t>
            </w:r>
          </w:p>
        </w:tc>
      </w:tr>
      <w:tr w:rsidR="00EB772F" w:rsidRPr="00D11F62" w:rsidTr="00EB772F">
        <w:trPr>
          <w:trHeight w:val="133"/>
        </w:trPr>
        <w:tc>
          <w:tcPr>
            <w:tcW w:w="4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Социальная политика</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003</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10</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p>
        </w:tc>
        <w:tc>
          <w:tcPr>
            <w:tcW w:w="1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p>
        </w:tc>
        <w:tc>
          <w:tcPr>
            <w:tcW w:w="162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3 817,4</w:t>
            </w:r>
          </w:p>
        </w:tc>
        <w:tc>
          <w:tcPr>
            <w:tcW w:w="119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3 817,4</w:t>
            </w:r>
          </w:p>
        </w:tc>
        <w:tc>
          <w:tcPr>
            <w:tcW w:w="1134"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3 817,4</w:t>
            </w:r>
          </w:p>
        </w:tc>
      </w:tr>
      <w:tr w:rsidR="00EB772F" w:rsidRPr="00D11F62" w:rsidTr="00EB772F">
        <w:trPr>
          <w:trHeight w:val="79"/>
        </w:trPr>
        <w:tc>
          <w:tcPr>
            <w:tcW w:w="4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Охрана семьи и детства</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003</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10</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04</w:t>
            </w:r>
          </w:p>
        </w:tc>
        <w:tc>
          <w:tcPr>
            <w:tcW w:w="1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p>
        </w:tc>
        <w:tc>
          <w:tcPr>
            <w:tcW w:w="162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3 817,4</w:t>
            </w:r>
          </w:p>
        </w:tc>
        <w:tc>
          <w:tcPr>
            <w:tcW w:w="119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3 817,4</w:t>
            </w:r>
          </w:p>
        </w:tc>
        <w:tc>
          <w:tcPr>
            <w:tcW w:w="1134"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3 817,4</w:t>
            </w:r>
          </w:p>
        </w:tc>
      </w:tr>
      <w:tr w:rsidR="00EB772F" w:rsidRPr="00D11F62" w:rsidTr="00EB772F">
        <w:trPr>
          <w:trHeight w:val="255"/>
        </w:trPr>
        <w:tc>
          <w:tcPr>
            <w:tcW w:w="4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Непрограммные расходы</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003</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10</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04</w:t>
            </w:r>
          </w:p>
        </w:tc>
        <w:tc>
          <w:tcPr>
            <w:tcW w:w="1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88.8.00.00000</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p>
        </w:tc>
        <w:tc>
          <w:tcPr>
            <w:tcW w:w="162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3 817,4</w:t>
            </w:r>
          </w:p>
        </w:tc>
        <w:tc>
          <w:tcPr>
            <w:tcW w:w="119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3 817,4</w:t>
            </w:r>
          </w:p>
        </w:tc>
        <w:tc>
          <w:tcPr>
            <w:tcW w:w="1134"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3 817,4</w:t>
            </w:r>
          </w:p>
        </w:tc>
      </w:tr>
      <w:tr w:rsidR="00EB772F" w:rsidRPr="00D11F62" w:rsidTr="00EB772F">
        <w:trPr>
          <w:trHeight w:val="557"/>
        </w:trPr>
        <w:tc>
          <w:tcPr>
            <w:tcW w:w="4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Обеспечение предоставления жилых помещений детям сиротам и детям, оставшимся без попечения родителей, лицам из их числа по договорам социального найма специализированных помещений</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003</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10</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04</w:t>
            </w:r>
          </w:p>
        </w:tc>
        <w:tc>
          <w:tcPr>
            <w:tcW w:w="1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88.8.00.R0820</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p>
        </w:tc>
        <w:tc>
          <w:tcPr>
            <w:tcW w:w="162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3 817,4</w:t>
            </w:r>
          </w:p>
        </w:tc>
        <w:tc>
          <w:tcPr>
            <w:tcW w:w="119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3 817,4</w:t>
            </w:r>
          </w:p>
        </w:tc>
        <w:tc>
          <w:tcPr>
            <w:tcW w:w="1134"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3 817,4</w:t>
            </w:r>
          </w:p>
        </w:tc>
      </w:tr>
      <w:tr w:rsidR="00EB772F" w:rsidRPr="00D11F62" w:rsidTr="00EB772F">
        <w:trPr>
          <w:trHeight w:val="416"/>
        </w:trPr>
        <w:tc>
          <w:tcPr>
            <w:tcW w:w="4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Бюджетные инвестиции на приобретение объектов недвижимого имущества в государственную (муниципальную) собственность</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003</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10</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04</w:t>
            </w:r>
          </w:p>
        </w:tc>
        <w:tc>
          <w:tcPr>
            <w:tcW w:w="1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88.8.00.R0820</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4.1.2</w:t>
            </w:r>
          </w:p>
        </w:tc>
        <w:tc>
          <w:tcPr>
            <w:tcW w:w="162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3 817,4</w:t>
            </w:r>
          </w:p>
        </w:tc>
        <w:tc>
          <w:tcPr>
            <w:tcW w:w="119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3 817,4</w:t>
            </w:r>
          </w:p>
        </w:tc>
        <w:tc>
          <w:tcPr>
            <w:tcW w:w="1134"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3 817,4</w:t>
            </w:r>
          </w:p>
        </w:tc>
      </w:tr>
      <w:tr w:rsidR="00EB772F" w:rsidRPr="00D11F62" w:rsidTr="00EB772F">
        <w:trPr>
          <w:trHeight w:val="265"/>
        </w:trPr>
        <w:tc>
          <w:tcPr>
            <w:tcW w:w="4880" w:type="dxa"/>
            <w:shd w:val="clear" w:color="000000" w:fill="969696"/>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 xml:space="preserve">Финансовый отдел администрации Завитинского </w:t>
            </w:r>
            <w:r w:rsidRPr="00D11F62">
              <w:rPr>
                <w:rFonts w:ascii="Times New Roman" w:hAnsi="Times New Roman"/>
                <w:bCs/>
                <w:sz w:val="20"/>
                <w:szCs w:val="20"/>
              </w:rPr>
              <w:lastRenderedPageBreak/>
              <w:t>района Амурской области</w:t>
            </w:r>
          </w:p>
        </w:tc>
        <w:tc>
          <w:tcPr>
            <w:tcW w:w="1080" w:type="dxa"/>
            <w:shd w:val="clear" w:color="000000" w:fill="969696"/>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lastRenderedPageBreak/>
              <w:t>004</w:t>
            </w:r>
          </w:p>
        </w:tc>
        <w:tc>
          <w:tcPr>
            <w:tcW w:w="1080" w:type="dxa"/>
            <w:shd w:val="clear" w:color="000000" w:fill="969696"/>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p>
        </w:tc>
        <w:tc>
          <w:tcPr>
            <w:tcW w:w="1080" w:type="dxa"/>
            <w:shd w:val="clear" w:color="000000" w:fill="969696"/>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p>
        </w:tc>
        <w:tc>
          <w:tcPr>
            <w:tcW w:w="1880" w:type="dxa"/>
            <w:shd w:val="clear" w:color="000000" w:fill="969696"/>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p>
        </w:tc>
        <w:tc>
          <w:tcPr>
            <w:tcW w:w="1080" w:type="dxa"/>
            <w:shd w:val="clear" w:color="000000" w:fill="969696"/>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p>
        </w:tc>
        <w:tc>
          <w:tcPr>
            <w:tcW w:w="1620" w:type="dxa"/>
            <w:shd w:val="clear" w:color="000000" w:fill="969696"/>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30 918,3</w:t>
            </w:r>
          </w:p>
        </w:tc>
        <w:tc>
          <w:tcPr>
            <w:tcW w:w="1192" w:type="dxa"/>
            <w:shd w:val="clear" w:color="000000" w:fill="969696"/>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28 152,4</w:t>
            </w:r>
          </w:p>
        </w:tc>
        <w:tc>
          <w:tcPr>
            <w:tcW w:w="1134" w:type="dxa"/>
            <w:shd w:val="clear" w:color="000000" w:fill="969696"/>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26 889,4</w:t>
            </w:r>
          </w:p>
        </w:tc>
      </w:tr>
      <w:tr w:rsidR="00EB772F" w:rsidRPr="00D11F62" w:rsidTr="00EB772F">
        <w:trPr>
          <w:trHeight w:val="71"/>
        </w:trPr>
        <w:tc>
          <w:tcPr>
            <w:tcW w:w="4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lastRenderedPageBreak/>
              <w:t>Общегосударственные вопросы</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004</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01</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p>
        </w:tc>
        <w:tc>
          <w:tcPr>
            <w:tcW w:w="1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p>
        </w:tc>
        <w:tc>
          <w:tcPr>
            <w:tcW w:w="162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8 008,3</w:t>
            </w:r>
          </w:p>
        </w:tc>
        <w:tc>
          <w:tcPr>
            <w:tcW w:w="119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7 928,3</w:t>
            </w:r>
          </w:p>
        </w:tc>
        <w:tc>
          <w:tcPr>
            <w:tcW w:w="1134"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7 930,0</w:t>
            </w:r>
          </w:p>
        </w:tc>
      </w:tr>
      <w:tr w:rsidR="00EB772F" w:rsidRPr="00D11F62" w:rsidTr="00EB772F">
        <w:trPr>
          <w:trHeight w:val="401"/>
        </w:trPr>
        <w:tc>
          <w:tcPr>
            <w:tcW w:w="4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004</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01</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06</w:t>
            </w:r>
          </w:p>
        </w:tc>
        <w:tc>
          <w:tcPr>
            <w:tcW w:w="1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p>
        </w:tc>
        <w:tc>
          <w:tcPr>
            <w:tcW w:w="162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8 008,3</w:t>
            </w:r>
          </w:p>
        </w:tc>
        <w:tc>
          <w:tcPr>
            <w:tcW w:w="119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7 928,3</w:t>
            </w:r>
          </w:p>
        </w:tc>
        <w:tc>
          <w:tcPr>
            <w:tcW w:w="1134"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7 930,0</w:t>
            </w:r>
          </w:p>
        </w:tc>
      </w:tr>
      <w:tr w:rsidR="00EB772F" w:rsidRPr="00D11F62" w:rsidTr="00EB772F">
        <w:trPr>
          <w:trHeight w:val="266"/>
        </w:trPr>
        <w:tc>
          <w:tcPr>
            <w:tcW w:w="4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Муниципальная программа "Повышение эффективности деятельности органов местного самоуправления Завитинского района"</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004</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01</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06</w:t>
            </w:r>
          </w:p>
        </w:tc>
        <w:tc>
          <w:tcPr>
            <w:tcW w:w="1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61.0.00.00000</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p>
        </w:tc>
        <w:tc>
          <w:tcPr>
            <w:tcW w:w="162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7 997,3</w:t>
            </w:r>
          </w:p>
        </w:tc>
        <w:tc>
          <w:tcPr>
            <w:tcW w:w="119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7 917,3</w:t>
            </w:r>
          </w:p>
        </w:tc>
        <w:tc>
          <w:tcPr>
            <w:tcW w:w="1134"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7 919,0</w:t>
            </w:r>
          </w:p>
        </w:tc>
      </w:tr>
      <w:tr w:rsidR="00EB772F" w:rsidRPr="00D11F62" w:rsidTr="00EB772F">
        <w:trPr>
          <w:trHeight w:val="544"/>
        </w:trPr>
        <w:tc>
          <w:tcPr>
            <w:tcW w:w="4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Подпрограмма "Повышение эффективности управления муниципальными финансами и муниципальным долгом Завитинского района"</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004</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01</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06</w:t>
            </w:r>
          </w:p>
        </w:tc>
        <w:tc>
          <w:tcPr>
            <w:tcW w:w="1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61.1.00.00000</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p>
        </w:tc>
        <w:tc>
          <w:tcPr>
            <w:tcW w:w="162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7 997,3</w:t>
            </w:r>
          </w:p>
        </w:tc>
        <w:tc>
          <w:tcPr>
            <w:tcW w:w="119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7 917,3</w:t>
            </w:r>
          </w:p>
        </w:tc>
        <w:tc>
          <w:tcPr>
            <w:tcW w:w="1134"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7 919,0</w:t>
            </w:r>
          </w:p>
        </w:tc>
      </w:tr>
      <w:tr w:rsidR="00EB772F" w:rsidRPr="00D11F62" w:rsidTr="00EB772F">
        <w:trPr>
          <w:trHeight w:val="282"/>
        </w:trPr>
        <w:tc>
          <w:tcPr>
            <w:tcW w:w="4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Расходы на обеспечение функций исполнительных органов местного самоуправления</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004</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01</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06</w:t>
            </w:r>
          </w:p>
        </w:tc>
        <w:tc>
          <w:tcPr>
            <w:tcW w:w="1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61.1.01.00200</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p>
        </w:tc>
        <w:tc>
          <w:tcPr>
            <w:tcW w:w="162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854,9</w:t>
            </w:r>
          </w:p>
        </w:tc>
        <w:tc>
          <w:tcPr>
            <w:tcW w:w="119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774,3</w:t>
            </w:r>
          </w:p>
        </w:tc>
        <w:tc>
          <w:tcPr>
            <w:tcW w:w="1134"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774,3</w:t>
            </w:r>
          </w:p>
        </w:tc>
      </w:tr>
      <w:tr w:rsidR="00EB772F" w:rsidRPr="00D11F62" w:rsidTr="00EB772F">
        <w:trPr>
          <w:trHeight w:val="317"/>
        </w:trPr>
        <w:tc>
          <w:tcPr>
            <w:tcW w:w="4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Иные выплаты персоналу государственных (муниципальных) органов, за исключением фонда оплаты труда</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004</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01</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06</w:t>
            </w:r>
          </w:p>
        </w:tc>
        <w:tc>
          <w:tcPr>
            <w:tcW w:w="1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61.1.01.00200</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1.2.2</w:t>
            </w:r>
          </w:p>
        </w:tc>
        <w:tc>
          <w:tcPr>
            <w:tcW w:w="162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0,3</w:t>
            </w:r>
          </w:p>
        </w:tc>
        <w:tc>
          <w:tcPr>
            <w:tcW w:w="119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0,3</w:t>
            </w:r>
          </w:p>
        </w:tc>
        <w:tc>
          <w:tcPr>
            <w:tcW w:w="1134"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0,3</w:t>
            </w:r>
          </w:p>
        </w:tc>
      </w:tr>
      <w:tr w:rsidR="00EB772F" w:rsidRPr="00D11F62" w:rsidTr="00EB772F">
        <w:trPr>
          <w:trHeight w:val="223"/>
        </w:trPr>
        <w:tc>
          <w:tcPr>
            <w:tcW w:w="4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Прочая закупка товаров, работ и услуг</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004</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01</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06</w:t>
            </w:r>
          </w:p>
        </w:tc>
        <w:tc>
          <w:tcPr>
            <w:tcW w:w="1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61.1.01.00200</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2.4.4</w:t>
            </w:r>
          </w:p>
        </w:tc>
        <w:tc>
          <w:tcPr>
            <w:tcW w:w="162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760,3</w:t>
            </w:r>
          </w:p>
        </w:tc>
        <w:tc>
          <w:tcPr>
            <w:tcW w:w="119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772,3</w:t>
            </w:r>
          </w:p>
        </w:tc>
        <w:tc>
          <w:tcPr>
            <w:tcW w:w="1134"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772,3</w:t>
            </w:r>
          </w:p>
        </w:tc>
      </w:tr>
      <w:tr w:rsidR="00EB772F" w:rsidRPr="00D11F62" w:rsidTr="00EB772F">
        <w:trPr>
          <w:trHeight w:val="141"/>
        </w:trPr>
        <w:tc>
          <w:tcPr>
            <w:tcW w:w="4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Уплата налога на имущество организаций и земельного налога</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004</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01</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06</w:t>
            </w:r>
          </w:p>
        </w:tc>
        <w:tc>
          <w:tcPr>
            <w:tcW w:w="1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61.1.01.00200</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8.5.1</w:t>
            </w:r>
          </w:p>
        </w:tc>
        <w:tc>
          <w:tcPr>
            <w:tcW w:w="162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2,0</w:t>
            </w:r>
          </w:p>
        </w:tc>
        <w:tc>
          <w:tcPr>
            <w:tcW w:w="119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2,0</w:t>
            </w:r>
          </w:p>
        </w:tc>
        <w:tc>
          <w:tcPr>
            <w:tcW w:w="1134"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2,0</w:t>
            </w:r>
          </w:p>
        </w:tc>
      </w:tr>
      <w:tr w:rsidR="00EB772F" w:rsidRPr="00D11F62" w:rsidTr="00EB772F">
        <w:trPr>
          <w:trHeight w:val="255"/>
        </w:trPr>
        <w:tc>
          <w:tcPr>
            <w:tcW w:w="4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Уплата иных платежей</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004</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01</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06</w:t>
            </w:r>
          </w:p>
        </w:tc>
        <w:tc>
          <w:tcPr>
            <w:tcW w:w="1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61.1.01.00200</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8.5.3</w:t>
            </w:r>
          </w:p>
        </w:tc>
        <w:tc>
          <w:tcPr>
            <w:tcW w:w="162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92,3</w:t>
            </w:r>
          </w:p>
        </w:tc>
        <w:tc>
          <w:tcPr>
            <w:tcW w:w="119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0,0</w:t>
            </w:r>
          </w:p>
        </w:tc>
        <w:tc>
          <w:tcPr>
            <w:tcW w:w="1134"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0,0</w:t>
            </w:r>
          </w:p>
        </w:tc>
      </w:tr>
      <w:tr w:rsidR="00EB772F" w:rsidRPr="00D11F62" w:rsidTr="00EB772F">
        <w:trPr>
          <w:trHeight w:val="247"/>
        </w:trPr>
        <w:tc>
          <w:tcPr>
            <w:tcW w:w="4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Расходы на осуществление деятельности ОМСУ по переданным полномочиям сельскими поселениями</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004</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01</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06</w:t>
            </w:r>
          </w:p>
        </w:tc>
        <w:tc>
          <w:tcPr>
            <w:tcW w:w="1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61.1.01.00201</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p>
        </w:tc>
        <w:tc>
          <w:tcPr>
            <w:tcW w:w="162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922,3</w:t>
            </w:r>
          </w:p>
        </w:tc>
        <w:tc>
          <w:tcPr>
            <w:tcW w:w="119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921,3</w:t>
            </w:r>
          </w:p>
        </w:tc>
        <w:tc>
          <w:tcPr>
            <w:tcW w:w="1134"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921,3</w:t>
            </w:r>
          </w:p>
        </w:tc>
      </w:tr>
      <w:tr w:rsidR="00EB772F" w:rsidRPr="00D11F62" w:rsidTr="00EB772F">
        <w:trPr>
          <w:trHeight w:val="153"/>
        </w:trPr>
        <w:tc>
          <w:tcPr>
            <w:tcW w:w="4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Фонд оплаты труда государственных (муниципальных) органов</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004</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01</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06</w:t>
            </w:r>
          </w:p>
        </w:tc>
        <w:tc>
          <w:tcPr>
            <w:tcW w:w="1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61.1.01.00201</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1.2.1</w:t>
            </w:r>
          </w:p>
        </w:tc>
        <w:tc>
          <w:tcPr>
            <w:tcW w:w="162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708,4</w:t>
            </w:r>
          </w:p>
        </w:tc>
        <w:tc>
          <w:tcPr>
            <w:tcW w:w="119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707,6</w:t>
            </w:r>
          </w:p>
        </w:tc>
        <w:tc>
          <w:tcPr>
            <w:tcW w:w="1134"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707,6</w:t>
            </w:r>
          </w:p>
        </w:tc>
      </w:tr>
      <w:tr w:rsidR="00EB772F" w:rsidRPr="00D11F62" w:rsidTr="00EB772F">
        <w:trPr>
          <w:trHeight w:val="241"/>
        </w:trPr>
        <w:tc>
          <w:tcPr>
            <w:tcW w:w="4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004</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01</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06</w:t>
            </w:r>
          </w:p>
        </w:tc>
        <w:tc>
          <w:tcPr>
            <w:tcW w:w="1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61.1.01.00201</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1.2.9</w:t>
            </w:r>
          </w:p>
        </w:tc>
        <w:tc>
          <w:tcPr>
            <w:tcW w:w="162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213,9</w:t>
            </w:r>
          </w:p>
        </w:tc>
        <w:tc>
          <w:tcPr>
            <w:tcW w:w="119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213,7</w:t>
            </w:r>
          </w:p>
        </w:tc>
        <w:tc>
          <w:tcPr>
            <w:tcW w:w="1134"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213,7</w:t>
            </w:r>
          </w:p>
        </w:tc>
      </w:tr>
      <w:tr w:rsidR="00EB772F" w:rsidRPr="00D11F62" w:rsidTr="00EB772F">
        <w:trPr>
          <w:trHeight w:val="249"/>
        </w:trPr>
        <w:tc>
          <w:tcPr>
            <w:tcW w:w="4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Субвенции муниципальным районам на оплату труда муниципальных служащих и финансовое обеспечение материальных средств для осуществления государственных полномочий</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004</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01</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06</w:t>
            </w:r>
          </w:p>
        </w:tc>
        <w:tc>
          <w:tcPr>
            <w:tcW w:w="1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61.1.01.87720</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p>
        </w:tc>
        <w:tc>
          <w:tcPr>
            <w:tcW w:w="162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40,9</w:t>
            </w:r>
          </w:p>
        </w:tc>
        <w:tc>
          <w:tcPr>
            <w:tcW w:w="119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42,6</w:t>
            </w:r>
          </w:p>
        </w:tc>
        <w:tc>
          <w:tcPr>
            <w:tcW w:w="1134"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44,3</w:t>
            </w:r>
          </w:p>
        </w:tc>
      </w:tr>
      <w:tr w:rsidR="00EB772F" w:rsidRPr="00D11F62" w:rsidTr="00EB772F">
        <w:trPr>
          <w:trHeight w:val="216"/>
        </w:trPr>
        <w:tc>
          <w:tcPr>
            <w:tcW w:w="4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Прочая закупка товаров, работ и услуг</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004</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01</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06</w:t>
            </w:r>
          </w:p>
        </w:tc>
        <w:tc>
          <w:tcPr>
            <w:tcW w:w="1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61.1.01.87720</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2.4.4</w:t>
            </w:r>
          </w:p>
        </w:tc>
        <w:tc>
          <w:tcPr>
            <w:tcW w:w="162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40,9</w:t>
            </w:r>
          </w:p>
        </w:tc>
        <w:tc>
          <w:tcPr>
            <w:tcW w:w="119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42,6</w:t>
            </w:r>
          </w:p>
        </w:tc>
        <w:tc>
          <w:tcPr>
            <w:tcW w:w="1134"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44,3</w:t>
            </w:r>
          </w:p>
        </w:tc>
      </w:tr>
      <w:tr w:rsidR="00EB772F" w:rsidRPr="00D11F62" w:rsidTr="00EB772F">
        <w:trPr>
          <w:trHeight w:val="277"/>
        </w:trPr>
        <w:tc>
          <w:tcPr>
            <w:tcW w:w="4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Субсидии муниципальным районам на реализацию ими отдельных расходных обязательств</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004</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01</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06</w:t>
            </w:r>
          </w:p>
        </w:tc>
        <w:tc>
          <w:tcPr>
            <w:tcW w:w="1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61.1.01.S7710</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p>
        </w:tc>
        <w:tc>
          <w:tcPr>
            <w:tcW w:w="162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6 179,1</w:t>
            </w:r>
          </w:p>
        </w:tc>
        <w:tc>
          <w:tcPr>
            <w:tcW w:w="119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6 179,1</w:t>
            </w:r>
          </w:p>
        </w:tc>
        <w:tc>
          <w:tcPr>
            <w:tcW w:w="1134"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6 179,1</w:t>
            </w:r>
          </w:p>
        </w:tc>
      </w:tr>
      <w:tr w:rsidR="00EB772F" w:rsidRPr="00D11F62" w:rsidTr="00EB772F">
        <w:trPr>
          <w:trHeight w:val="71"/>
        </w:trPr>
        <w:tc>
          <w:tcPr>
            <w:tcW w:w="4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Фонд оплаты труда государственных (муниципальных) органов</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004</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01</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06</w:t>
            </w:r>
          </w:p>
        </w:tc>
        <w:tc>
          <w:tcPr>
            <w:tcW w:w="1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61.1.01.S7710</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1.2.1</w:t>
            </w:r>
          </w:p>
        </w:tc>
        <w:tc>
          <w:tcPr>
            <w:tcW w:w="162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4 745,8</w:t>
            </w:r>
          </w:p>
        </w:tc>
        <w:tc>
          <w:tcPr>
            <w:tcW w:w="119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4 745,8</w:t>
            </w:r>
          </w:p>
        </w:tc>
        <w:tc>
          <w:tcPr>
            <w:tcW w:w="1134"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4 745,8</w:t>
            </w:r>
          </w:p>
        </w:tc>
      </w:tr>
      <w:tr w:rsidR="00EB772F" w:rsidRPr="00D11F62" w:rsidTr="00EB772F">
        <w:trPr>
          <w:trHeight w:val="115"/>
        </w:trPr>
        <w:tc>
          <w:tcPr>
            <w:tcW w:w="4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 xml:space="preserve">Взносы по обязательному социальному страхованию </w:t>
            </w:r>
            <w:r w:rsidRPr="00D11F62">
              <w:rPr>
                <w:rFonts w:ascii="Times New Roman" w:hAnsi="Times New Roman"/>
                <w:sz w:val="20"/>
                <w:szCs w:val="20"/>
              </w:rPr>
              <w:lastRenderedPageBreak/>
              <w:t>на выплаты денежного содержания и иные выплаты работникам государственных (муниципальных) органов</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lastRenderedPageBreak/>
              <w:t>004</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01</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06</w:t>
            </w:r>
          </w:p>
        </w:tc>
        <w:tc>
          <w:tcPr>
            <w:tcW w:w="1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61.1.01.S7710</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1.2.9</w:t>
            </w:r>
          </w:p>
        </w:tc>
        <w:tc>
          <w:tcPr>
            <w:tcW w:w="162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1 433,3</w:t>
            </w:r>
          </w:p>
        </w:tc>
        <w:tc>
          <w:tcPr>
            <w:tcW w:w="119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1 433,3</w:t>
            </w:r>
          </w:p>
        </w:tc>
        <w:tc>
          <w:tcPr>
            <w:tcW w:w="1134"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1 433,3</w:t>
            </w:r>
          </w:p>
        </w:tc>
      </w:tr>
      <w:tr w:rsidR="00EB772F" w:rsidRPr="00D11F62" w:rsidTr="00EB772F">
        <w:trPr>
          <w:trHeight w:val="71"/>
        </w:trPr>
        <w:tc>
          <w:tcPr>
            <w:tcW w:w="4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lastRenderedPageBreak/>
              <w:t>Непрограммные расходы</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004</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01</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06</w:t>
            </w:r>
          </w:p>
        </w:tc>
        <w:tc>
          <w:tcPr>
            <w:tcW w:w="1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88.0.00.00000</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p>
        </w:tc>
        <w:tc>
          <w:tcPr>
            <w:tcW w:w="162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11,0</w:t>
            </w:r>
          </w:p>
        </w:tc>
        <w:tc>
          <w:tcPr>
            <w:tcW w:w="119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11,0</w:t>
            </w:r>
          </w:p>
        </w:tc>
        <w:tc>
          <w:tcPr>
            <w:tcW w:w="1134"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11,0</w:t>
            </w:r>
          </w:p>
        </w:tc>
      </w:tr>
      <w:tr w:rsidR="00EB772F" w:rsidRPr="00D11F62" w:rsidTr="00EB772F">
        <w:trPr>
          <w:trHeight w:val="71"/>
        </w:trPr>
        <w:tc>
          <w:tcPr>
            <w:tcW w:w="4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Передача полномочий по заключенным соглашениям</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004</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01</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06</w:t>
            </w:r>
          </w:p>
        </w:tc>
        <w:tc>
          <w:tcPr>
            <w:tcW w:w="1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88.8.00.90260</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p>
        </w:tc>
        <w:tc>
          <w:tcPr>
            <w:tcW w:w="162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11,0</w:t>
            </w:r>
          </w:p>
        </w:tc>
        <w:tc>
          <w:tcPr>
            <w:tcW w:w="119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11,0</w:t>
            </w:r>
          </w:p>
        </w:tc>
        <w:tc>
          <w:tcPr>
            <w:tcW w:w="1134"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11,0</w:t>
            </w:r>
          </w:p>
        </w:tc>
      </w:tr>
      <w:tr w:rsidR="00EB772F" w:rsidRPr="00D11F62" w:rsidTr="00EB772F">
        <w:trPr>
          <w:trHeight w:val="71"/>
        </w:trPr>
        <w:tc>
          <w:tcPr>
            <w:tcW w:w="4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Прочая закупка товаров, работ и услуг</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004</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01</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06</w:t>
            </w:r>
          </w:p>
        </w:tc>
        <w:tc>
          <w:tcPr>
            <w:tcW w:w="1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88.8.00.90260</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2.4.4</w:t>
            </w:r>
          </w:p>
        </w:tc>
        <w:tc>
          <w:tcPr>
            <w:tcW w:w="162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11,0</w:t>
            </w:r>
          </w:p>
        </w:tc>
        <w:tc>
          <w:tcPr>
            <w:tcW w:w="119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11,0</w:t>
            </w:r>
          </w:p>
        </w:tc>
        <w:tc>
          <w:tcPr>
            <w:tcW w:w="1134"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11,0</w:t>
            </w:r>
          </w:p>
        </w:tc>
      </w:tr>
      <w:tr w:rsidR="00EB772F" w:rsidRPr="00D11F62" w:rsidTr="00EB772F">
        <w:trPr>
          <w:trHeight w:val="117"/>
        </w:trPr>
        <w:tc>
          <w:tcPr>
            <w:tcW w:w="4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Обслуживание государственного и муниципального долга</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004</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13</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p>
        </w:tc>
        <w:tc>
          <w:tcPr>
            <w:tcW w:w="1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p>
        </w:tc>
        <w:tc>
          <w:tcPr>
            <w:tcW w:w="162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605,1</w:t>
            </w:r>
          </w:p>
        </w:tc>
        <w:tc>
          <w:tcPr>
            <w:tcW w:w="119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0,0</w:t>
            </w:r>
          </w:p>
        </w:tc>
        <w:tc>
          <w:tcPr>
            <w:tcW w:w="1134"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0,0</w:t>
            </w:r>
          </w:p>
        </w:tc>
      </w:tr>
      <w:tr w:rsidR="00EB772F" w:rsidRPr="00D11F62" w:rsidTr="00EB772F">
        <w:trPr>
          <w:trHeight w:val="205"/>
        </w:trPr>
        <w:tc>
          <w:tcPr>
            <w:tcW w:w="4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Обслуживание государственного внутреннего и муниципального долга</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004</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13</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01</w:t>
            </w:r>
          </w:p>
        </w:tc>
        <w:tc>
          <w:tcPr>
            <w:tcW w:w="1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p>
        </w:tc>
        <w:tc>
          <w:tcPr>
            <w:tcW w:w="162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605,1</w:t>
            </w:r>
          </w:p>
        </w:tc>
        <w:tc>
          <w:tcPr>
            <w:tcW w:w="119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0,0</w:t>
            </w:r>
          </w:p>
        </w:tc>
        <w:tc>
          <w:tcPr>
            <w:tcW w:w="1134"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0,0</w:t>
            </w:r>
          </w:p>
        </w:tc>
      </w:tr>
      <w:tr w:rsidR="00EB772F" w:rsidRPr="00D11F62" w:rsidTr="00EB772F">
        <w:trPr>
          <w:trHeight w:val="132"/>
        </w:trPr>
        <w:tc>
          <w:tcPr>
            <w:tcW w:w="4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Муниципальная программа "Повышение эффективности деятельности органов местного самоуправления Завитинского района"</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004</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13</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01</w:t>
            </w:r>
          </w:p>
        </w:tc>
        <w:tc>
          <w:tcPr>
            <w:tcW w:w="1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61.0.00.00000</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p>
        </w:tc>
        <w:tc>
          <w:tcPr>
            <w:tcW w:w="162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605,1</w:t>
            </w:r>
          </w:p>
        </w:tc>
        <w:tc>
          <w:tcPr>
            <w:tcW w:w="119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0,0</w:t>
            </w:r>
          </w:p>
        </w:tc>
        <w:tc>
          <w:tcPr>
            <w:tcW w:w="1134"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0,0</w:t>
            </w:r>
          </w:p>
        </w:tc>
      </w:tr>
      <w:tr w:rsidR="00EB772F" w:rsidRPr="00D11F62" w:rsidTr="00EB772F">
        <w:trPr>
          <w:trHeight w:val="416"/>
        </w:trPr>
        <w:tc>
          <w:tcPr>
            <w:tcW w:w="4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Подпрограмма "Повышение эффективности управления муниципальными финансами и муниципальным долгом Завитинского района"</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004</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13</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01</w:t>
            </w:r>
          </w:p>
        </w:tc>
        <w:tc>
          <w:tcPr>
            <w:tcW w:w="1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61.1.00.00000</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p>
        </w:tc>
        <w:tc>
          <w:tcPr>
            <w:tcW w:w="162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605,1</w:t>
            </w:r>
          </w:p>
        </w:tc>
        <w:tc>
          <w:tcPr>
            <w:tcW w:w="119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0,0</w:t>
            </w:r>
          </w:p>
        </w:tc>
        <w:tc>
          <w:tcPr>
            <w:tcW w:w="1134"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0,0</w:t>
            </w:r>
          </w:p>
        </w:tc>
      </w:tr>
      <w:tr w:rsidR="00EB772F" w:rsidRPr="00D11F62" w:rsidTr="00EB772F">
        <w:trPr>
          <w:trHeight w:val="132"/>
        </w:trPr>
        <w:tc>
          <w:tcPr>
            <w:tcW w:w="4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Обслуживание муниципального долга</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004</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13</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01</w:t>
            </w:r>
          </w:p>
        </w:tc>
        <w:tc>
          <w:tcPr>
            <w:tcW w:w="1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61.1.02.00170</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p>
        </w:tc>
        <w:tc>
          <w:tcPr>
            <w:tcW w:w="162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605,1</w:t>
            </w:r>
          </w:p>
        </w:tc>
        <w:tc>
          <w:tcPr>
            <w:tcW w:w="119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0,0</w:t>
            </w:r>
          </w:p>
        </w:tc>
        <w:tc>
          <w:tcPr>
            <w:tcW w:w="1134"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0,0</w:t>
            </w:r>
          </w:p>
        </w:tc>
      </w:tr>
      <w:tr w:rsidR="00EB772F" w:rsidRPr="00D11F62" w:rsidTr="00EB772F">
        <w:trPr>
          <w:trHeight w:val="71"/>
        </w:trPr>
        <w:tc>
          <w:tcPr>
            <w:tcW w:w="4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Обслуживание муниципального долга</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004</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13</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01</w:t>
            </w:r>
          </w:p>
        </w:tc>
        <w:tc>
          <w:tcPr>
            <w:tcW w:w="1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61.1.02.00170</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7.3.0</w:t>
            </w:r>
          </w:p>
        </w:tc>
        <w:tc>
          <w:tcPr>
            <w:tcW w:w="162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605,1</w:t>
            </w:r>
          </w:p>
        </w:tc>
        <w:tc>
          <w:tcPr>
            <w:tcW w:w="119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0,0</w:t>
            </w:r>
          </w:p>
        </w:tc>
        <w:tc>
          <w:tcPr>
            <w:tcW w:w="1134"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0,0</w:t>
            </w:r>
          </w:p>
        </w:tc>
      </w:tr>
      <w:tr w:rsidR="00EB772F" w:rsidRPr="00D11F62" w:rsidTr="00EB772F">
        <w:trPr>
          <w:trHeight w:val="165"/>
        </w:trPr>
        <w:tc>
          <w:tcPr>
            <w:tcW w:w="4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Межбюджетные трансферты общего характера бюджетам бюджетной системы</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004</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14</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p>
        </w:tc>
        <w:tc>
          <w:tcPr>
            <w:tcW w:w="1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p>
        </w:tc>
        <w:tc>
          <w:tcPr>
            <w:tcW w:w="162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22 304,9</w:t>
            </w:r>
          </w:p>
        </w:tc>
        <w:tc>
          <w:tcPr>
            <w:tcW w:w="119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20 222,8</w:t>
            </w:r>
          </w:p>
        </w:tc>
        <w:tc>
          <w:tcPr>
            <w:tcW w:w="1134"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18 958,1</w:t>
            </w:r>
          </w:p>
        </w:tc>
      </w:tr>
      <w:tr w:rsidR="00EB772F" w:rsidRPr="00D11F62" w:rsidTr="00EB772F">
        <w:trPr>
          <w:trHeight w:val="214"/>
        </w:trPr>
        <w:tc>
          <w:tcPr>
            <w:tcW w:w="4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Дотации на выравнивание бюджетной обеспеченности субъектов Российской Федерации и муниципальных образований</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004</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14</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01</w:t>
            </w:r>
          </w:p>
        </w:tc>
        <w:tc>
          <w:tcPr>
            <w:tcW w:w="1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p>
        </w:tc>
        <w:tc>
          <w:tcPr>
            <w:tcW w:w="162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8 555,0</w:t>
            </w:r>
          </w:p>
        </w:tc>
        <w:tc>
          <w:tcPr>
            <w:tcW w:w="119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8 717,1</w:t>
            </w:r>
          </w:p>
        </w:tc>
        <w:tc>
          <w:tcPr>
            <w:tcW w:w="1134"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8 885,8</w:t>
            </w:r>
          </w:p>
        </w:tc>
      </w:tr>
      <w:tr w:rsidR="00EB772F" w:rsidRPr="00D11F62" w:rsidTr="00EB772F">
        <w:trPr>
          <w:trHeight w:val="349"/>
        </w:trPr>
        <w:tc>
          <w:tcPr>
            <w:tcW w:w="4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Муниципальная программа "Повышение эффективности деятельности органов местного самоуправления Завитинского района"</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004</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14</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01</w:t>
            </w:r>
          </w:p>
        </w:tc>
        <w:tc>
          <w:tcPr>
            <w:tcW w:w="1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61.0.00.00000</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p>
        </w:tc>
        <w:tc>
          <w:tcPr>
            <w:tcW w:w="162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8 555,0</w:t>
            </w:r>
          </w:p>
        </w:tc>
        <w:tc>
          <w:tcPr>
            <w:tcW w:w="119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8 717,1</w:t>
            </w:r>
          </w:p>
        </w:tc>
        <w:tc>
          <w:tcPr>
            <w:tcW w:w="1134"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8 885,8</w:t>
            </w:r>
          </w:p>
        </w:tc>
      </w:tr>
      <w:tr w:rsidR="00EB772F" w:rsidRPr="00D11F62" w:rsidTr="00EB772F">
        <w:trPr>
          <w:trHeight w:val="229"/>
        </w:trPr>
        <w:tc>
          <w:tcPr>
            <w:tcW w:w="4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Подпрограмма "Повышение эффективности управления муниципальными финансами и муниципальным долгом Завитинского района"</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004</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14</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01</w:t>
            </w:r>
          </w:p>
        </w:tc>
        <w:tc>
          <w:tcPr>
            <w:tcW w:w="1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61.1.00.00000</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p>
        </w:tc>
        <w:tc>
          <w:tcPr>
            <w:tcW w:w="162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8 555,0</w:t>
            </w:r>
          </w:p>
        </w:tc>
        <w:tc>
          <w:tcPr>
            <w:tcW w:w="119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8 717,1</w:t>
            </w:r>
          </w:p>
        </w:tc>
        <w:tc>
          <w:tcPr>
            <w:tcW w:w="1134"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8 885,8</w:t>
            </w:r>
          </w:p>
        </w:tc>
      </w:tr>
      <w:tr w:rsidR="00EB772F" w:rsidRPr="00D11F62" w:rsidTr="00EB772F">
        <w:trPr>
          <w:trHeight w:val="223"/>
        </w:trPr>
        <w:tc>
          <w:tcPr>
            <w:tcW w:w="4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 xml:space="preserve">Выравнивание бюджетной обеспеченности </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004</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14</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01</w:t>
            </w:r>
          </w:p>
        </w:tc>
        <w:tc>
          <w:tcPr>
            <w:tcW w:w="1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61.1.03.71000</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p>
        </w:tc>
        <w:tc>
          <w:tcPr>
            <w:tcW w:w="162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4 500,0</w:t>
            </w:r>
          </w:p>
        </w:tc>
        <w:tc>
          <w:tcPr>
            <w:tcW w:w="119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4 500,0</w:t>
            </w:r>
          </w:p>
        </w:tc>
        <w:tc>
          <w:tcPr>
            <w:tcW w:w="1134"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4 500,0</w:t>
            </w:r>
          </w:p>
        </w:tc>
      </w:tr>
      <w:tr w:rsidR="00EB772F" w:rsidRPr="00D11F62" w:rsidTr="00EB772F">
        <w:trPr>
          <w:trHeight w:val="140"/>
        </w:trPr>
        <w:tc>
          <w:tcPr>
            <w:tcW w:w="4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Дотации на выравнивание бюджетной обеспеченности</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004</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14</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01</w:t>
            </w:r>
          </w:p>
        </w:tc>
        <w:tc>
          <w:tcPr>
            <w:tcW w:w="1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61.1.03.71000</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5.1.1</w:t>
            </w:r>
          </w:p>
        </w:tc>
        <w:tc>
          <w:tcPr>
            <w:tcW w:w="162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4 500,0</w:t>
            </w:r>
          </w:p>
        </w:tc>
        <w:tc>
          <w:tcPr>
            <w:tcW w:w="119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4 500,0</w:t>
            </w:r>
          </w:p>
        </w:tc>
        <w:tc>
          <w:tcPr>
            <w:tcW w:w="1134"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4 500,0</w:t>
            </w:r>
          </w:p>
        </w:tc>
      </w:tr>
      <w:tr w:rsidR="00EB772F" w:rsidRPr="00D11F62" w:rsidTr="00EB772F">
        <w:trPr>
          <w:trHeight w:val="414"/>
        </w:trPr>
        <w:tc>
          <w:tcPr>
            <w:tcW w:w="4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 xml:space="preserve">Дотации на выравнивание бюджетной обеспеченности поселений за счет средств субвенции на финансовое обеспечение государственных полномочий Амурской области по расчету и предоставлению дотаций на выравнивание бюджетной обеспеченности </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004</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14</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01</w:t>
            </w:r>
          </w:p>
        </w:tc>
        <w:tc>
          <w:tcPr>
            <w:tcW w:w="1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61.1.03.87720</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p>
        </w:tc>
        <w:tc>
          <w:tcPr>
            <w:tcW w:w="162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4 055,0</w:t>
            </w:r>
          </w:p>
        </w:tc>
        <w:tc>
          <w:tcPr>
            <w:tcW w:w="119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4 217,1</w:t>
            </w:r>
          </w:p>
        </w:tc>
        <w:tc>
          <w:tcPr>
            <w:tcW w:w="1134"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4 385,8</w:t>
            </w:r>
          </w:p>
        </w:tc>
      </w:tr>
      <w:tr w:rsidR="00EB772F" w:rsidRPr="00D11F62" w:rsidTr="00EB772F">
        <w:trPr>
          <w:trHeight w:val="71"/>
        </w:trPr>
        <w:tc>
          <w:tcPr>
            <w:tcW w:w="4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lastRenderedPageBreak/>
              <w:t>Дотации на выравнивание бюджетной обеспеченности</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004</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14</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01</w:t>
            </w:r>
          </w:p>
        </w:tc>
        <w:tc>
          <w:tcPr>
            <w:tcW w:w="1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61.1.03.87720</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5.1.1</w:t>
            </w:r>
          </w:p>
        </w:tc>
        <w:tc>
          <w:tcPr>
            <w:tcW w:w="162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4 055,0</w:t>
            </w:r>
          </w:p>
        </w:tc>
        <w:tc>
          <w:tcPr>
            <w:tcW w:w="119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4 217,1</w:t>
            </w:r>
          </w:p>
        </w:tc>
        <w:tc>
          <w:tcPr>
            <w:tcW w:w="1134"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4 385,8</w:t>
            </w:r>
          </w:p>
        </w:tc>
      </w:tr>
      <w:tr w:rsidR="00EB772F" w:rsidRPr="00D11F62" w:rsidTr="00EB772F">
        <w:trPr>
          <w:trHeight w:val="133"/>
        </w:trPr>
        <w:tc>
          <w:tcPr>
            <w:tcW w:w="4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Прочие межбюджетные трансферты общего характера</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004</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14</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03</w:t>
            </w:r>
          </w:p>
        </w:tc>
        <w:tc>
          <w:tcPr>
            <w:tcW w:w="1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p>
        </w:tc>
        <w:tc>
          <w:tcPr>
            <w:tcW w:w="162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13 749,9</w:t>
            </w:r>
          </w:p>
        </w:tc>
        <w:tc>
          <w:tcPr>
            <w:tcW w:w="119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11 505,7</w:t>
            </w:r>
          </w:p>
        </w:tc>
        <w:tc>
          <w:tcPr>
            <w:tcW w:w="1134"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10 072,3</w:t>
            </w:r>
          </w:p>
        </w:tc>
      </w:tr>
      <w:tr w:rsidR="00EB772F" w:rsidRPr="00D11F62" w:rsidTr="00EB772F">
        <w:trPr>
          <w:trHeight w:val="518"/>
        </w:trPr>
        <w:tc>
          <w:tcPr>
            <w:tcW w:w="4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Муниципальная программа "Повышение эффективности деятельности органов местного самоуправления Завитинского района"</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004</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14</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03</w:t>
            </w:r>
          </w:p>
        </w:tc>
        <w:tc>
          <w:tcPr>
            <w:tcW w:w="1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61.0.00.00000</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p>
        </w:tc>
        <w:tc>
          <w:tcPr>
            <w:tcW w:w="162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13 749,9</w:t>
            </w:r>
          </w:p>
        </w:tc>
        <w:tc>
          <w:tcPr>
            <w:tcW w:w="119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11 505,7</w:t>
            </w:r>
          </w:p>
        </w:tc>
        <w:tc>
          <w:tcPr>
            <w:tcW w:w="1134"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10 072,3</w:t>
            </w:r>
          </w:p>
        </w:tc>
      </w:tr>
      <w:tr w:rsidR="00EB772F" w:rsidRPr="00D11F62" w:rsidTr="00EB772F">
        <w:trPr>
          <w:trHeight w:val="370"/>
        </w:trPr>
        <w:tc>
          <w:tcPr>
            <w:tcW w:w="4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Подпрограмма "Повышение эффективности управления муниципальными финансами и муниципальным долгом Завитинского района"</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004</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14</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03</w:t>
            </w:r>
          </w:p>
        </w:tc>
        <w:tc>
          <w:tcPr>
            <w:tcW w:w="1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61.1.00.00000</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p>
        </w:tc>
        <w:tc>
          <w:tcPr>
            <w:tcW w:w="162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13 749,9</w:t>
            </w:r>
          </w:p>
        </w:tc>
        <w:tc>
          <w:tcPr>
            <w:tcW w:w="119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11 505,7</w:t>
            </w:r>
          </w:p>
        </w:tc>
        <w:tc>
          <w:tcPr>
            <w:tcW w:w="1134"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10 072,3</w:t>
            </w:r>
          </w:p>
        </w:tc>
      </w:tr>
      <w:tr w:rsidR="00EB772F" w:rsidRPr="00D11F62" w:rsidTr="00EB772F">
        <w:trPr>
          <w:trHeight w:val="95"/>
        </w:trPr>
        <w:tc>
          <w:tcPr>
            <w:tcW w:w="4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 xml:space="preserve">Обеспечение сбалансированности </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004</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14</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03</w:t>
            </w:r>
          </w:p>
        </w:tc>
        <w:tc>
          <w:tcPr>
            <w:tcW w:w="1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61.1.03.72000</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p>
        </w:tc>
        <w:tc>
          <w:tcPr>
            <w:tcW w:w="162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9 378,3</w:t>
            </w:r>
          </w:p>
        </w:tc>
        <w:tc>
          <w:tcPr>
            <w:tcW w:w="119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7 880,0</w:t>
            </w:r>
          </w:p>
        </w:tc>
        <w:tc>
          <w:tcPr>
            <w:tcW w:w="1134"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6 446,0</w:t>
            </w:r>
          </w:p>
        </w:tc>
      </w:tr>
      <w:tr w:rsidR="00EB772F" w:rsidRPr="00D11F62" w:rsidTr="00EB772F">
        <w:trPr>
          <w:trHeight w:val="255"/>
        </w:trPr>
        <w:tc>
          <w:tcPr>
            <w:tcW w:w="4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Иные межбюджетные трансферты</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004</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14</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03</w:t>
            </w:r>
          </w:p>
        </w:tc>
        <w:tc>
          <w:tcPr>
            <w:tcW w:w="1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61.1.03.72000</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5.4.0</w:t>
            </w:r>
          </w:p>
        </w:tc>
        <w:tc>
          <w:tcPr>
            <w:tcW w:w="162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9 378,3</w:t>
            </w:r>
          </w:p>
        </w:tc>
        <w:tc>
          <w:tcPr>
            <w:tcW w:w="119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7 880,0</w:t>
            </w:r>
          </w:p>
        </w:tc>
        <w:tc>
          <w:tcPr>
            <w:tcW w:w="1134"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6 446,0</w:t>
            </w:r>
          </w:p>
        </w:tc>
      </w:tr>
      <w:tr w:rsidR="00EB772F" w:rsidRPr="00D11F62" w:rsidTr="00EB772F">
        <w:trPr>
          <w:trHeight w:val="299"/>
        </w:trPr>
        <w:tc>
          <w:tcPr>
            <w:tcW w:w="4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 xml:space="preserve">Прочие межбюджетные трансферты в форме иных межбюджетных трансфертов на осуществление дорожной деятельности </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004</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14</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03</w:t>
            </w:r>
          </w:p>
        </w:tc>
        <w:tc>
          <w:tcPr>
            <w:tcW w:w="1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61.1.03.73000</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p>
        </w:tc>
        <w:tc>
          <w:tcPr>
            <w:tcW w:w="162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3 641,4</w:t>
            </w:r>
          </w:p>
        </w:tc>
        <w:tc>
          <w:tcPr>
            <w:tcW w:w="119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3 625,7</w:t>
            </w:r>
          </w:p>
        </w:tc>
        <w:tc>
          <w:tcPr>
            <w:tcW w:w="1134"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3 625,7</w:t>
            </w:r>
          </w:p>
        </w:tc>
      </w:tr>
      <w:tr w:rsidR="00EB772F" w:rsidRPr="00D11F62" w:rsidTr="00EB772F">
        <w:trPr>
          <w:trHeight w:val="255"/>
        </w:trPr>
        <w:tc>
          <w:tcPr>
            <w:tcW w:w="4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Иные межбюджетные трансферты</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004</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14</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03</w:t>
            </w:r>
          </w:p>
        </w:tc>
        <w:tc>
          <w:tcPr>
            <w:tcW w:w="1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61.1.03.73000</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5.4.0</w:t>
            </w:r>
          </w:p>
        </w:tc>
        <w:tc>
          <w:tcPr>
            <w:tcW w:w="162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3 641,4</w:t>
            </w:r>
          </w:p>
        </w:tc>
        <w:tc>
          <w:tcPr>
            <w:tcW w:w="119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3 625,7</w:t>
            </w:r>
          </w:p>
        </w:tc>
        <w:tc>
          <w:tcPr>
            <w:tcW w:w="1134"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3 625,7</w:t>
            </w:r>
          </w:p>
        </w:tc>
      </w:tr>
      <w:tr w:rsidR="00EB772F" w:rsidRPr="00D11F62" w:rsidTr="00EB772F">
        <w:trPr>
          <w:trHeight w:val="182"/>
        </w:trPr>
        <w:tc>
          <w:tcPr>
            <w:tcW w:w="4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Иные межбюджетные трансферты на организацию и проведение мероприятий по подготовке к весеннему пожароопасному периоду</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004</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14</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03</w:t>
            </w:r>
          </w:p>
        </w:tc>
        <w:tc>
          <w:tcPr>
            <w:tcW w:w="1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61.1.03.74000</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p>
        </w:tc>
        <w:tc>
          <w:tcPr>
            <w:tcW w:w="162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730,0</w:t>
            </w:r>
          </w:p>
        </w:tc>
        <w:tc>
          <w:tcPr>
            <w:tcW w:w="119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0,0</w:t>
            </w:r>
          </w:p>
        </w:tc>
        <w:tc>
          <w:tcPr>
            <w:tcW w:w="1134"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0,0</w:t>
            </w:r>
          </w:p>
        </w:tc>
      </w:tr>
      <w:tr w:rsidR="00EB772F" w:rsidRPr="00D11F62" w:rsidTr="00EB772F">
        <w:trPr>
          <w:trHeight w:val="255"/>
        </w:trPr>
        <w:tc>
          <w:tcPr>
            <w:tcW w:w="4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Иные межбюджетные трансферты</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004</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14</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03</w:t>
            </w:r>
          </w:p>
        </w:tc>
        <w:tc>
          <w:tcPr>
            <w:tcW w:w="1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61.1.03.74000</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5.4.0</w:t>
            </w:r>
          </w:p>
        </w:tc>
        <w:tc>
          <w:tcPr>
            <w:tcW w:w="162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730,0</w:t>
            </w:r>
          </w:p>
        </w:tc>
        <w:tc>
          <w:tcPr>
            <w:tcW w:w="119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0,0</w:t>
            </w:r>
          </w:p>
        </w:tc>
        <w:tc>
          <w:tcPr>
            <w:tcW w:w="1134"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0,0</w:t>
            </w:r>
          </w:p>
        </w:tc>
      </w:tr>
      <w:tr w:rsidR="00EB772F" w:rsidRPr="00D11F62" w:rsidTr="00EB772F">
        <w:trPr>
          <w:trHeight w:val="71"/>
        </w:trPr>
        <w:tc>
          <w:tcPr>
            <w:tcW w:w="4880" w:type="dxa"/>
            <w:shd w:val="clear" w:color="000000" w:fill="969696"/>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Отдел образования администрации Завитинского района Амурской области</w:t>
            </w:r>
          </w:p>
        </w:tc>
        <w:tc>
          <w:tcPr>
            <w:tcW w:w="1080" w:type="dxa"/>
            <w:shd w:val="clear" w:color="000000" w:fill="969696"/>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005</w:t>
            </w:r>
          </w:p>
        </w:tc>
        <w:tc>
          <w:tcPr>
            <w:tcW w:w="1080" w:type="dxa"/>
            <w:shd w:val="clear" w:color="000000" w:fill="969696"/>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p>
        </w:tc>
        <w:tc>
          <w:tcPr>
            <w:tcW w:w="1080" w:type="dxa"/>
            <w:shd w:val="clear" w:color="000000" w:fill="969696"/>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p>
        </w:tc>
        <w:tc>
          <w:tcPr>
            <w:tcW w:w="1880" w:type="dxa"/>
            <w:shd w:val="clear" w:color="000000" w:fill="969696"/>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p>
        </w:tc>
        <w:tc>
          <w:tcPr>
            <w:tcW w:w="1080" w:type="dxa"/>
            <w:shd w:val="clear" w:color="000000" w:fill="969696"/>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p>
        </w:tc>
        <w:tc>
          <w:tcPr>
            <w:tcW w:w="1620" w:type="dxa"/>
            <w:shd w:val="clear" w:color="000000" w:fill="969696"/>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510 983,0</w:t>
            </w:r>
          </w:p>
        </w:tc>
        <w:tc>
          <w:tcPr>
            <w:tcW w:w="1192" w:type="dxa"/>
            <w:shd w:val="clear" w:color="000000" w:fill="969696"/>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372 020,9</w:t>
            </w:r>
          </w:p>
        </w:tc>
        <w:tc>
          <w:tcPr>
            <w:tcW w:w="1134" w:type="dxa"/>
            <w:shd w:val="clear" w:color="000000" w:fill="969696"/>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390 476,3</w:t>
            </w:r>
          </w:p>
        </w:tc>
      </w:tr>
      <w:tr w:rsidR="00EB772F" w:rsidRPr="00D11F62" w:rsidTr="00EB772F">
        <w:trPr>
          <w:trHeight w:val="71"/>
        </w:trPr>
        <w:tc>
          <w:tcPr>
            <w:tcW w:w="4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Образование</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005</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07</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p>
        </w:tc>
        <w:tc>
          <w:tcPr>
            <w:tcW w:w="1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p>
        </w:tc>
        <w:tc>
          <w:tcPr>
            <w:tcW w:w="162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404 970,9</w:t>
            </w:r>
          </w:p>
        </w:tc>
        <w:tc>
          <w:tcPr>
            <w:tcW w:w="119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340 994,9</w:t>
            </w:r>
          </w:p>
        </w:tc>
        <w:tc>
          <w:tcPr>
            <w:tcW w:w="1134"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359 112,5</w:t>
            </w:r>
          </w:p>
        </w:tc>
      </w:tr>
      <w:tr w:rsidR="00EB772F" w:rsidRPr="00D11F62" w:rsidTr="00EB772F">
        <w:trPr>
          <w:trHeight w:val="71"/>
        </w:trPr>
        <w:tc>
          <w:tcPr>
            <w:tcW w:w="4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Дошкольное образование</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005</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07</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01</w:t>
            </w:r>
          </w:p>
        </w:tc>
        <w:tc>
          <w:tcPr>
            <w:tcW w:w="1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p>
        </w:tc>
        <w:tc>
          <w:tcPr>
            <w:tcW w:w="162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105 750,7</w:t>
            </w:r>
          </w:p>
        </w:tc>
        <w:tc>
          <w:tcPr>
            <w:tcW w:w="119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90 123,1</w:t>
            </w:r>
          </w:p>
        </w:tc>
        <w:tc>
          <w:tcPr>
            <w:tcW w:w="1134"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95 301,3</w:t>
            </w:r>
          </w:p>
        </w:tc>
      </w:tr>
      <w:tr w:rsidR="00EB772F" w:rsidRPr="00D11F62" w:rsidTr="00EB772F">
        <w:trPr>
          <w:trHeight w:val="149"/>
        </w:trPr>
        <w:tc>
          <w:tcPr>
            <w:tcW w:w="4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Муниципальная программа "Развитие образования в Завитинском районе"</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005</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07</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01</w:t>
            </w:r>
          </w:p>
        </w:tc>
        <w:tc>
          <w:tcPr>
            <w:tcW w:w="1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59.0.00.00000</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p>
        </w:tc>
        <w:tc>
          <w:tcPr>
            <w:tcW w:w="162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105 750,7</w:t>
            </w:r>
          </w:p>
        </w:tc>
        <w:tc>
          <w:tcPr>
            <w:tcW w:w="119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90 123,1</w:t>
            </w:r>
          </w:p>
        </w:tc>
        <w:tc>
          <w:tcPr>
            <w:tcW w:w="1134"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95 301,3</w:t>
            </w:r>
          </w:p>
        </w:tc>
      </w:tr>
      <w:tr w:rsidR="00EB772F" w:rsidRPr="00D11F62" w:rsidTr="00EB772F">
        <w:trPr>
          <w:trHeight w:val="71"/>
        </w:trPr>
        <w:tc>
          <w:tcPr>
            <w:tcW w:w="4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Подпрограмма "Развитие дошкольного, общего и дополнительного образования детей"</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005</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07</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01</w:t>
            </w:r>
          </w:p>
        </w:tc>
        <w:tc>
          <w:tcPr>
            <w:tcW w:w="1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59.1.00.00000</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p>
        </w:tc>
        <w:tc>
          <w:tcPr>
            <w:tcW w:w="162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16 050,0</w:t>
            </w:r>
          </w:p>
        </w:tc>
        <w:tc>
          <w:tcPr>
            <w:tcW w:w="119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25,0</w:t>
            </w:r>
          </w:p>
        </w:tc>
        <w:tc>
          <w:tcPr>
            <w:tcW w:w="1134"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25,0</w:t>
            </w:r>
          </w:p>
        </w:tc>
      </w:tr>
      <w:tr w:rsidR="00EB772F" w:rsidRPr="00D11F62" w:rsidTr="00EB772F">
        <w:trPr>
          <w:trHeight w:val="492"/>
        </w:trPr>
        <w:tc>
          <w:tcPr>
            <w:tcW w:w="4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Модернизация системы дошкольного образования</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005</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07</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01</w:t>
            </w:r>
          </w:p>
        </w:tc>
        <w:tc>
          <w:tcPr>
            <w:tcW w:w="1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59.1.01.00240</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p>
        </w:tc>
        <w:tc>
          <w:tcPr>
            <w:tcW w:w="162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50,0</w:t>
            </w:r>
          </w:p>
        </w:tc>
        <w:tc>
          <w:tcPr>
            <w:tcW w:w="119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25,0</w:t>
            </w:r>
          </w:p>
        </w:tc>
        <w:tc>
          <w:tcPr>
            <w:tcW w:w="1134"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25,0</w:t>
            </w:r>
          </w:p>
        </w:tc>
      </w:tr>
      <w:tr w:rsidR="00EB772F" w:rsidRPr="00D11F62" w:rsidTr="00EB772F">
        <w:trPr>
          <w:trHeight w:val="71"/>
        </w:trPr>
        <w:tc>
          <w:tcPr>
            <w:tcW w:w="4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005</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07</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01</w:t>
            </w:r>
          </w:p>
        </w:tc>
        <w:tc>
          <w:tcPr>
            <w:tcW w:w="1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59.1.01.00240</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6.1.1</w:t>
            </w:r>
          </w:p>
        </w:tc>
        <w:tc>
          <w:tcPr>
            <w:tcW w:w="162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50,0</w:t>
            </w:r>
          </w:p>
        </w:tc>
        <w:tc>
          <w:tcPr>
            <w:tcW w:w="119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25,0</w:t>
            </w:r>
          </w:p>
        </w:tc>
        <w:tc>
          <w:tcPr>
            <w:tcW w:w="1134"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25,0</w:t>
            </w:r>
          </w:p>
        </w:tc>
      </w:tr>
      <w:tr w:rsidR="00EB772F" w:rsidRPr="00D11F62" w:rsidTr="00EB772F">
        <w:trPr>
          <w:trHeight w:val="268"/>
        </w:trPr>
        <w:tc>
          <w:tcPr>
            <w:tcW w:w="4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Модернизация системы дошкольного образования за счет средств субсидии из бюджетов поселений</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005</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07</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01</w:t>
            </w:r>
          </w:p>
        </w:tc>
        <w:tc>
          <w:tcPr>
            <w:tcW w:w="1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59.1.01.00241</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p>
        </w:tc>
        <w:tc>
          <w:tcPr>
            <w:tcW w:w="162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16 000,0</w:t>
            </w:r>
          </w:p>
        </w:tc>
        <w:tc>
          <w:tcPr>
            <w:tcW w:w="119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0,0</w:t>
            </w:r>
          </w:p>
        </w:tc>
        <w:tc>
          <w:tcPr>
            <w:tcW w:w="1134"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0,0</w:t>
            </w:r>
          </w:p>
        </w:tc>
      </w:tr>
      <w:tr w:rsidR="00EB772F" w:rsidRPr="00D11F62" w:rsidTr="00EB772F">
        <w:trPr>
          <w:trHeight w:val="71"/>
        </w:trPr>
        <w:tc>
          <w:tcPr>
            <w:tcW w:w="4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Субсидии бюджетным учреждениям на иные цели</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005</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07</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01</w:t>
            </w:r>
          </w:p>
        </w:tc>
        <w:tc>
          <w:tcPr>
            <w:tcW w:w="1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59.1.01.00241</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6.1.2</w:t>
            </w:r>
          </w:p>
        </w:tc>
        <w:tc>
          <w:tcPr>
            <w:tcW w:w="162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700,0</w:t>
            </w:r>
          </w:p>
        </w:tc>
        <w:tc>
          <w:tcPr>
            <w:tcW w:w="119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0,0</w:t>
            </w:r>
          </w:p>
        </w:tc>
        <w:tc>
          <w:tcPr>
            <w:tcW w:w="1134"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0,0</w:t>
            </w:r>
          </w:p>
        </w:tc>
      </w:tr>
      <w:tr w:rsidR="00EB772F" w:rsidRPr="00D11F62" w:rsidTr="00EB772F">
        <w:trPr>
          <w:trHeight w:val="133"/>
        </w:trPr>
        <w:tc>
          <w:tcPr>
            <w:tcW w:w="4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Субсидии автономным учреждениям на иные цели</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005</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07</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01</w:t>
            </w:r>
          </w:p>
        </w:tc>
        <w:tc>
          <w:tcPr>
            <w:tcW w:w="1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59.1.01.00241</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6.2.2</w:t>
            </w:r>
          </w:p>
        </w:tc>
        <w:tc>
          <w:tcPr>
            <w:tcW w:w="162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15 300,0</w:t>
            </w:r>
          </w:p>
        </w:tc>
        <w:tc>
          <w:tcPr>
            <w:tcW w:w="119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0,0</w:t>
            </w:r>
          </w:p>
        </w:tc>
        <w:tc>
          <w:tcPr>
            <w:tcW w:w="1134"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0,0</w:t>
            </w:r>
          </w:p>
        </w:tc>
      </w:tr>
      <w:tr w:rsidR="00EB772F" w:rsidRPr="00D11F62" w:rsidTr="00EB772F">
        <w:trPr>
          <w:trHeight w:val="207"/>
        </w:trPr>
        <w:tc>
          <w:tcPr>
            <w:tcW w:w="4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lastRenderedPageBreak/>
              <w:t>Подпрограмма "Развитие образования Завитинского района  и прочие мероприятия в области образования"</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005</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07</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01</w:t>
            </w:r>
          </w:p>
        </w:tc>
        <w:tc>
          <w:tcPr>
            <w:tcW w:w="1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59.3.00.00000</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p>
        </w:tc>
        <w:tc>
          <w:tcPr>
            <w:tcW w:w="162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89 700,7</w:t>
            </w:r>
          </w:p>
        </w:tc>
        <w:tc>
          <w:tcPr>
            <w:tcW w:w="119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90 098,1</w:t>
            </w:r>
          </w:p>
        </w:tc>
        <w:tc>
          <w:tcPr>
            <w:tcW w:w="1134"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95 276,3</w:t>
            </w:r>
          </w:p>
        </w:tc>
      </w:tr>
      <w:tr w:rsidR="00EB772F" w:rsidRPr="00D11F62" w:rsidTr="00EB772F">
        <w:trPr>
          <w:trHeight w:val="269"/>
        </w:trPr>
        <w:tc>
          <w:tcPr>
            <w:tcW w:w="4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Расходы на содержание дошкольных образовательных учреждений</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005</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07</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01</w:t>
            </w:r>
          </w:p>
        </w:tc>
        <w:tc>
          <w:tcPr>
            <w:tcW w:w="1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59.3.01.00350</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p>
        </w:tc>
        <w:tc>
          <w:tcPr>
            <w:tcW w:w="162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7 665,2</w:t>
            </w:r>
          </w:p>
        </w:tc>
        <w:tc>
          <w:tcPr>
            <w:tcW w:w="119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13 051,8</w:t>
            </w:r>
          </w:p>
        </w:tc>
        <w:tc>
          <w:tcPr>
            <w:tcW w:w="1134"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16 506,8</w:t>
            </w:r>
          </w:p>
        </w:tc>
      </w:tr>
      <w:tr w:rsidR="00EB772F" w:rsidRPr="00D11F62" w:rsidTr="00EB772F">
        <w:trPr>
          <w:trHeight w:val="316"/>
        </w:trPr>
        <w:tc>
          <w:tcPr>
            <w:tcW w:w="4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005</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07</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01</w:t>
            </w:r>
          </w:p>
        </w:tc>
        <w:tc>
          <w:tcPr>
            <w:tcW w:w="1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59.3.01.00350</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6.1.1</w:t>
            </w:r>
          </w:p>
        </w:tc>
        <w:tc>
          <w:tcPr>
            <w:tcW w:w="162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1 664,2</w:t>
            </w:r>
          </w:p>
        </w:tc>
        <w:tc>
          <w:tcPr>
            <w:tcW w:w="119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2 485,1</w:t>
            </w:r>
          </w:p>
        </w:tc>
        <w:tc>
          <w:tcPr>
            <w:tcW w:w="1134"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3 585,1</w:t>
            </w:r>
          </w:p>
        </w:tc>
      </w:tr>
      <w:tr w:rsidR="00EB772F" w:rsidRPr="00D11F62" w:rsidTr="00EB772F">
        <w:trPr>
          <w:trHeight w:val="310"/>
        </w:trPr>
        <w:tc>
          <w:tcPr>
            <w:tcW w:w="4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005</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07</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01</w:t>
            </w:r>
          </w:p>
        </w:tc>
        <w:tc>
          <w:tcPr>
            <w:tcW w:w="1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59.3.01.00350</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6.2.1</w:t>
            </w:r>
          </w:p>
        </w:tc>
        <w:tc>
          <w:tcPr>
            <w:tcW w:w="162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6 001,0</w:t>
            </w:r>
          </w:p>
        </w:tc>
        <w:tc>
          <w:tcPr>
            <w:tcW w:w="119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10 566,7</w:t>
            </w:r>
          </w:p>
        </w:tc>
        <w:tc>
          <w:tcPr>
            <w:tcW w:w="1134"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12 921,7</w:t>
            </w:r>
          </w:p>
        </w:tc>
      </w:tr>
      <w:tr w:rsidR="00EB772F" w:rsidRPr="00D11F62" w:rsidTr="00EB772F">
        <w:trPr>
          <w:trHeight w:val="191"/>
        </w:trPr>
        <w:tc>
          <w:tcPr>
            <w:tcW w:w="4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Расходы на содержание дошкольных образовательных учреждений за счет средств субсидии поселений</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005</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07</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01</w:t>
            </w:r>
          </w:p>
        </w:tc>
        <w:tc>
          <w:tcPr>
            <w:tcW w:w="1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59.3.01.00351</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p>
        </w:tc>
        <w:tc>
          <w:tcPr>
            <w:tcW w:w="162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6 463,3</w:t>
            </w:r>
          </w:p>
        </w:tc>
        <w:tc>
          <w:tcPr>
            <w:tcW w:w="119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0,0</w:t>
            </w:r>
          </w:p>
        </w:tc>
        <w:tc>
          <w:tcPr>
            <w:tcW w:w="1134"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0,0</w:t>
            </w:r>
          </w:p>
        </w:tc>
      </w:tr>
      <w:tr w:rsidR="00EB772F" w:rsidRPr="00D11F62" w:rsidTr="00EB772F">
        <w:trPr>
          <w:trHeight w:val="367"/>
        </w:trPr>
        <w:tc>
          <w:tcPr>
            <w:tcW w:w="4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 за счет средств субсидии бюджетов поселений</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005</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07</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01</w:t>
            </w:r>
          </w:p>
        </w:tc>
        <w:tc>
          <w:tcPr>
            <w:tcW w:w="1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59.3.01.00351</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6.1.1</w:t>
            </w:r>
          </w:p>
        </w:tc>
        <w:tc>
          <w:tcPr>
            <w:tcW w:w="162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1 121,0</w:t>
            </w:r>
          </w:p>
        </w:tc>
        <w:tc>
          <w:tcPr>
            <w:tcW w:w="119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0,0</w:t>
            </w:r>
          </w:p>
        </w:tc>
        <w:tc>
          <w:tcPr>
            <w:tcW w:w="1134"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0,0</w:t>
            </w:r>
          </w:p>
        </w:tc>
      </w:tr>
      <w:tr w:rsidR="00EB772F" w:rsidRPr="00D11F62" w:rsidTr="00EB772F">
        <w:trPr>
          <w:trHeight w:val="462"/>
        </w:trPr>
        <w:tc>
          <w:tcPr>
            <w:tcW w:w="4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 за счет средств субсидии поселений</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005</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07</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01</w:t>
            </w:r>
          </w:p>
        </w:tc>
        <w:tc>
          <w:tcPr>
            <w:tcW w:w="1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59.3.01.00351</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6.2.1</w:t>
            </w:r>
          </w:p>
        </w:tc>
        <w:tc>
          <w:tcPr>
            <w:tcW w:w="162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5 342,3</w:t>
            </w:r>
          </w:p>
        </w:tc>
        <w:tc>
          <w:tcPr>
            <w:tcW w:w="119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0,0</w:t>
            </w:r>
          </w:p>
        </w:tc>
        <w:tc>
          <w:tcPr>
            <w:tcW w:w="1134"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0,0</w:t>
            </w:r>
          </w:p>
        </w:tc>
      </w:tr>
      <w:tr w:rsidR="00EB772F" w:rsidRPr="00D11F62" w:rsidTr="00EB772F">
        <w:trPr>
          <w:trHeight w:val="303"/>
        </w:trPr>
        <w:tc>
          <w:tcPr>
            <w:tcW w:w="4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Безопасность образовательных учреждений за счет средств субсидий из бюджетов поселений</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005</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07</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01</w:t>
            </w:r>
          </w:p>
        </w:tc>
        <w:tc>
          <w:tcPr>
            <w:tcW w:w="1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59.3.01.00381</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p>
        </w:tc>
        <w:tc>
          <w:tcPr>
            <w:tcW w:w="162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186,0</w:t>
            </w:r>
          </w:p>
        </w:tc>
        <w:tc>
          <w:tcPr>
            <w:tcW w:w="119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0,0</w:t>
            </w:r>
          </w:p>
        </w:tc>
        <w:tc>
          <w:tcPr>
            <w:tcW w:w="1134"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0,0</w:t>
            </w:r>
          </w:p>
        </w:tc>
      </w:tr>
      <w:tr w:rsidR="00EB772F" w:rsidRPr="00D11F62" w:rsidTr="00EB772F">
        <w:trPr>
          <w:trHeight w:val="71"/>
        </w:trPr>
        <w:tc>
          <w:tcPr>
            <w:tcW w:w="4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Субсидии бюджетным учреждениям на иные цели</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005</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07</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01</w:t>
            </w:r>
          </w:p>
        </w:tc>
        <w:tc>
          <w:tcPr>
            <w:tcW w:w="1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59.3.01.00381</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6.1.2</w:t>
            </w:r>
          </w:p>
        </w:tc>
        <w:tc>
          <w:tcPr>
            <w:tcW w:w="162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30,0</w:t>
            </w:r>
          </w:p>
        </w:tc>
        <w:tc>
          <w:tcPr>
            <w:tcW w:w="119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0,0</w:t>
            </w:r>
          </w:p>
        </w:tc>
        <w:tc>
          <w:tcPr>
            <w:tcW w:w="1134"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0,0</w:t>
            </w:r>
          </w:p>
        </w:tc>
      </w:tr>
      <w:tr w:rsidR="00EB772F" w:rsidRPr="00D11F62" w:rsidTr="00EB772F">
        <w:trPr>
          <w:trHeight w:val="141"/>
        </w:trPr>
        <w:tc>
          <w:tcPr>
            <w:tcW w:w="4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Субсидии автономным учреждениям на иные цели</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005</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07</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01</w:t>
            </w:r>
          </w:p>
        </w:tc>
        <w:tc>
          <w:tcPr>
            <w:tcW w:w="1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59.3.01.00381</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6.2.2</w:t>
            </w:r>
          </w:p>
        </w:tc>
        <w:tc>
          <w:tcPr>
            <w:tcW w:w="162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156,0</w:t>
            </w:r>
          </w:p>
        </w:tc>
        <w:tc>
          <w:tcPr>
            <w:tcW w:w="119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0,0</w:t>
            </w:r>
          </w:p>
        </w:tc>
        <w:tc>
          <w:tcPr>
            <w:tcW w:w="1134"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0,0</w:t>
            </w:r>
          </w:p>
        </w:tc>
      </w:tr>
      <w:tr w:rsidR="00EB772F" w:rsidRPr="00D11F62" w:rsidTr="00EB772F">
        <w:trPr>
          <w:trHeight w:val="668"/>
        </w:trPr>
        <w:tc>
          <w:tcPr>
            <w:tcW w:w="4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005</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07</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01</w:t>
            </w:r>
          </w:p>
        </w:tc>
        <w:tc>
          <w:tcPr>
            <w:tcW w:w="1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59.3.01.88500</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p>
        </w:tc>
        <w:tc>
          <w:tcPr>
            <w:tcW w:w="162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43 686,7</w:t>
            </w:r>
          </w:p>
        </w:tc>
        <w:tc>
          <w:tcPr>
            <w:tcW w:w="119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45 346,8</w:t>
            </w:r>
          </w:p>
        </w:tc>
        <w:tc>
          <w:tcPr>
            <w:tcW w:w="1134"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47 070,0</w:t>
            </w:r>
          </w:p>
        </w:tc>
      </w:tr>
      <w:tr w:rsidR="00EB772F" w:rsidRPr="00D11F62" w:rsidTr="00EB772F">
        <w:trPr>
          <w:trHeight w:val="401"/>
        </w:trPr>
        <w:tc>
          <w:tcPr>
            <w:tcW w:w="4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 xml:space="preserve">Субсидии бюджетным учреждениям на финансовое обеспечение государственного (муниципального) </w:t>
            </w:r>
            <w:r w:rsidRPr="00D11F62">
              <w:rPr>
                <w:rFonts w:ascii="Times New Roman" w:hAnsi="Times New Roman"/>
                <w:sz w:val="20"/>
                <w:szCs w:val="20"/>
              </w:rPr>
              <w:lastRenderedPageBreak/>
              <w:t>задания на оказание государственных (муниципальных) услуг (выполнение работ)</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lastRenderedPageBreak/>
              <w:t>005</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07</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01</w:t>
            </w:r>
          </w:p>
        </w:tc>
        <w:tc>
          <w:tcPr>
            <w:tcW w:w="1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59.3.01.88500</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6.1.1</w:t>
            </w:r>
          </w:p>
        </w:tc>
        <w:tc>
          <w:tcPr>
            <w:tcW w:w="162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9 394,5</w:t>
            </w:r>
          </w:p>
        </w:tc>
        <w:tc>
          <w:tcPr>
            <w:tcW w:w="119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8 979,5</w:t>
            </w:r>
          </w:p>
        </w:tc>
        <w:tc>
          <w:tcPr>
            <w:tcW w:w="1134"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10 244,5</w:t>
            </w:r>
          </w:p>
        </w:tc>
      </w:tr>
      <w:tr w:rsidR="00EB772F" w:rsidRPr="00D11F62" w:rsidTr="00EB772F">
        <w:trPr>
          <w:trHeight w:val="274"/>
        </w:trPr>
        <w:tc>
          <w:tcPr>
            <w:tcW w:w="4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lastRenderedPageBreak/>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005</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07</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01</w:t>
            </w:r>
          </w:p>
        </w:tc>
        <w:tc>
          <w:tcPr>
            <w:tcW w:w="1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59.3.01.88500</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6.2.1</w:t>
            </w:r>
          </w:p>
        </w:tc>
        <w:tc>
          <w:tcPr>
            <w:tcW w:w="162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34 292,2</w:t>
            </w:r>
          </w:p>
        </w:tc>
        <w:tc>
          <w:tcPr>
            <w:tcW w:w="119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36 367,3</w:t>
            </w:r>
          </w:p>
        </w:tc>
        <w:tc>
          <w:tcPr>
            <w:tcW w:w="1134"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36 825,5</w:t>
            </w:r>
          </w:p>
        </w:tc>
      </w:tr>
      <w:tr w:rsidR="00EB772F" w:rsidRPr="00D11F62" w:rsidTr="00EB772F">
        <w:trPr>
          <w:trHeight w:val="261"/>
        </w:trPr>
        <w:tc>
          <w:tcPr>
            <w:tcW w:w="4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Субсидии муниципальным районам на реализацию ими отдельных расходных обязательств (сады)</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005</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07</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01</w:t>
            </w:r>
          </w:p>
        </w:tc>
        <w:tc>
          <w:tcPr>
            <w:tcW w:w="1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59.3.01.S7712</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p>
        </w:tc>
        <w:tc>
          <w:tcPr>
            <w:tcW w:w="162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31 699,5</w:t>
            </w:r>
          </w:p>
        </w:tc>
        <w:tc>
          <w:tcPr>
            <w:tcW w:w="119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31 699,5</w:t>
            </w:r>
          </w:p>
        </w:tc>
        <w:tc>
          <w:tcPr>
            <w:tcW w:w="1134"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31 699,5</w:t>
            </w:r>
          </w:p>
        </w:tc>
      </w:tr>
      <w:tr w:rsidR="00EB772F" w:rsidRPr="00D11F62" w:rsidTr="00EB772F">
        <w:trPr>
          <w:trHeight w:val="274"/>
        </w:trPr>
        <w:tc>
          <w:tcPr>
            <w:tcW w:w="4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005</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07</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01</w:t>
            </w:r>
          </w:p>
        </w:tc>
        <w:tc>
          <w:tcPr>
            <w:tcW w:w="1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59.3.01.S7712</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6.1.1</w:t>
            </w:r>
          </w:p>
        </w:tc>
        <w:tc>
          <w:tcPr>
            <w:tcW w:w="162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4 750,2</w:t>
            </w:r>
          </w:p>
        </w:tc>
        <w:tc>
          <w:tcPr>
            <w:tcW w:w="119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4 750,2</w:t>
            </w:r>
          </w:p>
        </w:tc>
        <w:tc>
          <w:tcPr>
            <w:tcW w:w="1134"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4 750,2</w:t>
            </w:r>
          </w:p>
        </w:tc>
      </w:tr>
      <w:tr w:rsidR="00EB772F" w:rsidRPr="00D11F62" w:rsidTr="00EB772F">
        <w:trPr>
          <w:trHeight w:val="416"/>
        </w:trPr>
        <w:tc>
          <w:tcPr>
            <w:tcW w:w="4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005</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07</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01</w:t>
            </w:r>
          </w:p>
        </w:tc>
        <w:tc>
          <w:tcPr>
            <w:tcW w:w="1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59.3.01.S7712</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6.2.1</w:t>
            </w:r>
          </w:p>
        </w:tc>
        <w:tc>
          <w:tcPr>
            <w:tcW w:w="162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26 949,3</w:t>
            </w:r>
          </w:p>
        </w:tc>
        <w:tc>
          <w:tcPr>
            <w:tcW w:w="119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26 949,3</w:t>
            </w:r>
          </w:p>
        </w:tc>
        <w:tc>
          <w:tcPr>
            <w:tcW w:w="1134"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26 949,3</w:t>
            </w:r>
          </w:p>
        </w:tc>
      </w:tr>
      <w:tr w:rsidR="00EB772F" w:rsidRPr="00D11F62" w:rsidTr="00EB772F">
        <w:trPr>
          <w:trHeight w:val="274"/>
        </w:trPr>
        <w:tc>
          <w:tcPr>
            <w:tcW w:w="4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Общее образование</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005</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07</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02</w:t>
            </w:r>
          </w:p>
        </w:tc>
        <w:tc>
          <w:tcPr>
            <w:tcW w:w="1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p>
        </w:tc>
        <w:tc>
          <w:tcPr>
            <w:tcW w:w="162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278 429,5</w:t>
            </w:r>
          </w:p>
        </w:tc>
        <w:tc>
          <w:tcPr>
            <w:tcW w:w="119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233 236,2</w:t>
            </w:r>
          </w:p>
        </w:tc>
        <w:tc>
          <w:tcPr>
            <w:tcW w:w="1134"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245 586,9</w:t>
            </w:r>
          </w:p>
        </w:tc>
      </w:tr>
      <w:tr w:rsidR="00EB772F" w:rsidRPr="00D11F62" w:rsidTr="00EB772F">
        <w:trPr>
          <w:trHeight w:val="263"/>
        </w:trPr>
        <w:tc>
          <w:tcPr>
            <w:tcW w:w="4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Муниципальная программа "Развитие образования в Завитинском районе"</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005</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07</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02</w:t>
            </w:r>
          </w:p>
        </w:tc>
        <w:tc>
          <w:tcPr>
            <w:tcW w:w="1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59.0.00.00000</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p>
        </w:tc>
        <w:tc>
          <w:tcPr>
            <w:tcW w:w="162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278 429,5</w:t>
            </w:r>
          </w:p>
        </w:tc>
        <w:tc>
          <w:tcPr>
            <w:tcW w:w="119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233 236,2</w:t>
            </w:r>
          </w:p>
        </w:tc>
        <w:tc>
          <w:tcPr>
            <w:tcW w:w="1134"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245 586,9</w:t>
            </w:r>
          </w:p>
        </w:tc>
      </w:tr>
      <w:tr w:rsidR="00EB772F" w:rsidRPr="00D11F62" w:rsidTr="00EB772F">
        <w:trPr>
          <w:trHeight w:val="326"/>
        </w:trPr>
        <w:tc>
          <w:tcPr>
            <w:tcW w:w="4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Подпрограмма "Развитие дошкольного, общего и дополнительного образования детей"</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005</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07</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02</w:t>
            </w:r>
          </w:p>
        </w:tc>
        <w:tc>
          <w:tcPr>
            <w:tcW w:w="1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59.1.00.00000</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p>
        </w:tc>
        <w:tc>
          <w:tcPr>
            <w:tcW w:w="162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60 335,0</w:t>
            </w:r>
          </w:p>
        </w:tc>
        <w:tc>
          <w:tcPr>
            <w:tcW w:w="119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3 207,2</w:t>
            </w:r>
          </w:p>
        </w:tc>
        <w:tc>
          <w:tcPr>
            <w:tcW w:w="1134"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3 520,2</w:t>
            </w:r>
          </w:p>
        </w:tc>
      </w:tr>
      <w:tr w:rsidR="00EB772F" w:rsidRPr="00D11F62" w:rsidTr="00EB772F">
        <w:trPr>
          <w:trHeight w:val="75"/>
        </w:trPr>
        <w:tc>
          <w:tcPr>
            <w:tcW w:w="4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Модернизация системы общего образования</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005</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07</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02</w:t>
            </w:r>
          </w:p>
        </w:tc>
        <w:tc>
          <w:tcPr>
            <w:tcW w:w="1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59.1.01.00250</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p>
        </w:tc>
        <w:tc>
          <w:tcPr>
            <w:tcW w:w="162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4 687,0</w:t>
            </w:r>
          </w:p>
        </w:tc>
        <w:tc>
          <w:tcPr>
            <w:tcW w:w="119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1 500,0</w:t>
            </w:r>
          </w:p>
        </w:tc>
        <w:tc>
          <w:tcPr>
            <w:tcW w:w="1134"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1 750,0</w:t>
            </w:r>
          </w:p>
        </w:tc>
      </w:tr>
      <w:tr w:rsidR="00EB772F" w:rsidRPr="00D11F62" w:rsidTr="00EB772F">
        <w:trPr>
          <w:trHeight w:val="305"/>
        </w:trPr>
        <w:tc>
          <w:tcPr>
            <w:tcW w:w="4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005</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07</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02</w:t>
            </w:r>
          </w:p>
        </w:tc>
        <w:tc>
          <w:tcPr>
            <w:tcW w:w="1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59.1.01.00250</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6.1.1</w:t>
            </w:r>
          </w:p>
        </w:tc>
        <w:tc>
          <w:tcPr>
            <w:tcW w:w="162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4 687,0</w:t>
            </w:r>
          </w:p>
        </w:tc>
        <w:tc>
          <w:tcPr>
            <w:tcW w:w="119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1 500,0</w:t>
            </w:r>
          </w:p>
        </w:tc>
        <w:tc>
          <w:tcPr>
            <w:tcW w:w="1134"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1 750,0</w:t>
            </w:r>
          </w:p>
        </w:tc>
      </w:tr>
      <w:tr w:rsidR="00EB772F" w:rsidRPr="00D11F62" w:rsidTr="00EB772F">
        <w:trPr>
          <w:trHeight w:val="171"/>
        </w:trPr>
        <w:tc>
          <w:tcPr>
            <w:tcW w:w="4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Модернизация системы общего образования за счет средств субсидии из бюджетов поселений</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005</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07</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02</w:t>
            </w:r>
          </w:p>
        </w:tc>
        <w:tc>
          <w:tcPr>
            <w:tcW w:w="1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59.1.01.00251</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p>
        </w:tc>
        <w:tc>
          <w:tcPr>
            <w:tcW w:w="162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51 500,0</w:t>
            </w:r>
          </w:p>
        </w:tc>
        <w:tc>
          <w:tcPr>
            <w:tcW w:w="119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0,0</w:t>
            </w:r>
          </w:p>
        </w:tc>
        <w:tc>
          <w:tcPr>
            <w:tcW w:w="1134"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0,0</w:t>
            </w:r>
          </w:p>
        </w:tc>
      </w:tr>
      <w:tr w:rsidR="00EB772F" w:rsidRPr="00D11F62" w:rsidTr="00EB772F">
        <w:trPr>
          <w:trHeight w:val="77"/>
        </w:trPr>
        <w:tc>
          <w:tcPr>
            <w:tcW w:w="4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Субсидии бюджетным учреждениям на иные цели</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005</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07</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02</w:t>
            </w:r>
          </w:p>
        </w:tc>
        <w:tc>
          <w:tcPr>
            <w:tcW w:w="1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59.1.01.00251</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6.1.2</w:t>
            </w:r>
          </w:p>
        </w:tc>
        <w:tc>
          <w:tcPr>
            <w:tcW w:w="162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51 500,0</w:t>
            </w:r>
          </w:p>
        </w:tc>
        <w:tc>
          <w:tcPr>
            <w:tcW w:w="119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0,0</w:t>
            </w:r>
          </w:p>
        </w:tc>
        <w:tc>
          <w:tcPr>
            <w:tcW w:w="1134"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0,0</w:t>
            </w:r>
          </w:p>
        </w:tc>
      </w:tr>
      <w:tr w:rsidR="00EB772F" w:rsidRPr="00D11F62" w:rsidTr="00EB772F">
        <w:trPr>
          <w:trHeight w:val="165"/>
        </w:trPr>
        <w:tc>
          <w:tcPr>
            <w:tcW w:w="4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Выявление и поддержка одаренных детей</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005</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07</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02</w:t>
            </w:r>
          </w:p>
        </w:tc>
        <w:tc>
          <w:tcPr>
            <w:tcW w:w="1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59.1.01.00260</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p>
        </w:tc>
        <w:tc>
          <w:tcPr>
            <w:tcW w:w="162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108,0</w:t>
            </w:r>
          </w:p>
        </w:tc>
        <w:tc>
          <w:tcPr>
            <w:tcW w:w="119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25,0</w:t>
            </w:r>
          </w:p>
        </w:tc>
        <w:tc>
          <w:tcPr>
            <w:tcW w:w="1134"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25,0</w:t>
            </w:r>
          </w:p>
        </w:tc>
      </w:tr>
      <w:tr w:rsidR="00EB772F" w:rsidRPr="00D11F62" w:rsidTr="00EB772F">
        <w:trPr>
          <w:trHeight w:val="550"/>
        </w:trPr>
        <w:tc>
          <w:tcPr>
            <w:tcW w:w="4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005</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07</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02</w:t>
            </w:r>
          </w:p>
        </w:tc>
        <w:tc>
          <w:tcPr>
            <w:tcW w:w="1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59.1.01.00260</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6.1.1</w:t>
            </w:r>
          </w:p>
        </w:tc>
        <w:tc>
          <w:tcPr>
            <w:tcW w:w="162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108,0</w:t>
            </w:r>
          </w:p>
        </w:tc>
        <w:tc>
          <w:tcPr>
            <w:tcW w:w="119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25,0</w:t>
            </w:r>
          </w:p>
        </w:tc>
        <w:tc>
          <w:tcPr>
            <w:tcW w:w="1134"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25,0</w:t>
            </w:r>
          </w:p>
        </w:tc>
      </w:tr>
      <w:tr w:rsidR="00EB772F" w:rsidRPr="00D11F62" w:rsidTr="00EB772F">
        <w:trPr>
          <w:trHeight w:val="261"/>
        </w:trPr>
        <w:tc>
          <w:tcPr>
            <w:tcW w:w="4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Капитальные вложения в объекты муниципальной собственности</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005</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07</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02</w:t>
            </w:r>
          </w:p>
        </w:tc>
        <w:tc>
          <w:tcPr>
            <w:tcW w:w="1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59.1.01.00280</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p>
        </w:tc>
        <w:tc>
          <w:tcPr>
            <w:tcW w:w="162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2 500,0</w:t>
            </w:r>
          </w:p>
        </w:tc>
        <w:tc>
          <w:tcPr>
            <w:tcW w:w="119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0,0</w:t>
            </w:r>
          </w:p>
        </w:tc>
        <w:tc>
          <w:tcPr>
            <w:tcW w:w="1134"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0,0</w:t>
            </w:r>
          </w:p>
        </w:tc>
      </w:tr>
      <w:tr w:rsidR="00EB772F" w:rsidRPr="00D11F62" w:rsidTr="00EB772F">
        <w:trPr>
          <w:trHeight w:val="309"/>
        </w:trPr>
        <w:tc>
          <w:tcPr>
            <w:tcW w:w="4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 xml:space="preserve">Субсидии бюджетным учреждениям на финансовое обеспечение государственного (муниципального) </w:t>
            </w:r>
            <w:r w:rsidRPr="00D11F62">
              <w:rPr>
                <w:rFonts w:ascii="Times New Roman" w:hAnsi="Times New Roman"/>
                <w:sz w:val="20"/>
                <w:szCs w:val="20"/>
              </w:rPr>
              <w:lastRenderedPageBreak/>
              <w:t>задания на оказание государственных (муниципальных) услуг (выполнение работ)</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lastRenderedPageBreak/>
              <w:t>005</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07</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02</w:t>
            </w:r>
          </w:p>
        </w:tc>
        <w:tc>
          <w:tcPr>
            <w:tcW w:w="1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59.1.01.00280</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6.1.1</w:t>
            </w:r>
          </w:p>
        </w:tc>
        <w:tc>
          <w:tcPr>
            <w:tcW w:w="162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2 500,0</w:t>
            </w:r>
          </w:p>
        </w:tc>
        <w:tc>
          <w:tcPr>
            <w:tcW w:w="119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0,0</w:t>
            </w:r>
          </w:p>
        </w:tc>
        <w:tc>
          <w:tcPr>
            <w:tcW w:w="1134"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0,0</w:t>
            </w:r>
          </w:p>
        </w:tc>
      </w:tr>
      <w:tr w:rsidR="00EB772F" w:rsidRPr="00D11F62" w:rsidTr="00EB772F">
        <w:trPr>
          <w:trHeight w:val="459"/>
        </w:trPr>
        <w:tc>
          <w:tcPr>
            <w:tcW w:w="4880" w:type="dxa"/>
            <w:shd w:val="clear" w:color="auto" w:fill="auto"/>
            <w:vAlign w:val="center"/>
            <w:hideMark/>
          </w:tcPr>
          <w:p w:rsidR="00EB772F" w:rsidRPr="00D11F62" w:rsidRDefault="00EB772F" w:rsidP="000F5304">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lastRenderedPageBreak/>
              <w:t>Обеспечение бесплатным двухразовым питанием детей с ограниченными возможностями здоровья обучающихся в муниципальных общеобразовательных организациях</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005</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07</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02</w:t>
            </w:r>
          </w:p>
        </w:tc>
        <w:tc>
          <w:tcPr>
            <w:tcW w:w="1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59.1.01.S7620</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p>
        </w:tc>
        <w:tc>
          <w:tcPr>
            <w:tcW w:w="162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1 540,0</w:t>
            </w:r>
          </w:p>
        </w:tc>
        <w:tc>
          <w:tcPr>
            <w:tcW w:w="119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1 745,2</w:t>
            </w:r>
          </w:p>
        </w:tc>
        <w:tc>
          <w:tcPr>
            <w:tcW w:w="1134"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1 745,2</w:t>
            </w:r>
          </w:p>
        </w:tc>
      </w:tr>
      <w:tr w:rsidR="00EB772F" w:rsidRPr="00D11F62" w:rsidTr="00EB772F">
        <w:trPr>
          <w:trHeight w:val="71"/>
        </w:trPr>
        <w:tc>
          <w:tcPr>
            <w:tcW w:w="4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Субсидии бюджетным учреждениям на иные цели</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005</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07</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02</w:t>
            </w:r>
          </w:p>
        </w:tc>
        <w:tc>
          <w:tcPr>
            <w:tcW w:w="1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59.1.01.S7620</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6.1.2</w:t>
            </w:r>
          </w:p>
        </w:tc>
        <w:tc>
          <w:tcPr>
            <w:tcW w:w="162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1 540,0</w:t>
            </w:r>
          </w:p>
        </w:tc>
        <w:tc>
          <w:tcPr>
            <w:tcW w:w="119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1 745,2</w:t>
            </w:r>
          </w:p>
        </w:tc>
        <w:tc>
          <w:tcPr>
            <w:tcW w:w="1134"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1 745,2</w:t>
            </w:r>
          </w:p>
        </w:tc>
      </w:tr>
      <w:tr w:rsidR="00EB772F" w:rsidRPr="00D11F62" w:rsidTr="00EB772F">
        <w:trPr>
          <w:trHeight w:val="257"/>
        </w:trPr>
        <w:tc>
          <w:tcPr>
            <w:tcW w:w="4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Подпрограмма "Развитие образования Завитинского района  и прочие мероприятия в области образования"</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005</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07</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02</w:t>
            </w:r>
          </w:p>
        </w:tc>
        <w:tc>
          <w:tcPr>
            <w:tcW w:w="1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59.3.00.00000</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p>
        </w:tc>
        <w:tc>
          <w:tcPr>
            <w:tcW w:w="162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218 094,5</w:t>
            </w:r>
          </w:p>
        </w:tc>
        <w:tc>
          <w:tcPr>
            <w:tcW w:w="119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229 966,0</w:t>
            </w:r>
          </w:p>
        </w:tc>
        <w:tc>
          <w:tcPr>
            <w:tcW w:w="1134"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242 066,7</w:t>
            </w:r>
          </w:p>
        </w:tc>
      </w:tr>
      <w:tr w:rsidR="00EB772F" w:rsidRPr="00D11F62" w:rsidTr="00EB772F">
        <w:trPr>
          <w:trHeight w:val="177"/>
        </w:trPr>
        <w:tc>
          <w:tcPr>
            <w:tcW w:w="4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Расходы на содержание общеобразовательных учреждений</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005</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07</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02</w:t>
            </w:r>
          </w:p>
        </w:tc>
        <w:tc>
          <w:tcPr>
            <w:tcW w:w="1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59.3.01.00360</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p>
        </w:tc>
        <w:tc>
          <w:tcPr>
            <w:tcW w:w="162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11 584,6</w:t>
            </w:r>
          </w:p>
        </w:tc>
        <w:tc>
          <w:tcPr>
            <w:tcW w:w="119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29 912,2</w:t>
            </w:r>
          </w:p>
        </w:tc>
        <w:tc>
          <w:tcPr>
            <w:tcW w:w="1134"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30 828,5</w:t>
            </w:r>
          </w:p>
        </w:tc>
      </w:tr>
      <w:tr w:rsidR="00EB772F" w:rsidRPr="00D11F62" w:rsidTr="00EB772F">
        <w:trPr>
          <w:trHeight w:val="264"/>
        </w:trPr>
        <w:tc>
          <w:tcPr>
            <w:tcW w:w="4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005</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07</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02</w:t>
            </w:r>
          </w:p>
        </w:tc>
        <w:tc>
          <w:tcPr>
            <w:tcW w:w="1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59.3.01.00360</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6.1.1</w:t>
            </w:r>
          </w:p>
        </w:tc>
        <w:tc>
          <w:tcPr>
            <w:tcW w:w="162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11 584,6</w:t>
            </w:r>
          </w:p>
        </w:tc>
        <w:tc>
          <w:tcPr>
            <w:tcW w:w="119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29 912,2</w:t>
            </w:r>
          </w:p>
        </w:tc>
        <w:tc>
          <w:tcPr>
            <w:tcW w:w="1134"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30 828,5</w:t>
            </w:r>
          </w:p>
        </w:tc>
      </w:tr>
      <w:tr w:rsidR="00EB772F" w:rsidRPr="00D11F62" w:rsidTr="00EB772F">
        <w:trPr>
          <w:trHeight w:val="259"/>
        </w:trPr>
        <w:tc>
          <w:tcPr>
            <w:tcW w:w="4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Расходы на содержание общеобразовательных учреждений за счет средств субсидии поселений</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005</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07</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02</w:t>
            </w:r>
          </w:p>
        </w:tc>
        <w:tc>
          <w:tcPr>
            <w:tcW w:w="1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59.3.01.00361</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p>
        </w:tc>
        <w:tc>
          <w:tcPr>
            <w:tcW w:w="162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16 258,0</w:t>
            </w:r>
          </w:p>
        </w:tc>
        <w:tc>
          <w:tcPr>
            <w:tcW w:w="119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0,0</w:t>
            </w:r>
          </w:p>
        </w:tc>
        <w:tc>
          <w:tcPr>
            <w:tcW w:w="1134"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0,0</w:t>
            </w:r>
          </w:p>
        </w:tc>
      </w:tr>
      <w:tr w:rsidR="00EB772F" w:rsidRPr="00D11F62" w:rsidTr="00EB772F">
        <w:trPr>
          <w:trHeight w:val="321"/>
        </w:trPr>
        <w:tc>
          <w:tcPr>
            <w:tcW w:w="4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 за счет средств субсидии бюджетов поселений</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005</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07</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02</w:t>
            </w:r>
          </w:p>
        </w:tc>
        <w:tc>
          <w:tcPr>
            <w:tcW w:w="1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59.3.01.00361</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6.1.1</w:t>
            </w:r>
          </w:p>
        </w:tc>
        <w:tc>
          <w:tcPr>
            <w:tcW w:w="162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16 258,0</w:t>
            </w:r>
          </w:p>
        </w:tc>
        <w:tc>
          <w:tcPr>
            <w:tcW w:w="119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0,0</w:t>
            </w:r>
          </w:p>
        </w:tc>
        <w:tc>
          <w:tcPr>
            <w:tcW w:w="1134"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0,0</w:t>
            </w:r>
          </w:p>
        </w:tc>
      </w:tr>
      <w:tr w:rsidR="00EB772F" w:rsidRPr="00D11F62" w:rsidTr="00EB772F">
        <w:trPr>
          <w:trHeight w:val="133"/>
        </w:trPr>
        <w:tc>
          <w:tcPr>
            <w:tcW w:w="4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Безопасность образовательных учреждений</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005</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07</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02</w:t>
            </w:r>
          </w:p>
        </w:tc>
        <w:tc>
          <w:tcPr>
            <w:tcW w:w="1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59.3.01.00380</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p>
        </w:tc>
        <w:tc>
          <w:tcPr>
            <w:tcW w:w="162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450,0</w:t>
            </w:r>
          </w:p>
        </w:tc>
        <w:tc>
          <w:tcPr>
            <w:tcW w:w="119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50,0</w:t>
            </w:r>
          </w:p>
        </w:tc>
        <w:tc>
          <w:tcPr>
            <w:tcW w:w="1134"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450,0</w:t>
            </w:r>
          </w:p>
        </w:tc>
      </w:tr>
      <w:tr w:rsidR="00EB772F" w:rsidRPr="00D11F62" w:rsidTr="00EB772F">
        <w:trPr>
          <w:trHeight w:val="505"/>
        </w:trPr>
        <w:tc>
          <w:tcPr>
            <w:tcW w:w="4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005</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07</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02</w:t>
            </w:r>
          </w:p>
        </w:tc>
        <w:tc>
          <w:tcPr>
            <w:tcW w:w="1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59.3.01.00380</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6.1.1</w:t>
            </w:r>
          </w:p>
        </w:tc>
        <w:tc>
          <w:tcPr>
            <w:tcW w:w="162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450,0</w:t>
            </w:r>
          </w:p>
        </w:tc>
        <w:tc>
          <w:tcPr>
            <w:tcW w:w="119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50,0</w:t>
            </w:r>
          </w:p>
        </w:tc>
        <w:tc>
          <w:tcPr>
            <w:tcW w:w="1134"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450,0</w:t>
            </w:r>
          </w:p>
        </w:tc>
      </w:tr>
      <w:tr w:rsidR="00EB772F" w:rsidRPr="00D11F62" w:rsidTr="00EB772F">
        <w:trPr>
          <w:trHeight w:val="243"/>
        </w:trPr>
        <w:tc>
          <w:tcPr>
            <w:tcW w:w="4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Безопасность образовательных учреждений за счет средств субсидий из бюджетов поселений</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005</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07</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02</w:t>
            </w:r>
          </w:p>
        </w:tc>
        <w:tc>
          <w:tcPr>
            <w:tcW w:w="1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59.3.01.00381</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p>
        </w:tc>
        <w:tc>
          <w:tcPr>
            <w:tcW w:w="162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314,0</w:t>
            </w:r>
          </w:p>
        </w:tc>
        <w:tc>
          <w:tcPr>
            <w:tcW w:w="119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0,0</w:t>
            </w:r>
          </w:p>
        </w:tc>
        <w:tc>
          <w:tcPr>
            <w:tcW w:w="1134"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0,0</w:t>
            </w:r>
          </w:p>
        </w:tc>
      </w:tr>
      <w:tr w:rsidR="00EB772F" w:rsidRPr="00D11F62" w:rsidTr="00EB772F">
        <w:trPr>
          <w:trHeight w:val="277"/>
        </w:trPr>
        <w:tc>
          <w:tcPr>
            <w:tcW w:w="4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Субсидии бюджетным учреждениям на иные цели</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005</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07</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02</w:t>
            </w:r>
          </w:p>
        </w:tc>
        <w:tc>
          <w:tcPr>
            <w:tcW w:w="1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59.3.01.00381</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6.1.2</w:t>
            </w:r>
          </w:p>
        </w:tc>
        <w:tc>
          <w:tcPr>
            <w:tcW w:w="162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314,0</w:t>
            </w:r>
          </w:p>
        </w:tc>
        <w:tc>
          <w:tcPr>
            <w:tcW w:w="119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0,0</w:t>
            </w:r>
          </w:p>
        </w:tc>
        <w:tc>
          <w:tcPr>
            <w:tcW w:w="1134"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0,0</w:t>
            </w:r>
          </w:p>
        </w:tc>
      </w:tr>
      <w:tr w:rsidR="00EB772F" w:rsidRPr="00D11F62" w:rsidTr="00EB772F">
        <w:trPr>
          <w:trHeight w:val="255"/>
        </w:trPr>
        <w:tc>
          <w:tcPr>
            <w:tcW w:w="4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Организация подвоза учащихся</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005</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07</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02</w:t>
            </w:r>
          </w:p>
        </w:tc>
        <w:tc>
          <w:tcPr>
            <w:tcW w:w="1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59.3.01.00390</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p>
        </w:tc>
        <w:tc>
          <w:tcPr>
            <w:tcW w:w="162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4 801,6</w:t>
            </w:r>
          </w:p>
        </w:tc>
        <w:tc>
          <w:tcPr>
            <w:tcW w:w="119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5 000,0</w:t>
            </w:r>
          </w:p>
        </w:tc>
        <w:tc>
          <w:tcPr>
            <w:tcW w:w="1134"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5 000,0</w:t>
            </w:r>
          </w:p>
        </w:tc>
      </w:tr>
      <w:tr w:rsidR="00EB772F" w:rsidRPr="00D11F62" w:rsidTr="00EB772F">
        <w:trPr>
          <w:trHeight w:val="274"/>
        </w:trPr>
        <w:tc>
          <w:tcPr>
            <w:tcW w:w="4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005</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07</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02</w:t>
            </w:r>
          </w:p>
        </w:tc>
        <w:tc>
          <w:tcPr>
            <w:tcW w:w="1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59.3.01.00390</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6.1.1</w:t>
            </w:r>
          </w:p>
        </w:tc>
        <w:tc>
          <w:tcPr>
            <w:tcW w:w="162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4 801,6</w:t>
            </w:r>
          </w:p>
        </w:tc>
        <w:tc>
          <w:tcPr>
            <w:tcW w:w="119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5 000,0</w:t>
            </w:r>
          </w:p>
        </w:tc>
        <w:tc>
          <w:tcPr>
            <w:tcW w:w="1134"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5 000,0</w:t>
            </w:r>
          </w:p>
        </w:tc>
      </w:tr>
      <w:tr w:rsidR="00EB772F" w:rsidRPr="00D11F62" w:rsidTr="00EB772F">
        <w:trPr>
          <w:trHeight w:val="274"/>
        </w:trPr>
        <w:tc>
          <w:tcPr>
            <w:tcW w:w="4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 xml:space="preserve">Создание в общеобразовательных организациях, расположенных в сельской местности, условий для </w:t>
            </w:r>
            <w:r w:rsidRPr="00D11F62">
              <w:rPr>
                <w:rFonts w:ascii="Times New Roman" w:hAnsi="Times New Roman"/>
                <w:bCs/>
                <w:sz w:val="20"/>
                <w:szCs w:val="20"/>
              </w:rPr>
              <w:lastRenderedPageBreak/>
              <w:t>занятий физической культурой и спортом</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lastRenderedPageBreak/>
              <w:t>005</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07</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02</w:t>
            </w:r>
          </w:p>
        </w:tc>
        <w:tc>
          <w:tcPr>
            <w:tcW w:w="1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59.3.01.00410</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p>
        </w:tc>
        <w:tc>
          <w:tcPr>
            <w:tcW w:w="162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250,0</w:t>
            </w:r>
          </w:p>
        </w:tc>
        <w:tc>
          <w:tcPr>
            <w:tcW w:w="119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0,0</w:t>
            </w:r>
          </w:p>
        </w:tc>
        <w:tc>
          <w:tcPr>
            <w:tcW w:w="1134"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0,0</w:t>
            </w:r>
          </w:p>
        </w:tc>
      </w:tr>
      <w:tr w:rsidR="00EB772F" w:rsidRPr="00D11F62" w:rsidTr="00EB772F">
        <w:trPr>
          <w:trHeight w:val="268"/>
        </w:trPr>
        <w:tc>
          <w:tcPr>
            <w:tcW w:w="4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lastRenderedPageBreak/>
              <w:t>Субсидии бюджетным учреждениям на иные цели</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005</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07</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02</w:t>
            </w:r>
          </w:p>
        </w:tc>
        <w:tc>
          <w:tcPr>
            <w:tcW w:w="1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59.3.01.00410</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6.1.2</w:t>
            </w:r>
          </w:p>
        </w:tc>
        <w:tc>
          <w:tcPr>
            <w:tcW w:w="162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250,0</w:t>
            </w:r>
          </w:p>
        </w:tc>
        <w:tc>
          <w:tcPr>
            <w:tcW w:w="119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0,0</w:t>
            </w:r>
          </w:p>
        </w:tc>
        <w:tc>
          <w:tcPr>
            <w:tcW w:w="1134"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0,0</w:t>
            </w:r>
          </w:p>
        </w:tc>
      </w:tr>
      <w:tr w:rsidR="00EB772F" w:rsidRPr="00D11F62" w:rsidTr="00EB772F">
        <w:trPr>
          <w:trHeight w:val="272"/>
        </w:trPr>
        <w:tc>
          <w:tcPr>
            <w:tcW w:w="4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Субвенции на финансовое обеспечение государственных полномочий Амурской области по обеспечению обучающихся питанием</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005</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07</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02</w:t>
            </w:r>
          </w:p>
        </w:tc>
        <w:tc>
          <w:tcPr>
            <w:tcW w:w="1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59.3.01.80630</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p>
        </w:tc>
        <w:tc>
          <w:tcPr>
            <w:tcW w:w="162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3 661,5</w:t>
            </w:r>
          </w:p>
        </w:tc>
        <w:tc>
          <w:tcPr>
            <w:tcW w:w="119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3 661,5</w:t>
            </w:r>
          </w:p>
        </w:tc>
        <w:tc>
          <w:tcPr>
            <w:tcW w:w="1134"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3 661,5</w:t>
            </w:r>
          </w:p>
        </w:tc>
      </w:tr>
      <w:tr w:rsidR="00EB772F" w:rsidRPr="00D11F62" w:rsidTr="00EB772F">
        <w:trPr>
          <w:trHeight w:val="137"/>
        </w:trPr>
        <w:tc>
          <w:tcPr>
            <w:tcW w:w="4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005</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07</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02</w:t>
            </w:r>
          </w:p>
        </w:tc>
        <w:tc>
          <w:tcPr>
            <w:tcW w:w="1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59.3.01.80630</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6.1.1</w:t>
            </w:r>
          </w:p>
        </w:tc>
        <w:tc>
          <w:tcPr>
            <w:tcW w:w="162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3 661,5</w:t>
            </w:r>
          </w:p>
        </w:tc>
        <w:tc>
          <w:tcPr>
            <w:tcW w:w="119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3 661,5</w:t>
            </w:r>
          </w:p>
        </w:tc>
        <w:tc>
          <w:tcPr>
            <w:tcW w:w="1134"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3 661,5</w:t>
            </w:r>
          </w:p>
        </w:tc>
      </w:tr>
      <w:tr w:rsidR="00EB772F" w:rsidRPr="00D11F62" w:rsidTr="00EB772F">
        <w:trPr>
          <w:trHeight w:val="712"/>
        </w:trPr>
        <w:tc>
          <w:tcPr>
            <w:tcW w:w="4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005</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07</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02</w:t>
            </w:r>
          </w:p>
        </w:tc>
        <w:tc>
          <w:tcPr>
            <w:tcW w:w="1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59.3.01.88500</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p>
        </w:tc>
        <w:tc>
          <w:tcPr>
            <w:tcW w:w="162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134 142,4</w:t>
            </w:r>
          </w:p>
        </w:tc>
        <w:tc>
          <w:tcPr>
            <w:tcW w:w="119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144 709,9</w:t>
            </w:r>
          </w:p>
        </w:tc>
        <w:tc>
          <w:tcPr>
            <w:tcW w:w="1134"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155 494,3</w:t>
            </w:r>
          </w:p>
        </w:tc>
      </w:tr>
      <w:tr w:rsidR="00EB772F" w:rsidRPr="00D11F62" w:rsidTr="00EB772F">
        <w:trPr>
          <w:trHeight w:val="302"/>
        </w:trPr>
        <w:tc>
          <w:tcPr>
            <w:tcW w:w="4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005</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07</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02</w:t>
            </w:r>
          </w:p>
        </w:tc>
        <w:tc>
          <w:tcPr>
            <w:tcW w:w="1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59.3.01.88500</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6.1.1</w:t>
            </w:r>
          </w:p>
        </w:tc>
        <w:tc>
          <w:tcPr>
            <w:tcW w:w="162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134 142,4</w:t>
            </w:r>
          </w:p>
        </w:tc>
        <w:tc>
          <w:tcPr>
            <w:tcW w:w="119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144 709,9</w:t>
            </w:r>
          </w:p>
        </w:tc>
        <w:tc>
          <w:tcPr>
            <w:tcW w:w="1134"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155 494,3</w:t>
            </w:r>
          </w:p>
        </w:tc>
      </w:tr>
      <w:tr w:rsidR="00EB772F" w:rsidRPr="00D11F62" w:rsidTr="00EB772F">
        <w:trPr>
          <w:trHeight w:val="311"/>
        </w:trPr>
        <w:tc>
          <w:tcPr>
            <w:tcW w:w="4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Субсидии муниципальным районам на реализацию ими отдельных расходных обязательств (школы)</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005</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07</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02</w:t>
            </w:r>
          </w:p>
        </w:tc>
        <w:tc>
          <w:tcPr>
            <w:tcW w:w="1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59.3.01.S7713</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p>
        </w:tc>
        <w:tc>
          <w:tcPr>
            <w:tcW w:w="162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46 632,4</w:t>
            </w:r>
          </w:p>
        </w:tc>
        <w:tc>
          <w:tcPr>
            <w:tcW w:w="119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46 632,4</w:t>
            </w:r>
          </w:p>
        </w:tc>
        <w:tc>
          <w:tcPr>
            <w:tcW w:w="1134"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46 632,4</w:t>
            </w:r>
          </w:p>
        </w:tc>
      </w:tr>
      <w:tr w:rsidR="00EB772F" w:rsidRPr="00D11F62" w:rsidTr="00EB772F">
        <w:trPr>
          <w:trHeight w:val="359"/>
        </w:trPr>
        <w:tc>
          <w:tcPr>
            <w:tcW w:w="4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005</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07</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02</w:t>
            </w:r>
          </w:p>
        </w:tc>
        <w:tc>
          <w:tcPr>
            <w:tcW w:w="1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59.3.01.S7713</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6.1.1</w:t>
            </w:r>
          </w:p>
        </w:tc>
        <w:tc>
          <w:tcPr>
            <w:tcW w:w="162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46 632,4</w:t>
            </w:r>
          </w:p>
        </w:tc>
        <w:tc>
          <w:tcPr>
            <w:tcW w:w="119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46 632,4</w:t>
            </w:r>
          </w:p>
        </w:tc>
        <w:tc>
          <w:tcPr>
            <w:tcW w:w="1134"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46 632,4</w:t>
            </w:r>
          </w:p>
        </w:tc>
      </w:tr>
      <w:tr w:rsidR="00EB772F" w:rsidRPr="00D11F62" w:rsidTr="00EB772F">
        <w:trPr>
          <w:trHeight w:val="83"/>
        </w:trPr>
        <w:tc>
          <w:tcPr>
            <w:tcW w:w="4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Дополнительное образование детей</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005</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07</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03</w:t>
            </w:r>
          </w:p>
        </w:tc>
        <w:tc>
          <w:tcPr>
            <w:tcW w:w="1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p>
        </w:tc>
        <w:tc>
          <w:tcPr>
            <w:tcW w:w="162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12 618,4</w:t>
            </w:r>
          </w:p>
        </w:tc>
        <w:tc>
          <w:tcPr>
            <w:tcW w:w="119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10 315,6</w:t>
            </w:r>
          </w:p>
        </w:tc>
        <w:tc>
          <w:tcPr>
            <w:tcW w:w="1134"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10 904,3</w:t>
            </w:r>
          </w:p>
        </w:tc>
      </w:tr>
      <w:tr w:rsidR="00EB772F" w:rsidRPr="00D11F62" w:rsidTr="00EB772F">
        <w:trPr>
          <w:trHeight w:val="313"/>
        </w:trPr>
        <w:tc>
          <w:tcPr>
            <w:tcW w:w="4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Муниципальная программа "Развитие образования в Завитинском районе"</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005</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07</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03</w:t>
            </w:r>
          </w:p>
        </w:tc>
        <w:tc>
          <w:tcPr>
            <w:tcW w:w="1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59.0.00.00000</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p>
        </w:tc>
        <w:tc>
          <w:tcPr>
            <w:tcW w:w="162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12 618,4</w:t>
            </w:r>
          </w:p>
        </w:tc>
        <w:tc>
          <w:tcPr>
            <w:tcW w:w="119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10 315,6</w:t>
            </w:r>
          </w:p>
        </w:tc>
        <w:tc>
          <w:tcPr>
            <w:tcW w:w="1134"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10 904,3</w:t>
            </w:r>
          </w:p>
        </w:tc>
      </w:tr>
      <w:tr w:rsidR="00EB772F" w:rsidRPr="00D11F62" w:rsidTr="00EB772F">
        <w:trPr>
          <w:trHeight w:val="77"/>
        </w:trPr>
        <w:tc>
          <w:tcPr>
            <w:tcW w:w="4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Подпрограмма "Развитие образования Завитинского района  и прочие мероприятия в области образования"</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005</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07</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03</w:t>
            </w:r>
          </w:p>
        </w:tc>
        <w:tc>
          <w:tcPr>
            <w:tcW w:w="1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59.1.00.00000</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p>
        </w:tc>
        <w:tc>
          <w:tcPr>
            <w:tcW w:w="162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2 000,0</w:t>
            </w:r>
          </w:p>
        </w:tc>
        <w:tc>
          <w:tcPr>
            <w:tcW w:w="119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0,0</w:t>
            </w:r>
          </w:p>
        </w:tc>
        <w:tc>
          <w:tcPr>
            <w:tcW w:w="1134"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0,0</w:t>
            </w:r>
          </w:p>
        </w:tc>
      </w:tr>
      <w:tr w:rsidR="00EB772F" w:rsidRPr="00D11F62" w:rsidTr="00EB772F">
        <w:trPr>
          <w:trHeight w:val="266"/>
        </w:trPr>
        <w:tc>
          <w:tcPr>
            <w:tcW w:w="4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Модернизация системы дополнительного образования за счет средств субсидий из бюджетов поселений</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005</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07</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03</w:t>
            </w:r>
          </w:p>
        </w:tc>
        <w:tc>
          <w:tcPr>
            <w:tcW w:w="1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59.1.01.00252</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p>
        </w:tc>
        <w:tc>
          <w:tcPr>
            <w:tcW w:w="162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2 000,0</w:t>
            </w:r>
          </w:p>
        </w:tc>
        <w:tc>
          <w:tcPr>
            <w:tcW w:w="119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0,0</w:t>
            </w:r>
          </w:p>
        </w:tc>
        <w:tc>
          <w:tcPr>
            <w:tcW w:w="1134"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0,0</w:t>
            </w:r>
          </w:p>
        </w:tc>
      </w:tr>
      <w:tr w:rsidR="00EB772F" w:rsidRPr="00D11F62" w:rsidTr="00EB772F">
        <w:trPr>
          <w:trHeight w:val="71"/>
        </w:trPr>
        <w:tc>
          <w:tcPr>
            <w:tcW w:w="4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Субсидии бюджетным учреждениям на иные цели</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005</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07</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03</w:t>
            </w:r>
          </w:p>
        </w:tc>
        <w:tc>
          <w:tcPr>
            <w:tcW w:w="1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59.1.01.00252</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6.1.2</w:t>
            </w:r>
          </w:p>
        </w:tc>
        <w:tc>
          <w:tcPr>
            <w:tcW w:w="162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2 000,0</w:t>
            </w:r>
          </w:p>
        </w:tc>
        <w:tc>
          <w:tcPr>
            <w:tcW w:w="119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0,0</w:t>
            </w:r>
          </w:p>
        </w:tc>
        <w:tc>
          <w:tcPr>
            <w:tcW w:w="1134"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0,0</w:t>
            </w:r>
          </w:p>
        </w:tc>
      </w:tr>
      <w:tr w:rsidR="00EB772F" w:rsidRPr="00D11F62" w:rsidTr="00EB772F">
        <w:trPr>
          <w:trHeight w:val="260"/>
        </w:trPr>
        <w:tc>
          <w:tcPr>
            <w:tcW w:w="4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Подпрограмма "Развитие образования Завитинского района и прочие мероприятия в области образования"</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005</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07</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03</w:t>
            </w:r>
          </w:p>
        </w:tc>
        <w:tc>
          <w:tcPr>
            <w:tcW w:w="1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59.3.00.00000</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p>
        </w:tc>
        <w:tc>
          <w:tcPr>
            <w:tcW w:w="162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10 618,4</w:t>
            </w:r>
          </w:p>
        </w:tc>
        <w:tc>
          <w:tcPr>
            <w:tcW w:w="119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10 315,6</w:t>
            </w:r>
          </w:p>
        </w:tc>
        <w:tc>
          <w:tcPr>
            <w:tcW w:w="1134"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10 904,3</w:t>
            </w:r>
          </w:p>
        </w:tc>
      </w:tr>
      <w:tr w:rsidR="00EB772F" w:rsidRPr="00D11F62" w:rsidTr="00EB772F">
        <w:trPr>
          <w:trHeight w:val="71"/>
        </w:trPr>
        <w:tc>
          <w:tcPr>
            <w:tcW w:w="4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lastRenderedPageBreak/>
              <w:t>Расходы на содержание ДЮСШ</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005</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07</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03</w:t>
            </w:r>
          </w:p>
        </w:tc>
        <w:tc>
          <w:tcPr>
            <w:tcW w:w="1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59.3.01.00370</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p>
        </w:tc>
        <w:tc>
          <w:tcPr>
            <w:tcW w:w="162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585,2</w:t>
            </w:r>
          </w:p>
        </w:tc>
        <w:tc>
          <w:tcPr>
            <w:tcW w:w="119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911,3</w:t>
            </w:r>
          </w:p>
        </w:tc>
        <w:tc>
          <w:tcPr>
            <w:tcW w:w="1134"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1 500,0</w:t>
            </w:r>
          </w:p>
        </w:tc>
      </w:tr>
      <w:tr w:rsidR="00EB772F" w:rsidRPr="00D11F62" w:rsidTr="00EB772F">
        <w:trPr>
          <w:trHeight w:val="396"/>
        </w:trPr>
        <w:tc>
          <w:tcPr>
            <w:tcW w:w="4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005</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07</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03</w:t>
            </w:r>
          </w:p>
        </w:tc>
        <w:tc>
          <w:tcPr>
            <w:tcW w:w="1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59.3.01.00370</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6.1.1</w:t>
            </w:r>
          </w:p>
        </w:tc>
        <w:tc>
          <w:tcPr>
            <w:tcW w:w="162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585,2</w:t>
            </w:r>
          </w:p>
        </w:tc>
        <w:tc>
          <w:tcPr>
            <w:tcW w:w="119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911,3</w:t>
            </w:r>
          </w:p>
        </w:tc>
        <w:tc>
          <w:tcPr>
            <w:tcW w:w="1134"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1 500,0</w:t>
            </w:r>
          </w:p>
        </w:tc>
      </w:tr>
      <w:tr w:rsidR="00EB772F" w:rsidRPr="00D11F62" w:rsidTr="00EB772F">
        <w:trPr>
          <w:trHeight w:val="404"/>
        </w:trPr>
        <w:tc>
          <w:tcPr>
            <w:tcW w:w="4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Расходы на содержание ДЮСШ за счет средств субсидии поселений</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005</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07</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03</w:t>
            </w:r>
          </w:p>
        </w:tc>
        <w:tc>
          <w:tcPr>
            <w:tcW w:w="1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59.3.01.00371</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p>
        </w:tc>
        <w:tc>
          <w:tcPr>
            <w:tcW w:w="162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628,9</w:t>
            </w:r>
          </w:p>
        </w:tc>
        <w:tc>
          <w:tcPr>
            <w:tcW w:w="119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0,0</w:t>
            </w:r>
          </w:p>
        </w:tc>
        <w:tc>
          <w:tcPr>
            <w:tcW w:w="1134"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0,0</w:t>
            </w:r>
          </w:p>
        </w:tc>
      </w:tr>
      <w:tr w:rsidR="00EB772F" w:rsidRPr="00D11F62" w:rsidTr="00EB772F">
        <w:trPr>
          <w:trHeight w:val="71"/>
        </w:trPr>
        <w:tc>
          <w:tcPr>
            <w:tcW w:w="4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 за счет средств субсидии бюджетов поселений</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005</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07</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03</w:t>
            </w:r>
          </w:p>
        </w:tc>
        <w:tc>
          <w:tcPr>
            <w:tcW w:w="1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59.3.01.00371</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611</w:t>
            </w:r>
          </w:p>
        </w:tc>
        <w:tc>
          <w:tcPr>
            <w:tcW w:w="162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628,9</w:t>
            </w:r>
          </w:p>
        </w:tc>
        <w:tc>
          <w:tcPr>
            <w:tcW w:w="119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0,0</w:t>
            </w:r>
          </w:p>
        </w:tc>
        <w:tc>
          <w:tcPr>
            <w:tcW w:w="1134"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0,0</w:t>
            </w:r>
          </w:p>
        </w:tc>
      </w:tr>
      <w:tr w:rsidR="00EB772F" w:rsidRPr="00D11F62" w:rsidTr="00EB772F">
        <w:trPr>
          <w:trHeight w:val="983"/>
        </w:trPr>
        <w:tc>
          <w:tcPr>
            <w:tcW w:w="4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Субсидии муниципальным районам на реализацию ими отдельных расходных обязательств (ДЮСШ)</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005</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07</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03</w:t>
            </w:r>
          </w:p>
        </w:tc>
        <w:tc>
          <w:tcPr>
            <w:tcW w:w="1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59.3.01.S7714</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p>
        </w:tc>
        <w:tc>
          <w:tcPr>
            <w:tcW w:w="162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9 404,3</w:t>
            </w:r>
          </w:p>
        </w:tc>
        <w:tc>
          <w:tcPr>
            <w:tcW w:w="119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9 404,3</w:t>
            </w:r>
          </w:p>
        </w:tc>
        <w:tc>
          <w:tcPr>
            <w:tcW w:w="1134"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9 404,3</w:t>
            </w:r>
          </w:p>
        </w:tc>
      </w:tr>
      <w:tr w:rsidR="00EB772F" w:rsidRPr="00D11F62" w:rsidTr="00EB772F">
        <w:trPr>
          <w:trHeight w:val="71"/>
        </w:trPr>
        <w:tc>
          <w:tcPr>
            <w:tcW w:w="4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005</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07</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03</w:t>
            </w:r>
          </w:p>
        </w:tc>
        <w:tc>
          <w:tcPr>
            <w:tcW w:w="1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59.3.01.S7714</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6.1.1</w:t>
            </w:r>
          </w:p>
        </w:tc>
        <w:tc>
          <w:tcPr>
            <w:tcW w:w="162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9 404,3</w:t>
            </w:r>
          </w:p>
        </w:tc>
        <w:tc>
          <w:tcPr>
            <w:tcW w:w="119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9 404,3</w:t>
            </w:r>
          </w:p>
        </w:tc>
        <w:tc>
          <w:tcPr>
            <w:tcW w:w="1134"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9 404,3</w:t>
            </w:r>
          </w:p>
        </w:tc>
      </w:tr>
      <w:tr w:rsidR="00EB772F" w:rsidRPr="00D11F62" w:rsidTr="00EB772F">
        <w:trPr>
          <w:trHeight w:val="268"/>
        </w:trPr>
        <w:tc>
          <w:tcPr>
            <w:tcW w:w="4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Молодежная политика</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005</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07</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07</w:t>
            </w:r>
          </w:p>
        </w:tc>
        <w:tc>
          <w:tcPr>
            <w:tcW w:w="1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p>
        </w:tc>
        <w:tc>
          <w:tcPr>
            <w:tcW w:w="162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1 208,1</w:t>
            </w:r>
          </w:p>
        </w:tc>
        <w:tc>
          <w:tcPr>
            <w:tcW w:w="119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843,8</w:t>
            </w:r>
          </w:p>
        </w:tc>
        <w:tc>
          <w:tcPr>
            <w:tcW w:w="1134"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843,8</w:t>
            </w:r>
          </w:p>
        </w:tc>
      </w:tr>
      <w:tr w:rsidR="00EB772F" w:rsidRPr="00D11F62" w:rsidTr="00EB772F">
        <w:trPr>
          <w:trHeight w:val="272"/>
        </w:trPr>
        <w:tc>
          <w:tcPr>
            <w:tcW w:w="4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Муниципальная программа "Развитие образования в Завитинском районе"</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005</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07</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07</w:t>
            </w:r>
          </w:p>
        </w:tc>
        <w:tc>
          <w:tcPr>
            <w:tcW w:w="1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59.0.00.00000</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p>
        </w:tc>
        <w:tc>
          <w:tcPr>
            <w:tcW w:w="162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1 208,1</w:t>
            </w:r>
          </w:p>
        </w:tc>
        <w:tc>
          <w:tcPr>
            <w:tcW w:w="119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843,8</w:t>
            </w:r>
          </w:p>
        </w:tc>
        <w:tc>
          <w:tcPr>
            <w:tcW w:w="1134"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843,8</w:t>
            </w:r>
          </w:p>
        </w:tc>
      </w:tr>
      <w:tr w:rsidR="00EB772F" w:rsidRPr="00D11F62" w:rsidTr="00EB772F">
        <w:trPr>
          <w:trHeight w:val="492"/>
        </w:trPr>
        <w:tc>
          <w:tcPr>
            <w:tcW w:w="4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Подпрограмма "Развитие системы защиты прав детей"</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005</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07</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07</w:t>
            </w:r>
          </w:p>
        </w:tc>
        <w:tc>
          <w:tcPr>
            <w:tcW w:w="1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59.2.00.00000</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p>
        </w:tc>
        <w:tc>
          <w:tcPr>
            <w:tcW w:w="162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1 208,1</w:t>
            </w:r>
          </w:p>
        </w:tc>
        <w:tc>
          <w:tcPr>
            <w:tcW w:w="119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843,8</w:t>
            </w:r>
          </w:p>
        </w:tc>
        <w:tc>
          <w:tcPr>
            <w:tcW w:w="1134"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843,8</w:t>
            </w:r>
          </w:p>
        </w:tc>
      </w:tr>
      <w:tr w:rsidR="00EB772F" w:rsidRPr="00D11F62" w:rsidTr="00EB772F">
        <w:trPr>
          <w:trHeight w:val="255"/>
        </w:trPr>
        <w:tc>
          <w:tcPr>
            <w:tcW w:w="4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Организация и проведение профильных смен, многодневных походов, турслетов, учебных сборов и т.д.</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005</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07</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07</w:t>
            </w:r>
          </w:p>
        </w:tc>
        <w:tc>
          <w:tcPr>
            <w:tcW w:w="1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59.2.01.00290</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p>
        </w:tc>
        <w:tc>
          <w:tcPr>
            <w:tcW w:w="162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200,0</w:t>
            </w:r>
          </w:p>
        </w:tc>
        <w:tc>
          <w:tcPr>
            <w:tcW w:w="119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75,0</w:t>
            </w:r>
          </w:p>
        </w:tc>
        <w:tc>
          <w:tcPr>
            <w:tcW w:w="1134"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75,0</w:t>
            </w:r>
          </w:p>
        </w:tc>
      </w:tr>
      <w:tr w:rsidR="00EB772F" w:rsidRPr="00D11F62" w:rsidTr="00EB772F">
        <w:trPr>
          <w:trHeight w:val="492"/>
        </w:trPr>
        <w:tc>
          <w:tcPr>
            <w:tcW w:w="4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Прочая закупка товаров, работ и услуг</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005</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07</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07</w:t>
            </w:r>
          </w:p>
        </w:tc>
        <w:tc>
          <w:tcPr>
            <w:tcW w:w="1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59.2.01.00290</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2.4.4</w:t>
            </w:r>
          </w:p>
        </w:tc>
        <w:tc>
          <w:tcPr>
            <w:tcW w:w="162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60,0</w:t>
            </w:r>
          </w:p>
        </w:tc>
        <w:tc>
          <w:tcPr>
            <w:tcW w:w="119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15,0</w:t>
            </w:r>
          </w:p>
        </w:tc>
        <w:tc>
          <w:tcPr>
            <w:tcW w:w="1134"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15,0</w:t>
            </w:r>
          </w:p>
        </w:tc>
      </w:tr>
      <w:tr w:rsidR="00EB772F" w:rsidRPr="00D11F62" w:rsidTr="00EB772F">
        <w:trPr>
          <w:trHeight w:val="71"/>
        </w:trPr>
        <w:tc>
          <w:tcPr>
            <w:tcW w:w="4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005</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07</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07</w:t>
            </w:r>
          </w:p>
        </w:tc>
        <w:tc>
          <w:tcPr>
            <w:tcW w:w="1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59.2.01.00290</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6.1.1</w:t>
            </w:r>
          </w:p>
        </w:tc>
        <w:tc>
          <w:tcPr>
            <w:tcW w:w="162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140,0</w:t>
            </w:r>
          </w:p>
        </w:tc>
        <w:tc>
          <w:tcPr>
            <w:tcW w:w="119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60,0</w:t>
            </w:r>
          </w:p>
        </w:tc>
        <w:tc>
          <w:tcPr>
            <w:tcW w:w="1134"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60,0</w:t>
            </w:r>
          </w:p>
        </w:tc>
      </w:tr>
      <w:tr w:rsidR="00EB772F" w:rsidRPr="00D11F62" w:rsidTr="00EB772F">
        <w:trPr>
          <w:trHeight w:val="233"/>
        </w:trPr>
        <w:tc>
          <w:tcPr>
            <w:tcW w:w="4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Мероприятия по проведению оздоровительной кампании детей</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005</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07</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07</w:t>
            </w:r>
          </w:p>
        </w:tc>
        <w:tc>
          <w:tcPr>
            <w:tcW w:w="1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59.2.01.00300</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p>
        </w:tc>
        <w:tc>
          <w:tcPr>
            <w:tcW w:w="162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220,0</w:t>
            </w:r>
          </w:p>
        </w:tc>
        <w:tc>
          <w:tcPr>
            <w:tcW w:w="119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170,0</w:t>
            </w:r>
          </w:p>
        </w:tc>
        <w:tc>
          <w:tcPr>
            <w:tcW w:w="1134"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170,0</w:t>
            </w:r>
          </w:p>
        </w:tc>
      </w:tr>
      <w:tr w:rsidR="00EB772F" w:rsidRPr="00D11F62" w:rsidTr="00EB772F">
        <w:trPr>
          <w:trHeight w:val="549"/>
        </w:trPr>
        <w:tc>
          <w:tcPr>
            <w:tcW w:w="4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 xml:space="preserve">Субсидии бюджетным учреждениям на финансовое обеспечение государственного (муниципального) </w:t>
            </w:r>
            <w:r w:rsidRPr="00D11F62">
              <w:rPr>
                <w:rFonts w:ascii="Times New Roman" w:hAnsi="Times New Roman"/>
                <w:sz w:val="20"/>
                <w:szCs w:val="20"/>
              </w:rPr>
              <w:lastRenderedPageBreak/>
              <w:t>задания на оказание государственных (муниципальных) услуг (выполнение работ)</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lastRenderedPageBreak/>
              <w:t>005</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07</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07</w:t>
            </w:r>
          </w:p>
        </w:tc>
        <w:tc>
          <w:tcPr>
            <w:tcW w:w="1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59.2.01.00300</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6.1.1</w:t>
            </w:r>
          </w:p>
        </w:tc>
        <w:tc>
          <w:tcPr>
            <w:tcW w:w="162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220,0</w:t>
            </w:r>
          </w:p>
        </w:tc>
        <w:tc>
          <w:tcPr>
            <w:tcW w:w="119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170,0</w:t>
            </w:r>
          </w:p>
        </w:tc>
        <w:tc>
          <w:tcPr>
            <w:tcW w:w="1134"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170,0</w:t>
            </w:r>
          </w:p>
        </w:tc>
      </w:tr>
      <w:tr w:rsidR="00EB772F" w:rsidRPr="00D11F62" w:rsidTr="00EB772F">
        <w:trPr>
          <w:trHeight w:val="415"/>
        </w:trPr>
        <w:tc>
          <w:tcPr>
            <w:tcW w:w="4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lastRenderedPageBreak/>
              <w:t>Развитие инфраструктуры отдыха, оздоровления и занятости детей и подростков в каникулярное время</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005</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07</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07</w:t>
            </w:r>
          </w:p>
        </w:tc>
        <w:tc>
          <w:tcPr>
            <w:tcW w:w="1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59.2.01.00310</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p>
        </w:tc>
        <w:tc>
          <w:tcPr>
            <w:tcW w:w="162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120,0</w:t>
            </w:r>
          </w:p>
        </w:tc>
        <w:tc>
          <w:tcPr>
            <w:tcW w:w="119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10,0</w:t>
            </w:r>
          </w:p>
        </w:tc>
        <w:tc>
          <w:tcPr>
            <w:tcW w:w="1134"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10,0</w:t>
            </w:r>
          </w:p>
        </w:tc>
      </w:tr>
      <w:tr w:rsidR="00EB772F" w:rsidRPr="00D11F62" w:rsidTr="00EB772F">
        <w:trPr>
          <w:trHeight w:val="406"/>
        </w:trPr>
        <w:tc>
          <w:tcPr>
            <w:tcW w:w="4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005</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07</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07</w:t>
            </w:r>
          </w:p>
        </w:tc>
        <w:tc>
          <w:tcPr>
            <w:tcW w:w="1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59.2.01.00310</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6.1.1</w:t>
            </w:r>
          </w:p>
        </w:tc>
        <w:tc>
          <w:tcPr>
            <w:tcW w:w="162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120,0</w:t>
            </w:r>
          </w:p>
        </w:tc>
        <w:tc>
          <w:tcPr>
            <w:tcW w:w="119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10,0</w:t>
            </w:r>
          </w:p>
        </w:tc>
        <w:tc>
          <w:tcPr>
            <w:tcW w:w="1134"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10,0</w:t>
            </w:r>
          </w:p>
        </w:tc>
      </w:tr>
      <w:tr w:rsidR="00EB772F" w:rsidRPr="00D11F62" w:rsidTr="00EB772F">
        <w:trPr>
          <w:trHeight w:val="144"/>
        </w:trPr>
        <w:tc>
          <w:tcPr>
            <w:tcW w:w="4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Вложения в материально- техническую базу летних оздоровительных учреждений района</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005</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07</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07</w:t>
            </w:r>
          </w:p>
        </w:tc>
        <w:tc>
          <w:tcPr>
            <w:tcW w:w="1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59.2.01.00320</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p>
        </w:tc>
        <w:tc>
          <w:tcPr>
            <w:tcW w:w="162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110,0</w:t>
            </w:r>
          </w:p>
        </w:tc>
        <w:tc>
          <w:tcPr>
            <w:tcW w:w="119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50,0</w:t>
            </w:r>
          </w:p>
        </w:tc>
        <w:tc>
          <w:tcPr>
            <w:tcW w:w="1134"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50,0</w:t>
            </w:r>
          </w:p>
        </w:tc>
      </w:tr>
      <w:tr w:rsidR="00EB772F" w:rsidRPr="00D11F62" w:rsidTr="00EB772F">
        <w:trPr>
          <w:trHeight w:val="179"/>
        </w:trPr>
        <w:tc>
          <w:tcPr>
            <w:tcW w:w="4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005</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07</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07</w:t>
            </w:r>
          </w:p>
        </w:tc>
        <w:tc>
          <w:tcPr>
            <w:tcW w:w="1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59.2.01.00320</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6.1.1</w:t>
            </w:r>
          </w:p>
        </w:tc>
        <w:tc>
          <w:tcPr>
            <w:tcW w:w="162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110,0</w:t>
            </w:r>
          </w:p>
        </w:tc>
        <w:tc>
          <w:tcPr>
            <w:tcW w:w="119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50,0</w:t>
            </w:r>
          </w:p>
        </w:tc>
        <w:tc>
          <w:tcPr>
            <w:tcW w:w="1134"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50,0</w:t>
            </w:r>
          </w:p>
        </w:tc>
      </w:tr>
      <w:tr w:rsidR="00EB772F" w:rsidRPr="00D11F62" w:rsidTr="00EB772F">
        <w:trPr>
          <w:trHeight w:val="329"/>
        </w:trPr>
        <w:tc>
          <w:tcPr>
            <w:tcW w:w="4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Частичная оплата стоимости путевок для детей работающих граждан в организации отдыха и оздоровления детей в каникулярное время</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005</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07</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07</w:t>
            </w:r>
          </w:p>
        </w:tc>
        <w:tc>
          <w:tcPr>
            <w:tcW w:w="1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59.2.01.S7500</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p>
        </w:tc>
        <w:tc>
          <w:tcPr>
            <w:tcW w:w="162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558,1</w:t>
            </w:r>
          </w:p>
        </w:tc>
        <w:tc>
          <w:tcPr>
            <w:tcW w:w="119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538,8</w:t>
            </w:r>
          </w:p>
        </w:tc>
        <w:tc>
          <w:tcPr>
            <w:tcW w:w="1134"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538,8</w:t>
            </w:r>
          </w:p>
        </w:tc>
      </w:tr>
      <w:tr w:rsidR="00EB772F" w:rsidRPr="00D11F62" w:rsidTr="00EB772F">
        <w:trPr>
          <w:trHeight w:val="336"/>
        </w:trPr>
        <w:tc>
          <w:tcPr>
            <w:tcW w:w="4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Приобретение товаров, работ, услуг в пользу граждан в целях их социального обеспечения</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005</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07</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07</w:t>
            </w:r>
          </w:p>
        </w:tc>
        <w:tc>
          <w:tcPr>
            <w:tcW w:w="1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59.2.01.S7500</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3.2.3</w:t>
            </w:r>
          </w:p>
        </w:tc>
        <w:tc>
          <w:tcPr>
            <w:tcW w:w="162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100,0</w:t>
            </w:r>
          </w:p>
        </w:tc>
        <w:tc>
          <w:tcPr>
            <w:tcW w:w="119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80,7</w:t>
            </w:r>
          </w:p>
        </w:tc>
        <w:tc>
          <w:tcPr>
            <w:tcW w:w="1134"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80,7</w:t>
            </w:r>
          </w:p>
        </w:tc>
      </w:tr>
      <w:tr w:rsidR="00EB772F" w:rsidRPr="00D11F62" w:rsidTr="00EB772F">
        <w:trPr>
          <w:trHeight w:val="243"/>
        </w:trPr>
        <w:tc>
          <w:tcPr>
            <w:tcW w:w="4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Субсидии бюджетным учреждениям на иные цели</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005</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07</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07</w:t>
            </w:r>
          </w:p>
        </w:tc>
        <w:tc>
          <w:tcPr>
            <w:tcW w:w="1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59.2.01.S7500</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6.1.2</w:t>
            </w:r>
          </w:p>
        </w:tc>
        <w:tc>
          <w:tcPr>
            <w:tcW w:w="162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458,1</w:t>
            </w:r>
          </w:p>
        </w:tc>
        <w:tc>
          <w:tcPr>
            <w:tcW w:w="119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458,1</w:t>
            </w:r>
          </w:p>
        </w:tc>
        <w:tc>
          <w:tcPr>
            <w:tcW w:w="1134"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458,1</w:t>
            </w:r>
          </w:p>
        </w:tc>
      </w:tr>
      <w:tr w:rsidR="00EB772F" w:rsidRPr="00D11F62" w:rsidTr="00EB772F">
        <w:trPr>
          <w:trHeight w:val="119"/>
        </w:trPr>
        <w:tc>
          <w:tcPr>
            <w:tcW w:w="4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Другие вопросы в области образования</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005</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07</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09</w:t>
            </w:r>
          </w:p>
        </w:tc>
        <w:tc>
          <w:tcPr>
            <w:tcW w:w="1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p>
        </w:tc>
        <w:tc>
          <w:tcPr>
            <w:tcW w:w="162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6 964,2</w:t>
            </w:r>
          </w:p>
        </w:tc>
        <w:tc>
          <w:tcPr>
            <w:tcW w:w="119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6 476,2</w:t>
            </w:r>
          </w:p>
        </w:tc>
        <w:tc>
          <w:tcPr>
            <w:tcW w:w="1134"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6 476,2</w:t>
            </w:r>
          </w:p>
        </w:tc>
      </w:tr>
      <w:tr w:rsidR="00EB772F" w:rsidRPr="00D11F62" w:rsidTr="00EB772F">
        <w:trPr>
          <w:trHeight w:val="221"/>
        </w:trPr>
        <w:tc>
          <w:tcPr>
            <w:tcW w:w="4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Муниципальная программа "Развитие образования в Завитинском районе"</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005</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07</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09</w:t>
            </w:r>
          </w:p>
        </w:tc>
        <w:tc>
          <w:tcPr>
            <w:tcW w:w="1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59.0.00.00000</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p>
        </w:tc>
        <w:tc>
          <w:tcPr>
            <w:tcW w:w="162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6 964,2</w:t>
            </w:r>
          </w:p>
        </w:tc>
        <w:tc>
          <w:tcPr>
            <w:tcW w:w="119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6 476,2</w:t>
            </w:r>
          </w:p>
        </w:tc>
        <w:tc>
          <w:tcPr>
            <w:tcW w:w="1134"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6 476,2</w:t>
            </w:r>
          </w:p>
        </w:tc>
      </w:tr>
      <w:tr w:rsidR="00EB772F" w:rsidRPr="00D11F62" w:rsidTr="00EB772F">
        <w:trPr>
          <w:trHeight w:val="127"/>
        </w:trPr>
        <w:tc>
          <w:tcPr>
            <w:tcW w:w="4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Подпрограмма "Развитие дошкольного, общего и дополнительного образования детей"</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005</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07</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09</w:t>
            </w:r>
          </w:p>
        </w:tc>
        <w:tc>
          <w:tcPr>
            <w:tcW w:w="1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59.1.00.00000</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p>
        </w:tc>
        <w:tc>
          <w:tcPr>
            <w:tcW w:w="162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105,0</w:t>
            </w:r>
          </w:p>
        </w:tc>
        <w:tc>
          <w:tcPr>
            <w:tcW w:w="119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0,0</w:t>
            </w:r>
          </w:p>
        </w:tc>
        <w:tc>
          <w:tcPr>
            <w:tcW w:w="1134"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0,0</w:t>
            </w:r>
          </w:p>
        </w:tc>
      </w:tr>
      <w:tr w:rsidR="00EB772F" w:rsidRPr="00D11F62" w:rsidTr="00EB772F">
        <w:trPr>
          <w:trHeight w:val="161"/>
        </w:trPr>
        <w:tc>
          <w:tcPr>
            <w:tcW w:w="4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Модернизация системы общего образования</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005</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07</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09</w:t>
            </w:r>
          </w:p>
        </w:tc>
        <w:tc>
          <w:tcPr>
            <w:tcW w:w="1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59.1.01.00250</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p>
        </w:tc>
        <w:tc>
          <w:tcPr>
            <w:tcW w:w="162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63,0</w:t>
            </w:r>
          </w:p>
        </w:tc>
        <w:tc>
          <w:tcPr>
            <w:tcW w:w="119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0,0</w:t>
            </w:r>
          </w:p>
        </w:tc>
        <w:tc>
          <w:tcPr>
            <w:tcW w:w="1134"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0,0</w:t>
            </w:r>
          </w:p>
        </w:tc>
      </w:tr>
      <w:tr w:rsidR="00EB772F" w:rsidRPr="00D11F62" w:rsidTr="00EB772F">
        <w:trPr>
          <w:trHeight w:val="121"/>
        </w:trPr>
        <w:tc>
          <w:tcPr>
            <w:tcW w:w="4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Прочая закупка товаров, работ и услуг</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005</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07</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09</w:t>
            </w:r>
          </w:p>
        </w:tc>
        <w:tc>
          <w:tcPr>
            <w:tcW w:w="1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59.1.01.00250</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2.4.4</w:t>
            </w:r>
          </w:p>
        </w:tc>
        <w:tc>
          <w:tcPr>
            <w:tcW w:w="162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63,0</w:t>
            </w:r>
          </w:p>
        </w:tc>
        <w:tc>
          <w:tcPr>
            <w:tcW w:w="119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0,0</w:t>
            </w:r>
          </w:p>
        </w:tc>
        <w:tc>
          <w:tcPr>
            <w:tcW w:w="1134"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0,0</w:t>
            </w:r>
          </w:p>
        </w:tc>
      </w:tr>
      <w:tr w:rsidR="00EB772F" w:rsidRPr="00D11F62" w:rsidTr="00EB772F">
        <w:trPr>
          <w:trHeight w:val="71"/>
        </w:trPr>
        <w:tc>
          <w:tcPr>
            <w:tcW w:w="4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Выявление и поддержка одаренных детей</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005</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07</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09</w:t>
            </w:r>
          </w:p>
        </w:tc>
        <w:tc>
          <w:tcPr>
            <w:tcW w:w="1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59.1.01.00260</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p>
        </w:tc>
        <w:tc>
          <w:tcPr>
            <w:tcW w:w="162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42,0</w:t>
            </w:r>
          </w:p>
        </w:tc>
        <w:tc>
          <w:tcPr>
            <w:tcW w:w="119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0,0</w:t>
            </w:r>
          </w:p>
        </w:tc>
        <w:tc>
          <w:tcPr>
            <w:tcW w:w="1134"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0,0</w:t>
            </w:r>
          </w:p>
        </w:tc>
      </w:tr>
      <w:tr w:rsidR="00EB772F" w:rsidRPr="00D11F62" w:rsidTr="00EB772F">
        <w:trPr>
          <w:trHeight w:val="155"/>
        </w:trPr>
        <w:tc>
          <w:tcPr>
            <w:tcW w:w="4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Прочая закупка товаров, работ и услуг</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005</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07</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09</w:t>
            </w:r>
          </w:p>
        </w:tc>
        <w:tc>
          <w:tcPr>
            <w:tcW w:w="1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59.1.01.00260</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2.4.4</w:t>
            </w:r>
          </w:p>
        </w:tc>
        <w:tc>
          <w:tcPr>
            <w:tcW w:w="162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42,0</w:t>
            </w:r>
          </w:p>
        </w:tc>
        <w:tc>
          <w:tcPr>
            <w:tcW w:w="119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0,0</w:t>
            </w:r>
          </w:p>
        </w:tc>
        <w:tc>
          <w:tcPr>
            <w:tcW w:w="1134"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0,0</w:t>
            </w:r>
          </w:p>
        </w:tc>
      </w:tr>
      <w:tr w:rsidR="00EB772F" w:rsidRPr="00D11F62" w:rsidTr="00EB772F">
        <w:trPr>
          <w:trHeight w:val="71"/>
        </w:trPr>
        <w:tc>
          <w:tcPr>
            <w:tcW w:w="4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Подпрограмма "Развитие образования Завитинского района  и прочие мероприятия в области образования"</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005</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07</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09</w:t>
            </w:r>
          </w:p>
        </w:tc>
        <w:tc>
          <w:tcPr>
            <w:tcW w:w="1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59.3.00.00000</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p>
        </w:tc>
        <w:tc>
          <w:tcPr>
            <w:tcW w:w="162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6 790,2</w:t>
            </w:r>
          </w:p>
        </w:tc>
        <w:tc>
          <w:tcPr>
            <w:tcW w:w="119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6 476,2</w:t>
            </w:r>
          </w:p>
        </w:tc>
        <w:tc>
          <w:tcPr>
            <w:tcW w:w="1134"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6 476,2</w:t>
            </w:r>
          </w:p>
        </w:tc>
      </w:tr>
      <w:tr w:rsidR="00EB772F" w:rsidRPr="00D11F62" w:rsidTr="00EB772F">
        <w:trPr>
          <w:trHeight w:val="71"/>
        </w:trPr>
        <w:tc>
          <w:tcPr>
            <w:tcW w:w="4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Расходы на содержание аппарата отдела образования</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005</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07</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09</w:t>
            </w:r>
          </w:p>
        </w:tc>
        <w:tc>
          <w:tcPr>
            <w:tcW w:w="1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59.3.01.00330</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p>
        </w:tc>
        <w:tc>
          <w:tcPr>
            <w:tcW w:w="162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353,6</w:t>
            </w:r>
          </w:p>
        </w:tc>
        <w:tc>
          <w:tcPr>
            <w:tcW w:w="119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6 389,2</w:t>
            </w:r>
          </w:p>
        </w:tc>
        <w:tc>
          <w:tcPr>
            <w:tcW w:w="1134"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6 389,2</w:t>
            </w:r>
          </w:p>
        </w:tc>
      </w:tr>
      <w:tr w:rsidR="00EB772F" w:rsidRPr="00D11F62" w:rsidTr="00EB772F">
        <w:trPr>
          <w:trHeight w:val="132"/>
        </w:trPr>
        <w:tc>
          <w:tcPr>
            <w:tcW w:w="4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Прочая закупка товаров, работ и услуг</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005</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07</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09</w:t>
            </w:r>
          </w:p>
        </w:tc>
        <w:tc>
          <w:tcPr>
            <w:tcW w:w="1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59.3.01.00330</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2.4.4</w:t>
            </w:r>
          </w:p>
        </w:tc>
        <w:tc>
          <w:tcPr>
            <w:tcW w:w="162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128,6</w:t>
            </w:r>
          </w:p>
        </w:tc>
        <w:tc>
          <w:tcPr>
            <w:tcW w:w="119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128,6</w:t>
            </w:r>
          </w:p>
        </w:tc>
        <w:tc>
          <w:tcPr>
            <w:tcW w:w="1134"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128,6</w:t>
            </w:r>
          </w:p>
        </w:tc>
      </w:tr>
      <w:tr w:rsidR="00EB772F" w:rsidRPr="00D11F62" w:rsidTr="00EB772F">
        <w:trPr>
          <w:trHeight w:val="255"/>
        </w:trPr>
        <w:tc>
          <w:tcPr>
            <w:tcW w:w="4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Уплата иных платежей</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005</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07</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09</w:t>
            </w:r>
          </w:p>
        </w:tc>
        <w:tc>
          <w:tcPr>
            <w:tcW w:w="1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59.3.01.00330</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8.5.3</w:t>
            </w:r>
          </w:p>
        </w:tc>
        <w:tc>
          <w:tcPr>
            <w:tcW w:w="162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225,0</w:t>
            </w:r>
          </w:p>
        </w:tc>
        <w:tc>
          <w:tcPr>
            <w:tcW w:w="119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0,0</w:t>
            </w:r>
          </w:p>
        </w:tc>
        <w:tc>
          <w:tcPr>
            <w:tcW w:w="1134"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0,0</w:t>
            </w:r>
          </w:p>
        </w:tc>
      </w:tr>
      <w:tr w:rsidR="00EB772F" w:rsidRPr="00D11F62" w:rsidTr="00EB772F">
        <w:trPr>
          <w:trHeight w:val="292"/>
        </w:trPr>
        <w:tc>
          <w:tcPr>
            <w:tcW w:w="4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Расходы на содержание аппарата отдела образования за счет средств субсидий бюджетов поселений</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005</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07</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09</w:t>
            </w:r>
          </w:p>
        </w:tc>
        <w:tc>
          <w:tcPr>
            <w:tcW w:w="1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59.3.01.00331</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p>
        </w:tc>
        <w:tc>
          <w:tcPr>
            <w:tcW w:w="162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200,0</w:t>
            </w:r>
          </w:p>
        </w:tc>
        <w:tc>
          <w:tcPr>
            <w:tcW w:w="119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0,0</w:t>
            </w:r>
          </w:p>
        </w:tc>
        <w:tc>
          <w:tcPr>
            <w:tcW w:w="1134"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0,0</w:t>
            </w:r>
          </w:p>
        </w:tc>
      </w:tr>
      <w:tr w:rsidR="00EB772F" w:rsidRPr="00D11F62" w:rsidTr="00EB772F">
        <w:trPr>
          <w:trHeight w:val="198"/>
        </w:trPr>
        <w:tc>
          <w:tcPr>
            <w:tcW w:w="4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Прочая закупка товаров, работ и услуг</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005</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07</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09</w:t>
            </w:r>
          </w:p>
        </w:tc>
        <w:tc>
          <w:tcPr>
            <w:tcW w:w="1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59.3.01.00331</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2.4.4</w:t>
            </w:r>
          </w:p>
        </w:tc>
        <w:tc>
          <w:tcPr>
            <w:tcW w:w="162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200,0</w:t>
            </w:r>
          </w:p>
        </w:tc>
        <w:tc>
          <w:tcPr>
            <w:tcW w:w="119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0,0</w:t>
            </w:r>
          </w:p>
        </w:tc>
        <w:tc>
          <w:tcPr>
            <w:tcW w:w="1134"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0,0</w:t>
            </w:r>
          </w:p>
        </w:tc>
      </w:tr>
      <w:tr w:rsidR="00EB772F" w:rsidRPr="00D11F62" w:rsidTr="00EB772F">
        <w:trPr>
          <w:trHeight w:val="116"/>
        </w:trPr>
        <w:tc>
          <w:tcPr>
            <w:tcW w:w="4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lastRenderedPageBreak/>
              <w:t>Субсидии муниципальным районам на реализацию ими отдельных расходных обязательств</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005</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07</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09</w:t>
            </w:r>
          </w:p>
        </w:tc>
        <w:tc>
          <w:tcPr>
            <w:tcW w:w="1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59.3.01.S7710</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p>
        </w:tc>
        <w:tc>
          <w:tcPr>
            <w:tcW w:w="162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6 236,6</w:t>
            </w:r>
          </w:p>
        </w:tc>
        <w:tc>
          <w:tcPr>
            <w:tcW w:w="119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6 260,6</w:t>
            </w:r>
          </w:p>
        </w:tc>
        <w:tc>
          <w:tcPr>
            <w:tcW w:w="1134"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6 260,6</w:t>
            </w:r>
          </w:p>
        </w:tc>
      </w:tr>
      <w:tr w:rsidR="00EB772F" w:rsidRPr="00D11F62" w:rsidTr="00EB772F">
        <w:trPr>
          <w:trHeight w:val="71"/>
        </w:trPr>
        <w:tc>
          <w:tcPr>
            <w:tcW w:w="4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Фонд оплаты труда государственных (муниципальных) органов</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005</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07</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09</w:t>
            </w:r>
          </w:p>
        </w:tc>
        <w:tc>
          <w:tcPr>
            <w:tcW w:w="1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59.3.01.S7710</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1.2.1</w:t>
            </w:r>
          </w:p>
        </w:tc>
        <w:tc>
          <w:tcPr>
            <w:tcW w:w="162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4 800,0</w:t>
            </w:r>
          </w:p>
        </w:tc>
        <w:tc>
          <w:tcPr>
            <w:tcW w:w="119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4 823,5</w:t>
            </w:r>
          </w:p>
        </w:tc>
        <w:tc>
          <w:tcPr>
            <w:tcW w:w="1134"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4 823,5</w:t>
            </w:r>
          </w:p>
        </w:tc>
      </w:tr>
      <w:tr w:rsidR="00EB772F" w:rsidRPr="00D11F62" w:rsidTr="00EB772F">
        <w:trPr>
          <w:trHeight w:val="123"/>
        </w:trPr>
        <w:tc>
          <w:tcPr>
            <w:tcW w:w="4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005</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07</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09</w:t>
            </w:r>
          </w:p>
        </w:tc>
        <w:tc>
          <w:tcPr>
            <w:tcW w:w="1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59.3.01.S7710</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1.2.9</w:t>
            </w:r>
          </w:p>
        </w:tc>
        <w:tc>
          <w:tcPr>
            <w:tcW w:w="162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1 436,6</w:t>
            </w:r>
          </w:p>
        </w:tc>
        <w:tc>
          <w:tcPr>
            <w:tcW w:w="119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1 437,1</w:t>
            </w:r>
          </w:p>
        </w:tc>
        <w:tc>
          <w:tcPr>
            <w:tcW w:w="1134"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1 437,1</w:t>
            </w:r>
          </w:p>
        </w:tc>
      </w:tr>
      <w:tr w:rsidR="00EB772F" w:rsidRPr="00D11F62" w:rsidTr="00EB772F">
        <w:trPr>
          <w:trHeight w:val="117"/>
        </w:trPr>
        <w:tc>
          <w:tcPr>
            <w:tcW w:w="4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Расходы на право использования АИС "Электронная комиссия"</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005</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07</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09</w:t>
            </w:r>
          </w:p>
        </w:tc>
        <w:tc>
          <w:tcPr>
            <w:tcW w:w="1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59.3.01.00400</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p>
        </w:tc>
        <w:tc>
          <w:tcPr>
            <w:tcW w:w="162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0,0</w:t>
            </w:r>
          </w:p>
        </w:tc>
        <w:tc>
          <w:tcPr>
            <w:tcW w:w="119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87,0</w:t>
            </w:r>
          </w:p>
        </w:tc>
        <w:tc>
          <w:tcPr>
            <w:tcW w:w="1134"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87,0</w:t>
            </w:r>
          </w:p>
        </w:tc>
      </w:tr>
      <w:tr w:rsidR="00EB772F" w:rsidRPr="00D11F62" w:rsidTr="00EB772F">
        <w:trPr>
          <w:trHeight w:val="179"/>
        </w:trPr>
        <w:tc>
          <w:tcPr>
            <w:tcW w:w="4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Закупка товаров, работ и услуг для обеспечения государственных (муниципальных) нужд</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005</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07</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09</w:t>
            </w:r>
          </w:p>
        </w:tc>
        <w:tc>
          <w:tcPr>
            <w:tcW w:w="1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59.3.01.00400</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244</w:t>
            </w:r>
          </w:p>
        </w:tc>
        <w:tc>
          <w:tcPr>
            <w:tcW w:w="162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0,0</w:t>
            </w:r>
          </w:p>
        </w:tc>
        <w:tc>
          <w:tcPr>
            <w:tcW w:w="119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87,0</w:t>
            </w:r>
          </w:p>
        </w:tc>
        <w:tc>
          <w:tcPr>
            <w:tcW w:w="1134"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87,0</w:t>
            </w:r>
          </w:p>
        </w:tc>
      </w:tr>
      <w:tr w:rsidR="00EB772F" w:rsidRPr="00D11F62" w:rsidTr="00EB772F">
        <w:trPr>
          <w:trHeight w:val="71"/>
        </w:trPr>
        <w:tc>
          <w:tcPr>
            <w:tcW w:w="4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Подпрограмма "Формирование законопослушного поведения участников дорожного движения"</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005</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07</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09</w:t>
            </w:r>
          </w:p>
        </w:tc>
        <w:tc>
          <w:tcPr>
            <w:tcW w:w="1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59.4.00.00000</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p>
        </w:tc>
        <w:tc>
          <w:tcPr>
            <w:tcW w:w="162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69,0</w:t>
            </w:r>
          </w:p>
        </w:tc>
        <w:tc>
          <w:tcPr>
            <w:tcW w:w="119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0,0</w:t>
            </w:r>
          </w:p>
        </w:tc>
        <w:tc>
          <w:tcPr>
            <w:tcW w:w="1134"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0,0</w:t>
            </w:r>
          </w:p>
        </w:tc>
      </w:tr>
      <w:tr w:rsidR="00EB772F" w:rsidRPr="00D11F62" w:rsidTr="00EB772F">
        <w:trPr>
          <w:trHeight w:val="260"/>
        </w:trPr>
        <w:tc>
          <w:tcPr>
            <w:tcW w:w="4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Организация и проведение "Единых дней профилактики", "Недели безопасности дорожного движения», акций, конкурсов, соревнований с приглашением сотрудников ГИБДД</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005</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07</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09</w:t>
            </w:r>
          </w:p>
        </w:tc>
        <w:tc>
          <w:tcPr>
            <w:tcW w:w="1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59.4.01.00790</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p>
        </w:tc>
        <w:tc>
          <w:tcPr>
            <w:tcW w:w="162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50,0</w:t>
            </w:r>
          </w:p>
        </w:tc>
        <w:tc>
          <w:tcPr>
            <w:tcW w:w="119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0,0</w:t>
            </w:r>
          </w:p>
        </w:tc>
        <w:tc>
          <w:tcPr>
            <w:tcW w:w="1134"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0,0</w:t>
            </w:r>
          </w:p>
        </w:tc>
      </w:tr>
      <w:tr w:rsidR="00EB772F" w:rsidRPr="00D11F62" w:rsidTr="00EB772F">
        <w:trPr>
          <w:trHeight w:val="141"/>
        </w:trPr>
        <w:tc>
          <w:tcPr>
            <w:tcW w:w="4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Прочая закупка товаров, работ и услуг</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005</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07</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09</w:t>
            </w:r>
          </w:p>
        </w:tc>
        <w:tc>
          <w:tcPr>
            <w:tcW w:w="1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59.4.01.00790</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2.4.4</w:t>
            </w:r>
          </w:p>
        </w:tc>
        <w:tc>
          <w:tcPr>
            <w:tcW w:w="162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50,0</w:t>
            </w:r>
          </w:p>
        </w:tc>
        <w:tc>
          <w:tcPr>
            <w:tcW w:w="119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0,0</w:t>
            </w:r>
          </w:p>
        </w:tc>
        <w:tc>
          <w:tcPr>
            <w:tcW w:w="1134"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0,0</w:t>
            </w:r>
          </w:p>
        </w:tc>
      </w:tr>
      <w:tr w:rsidR="00EB772F" w:rsidRPr="00D11F62" w:rsidTr="00EB772F">
        <w:trPr>
          <w:trHeight w:val="215"/>
        </w:trPr>
        <w:tc>
          <w:tcPr>
            <w:tcW w:w="4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Оснащение образовательных организаций методическими средствами обучения безопасному поведению на дорогах (уголки правил дорожного движения, обучающие программы, игры, плакаты и др.)</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005</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07</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09</w:t>
            </w:r>
          </w:p>
        </w:tc>
        <w:tc>
          <w:tcPr>
            <w:tcW w:w="1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59.4.01.00800</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p>
        </w:tc>
        <w:tc>
          <w:tcPr>
            <w:tcW w:w="162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19,0</w:t>
            </w:r>
          </w:p>
        </w:tc>
        <w:tc>
          <w:tcPr>
            <w:tcW w:w="119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0,0</w:t>
            </w:r>
          </w:p>
        </w:tc>
        <w:tc>
          <w:tcPr>
            <w:tcW w:w="1134"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0,0</w:t>
            </w:r>
          </w:p>
        </w:tc>
      </w:tr>
      <w:tr w:rsidR="00EB772F" w:rsidRPr="00D11F62" w:rsidTr="00EB772F">
        <w:trPr>
          <w:trHeight w:val="183"/>
        </w:trPr>
        <w:tc>
          <w:tcPr>
            <w:tcW w:w="4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Прочая закупка товаров, работ и услуг</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005</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07</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09</w:t>
            </w:r>
          </w:p>
        </w:tc>
        <w:tc>
          <w:tcPr>
            <w:tcW w:w="1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59.4.01.00800</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2.4.4</w:t>
            </w:r>
          </w:p>
        </w:tc>
        <w:tc>
          <w:tcPr>
            <w:tcW w:w="162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19,0</w:t>
            </w:r>
          </w:p>
        </w:tc>
        <w:tc>
          <w:tcPr>
            <w:tcW w:w="119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0,0</w:t>
            </w:r>
          </w:p>
        </w:tc>
        <w:tc>
          <w:tcPr>
            <w:tcW w:w="1134"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0,0</w:t>
            </w:r>
          </w:p>
        </w:tc>
      </w:tr>
      <w:tr w:rsidR="00EB772F" w:rsidRPr="00D11F62" w:rsidTr="00EB772F">
        <w:trPr>
          <w:trHeight w:val="129"/>
        </w:trPr>
        <w:tc>
          <w:tcPr>
            <w:tcW w:w="4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Социальная политика</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005</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10</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p>
        </w:tc>
        <w:tc>
          <w:tcPr>
            <w:tcW w:w="1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p>
        </w:tc>
        <w:tc>
          <w:tcPr>
            <w:tcW w:w="162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29 312,1</w:t>
            </w:r>
          </w:p>
        </w:tc>
        <w:tc>
          <w:tcPr>
            <w:tcW w:w="119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30 146,0</w:t>
            </w:r>
          </w:p>
        </w:tc>
        <w:tc>
          <w:tcPr>
            <w:tcW w:w="1134"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30 533,8</w:t>
            </w:r>
          </w:p>
        </w:tc>
      </w:tr>
      <w:tr w:rsidR="00EB772F" w:rsidRPr="00D11F62" w:rsidTr="00EB772F">
        <w:trPr>
          <w:trHeight w:val="76"/>
        </w:trPr>
        <w:tc>
          <w:tcPr>
            <w:tcW w:w="4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Социальное обеспечение населения</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005</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10</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03</w:t>
            </w:r>
          </w:p>
        </w:tc>
        <w:tc>
          <w:tcPr>
            <w:tcW w:w="1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p>
        </w:tc>
        <w:tc>
          <w:tcPr>
            <w:tcW w:w="162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640,0</w:t>
            </w:r>
          </w:p>
        </w:tc>
        <w:tc>
          <w:tcPr>
            <w:tcW w:w="119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0,0</w:t>
            </w:r>
          </w:p>
        </w:tc>
        <w:tc>
          <w:tcPr>
            <w:tcW w:w="1134"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0,0</w:t>
            </w:r>
          </w:p>
        </w:tc>
      </w:tr>
      <w:tr w:rsidR="00EB772F" w:rsidRPr="00D11F62" w:rsidTr="00EB772F">
        <w:trPr>
          <w:trHeight w:val="305"/>
        </w:trPr>
        <w:tc>
          <w:tcPr>
            <w:tcW w:w="4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Муниципальная программа "Развитие образования в Завитинском районе "</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005</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10</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03</w:t>
            </w:r>
          </w:p>
        </w:tc>
        <w:tc>
          <w:tcPr>
            <w:tcW w:w="1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59.0.00.00000</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p>
        </w:tc>
        <w:tc>
          <w:tcPr>
            <w:tcW w:w="162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640,0</w:t>
            </w:r>
          </w:p>
        </w:tc>
        <w:tc>
          <w:tcPr>
            <w:tcW w:w="119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0,0</w:t>
            </w:r>
          </w:p>
        </w:tc>
        <w:tc>
          <w:tcPr>
            <w:tcW w:w="1134"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0,0</w:t>
            </w:r>
          </w:p>
        </w:tc>
      </w:tr>
      <w:tr w:rsidR="00EB772F" w:rsidRPr="00D11F62" w:rsidTr="00EB772F">
        <w:trPr>
          <w:trHeight w:val="84"/>
        </w:trPr>
        <w:tc>
          <w:tcPr>
            <w:tcW w:w="4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Подпрограмма "Развитие образования Завитинского района  и прочие мероприятия в области образования"</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005</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10</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03</w:t>
            </w:r>
          </w:p>
        </w:tc>
        <w:tc>
          <w:tcPr>
            <w:tcW w:w="1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59.3.00.00000</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p>
        </w:tc>
        <w:tc>
          <w:tcPr>
            <w:tcW w:w="162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640,0</w:t>
            </w:r>
          </w:p>
        </w:tc>
        <w:tc>
          <w:tcPr>
            <w:tcW w:w="119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0,0</w:t>
            </w:r>
          </w:p>
        </w:tc>
        <w:tc>
          <w:tcPr>
            <w:tcW w:w="1134"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0,0</w:t>
            </w:r>
          </w:p>
        </w:tc>
      </w:tr>
      <w:tr w:rsidR="00EB772F" w:rsidRPr="00D11F62" w:rsidTr="00EB772F">
        <w:trPr>
          <w:trHeight w:val="71"/>
        </w:trPr>
        <w:tc>
          <w:tcPr>
            <w:tcW w:w="4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Выплаты единовременного пособия молодым специалистам</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005</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10</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03</w:t>
            </w:r>
          </w:p>
        </w:tc>
        <w:tc>
          <w:tcPr>
            <w:tcW w:w="1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59.3.01.00710</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p>
        </w:tc>
        <w:tc>
          <w:tcPr>
            <w:tcW w:w="162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640,0</w:t>
            </w:r>
          </w:p>
        </w:tc>
        <w:tc>
          <w:tcPr>
            <w:tcW w:w="119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0,0</w:t>
            </w:r>
          </w:p>
        </w:tc>
        <w:tc>
          <w:tcPr>
            <w:tcW w:w="1134"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0,0</w:t>
            </w:r>
          </w:p>
        </w:tc>
      </w:tr>
      <w:tr w:rsidR="00EB772F" w:rsidRPr="00D11F62" w:rsidTr="00EB772F">
        <w:trPr>
          <w:trHeight w:val="347"/>
        </w:trPr>
        <w:tc>
          <w:tcPr>
            <w:tcW w:w="4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Пособия, компенсации и иные социальные выплаты гражданам, кроме публичных нормативных обязательств</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005</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10</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03</w:t>
            </w:r>
          </w:p>
        </w:tc>
        <w:tc>
          <w:tcPr>
            <w:tcW w:w="1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59.3.01.00710</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3.2.1</w:t>
            </w:r>
          </w:p>
        </w:tc>
        <w:tc>
          <w:tcPr>
            <w:tcW w:w="162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640,0</w:t>
            </w:r>
          </w:p>
        </w:tc>
        <w:tc>
          <w:tcPr>
            <w:tcW w:w="119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0,0</w:t>
            </w:r>
          </w:p>
        </w:tc>
        <w:tc>
          <w:tcPr>
            <w:tcW w:w="1134"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0,0</w:t>
            </w:r>
          </w:p>
        </w:tc>
      </w:tr>
      <w:tr w:rsidR="00EB772F" w:rsidRPr="00D11F62" w:rsidTr="00EB772F">
        <w:trPr>
          <w:trHeight w:val="71"/>
        </w:trPr>
        <w:tc>
          <w:tcPr>
            <w:tcW w:w="4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Охрана семьи и детства</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005</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10</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04</w:t>
            </w:r>
          </w:p>
        </w:tc>
        <w:tc>
          <w:tcPr>
            <w:tcW w:w="1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p>
        </w:tc>
        <w:tc>
          <w:tcPr>
            <w:tcW w:w="162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27 460,4</w:t>
            </w:r>
          </w:p>
        </w:tc>
        <w:tc>
          <w:tcPr>
            <w:tcW w:w="119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28 934,3</w:t>
            </w:r>
          </w:p>
        </w:tc>
        <w:tc>
          <w:tcPr>
            <w:tcW w:w="1134"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29 322,1</w:t>
            </w:r>
          </w:p>
        </w:tc>
      </w:tr>
      <w:tr w:rsidR="00EB772F" w:rsidRPr="00D11F62" w:rsidTr="00EB772F">
        <w:trPr>
          <w:trHeight w:val="199"/>
        </w:trPr>
        <w:tc>
          <w:tcPr>
            <w:tcW w:w="4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lastRenderedPageBreak/>
              <w:t>Муниципальная программа "Развитие образования в Завитинском районе"</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005</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10</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04</w:t>
            </w:r>
          </w:p>
        </w:tc>
        <w:tc>
          <w:tcPr>
            <w:tcW w:w="1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59.0.00.00000</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p>
        </w:tc>
        <w:tc>
          <w:tcPr>
            <w:tcW w:w="162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27 460,4</w:t>
            </w:r>
          </w:p>
        </w:tc>
        <w:tc>
          <w:tcPr>
            <w:tcW w:w="119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28 934,3</w:t>
            </w:r>
          </w:p>
        </w:tc>
        <w:tc>
          <w:tcPr>
            <w:tcW w:w="1134"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29 322,1</w:t>
            </w:r>
          </w:p>
        </w:tc>
      </w:tr>
      <w:tr w:rsidR="00EB772F" w:rsidRPr="00D11F62" w:rsidTr="00EB772F">
        <w:trPr>
          <w:trHeight w:val="105"/>
        </w:trPr>
        <w:tc>
          <w:tcPr>
            <w:tcW w:w="4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Подпрограмма "Развитие образования Завитинского района  и прочие мероприятия в области образования"</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005</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10</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04</w:t>
            </w:r>
          </w:p>
        </w:tc>
        <w:tc>
          <w:tcPr>
            <w:tcW w:w="1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59.3.00.00000</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p>
        </w:tc>
        <w:tc>
          <w:tcPr>
            <w:tcW w:w="162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27 460,4</w:t>
            </w:r>
          </w:p>
        </w:tc>
        <w:tc>
          <w:tcPr>
            <w:tcW w:w="119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28 934,3</w:t>
            </w:r>
          </w:p>
        </w:tc>
        <w:tc>
          <w:tcPr>
            <w:tcW w:w="1134"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29 322,1</w:t>
            </w:r>
          </w:p>
        </w:tc>
      </w:tr>
      <w:tr w:rsidR="00EB772F" w:rsidRPr="00D11F62" w:rsidTr="00EB772F">
        <w:trPr>
          <w:trHeight w:val="450"/>
        </w:trPr>
        <w:tc>
          <w:tcPr>
            <w:tcW w:w="4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Субвенции на финансовое обеспечение государственных полномочий Амурской области по назначению и выплате денежной выплаты при передаче ребенка на воспитание в семью</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005</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10</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04</w:t>
            </w:r>
          </w:p>
        </w:tc>
        <w:tc>
          <w:tcPr>
            <w:tcW w:w="1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59.3.01.11020</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p>
        </w:tc>
        <w:tc>
          <w:tcPr>
            <w:tcW w:w="162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1 364,7</w:t>
            </w:r>
          </w:p>
        </w:tc>
        <w:tc>
          <w:tcPr>
            <w:tcW w:w="119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2 215,6</w:t>
            </w:r>
          </w:p>
        </w:tc>
        <w:tc>
          <w:tcPr>
            <w:tcW w:w="1134"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2 527,9</w:t>
            </w:r>
          </w:p>
        </w:tc>
      </w:tr>
      <w:tr w:rsidR="00EB772F" w:rsidRPr="00D11F62" w:rsidTr="00EB772F">
        <w:trPr>
          <w:trHeight w:val="71"/>
        </w:trPr>
        <w:tc>
          <w:tcPr>
            <w:tcW w:w="4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Пособия, компенсации и иные социальные выплаты гражданам, кроме публичных нормативных обязательств</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005</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10</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04</w:t>
            </w:r>
          </w:p>
        </w:tc>
        <w:tc>
          <w:tcPr>
            <w:tcW w:w="1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59.3.01.11020</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3.2.1</w:t>
            </w:r>
          </w:p>
        </w:tc>
        <w:tc>
          <w:tcPr>
            <w:tcW w:w="162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1 364,7</w:t>
            </w:r>
          </w:p>
        </w:tc>
        <w:tc>
          <w:tcPr>
            <w:tcW w:w="119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2 215,6</w:t>
            </w:r>
          </w:p>
        </w:tc>
        <w:tc>
          <w:tcPr>
            <w:tcW w:w="1134"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2 527,9</w:t>
            </w:r>
          </w:p>
        </w:tc>
      </w:tr>
      <w:tr w:rsidR="00EB772F" w:rsidRPr="00D11F62" w:rsidTr="00EB772F">
        <w:trPr>
          <w:trHeight w:val="416"/>
        </w:trPr>
        <w:tc>
          <w:tcPr>
            <w:tcW w:w="4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Предоставление дополнительных гарантий по социальной поддержке детей-сирот и детей, остававшихся без попечение родителей</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005</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10</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04</w:t>
            </w:r>
          </w:p>
        </w:tc>
        <w:tc>
          <w:tcPr>
            <w:tcW w:w="1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59.3.01.70000</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p>
        </w:tc>
        <w:tc>
          <w:tcPr>
            <w:tcW w:w="162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64,3</w:t>
            </w:r>
          </w:p>
        </w:tc>
        <w:tc>
          <w:tcPr>
            <w:tcW w:w="119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66,3</w:t>
            </w:r>
          </w:p>
        </w:tc>
        <w:tc>
          <w:tcPr>
            <w:tcW w:w="1134"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66,3</w:t>
            </w:r>
          </w:p>
        </w:tc>
      </w:tr>
      <w:tr w:rsidR="00EB772F" w:rsidRPr="00D11F62" w:rsidTr="00EB772F">
        <w:trPr>
          <w:trHeight w:val="416"/>
        </w:trPr>
        <w:tc>
          <w:tcPr>
            <w:tcW w:w="4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Пособия, компенсации и иные социальные выплаты гражданам, кроме публичных нормативных обязательств</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005</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10</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04</w:t>
            </w:r>
          </w:p>
        </w:tc>
        <w:tc>
          <w:tcPr>
            <w:tcW w:w="1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59.3.01.70000</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3.2.1</w:t>
            </w:r>
          </w:p>
        </w:tc>
        <w:tc>
          <w:tcPr>
            <w:tcW w:w="162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64,3</w:t>
            </w:r>
          </w:p>
        </w:tc>
        <w:tc>
          <w:tcPr>
            <w:tcW w:w="119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66,3</w:t>
            </w:r>
          </w:p>
        </w:tc>
        <w:tc>
          <w:tcPr>
            <w:tcW w:w="1134"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66,3</w:t>
            </w:r>
          </w:p>
        </w:tc>
      </w:tr>
      <w:tr w:rsidR="00EB772F" w:rsidRPr="00D11F62" w:rsidTr="00EB772F">
        <w:trPr>
          <w:trHeight w:val="132"/>
        </w:trPr>
        <w:tc>
          <w:tcPr>
            <w:tcW w:w="4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Компенсация части родительской платы за присмотр и уход за детьми в дошкольных образовательных учреждениях</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005</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10</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04</w:t>
            </w:r>
          </w:p>
        </w:tc>
        <w:tc>
          <w:tcPr>
            <w:tcW w:w="1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59.3.01.87250</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p>
        </w:tc>
        <w:tc>
          <w:tcPr>
            <w:tcW w:w="162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6 162,6</w:t>
            </w:r>
          </w:p>
        </w:tc>
        <w:tc>
          <w:tcPr>
            <w:tcW w:w="119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6 236,5</w:t>
            </w:r>
          </w:p>
        </w:tc>
        <w:tc>
          <w:tcPr>
            <w:tcW w:w="1134"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6 312,0</w:t>
            </w:r>
          </w:p>
        </w:tc>
      </w:tr>
      <w:tr w:rsidR="00EB772F" w:rsidRPr="00D11F62" w:rsidTr="00EB772F">
        <w:trPr>
          <w:trHeight w:val="71"/>
        </w:trPr>
        <w:tc>
          <w:tcPr>
            <w:tcW w:w="4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Прочая закупка товаров, работ и услуг</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005</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10</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04</w:t>
            </w:r>
          </w:p>
        </w:tc>
        <w:tc>
          <w:tcPr>
            <w:tcW w:w="1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59.3.01.87250</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2.4.4</w:t>
            </w:r>
          </w:p>
        </w:tc>
        <w:tc>
          <w:tcPr>
            <w:tcW w:w="162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30,0</w:t>
            </w:r>
          </w:p>
        </w:tc>
        <w:tc>
          <w:tcPr>
            <w:tcW w:w="119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30,0</w:t>
            </w:r>
          </w:p>
        </w:tc>
        <w:tc>
          <w:tcPr>
            <w:tcW w:w="1134"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30,0</w:t>
            </w:r>
          </w:p>
        </w:tc>
      </w:tr>
      <w:tr w:rsidR="00EB772F" w:rsidRPr="00D11F62" w:rsidTr="00EB772F">
        <w:trPr>
          <w:trHeight w:val="126"/>
        </w:trPr>
        <w:tc>
          <w:tcPr>
            <w:tcW w:w="4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Пособия, компенсации и иные социальные выплаты гражданам, кроме публичных нормативных обязательств</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005</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10</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04</w:t>
            </w:r>
          </w:p>
        </w:tc>
        <w:tc>
          <w:tcPr>
            <w:tcW w:w="1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59.3.01.87250</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3.2.1</w:t>
            </w:r>
          </w:p>
        </w:tc>
        <w:tc>
          <w:tcPr>
            <w:tcW w:w="162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6 132,6</w:t>
            </w:r>
          </w:p>
        </w:tc>
        <w:tc>
          <w:tcPr>
            <w:tcW w:w="119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6 206,5</w:t>
            </w:r>
          </w:p>
        </w:tc>
        <w:tc>
          <w:tcPr>
            <w:tcW w:w="1134"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6 282,0</w:t>
            </w:r>
          </w:p>
        </w:tc>
      </w:tr>
      <w:tr w:rsidR="00EB772F" w:rsidRPr="00D11F62" w:rsidTr="00EB772F">
        <w:trPr>
          <w:trHeight w:val="174"/>
        </w:trPr>
        <w:tc>
          <w:tcPr>
            <w:tcW w:w="4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Выплата денежных средств на содержание детей, находящихся в семьях опекунов (попечителей) и в приемных семьях, а также вознаграждения приемным родителям</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005</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10</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04</w:t>
            </w:r>
          </w:p>
        </w:tc>
        <w:tc>
          <w:tcPr>
            <w:tcW w:w="1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59.3.01.87700</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p>
        </w:tc>
        <w:tc>
          <w:tcPr>
            <w:tcW w:w="162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19 868,8</w:t>
            </w:r>
          </w:p>
        </w:tc>
        <w:tc>
          <w:tcPr>
            <w:tcW w:w="119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20 415,9</w:t>
            </w:r>
          </w:p>
        </w:tc>
        <w:tc>
          <w:tcPr>
            <w:tcW w:w="1134"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20 415,9</w:t>
            </w:r>
          </w:p>
        </w:tc>
      </w:tr>
      <w:tr w:rsidR="00EB772F" w:rsidRPr="00D11F62" w:rsidTr="00EB772F">
        <w:trPr>
          <w:trHeight w:val="71"/>
        </w:trPr>
        <w:tc>
          <w:tcPr>
            <w:tcW w:w="4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Прочая закупка товаров, работ и услуг</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005</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10</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04</w:t>
            </w:r>
          </w:p>
        </w:tc>
        <w:tc>
          <w:tcPr>
            <w:tcW w:w="1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59.3.01.87700</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2.4.4</w:t>
            </w:r>
          </w:p>
        </w:tc>
        <w:tc>
          <w:tcPr>
            <w:tcW w:w="162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7 458,0</w:t>
            </w:r>
          </w:p>
        </w:tc>
        <w:tc>
          <w:tcPr>
            <w:tcW w:w="119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7 758,0</w:t>
            </w:r>
          </w:p>
        </w:tc>
        <w:tc>
          <w:tcPr>
            <w:tcW w:w="1134"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7 758,0</w:t>
            </w:r>
          </w:p>
        </w:tc>
      </w:tr>
      <w:tr w:rsidR="00EB772F" w:rsidRPr="00D11F62" w:rsidTr="00EB772F">
        <w:trPr>
          <w:trHeight w:val="127"/>
        </w:trPr>
        <w:tc>
          <w:tcPr>
            <w:tcW w:w="4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Пособия, компенсации и иные социальные выплаты гражданам, кроме публичных нормативных обязательств</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005</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10</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04</w:t>
            </w:r>
          </w:p>
        </w:tc>
        <w:tc>
          <w:tcPr>
            <w:tcW w:w="1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59.3.01.87700</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3.2.1</w:t>
            </w:r>
          </w:p>
        </w:tc>
        <w:tc>
          <w:tcPr>
            <w:tcW w:w="162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12 410,8</w:t>
            </w:r>
          </w:p>
        </w:tc>
        <w:tc>
          <w:tcPr>
            <w:tcW w:w="119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12 657,9</w:t>
            </w:r>
          </w:p>
        </w:tc>
        <w:tc>
          <w:tcPr>
            <w:tcW w:w="1134"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12 657,9</w:t>
            </w:r>
          </w:p>
        </w:tc>
      </w:tr>
      <w:tr w:rsidR="00EB772F" w:rsidRPr="00D11F62" w:rsidTr="00EB772F">
        <w:trPr>
          <w:trHeight w:val="71"/>
        </w:trPr>
        <w:tc>
          <w:tcPr>
            <w:tcW w:w="4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Другие вопросы в области социальной политики</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005</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10</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06</w:t>
            </w:r>
          </w:p>
        </w:tc>
        <w:tc>
          <w:tcPr>
            <w:tcW w:w="1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p>
        </w:tc>
        <w:tc>
          <w:tcPr>
            <w:tcW w:w="162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1 211,7</w:t>
            </w:r>
          </w:p>
        </w:tc>
        <w:tc>
          <w:tcPr>
            <w:tcW w:w="119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1 211,7</w:t>
            </w:r>
          </w:p>
        </w:tc>
        <w:tc>
          <w:tcPr>
            <w:tcW w:w="1134"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1 211,7</w:t>
            </w:r>
          </w:p>
        </w:tc>
      </w:tr>
      <w:tr w:rsidR="00EB772F" w:rsidRPr="00D11F62" w:rsidTr="00EB772F">
        <w:trPr>
          <w:trHeight w:val="249"/>
        </w:trPr>
        <w:tc>
          <w:tcPr>
            <w:tcW w:w="4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Муниципальная программа "Развитие образования в Завитинском районе"</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005</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10</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06</w:t>
            </w:r>
          </w:p>
        </w:tc>
        <w:tc>
          <w:tcPr>
            <w:tcW w:w="1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59.0.00.00000</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p>
        </w:tc>
        <w:tc>
          <w:tcPr>
            <w:tcW w:w="162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1 211,7</w:t>
            </w:r>
          </w:p>
        </w:tc>
        <w:tc>
          <w:tcPr>
            <w:tcW w:w="119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1 211,7</w:t>
            </w:r>
          </w:p>
        </w:tc>
        <w:tc>
          <w:tcPr>
            <w:tcW w:w="1134"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1 211,7</w:t>
            </w:r>
          </w:p>
        </w:tc>
      </w:tr>
      <w:tr w:rsidR="00EB772F" w:rsidRPr="00D11F62" w:rsidTr="00EB772F">
        <w:trPr>
          <w:trHeight w:val="168"/>
        </w:trPr>
        <w:tc>
          <w:tcPr>
            <w:tcW w:w="4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Подпрограмма "Развитие образования Завитинского района  и прочие мероприятия в области образования"</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005</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10</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06</w:t>
            </w:r>
          </w:p>
        </w:tc>
        <w:tc>
          <w:tcPr>
            <w:tcW w:w="1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59.3.00.00000</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p>
        </w:tc>
        <w:tc>
          <w:tcPr>
            <w:tcW w:w="162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1 211,7</w:t>
            </w:r>
          </w:p>
        </w:tc>
        <w:tc>
          <w:tcPr>
            <w:tcW w:w="119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1 211,7</w:t>
            </w:r>
          </w:p>
        </w:tc>
        <w:tc>
          <w:tcPr>
            <w:tcW w:w="1134"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1 211,7</w:t>
            </w:r>
          </w:p>
        </w:tc>
      </w:tr>
      <w:tr w:rsidR="00EB772F" w:rsidRPr="00D11F62" w:rsidTr="00EB772F">
        <w:trPr>
          <w:trHeight w:val="217"/>
        </w:trPr>
        <w:tc>
          <w:tcPr>
            <w:tcW w:w="4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lastRenderedPageBreak/>
              <w:t>Организация и осуществление деятельности по опеке и попечительству в отношение несовершеннолетних лиц</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005</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10</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06</w:t>
            </w:r>
          </w:p>
        </w:tc>
        <w:tc>
          <w:tcPr>
            <w:tcW w:w="1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59.3.01.87300</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p>
        </w:tc>
        <w:tc>
          <w:tcPr>
            <w:tcW w:w="162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1 211,7</w:t>
            </w:r>
          </w:p>
        </w:tc>
        <w:tc>
          <w:tcPr>
            <w:tcW w:w="119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1 211,7</w:t>
            </w:r>
          </w:p>
        </w:tc>
        <w:tc>
          <w:tcPr>
            <w:tcW w:w="1134"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1 211,7</w:t>
            </w:r>
          </w:p>
        </w:tc>
      </w:tr>
      <w:tr w:rsidR="00EB772F" w:rsidRPr="00D11F62" w:rsidTr="00EB772F">
        <w:trPr>
          <w:trHeight w:val="109"/>
        </w:trPr>
        <w:tc>
          <w:tcPr>
            <w:tcW w:w="4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Фонд оплаты труда государственных (муниципальных) органов</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005</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10</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06</w:t>
            </w:r>
          </w:p>
        </w:tc>
        <w:tc>
          <w:tcPr>
            <w:tcW w:w="1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59.3.01.87300</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1.2.1</w:t>
            </w:r>
          </w:p>
        </w:tc>
        <w:tc>
          <w:tcPr>
            <w:tcW w:w="162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844,0</w:t>
            </w:r>
          </w:p>
        </w:tc>
        <w:tc>
          <w:tcPr>
            <w:tcW w:w="119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844,0</w:t>
            </w:r>
          </w:p>
        </w:tc>
        <w:tc>
          <w:tcPr>
            <w:tcW w:w="1134"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844,0</w:t>
            </w:r>
          </w:p>
        </w:tc>
      </w:tr>
      <w:tr w:rsidR="00EB772F" w:rsidRPr="00D11F62" w:rsidTr="00EB772F">
        <w:trPr>
          <w:trHeight w:val="71"/>
        </w:trPr>
        <w:tc>
          <w:tcPr>
            <w:tcW w:w="4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005</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10</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06</w:t>
            </w:r>
          </w:p>
        </w:tc>
        <w:tc>
          <w:tcPr>
            <w:tcW w:w="1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59.3.01.87300</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1.2.9</w:t>
            </w:r>
          </w:p>
        </w:tc>
        <w:tc>
          <w:tcPr>
            <w:tcW w:w="162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252,7</w:t>
            </w:r>
          </w:p>
        </w:tc>
        <w:tc>
          <w:tcPr>
            <w:tcW w:w="119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252,7</w:t>
            </w:r>
          </w:p>
        </w:tc>
        <w:tc>
          <w:tcPr>
            <w:tcW w:w="1134"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252,7</w:t>
            </w:r>
          </w:p>
        </w:tc>
      </w:tr>
      <w:tr w:rsidR="00EB772F" w:rsidRPr="00D11F62" w:rsidTr="00EB772F">
        <w:trPr>
          <w:trHeight w:val="77"/>
        </w:trPr>
        <w:tc>
          <w:tcPr>
            <w:tcW w:w="4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Прочая закупка товаров, работ и услуг</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005</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10</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06</w:t>
            </w:r>
          </w:p>
        </w:tc>
        <w:tc>
          <w:tcPr>
            <w:tcW w:w="1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59.3.01.87300</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2.4.4</w:t>
            </w:r>
          </w:p>
        </w:tc>
        <w:tc>
          <w:tcPr>
            <w:tcW w:w="162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115,0</w:t>
            </w:r>
          </w:p>
        </w:tc>
        <w:tc>
          <w:tcPr>
            <w:tcW w:w="119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115,0</w:t>
            </w:r>
          </w:p>
        </w:tc>
        <w:tc>
          <w:tcPr>
            <w:tcW w:w="1134"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115,0</w:t>
            </w:r>
          </w:p>
        </w:tc>
      </w:tr>
      <w:tr w:rsidR="00EB772F" w:rsidRPr="00D11F62" w:rsidTr="00EB772F">
        <w:trPr>
          <w:trHeight w:val="71"/>
        </w:trPr>
        <w:tc>
          <w:tcPr>
            <w:tcW w:w="4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Физическая культура и спорт</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005</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11</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p>
        </w:tc>
        <w:tc>
          <w:tcPr>
            <w:tcW w:w="1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p>
        </w:tc>
        <w:tc>
          <w:tcPr>
            <w:tcW w:w="162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76 700,0</w:t>
            </w:r>
          </w:p>
        </w:tc>
        <w:tc>
          <w:tcPr>
            <w:tcW w:w="119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880,0</w:t>
            </w:r>
          </w:p>
        </w:tc>
        <w:tc>
          <w:tcPr>
            <w:tcW w:w="1134"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830,0</w:t>
            </w:r>
          </w:p>
        </w:tc>
      </w:tr>
      <w:tr w:rsidR="00EB772F" w:rsidRPr="00D11F62" w:rsidTr="00EB772F">
        <w:trPr>
          <w:trHeight w:val="71"/>
        </w:trPr>
        <w:tc>
          <w:tcPr>
            <w:tcW w:w="4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Массовый спорт</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005</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11</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02</w:t>
            </w:r>
          </w:p>
        </w:tc>
        <w:tc>
          <w:tcPr>
            <w:tcW w:w="1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p>
        </w:tc>
        <w:tc>
          <w:tcPr>
            <w:tcW w:w="162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76 700,0</w:t>
            </w:r>
          </w:p>
        </w:tc>
        <w:tc>
          <w:tcPr>
            <w:tcW w:w="119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880,0</w:t>
            </w:r>
          </w:p>
        </w:tc>
        <w:tc>
          <w:tcPr>
            <w:tcW w:w="1134"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830,0</w:t>
            </w:r>
          </w:p>
        </w:tc>
      </w:tr>
      <w:tr w:rsidR="00EB772F" w:rsidRPr="00D11F62" w:rsidTr="00EB772F">
        <w:trPr>
          <w:trHeight w:val="341"/>
        </w:trPr>
        <w:tc>
          <w:tcPr>
            <w:tcW w:w="4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Муниципальная программа "Развитие физической культуры и спорта в Завитинском районе"</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005</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11</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02</w:t>
            </w:r>
          </w:p>
        </w:tc>
        <w:tc>
          <w:tcPr>
            <w:tcW w:w="1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58.0.00.00000</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p>
        </w:tc>
        <w:tc>
          <w:tcPr>
            <w:tcW w:w="162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76 700,0</w:t>
            </w:r>
          </w:p>
        </w:tc>
        <w:tc>
          <w:tcPr>
            <w:tcW w:w="119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880,0</w:t>
            </w:r>
          </w:p>
        </w:tc>
        <w:tc>
          <w:tcPr>
            <w:tcW w:w="1134"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830,0</w:t>
            </w:r>
          </w:p>
        </w:tc>
      </w:tr>
      <w:tr w:rsidR="00EB772F" w:rsidRPr="00D11F62" w:rsidTr="00EB772F">
        <w:trPr>
          <w:trHeight w:val="91"/>
        </w:trPr>
        <w:tc>
          <w:tcPr>
            <w:tcW w:w="4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Развитие физической культуры и спорта</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005</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11</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02</w:t>
            </w:r>
          </w:p>
        </w:tc>
        <w:tc>
          <w:tcPr>
            <w:tcW w:w="1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58.1.00.00000</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p>
        </w:tc>
        <w:tc>
          <w:tcPr>
            <w:tcW w:w="162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76 700,0</w:t>
            </w:r>
          </w:p>
        </w:tc>
        <w:tc>
          <w:tcPr>
            <w:tcW w:w="119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880,0</w:t>
            </w:r>
          </w:p>
        </w:tc>
        <w:tc>
          <w:tcPr>
            <w:tcW w:w="1134"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830,0</w:t>
            </w:r>
          </w:p>
        </w:tc>
      </w:tr>
      <w:tr w:rsidR="00EB772F" w:rsidRPr="00D11F62" w:rsidTr="00EB772F">
        <w:trPr>
          <w:trHeight w:val="193"/>
        </w:trPr>
        <w:tc>
          <w:tcPr>
            <w:tcW w:w="4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Реконструкция и строительство спортивных сооружений</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005</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11</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02</w:t>
            </w:r>
          </w:p>
        </w:tc>
        <w:tc>
          <w:tcPr>
            <w:tcW w:w="1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58.1.01.00150</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p>
        </w:tc>
        <w:tc>
          <w:tcPr>
            <w:tcW w:w="162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1 400,0</w:t>
            </w:r>
          </w:p>
        </w:tc>
        <w:tc>
          <w:tcPr>
            <w:tcW w:w="119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600,0</w:t>
            </w:r>
          </w:p>
        </w:tc>
        <w:tc>
          <w:tcPr>
            <w:tcW w:w="1134"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550,0</w:t>
            </w:r>
          </w:p>
        </w:tc>
      </w:tr>
      <w:tr w:rsidR="00EB772F" w:rsidRPr="00D11F62" w:rsidTr="00EB772F">
        <w:trPr>
          <w:trHeight w:val="124"/>
        </w:trPr>
        <w:tc>
          <w:tcPr>
            <w:tcW w:w="4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Субсидии бюджетным учреждениям на иные цели</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005</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11</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02</w:t>
            </w:r>
          </w:p>
        </w:tc>
        <w:tc>
          <w:tcPr>
            <w:tcW w:w="1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58.1.01.00150</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6.1.2</w:t>
            </w:r>
          </w:p>
        </w:tc>
        <w:tc>
          <w:tcPr>
            <w:tcW w:w="162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1 400,0</w:t>
            </w:r>
          </w:p>
        </w:tc>
        <w:tc>
          <w:tcPr>
            <w:tcW w:w="119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600,0</w:t>
            </w:r>
          </w:p>
        </w:tc>
        <w:tc>
          <w:tcPr>
            <w:tcW w:w="1134"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550,0</w:t>
            </w:r>
          </w:p>
        </w:tc>
      </w:tr>
      <w:tr w:rsidR="00EB772F" w:rsidRPr="00D11F62" w:rsidTr="00EB772F">
        <w:trPr>
          <w:trHeight w:val="85"/>
        </w:trPr>
        <w:tc>
          <w:tcPr>
            <w:tcW w:w="4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Реконструкция и строительство спортивных сооружений за счет средств субсидии из бюджетов поселений</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005</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11</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02</w:t>
            </w:r>
          </w:p>
        </w:tc>
        <w:tc>
          <w:tcPr>
            <w:tcW w:w="1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58.1.01.00151</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p>
        </w:tc>
        <w:tc>
          <w:tcPr>
            <w:tcW w:w="162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74 400,0</w:t>
            </w:r>
          </w:p>
        </w:tc>
        <w:tc>
          <w:tcPr>
            <w:tcW w:w="119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0,0</w:t>
            </w:r>
          </w:p>
        </w:tc>
        <w:tc>
          <w:tcPr>
            <w:tcW w:w="1134"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0,0</w:t>
            </w:r>
          </w:p>
        </w:tc>
      </w:tr>
      <w:tr w:rsidR="00EB772F" w:rsidRPr="00D11F62" w:rsidTr="00EB772F">
        <w:trPr>
          <w:trHeight w:val="118"/>
        </w:trPr>
        <w:tc>
          <w:tcPr>
            <w:tcW w:w="4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Субсидии бюджетным учреждениям на иные цели</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005</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11</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02</w:t>
            </w:r>
          </w:p>
        </w:tc>
        <w:tc>
          <w:tcPr>
            <w:tcW w:w="1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58.1.01.00151</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6.1.2</w:t>
            </w:r>
          </w:p>
        </w:tc>
        <w:tc>
          <w:tcPr>
            <w:tcW w:w="162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74 400,0</w:t>
            </w:r>
          </w:p>
        </w:tc>
        <w:tc>
          <w:tcPr>
            <w:tcW w:w="119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0,0</w:t>
            </w:r>
          </w:p>
        </w:tc>
        <w:tc>
          <w:tcPr>
            <w:tcW w:w="1134"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0,0</w:t>
            </w:r>
          </w:p>
        </w:tc>
      </w:tr>
      <w:tr w:rsidR="00EB772F" w:rsidRPr="00D11F62" w:rsidTr="00EB772F">
        <w:trPr>
          <w:trHeight w:val="207"/>
        </w:trPr>
        <w:tc>
          <w:tcPr>
            <w:tcW w:w="4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Развитие детско-юношеского спорта</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005</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11</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02</w:t>
            </w:r>
          </w:p>
        </w:tc>
        <w:tc>
          <w:tcPr>
            <w:tcW w:w="1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58.1.01.00440</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p>
        </w:tc>
        <w:tc>
          <w:tcPr>
            <w:tcW w:w="162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750,0</w:t>
            </w:r>
          </w:p>
        </w:tc>
        <w:tc>
          <w:tcPr>
            <w:tcW w:w="119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200,0</w:t>
            </w:r>
          </w:p>
        </w:tc>
        <w:tc>
          <w:tcPr>
            <w:tcW w:w="1134"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200,0</w:t>
            </w:r>
          </w:p>
        </w:tc>
      </w:tr>
      <w:tr w:rsidR="00EB772F" w:rsidRPr="00D11F62" w:rsidTr="00EB772F">
        <w:trPr>
          <w:trHeight w:val="71"/>
        </w:trPr>
        <w:tc>
          <w:tcPr>
            <w:tcW w:w="4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Субсидии бюджетным учреждениям на иные цели</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005</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11</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02</w:t>
            </w:r>
          </w:p>
        </w:tc>
        <w:tc>
          <w:tcPr>
            <w:tcW w:w="1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58.1.01.00440</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6.1.2</w:t>
            </w:r>
          </w:p>
        </w:tc>
        <w:tc>
          <w:tcPr>
            <w:tcW w:w="162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750,0</w:t>
            </w:r>
          </w:p>
        </w:tc>
        <w:tc>
          <w:tcPr>
            <w:tcW w:w="119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200,0</w:t>
            </w:r>
          </w:p>
        </w:tc>
        <w:tc>
          <w:tcPr>
            <w:tcW w:w="1134"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200,0</w:t>
            </w:r>
          </w:p>
        </w:tc>
      </w:tr>
      <w:tr w:rsidR="00EB772F" w:rsidRPr="00D11F62" w:rsidTr="00EB772F">
        <w:trPr>
          <w:trHeight w:val="99"/>
        </w:trPr>
        <w:tc>
          <w:tcPr>
            <w:tcW w:w="4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Продвижение комплекса ГТО</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005</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11</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02</w:t>
            </w:r>
          </w:p>
        </w:tc>
        <w:tc>
          <w:tcPr>
            <w:tcW w:w="1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58.1.01.00490</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p>
        </w:tc>
        <w:tc>
          <w:tcPr>
            <w:tcW w:w="162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150,0</w:t>
            </w:r>
          </w:p>
        </w:tc>
        <w:tc>
          <w:tcPr>
            <w:tcW w:w="119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80,0</w:t>
            </w:r>
          </w:p>
        </w:tc>
        <w:tc>
          <w:tcPr>
            <w:tcW w:w="1134"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80,0</w:t>
            </w:r>
          </w:p>
        </w:tc>
      </w:tr>
      <w:tr w:rsidR="00EB772F" w:rsidRPr="00D11F62" w:rsidTr="00EB772F">
        <w:trPr>
          <w:trHeight w:val="71"/>
        </w:trPr>
        <w:tc>
          <w:tcPr>
            <w:tcW w:w="4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Субсидии бюджетным учреждениям на иные цели</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005</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11</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02</w:t>
            </w:r>
          </w:p>
        </w:tc>
        <w:tc>
          <w:tcPr>
            <w:tcW w:w="1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58.1.01.00490</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6.1.2</w:t>
            </w:r>
          </w:p>
        </w:tc>
        <w:tc>
          <w:tcPr>
            <w:tcW w:w="162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150,0</w:t>
            </w:r>
          </w:p>
        </w:tc>
        <w:tc>
          <w:tcPr>
            <w:tcW w:w="119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80,0</w:t>
            </w:r>
          </w:p>
        </w:tc>
        <w:tc>
          <w:tcPr>
            <w:tcW w:w="1134"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80,0</w:t>
            </w:r>
          </w:p>
        </w:tc>
      </w:tr>
      <w:tr w:rsidR="00EB772F" w:rsidRPr="00D11F62" w:rsidTr="00EB772F">
        <w:trPr>
          <w:trHeight w:val="260"/>
        </w:trPr>
        <w:tc>
          <w:tcPr>
            <w:tcW w:w="4880" w:type="dxa"/>
            <w:shd w:val="clear" w:color="000000" w:fill="969696"/>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Завитинский районный Совет народных депутатов Амурской области</w:t>
            </w:r>
          </w:p>
        </w:tc>
        <w:tc>
          <w:tcPr>
            <w:tcW w:w="1080" w:type="dxa"/>
            <w:shd w:val="clear" w:color="000000" w:fill="969696"/>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008</w:t>
            </w:r>
          </w:p>
        </w:tc>
        <w:tc>
          <w:tcPr>
            <w:tcW w:w="1080" w:type="dxa"/>
            <w:shd w:val="clear" w:color="000000" w:fill="969696"/>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p>
        </w:tc>
        <w:tc>
          <w:tcPr>
            <w:tcW w:w="1080" w:type="dxa"/>
            <w:shd w:val="clear" w:color="000000" w:fill="969696"/>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p>
        </w:tc>
        <w:tc>
          <w:tcPr>
            <w:tcW w:w="1880" w:type="dxa"/>
            <w:shd w:val="clear" w:color="000000" w:fill="969696"/>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p>
        </w:tc>
        <w:tc>
          <w:tcPr>
            <w:tcW w:w="1080" w:type="dxa"/>
            <w:shd w:val="clear" w:color="000000" w:fill="969696"/>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p>
        </w:tc>
        <w:tc>
          <w:tcPr>
            <w:tcW w:w="1620" w:type="dxa"/>
            <w:shd w:val="clear" w:color="000000" w:fill="969696"/>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3 066,1</w:t>
            </w:r>
          </w:p>
        </w:tc>
        <w:tc>
          <w:tcPr>
            <w:tcW w:w="1192" w:type="dxa"/>
            <w:shd w:val="clear" w:color="000000" w:fill="969696"/>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2 984,7</w:t>
            </w:r>
          </w:p>
        </w:tc>
        <w:tc>
          <w:tcPr>
            <w:tcW w:w="1134" w:type="dxa"/>
            <w:shd w:val="clear" w:color="000000" w:fill="969696"/>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2 984,7</w:t>
            </w:r>
          </w:p>
        </w:tc>
      </w:tr>
      <w:tr w:rsidR="00EB772F" w:rsidRPr="00D11F62" w:rsidTr="00EB772F">
        <w:trPr>
          <w:trHeight w:val="71"/>
        </w:trPr>
        <w:tc>
          <w:tcPr>
            <w:tcW w:w="4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Общегосударственные вопросы</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008</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01</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p>
        </w:tc>
        <w:tc>
          <w:tcPr>
            <w:tcW w:w="1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p>
        </w:tc>
        <w:tc>
          <w:tcPr>
            <w:tcW w:w="162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3 066,1</w:t>
            </w:r>
          </w:p>
        </w:tc>
        <w:tc>
          <w:tcPr>
            <w:tcW w:w="119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2 984,7</w:t>
            </w:r>
          </w:p>
        </w:tc>
        <w:tc>
          <w:tcPr>
            <w:tcW w:w="1134"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2 984,7</w:t>
            </w:r>
          </w:p>
        </w:tc>
      </w:tr>
      <w:tr w:rsidR="00EB772F" w:rsidRPr="00D11F62" w:rsidTr="00EB772F">
        <w:trPr>
          <w:trHeight w:val="269"/>
        </w:trPr>
        <w:tc>
          <w:tcPr>
            <w:tcW w:w="4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Завитинский районный Совет народных депутатов Амурской области</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008</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01</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03</w:t>
            </w:r>
          </w:p>
        </w:tc>
        <w:tc>
          <w:tcPr>
            <w:tcW w:w="1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p>
        </w:tc>
        <w:tc>
          <w:tcPr>
            <w:tcW w:w="162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2 121,7</w:t>
            </w:r>
          </w:p>
        </w:tc>
        <w:tc>
          <w:tcPr>
            <w:tcW w:w="119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2 020,3</w:t>
            </w:r>
          </w:p>
        </w:tc>
        <w:tc>
          <w:tcPr>
            <w:tcW w:w="1134"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2 020,3</w:t>
            </w:r>
          </w:p>
        </w:tc>
      </w:tr>
      <w:tr w:rsidR="00EB772F" w:rsidRPr="00D11F62" w:rsidTr="00EB772F">
        <w:trPr>
          <w:trHeight w:val="255"/>
        </w:trPr>
        <w:tc>
          <w:tcPr>
            <w:tcW w:w="4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Непрограммные расходы</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008</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01</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03</w:t>
            </w:r>
          </w:p>
        </w:tc>
        <w:tc>
          <w:tcPr>
            <w:tcW w:w="1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88.0.00.00000</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p>
        </w:tc>
        <w:tc>
          <w:tcPr>
            <w:tcW w:w="162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2 121,7</w:t>
            </w:r>
          </w:p>
        </w:tc>
        <w:tc>
          <w:tcPr>
            <w:tcW w:w="119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2 020,3</w:t>
            </w:r>
          </w:p>
        </w:tc>
        <w:tc>
          <w:tcPr>
            <w:tcW w:w="1134"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2 020,3</w:t>
            </w:r>
          </w:p>
        </w:tc>
      </w:tr>
      <w:tr w:rsidR="00EB772F" w:rsidRPr="00D11F62" w:rsidTr="00EB772F">
        <w:trPr>
          <w:trHeight w:val="71"/>
        </w:trPr>
        <w:tc>
          <w:tcPr>
            <w:tcW w:w="4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Обеспечение функционирования аппарата</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008</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01</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03</w:t>
            </w:r>
          </w:p>
        </w:tc>
        <w:tc>
          <w:tcPr>
            <w:tcW w:w="1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88.8.00.90040</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p>
        </w:tc>
        <w:tc>
          <w:tcPr>
            <w:tcW w:w="162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352,6</w:t>
            </w:r>
          </w:p>
        </w:tc>
        <w:tc>
          <w:tcPr>
            <w:tcW w:w="119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244,2</w:t>
            </w:r>
          </w:p>
        </w:tc>
        <w:tc>
          <w:tcPr>
            <w:tcW w:w="1134"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244,2</w:t>
            </w:r>
          </w:p>
        </w:tc>
      </w:tr>
      <w:tr w:rsidR="00EB772F" w:rsidRPr="00D11F62" w:rsidTr="00EB772F">
        <w:trPr>
          <w:trHeight w:val="125"/>
        </w:trPr>
        <w:tc>
          <w:tcPr>
            <w:tcW w:w="4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Прочая закупка товаров, работ и услуг</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008</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01</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03</w:t>
            </w:r>
          </w:p>
        </w:tc>
        <w:tc>
          <w:tcPr>
            <w:tcW w:w="1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88.8.00.90040</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2.4.4</w:t>
            </w:r>
          </w:p>
        </w:tc>
        <w:tc>
          <w:tcPr>
            <w:tcW w:w="162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244,2</w:t>
            </w:r>
          </w:p>
        </w:tc>
        <w:tc>
          <w:tcPr>
            <w:tcW w:w="119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244,2</w:t>
            </w:r>
          </w:p>
        </w:tc>
        <w:tc>
          <w:tcPr>
            <w:tcW w:w="1134"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244,2</w:t>
            </w:r>
          </w:p>
        </w:tc>
      </w:tr>
      <w:tr w:rsidR="00EB772F" w:rsidRPr="00D11F62" w:rsidTr="00EB772F">
        <w:trPr>
          <w:trHeight w:val="255"/>
        </w:trPr>
        <w:tc>
          <w:tcPr>
            <w:tcW w:w="4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Уплата иных платежей</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008</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01</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03</w:t>
            </w:r>
          </w:p>
        </w:tc>
        <w:tc>
          <w:tcPr>
            <w:tcW w:w="1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88.8.00.90040</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8.5.3</w:t>
            </w:r>
          </w:p>
        </w:tc>
        <w:tc>
          <w:tcPr>
            <w:tcW w:w="162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108,4</w:t>
            </w:r>
          </w:p>
        </w:tc>
        <w:tc>
          <w:tcPr>
            <w:tcW w:w="119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0,0</w:t>
            </w:r>
          </w:p>
        </w:tc>
        <w:tc>
          <w:tcPr>
            <w:tcW w:w="1134"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0,0</w:t>
            </w:r>
          </w:p>
        </w:tc>
      </w:tr>
      <w:tr w:rsidR="00EB772F" w:rsidRPr="00D11F62" w:rsidTr="00EB772F">
        <w:trPr>
          <w:trHeight w:val="630"/>
        </w:trPr>
        <w:tc>
          <w:tcPr>
            <w:tcW w:w="4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Субсидии муниципальным районам на реализацию ими отдельных расходных обязательств</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008</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01</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03</w:t>
            </w:r>
          </w:p>
        </w:tc>
        <w:tc>
          <w:tcPr>
            <w:tcW w:w="1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88.8.00.S7710</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p>
        </w:tc>
        <w:tc>
          <w:tcPr>
            <w:tcW w:w="162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551,5</w:t>
            </w:r>
          </w:p>
        </w:tc>
        <w:tc>
          <w:tcPr>
            <w:tcW w:w="119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553,8</w:t>
            </w:r>
          </w:p>
        </w:tc>
        <w:tc>
          <w:tcPr>
            <w:tcW w:w="1134"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553,8</w:t>
            </w:r>
          </w:p>
        </w:tc>
      </w:tr>
      <w:tr w:rsidR="00EB772F" w:rsidRPr="00D11F62" w:rsidTr="00EB772F">
        <w:trPr>
          <w:trHeight w:val="71"/>
        </w:trPr>
        <w:tc>
          <w:tcPr>
            <w:tcW w:w="4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lastRenderedPageBreak/>
              <w:t>Фонд оплаты труда государственных (муниципальных) органов</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008</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01</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03</w:t>
            </w:r>
          </w:p>
        </w:tc>
        <w:tc>
          <w:tcPr>
            <w:tcW w:w="1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88.8.00.S7710</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1.2.1</w:t>
            </w:r>
          </w:p>
        </w:tc>
        <w:tc>
          <w:tcPr>
            <w:tcW w:w="162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423,6</w:t>
            </w:r>
          </w:p>
        </w:tc>
        <w:tc>
          <w:tcPr>
            <w:tcW w:w="119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425,4</w:t>
            </w:r>
          </w:p>
        </w:tc>
        <w:tc>
          <w:tcPr>
            <w:tcW w:w="1134"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425,4</w:t>
            </w:r>
          </w:p>
        </w:tc>
      </w:tr>
      <w:tr w:rsidR="00EB772F" w:rsidRPr="00D11F62" w:rsidTr="00EB772F">
        <w:trPr>
          <w:trHeight w:val="348"/>
        </w:trPr>
        <w:tc>
          <w:tcPr>
            <w:tcW w:w="4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008</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01</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03</w:t>
            </w:r>
          </w:p>
        </w:tc>
        <w:tc>
          <w:tcPr>
            <w:tcW w:w="1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88.8.00.S7710</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1.2.9</w:t>
            </w:r>
          </w:p>
        </w:tc>
        <w:tc>
          <w:tcPr>
            <w:tcW w:w="162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127,9</w:t>
            </w:r>
          </w:p>
        </w:tc>
        <w:tc>
          <w:tcPr>
            <w:tcW w:w="119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128,4</w:t>
            </w:r>
          </w:p>
        </w:tc>
        <w:tc>
          <w:tcPr>
            <w:tcW w:w="1134"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128,4</w:t>
            </w:r>
          </w:p>
        </w:tc>
      </w:tr>
      <w:tr w:rsidR="00EB772F" w:rsidRPr="00D11F62" w:rsidTr="00EB772F">
        <w:trPr>
          <w:trHeight w:val="86"/>
        </w:trPr>
        <w:tc>
          <w:tcPr>
            <w:tcW w:w="4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Субсидии муниципальным районам на реализацию ими отдельных расходных обязательств</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008</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01</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03</w:t>
            </w:r>
          </w:p>
        </w:tc>
        <w:tc>
          <w:tcPr>
            <w:tcW w:w="1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88.8.00.S7711</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p>
        </w:tc>
        <w:tc>
          <w:tcPr>
            <w:tcW w:w="162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1 217,6</w:t>
            </w:r>
          </w:p>
        </w:tc>
        <w:tc>
          <w:tcPr>
            <w:tcW w:w="119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1 222,3</w:t>
            </w:r>
          </w:p>
        </w:tc>
        <w:tc>
          <w:tcPr>
            <w:tcW w:w="1134"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1 222,3</w:t>
            </w:r>
          </w:p>
        </w:tc>
      </w:tr>
      <w:tr w:rsidR="00EB772F" w:rsidRPr="00D11F62" w:rsidTr="00EB772F">
        <w:trPr>
          <w:trHeight w:val="133"/>
        </w:trPr>
        <w:tc>
          <w:tcPr>
            <w:tcW w:w="4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Фонд оплаты труда государственных (муниципальных) органов</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008</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01</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03</w:t>
            </w:r>
          </w:p>
        </w:tc>
        <w:tc>
          <w:tcPr>
            <w:tcW w:w="1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88.8.00.S7711</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1.2.1</w:t>
            </w:r>
          </w:p>
        </w:tc>
        <w:tc>
          <w:tcPr>
            <w:tcW w:w="162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935,2</w:t>
            </w:r>
          </w:p>
        </w:tc>
        <w:tc>
          <w:tcPr>
            <w:tcW w:w="119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938,8</w:t>
            </w:r>
          </w:p>
        </w:tc>
        <w:tc>
          <w:tcPr>
            <w:tcW w:w="1134"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938,8</w:t>
            </w:r>
          </w:p>
        </w:tc>
      </w:tr>
      <w:tr w:rsidR="00EB772F" w:rsidRPr="00D11F62" w:rsidTr="00EB772F">
        <w:trPr>
          <w:trHeight w:val="207"/>
        </w:trPr>
        <w:tc>
          <w:tcPr>
            <w:tcW w:w="4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008</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01</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03</w:t>
            </w:r>
          </w:p>
        </w:tc>
        <w:tc>
          <w:tcPr>
            <w:tcW w:w="1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88.8.00.S7711</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1.2.9</w:t>
            </w:r>
          </w:p>
        </w:tc>
        <w:tc>
          <w:tcPr>
            <w:tcW w:w="162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282,4</w:t>
            </w:r>
          </w:p>
        </w:tc>
        <w:tc>
          <w:tcPr>
            <w:tcW w:w="119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283,5</w:t>
            </w:r>
          </w:p>
        </w:tc>
        <w:tc>
          <w:tcPr>
            <w:tcW w:w="1134"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283,5</w:t>
            </w:r>
          </w:p>
        </w:tc>
      </w:tr>
      <w:tr w:rsidR="00EB772F" w:rsidRPr="00D11F62" w:rsidTr="00EB772F">
        <w:trPr>
          <w:trHeight w:val="229"/>
        </w:trPr>
        <w:tc>
          <w:tcPr>
            <w:tcW w:w="4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Обеспечение функционирования Контрольно-счетного органа</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008</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01</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06</w:t>
            </w:r>
          </w:p>
        </w:tc>
        <w:tc>
          <w:tcPr>
            <w:tcW w:w="1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p>
        </w:tc>
        <w:tc>
          <w:tcPr>
            <w:tcW w:w="162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944,4</w:t>
            </w:r>
          </w:p>
        </w:tc>
        <w:tc>
          <w:tcPr>
            <w:tcW w:w="119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964,4</w:t>
            </w:r>
          </w:p>
        </w:tc>
        <w:tc>
          <w:tcPr>
            <w:tcW w:w="1134"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964,4</w:t>
            </w:r>
          </w:p>
        </w:tc>
      </w:tr>
      <w:tr w:rsidR="00EB772F" w:rsidRPr="00D11F62" w:rsidTr="00EB772F">
        <w:trPr>
          <w:trHeight w:val="118"/>
        </w:trPr>
        <w:tc>
          <w:tcPr>
            <w:tcW w:w="4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Обеспечение функционирования Контрольно-счетного органа</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008</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01</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06</w:t>
            </w:r>
          </w:p>
        </w:tc>
        <w:tc>
          <w:tcPr>
            <w:tcW w:w="1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88.8.00.90050</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p>
        </w:tc>
        <w:tc>
          <w:tcPr>
            <w:tcW w:w="162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25,0</w:t>
            </w:r>
          </w:p>
        </w:tc>
        <w:tc>
          <w:tcPr>
            <w:tcW w:w="119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25,0</w:t>
            </w:r>
          </w:p>
        </w:tc>
        <w:tc>
          <w:tcPr>
            <w:tcW w:w="1134"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25,0</w:t>
            </w:r>
          </w:p>
        </w:tc>
      </w:tr>
      <w:tr w:rsidR="00EB772F" w:rsidRPr="00D11F62" w:rsidTr="00EB772F">
        <w:trPr>
          <w:trHeight w:val="349"/>
        </w:trPr>
        <w:tc>
          <w:tcPr>
            <w:tcW w:w="4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Иные выплаты персоналу государственных (муниципальных) органов, за исключением фонда оплаты труда</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008</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01</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06</w:t>
            </w:r>
          </w:p>
        </w:tc>
        <w:tc>
          <w:tcPr>
            <w:tcW w:w="1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88.8.00.90050</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1.2.2</w:t>
            </w:r>
          </w:p>
        </w:tc>
        <w:tc>
          <w:tcPr>
            <w:tcW w:w="162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2,0</w:t>
            </w:r>
          </w:p>
        </w:tc>
        <w:tc>
          <w:tcPr>
            <w:tcW w:w="119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2,0</w:t>
            </w:r>
          </w:p>
        </w:tc>
        <w:tc>
          <w:tcPr>
            <w:tcW w:w="1134"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2,0</w:t>
            </w:r>
          </w:p>
        </w:tc>
      </w:tr>
      <w:tr w:rsidR="00EB772F" w:rsidRPr="00D11F62" w:rsidTr="00EB772F">
        <w:trPr>
          <w:trHeight w:val="71"/>
        </w:trPr>
        <w:tc>
          <w:tcPr>
            <w:tcW w:w="4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Прочая закупка товаров, работ и услуг</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008</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01</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06</w:t>
            </w:r>
          </w:p>
        </w:tc>
        <w:tc>
          <w:tcPr>
            <w:tcW w:w="1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88.8.00.90050</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2.4.4</w:t>
            </w:r>
          </w:p>
        </w:tc>
        <w:tc>
          <w:tcPr>
            <w:tcW w:w="162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23,0</w:t>
            </w:r>
          </w:p>
        </w:tc>
        <w:tc>
          <w:tcPr>
            <w:tcW w:w="119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23,0</w:t>
            </w:r>
          </w:p>
        </w:tc>
        <w:tc>
          <w:tcPr>
            <w:tcW w:w="1134"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23,0</w:t>
            </w:r>
          </w:p>
        </w:tc>
      </w:tr>
      <w:tr w:rsidR="00EB772F" w:rsidRPr="00D11F62" w:rsidTr="00EB772F">
        <w:trPr>
          <w:trHeight w:val="201"/>
        </w:trPr>
        <w:tc>
          <w:tcPr>
            <w:tcW w:w="4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Субсидии муниципальным районам на реализацию ими отдельных расходных обязательств</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008</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01</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06</w:t>
            </w:r>
          </w:p>
        </w:tc>
        <w:tc>
          <w:tcPr>
            <w:tcW w:w="1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88.8.00.S7710</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p>
        </w:tc>
        <w:tc>
          <w:tcPr>
            <w:tcW w:w="162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919,4</w:t>
            </w:r>
          </w:p>
        </w:tc>
        <w:tc>
          <w:tcPr>
            <w:tcW w:w="119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939,4</w:t>
            </w:r>
          </w:p>
        </w:tc>
        <w:tc>
          <w:tcPr>
            <w:tcW w:w="1134"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939,4</w:t>
            </w:r>
          </w:p>
        </w:tc>
      </w:tr>
      <w:tr w:rsidR="00EB772F" w:rsidRPr="00D11F62" w:rsidTr="00EB772F">
        <w:trPr>
          <w:trHeight w:val="106"/>
        </w:trPr>
        <w:tc>
          <w:tcPr>
            <w:tcW w:w="4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Фонд оплаты труда государственных (муниципальных) органов</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008</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01</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06</w:t>
            </w:r>
          </w:p>
        </w:tc>
        <w:tc>
          <w:tcPr>
            <w:tcW w:w="1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88.8.00.S7710</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1.2.1</w:t>
            </w:r>
          </w:p>
        </w:tc>
        <w:tc>
          <w:tcPr>
            <w:tcW w:w="162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706,2</w:t>
            </w:r>
          </w:p>
        </w:tc>
        <w:tc>
          <w:tcPr>
            <w:tcW w:w="119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721,5</w:t>
            </w:r>
          </w:p>
        </w:tc>
        <w:tc>
          <w:tcPr>
            <w:tcW w:w="1134"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721,5</w:t>
            </w:r>
          </w:p>
        </w:tc>
      </w:tr>
      <w:tr w:rsidR="00EB772F" w:rsidRPr="00D11F62" w:rsidTr="00EB772F">
        <w:trPr>
          <w:trHeight w:val="351"/>
        </w:trPr>
        <w:tc>
          <w:tcPr>
            <w:tcW w:w="4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008</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01</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06</w:t>
            </w:r>
          </w:p>
        </w:tc>
        <w:tc>
          <w:tcPr>
            <w:tcW w:w="1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88.8.00.S7710</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1.2.9</w:t>
            </w:r>
          </w:p>
        </w:tc>
        <w:tc>
          <w:tcPr>
            <w:tcW w:w="162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213,2</w:t>
            </w:r>
          </w:p>
        </w:tc>
        <w:tc>
          <w:tcPr>
            <w:tcW w:w="119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217,9</w:t>
            </w:r>
          </w:p>
        </w:tc>
        <w:tc>
          <w:tcPr>
            <w:tcW w:w="1134"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217,9</w:t>
            </w:r>
          </w:p>
        </w:tc>
      </w:tr>
      <w:tr w:rsidR="00EB772F" w:rsidRPr="00D11F62" w:rsidTr="00EB772F">
        <w:trPr>
          <w:trHeight w:val="487"/>
        </w:trPr>
        <w:tc>
          <w:tcPr>
            <w:tcW w:w="4880" w:type="dxa"/>
            <w:shd w:val="clear" w:color="000000" w:fill="969696"/>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муниципальное казенное учреждение централизованная бухгалтерия Завитинского района Амурской области</w:t>
            </w:r>
          </w:p>
        </w:tc>
        <w:tc>
          <w:tcPr>
            <w:tcW w:w="1080" w:type="dxa"/>
            <w:shd w:val="clear" w:color="000000" w:fill="969696"/>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024</w:t>
            </w:r>
          </w:p>
        </w:tc>
        <w:tc>
          <w:tcPr>
            <w:tcW w:w="1080" w:type="dxa"/>
            <w:shd w:val="clear" w:color="000000" w:fill="969696"/>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p>
        </w:tc>
        <w:tc>
          <w:tcPr>
            <w:tcW w:w="1080" w:type="dxa"/>
            <w:shd w:val="clear" w:color="000000" w:fill="969696"/>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p>
        </w:tc>
        <w:tc>
          <w:tcPr>
            <w:tcW w:w="1880" w:type="dxa"/>
            <w:shd w:val="clear" w:color="000000" w:fill="969696"/>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p>
        </w:tc>
        <w:tc>
          <w:tcPr>
            <w:tcW w:w="1080" w:type="dxa"/>
            <w:shd w:val="clear" w:color="000000" w:fill="969696"/>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p>
        </w:tc>
        <w:tc>
          <w:tcPr>
            <w:tcW w:w="1620" w:type="dxa"/>
            <w:shd w:val="clear" w:color="000000" w:fill="969696"/>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94 429,3</w:t>
            </w:r>
          </w:p>
        </w:tc>
        <w:tc>
          <w:tcPr>
            <w:tcW w:w="1192" w:type="dxa"/>
            <w:shd w:val="clear" w:color="000000" w:fill="969696"/>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61 385,3</w:t>
            </w:r>
          </w:p>
        </w:tc>
        <w:tc>
          <w:tcPr>
            <w:tcW w:w="1134" w:type="dxa"/>
            <w:shd w:val="clear" w:color="000000" w:fill="969696"/>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61 385,3</w:t>
            </w:r>
          </w:p>
        </w:tc>
      </w:tr>
      <w:tr w:rsidR="00EB772F" w:rsidRPr="00D11F62" w:rsidTr="00EB772F">
        <w:trPr>
          <w:trHeight w:val="139"/>
        </w:trPr>
        <w:tc>
          <w:tcPr>
            <w:tcW w:w="4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Образование</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024</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07</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p>
        </w:tc>
        <w:tc>
          <w:tcPr>
            <w:tcW w:w="1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p>
        </w:tc>
        <w:tc>
          <w:tcPr>
            <w:tcW w:w="162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62 194,2</w:t>
            </w:r>
          </w:p>
        </w:tc>
        <w:tc>
          <w:tcPr>
            <w:tcW w:w="119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31 472,1</w:t>
            </w:r>
          </w:p>
        </w:tc>
        <w:tc>
          <w:tcPr>
            <w:tcW w:w="1134"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31 472,1</w:t>
            </w:r>
          </w:p>
        </w:tc>
      </w:tr>
      <w:tr w:rsidR="00EB772F" w:rsidRPr="00D11F62" w:rsidTr="00EB772F">
        <w:trPr>
          <w:trHeight w:val="227"/>
        </w:trPr>
        <w:tc>
          <w:tcPr>
            <w:tcW w:w="4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Дополнительное образование детей</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024</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07</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03</w:t>
            </w:r>
          </w:p>
        </w:tc>
        <w:tc>
          <w:tcPr>
            <w:tcW w:w="1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p>
        </w:tc>
        <w:tc>
          <w:tcPr>
            <w:tcW w:w="162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16 571,5</w:t>
            </w:r>
          </w:p>
        </w:tc>
        <w:tc>
          <w:tcPr>
            <w:tcW w:w="119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1 027,3</w:t>
            </w:r>
          </w:p>
        </w:tc>
        <w:tc>
          <w:tcPr>
            <w:tcW w:w="1134"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1 027,3</w:t>
            </w:r>
          </w:p>
        </w:tc>
      </w:tr>
      <w:tr w:rsidR="00EB772F" w:rsidRPr="00D11F62" w:rsidTr="00EB772F">
        <w:trPr>
          <w:trHeight w:val="272"/>
        </w:trPr>
        <w:tc>
          <w:tcPr>
            <w:tcW w:w="4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Муниципальная программа "Развитие и сохранение культуры и искусства в Завитинском районе"</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024</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07</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03</w:t>
            </w:r>
          </w:p>
        </w:tc>
        <w:tc>
          <w:tcPr>
            <w:tcW w:w="1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52.0.00.00000</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p>
        </w:tc>
        <w:tc>
          <w:tcPr>
            <w:tcW w:w="162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16 571,5</w:t>
            </w:r>
          </w:p>
        </w:tc>
        <w:tc>
          <w:tcPr>
            <w:tcW w:w="119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1 027,3</w:t>
            </w:r>
          </w:p>
        </w:tc>
        <w:tc>
          <w:tcPr>
            <w:tcW w:w="1134"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1 027,3</w:t>
            </w:r>
          </w:p>
        </w:tc>
      </w:tr>
      <w:tr w:rsidR="00EB772F" w:rsidRPr="00D11F62" w:rsidTr="00EB772F">
        <w:trPr>
          <w:trHeight w:val="179"/>
        </w:trPr>
        <w:tc>
          <w:tcPr>
            <w:tcW w:w="4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Подпрограмма "Мероприятия в сфере культуры и искусства"</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024</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07</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03</w:t>
            </w:r>
          </w:p>
        </w:tc>
        <w:tc>
          <w:tcPr>
            <w:tcW w:w="1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52.4.00.00000</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p>
        </w:tc>
        <w:tc>
          <w:tcPr>
            <w:tcW w:w="162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16 571,5</w:t>
            </w:r>
          </w:p>
        </w:tc>
        <w:tc>
          <w:tcPr>
            <w:tcW w:w="119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1 027,3</w:t>
            </w:r>
          </w:p>
        </w:tc>
        <w:tc>
          <w:tcPr>
            <w:tcW w:w="1134"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1 027,3</w:t>
            </w:r>
          </w:p>
        </w:tc>
      </w:tr>
      <w:tr w:rsidR="00EB772F" w:rsidRPr="00D11F62" w:rsidTr="00EB772F">
        <w:trPr>
          <w:trHeight w:val="266"/>
        </w:trPr>
        <w:tc>
          <w:tcPr>
            <w:tcW w:w="4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lastRenderedPageBreak/>
              <w:t>Развитие и укрепление материально-технической базы за счет средств субсидий поселений</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024</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07</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03</w:t>
            </w:r>
          </w:p>
        </w:tc>
        <w:tc>
          <w:tcPr>
            <w:tcW w:w="1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52.4.01.00021</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p>
        </w:tc>
        <w:tc>
          <w:tcPr>
            <w:tcW w:w="162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1 000,0</w:t>
            </w:r>
          </w:p>
        </w:tc>
        <w:tc>
          <w:tcPr>
            <w:tcW w:w="119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0,0</w:t>
            </w:r>
          </w:p>
        </w:tc>
        <w:tc>
          <w:tcPr>
            <w:tcW w:w="1134"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0,0</w:t>
            </w:r>
          </w:p>
        </w:tc>
      </w:tr>
      <w:tr w:rsidR="00EB772F" w:rsidRPr="00D11F62" w:rsidTr="00EB772F">
        <w:trPr>
          <w:trHeight w:val="173"/>
        </w:trPr>
        <w:tc>
          <w:tcPr>
            <w:tcW w:w="4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Субсидии бюджетным учреждениям на иные цели</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024</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07</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03</w:t>
            </w:r>
          </w:p>
        </w:tc>
        <w:tc>
          <w:tcPr>
            <w:tcW w:w="1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52.4.01.00021</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6.1.2</w:t>
            </w:r>
          </w:p>
        </w:tc>
        <w:tc>
          <w:tcPr>
            <w:tcW w:w="162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1 000,0</w:t>
            </w:r>
          </w:p>
        </w:tc>
        <w:tc>
          <w:tcPr>
            <w:tcW w:w="119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0,0</w:t>
            </w:r>
          </w:p>
        </w:tc>
        <w:tc>
          <w:tcPr>
            <w:tcW w:w="1134"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0,0</w:t>
            </w:r>
          </w:p>
        </w:tc>
      </w:tr>
      <w:tr w:rsidR="00EB772F" w:rsidRPr="00D11F62" w:rsidTr="00EB772F">
        <w:trPr>
          <w:trHeight w:val="402"/>
        </w:trPr>
        <w:tc>
          <w:tcPr>
            <w:tcW w:w="4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Мероприятия по обеспечению развития и укреплению материально-технической базы МБУ ДО ШИ Завитинского района</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024</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07</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03</w:t>
            </w:r>
          </w:p>
        </w:tc>
        <w:tc>
          <w:tcPr>
            <w:tcW w:w="1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52.4.01.00060</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p>
        </w:tc>
        <w:tc>
          <w:tcPr>
            <w:tcW w:w="162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150,0</w:t>
            </w:r>
          </w:p>
        </w:tc>
        <w:tc>
          <w:tcPr>
            <w:tcW w:w="119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0,0</w:t>
            </w:r>
          </w:p>
        </w:tc>
        <w:tc>
          <w:tcPr>
            <w:tcW w:w="1134"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0,0</w:t>
            </w:r>
          </w:p>
        </w:tc>
      </w:tr>
      <w:tr w:rsidR="00EB772F" w:rsidRPr="00D11F62" w:rsidTr="00EB772F">
        <w:trPr>
          <w:trHeight w:val="268"/>
        </w:trPr>
        <w:tc>
          <w:tcPr>
            <w:tcW w:w="4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Субсидии бюджетным учреждениям на иные цели</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024</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07</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03</w:t>
            </w:r>
          </w:p>
        </w:tc>
        <w:tc>
          <w:tcPr>
            <w:tcW w:w="1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52.4.01.00060</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6.1.2</w:t>
            </w:r>
          </w:p>
        </w:tc>
        <w:tc>
          <w:tcPr>
            <w:tcW w:w="162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150,0</w:t>
            </w:r>
          </w:p>
        </w:tc>
        <w:tc>
          <w:tcPr>
            <w:tcW w:w="119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0,0</w:t>
            </w:r>
          </w:p>
        </w:tc>
        <w:tc>
          <w:tcPr>
            <w:tcW w:w="1134"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0,0</w:t>
            </w:r>
          </w:p>
        </w:tc>
      </w:tr>
      <w:tr w:rsidR="00EB772F" w:rsidRPr="00D11F62" w:rsidTr="00EB772F">
        <w:trPr>
          <w:trHeight w:val="273"/>
        </w:trPr>
        <w:tc>
          <w:tcPr>
            <w:tcW w:w="4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Расходы на обеспечение деятельности (оказания услуг) муниципальных учреждений (школа искусств)</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024</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07</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03</w:t>
            </w:r>
          </w:p>
        </w:tc>
        <w:tc>
          <w:tcPr>
            <w:tcW w:w="1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52.4.01.00430</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p>
        </w:tc>
        <w:tc>
          <w:tcPr>
            <w:tcW w:w="162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344,9</w:t>
            </w:r>
          </w:p>
        </w:tc>
        <w:tc>
          <w:tcPr>
            <w:tcW w:w="119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1 007,3</w:t>
            </w:r>
          </w:p>
        </w:tc>
        <w:tc>
          <w:tcPr>
            <w:tcW w:w="1134"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1 007,3</w:t>
            </w:r>
          </w:p>
        </w:tc>
      </w:tr>
      <w:tr w:rsidR="00EB772F" w:rsidRPr="00D11F62" w:rsidTr="00EB772F">
        <w:trPr>
          <w:trHeight w:val="71"/>
        </w:trPr>
        <w:tc>
          <w:tcPr>
            <w:tcW w:w="4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024</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07</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03</w:t>
            </w:r>
          </w:p>
        </w:tc>
        <w:tc>
          <w:tcPr>
            <w:tcW w:w="1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52.4.01.00430</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6.1.1</w:t>
            </w:r>
          </w:p>
        </w:tc>
        <w:tc>
          <w:tcPr>
            <w:tcW w:w="162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344,9</w:t>
            </w:r>
          </w:p>
        </w:tc>
        <w:tc>
          <w:tcPr>
            <w:tcW w:w="119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1 007,3</w:t>
            </w:r>
          </w:p>
        </w:tc>
        <w:tc>
          <w:tcPr>
            <w:tcW w:w="1134"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1 007,3</w:t>
            </w:r>
          </w:p>
        </w:tc>
      </w:tr>
      <w:tr w:rsidR="00EB772F" w:rsidRPr="00D11F62" w:rsidTr="00EB772F">
        <w:trPr>
          <w:trHeight w:val="329"/>
        </w:trPr>
        <w:tc>
          <w:tcPr>
            <w:tcW w:w="4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Расходы на обеспечение деятельности (оказания услуг) муниципальных учреждений (школа искусств) за счет средств субсидии поселений</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024</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07</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03</w:t>
            </w:r>
          </w:p>
        </w:tc>
        <w:tc>
          <w:tcPr>
            <w:tcW w:w="1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52.4.01.00431</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611</w:t>
            </w:r>
          </w:p>
        </w:tc>
        <w:tc>
          <w:tcPr>
            <w:tcW w:w="162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722,3</w:t>
            </w:r>
          </w:p>
        </w:tc>
        <w:tc>
          <w:tcPr>
            <w:tcW w:w="119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0,0</w:t>
            </w:r>
          </w:p>
        </w:tc>
        <w:tc>
          <w:tcPr>
            <w:tcW w:w="1134"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0,0</w:t>
            </w:r>
          </w:p>
        </w:tc>
      </w:tr>
      <w:tr w:rsidR="00EB772F" w:rsidRPr="00D11F62" w:rsidTr="00EB772F">
        <w:trPr>
          <w:trHeight w:val="71"/>
        </w:trPr>
        <w:tc>
          <w:tcPr>
            <w:tcW w:w="4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 за счет средств субсидии бюджетов поселений</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024</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07</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03</w:t>
            </w:r>
          </w:p>
        </w:tc>
        <w:tc>
          <w:tcPr>
            <w:tcW w:w="1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52.4.01.00431</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611</w:t>
            </w:r>
          </w:p>
        </w:tc>
        <w:tc>
          <w:tcPr>
            <w:tcW w:w="162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722,3</w:t>
            </w:r>
          </w:p>
        </w:tc>
        <w:tc>
          <w:tcPr>
            <w:tcW w:w="119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0,0</w:t>
            </w:r>
          </w:p>
        </w:tc>
        <w:tc>
          <w:tcPr>
            <w:tcW w:w="1134"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0,0</w:t>
            </w:r>
          </w:p>
        </w:tc>
      </w:tr>
      <w:tr w:rsidR="00EB772F" w:rsidRPr="00D11F62" w:rsidTr="00EB772F">
        <w:trPr>
          <w:trHeight w:val="416"/>
        </w:trPr>
        <w:tc>
          <w:tcPr>
            <w:tcW w:w="4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Проведение и участие в районных, областных и межрегиональных мероприятий</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024</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07</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03</w:t>
            </w:r>
          </w:p>
        </w:tc>
        <w:tc>
          <w:tcPr>
            <w:tcW w:w="1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52.4.01.00480</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p>
        </w:tc>
        <w:tc>
          <w:tcPr>
            <w:tcW w:w="162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100,0</w:t>
            </w:r>
          </w:p>
        </w:tc>
        <w:tc>
          <w:tcPr>
            <w:tcW w:w="119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20,0</w:t>
            </w:r>
          </w:p>
        </w:tc>
        <w:tc>
          <w:tcPr>
            <w:tcW w:w="1134"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20,0</w:t>
            </w:r>
          </w:p>
        </w:tc>
      </w:tr>
      <w:tr w:rsidR="00EB772F" w:rsidRPr="00D11F62" w:rsidTr="00EB772F">
        <w:trPr>
          <w:trHeight w:val="492"/>
        </w:trPr>
        <w:tc>
          <w:tcPr>
            <w:tcW w:w="4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Субсидии бюджетным учреждениям на иные цели</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024</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07</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03</w:t>
            </w:r>
          </w:p>
        </w:tc>
        <w:tc>
          <w:tcPr>
            <w:tcW w:w="1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52.4.01.00480</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6.1.2</w:t>
            </w:r>
          </w:p>
        </w:tc>
        <w:tc>
          <w:tcPr>
            <w:tcW w:w="162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100,0</w:t>
            </w:r>
          </w:p>
        </w:tc>
        <w:tc>
          <w:tcPr>
            <w:tcW w:w="119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20,0</w:t>
            </w:r>
          </w:p>
        </w:tc>
        <w:tc>
          <w:tcPr>
            <w:tcW w:w="1134"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20,0</w:t>
            </w:r>
          </w:p>
        </w:tc>
      </w:tr>
      <w:tr w:rsidR="00EB772F" w:rsidRPr="00D11F62" w:rsidTr="00EB772F">
        <w:trPr>
          <w:trHeight w:val="324"/>
        </w:trPr>
        <w:tc>
          <w:tcPr>
            <w:tcW w:w="4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Текущий, капитальный ремонт и реконструкция МБУ ДО ШИ Завитинского района за счёт средств субсидий бюджетов поселений</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024</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07</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03</w:t>
            </w:r>
          </w:p>
        </w:tc>
        <w:tc>
          <w:tcPr>
            <w:tcW w:w="1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52.4.01.00801</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p>
        </w:tc>
        <w:tc>
          <w:tcPr>
            <w:tcW w:w="162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4 300,0</w:t>
            </w:r>
          </w:p>
        </w:tc>
        <w:tc>
          <w:tcPr>
            <w:tcW w:w="119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0,0</w:t>
            </w:r>
          </w:p>
        </w:tc>
        <w:tc>
          <w:tcPr>
            <w:tcW w:w="1134"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0,0</w:t>
            </w:r>
          </w:p>
        </w:tc>
      </w:tr>
      <w:tr w:rsidR="00EB772F" w:rsidRPr="00D11F62" w:rsidTr="00EB772F">
        <w:trPr>
          <w:trHeight w:val="71"/>
        </w:trPr>
        <w:tc>
          <w:tcPr>
            <w:tcW w:w="4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Субсидии бюджетным учреждениям на иные цели</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024</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07</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03</w:t>
            </w:r>
          </w:p>
        </w:tc>
        <w:tc>
          <w:tcPr>
            <w:tcW w:w="1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52.4.01.00801</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6.1.2</w:t>
            </w:r>
          </w:p>
        </w:tc>
        <w:tc>
          <w:tcPr>
            <w:tcW w:w="162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4 300,0</w:t>
            </w:r>
          </w:p>
        </w:tc>
        <w:tc>
          <w:tcPr>
            <w:tcW w:w="119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0,0</w:t>
            </w:r>
          </w:p>
        </w:tc>
        <w:tc>
          <w:tcPr>
            <w:tcW w:w="1134"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0,0</w:t>
            </w:r>
          </w:p>
        </w:tc>
      </w:tr>
      <w:tr w:rsidR="00EB772F" w:rsidRPr="00D11F62" w:rsidTr="00EB772F">
        <w:trPr>
          <w:trHeight w:val="291"/>
        </w:trPr>
        <w:tc>
          <w:tcPr>
            <w:tcW w:w="4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Субсидии муниципальным районам на осуществление ими отдельных расходных обязательств</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024</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07</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03</w:t>
            </w:r>
          </w:p>
        </w:tc>
        <w:tc>
          <w:tcPr>
            <w:tcW w:w="1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52.4.01.S7710</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p>
        </w:tc>
        <w:tc>
          <w:tcPr>
            <w:tcW w:w="162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9 954,3</w:t>
            </w:r>
          </w:p>
        </w:tc>
        <w:tc>
          <w:tcPr>
            <w:tcW w:w="119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0,0</w:t>
            </w:r>
          </w:p>
        </w:tc>
        <w:tc>
          <w:tcPr>
            <w:tcW w:w="1134"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0,0</w:t>
            </w:r>
          </w:p>
        </w:tc>
      </w:tr>
      <w:tr w:rsidR="00EB772F" w:rsidRPr="00D11F62" w:rsidTr="00EB772F">
        <w:trPr>
          <w:trHeight w:val="183"/>
        </w:trPr>
        <w:tc>
          <w:tcPr>
            <w:tcW w:w="4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024</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07</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03</w:t>
            </w:r>
          </w:p>
        </w:tc>
        <w:tc>
          <w:tcPr>
            <w:tcW w:w="1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52.4.01.S7710</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6.1.1</w:t>
            </w:r>
          </w:p>
        </w:tc>
        <w:tc>
          <w:tcPr>
            <w:tcW w:w="162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9 954,3</w:t>
            </w:r>
          </w:p>
        </w:tc>
        <w:tc>
          <w:tcPr>
            <w:tcW w:w="119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0,0</w:t>
            </w:r>
          </w:p>
        </w:tc>
        <w:tc>
          <w:tcPr>
            <w:tcW w:w="1134"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0,0</w:t>
            </w:r>
          </w:p>
        </w:tc>
      </w:tr>
      <w:tr w:rsidR="00EB772F" w:rsidRPr="00D11F62" w:rsidTr="00EB772F">
        <w:trPr>
          <w:trHeight w:val="71"/>
        </w:trPr>
        <w:tc>
          <w:tcPr>
            <w:tcW w:w="4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Другие вопросы в области образования</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024</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07</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09</w:t>
            </w:r>
          </w:p>
        </w:tc>
        <w:tc>
          <w:tcPr>
            <w:tcW w:w="1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p>
        </w:tc>
        <w:tc>
          <w:tcPr>
            <w:tcW w:w="162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45 622,7</w:t>
            </w:r>
          </w:p>
        </w:tc>
        <w:tc>
          <w:tcPr>
            <w:tcW w:w="119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30 444,8</w:t>
            </w:r>
          </w:p>
        </w:tc>
        <w:tc>
          <w:tcPr>
            <w:tcW w:w="1134"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30 444,8</w:t>
            </w:r>
          </w:p>
        </w:tc>
      </w:tr>
      <w:tr w:rsidR="00EB772F" w:rsidRPr="00D11F62" w:rsidTr="00EB772F">
        <w:trPr>
          <w:trHeight w:val="255"/>
        </w:trPr>
        <w:tc>
          <w:tcPr>
            <w:tcW w:w="4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Непрограммные расходы</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024</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07</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09</w:t>
            </w:r>
          </w:p>
        </w:tc>
        <w:tc>
          <w:tcPr>
            <w:tcW w:w="1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88.0.00.00000</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p>
        </w:tc>
        <w:tc>
          <w:tcPr>
            <w:tcW w:w="162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45 622,7</w:t>
            </w:r>
          </w:p>
        </w:tc>
        <w:tc>
          <w:tcPr>
            <w:tcW w:w="119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30 444,8</w:t>
            </w:r>
          </w:p>
        </w:tc>
        <w:tc>
          <w:tcPr>
            <w:tcW w:w="1134"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30 444,8</w:t>
            </w:r>
          </w:p>
        </w:tc>
      </w:tr>
      <w:tr w:rsidR="00EB772F" w:rsidRPr="00D11F62" w:rsidTr="00EB772F">
        <w:trPr>
          <w:trHeight w:val="168"/>
        </w:trPr>
        <w:tc>
          <w:tcPr>
            <w:tcW w:w="4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 xml:space="preserve">Расходы на обеспечение деятельности (оказания </w:t>
            </w:r>
            <w:r w:rsidRPr="00D11F62">
              <w:rPr>
                <w:rFonts w:ascii="Times New Roman" w:hAnsi="Times New Roman"/>
                <w:bCs/>
                <w:sz w:val="20"/>
                <w:szCs w:val="20"/>
              </w:rPr>
              <w:lastRenderedPageBreak/>
              <w:t>услуг) муниципальных учреждений расходов прочих учреждений</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lastRenderedPageBreak/>
              <w:t>024</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07</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09</w:t>
            </w:r>
          </w:p>
        </w:tc>
        <w:tc>
          <w:tcPr>
            <w:tcW w:w="1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88.9.00.90590</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p>
        </w:tc>
        <w:tc>
          <w:tcPr>
            <w:tcW w:w="162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17 789,2</w:t>
            </w:r>
          </w:p>
        </w:tc>
        <w:tc>
          <w:tcPr>
            <w:tcW w:w="119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4 447,9</w:t>
            </w:r>
          </w:p>
        </w:tc>
        <w:tc>
          <w:tcPr>
            <w:tcW w:w="1134"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4 447,9</w:t>
            </w:r>
          </w:p>
        </w:tc>
      </w:tr>
      <w:tr w:rsidR="00EB772F" w:rsidRPr="00D11F62" w:rsidTr="00EB772F">
        <w:trPr>
          <w:trHeight w:val="217"/>
        </w:trPr>
        <w:tc>
          <w:tcPr>
            <w:tcW w:w="4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lastRenderedPageBreak/>
              <w:t>Иные выплаты персоналу учреждений, за исключением фонда оплаты труда</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024</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07</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09</w:t>
            </w:r>
          </w:p>
        </w:tc>
        <w:tc>
          <w:tcPr>
            <w:tcW w:w="1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88.9.00.90590</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1.1.2</w:t>
            </w:r>
          </w:p>
        </w:tc>
        <w:tc>
          <w:tcPr>
            <w:tcW w:w="162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11,3</w:t>
            </w:r>
          </w:p>
        </w:tc>
        <w:tc>
          <w:tcPr>
            <w:tcW w:w="119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11,3</w:t>
            </w:r>
          </w:p>
        </w:tc>
        <w:tc>
          <w:tcPr>
            <w:tcW w:w="1134"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11,3</w:t>
            </w:r>
          </w:p>
        </w:tc>
      </w:tr>
      <w:tr w:rsidR="00EB772F" w:rsidRPr="00D11F62" w:rsidTr="00EB772F">
        <w:trPr>
          <w:trHeight w:val="109"/>
        </w:trPr>
        <w:tc>
          <w:tcPr>
            <w:tcW w:w="4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Прочая закупка товаров, работ и услуг</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024</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07</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09</w:t>
            </w:r>
          </w:p>
        </w:tc>
        <w:tc>
          <w:tcPr>
            <w:tcW w:w="1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88.9.00.90590</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2.4.4</w:t>
            </w:r>
          </w:p>
        </w:tc>
        <w:tc>
          <w:tcPr>
            <w:tcW w:w="162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17 197,9</w:t>
            </w:r>
          </w:p>
        </w:tc>
        <w:tc>
          <w:tcPr>
            <w:tcW w:w="119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4 387,3</w:t>
            </w:r>
          </w:p>
        </w:tc>
        <w:tc>
          <w:tcPr>
            <w:tcW w:w="1134"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4 387,3</w:t>
            </w:r>
          </w:p>
        </w:tc>
      </w:tr>
      <w:tr w:rsidR="00EB772F" w:rsidRPr="00D11F62" w:rsidTr="00EB772F">
        <w:trPr>
          <w:trHeight w:val="211"/>
        </w:trPr>
        <w:tc>
          <w:tcPr>
            <w:tcW w:w="4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Уплата налога на имущество организаций и земельного налога</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024</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07</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09</w:t>
            </w:r>
          </w:p>
        </w:tc>
        <w:tc>
          <w:tcPr>
            <w:tcW w:w="1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88.9.00.90590</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8.5.1</w:t>
            </w:r>
          </w:p>
        </w:tc>
        <w:tc>
          <w:tcPr>
            <w:tcW w:w="162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66,2</w:t>
            </w:r>
          </w:p>
        </w:tc>
        <w:tc>
          <w:tcPr>
            <w:tcW w:w="119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40,9</w:t>
            </w:r>
          </w:p>
        </w:tc>
        <w:tc>
          <w:tcPr>
            <w:tcW w:w="1134"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40,9</w:t>
            </w:r>
          </w:p>
        </w:tc>
      </w:tr>
      <w:tr w:rsidR="00EB772F" w:rsidRPr="00D11F62" w:rsidTr="00EB772F">
        <w:trPr>
          <w:trHeight w:val="255"/>
        </w:trPr>
        <w:tc>
          <w:tcPr>
            <w:tcW w:w="4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Уплата прочих налогов, сборов</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024</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07</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09</w:t>
            </w:r>
          </w:p>
        </w:tc>
        <w:tc>
          <w:tcPr>
            <w:tcW w:w="1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88.9.00.90590</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8.5.2</w:t>
            </w:r>
          </w:p>
        </w:tc>
        <w:tc>
          <w:tcPr>
            <w:tcW w:w="162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32,4</w:t>
            </w:r>
          </w:p>
        </w:tc>
        <w:tc>
          <w:tcPr>
            <w:tcW w:w="119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8,4</w:t>
            </w:r>
          </w:p>
        </w:tc>
        <w:tc>
          <w:tcPr>
            <w:tcW w:w="1134"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8,4</w:t>
            </w:r>
          </w:p>
        </w:tc>
      </w:tr>
      <w:tr w:rsidR="00EB772F" w:rsidRPr="00D11F62" w:rsidTr="00EB772F">
        <w:trPr>
          <w:trHeight w:val="255"/>
        </w:trPr>
        <w:tc>
          <w:tcPr>
            <w:tcW w:w="4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Уплата иных платежей</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024</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07</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09</w:t>
            </w:r>
          </w:p>
        </w:tc>
        <w:tc>
          <w:tcPr>
            <w:tcW w:w="1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88.9.00.90590</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8.5.3</w:t>
            </w:r>
          </w:p>
        </w:tc>
        <w:tc>
          <w:tcPr>
            <w:tcW w:w="162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481,4</w:t>
            </w:r>
          </w:p>
        </w:tc>
        <w:tc>
          <w:tcPr>
            <w:tcW w:w="119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0,0</w:t>
            </w:r>
          </w:p>
        </w:tc>
        <w:tc>
          <w:tcPr>
            <w:tcW w:w="1134"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0,0</w:t>
            </w:r>
          </w:p>
        </w:tc>
      </w:tr>
      <w:tr w:rsidR="00EB772F" w:rsidRPr="00D11F62" w:rsidTr="00EB772F">
        <w:trPr>
          <w:trHeight w:val="71"/>
        </w:trPr>
        <w:tc>
          <w:tcPr>
            <w:tcW w:w="4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Расходы на обеспечение деятельности (оказания услуг) муниципальных учреждений расходов прочих учреждений за счет средств субсидии поселений</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024</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07</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09</w:t>
            </w:r>
          </w:p>
        </w:tc>
        <w:tc>
          <w:tcPr>
            <w:tcW w:w="1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88.9.00.90591</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p>
        </w:tc>
        <w:tc>
          <w:tcPr>
            <w:tcW w:w="162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2 139,1</w:t>
            </w:r>
          </w:p>
        </w:tc>
        <w:tc>
          <w:tcPr>
            <w:tcW w:w="119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0,0</w:t>
            </w:r>
          </w:p>
        </w:tc>
        <w:tc>
          <w:tcPr>
            <w:tcW w:w="1134"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0,0</w:t>
            </w:r>
          </w:p>
        </w:tc>
      </w:tr>
      <w:tr w:rsidR="00EB772F" w:rsidRPr="00D11F62" w:rsidTr="00EB772F">
        <w:trPr>
          <w:trHeight w:val="492"/>
        </w:trPr>
        <w:tc>
          <w:tcPr>
            <w:tcW w:w="4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Прочая закупка товаров, работ и услуг за счет средств субсидии поселений</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024</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07</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09</w:t>
            </w:r>
          </w:p>
        </w:tc>
        <w:tc>
          <w:tcPr>
            <w:tcW w:w="1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88.9.00.90591</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2.4.4</w:t>
            </w:r>
          </w:p>
        </w:tc>
        <w:tc>
          <w:tcPr>
            <w:tcW w:w="162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2 139,1</w:t>
            </w:r>
          </w:p>
        </w:tc>
        <w:tc>
          <w:tcPr>
            <w:tcW w:w="119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0,0</w:t>
            </w:r>
          </w:p>
        </w:tc>
        <w:tc>
          <w:tcPr>
            <w:tcW w:w="1134"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0,0</w:t>
            </w:r>
          </w:p>
        </w:tc>
      </w:tr>
      <w:tr w:rsidR="00EB772F" w:rsidRPr="00D11F62" w:rsidTr="00EB772F">
        <w:trPr>
          <w:trHeight w:val="95"/>
        </w:trPr>
        <w:tc>
          <w:tcPr>
            <w:tcW w:w="4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Субсидии муниципальным районам на осуществление ими отдельных расходных обязательств</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024</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07</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09</w:t>
            </w:r>
          </w:p>
        </w:tc>
        <w:tc>
          <w:tcPr>
            <w:tcW w:w="1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88.9.00.S7710</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p>
        </w:tc>
        <w:tc>
          <w:tcPr>
            <w:tcW w:w="162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25 694,4</w:t>
            </w:r>
          </w:p>
        </w:tc>
        <w:tc>
          <w:tcPr>
            <w:tcW w:w="119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25 996,9</w:t>
            </w:r>
          </w:p>
        </w:tc>
        <w:tc>
          <w:tcPr>
            <w:tcW w:w="1134"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25 996,9</w:t>
            </w:r>
          </w:p>
        </w:tc>
      </w:tr>
      <w:tr w:rsidR="00EB772F" w:rsidRPr="00D11F62" w:rsidTr="00EB772F">
        <w:trPr>
          <w:trHeight w:val="255"/>
        </w:trPr>
        <w:tc>
          <w:tcPr>
            <w:tcW w:w="4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Фонд оплаты труда учреждений</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024</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07</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09</w:t>
            </w:r>
          </w:p>
        </w:tc>
        <w:tc>
          <w:tcPr>
            <w:tcW w:w="1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88.9.00.S7710</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1.1.1</w:t>
            </w:r>
          </w:p>
        </w:tc>
        <w:tc>
          <w:tcPr>
            <w:tcW w:w="162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19 734,6</w:t>
            </w:r>
          </w:p>
        </w:tc>
        <w:tc>
          <w:tcPr>
            <w:tcW w:w="119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19 966,9</w:t>
            </w:r>
          </w:p>
        </w:tc>
        <w:tc>
          <w:tcPr>
            <w:tcW w:w="1134"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19 966,9</w:t>
            </w:r>
          </w:p>
        </w:tc>
      </w:tr>
      <w:tr w:rsidR="00EB772F" w:rsidRPr="00D11F62" w:rsidTr="00EB772F">
        <w:trPr>
          <w:trHeight w:val="302"/>
        </w:trPr>
        <w:tc>
          <w:tcPr>
            <w:tcW w:w="4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Взносы по обязательному социальному страхованию на выплаты по оплате труда работников и иные выплаты работникам учреждений</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024</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07</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09</w:t>
            </w:r>
          </w:p>
        </w:tc>
        <w:tc>
          <w:tcPr>
            <w:tcW w:w="1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88.9.00.S7710</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1.1.9</w:t>
            </w:r>
          </w:p>
        </w:tc>
        <w:tc>
          <w:tcPr>
            <w:tcW w:w="162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5 959,8</w:t>
            </w:r>
          </w:p>
        </w:tc>
        <w:tc>
          <w:tcPr>
            <w:tcW w:w="119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6 030,0</w:t>
            </w:r>
          </w:p>
        </w:tc>
        <w:tc>
          <w:tcPr>
            <w:tcW w:w="1134"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6 030,0</w:t>
            </w:r>
          </w:p>
        </w:tc>
      </w:tr>
      <w:tr w:rsidR="00EB772F" w:rsidRPr="00D11F62" w:rsidTr="00EB772F">
        <w:trPr>
          <w:trHeight w:val="155"/>
        </w:trPr>
        <w:tc>
          <w:tcPr>
            <w:tcW w:w="4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Культура, кинематография</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024</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08</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p>
        </w:tc>
        <w:tc>
          <w:tcPr>
            <w:tcW w:w="1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p>
        </w:tc>
        <w:tc>
          <w:tcPr>
            <w:tcW w:w="162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31 986,0</w:t>
            </w:r>
          </w:p>
        </w:tc>
        <w:tc>
          <w:tcPr>
            <w:tcW w:w="119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29 913,2</w:t>
            </w:r>
          </w:p>
        </w:tc>
        <w:tc>
          <w:tcPr>
            <w:tcW w:w="1134"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29 913,2</w:t>
            </w:r>
          </w:p>
        </w:tc>
      </w:tr>
      <w:tr w:rsidR="00EB772F" w:rsidRPr="00D11F62" w:rsidTr="00EB772F">
        <w:trPr>
          <w:trHeight w:val="71"/>
        </w:trPr>
        <w:tc>
          <w:tcPr>
            <w:tcW w:w="4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Культура</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024</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08</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01</w:t>
            </w:r>
          </w:p>
        </w:tc>
        <w:tc>
          <w:tcPr>
            <w:tcW w:w="1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p>
        </w:tc>
        <w:tc>
          <w:tcPr>
            <w:tcW w:w="162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31 986,0</w:t>
            </w:r>
          </w:p>
        </w:tc>
        <w:tc>
          <w:tcPr>
            <w:tcW w:w="119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29 913,2</w:t>
            </w:r>
          </w:p>
        </w:tc>
        <w:tc>
          <w:tcPr>
            <w:tcW w:w="1134"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29 913,2</w:t>
            </w:r>
          </w:p>
        </w:tc>
      </w:tr>
      <w:tr w:rsidR="00EB772F" w:rsidRPr="00D11F62" w:rsidTr="00EB772F">
        <w:trPr>
          <w:trHeight w:val="345"/>
        </w:trPr>
        <w:tc>
          <w:tcPr>
            <w:tcW w:w="4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Муниципальная программа "Развитие и сохранение культуры и искусства в Завитинском районе"</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024</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08</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01</w:t>
            </w:r>
          </w:p>
        </w:tc>
        <w:tc>
          <w:tcPr>
            <w:tcW w:w="1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52.0.00.00000</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p>
        </w:tc>
        <w:tc>
          <w:tcPr>
            <w:tcW w:w="162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31 986,0</w:t>
            </w:r>
          </w:p>
        </w:tc>
        <w:tc>
          <w:tcPr>
            <w:tcW w:w="119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29 913,2</w:t>
            </w:r>
          </w:p>
        </w:tc>
        <w:tc>
          <w:tcPr>
            <w:tcW w:w="1134"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29 913,2</w:t>
            </w:r>
          </w:p>
        </w:tc>
      </w:tr>
      <w:tr w:rsidR="00EB772F" w:rsidRPr="00D11F62" w:rsidTr="00EB772F">
        <w:trPr>
          <w:trHeight w:val="237"/>
        </w:trPr>
        <w:tc>
          <w:tcPr>
            <w:tcW w:w="4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Подпрограмма "Народное творчество и досуговая деятельность"</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024</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08</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01</w:t>
            </w:r>
          </w:p>
        </w:tc>
        <w:tc>
          <w:tcPr>
            <w:tcW w:w="1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52.1.00.00000</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p>
        </w:tc>
        <w:tc>
          <w:tcPr>
            <w:tcW w:w="162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21 703,3</w:t>
            </w:r>
          </w:p>
        </w:tc>
        <w:tc>
          <w:tcPr>
            <w:tcW w:w="119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11 973,0</w:t>
            </w:r>
          </w:p>
        </w:tc>
        <w:tc>
          <w:tcPr>
            <w:tcW w:w="1134"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11 973,0</w:t>
            </w:r>
          </w:p>
        </w:tc>
      </w:tr>
      <w:tr w:rsidR="00EB772F" w:rsidRPr="00D11F62" w:rsidTr="00EB772F">
        <w:trPr>
          <w:trHeight w:val="157"/>
        </w:trPr>
        <w:tc>
          <w:tcPr>
            <w:tcW w:w="4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Расходы на обеспечение деятельности (оказания услуг) муниципальных учреждений (РЦД "Мир")</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024</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08</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01</w:t>
            </w:r>
          </w:p>
        </w:tc>
        <w:tc>
          <w:tcPr>
            <w:tcW w:w="1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52.1.01.00030</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p>
        </w:tc>
        <w:tc>
          <w:tcPr>
            <w:tcW w:w="162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645,9</w:t>
            </w:r>
          </w:p>
        </w:tc>
        <w:tc>
          <w:tcPr>
            <w:tcW w:w="119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1 321,3</w:t>
            </w:r>
          </w:p>
        </w:tc>
        <w:tc>
          <w:tcPr>
            <w:tcW w:w="1134"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1 321,3</w:t>
            </w:r>
          </w:p>
        </w:tc>
      </w:tr>
      <w:tr w:rsidR="00EB772F" w:rsidRPr="00D11F62" w:rsidTr="00EB772F">
        <w:trPr>
          <w:trHeight w:val="71"/>
        </w:trPr>
        <w:tc>
          <w:tcPr>
            <w:tcW w:w="4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024</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08</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01</w:t>
            </w:r>
          </w:p>
        </w:tc>
        <w:tc>
          <w:tcPr>
            <w:tcW w:w="1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52.1.01.00030</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6.2.1</w:t>
            </w:r>
          </w:p>
        </w:tc>
        <w:tc>
          <w:tcPr>
            <w:tcW w:w="162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645,9</w:t>
            </w:r>
          </w:p>
        </w:tc>
        <w:tc>
          <w:tcPr>
            <w:tcW w:w="119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1 321,3</w:t>
            </w:r>
          </w:p>
        </w:tc>
        <w:tc>
          <w:tcPr>
            <w:tcW w:w="1134"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1 321,3</w:t>
            </w:r>
          </w:p>
        </w:tc>
      </w:tr>
      <w:tr w:rsidR="00EB772F" w:rsidRPr="00D11F62" w:rsidTr="00EB772F">
        <w:trPr>
          <w:trHeight w:val="132"/>
        </w:trPr>
        <w:tc>
          <w:tcPr>
            <w:tcW w:w="4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Расходы на обеспечение деятельности (оказания услуг) муниципальных учреждений (РЦД "Мир") за счет средств субсидии поселений</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024</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08</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01</w:t>
            </w:r>
          </w:p>
        </w:tc>
        <w:tc>
          <w:tcPr>
            <w:tcW w:w="1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52.1.01.00031</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621</w:t>
            </w:r>
          </w:p>
        </w:tc>
        <w:tc>
          <w:tcPr>
            <w:tcW w:w="162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668,4</w:t>
            </w:r>
          </w:p>
        </w:tc>
        <w:tc>
          <w:tcPr>
            <w:tcW w:w="119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0,0</w:t>
            </w:r>
          </w:p>
        </w:tc>
        <w:tc>
          <w:tcPr>
            <w:tcW w:w="1134"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0,0</w:t>
            </w:r>
          </w:p>
        </w:tc>
      </w:tr>
      <w:tr w:rsidR="00EB772F" w:rsidRPr="00D11F62" w:rsidTr="00EB772F">
        <w:trPr>
          <w:trHeight w:val="274"/>
        </w:trPr>
        <w:tc>
          <w:tcPr>
            <w:tcW w:w="4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 xml:space="preserve">Субсидии автономным учреждениям на финансовое обеспечение государственного (муниципального) задания на оказание государственных </w:t>
            </w:r>
            <w:r w:rsidRPr="00D11F62">
              <w:rPr>
                <w:rFonts w:ascii="Times New Roman" w:hAnsi="Times New Roman"/>
                <w:sz w:val="20"/>
                <w:szCs w:val="20"/>
              </w:rPr>
              <w:lastRenderedPageBreak/>
              <w:t>(муниципальных) услуг (выполнение работ) за счет средств субсидии поселений</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lastRenderedPageBreak/>
              <w:t>024</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08</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01</w:t>
            </w:r>
          </w:p>
        </w:tc>
        <w:tc>
          <w:tcPr>
            <w:tcW w:w="1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52.1.01.00031</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621</w:t>
            </w:r>
          </w:p>
        </w:tc>
        <w:tc>
          <w:tcPr>
            <w:tcW w:w="162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668,4</w:t>
            </w:r>
          </w:p>
        </w:tc>
        <w:tc>
          <w:tcPr>
            <w:tcW w:w="119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0,0</w:t>
            </w:r>
          </w:p>
        </w:tc>
        <w:tc>
          <w:tcPr>
            <w:tcW w:w="1134"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0,0</w:t>
            </w:r>
          </w:p>
        </w:tc>
      </w:tr>
      <w:tr w:rsidR="00EB772F" w:rsidRPr="00D11F62" w:rsidTr="00EB772F">
        <w:trPr>
          <w:trHeight w:val="71"/>
        </w:trPr>
        <w:tc>
          <w:tcPr>
            <w:tcW w:w="4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lastRenderedPageBreak/>
              <w:t>Расходы на проведение мероприятий</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024</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08</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01</w:t>
            </w:r>
          </w:p>
        </w:tc>
        <w:tc>
          <w:tcPr>
            <w:tcW w:w="1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52.1.01.00050</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p>
        </w:tc>
        <w:tc>
          <w:tcPr>
            <w:tcW w:w="162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900,0</w:t>
            </w:r>
          </w:p>
        </w:tc>
        <w:tc>
          <w:tcPr>
            <w:tcW w:w="119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150,0</w:t>
            </w:r>
          </w:p>
        </w:tc>
        <w:tc>
          <w:tcPr>
            <w:tcW w:w="1134"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150,0</w:t>
            </w:r>
          </w:p>
        </w:tc>
      </w:tr>
      <w:tr w:rsidR="00EB772F" w:rsidRPr="00D11F62" w:rsidTr="00EB772F">
        <w:trPr>
          <w:trHeight w:val="268"/>
        </w:trPr>
        <w:tc>
          <w:tcPr>
            <w:tcW w:w="4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024</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08</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01</w:t>
            </w:r>
          </w:p>
        </w:tc>
        <w:tc>
          <w:tcPr>
            <w:tcW w:w="1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52.1.01.00050</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6.2.1</w:t>
            </w:r>
          </w:p>
        </w:tc>
        <w:tc>
          <w:tcPr>
            <w:tcW w:w="162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900,0</w:t>
            </w:r>
          </w:p>
        </w:tc>
        <w:tc>
          <w:tcPr>
            <w:tcW w:w="119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150,0</w:t>
            </w:r>
          </w:p>
        </w:tc>
        <w:tc>
          <w:tcPr>
            <w:tcW w:w="1134"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150,0</w:t>
            </w:r>
          </w:p>
        </w:tc>
      </w:tr>
      <w:tr w:rsidR="00EB772F" w:rsidRPr="00D11F62" w:rsidTr="00EB772F">
        <w:trPr>
          <w:trHeight w:val="133"/>
        </w:trPr>
        <w:tc>
          <w:tcPr>
            <w:tcW w:w="4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Мероприятия по обеспечению развития и укреплению материально-технической базы МАУК "РЦД Мир"</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024</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08</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01</w:t>
            </w:r>
          </w:p>
        </w:tc>
        <w:tc>
          <w:tcPr>
            <w:tcW w:w="1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52.1.01.00060</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p>
        </w:tc>
        <w:tc>
          <w:tcPr>
            <w:tcW w:w="162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261,5</w:t>
            </w:r>
          </w:p>
        </w:tc>
        <w:tc>
          <w:tcPr>
            <w:tcW w:w="119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50,0</w:t>
            </w:r>
          </w:p>
        </w:tc>
        <w:tc>
          <w:tcPr>
            <w:tcW w:w="1134"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50,0</w:t>
            </w:r>
          </w:p>
        </w:tc>
      </w:tr>
      <w:tr w:rsidR="00EB772F" w:rsidRPr="00D11F62" w:rsidTr="00EB772F">
        <w:trPr>
          <w:trHeight w:val="71"/>
        </w:trPr>
        <w:tc>
          <w:tcPr>
            <w:tcW w:w="4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Субсидии автономным учреждениям на иные цели</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024</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08</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01</w:t>
            </w:r>
          </w:p>
        </w:tc>
        <w:tc>
          <w:tcPr>
            <w:tcW w:w="1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52.1.01.00060</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6.2.2</w:t>
            </w:r>
          </w:p>
        </w:tc>
        <w:tc>
          <w:tcPr>
            <w:tcW w:w="162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261,5</w:t>
            </w:r>
          </w:p>
        </w:tc>
        <w:tc>
          <w:tcPr>
            <w:tcW w:w="119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50,0</w:t>
            </w:r>
          </w:p>
        </w:tc>
        <w:tc>
          <w:tcPr>
            <w:tcW w:w="1134"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50,0</w:t>
            </w:r>
          </w:p>
        </w:tc>
      </w:tr>
      <w:tr w:rsidR="00EB772F" w:rsidRPr="00D11F62" w:rsidTr="00EB772F">
        <w:trPr>
          <w:trHeight w:val="411"/>
        </w:trPr>
        <w:tc>
          <w:tcPr>
            <w:tcW w:w="4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Мероприятия по обеспечению развития и укреплению материально-технической базы МАУК "РЦД Мир" за счет средств субсидий бюджетов поселений</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024</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08</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01</w:t>
            </w:r>
          </w:p>
        </w:tc>
        <w:tc>
          <w:tcPr>
            <w:tcW w:w="1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52.1.01.00061</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p>
        </w:tc>
        <w:tc>
          <w:tcPr>
            <w:tcW w:w="162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3 000,0</w:t>
            </w:r>
          </w:p>
        </w:tc>
        <w:tc>
          <w:tcPr>
            <w:tcW w:w="119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0,0</w:t>
            </w:r>
          </w:p>
        </w:tc>
        <w:tc>
          <w:tcPr>
            <w:tcW w:w="1134"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0,0</w:t>
            </w:r>
          </w:p>
        </w:tc>
      </w:tr>
      <w:tr w:rsidR="00EB772F" w:rsidRPr="00D11F62" w:rsidTr="00EB772F">
        <w:trPr>
          <w:trHeight w:val="121"/>
        </w:trPr>
        <w:tc>
          <w:tcPr>
            <w:tcW w:w="4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Субсидии автономным учреждениям на иные цели</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024</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08</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01</w:t>
            </w:r>
          </w:p>
        </w:tc>
        <w:tc>
          <w:tcPr>
            <w:tcW w:w="1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52.1.01.00061</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6.2.2</w:t>
            </w:r>
          </w:p>
        </w:tc>
        <w:tc>
          <w:tcPr>
            <w:tcW w:w="162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3 000,0</w:t>
            </w:r>
          </w:p>
        </w:tc>
        <w:tc>
          <w:tcPr>
            <w:tcW w:w="119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0,0</w:t>
            </w:r>
          </w:p>
        </w:tc>
        <w:tc>
          <w:tcPr>
            <w:tcW w:w="1134"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0,0</w:t>
            </w:r>
          </w:p>
        </w:tc>
      </w:tr>
      <w:tr w:rsidR="00EB772F" w:rsidRPr="00D11F62" w:rsidTr="00EB772F">
        <w:trPr>
          <w:trHeight w:val="351"/>
        </w:trPr>
        <w:tc>
          <w:tcPr>
            <w:tcW w:w="4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Текущий, капитальный ремонт и реконструкция объектов культуры Завитинского района</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024</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08</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01</w:t>
            </w:r>
          </w:p>
        </w:tc>
        <w:tc>
          <w:tcPr>
            <w:tcW w:w="1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52.1.01.00520</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p>
        </w:tc>
        <w:tc>
          <w:tcPr>
            <w:tcW w:w="162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2 200,0</w:t>
            </w:r>
          </w:p>
        </w:tc>
        <w:tc>
          <w:tcPr>
            <w:tcW w:w="119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0,0</w:t>
            </w:r>
          </w:p>
        </w:tc>
        <w:tc>
          <w:tcPr>
            <w:tcW w:w="1134"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0,0</w:t>
            </w:r>
          </w:p>
        </w:tc>
      </w:tr>
      <w:tr w:rsidR="00EB772F" w:rsidRPr="00D11F62" w:rsidTr="00EB772F">
        <w:trPr>
          <w:trHeight w:val="129"/>
        </w:trPr>
        <w:tc>
          <w:tcPr>
            <w:tcW w:w="4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Субсидии автономным учреждениям на иные цели</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024</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08</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01</w:t>
            </w:r>
          </w:p>
        </w:tc>
        <w:tc>
          <w:tcPr>
            <w:tcW w:w="1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52.1.01.00520</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6.2.2</w:t>
            </w:r>
          </w:p>
        </w:tc>
        <w:tc>
          <w:tcPr>
            <w:tcW w:w="162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2 200,0</w:t>
            </w:r>
          </w:p>
        </w:tc>
        <w:tc>
          <w:tcPr>
            <w:tcW w:w="119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0,0</w:t>
            </w:r>
          </w:p>
        </w:tc>
        <w:tc>
          <w:tcPr>
            <w:tcW w:w="1134"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0,0</w:t>
            </w:r>
          </w:p>
        </w:tc>
      </w:tr>
      <w:tr w:rsidR="00EB772F" w:rsidRPr="00D11F62" w:rsidTr="00EB772F">
        <w:trPr>
          <w:trHeight w:val="217"/>
        </w:trPr>
        <w:tc>
          <w:tcPr>
            <w:tcW w:w="4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Текущий, капитальный ремонт и реконструкция объектов культуры Завитинского района за счёт средств субсидий бюджетов поселений</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024</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08</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01</w:t>
            </w:r>
          </w:p>
        </w:tc>
        <w:tc>
          <w:tcPr>
            <w:tcW w:w="1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52.1.01.00521</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p>
        </w:tc>
        <w:tc>
          <w:tcPr>
            <w:tcW w:w="162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3 050,0</w:t>
            </w:r>
          </w:p>
        </w:tc>
        <w:tc>
          <w:tcPr>
            <w:tcW w:w="119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0,0</w:t>
            </w:r>
          </w:p>
        </w:tc>
        <w:tc>
          <w:tcPr>
            <w:tcW w:w="1134"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0,0</w:t>
            </w:r>
          </w:p>
        </w:tc>
      </w:tr>
      <w:tr w:rsidR="00EB772F" w:rsidRPr="00D11F62" w:rsidTr="00EB772F">
        <w:trPr>
          <w:trHeight w:val="71"/>
        </w:trPr>
        <w:tc>
          <w:tcPr>
            <w:tcW w:w="4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Субсидии автономным учреждениям на иные цели</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024</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08</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01</w:t>
            </w:r>
          </w:p>
        </w:tc>
        <w:tc>
          <w:tcPr>
            <w:tcW w:w="1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52.1.01.00521</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6.2.2</w:t>
            </w:r>
          </w:p>
        </w:tc>
        <w:tc>
          <w:tcPr>
            <w:tcW w:w="162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3 050,0</w:t>
            </w:r>
          </w:p>
        </w:tc>
        <w:tc>
          <w:tcPr>
            <w:tcW w:w="119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0,0</w:t>
            </w:r>
          </w:p>
        </w:tc>
        <w:tc>
          <w:tcPr>
            <w:tcW w:w="1134"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0,0</w:t>
            </w:r>
          </w:p>
        </w:tc>
      </w:tr>
      <w:tr w:rsidR="00EB772F" w:rsidRPr="00D11F62" w:rsidTr="00EB772F">
        <w:trPr>
          <w:trHeight w:val="454"/>
        </w:trPr>
        <w:tc>
          <w:tcPr>
            <w:tcW w:w="4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Расходы на финансовое обеспечение переданных полномочий поселений по созданию условий для организации досуга и обеспечения жителей поселения услугами организаций культуры</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024</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08</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01</w:t>
            </w:r>
          </w:p>
        </w:tc>
        <w:tc>
          <w:tcPr>
            <w:tcW w:w="1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52.1.01.90690</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p>
        </w:tc>
        <w:tc>
          <w:tcPr>
            <w:tcW w:w="162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3 400,0</w:t>
            </w:r>
          </w:p>
        </w:tc>
        <w:tc>
          <w:tcPr>
            <w:tcW w:w="119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3 400,0</w:t>
            </w:r>
          </w:p>
        </w:tc>
        <w:tc>
          <w:tcPr>
            <w:tcW w:w="1134"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3 400,0</w:t>
            </w:r>
          </w:p>
        </w:tc>
      </w:tr>
      <w:tr w:rsidR="00EB772F" w:rsidRPr="00D11F62" w:rsidTr="00EB772F">
        <w:trPr>
          <w:trHeight w:val="267"/>
        </w:trPr>
        <w:tc>
          <w:tcPr>
            <w:tcW w:w="4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024</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08</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01</w:t>
            </w:r>
          </w:p>
        </w:tc>
        <w:tc>
          <w:tcPr>
            <w:tcW w:w="1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52.1.01.90690</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6.2.1</w:t>
            </w:r>
          </w:p>
        </w:tc>
        <w:tc>
          <w:tcPr>
            <w:tcW w:w="162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3 400,0</w:t>
            </w:r>
          </w:p>
        </w:tc>
        <w:tc>
          <w:tcPr>
            <w:tcW w:w="119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3 400,0</w:t>
            </w:r>
          </w:p>
        </w:tc>
        <w:tc>
          <w:tcPr>
            <w:tcW w:w="1134"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3 400,0</w:t>
            </w:r>
          </w:p>
        </w:tc>
      </w:tr>
      <w:tr w:rsidR="00EB772F" w:rsidRPr="00D11F62" w:rsidTr="00EB772F">
        <w:trPr>
          <w:trHeight w:val="275"/>
        </w:trPr>
        <w:tc>
          <w:tcPr>
            <w:tcW w:w="4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Расходы на обеспечение развития и укрепления материально-технической базы домов культуры в населенных пунктах с числом до 50 тысяч человек</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024</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08</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01</w:t>
            </w:r>
          </w:p>
        </w:tc>
        <w:tc>
          <w:tcPr>
            <w:tcW w:w="1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52.1.01.S7550</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p>
        </w:tc>
        <w:tc>
          <w:tcPr>
            <w:tcW w:w="162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166,4</w:t>
            </w:r>
          </w:p>
        </w:tc>
        <w:tc>
          <w:tcPr>
            <w:tcW w:w="119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0,0</w:t>
            </w:r>
          </w:p>
        </w:tc>
        <w:tc>
          <w:tcPr>
            <w:tcW w:w="1134"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0,0</w:t>
            </w:r>
          </w:p>
        </w:tc>
      </w:tr>
      <w:tr w:rsidR="00EB772F" w:rsidRPr="00D11F62" w:rsidTr="00EB772F">
        <w:trPr>
          <w:trHeight w:val="141"/>
        </w:trPr>
        <w:tc>
          <w:tcPr>
            <w:tcW w:w="4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Субсидии автономным учреждениям на иные цели</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024</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08</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01</w:t>
            </w:r>
          </w:p>
        </w:tc>
        <w:tc>
          <w:tcPr>
            <w:tcW w:w="1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52.1.01.S7550</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6.2.2</w:t>
            </w:r>
          </w:p>
        </w:tc>
        <w:tc>
          <w:tcPr>
            <w:tcW w:w="162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166,4</w:t>
            </w:r>
          </w:p>
        </w:tc>
        <w:tc>
          <w:tcPr>
            <w:tcW w:w="119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0,0</w:t>
            </w:r>
          </w:p>
        </w:tc>
        <w:tc>
          <w:tcPr>
            <w:tcW w:w="1134"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0,0</w:t>
            </w:r>
          </w:p>
        </w:tc>
      </w:tr>
      <w:tr w:rsidR="00EB772F" w:rsidRPr="00D11F62" w:rsidTr="00EB772F">
        <w:trPr>
          <w:trHeight w:val="371"/>
        </w:trPr>
        <w:tc>
          <w:tcPr>
            <w:tcW w:w="4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Субсидии муниципальным районам на осуществление ими отдельных расходных обязательств</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024</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08</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01</w:t>
            </w:r>
          </w:p>
        </w:tc>
        <w:tc>
          <w:tcPr>
            <w:tcW w:w="1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52.1.01.S7710</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p>
        </w:tc>
        <w:tc>
          <w:tcPr>
            <w:tcW w:w="162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7 411,1</w:t>
            </w:r>
          </w:p>
        </w:tc>
        <w:tc>
          <w:tcPr>
            <w:tcW w:w="119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7 051,7</w:t>
            </w:r>
          </w:p>
        </w:tc>
        <w:tc>
          <w:tcPr>
            <w:tcW w:w="1134"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7 051,7</w:t>
            </w:r>
          </w:p>
        </w:tc>
      </w:tr>
      <w:tr w:rsidR="00EB772F" w:rsidRPr="00D11F62" w:rsidTr="00EB772F">
        <w:trPr>
          <w:trHeight w:val="419"/>
        </w:trPr>
        <w:tc>
          <w:tcPr>
            <w:tcW w:w="4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024</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08</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01</w:t>
            </w:r>
          </w:p>
        </w:tc>
        <w:tc>
          <w:tcPr>
            <w:tcW w:w="1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52.1.01.S7710</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6.2.1</w:t>
            </w:r>
          </w:p>
        </w:tc>
        <w:tc>
          <w:tcPr>
            <w:tcW w:w="162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7 411,1</w:t>
            </w:r>
          </w:p>
        </w:tc>
        <w:tc>
          <w:tcPr>
            <w:tcW w:w="119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7 051,7</w:t>
            </w:r>
          </w:p>
        </w:tc>
        <w:tc>
          <w:tcPr>
            <w:tcW w:w="1134"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7 051,7</w:t>
            </w:r>
          </w:p>
        </w:tc>
      </w:tr>
      <w:tr w:rsidR="00EB772F" w:rsidRPr="00D11F62" w:rsidTr="00EB772F">
        <w:trPr>
          <w:trHeight w:val="129"/>
        </w:trPr>
        <w:tc>
          <w:tcPr>
            <w:tcW w:w="4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lastRenderedPageBreak/>
              <w:t>Подпрограмма "Библиотечное обслуживание"</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024</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08</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01</w:t>
            </w:r>
          </w:p>
        </w:tc>
        <w:tc>
          <w:tcPr>
            <w:tcW w:w="1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52.3.00.00000</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p>
        </w:tc>
        <w:tc>
          <w:tcPr>
            <w:tcW w:w="162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10 282,7</w:t>
            </w:r>
          </w:p>
        </w:tc>
        <w:tc>
          <w:tcPr>
            <w:tcW w:w="119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6 464,4</w:t>
            </w:r>
          </w:p>
        </w:tc>
        <w:tc>
          <w:tcPr>
            <w:tcW w:w="1134"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6 464,4</w:t>
            </w:r>
          </w:p>
        </w:tc>
      </w:tr>
      <w:tr w:rsidR="00EB772F" w:rsidRPr="00D11F62" w:rsidTr="00EB772F">
        <w:trPr>
          <w:trHeight w:val="231"/>
        </w:trPr>
        <w:tc>
          <w:tcPr>
            <w:tcW w:w="4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Мероприятия по обеспечению развития и укреплению материально-технической базы библиотек Завитинского района</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024</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08</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01</w:t>
            </w:r>
          </w:p>
        </w:tc>
        <w:tc>
          <w:tcPr>
            <w:tcW w:w="1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52.3.01.00060</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p>
        </w:tc>
        <w:tc>
          <w:tcPr>
            <w:tcW w:w="162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303,6</w:t>
            </w:r>
          </w:p>
        </w:tc>
        <w:tc>
          <w:tcPr>
            <w:tcW w:w="119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0,0</w:t>
            </w:r>
          </w:p>
        </w:tc>
        <w:tc>
          <w:tcPr>
            <w:tcW w:w="1134"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0,0</w:t>
            </w:r>
          </w:p>
        </w:tc>
      </w:tr>
      <w:tr w:rsidR="00EB772F" w:rsidRPr="00D11F62" w:rsidTr="00EB772F">
        <w:trPr>
          <w:trHeight w:val="225"/>
        </w:trPr>
        <w:tc>
          <w:tcPr>
            <w:tcW w:w="4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Субсидии бюджетным учреждениям на иные цели</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024</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08</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01</w:t>
            </w:r>
          </w:p>
        </w:tc>
        <w:tc>
          <w:tcPr>
            <w:tcW w:w="1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52.3.01.00060</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6.1.2</w:t>
            </w:r>
          </w:p>
        </w:tc>
        <w:tc>
          <w:tcPr>
            <w:tcW w:w="162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303,6</w:t>
            </w:r>
          </w:p>
        </w:tc>
        <w:tc>
          <w:tcPr>
            <w:tcW w:w="119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0,0</w:t>
            </w:r>
          </w:p>
        </w:tc>
        <w:tc>
          <w:tcPr>
            <w:tcW w:w="1134"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0,0</w:t>
            </w:r>
          </w:p>
        </w:tc>
      </w:tr>
      <w:tr w:rsidR="00EB772F" w:rsidRPr="00D11F62" w:rsidTr="00EB772F">
        <w:trPr>
          <w:trHeight w:val="426"/>
        </w:trPr>
        <w:tc>
          <w:tcPr>
            <w:tcW w:w="4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Мероприятия по обеспечению развития и укреплению материально-технической базы библиотек Завитинского района за счет средств субсидий бюджетов поселений</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024</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08</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01</w:t>
            </w:r>
          </w:p>
        </w:tc>
        <w:tc>
          <w:tcPr>
            <w:tcW w:w="1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52.3.01.00061</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p>
        </w:tc>
        <w:tc>
          <w:tcPr>
            <w:tcW w:w="162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1 000,0</w:t>
            </w:r>
          </w:p>
        </w:tc>
        <w:tc>
          <w:tcPr>
            <w:tcW w:w="119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0,0</w:t>
            </w:r>
          </w:p>
        </w:tc>
        <w:tc>
          <w:tcPr>
            <w:tcW w:w="1134"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0,0</w:t>
            </w:r>
          </w:p>
        </w:tc>
      </w:tr>
      <w:tr w:rsidR="00EB772F" w:rsidRPr="00D11F62" w:rsidTr="00EB772F">
        <w:trPr>
          <w:trHeight w:val="71"/>
        </w:trPr>
        <w:tc>
          <w:tcPr>
            <w:tcW w:w="4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Субсидии бюджетным учреждениям на иные цели</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024</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08</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01</w:t>
            </w:r>
          </w:p>
        </w:tc>
        <w:tc>
          <w:tcPr>
            <w:tcW w:w="1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52.3.01.00061</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6.1.2</w:t>
            </w:r>
          </w:p>
        </w:tc>
        <w:tc>
          <w:tcPr>
            <w:tcW w:w="162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1 000,0</w:t>
            </w:r>
          </w:p>
        </w:tc>
        <w:tc>
          <w:tcPr>
            <w:tcW w:w="119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0,0</w:t>
            </w:r>
          </w:p>
        </w:tc>
        <w:tc>
          <w:tcPr>
            <w:tcW w:w="1134"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0,0</w:t>
            </w:r>
          </w:p>
        </w:tc>
      </w:tr>
      <w:tr w:rsidR="00EB772F" w:rsidRPr="00D11F62" w:rsidTr="000F5304">
        <w:trPr>
          <w:trHeight w:val="552"/>
        </w:trPr>
        <w:tc>
          <w:tcPr>
            <w:tcW w:w="4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Расходы на обеспечение деятельности (оказание услуг) муниципальных учреждений</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024</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08</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01</w:t>
            </w:r>
          </w:p>
        </w:tc>
        <w:tc>
          <w:tcPr>
            <w:tcW w:w="1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52.3.01.00420</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p>
        </w:tc>
        <w:tc>
          <w:tcPr>
            <w:tcW w:w="162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254,7</w:t>
            </w:r>
          </w:p>
        </w:tc>
        <w:tc>
          <w:tcPr>
            <w:tcW w:w="119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501,4</w:t>
            </w:r>
          </w:p>
        </w:tc>
        <w:tc>
          <w:tcPr>
            <w:tcW w:w="1134"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501,4</w:t>
            </w:r>
          </w:p>
        </w:tc>
      </w:tr>
      <w:tr w:rsidR="00EB772F" w:rsidRPr="00D11F62" w:rsidTr="00EB772F">
        <w:trPr>
          <w:trHeight w:val="132"/>
        </w:trPr>
        <w:tc>
          <w:tcPr>
            <w:tcW w:w="4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024</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08</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01</w:t>
            </w:r>
          </w:p>
        </w:tc>
        <w:tc>
          <w:tcPr>
            <w:tcW w:w="1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52.3.01.00420</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6.1.1</w:t>
            </w:r>
          </w:p>
        </w:tc>
        <w:tc>
          <w:tcPr>
            <w:tcW w:w="162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254,7</w:t>
            </w:r>
          </w:p>
        </w:tc>
        <w:tc>
          <w:tcPr>
            <w:tcW w:w="119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501,4</w:t>
            </w:r>
          </w:p>
        </w:tc>
        <w:tc>
          <w:tcPr>
            <w:tcW w:w="1134"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501,4</w:t>
            </w:r>
          </w:p>
        </w:tc>
      </w:tr>
      <w:tr w:rsidR="00EB772F" w:rsidRPr="00D11F62" w:rsidTr="00EB772F">
        <w:trPr>
          <w:trHeight w:val="268"/>
        </w:trPr>
        <w:tc>
          <w:tcPr>
            <w:tcW w:w="4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Расходы на обеспечение деятельности (оказание услуг) муниципальных учреждений за счет средств субсидии поселений</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024</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08</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01</w:t>
            </w:r>
          </w:p>
        </w:tc>
        <w:tc>
          <w:tcPr>
            <w:tcW w:w="1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52.3.01.00421</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p>
        </w:tc>
        <w:tc>
          <w:tcPr>
            <w:tcW w:w="162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270,0</w:t>
            </w:r>
          </w:p>
        </w:tc>
        <w:tc>
          <w:tcPr>
            <w:tcW w:w="119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0,0</w:t>
            </w:r>
          </w:p>
        </w:tc>
        <w:tc>
          <w:tcPr>
            <w:tcW w:w="1134"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0,0</w:t>
            </w:r>
          </w:p>
        </w:tc>
      </w:tr>
      <w:tr w:rsidR="00EB772F" w:rsidRPr="00D11F62" w:rsidTr="00EB772F">
        <w:trPr>
          <w:trHeight w:val="289"/>
        </w:trPr>
        <w:tc>
          <w:tcPr>
            <w:tcW w:w="4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 за счет средств субсидии бюджетов поселений</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024</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08</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01</w:t>
            </w:r>
          </w:p>
        </w:tc>
        <w:tc>
          <w:tcPr>
            <w:tcW w:w="1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52.3.01.00421</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611</w:t>
            </w:r>
          </w:p>
        </w:tc>
        <w:tc>
          <w:tcPr>
            <w:tcW w:w="162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270,0</w:t>
            </w:r>
          </w:p>
        </w:tc>
        <w:tc>
          <w:tcPr>
            <w:tcW w:w="119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0,0</w:t>
            </w:r>
          </w:p>
        </w:tc>
        <w:tc>
          <w:tcPr>
            <w:tcW w:w="1134"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0,0</w:t>
            </w:r>
          </w:p>
        </w:tc>
      </w:tr>
      <w:tr w:rsidR="00EB772F" w:rsidRPr="00D11F62" w:rsidTr="00EB772F">
        <w:trPr>
          <w:trHeight w:val="255"/>
        </w:trPr>
        <w:tc>
          <w:tcPr>
            <w:tcW w:w="4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Ремонт библиотек</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024</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08</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01</w:t>
            </w:r>
          </w:p>
        </w:tc>
        <w:tc>
          <w:tcPr>
            <w:tcW w:w="1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52.3.01.00450</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p>
        </w:tc>
        <w:tc>
          <w:tcPr>
            <w:tcW w:w="162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50,0</w:t>
            </w:r>
          </w:p>
        </w:tc>
        <w:tc>
          <w:tcPr>
            <w:tcW w:w="119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70,0</w:t>
            </w:r>
          </w:p>
        </w:tc>
        <w:tc>
          <w:tcPr>
            <w:tcW w:w="1134"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70,0</w:t>
            </w:r>
          </w:p>
        </w:tc>
      </w:tr>
      <w:tr w:rsidR="00EB772F" w:rsidRPr="00D11F62" w:rsidTr="00EB772F">
        <w:trPr>
          <w:trHeight w:val="119"/>
        </w:trPr>
        <w:tc>
          <w:tcPr>
            <w:tcW w:w="4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Субсидии бюджетным учреждениям на иные цели</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024</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08</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01</w:t>
            </w:r>
          </w:p>
        </w:tc>
        <w:tc>
          <w:tcPr>
            <w:tcW w:w="1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52.3.01.00450</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6.1.2</w:t>
            </w:r>
          </w:p>
        </w:tc>
        <w:tc>
          <w:tcPr>
            <w:tcW w:w="162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50,0</w:t>
            </w:r>
          </w:p>
        </w:tc>
        <w:tc>
          <w:tcPr>
            <w:tcW w:w="119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70,0</w:t>
            </w:r>
          </w:p>
        </w:tc>
        <w:tc>
          <w:tcPr>
            <w:tcW w:w="1134"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70,0</w:t>
            </w:r>
          </w:p>
        </w:tc>
      </w:tr>
      <w:tr w:rsidR="00EB772F" w:rsidRPr="00D11F62" w:rsidTr="00EB772F">
        <w:trPr>
          <w:trHeight w:val="349"/>
        </w:trPr>
        <w:tc>
          <w:tcPr>
            <w:tcW w:w="4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Ремонт библиотек за счет средств субсидий бюджетов поселений</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024</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08</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01</w:t>
            </w:r>
          </w:p>
        </w:tc>
        <w:tc>
          <w:tcPr>
            <w:tcW w:w="1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52.3.01.00451</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p>
        </w:tc>
        <w:tc>
          <w:tcPr>
            <w:tcW w:w="162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1 650,0</w:t>
            </w:r>
          </w:p>
        </w:tc>
        <w:tc>
          <w:tcPr>
            <w:tcW w:w="119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0,0</w:t>
            </w:r>
          </w:p>
        </w:tc>
        <w:tc>
          <w:tcPr>
            <w:tcW w:w="1134"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0,0</w:t>
            </w:r>
          </w:p>
        </w:tc>
      </w:tr>
      <w:tr w:rsidR="00EB772F" w:rsidRPr="00D11F62" w:rsidTr="00EB772F">
        <w:trPr>
          <w:trHeight w:val="71"/>
        </w:trPr>
        <w:tc>
          <w:tcPr>
            <w:tcW w:w="4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Субсидии бюджетным учреждениям на иные цели</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024</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08</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01</w:t>
            </w:r>
          </w:p>
        </w:tc>
        <w:tc>
          <w:tcPr>
            <w:tcW w:w="1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52.3.01.00451</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6.1.2</w:t>
            </w:r>
          </w:p>
        </w:tc>
        <w:tc>
          <w:tcPr>
            <w:tcW w:w="162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1 650,0</w:t>
            </w:r>
          </w:p>
        </w:tc>
        <w:tc>
          <w:tcPr>
            <w:tcW w:w="119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0,0</w:t>
            </w:r>
          </w:p>
        </w:tc>
        <w:tc>
          <w:tcPr>
            <w:tcW w:w="1134"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0,0</w:t>
            </w:r>
          </w:p>
        </w:tc>
      </w:tr>
      <w:tr w:rsidR="00EB772F" w:rsidRPr="00D11F62" w:rsidTr="00EB772F">
        <w:trPr>
          <w:trHeight w:val="343"/>
        </w:trPr>
        <w:tc>
          <w:tcPr>
            <w:tcW w:w="4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Методическое обеспечение и комплектование муниципальных библиотек</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024</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08</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01</w:t>
            </w:r>
          </w:p>
        </w:tc>
        <w:tc>
          <w:tcPr>
            <w:tcW w:w="1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52.3.01.00510</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p>
        </w:tc>
        <w:tc>
          <w:tcPr>
            <w:tcW w:w="162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310,0</w:t>
            </w:r>
          </w:p>
        </w:tc>
        <w:tc>
          <w:tcPr>
            <w:tcW w:w="119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80,0</w:t>
            </w:r>
          </w:p>
        </w:tc>
        <w:tc>
          <w:tcPr>
            <w:tcW w:w="1134"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80,0</w:t>
            </w:r>
          </w:p>
        </w:tc>
      </w:tr>
      <w:tr w:rsidR="00EB772F" w:rsidRPr="00D11F62" w:rsidTr="00EB772F">
        <w:trPr>
          <w:trHeight w:val="390"/>
        </w:trPr>
        <w:tc>
          <w:tcPr>
            <w:tcW w:w="4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024</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08</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01</w:t>
            </w:r>
          </w:p>
        </w:tc>
        <w:tc>
          <w:tcPr>
            <w:tcW w:w="1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52.3.01.00510</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6.1.1</w:t>
            </w:r>
          </w:p>
        </w:tc>
        <w:tc>
          <w:tcPr>
            <w:tcW w:w="162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310,0</w:t>
            </w:r>
          </w:p>
        </w:tc>
        <w:tc>
          <w:tcPr>
            <w:tcW w:w="119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80,0</w:t>
            </w:r>
          </w:p>
        </w:tc>
        <w:tc>
          <w:tcPr>
            <w:tcW w:w="1134"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80,0</w:t>
            </w:r>
          </w:p>
        </w:tc>
      </w:tr>
      <w:tr w:rsidR="00EB772F" w:rsidRPr="00D11F62" w:rsidTr="00EB772F">
        <w:trPr>
          <w:trHeight w:val="256"/>
        </w:trPr>
        <w:tc>
          <w:tcPr>
            <w:tcW w:w="4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Расходы на финансовое обеспечение переданных полномочий поселений по организации библиотечного обслуживания населения</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024</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08</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01</w:t>
            </w:r>
          </w:p>
        </w:tc>
        <w:tc>
          <w:tcPr>
            <w:tcW w:w="1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52.3.01.90590</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p>
        </w:tc>
        <w:tc>
          <w:tcPr>
            <w:tcW w:w="162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800,0</w:t>
            </w:r>
          </w:p>
        </w:tc>
        <w:tc>
          <w:tcPr>
            <w:tcW w:w="119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800,0</w:t>
            </w:r>
          </w:p>
        </w:tc>
        <w:tc>
          <w:tcPr>
            <w:tcW w:w="1134"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800,0</w:t>
            </w:r>
          </w:p>
        </w:tc>
      </w:tr>
      <w:tr w:rsidR="00EB772F" w:rsidRPr="00D11F62" w:rsidTr="00EB772F">
        <w:trPr>
          <w:trHeight w:val="264"/>
        </w:trPr>
        <w:tc>
          <w:tcPr>
            <w:tcW w:w="4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lastRenderedPageBreak/>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024</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08</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01</w:t>
            </w:r>
          </w:p>
        </w:tc>
        <w:tc>
          <w:tcPr>
            <w:tcW w:w="1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52.3.01.90590</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6.1.1</w:t>
            </w:r>
          </w:p>
        </w:tc>
        <w:tc>
          <w:tcPr>
            <w:tcW w:w="162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800,0</w:t>
            </w:r>
          </w:p>
        </w:tc>
        <w:tc>
          <w:tcPr>
            <w:tcW w:w="119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800,0</w:t>
            </w:r>
          </w:p>
        </w:tc>
        <w:tc>
          <w:tcPr>
            <w:tcW w:w="1134"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800,0</w:t>
            </w:r>
          </w:p>
        </w:tc>
      </w:tr>
      <w:tr w:rsidR="00EB772F" w:rsidRPr="00D11F62" w:rsidTr="00EB772F">
        <w:trPr>
          <w:trHeight w:val="272"/>
        </w:trPr>
        <w:tc>
          <w:tcPr>
            <w:tcW w:w="4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Субсидии муниципальным районам на осуществление ими отдельных расходных обязательств</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024</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08</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01</w:t>
            </w:r>
          </w:p>
        </w:tc>
        <w:tc>
          <w:tcPr>
            <w:tcW w:w="1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52.3.01.S7710</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p>
        </w:tc>
        <w:tc>
          <w:tcPr>
            <w:tcW w:w="162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5 644,4</w:t>
            </w:r>
          </w:p>
        </w:tc>
        <w:tc>
          <w:tcPr>
            <w:tcW w:w="119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5 013,0</w:t>
            </w:r>
          </w:p>
        </w:tc>
        <w:tc>
          <w:tcPr>
            <w:tcW w:w="1134"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5 013,0</w:t>
            </w:r>
          </w:p>
        </w:tc>
      </w:tr>
      <w:tr w:rsidR="00EB772F" w:rsidRPr="00D11F62" w:rsidTr="00EB772F">
        <w:trPr>
          <w:trHeight w:val="165"/>
        </w:trPr>
        <w:tc>
          <w:tcPr>
            <w:tcW w:w="4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024</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08</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01</w:t>
            </w:r>
          </w:p>
        </w:tc>
        <w:tc>
          <w:tcPr>
            <w:tcW w:w="1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52.3.01.S7710</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6.1.1</w:t>
            </w:r>
          </w:p>
        </w:tc>
        <w:tc>
          <w:tcPr>
            <w:tcW w:w="162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5 644,4</w:t>
            </w:r>
          </w:p>
        </w:tc>
        <w:tc>
          <w:tcPr>
            <w:tcW w:w="119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5 013,0</w:t>
            </w:r>
          </w:p>
        </w:tc>
        <w:tc>
          <w:tcPr>
            <w:tcW w:w="1134"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5 013,0</w:t>
            </w:r>
          </w:p>
        </w:tc>
      </w:tr>
      <w:tr w:rsidR="00EB772F" w:rsidRPr="00D11F62" w:rsidTr="00EB772F">
        <w:trPr>
          <w:trHeight w:val="71"/>
        </w:trPr>
        <w:tc>
          <w:tcPr>
            <w:tcW w:w="4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Подпрограмма "Мероприятия в сфере культуры и искусства"</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024</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08</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01</w:t>
            </w:r>
          </w:p>
        </w:tc>
        <w:tc>
          <w:tcPr>
            <w:tcW w:w="1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52.4.00.00000</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p>
        </w:tc>
        <w:tc>
          <w:tcPr>
            <w:tcW w:w="162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0,0</w:t>
            </w:r>
          </w:p>
        </w:tc>
        <w:tc>
          <w:tcPr>
            <w:tcW w:w="119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11 475,8</w:t>
            </w:r>
          </w:p>
        </w:tc>
        <w:tc>
          <w:tcPr>
            <w:tcW w:w="1134"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11 475,8</w:t>
            </w:r>
          </w:p>
        </w:tc>
      </w:tr>
      <w:tr w:rsidR="00EB772F" w:rsidRPr="00D11F62" w:rsidTr="00EB772F">
        <w:trPr>
          <w:trHeight w:val="260"/>
        </w:trPr>
        <w:tc>
          <w:tcPr>
            <w:tcW w:w="4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Субсидии муниципальным районам на осуществление ими отдельных расходных обязательств</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024</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08</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01</w:t>
            </w:r>
          </w:p>
        </w:tc>
        <w:tc>
          <w:tcPr>
            <w:tcW w:w="1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52.4.01.S7710</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p>
        </w:tc>
        <w:tc>
          <w:tcPr>
            <w:tcW w:w="162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0,0</w:t>
            </w:r>
          </w:p>
        </w:tc>
        <w:tc>
          <w:tcPr>
            <w:tcW w:w="119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11 475,8</w:t>
            </w:r>
          </w:p>
        </w:tc>
        <w:tc>
          <w:tcPr>
            <w:tcW w:w="1134"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11 475,8</w:t>
            </w:r>
          </w:p>
        </w:tc>
      </w:tr>
      <w:tr w:rsidR="00EB772F" w:rsidRPr="00D11F62" w:rsidTr="00EB772F">
        <w:trPr>
          <w:trHeight w:val="167"/>
        </w:trPr>
        <w:tc>
          <w:tcPr>
            <w:tcW w:w="4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024</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08</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01</w:t>
            </w:r>
          </w:p>
        </w:tc>
        <w:tc>
          <w:tcPr>
            <w:tcW w:w="1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52.4.01.S7710</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6.1.1</w:t>
            </w:r>
          </w:p>
        </w:tc>
        <w:tc>
          <w:tcPr>
            <w:tcW w:w="162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0,0</w:t>
            </w:r>
          </w:p>
        </w:tc>
        <w:tc>
          <w:tcPr>
            <w:tcW w:w="119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11 475,8</w:t>
            </w:r>
          </w:p>
        </w:tc>
        <w:tc>
          <w:tcPr>
            <w:tcW w:w="1134"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11 475,8</w:t>
            </w:r>
          </w:p>
        </w:tc>
      </w:tr>
      <w:tr w:rsidR="00EB772F" w:rsidRPr="00D11F62" w:rsidTr="00EB772F">
        <w:trPr>
          <w:trHeight w:val="189"/>
        </w:trPr>
        <w:tc>
          <w:tcPr>
            <w:tcW w:w="4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Социальная политика</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024</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10</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p>
        </w:tc>
        <w:tc>
          <w:tcPr>
            <w:tcW w:w="1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p>
        </w:tc>
        <w:tc>
          <w:tcPr>
            <w:tcW w:w="162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250,0</w:t>
            </w:r>
          </w:p>
        </w:tc>
        <w:tc>
          <w:tcPr>
            <w:tcW w:w="119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0,0</w:t>
            </w:r>
          </w:p>
        </w:tc>
        <w:tc>
          <w:tcPr>
            <w:tcW w:w="1134"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0,0</w:t>
            </w:r>
          </w:p>
        </w:tc>
      </w:tr>
      <w:tr w:rsidR="00EB772F" w:rsidRPr="00D11F62" w:rsidTr="00EB772F">
        <w:trPr>
          <w:trHeight w:val="120"/>
        </w:trPr>
        <w:tc>
          <w:tcPr>
            <w:tcW w:w="4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Социальное обеспечение населения</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024</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10</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03</w:t>
            </w:r>
          </w:p>
        </w:tc>
        <w:tc>
          <w:tcPr>
            <w:tcW w:w="1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p>
        </w:tc>
        <w:tc>
          <w:tcPr>
            <w:tcW w:w="162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250,0</w:t>
            </w:r>
          </w:p>
        </w:tc>
        <w:tc>
          <w:tcPr>
            <w:tcW w:w="119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0,0</w:t>
            </w:r>
          </w:p>
        </w:tc>
        <w:tc>
          <w:tcPr>
            <w:tcW w:w="1134"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0,0</w:t>
            </w:r>
          </w:p>
        </w:tc>
      </w:tr>
      <w:tr w:rsidR="00EB772F" w:rsidRPr="00D11F62" w:rsidTr="00EB772F">
        <w:trPr>
          <w:trHeight w:val="255"/>
        </w:trPr>
        <w:tc>
          <w:tcPr>
            <w:tcW w:w="4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Непрограммные расходы</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024</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10</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03</w:t>
            </w:r>
          </w:p>
        </w:tc>
        <w:tc>
          <w:tcPr>
            <w:tcW w:w="1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88.0.00.00000</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p>
        </w:tc>
        <w:tc>
          <w:tcPr>
            <w:tcW w:w="162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250,0</w:t>
            </w:r>
          </w:p>
        </w:tc>
        <w:tc>
          <w:tcPr>
            <w:tcW w:w="119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0,0</w:t>
            </w:r>
          </w:p>
        </w:tc>
        <w:tc>
          <w:tcPr>
            <w:tcW w:w="1134"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0,0</w:t>
            </w:r>
          </w:p>
        </w:tc>
      </w:tr>
      <w:tr w:rsidR="00EB772F" w:rsidRPr="00D11F62" w:rsidTr="00EB772F">
        <w:trPr>
          <w:trHeight w:val="226"/>
        </w:trPr>
        <w:tc>
          <w:tcPr>
            <w:tcW w:w="4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Расходы на обеспечение деятельности (оказания услуг) муниципальных учреждений расходов прочих учреждений</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024</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10</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03</w:t>
            </w:r>
          </w:p>
        </w:tc>
        <w:tc>
          <w:tcPr>
            <w:tcW w:w="1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88.9.00.90590</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p>
        </w:tc>
        <w:tc>
          <w:tcPr>
            <w:tcW w:w="162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250,0</w:t>
            </w:r>
          </w:p>
        </w:tc>
        <w:tc>
          <w:tcPr>
            <w:tcW w:w="119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0,0</w:t>
            </w:r>
          </w:p>
        </w:tc>
        <w:tc>
          <w:tcPr>
            <w:tcW w:w="1134"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0,0</w:t>
            </w:r>
          </w:p>
        </w:tc>
      </w:tr>
      <w:tr w:rsidR="00EB772F" w:rsidRPr="00D11F62" w:rsidTr="00EB772F">
        <w:trPr>
          <w:trHeight w:val="275"/>
        </w:trPr>
        <w:tc>
          <w:tcPr>
            <w:tcW w:w="4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Пособия, компенсации и иные социальные выплаты гражданам, кроме публичных нормативных обязательств</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024</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10</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03</w:t>
            </w:r>
          </w:p>
        </w:tc>
        <w:tc>
          <w:tcPr>
            <w:tcW w:w="1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88.9.00.90590</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3.2.1</w:t>
            </w:r>
          </w:p>
        </w:tc>
        <w:tc>
          <w:tcPr>
            <w:tcW w:w="162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250,0</w:t>
            </w:r>
          </w:p>
        </w:tc>
        <w:tc>
          <w:tcPr>
            <w:tcW w:w="119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0,0</w:t>
            </w:r>
          </w:p>
        </w:tc>
        <w:tc>
          <w:tcPr>
            <w:tcW w:w="1134"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0,0</w:t>
            </w:r>
          </w:p>
        </w:tc>
      </w:tr>
      <w:tr w:rsidR="00EB772F" w:rsidRPr="00D11F62" w:rsidTr="00EB772F">
        <w:trPr>
          <w:trHeight w:val="181"/>
        </w:trPr>
        <w:tc>
          <w:tcPr>
            <w:tcW w:w="4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Условно утвержденные расходы</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00</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00</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00</w:t>
            </w:r>
          </w:p>
        </w:tc>
        <w:tc>
          <w:tcPr>
            <w:tcW w:w="1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p>
        </w:tc>
        <w:tc>
          <w:tcPr>
            <w:tcW w:w="162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0,0</w:t>
            </w:r>
          </w:p>
        </w:tc>
        <w:tc>
          <w:tcPr>
            <w:tcW w:w="119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3 558,0</w:t>
            </w:r>
          </w:p>
        </w:tc>
        <w:tc>
          <w:tcPr>
            <w:tcW w:w="1134"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7 193,0</w:t>
            </w:r>
          </w:p>
        </w:tc>
      </w:tr>
      <w:tr w:rsidR="00EB772F" w:rsidRPr="00D11F62" w:rsidTr="00EB772F">
        <w:trPr>
          <w:trHeight w:val="71"/>
        </w:trPr>
        <w:tc>
          <w:tcPr>
            <w:tcW w:w="4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Условно утвержденные расходы</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00</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00</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00</w:t>
            </w:r>
          </w:p>
        </w:tc>
        <w:tc>
          <w:tcPr>
            <w:tcW w:w="18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00.0.00.00000</w:t>
            </w:r>
          </w:p>
        </w:tc>
        <w:tc>
          <w:tcPr>
            <w:tcW w:w="108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p>
        </w:tc>
        <w:tc>
          <w:tcPr>
            <w:tcW w:w="1620"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0,0</w:t>
            </w:r>
          </w:p>
        </w:tc>
        <w:tc>
          <w:tcPr>
            <w:tcW w:w="1192"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3 558,0</w:t>
            </w:r>
          </w:p>
        </w:tc>
        <w:tc>
          <w:tcPr>
            <w:tcW w:w="1134"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7 193,0</w:t>
            </w:r>
          </w:p>
        </w:tc>
      </w:tr>
      <w:tr w:rsidR="00EB772F" w:rsidRPr="00D11F62" w:rsidTr="00EB772F">
        <w:trPr>
          <w:trHeight w:val="255"/>
        </w:trPr>
        <w:tc>
          <w:tcPr>
            <w:tcW w:w="4880" w:type="dxa"/>
            <w:shd w:val="clear" w:color="auto" w:fill="auto"/>
            <w:noWrap/>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Итого</w:t>
            </w:r>
          </w:p>
        </w:tc>
        <w:tc>
          <w:tcPr>
            <w:tcW w:w="1080" w:type="dxa"/>
            <w:shd w:val="clear" w:color="auto" w:fill="auto"/>
            <w:noWrap/>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p>
        </w:tc>
        <w:tc>
          <w:tcPr>
            <w:tcW w:w="1080" w:type="dxa"/>
            <w:shd w:val="clear" w:color="auto" w:fill="auto"/>
            <w:noWrap/>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p>
        </w:tc>
        <w:tc>
          <w:tcPr>
            <w:tcW w:w="1080" w:type="dxa"/>
            <w:shd w:val="clear" w:color="auto" w:fill="auto"/>
            <w:noWrap/>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p>
        </w:tc>
        <w:tc>
          <w:tcPr>
            <w:tcW w:w="1880" w:type="dxa"/>
            <w:shd w:val="clear" w:color="auto" w:fill="auto"/>
            <w:noWrap/>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p>
        </w:tc>
        <w:tc>
          <w:tcPr>
            <w:tcW w:w="1080" w:type="dxa"/>
            <w:shd w:val="clear" w:color="auto" w:fill="auto"/>
            <w:noWrap/>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p>
        </w:tc>
        <w:tc>
          <w:tcPr>
            <w:tcW w:w="1620" w:type="dxa"/>
            <w:shd w:val="clear" w:color="auto" w:fill="auto"/>
            <w:noWrap/>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716 465,8</w:t>
            </w:r>
          </w:p>
        </w:tc>
        <w:tc>
          <w:tcPr>
            <w:tcW w:w="1192" w:type="dxa"/>
            <w:shd w:val="clear" w:color="auto" w:fill="auto"/>
            <w:noWrap/>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532 754,3</w:t>
            </w:r>
          </w:p>
        </w:tc>
        <w:tc>
          <w:tcPr>
            <w:tcW w:w="1134" w:type="dxa"/>
            <w:shd w:val="clear" w:color="auto" w:fill="auto"/>
            <w:noWrap/>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553 916,4</w:t>
            </w:r>
          </w:p>
        </w:tc>
      </w:tr>
    </w:tbl>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Приложение № 8 к решению от 27.02.2020 № 105/20</w:t>
      </w:r>
    </w:p>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sz w:val="20"/>
          <w:szCs w:val="20"/>
        </w:rPr>
        <w:t>Объем иных межбюджетных трансфертов передаваемых из бюджетов поселений в районный бюджет   на 2020 год и плановый период 2021-2022 годов</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356"/>
        <w:gridCol w:w="1119"/>
        <w:gridCol w:w="1326"/>
        <w:gridCol w:w="766"/>
      </w:tblGrid>
      <w:tr w:rsidR="00EB772F" w:rsidRPr="00D11F62" w:rsidTr="000F5304">
        <w:trPr>
          <w:trHeight w:val="232"/>
        </w:trPr>
        <w:tc>
          <w:tcPr>
            <w:tcW w:w="11356" w:type="dxa"/>
            <w:shd w:val="clear" w:color="auto" w:fill="auto"/>
            <w:noWrap/>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Наименование поселений</w:t>
            </w:r>
          </w:p>
        </w:tc>
        <w:tc>
          <w:tcPr>
            <w:tcW w:w="1328" w:type="dxa"/>
            <w:shd w:val="clear" w:color="auto" w:fill="auto"/>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2020</w:t>
            </w:r>
          </w:p>
        </w:tc>
        <w:tc>
          <w:tcPr>
            <w:tcW w:w="1326" w:type="dxa"/>
            <w:shd w:val="clear" w:color="auto" w:fill="auto"/>
            <w:noWrap/>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2021</w:t>
            </w:r>
          </w:p>
        </w:tc>
        <w:tc>
          <w:tcPr>
            <w:tcW w:w="557" w:type="dxa"/>
            <w:shd w:val="clear" w:color="auto" w:fill="auto"/>
            <w:noWrap/>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2022</w:t>
            </w:r>
          </w:p>
        </w:tc>
      </w:tr>
      <w:tr w:rsidR="00EB772F" w:rsidRPr="00D11F62" w:rsidTr="000F5304">
        <w:trPr>
          <w:trHeight w:val="232"/>
        </w:trPr>
        <w:tc>
          <w:tcPr>
            <w:tcW w:w="11356" w:type="dxa"/>
            <w:shd w:val="clear" w:color="auto" w:fill="auto"/>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Администрация Антоновского сельсовета</w:t>
            </w:r>
          </w:p>
        </w:tc>
        <w:tc>
          <w:tcPr>
            <w:tcW w:w="1328" w:type="dxa"/>
            <w:shd w:val="clear" w:color="auto" w:fill="auto"/>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4,0</w:t>
            </w:r>
          </w:p>
        </w:tc>
        <w:tc>
          <w:tcPr>
            <w:tcW w:w="1326" w:type="dxa"/>
            <w:shd w:val="clear" w:color="auto" w:fill="auto"/>
            <w:noWrap/>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1,0</w:t>
            </w:r>
          </w:p>
        </w:tc>
        <w:tc>
          <w:tcPr>
            <w:tcW w:w="557" w:type="dxa"/>
            <w:shd w:val="clear" w:color="auto" w:fill="auto"/>
            <w:noWrap/>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1,0</w:t>
            </w:r>
          </w:p>
        </w:tc>
      </w:tr>
      <w:tr w:rsidR="00EB772F" w:rsidRPr="00D11F62" w:rsidTr="000F5304">
        <w:trPr>
          <w:trHeight w:val="232"/>
        </w:trPr>
        <w:tc>
          <w:tcPr>
            <w:tcW w:w="11356" w:type="dxa"/>
            <w:shd w:val="clear" w:color="auto" w:fill="auto"/>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Администрация Албазинского сельсовета</w:t>
            </w:r>
          </w:p>
        </w:tc>
        <w:tc>
          <w:tcPr>
            <w:tcW w:w="1328" w:type="dxa"/>
            <w:shd w:val="clear" w:color="auto" w:fill="auto"/>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4,0</w:t>
            </w:r>
          </w:p>
        </w:tc>
        <w:tc>
          <w:tcPr>
            <w:tcW w:w="1326" w:type="dxa"/>
            <w:shd w:val="clear" w:color="auto" w:fill="auto"/>
            <w:noWrap/>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1,0</w:t>
            </w:r>
          </w:p>
        </w:tc>
        <w:tc>
          <w:tcPr>
            <w:tcW w:w="557" w:type="dxa"/>
            <w:shd w:val="clear" w:color="auto" w:fill="auto"/>
            <w:noWrap/>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1,0</w:t>
            </w:r>
          </w:p>
        </w:tc>
      </w:tr>
      <w:tr w:rsidR="00EB772F" w:rsidRPr="00D11F62" w:rsidTr="000F5304">
        <w:trPr>
          <w:trHeight w:val="232"/>
        </w:trPr>
        <w:tc>
          <w:tcPr>
            <w:tcW w:w="11356" w:type="dxa"/>
            <w:shd w:val="clear" w:color="auto" w:fill="auto"/>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Администрация Белояровского сельсовета</w:t>
            </w:r>
          </w:p>
        </w:tc>
        <w:tc>
          <w:tcPr>
            <w:tcW w:w="1328" w:type="dxa"/>
            <w:shd w:val="clear" w:color="auto" w:fill="auto"/>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2,0</w:t>
            </w:r>
          </w:p>
        </w:tc>
        <w:tc>
          <w:tcPr>
            <w:tcW w:w="1326" w:type="dxa"/>
            <w:shd w:val="clear" w:color="auto" w:fill="auto"/>
            <w:noWrap/>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1,0</w:t>
            </w:r>
          </w:p>
        </w:tc>
        <w:tc>
          <w:tcPr>
            <w:tcW w:w="557" w:type="dxa"/>
            <w:shd w:val="clear" w:color="auto" w:fill="auto"/>
            <w:noWrap/>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1,0</w:t>
            </w:r>
          </w:p>
        </w:tc>
      </w:tr>
      <w:tr w:rsidR="00EB772F" w:rsidRPr="00D11F62" w:rsidTr="000F5304">
        <w:trPr>
          <w:trHeight w:val="232"/>
        </w:trPr>
        <w:tc>
          <w:tcPr>
            <w:tcW w:w="11356" w:type="dxa"/>
            <w:shd w:val="clear" w:color="auto" w:fill="auto"/>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Администрация Болдыревского сельсовета</w:t>
            </w:r>
          </w:p>
        </w:tc>
        <w:tc>
          <w:tcPr>
            <w:tcW w:w="1328" w:type="dxa"/>
            <w:shd w:val="clear" w:color="auto" w:fill="auto"/>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370,7</w:t>
            </w:r>
          </w:p>
        </w:tc>
        <w:tc>
          <w:tcPr>
            <w:tcW w:w="1326" w:type="dxa"/>
            <w:shd w:val="clear" w:color="auto" w:fill="auto"/>
            <w:noWrap/>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368,7</w:t>
            </w:r>
          </w:p>
        </w:tc>
        <w:tc>
          <w:tcPr>
            <w:tcW w:w="557" w:type="dxa"/>
            <w:shd w:val="clear" w:color="auto" w:fill="auto"/>
            <w:noWrap/>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368,7</w:t>
            </w:r>
          </w:p>
        </w:tc>
      </w:tr>
      <w:tr w:rsidR="00EB772F" w:rsidRPr="00D11F62" w:rsidTr="000F5304">
        <w:trPr>
          <w:trHeight w:val="232"/>
        </w:trPr>
        <w:tc>
          <w:tcPr>
            <w:tcW w:w="11356" w:type="dxa"/>
            <w:shd w:val="clear" w:color="auto" w:fill="auto"/>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Администрация Верхнеильиновского сельсовета</w:t>
            </w:r>
          </w:p>
        </w:tc>
        <w:tc>
          <w:tcPr>
            <w:tcW w:w="1328" w:type="dxa"/>
            <w:shd w:val="clear" w:color="auto" w:fill="auto"/>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4,0</w:t>
            </w:r>
          </w:p>
        </w:tc>
        <w:tc>
          <w:tcPr>
            <w:tcW w:w="1326" w:type="dxa"/>
            <w:shd w:val="clear" w:color="auto" w:fill="auto"/>
            <w:noWrap/>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1,0</w:t>
            </w:r>
          </w:p>
        </w:tc>
        <w:tc>
          <w:tcPr>
            <w:tcW w:w="557" w:type="dxa"/>
            <w:shd w:val="clear" w:color="auto" w:fill="auto"/>
            <w:noWrap/>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1,0</w:t>
            </w:r>
          </w:p>
        </w:tc>
      </w:tr>
      <w:tr w:rsidR="00EB772F" w:rsidRPr="00D11F62" w:rsidTr="000F5304">
        <w:trPr>
          <w:trHeight w:val="232"/>
        </w:trPr>
        <w:tc>
          <w:tcPr>
            <w:tcW w:w="11356" w:type="dxa"/>
            <w:shd w:val="clear" w:color="auto" w:fill="auto"/>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lastRenderedPageBreak/>
              <w:t>Администрация Иннокентьевского сельсовета</w:t>
            </w:r>
          </w:p>
        </w:tc>
        <w:tc>
          <w:tcPr>
            <w:tcW w:w="1328" w:type="dxa"/>
            <w:shd w:val="clear" w:color="auto" w:fill="auto"/>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2,0</w:t>
            </w:r>
          </w:p>
        </w:tc>
        <w:tc>
          <w:tcPr>
            <w:tcW w:w="1326" w:type="dxa"/>
            <w:shd w:val="clear" w:color="auto" w:fill="auto"/>
            <w:noWrap/>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1,0</w:t>
            </w:r>
          </w:p>
        </w:tc>
        <w:tc>
          <w:tcPr>
            <w:tcW w:w="557" w:type="dxa"/>
            <w:shd w:val="clear" w:color="auto" w:fill="auto"/>
            <w:noWrap/>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1,0</w:t>
            </w:r>
          </w:p>
        </w:tc>
      </w:tr>
      <w:tr w:rsidR="00EB772F" w:rsidRPr="00D11F62" w:rsidTr="000F5304">
        <w:trPr>
          <w:trHeight w:val="232"/>
        </w:trPr>
        <w:tc>
          <w:tcPr>
            <w:tcW w:w="11356" w:type="dxa"/>
            <w:shd w:val="clear" w:color="auto" w:fill="auto"/>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Администрация Куприяновского сельсовета</w:t>
            </w:r>
          </w:p>
        </w:tc>
        <w:tc>
          <w:tcPr>
            <w:tcW w:w="1328" w:type="dxa"/>
            <w:shd w:val="clear" w:color="auto" w:fill="auto"/>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278,8</w:t>
            </w:r>
          </w:p>
        </w:tc>
        <w:tc>
          <w:tcPr>
            <w:tcW w:w="1326" w:type="dxa"/>
            <w:shd w:val="clear" w:color="auto" w:fill="auto"/>
            <w:noWrap/>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277,8</w:t>
            </w:r>
          </w:p>
        </w:tc>
        <w:tc>
          <w:tcPr>
            <w:tcW w:w="557" w:type="dxa"/>
            <w:shd w:val="clear" w:color="auto" w:fill="auto"/>
            <w:noWrap/>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277,8</w:t>
            </w:r>
          </w:p>
        </w:tc>
      </w:tr>
      <w:tr w:rsidR="00EB772F" w:rsidRPr="00D11F62" w:rsidTr="000F5304">
        <w:trPr>
          <w:trHeight w:val="232"/>
        </w:trPr>
        <w:tc>
          <w:tcPr>
            <w:tcW w:w="11356" w:type="dxa"/>
            <w:shd w:val="clear" w:color="auto" w:fill="auto"/>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Администрация Преображеновского сельсовета</w:t>
            </w:r>
          </w:p>
        </w:tc>
        <w:tc>
          <w:tcPr>
            <w:tcW w:w="1328" w:type="dxa"/>
            <w:shd w:val="clear" w:color="auto" w:fill="auto"/>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4,0</w:t>
            </w:r>
          </w:p>
        </w:tc>
        <w:tc>
          <w:tcPr>
            <w:tcW w:w="1326" w:type="dxa"/>
            <w:shd w:val="clear" w:color="auto" w:fill="auto"/>
            <w:noWrap/>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1,0</w:t>
            </w:r>
          </w:p>
        </w:tc>
        <w:tc>
          <w:tcPr>
            <w:tcW w:w="557" w:type="dxa"/>
            <w:shd w:val="clear" w:color="auto" w:fill="auto"/>
            <w:noWrap/>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1,0</w:t>
            </w:r>
          </w:p>
        </w:tc>
      </w:tr>
      <w:tr w:rsidR="00EB772F" w:rsidRPr="00D11F62" w:rsidTr="000F5304">
        <w:trPr>
          <w:trHeight w:val="232"/>
        </w:trPr>
        <w:tc>
          <w:tcPr>
            <w:tcW w:w="11356" w:type="dxa"/>
            <w:shd w:val="clear" w:color="auto" w:fill="auto"/>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Администрация Успеновского сельсовета</w:t>
            </w:r>
          </w:p>
        </w:tc>
        <w:tc>
          <w:tcPr>
            <w:tcW w:w="1328" w:type="dxa"/>
            <w:shd w:val="clear" w:color="auto" w:fill="auto"/>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278,8</w:t>
            </w:r>
          </w:p>
        </w:tc>
        <w:tc>
          <w:tcPr>
            <w:tcW w:w="1326" w:type="dxa"/>
            <w:shd w:val="clear" w:color="auto" w:fill="auto"/>
            <w:noWrap/>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277,8</w:t>
            </w:r>
          </w:p>
        </w:tc>
        <w:tc>
          <w:tcPr>
            <w:tcW w:w="557" w:type="dxa"/>
            <w:shd w:val="clear" w:color="auto" w:fill="auto"/>
            <w:noWrap/>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277,8</w:t>
            </w:r>
          </w:p>
        </w:tc>
      </w:tr>
      <w:tr w:rsidR="00EB772F" w:rsidRPr="00D11F62" w:rsidTr="000F5304">
        <w:trPr>
          <w:trHeight w:val="164"/>
        </w:trPr>
        <w:tc>
          <w:tcPr>
            <w:tcW w:w="11356" w:type="dxa"/>
            <w:shd w:val="clear" w:color="auto" w:fill="auto"/>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Администрация городского поселения "Город Завитинск"</w:t>
            </w:r>
          </w:p>
        </w:tc>
        <w:tc>
          <w:tcPr>
            <w:tcW w:w="1328" w:type="dxa"/>
            <w:shd w:val="clear" w:color="auto" w:fill="auto"/>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4377,0</w:t>
            </w:r>
          </w:p>
        </w:tc>
        <w:tc>
          <w:tcPr>
            <w:tcW w:w="1326" w:type="dxa"/>
            <w:shd w:val="clear" w:color="auto" w:fill="auto"/>
            <w:noWrap/>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4377,0</w:t>
            </w:r>
          </w:p>
        </w:tc>
        <w:tc>
          <w:tcPr>
            <w:tcW w:w="557" w:type="dxa"/>
            <w:shd w:val="clear" w:color="auto" w:fill="auto"/>
            <w:noWrap/>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4377,0</w:t>
            </w:r>
          </w:p>
        </w:tc>
      </w:tr>
      <w:tr w:rsidR="00EB772F" w:rsidRPr="00D11F62" w:rsidTr="000F5304">
        <w:trPr>
          <w:trHeight w:val="232"/>
        </w:trPr>
        <w:tc>
          <w:tcPr>
            <w:tcW w:w="11356" w:type="dxa"/>
            <w:shd w:val="clear" w:color="auto" w:fill="auto"/>
            <w:noWrap/>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Итого</w:t>
            </w:r>
          </w:p>
        </w:tc>
        <w:tc>
          <w:tcPr>
            <w:tcW w:w="1328" w:type="dxa"/>
            <w:shd w:val="clear" w:color="auto" w:fill="auto"/>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5325,3</w:t>
            </w:r>
          </w:p>
        </w:tc>
        <w:tc>
          <w:tcPr>
            <w:tcW w:w="1326" w:type="dxa"/>
            <w:shd w:val="clear" w:color="auto" w:fill="auto"/>
            <w:noWrap/>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5307,3</w:t>
            </w:r>
          </w:p>
        </w:tc>
        <w:tc>
          <w:tcPr>
            <w:tcW w:w="557" w:type="dxa"/>
            <w:shd w:val="clear" w:color="auto" w:fill="auto"/>
            <w:noWrap/>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5307,3</w:t>
            </w:r>
          </w:p>
        </w:tc>
      </w:tr>
    </w:tbl>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Приложение № 9 к решению от 27.02.2020 № 105/20</w:t>
      </w:r>
    </w:p>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sz w:val="20"/>
          <w:szCs w:val="20"/>
        </w:rPr>
        <w:t>Распределение межбюджетного трансферта на организацию и проведение мероприятий по подготовке к весеннему пожароопасному периоду на территории Завитинского района</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84"/>
        <w:gridCol w:w="9157"/>
        <w:gridCol w:w="4326"/>
      </w:tblGrid>
      <w:tr w:rsidR="00EB772F" w:rsidRPr="00D11F62" w:rsidTr="000F5304">
        <w:trPr>
          <w:trHeight w:val="278"/>
        </w:trPr>
        <w:tc>
          <w:tcPr>
            <w:tcW w:w="1084"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 п/п</w:t>
            </w:r>
          </w:p>
        </w:tc>
        <w:tc>
          <w:tcPr>
            <w:tcW w:w="9157" w:type="dxa"/>
            <w:shd w:val="clear" w:color="auto" w:fill="auto"/>
            <w:noWrap/>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Наименование поселений</w:t>
            </w:r>
          </w:p>
        </w:tc>
        <w:tc>
          <w:tcPr>
            <w:tcW w:w="4326" w:type="dxa"/>
            <w:shd w:val="clear" w:color="auto" w:fill="auto"/>
            <w:vAlign w:val="center"/>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2020</w:t>
            </w:r>
          </w:p>
        </w:tc>
      </w:tr>
      <w:tr w:rsidR="00EB772F" w:rsidRPr="00D11F62" w:rsidTr="000F5304">
        <w:trPr>
          <w:trHeight w:val="185"/>
        </w:trPr>
        <w:tc>
          <w:tcPr>
            <w:tcW w:w="1084" w:type="dxa"/>
            <w:shd w:val="clear" w:color="auto" w:fill="auto"/>
            <w:noWrap/>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1</w:t>
            </w:r>
          </w:p>
        </w:tc>
        <w:tc>
          <w:tcPr>
            <w:tcW w:w="9157" w:type="dxa"/>
            <w:shd w:val="clear" w:color="auto" w:fill="auto"/>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Администрация Албазинского сельсовета</w:t>
            </w:r>
          </w:p>
        </w:tc>
        <w:tc>
          <w:tcPr>
            <w:tcW w:w="4326" w:type="dxa"/>
            <w:shd w:val="clear" w:color="auto" w:fill="auto"/>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100,0</w:t>
            </w:r>
          </w:p>
        </w:tc>
      </w:tr>
      <w:tr w:rsidR="00EB772F" w:rsidRPr="00D11F62" w:rsidTr="000F5304">
        <w:trPr>
          <w:trHeight w:val="171"/>
        </w:trPr>
        <w:tc>
          <w:tcPr>
            <w:tcW w:w="1084" w:type="dxa"/>
            <w:shd w:val="clear" w:color="auto" w:fill="auto"/>
            <w:noWrap/>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2</w:t>
            </w:r>
          </w:p>
        </w:tc>
        <w:tc>
          <w:tcPr>
            <w:tcW w:w="9157" w:type="dxa"/>
            <w:shd w:val="clear" w:color="auto" w:fill="auto"/>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Администрация Антоновского сельсовета</w:t>
            </w:r>
          </w:p>
        </w:tc>
        <w:tc>
          <w:tcPr>
            <w:tcW w:w="4326" w:type="dxa"/>
            <w:shd w:val="clear" w:color="auto" w:fill="auto"/>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100,0</w:t>
            </w:r>
          </w:p>
        </w:tc>
      </w:tr>
      <w:tr w:rsidR="00EB772F" w:rsidRPr="00D11F62" w:rsidTr="000F5304">
        <w:trPr>
          <w:trHeight w:val="116"/>
        </w:trPr>
        <w:tc>
          <w:tcPr>
            <w:tcW w:w="1084" w:type="dxa"/>
            <w:shd w:val="clear" w:color="auto" w:fill="auto"/>
            <w:noWrap/>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3</w:t>
            </w:r>
          </w:p>
        </w:tc>
        <w:tc>
          <w:tcPr>
            <w:tcW w:w="9157" w:type="dxa"/>
            <w:shd w:val="clear" w:color="auto" w:fill="auto"/>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Администрация Белояровского сельсовета</w:t>
            </w:r>
          </w:p>
        </w:tc>
        <w:tc>
          <w:tcPr>
            <w:tcW w:w="4326" w:type="dxa"/>
            <w:shd w:val="clear" w:color="auto" w:fill="auto"/>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70,0</w:t>
            </w:r>
          </w:p>
        </w:tc>
      </w:tr>
      <w:tr w:rsidR="00EB772F" w:rsidRPr="00D11F62" w:rsidTr="000F5304">
        <w:trPr>
          <w:trHeight w:val="157"/>
        </w:trPr>
        <w:tc>
          <w:tcPr>
            <w:tcW w:w="1084" w:type="dxa"/>
            <w:shd w:val="clear" w:color="auto" w:fill="auto"/>
            <w:noWrap/>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4</w:t>
            </w:r>
          </w:p>
        </w:tc>
        <w:tc>
          <w:tcPr>
            <w:tcW w:w="9157" w:type="dxa"/>
            <w:shd w:val="clear" w:color="auto" w:fill="auto"/>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Администрация Иннокентьевского сельсовета</w:t>
            </w:r>
          </w:p>
        </w:tc>
        <w:tc>
          <w:tcPr>
            <w:tcW w:w="4326" w:type="dxa"/>
            <w:shd w:val="clear" w:color="auto" w:fill="auto"/>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130,0</w:t>
            </w:r>
          </w:p>
        </w:tc>
      </w:tr>
      <w:tr w:rsidR="00EB772F" w:rsidRPr="00D11F62" w:rsidTr="000F5304">
        <w:trPr>
          <w:trHeight w:val="97"/>
        </w:trPr>
        <w:tc>
          <w:tcPr>
            <w:tcW w:w="1084" w:type="dxa"/>
            <w:shd w:val="clear" w:color="auto" w:fill="auto"/>
            <w:noWrap/>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5</w:t>
            </w:r>
          </w:p>
        </w:tc>
        <w:tc>
          <w:tcPr>
            <w:tcW w:w="9157" w:type="dxa"/>
            <w:shd w:val="clear" w:color="auto" w:fill="auto"/>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Администрация Куприяновского сельсовета</w:t>
            </w:r>
          </w:p>
        </w:tc>
        <w:tc>
          <w:tcPr>
            <w:tcW w:w="4326" w:type="dxa"/>
            <w:shd w:val="clear" w:color="auto" w:fill="auto"/>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130,0</w:t>
            </w:r>
          </w:p>
        </w:tc>
      </w:tr>
      <w:tr w:rsidR="00EB772F" w:rsidRPr="00D11F62" w:rsidTr="000F5304">
        <w:trPr>
          <w:trHeight w:val="97"/>
        </w:trPr>
        <w:tc>
          <w:tcPr>
            <w:tcW w:w="1084" w:type="dxa"/>
            <w:shd w:val="clear" w:color="auto" w:fill="auto"/>
            <w:noWrap/>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6</w:t>
            </w:r>
          </w:p>
        </w:tc>
        <w:tc>
          <w:tcPr>
            <w:tcW w:w="9157" w:type="dxa"/>
            <w:shd w:val="clear" w:color="auto" w:fill="auto"/>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Администрация Преображеновского сельсовета</w:t>
            </w:r>
          </w:p>
        </w:tc>
        <w:tc>
          <w:tcPr>
            <w:tcW w:w="4326" w:type="dxa"/>
            <w:shd w:val="clear" w:color="auto" w:fill="auto"/>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100,0</w:t>
            </w:r>
          </w:p>
        </w:tc>
      </w:tr>
      <w:tr w:rsidR="00EB772F" w:rsidRPr="00D11F62" w:rsidTr="000F5304">
        <w:trPr>
          <w:trHeight w:val="97"/>
        </w:trPr>
        <w:tc>
          <w:tcPr>
            <w:tcW w:w="1084" w:type="dxa"/>
            <w:shd w:val="clear" w:color="auto" w:fill="auto"/>
            <w:noWrap/>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7</w:t>
            </w:r>
          </w:p>
        </w:tc>
        <w:tc>
          <w:tcPr>
            <w:tcW w:w="9157" w:type="dxa"/>
            <w:shd w:val="clear" w:color="auto" w:fill="auto"/>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Администрация Успеновского сельсовета</w:t>
            </w:r>
          </w:p>
        </w:tc>
        <w:tc>
          <w:tcPr>
            <w:tcW w:w="4326" w:type="dxa"/>
            <w:shd w:val="clear" w:color="auto" w:fill="auto"/>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100,0</w:t>
            </w:r>
          </w:p>
        </w:tc>
      </w:tr>
      <w:tr w:rsidR="00EB772F" w:rsidRPr="00D11F62" w:rsidTr="000F5304">
        <w:trPr>
          <w:trHeight w:val="272"/>
        </w:trPr>
        <w:tc>
          <w:tcPr>
            <w:tcW w:w="1084" w:type="dxa"/>
            <w:shd w:val="clear" w:color="auto" w:fill="auto"/>
            <w:noWrap/>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 </w:t>
            </w:r>
          </w:p>
        </w:tc>
        <w:tc>
          <w:tcPr>
            <w:tcW w:w="9157" w:type="dxa"/>
            <w:shd w:val="clear" w:color="auto" w:fill="auto"/>
            <w:noWrap/>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r w:rsidRPr="00D11F62">
              <w:rPr>
                <w:rFonts w:ascii="Times New Roman" w:hAnsi="Times New Roman"/>
                <w:bCs/>
                <w:sz w:val="20"/>
                <w:szCs w:val="20"/>
              </w:rPr>
              <w:t>Итого</w:t>
            </w:r>
          </w:p>
        </w:tc>
        <w:tc>
          <w:tcPr>
            <w:tcW w:w="4326" w:type="dxa"/>
            <w:shd w:val="clear" w:color="auto" w:fill="auto"/>
            <w:vAlign w:val="bottom"/>
            <w:hideMark/>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730,0</w:t>
            </w:r>
          </w:p>
        </w:tc>
      </w:tr>
    </w:tbl>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p>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p>
    <w:p w:rsidR="00EB772F" w:rsidRPr="00D11F62" w:rsidRDefault="00EB772F" w:rsidP="00251E86">
      <w:pPr>
        <w:tabs>
          <w:tab w:val="num" w:pos="0"/>
          <w:tab w:val="num" w:pos="1080"/>
          <w:tab w:val="num" w:pos="1260"/>
        </w:tabs>
        <w:spacing w:after="0" w:line="240" w:lineRule="auto"/>
        <w:jc w:val="both"/>
        <w:rPr>
          <w:rFonts w:ascii="Times New Roman" w:hAnsi="Times New Roman"/>
          <w:bCs/>
          <w:sz w:val="20"/>
          <w:szCs w:val="20"/>
        </w:rPr>
      </w:pPr>
    </w:p>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p>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sectPr w:rsidR="00EB772F" w:rsidRPr="00D11F62" w:rsidSect="00251E86">
          <w:pgSz w:w="16838" w:h="11906" w:orient="landscape"/>
          <w:pgMar w:top="1021" w:right="1021" w:bottom="1021" w:left="1021" w:header="709" w:footer="709" w:gutter="0"/>
          <w:cols w:space="708"/>
          <w:docGrid w:linePitch="360"/>
        </w:sectPr>
      </w:pPr>
    </w:p>
    <w:p w:rsidR="00EB772F" w:rsidRPr="000F5304" w:rsidRDefault="00EB772F" w:rsidP="00251E86">
      <w:pPr>
        <w:tabs>
          <w:tab w:val="num" w:pos="0"/>
          <w:tab w:val="num" w:pos="1080"/>
          <w:tab w:val="num" w:pos="1260"/>
        </w:tabs>
        <w:spacing w:after="0" w:line="240" w:lineRule="auto"/>
        <w:jc w:val="both"/>
        <w:rPr>
          <w:rFonts w:ascii="Times New Roman" w:hAnsi="Times New Roman"/>
          <w:b/>
          <w:sz w:val="20"/>
          <w:szCs w:val="20"/>
        </w:rPr>
      </w:pPr>
      <w:r w:rsidRPr="000F5304">
        <w:rPr>
          <w:rFonts w:ascii="Times New Roman" w:hAnsi="Times New Roman"/>
          <w:b/>
          <w:sz w:val="20"/>
          <w:szCs w:val="20"/>
        </w:rPr>
        <w:lastRenderedPageBreak/>
        <w:t xml:space="preserve">Р Е Ш Е Н И Е от 27.02.2020 </w:t>
      </w:r>
      <w:r w:rsidR="000F5304">
        <w:rPr>
          <w:rFonts w:ascii="Times New Roman" w:hAnsi="Times New Roman"/>
          <w:b/>
          <w:sz w:val="20"/>
          <w:szCs w:val="20"/>
        </w:rPr>
        <w:tab/>
      </w:r>
      <w:r w:rsidR="000F5304">
        <w:rPr>
          <w:rFonts w:ascii="Times New Roman" w:hAnsi="Times New Roman"/>
          <w:b/>
          <w:sz w:val="20"/>
          <w:szCs w:val="20"/>
        </w:rPr>
        <w:tab/>
      </w:r>
      <w:r w:rsidR="000F5304">
        <w:rPr>
          <w:rFonts w:ascii="Times New Roman" w:hAnsi="Times New Roman"/>
          <w:b/>
          <w:sz w:val="20"/>
          <w:szCs w:val="20"/>
        </w:rPr>
        <w:tab/>
      </w:r>
      <w:r w:rsidR="000F5304">
        <w:rPr>
          <w:rFonts w:ascii="Times New Roman" w:hAnsi="Times New Roman"/>
          <w:b/>
          <w:sz w:val="20"/>
          <w:szCs w:val="20"/>
        </w:rPr>
        <w:tab/>
      </w:r>
      <w:r w:rsidR="000F5304">
        <w:rPr>
          <w:rFonts w:ascii="Times New Roman" w:hAnsi="Times New Roman"/>
          <w:b/>
          <w:sz w:val="20"/>
          <w:szCs w:val="20"/>
        </w:rPr>
        <w:tab/>
      </w:r>
      <w:r w:rsidR="000F5304">
        <w:rPr>
          <w:rFonts w:ascii="Times New Roman" w:hAnsi="Times New Roman"/>
          <w:b/>
          <w:sz w:val="20"/>
          <w:szCs w:val="20"/>
        </w:rPr>
        <w:tab/>
      </w:r>
      <w:r w:rsidR="000F5304">
        <w:rPr>
          <w:rFonts w:ascii="Times New Roman" w:hAnsi="Times New Roman"/>
          <w:b/>
          <w:sz w:val="20"/>
          <w:szCs w:val="20"/>
        </w:rPr>
        <w:tab/>
      </w:r>
      <w:r w:rsidR="000F5304">
        <w:rPr>
          <w:rFonts w:ascii="Times New Roman" w:hAnsi="Times New Roman"/>
          <w:b/>
          <w:sz w:val="20"/>
          <w:szCs w:val="20"/>
        </w:rPr>
        <w:tab/>
      </w:r>
      <w:r w:rsidR="000F5304">
        <w:rPr>
          <w:rFonts w:ascii="Times New Roman" w:hAnsi="Times New Roman"/>
          <w:b/>
          <w:sz w:val="20"/>
          <w:szCs w:val="20"/>
        </w:rPr>
        <w:tab/>
        <w:t xml:space="preserve">         </w:t>
      </w:r>
      <w:r w:rsidRPr="000F5304">
        <w:rPr>
          <w:rFonts w:ascii="Times New Roman" w:hAnsi="Times New Roman"/>
          <w:b/>
          <w:sz w:val="20"/>
          <w:szCs w:val="20"/>
        </w:rPr>
        <w:t>№ 107/20</w:t>
      </w:r>
    </w:p>
    <w:p w:rsidR="00EB772F" w:rsidRPr="00D11F62" w:rsidRDefault="000F5304" w:rsidP="00251E86">
      <w:pPr>
        <w:tabs>
          <w:tab w:val="num" w:pos="0"/>
          <w:tab w:val="num" w:pos="1080"/>
          <w:tab w:val="num" w:pos="1260"/>
        </w:tabs>
        <w:spacing w:after="0" w:line="240" w:lineRule="auto"/>
        <w:jc w:val="both"/>
        <w:rPr>
          <w:rFonts w:ascii="Times New Roman" w:hAnsi="Times New Roman"/>
          <w:sz w:val="20"/>
          <w:szCs w:val="20"/>
        </w:rPr>
      </w:pPr>
      <w:r>
        <w:rPr>
          <w:rFonts w:ascii="Times New Roman" w:hAnsi="Times New Roman"/>
          <w:sz w:val="20"/>
          <w:szCs w:val="20"/>
        </w:rPr>
        <w:t>«</w:t>
      </w:r>
      <w:r w:rsidR="00EB772F" w:rsidRPr="00D11F62">
        <w:rPr>
          <w:rFonts w:ascii="Times New Roman" w:hAnsi="Times New Roman"/>
          <w:sz w:val="20"/>
          <w:szCs w:val="20"/>
        </w:rPr>
        <w:t>О внесении изменения и дополнения в Положение «Об аренде муниципального имущества Завитинского района» утвержденное решением Завитинского районного Совета народных депутатов от 23.06.2010 № 129/17 (с изменениями от 18.08.2010 № 136/18, 27.06.2012 № 11/4, 25.02.2019 № 68/13)</w:t>
      </w:r>
      <w:r>
        <w:rPr>
          <w:rFonts w:ascii="Times New Roman" w:hAnsi="Times New Roman"/>
          <w:sz w:val="20"/>
          <w:szCs w:val="20"/>
        </w:rPr>
        <w:t xml:space="preserve"> </w:t>
      </w:r>
      <w:r w:rsidR="00EB772F" w:rsidRPr="00D11F62">
        <w:rPr>
          <w:rFonts w:ascii="Times New Roman" w:hAnsi="Times New Roman"/>
          <w:sz w:val="20"/>
          <w:szCs w:val="20"/>
        </w:rPr>
        <w:t>Принято решением районного Совета народных депутатов 26 февраля  2020 1.Внести в Положение «Об аренде муниципального имущества Завитинского района» утвержденное решением Завитинского районного Совета народных депутатов от 23.06.2010 № 129/17 (с изменениями от 18.08.2010 № 136/18, 27.06.2012№ 11/4, 25.02.2019 № 68/13) следующие изменение и дополнение: 1.1. В абзаце 2 пункта 1.4. раздела 1 «Общие положения» после слов «Арендаторами имущества, включенного в перечень» дополнить словами муниципального имущества, находящегося в собственности муниципального образования Завитинский район и свободного от прав третьих лиц (за исключением имущественных прав субъектов малого и среднего предпринимательства), предусмотренного частью 4 статьи 18 Федерального закона «О развитии малого и среднего предпринимательства в Российской Федерации» (далее - Перечень)». 1.2. В абзаце 2 подпункта  2.3. раздела 2 «Порядок оформления арендных отношений» слова «В течение 30 дней со дня получения заявления» заменить словами  «В течение 10 дней со дня получения заявления».  2. Настоящее решение вступает в силу со дня его официального опубликования.</w:t>
      </w:r>
    </w:p>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 xml:space="preserve">Глава Завитинского района </w:t>
      </w:r>
      <w:r w:rsidRPr="00D11F62">
        <w:rPr>
          <w:rFonts w:ascii="Times New Roman" w:hAnsi="Times New Roman"/>
          <w:sz w:val="20"/>
          <w:szCs w:val="20"/>
        </w:rPr>
        <w:tab/>
      </w:r>
      <w:r w:rsidRPr="00D11F62">
        <w:rPr>
          <w:rFonts w:ascii="Times New Roman" w:hAnsi="Times New Roman"/>
          <w:sz w:val="20"/>
          <w:szCs w:val="20"/>
        </w:rPr>
        <w:tab/>
        <w:t xml:space="preserve">                                                   </w:t>
      </w:r>
      <w:r w:rsidRPr="00D11F62">
        <w:rPr>
          <w:rFonts w:ascii="Times New Roman" w:hAnsi="Times New Roman"/>
          <w:sz w:val="20"/>
          <w:szCs w:val="20"/>
        </w:rPr>
        <w:tab/>
        <w:t xml:space="preserve">                                               С.С.Линевич</w:t>
      </w:r>
    </w:p>
    <w:p w:rsidR="00EB772F" w:rsidRPr="000F5304" w:rsidRDefault="00EB772F" w:rsidP="00251E86">
      <w:pPr>
        <w:tabs>
          <w:tab w:val="num" w:pos="0"/>
          <w:tab w:val="num" w:pos="1080"/>
          <w:tab w:val="num" w:pos="1260"/>
        </w:tabs>
        <w:spacing w:after="0" w:line="240" w:lineRule="auto"/>
        <w:jc w:val="both"/>
        <w:rPr>
          <w:rFonts w:ascii="Times New Roman" w:hAnsi="Times New Roman"/>
          <w:b/>
          <w:sz w:val="20"/>
          <w:szCs w:val="20"/>
        </w:rPr>
      </w:pPr>
      <w:r w:rsidRPr="000F5304">
        <w:rPr>
          <w:rFonts w:ascii="Times New Roman" w:hAnsi="Times New Roman"/>
          <w:b/>
          <w:sz w:val="20"/>
          <w:szCs w:val="20"/>
        </w:rPr>
        <w:t xml:space="preserve">Р Е Ш Е Н И Е от 27.02.2020 </w:t>
      </w:r>
      <w:r w:rsidR="000F5304">
        <w:rPr>
          <w:rFonts w:ascii="Times New Roman" w:hAnsi="Times New Roman"/>
          <w:b/>
          <w:sz w:val="20"/>
          <w:szCs w:val="20"/>
        </w:rPr>
        <w:tab/>
      </w:r>
      <w:r w:rsidR="000F5304">
        <w:rPr>
          <w:rFonts w:ascii="Times New Roman" w:hAnsi="Times New Roman"/>
          <w:b/>
          <w:sz w:val="20"/>
          <w:szCs w:val="20"/>
        </w:rPr>
        <w:tab/>
      </w:r>
      <w:r w:rsidR="000F5304">
        <w:rPr>
          <w:rFonts w:ascii="Times New Roman" w:hAnsi="Times New Roman"/>
          <w:b/>
          <w:sz w:val="20"/>
          <w:szCs w:val="20"/>
        </w:rPr>
        <w:tab/>
      </w:r>
      <w:r w:rsidR="000F5304">
        <w:rPr>
          <w:rFonts w:ascii="Times New Roman" w:hAnsi="Times New Roman"/>
          <w:b/>
          <w:sz w:val="20"/>
          <w:szCs w:val="20"/>
        </w:rPr>
        <w:tab/>
      </w:r>
      <w:r w:rsidR="000F5304">
        <w:rPr>
          <w:rFonts w:ascii="Times New Roman" w:hAnsi="Times New Roman"/>
          <w:b/>
          <w:sz w:val="20"/>
          <w:szCs w:val="20"/>
        </w:rPr>
        <w:tab/>
      </w:r>
      <w:r w:rsidR="000F5304">
        <w:rPr>
          <w:rFonts w:ascii="Times New Roman" w:hAnsi="Times New Roman"/>
          <w:b/>
          <w:sz w:val="20"/>
          <w:szCs w:val="20"/>
        </w:rPr>
        <w:tab/>
      </w:r>
      <w:r w:rsidR="000F5304">
        <w:rPr>
          <w:rFonts w:ascii="Times New Roman" w:hAnsi="Times New Roman"/>
          <w:b/>
          <w:sz w:val="20"/>
          <w:szCs w:val="20"/>
        </w:rPr>
        <w:tab/>
      </w:r>
      <w:r w:rsidR="000F5304">
        <w:rPr>
          <w:rFonts w:ascii="Times New Roman" w:hAnsi="Times New Roman"/>
          <w:b/>
          <w:sz w:val="20"/>
          <w:szCs w:val="20"/>
        </w:rPr>
        <w:tab/>
      </w:r>
      <w:r w:rsidR="000F5304">
        <w:rPr>
          <w:rFonts w:ascii="Times New Roman" w:hAnsi="Times New Roman"/>
          <w:b/>
          <w:sz w:val="20"/>
          <w:szCs w:val="20"/>
        </w:rPr>
        <w:tab/>
        <w:t xml:space="preserve">          </w:t>
      </w:r>
      <w:r w:rsidRPr="000F5304">
        <w:rPr>
          <w:rFonts w:ascii="Times New Roman" w:hAnsi="Times New Roman"/>
          <w:b/>
          <w:sz w:val="20"/>
          <w:szCs w:val="20"/>
        </w:rPr>
        <w:t>№ 108/20</w:t>
      </w:r>
    </w:p>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 xml:space="preserve">О внесении изменений и дополнений в Положение «Об управлении и распоряжении земельными участками, находящимися в муниципальной собственности Завитинского района» утвержденное решением Завитинского районного Совета народных депутатов от 27.10.2006 № 307 Принято решением районного Совета народных депутатов 26 </w:t>
      </w:r>
      <w:r w:rsidR="000F5304">
        <w:rPr>
          <w:rFonts w:ascii="Times New Roman" w:hAnsi="Times New Roman"/>
          <w:sz w:val="20"/>
          <w:szCs w:val="20"/>
        </w:rPr>
        <w:t>ф</w:t>
      </w:r>
      <w:r w:rsidRPr="00D11F62">
        <w:rPr>
          <w:rFonts w:ascii="Times New Roman" w:hAnsi="Times New Roman"/>
          <w:sz w:val="20"/>
          <w:szCs w:val="20"/>
        </w:rPr>
        <w:t>евраля  2020</w:t>
      </w:r>
      <w:r w:rsidR="000F5304">
        <w:rPr>
          <w:rFonts w:ascii="Times New Roman" w:hAnsi="Times New Roman"/>
          <w:sz w:val="20"/>
          <w:szCs w:val="20"/>
        </w:rPr>
        <w:t xml:space="preserve"> г. </w:t>
      </w:r>
      <w:r w:rsidRPr="00D11F62">
        <w:rPr>
          <w:rFonts w:ascii="Times New Roman" w:hAnsi="Times New Roman"/>
          <w:sz w:val="20"/>
          <w:szCs w:val="20"/>
        </w:rPr>
        <w:t xml:space="preserve">1.Внести в Положение «Об управлении и распоряжении земельными участками, находящимися в муниципальной собственности Завитинского района» утвержденное решением Завитинского районного Совета народных депутатов от 27.010.2006 № 307 следующие изменения и дополнения:   1.1. Пункт 1.2. раздела 1 изложить в следующей редакции: «1.2. Настоящее Положение разработано в соответствии с Конституцией РФ, Земельным кодексом РФ, Градостроительным кодексом РФ, Федеральным законом от 6 октября </w:t>
      </w:r>
      <w:smartTag w:uri="urn:schemas-microsoft-com:office:smarttags" w:element="metricconverter">
        <w:smartTagPr>
          <w:attr w:name="ProductID" w:val="2003 г"/>
        </w:smartTagPr>
        <w:r w:rsidRPr="00D11F62">
          <w:rPr>
            <w:rFonts w:ascii="Times New Roman" w:hAnsi="Times New Roman"/>
            <w:sz w:val="20"/>
            <w:szCs w:val="20"/>
          </w:rPr>
          <w:t>2003 г</w:t>
        </w:r>
      </w:smartTag>
      <w:r w:rsidRPr="00D11F62">
        <w:rPr>
          <w:rFonts w:ascii="Times New Roman" w:hAnsi="Times New Roman"/>
          <w:sz w:val="20"/>
          <w:szCs w:val="20"/>
        </w:rPr>
        <w:t>. № 131-ФЗ "Об общих принципах организации местного самоуправления в Российской Федерации" и другими нормативными правовыми актами Российской Федерации, Амурской области, Завитинского района.».   1.2. Пункт 2.1. раздела 2 изложить в следующей редакции: «2.1. Районный Совет народных депутатов: а) устанавливает порядок управления и распоряжения землями, находящимися в муниципальной собственности;  б) утверждает порядок предоставления и использования земельных участков, а также распоряжается земельными участками, находящимися на территории района, в порядке, установленным федеральным законодательством; в)  утверждает Реестр муниципальной собственности;  г) осуществляет иные полномочия в сфере управления землей, находящейся в муниципальной собственности, в соответствии с федеральным законодательством, законодательством Амурской области, Уставом Завитинского района, иными правовыми актами органов местного самоуправления района; д) обеспечивает правовое регулирование в сфере управления и распоряжения муниципальной собственностью;</w:t>
      </w:r>
      <w:r w:rsidR="000F5304">
        <w:rPr>
          <w:rFonts w:ascii="Times New Roman" w:hAnsi="Times New Roman"/>
          <w:sz w:val="20"/>
          <w:szCs w:val="20"/>
        </w:rPr>
        <w:t xml:space="preserve"> </w:t>
      </w:r>
      <w:r w:rsidRPr="00D11F62">
        <w:rPr>
          <w:rFonts w:ascii="Times New Roman" w:hAnsi="Times New Roman"/>
          <w:sz w:val="20"/>
          <w:szCs w:val="20"/>
        </w:rPr>
        <w:t xml:space="preserve">е) осуществляет контроль за исполнением правовых актов Завитинского района по управлению землей, находящейся в муниципальной собственности.».1.3. Пункт 2.2. раздела 2 изложить в следующей редакции: «2.2. Глава Завитинского района: а) управляет и распоряжается землями, находящимися в муниципальной собственности, в пределах, установленных правовыми актами района;   б) издает правовые акты, направленные на реализацию федеральных законов и законов области, регулирующих отношения в сфере управления землями, находящимися в муниципальной собственности;  в) осуществляет иные полномочия собственника земель, находящихся в муниципальной собственности, предоставленные ему в соответствии с Уставом Завитинского района и правовыми актами района.». 1.4. Пункт 2.3. изложить в следующей редакции: «2.3. Комитет по управлению муниципальным имуществом Завитинского района Амурской области (далее - Комитет) является специально уполномоченным органом на управление и распоряжение земельными участками, находящимися в муниципальной собственности и обладает следующими полномочиями: а) разрабатывает правовые акты в области управления и распоряжения объектами муниципального имущества, управления земельными ресурсами;   б) выступает арендодателем при предоставлении в аренду имущества, составляющего муниципальную казну, а также земельных ресурсов, заключает и расторгает договоры аренды этих объектов в установленном законом порядке; в) осуществляет контроль за соблюдением условий заключенных договоров аренды, ведет работу по взысканию задолженности по арендной плате;  г) принимает участие в разработке предложений по управлению земельными ресурсами;   д) организует проведение торгов (аукционов, конкурсов) по продаже земельных участков (права аренды земельных участков);  е) осуществляет юридические действия по приобретению в установленном порядке земель в муниципальную собственность;  ж) осуществляет от имени района юридические действия по переводу земель из одной категории в другую; з) осуществляет мероприятия, направленные на отнесение земель к собственности района;  и) организует проведение работ по межеванию, организации и  осуществлению инвентаризации земельных ресурсов; к) осуществляет в пределах своих полномочий контроль за использованием земельных участков;  л) в случаях и в порядке, установленном действующим законодательством, осуществляет продажу земельных участков, в том числе под приватизированными объектами, а также продажу права аренды земельных участков.». 1.5. Пункт 2.4.раздела 2 </w:t>
      </w:r>
      <w:r w:rsidRPr="00D11F62">
        <w:rPr>
          <w:rFonts w:ascii="Times New Roman" w:hAnsi="Times New Roman"/>
          <w:sz w:val="20"/>
          <w:szCs w:val="20"/>
        </w:rPr>
        <w:lastRenderedPageBreak/>
        <w:t>исключить. 1.6. Пункт 3.1. раздела 3 дополнить подпунктом «г» следующего содержания: «г) которые безвозмездно переданы в муниципальную собственность из федеральной собственности.». 1.7. Пункт 4.3. раздела 4 изложить в следующей редакции: «4.3. При приобретении земельных участков в собственность района, по основаниям, установленным гражданским законодательством, стороной сделки, от имени района, выступает Комитет.  С целью осуществления сделок, установленных настоящим пунктом, Комитет обязан истребовать от продавца земельного участка следующие документы: а) кадастровый план земельного участка; б) свидетельство о государственной регистрации права собственности на земельный участок или выписку из Единого государственного реестра прав. При не предоставлении выписки из Единого государственного реестра прав орган местного самоуправления может получить данный документ  в рамках межведомственного информационного взаимодействия;   в) нотариально заверенные копии: учредительные документы юридического лица, в том числе свидетельства о внесении записи в Единый государственный реестр юридических лиц, Единый государственный реестр индивидуальных предпринимателей, о постановке на налоговый учет в качестве налогоплательщика, паспортные данные физического лица, идентификационные данные налогоплательщика;   г) документы, подтверждающие наличие, отсутствие на земельном участке объектов недвижимого имущества, в том числе объектов незавершенного строительства, и  сведения о правообладателях данных объектов (выписка из Единого государственного реестра прав на недвижимое имущество и сделок с ним, справка органа, осуществляющего учет жилого и нежилого фонда на территории района);  д) иные документы, необходимые для принятия решения о приобретении земельного участка в муниципальную собственность района.».  1.8. Пункт 4.5. раздела 4 изложить в следующей редакции: «4.5. Основанием внесения земельных участков в реестр муниципального имущества, является письменное заявление правообладателя имущества с приложением заверенных копий правоустанавливающих документов (свидетельство о государственной регистрации права или выписка из Единого государственного реестра прав).».  1.9. Пункт 4.11. раздела 4 после слов «государственной регистрации права собственности лица» дополнить словами «или выписка из Единого государственного реестра прав».  1.10. Пункт 6.3. раздела 6 изложить в следующей редакции: «6.3. Перевод земель из одной категории в другую осуществляется в соответствии с Земельным кодексом Российской Федерации, Федеральным законом от 21.12.2004 № 172-ФЗ «О переводе земель или земельных участков из одной категории в другую».»  1.11. В пункте 9.3. раздела 9 слова «обязательство заявителя произвести разовый платеж за весь срок использования земельного участка (в случае предоставления земельного участка на праве аренды)» исключить. 1.12. Пункт 9.7. раздела 9 исключить. 2. Настоящее решение вступает в силу со дня его официального опубликования.</w:t>
      </w:r>
    </w:p>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 xml:space="preserve">Глава Завитинского района </w:t>
      </w:r>
      <w:r w:rsidRPr="00D11F62">
        <w:rPr>
          <w:rFonts w:ascii="Times New Roman" w:hAnsi="Times New Roman"/>
          <w:sz w:val="20"/>
          <w:szCs w:val="20"/>
        </w:rPr>
        <w:tab/>
      </w:r>
      <w:r w:rsidRPr="00D11F62">
        <w:rPr>
          <w:rFonts w:ascii="Times New Roman" w:hAnsi="Times New Roman"/>
          <w:sz w:val="20"/>
          <w:szCs w:val="20"/>
        </w:rPr>
        <w:tab/>
      </w:r>
      <w:r w:rsidRPr="00D11F62">
        <w:rPr>
          <w:rFonts w:ascii="Times New Roman" w:hAnsi="Times New Roman"/>
          <w:sz w:val="20"/>
          <w:szCs w:val="20"/>
        </w:rPr>
        <w:tab/>
        <w:t xml:space="preserve">                                                                                      С.С.Линевич</w:t>
      </w:r>
    </w:p>
    <w:p w:rsidR="00EB772F" w:rsidRPr="000F5304" w:rsidRDefault="00EB772F" w:rsidP="00251E86">
      <w:pPr>
        <w:tabs>
          <w:tab w:val="num" w:pos="0"/>
          <w:tab w:val="num" w:pos="1080"/>
          <w:tab w:val="num" w:pos="1260"/>
        </w:tabs>
        <w:spacing w:after="0" w:line="240" w:lineRule="auto"/>
        <w:jc w:val="both"/>
        <w:rPr>
          <w:rFonts w:ascii="Times New Roman" w:hAnsi="Times New Roman"/>
          <w:b/>
          <w:sz w:val="20"/>
          <w:szCs w:val="20"/>
        </w:rPr>
      </w:pPr>
      <w:r w:rsidRPr="000F5304">
        <w:rPr>
          <w:rFonts w:ascii="Times New Roman" w:hAnsi="Times New Roman"/>
          <w:b/>
          <w:sz w:val="20"/>
          <w:szCs w:val="20"/>
        </w:rPr>
        <w:t xml:space="preserve">Р Е Ш Е Н И Е от 27.02.2020 </w:t>
      </w:r>
      <w:r w:rsidR="000F5304">
        <w:rPr>
          <w:rFonts w:ascii="Times New Roman" w:hAnsi="Times New Roman"/>
          <w:b/>
          <w:sz w:val="20"/>
          <w:szCs w:val="20"/>
        </w:rPr>
        <w:tab/>
      </w:r>
      <w:r w:rsidR="000F5304">
        <w:rPr>
          <w:rFonts w:ascii="Times New Roman" w:hAnsi="Times New Roman"/>
          <w:b/>
          <w:sz w:val="20"/>
          <w:szCs w:val="20"/>
        </w:rPr>
        <w:tab/>
      </w:r>
      <w:r w:rsidR="000F5304">
        <w:rPr>
          <w:rFonts w:ascii="Times New Roman" w:hAnsi="Times New Roman"/>
          <w:b/>
          <w:sz w:val="20"/>
          <w:szCs w:val="20"/>
        </w:rPr>
        <w:tab/>
      </w:r>
      <w:r w:rsidR="000F5304">
        <w:rPr>
          <w:rFonts w:ascii="Times New Roman" w:hAnsi="Times New Roman"/>
          <w:b/>
          <w:sz w:val="20"/>
          <w:szCs w:val="20"/>
        </w:rPr>
        <w:tab/>
      </w:r>
      <w:r w:rsidR="000F5304">
        <w:rPr>
          <w:rFonts w:ascii="Times New Roman" w:hAnsi="Times New Roman"/>
          <w:b/>
          <w:sz w:val="20"/>
          <w:szCs w:val="20"/>
        </w:rPr>
        <w:tab/>
      </w:r>
      <w:r w:rsidR="000F5304">
        <w:rPr>
          <w:rFonts w:ascii="Times New Roman" w:hAnsi="Times New Roman"/>
          <w:b/>
          <w:sz w:val="20"/>
          <w:szCs w:val="20"/>
        </w:rPr>
        <w:tab/>
      </w:r>
      <w:r w:rsidR="000F5304">
        <w:rPr>
          <w:rFonts w:ascii="Times New Roman" w:hAnsi="Times New Roman"/>
          <w:b/>
          <w:sz w:val="20"/>
          <w:szCs w:val="20"/>
        </w:rPr>
        <w:tab/>
      </w:r>
      <w:r w:rsidR="000F5304">
        <w:rPr>
          <w:rFonts w:ascii="Times New Roman" w:hAnsi="Times New Roman"/>
          <w:b/>
          <w:sz w:val="20"/>
          <w:szCs w:val="20"/>
        </w:rPr>
        <w:tab/>
      </w:r>
      <w:r w:rsidR="000F5304">
        <w:rPr>
          <w:rFonts w:ascii="Times New Roman" w:hAnsi="Times New Roman"/>
          <w:b/>
          <w:sz w:val="20"/>
          <w:szCs w:val="20"/>
        </w:rPr>
        <w:tab/>
        <w:t xml:space="preserve">          </w:t>
      </w:r>
      <w:r w:rsidRPr="000F5304">
        <w:rPr>
          <w:rFonts w:ascii="Times New Roman" w:hAnsi="Times New Roman"/>
          <w:b/>
          <w:sz w:val="20"/>
          <w:szCs w:val="20"/>
        </w:rPr>
        <w:t>№ 109/20</w:t>
      </w:r>
    </w:p>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О внесении изменений и дополнений в Положение «О муниципальной службе в Завитинском районе», утвержденное решением районного Совета народных депутатов от 25.04.2012 года №3/2(с изменениями от 30.04.2014 № 82/17,от 03.11.2015 № 135/28, от 22.12.2016 № 170/38,от 16.02.2017 № 177/39,от 20.04.2017 № 185/40, от 04.12.2017 № 10/4, от 26.10.2018 № 46/10, от 21.12.2018№ 59/12, от 25.02.2019 № 66/13, от 19.12.2019 № 103/19)</w:t>
      </w:r>
      <w:r w:rsidR="000F5304">
        <w:rPr>
          <w:rFonts w:ascii="Times New Roman" w:hAnsi="Times New Roman"/>
          <w:sz w:val="20"/>
          <w:szCs w:val="20"/>
        </w:rPr>
        <w:t xml:space="preserve"> </w:t>
      </w:r>
      <w:r w:rsidRPr="00D11F62">
        <w:rPr>
          <w:rFonts w:ascii="Times New Roman" w:hAnsi="Times New Roman"/>
          <w:sz w:val="20"/>
          <w:szCs w:val="20"/>
        </w:rPr>
        <w:t>Принято решением районного Совета народных депутатов 26  февраля  2020</w:t>
      </w:r>
      <w:r w:rsidR="000F5304">
        <w:rPr>
          <w:rFonts w:ascii="Times New Roman" w:hAnsi="Times New Roman"/>
          <w:sz w:val="20"/>
          <w:szCs w:val="20"/>
        </w:rPr>
        <w:t xml:space="preserve"> </w:t>
      </w:r>
      <w:r w:rsidRPr="00D11F62">
        <w:rPr>
          <w:rFonts w:ascii="Times New Roman" w:hAnsi="Times New Roman"/>
          <w:sz w:val="20"/>
          <w:szCs w:val="20"/>
        </w:rPr>
        <w:t xml:space="preserve">1. Внести в Положение «О муниципальной службе в Завитинском районе», утвержденное решением районного Совета народных депутатов от 25.04.2012 года №3/2(с изменениями от 30.04.2014 № 82/17,от 03.11.2015 № 135/28, от 22.12.2016 № 170/38,от 16.02.2017 № 177/39,от 20.04.2017 № 185/40, от 04.12.2017 № 10/4, от 26.10.2018 № 46/10, от 21.12.2018№ 59/12, от 25.02.2019 № 66/13, от 19.12.2019 № 103/19) следующие изменения и дополнения: 1.1. в статье 11: а) пункт 3 части 1 изложить в следующей редакции: «3) участвовать в управлении коммерческой или некоммерческой организацией, за исключением следующих случаев: 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Амурской области; в) представление на безвозмездной основе интересов муниципального образования в совете муниципальных образований Амурской области, иных объединениях муниципальных образований, а также в их органах управления; 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 д) иные случаи, предусмотренные федеральными законами;"; б) </w:t>
      </w:r>
      <w:hyperlink r:id="rId57" w:history="1">
        <w:r w:rsidRPr="00D11F62">
          <w:rPr>
            <w:rStyle w:val="ac"/>
            <w:rFonts w:ascii="Times New Roman" w:hAnsi="Times New Roman"/>
            <w:sz w:val="20"/>
            <w:szCs w:val="20"/>
          </w:rPr>
          <w:t>дополнить</w:t>
        </w:r>
      </w:hyperlink>
      <w:r w:rsidRPr="00D11F62">
        <w:rPr>
          <w:rFonts w:ascii="Times New Roman" w:hAnsi="Times New Roman"/>
          <w:sz w:val="20"/>
          <w:szCs w:val="20"/>
        </w:rPr>
        <w:t xml:space="preserve"> пунктом 3.1 следующего содержания: "3.1) </w:t>
      </w:r>
      <w:r w:rsidRPr="00D11F62">
        <w:rPr>
          <w:rFonts w:ascii="Times New Roman" w:hAnsi="Times New Roman"/>
          <w:sz w:val="20"/>
          <w:szCs w:val="20"/>
        </w:rPr>
        <w:lastRenderedPageBreak/>
        <w:t>заниматься предпринимательской деятельностью лично или через доверенных лиц;"; 1.2 . абзац 7 части 3 статьи 23.1 изложить в следующей редакции: «Взыскания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 2.Настоящее решение вступает в силу со дня его официального опубликования.</w:t>
      </w:r>
    </w:p>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 xml:space="preserve">Глава Завитинского района </w:t>
      </w:r>
      <w:r w:rsidRPr="00D11F62">
        <w:rPr>
          <w:rFonts w:ascii="Times New Roman" w:hAnsi="Times New Roman"/>
          <w:sz w:val="20"/>
          <w:szCs w:val="20"/>
        </w:rPr>
        <w:tab/>
      </w:r>
      <w:r w:rsidRPr="00D11F62">
        <w:rPr>
          <w:rFonts w:ascii="Times New Roman" w:hAnsi="Times New Roman"/>
          <w:sz w:val="20"/>
          <w:szCs w:val="20"/>
        </w:rPr>
        <w:tab/>
      </w:r>
      <w:r w:rsidRPr="00D11F62">
        <w:rPr>
          <w:rFonts w:ascii="Times New Roman" w:hAnsi="Times New Roman"/>
          <w:sz w:val="20"/>
          <w:szCs w:val="20"/>
        </w:rPr>
        <w:tab/>
        <w:t xml:space="preserve">                                                                                         С.С.Линевич</w:t>
      </w:r>
    </w:p>
    <w:p w:rsidR="00EB772F" w:rsidRPr="000F5304" w:rsidRDefault="00EB772F" w:rsidP="00251E86">
      <w:pPr>
        <w:tabs>
          <w:tab w:val="num" w:pos="0"/>
          <w:tab w:val="num" w:pos="1080"/>
          <w:tab w:val="num" w:pos="1260"/>
        </w:tabs>
        <w:spacing w:after="0" w:line="240" w:lineRule="auto"/>
        <w:jc w:val="both"/>
        <w:rPr>
          <w:rFonts w:ascii="Times New Roman" w:hAnsi="Times New Roman"/>
          <w:b/>
          <w:sz w:val="20"/>
          <w:szCs w:val="20"/>
        </w:rPr>
      </w:pPr>
      <w:r w:rsidRPr="000F5304">
        <w:rPr>
          <w:rFonts w:ascii="Times New Roman" w:hAnsi="Times New Roman"/>
          <w:b/>
          <w:sz w:val="20"/>
          <w:szCs w:val="20"/>
        </w:rPr>
        <w:t xml:space="preserve">Р Е Ш Е Н И Е от 27.02.2020 </w:t>
      </w:r>
      <w:r w:rsidR="000F5304">
        <w:rPr>
          <w:rFonts w:ascii="Times New Roman" w:hAnsi="Times New Roman"/>
          <w:b/>
          <w:sz w:val="20"/>
          <w:szCs w:val="20"/>
        </w:rPr>
        <w:tab/>
      </w:r>
      <w:r w:rsidR="000F5304">
        <w:rPr>
          <w:rFonts w:ascii="Times New Roman" w:hAnsi="Times New Roman"/>
          <w:b/>
          <w:sz w:val="20"/>
          <w:szCs w:val="20"/>
        </w:rPr>
        <w:tab/>
      </w:r>
      <w:r w:rsidR="000F5304">
        <w:rPr>
          <w:rFonts w:ascii="Times New Roman" w:hAnsi="Times New Roman"/>
          <w:b/>
          <w:sz w:val="20"/>
          <w:szCs w:val="20"/>
        </w:rPr>
        <w:tab/>
      </w:r>
      <w:r w:rsidR="000F5304">
        <w:rPr>
          <w:rFonts w:ascii="Times New Roman" w:hAnsi="Times New Roman"/>
          <w:b/>
          <w:sz w:val="20"/>
          <w:szCs w:val="20"/>
        </w:rPr>
        <w:tab/>
      </w:r>
      <w:r w:rsidR="000F5304">
        <w:rPr>
          <w:rFonts w:ascii="Times New Roman" w:hAnsi="Times New Roman"/>
          <w:b/>
          <w:sz w:val="20"/>
          <w:szCs w:val="20"/>
        </w:rPr>
        <w:tab/>
      </w:r>
      <w:r w:rsidR="000F5304">
        <w:rPr>
          <w:rFonts w:ascii="Times New Roman" w:hAnsi="Times New Roman"/>
          <w:b/>
          <w:sz w:val="20"/>
          <w:szCs w:val="20"/>
        </w:rPr>
        <w:tab/>
      </w:r>
      <w:r w:rsidR="000F5304">
        <w:rPr>
          <w:rFonts w:ascii="Times New Roman" w:hAnsi="Times New Roman"/>
          <w:b/>
          <w:sz w:val="20"/>
          <w:szCs w:val="20"/>
        </w:rPr>
        <w:tab/>
      </w:r>
      <w:r w:rsidR="000F5304">
        <w:rPr>
          <w:rFonts w:ascii="Times New Roman" w:hAnsi="Times New Roman"/>
          <w:b/>
          <w:sz w:val="20"/>
          <w:szCs w:val="20"/>
        </w:rPr>
        <w:tab/>
      </w:r>
      <w:r w:rsidR="000F5304">
        <w:rPr>
          <w:rFonts w:ascii="Times New Roman" w:hAnsi="Times New Roman"/>
          <w:b/>
          <w:sz w:val="20"/>
          <w:szCs w:val="20"/>
        </w:rPr>
        <w:tab/>
        <w:t xml:space="preserve">          </w:t>
      </w:r>
      <w:r w:rsidRPr="000F5304">
        <w:rPr>
          <w:rFonts w:ascii="Times New Roman" w:hAnsi="Times New Roman"/>
          <w:b/>
          <w:sz w:val="20"/>
          <w:szCs w:val="20"/>
        </w:rPr>
        <w:t>№ 110/20</w:t>
      </w:r>
    </w:p>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Об утверждении перечня имущества, предлагаемого к передаче из муниципальной собственности Завитинского района в федеральную собственность Российской Федерации</w:t>
      </w:r>
      <w:r w:rsidR="000F5304">
        <w:rPr>
          <w:rFonts w:ascii="Times New Roman" w:hAnsi="Times New Roman"/>
          <w:sz w:val="20"/>
          <w:szCs w:val="20"/>
        </w:rPr>
        <w:t xml:space="preserve">. </w:t>
      </w:r>
      <w:r w:rsidRPr="00D11F62">
        <w:rPr>
          <w:rFonts w:ascii="Times New Roman" w:hAnsi="Times New Roman"/>
          <w:sz w:val="20"/>
          <w:szCs w:val="20"/>
        </w:rPr>
        <w:t>Принято решением районного Совета народных депутатов                                                       26  февраля  2020 1. Утвердить перечень имущества, предлагаемого к передаче из муниципальной собственности Завитинского района в федеральную собственность Российской Федерации (прилагается). 2. Настоящее решение вступает в силу со дня его официального опубликования.</w:t>
      </w:r>
    </w:p>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 xml:space="preserve">Глава Завитинского района </w:t>
      </w:r>
      <w:r w:rsidRPr="00D11F62">
        <w:rPr>
          <w:rFonts w:ascii="Times New Roman" w:hAnsi="Times New Roman"/>
          <w:sz w:val="20"/>
          <w:szCs w:val="20"/>
        </w:rPr>
        <w:tab/>
      </w:r>
      <w:r w:rsidRPr="00D11F62">
        <w:rPr>
          <w:rFonts w:ascii="Times New Roman" w:hAnsi="Times New Roman"/>
          <w:sz w:val="20"/>
          <w:szCs w:val="20"/>
        </w:rPr>
        <w:tab/>
      </w:r>
      <w:r w:rsidRPr="00D11F62">
        <w:rPr>
          <w:rFonts w:ascii="Times New Roman" w:hAnsi="Times New Roman"/>
          <w:sz w:val="20"/>
          <w:szCs w:val="20"/>
        </w:rPr>
        <w:tab/>
        <w:t xml:space="preserve">                                                                                   С.С.Линевич</w:t>
      </w:r>
    </w:p>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94581F">
        <w:rPr>
          <w:rFonts w:ascii="Times New Roman" w:hAnsi="Times New Roman"/>
          <w:b/>
          <w:sz w:val="20"/>
          <w:szCs w:val="20"/>
        </w:rPr>
        <w:t xml:space="preserve">Приложение </w:t>
      </w:r>
      <w:r w:rsidRPr="00D11F62">
        <w:rPr>
          <w:rFonts w:ascii="Times New Roman" w:hAnsi="Times New Roman"/>
          <w:sz w:val="20"/>
          <w:szCs w:val="20"/>
        </w:rPr>
        <w:t>к решению Завитинского районного    Совета народных депутатов от 27.02.2020 № 110/20</w:t>
      </w:r>
      <w:r w:rsidR="0094581F">
        <w:rPr>
          <w:rFonts w:ascii="Times New Roman" w:hAnsi="Times New Roman"/>
          <w:sz w:val="20"/>
          <w:szCs w:val="20"/>
        </w:rPr>
        <w:t xml:space="preserve"> </w:t>
      </w:r>
      <w:r w:rsidRPr="00D11F62">
        <w:rPr>
          <w:rFonts w:ascii="Times New Roman" w:hAnsi="Times New Roman"/>
          <w:sz w:val="20"/>
          <w:szCs w:val="20"/>
        </w:rPr>
        <w:t xml:space="preserve">Перечень имущества, предлагаемого к передаче из муниципальной собственности Завитинского района Амурской области </w:t>
      </w:r>
    </w:p>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в федеральную собственность Российской Федерации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92"/>
        <w:gridCol w:w="1610"/>
        <w:gridCol w:w="1593"/>
        <w:gridCol w:w="2648"/>
        <w:gridCol w:w="2880"/>
      </w:tblGrid>
      <w:tr w:rsidR="00EB772F" w:rsidRPr="00D11F62" w:rsidTr="0094581F">
        <w:trPr>
          <w:trHeight w:val="673"/>
        </w:trPr>
        <w:tc>
          <w:tcPr>
            <w:tcW w:w="1192" w:type="dxa"/>
            <w:tcBorders>
              <w:top w:val="single" w:sz="4" w:space="0" w:color="auto"/>
              <w:left w:val="single" w:sz="4" w:space="0" w:color="auto"/>
              <w:bottom w:val="single" w:sz="4" w:space="0" w:color="auto"/>
              <w:right w:val="single" w:sz="4" w:space="0" w:color="auto"/>
            </w:tcBorders>
            <w:shd w:val="clear" w:color="auto" w:fill="auto"/>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Полное наименование организации</w:t>
            </w:r>
          </w:p>
        </w:tc>
        <w:tc>
          <w:tcPr>
            <w:tcW w:w="1610" w:type="dxa"/>
            <w:tcBorders>
              <w:top w:val="single" w:sz="4" w:space="0" w:color="auto"/>
              <w:left w:val="single" w:sz="4" w:space="0" w:color="auto"/>
              <w:bottom w:val="single" w:sz="4" w:space="0" w:color="auto"/>
              <w:right w:val="single" w:sz="4" w:space="0" w:color="auto"/>
            </w:tcBorders>
            <w:shd w:val="clear" w:color="auto" w:fill="auto"/>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Адрес места нахождения организации ИНН организации</w:t>
            </w:r>
          </w:p>
        </w:tc>
        <w:tc>
          <w:tcPr>
            <w:tcW w:w="1593" w:type="dxa"/>
            <w:tcBorders>
              <w:top w:val="single" w:sz="4" w:space="0" w:color="auto"/>
              <w:left w:val="single" w:sz="4" w:space="0" w:color="auto"/>
              <w:bottom w:val="single" w:sz="4" w:space="0" w:color="auto"/>
              <w:right w:val="single" w:sz="4" w:space="0" w:color="auto"/>
            </w:tcBorders>
            <w:shd w:val="clear" w:color="auto" w:fill="auto"/>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Наименование имущества</w:t>
            </w:r>
          </w:p>
        </w:tc>
        <w:tc>
          <w:tcPr>
            <w:tcW w:w="2648" w:type="dxa"/>
            <w:tcBorders>
              <w:top w:val="single" w:sz="4" w:space="0" w:color="auto"/>
              <w:left w:val="single" w:sz="4" w:space="0" w:color="auto"/>
              <w:bottom w:val="single" w:sz="4" w:space="0" w:color="auto"/>
              <w:right w:val="single" w:sz="4" w:space="0" w:color="auto"/>
            </w:tcBorders>
            <w:shd w:val="clear" w:color="auto" w:fill="auto"/>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 xml:space="preserve">Адрес места нахождения имущества </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Индивидуализирующие характеристики имущества</w:t>
            </w:r>
          </w:p>
        </w:tc>
      </w:tr>
      <w:tr w:rsidR="00EB772F" w:rsidRPr="00D11F62" w:rsidTr="0094581F">
        <w:trPr>
          <w:trHeight w:val="744"/>
        </w:trPr>
        <w:tc>
          <w:tcPr>
            <w:tcW w:w="1192" w:type="dxa"/>
            <w:tcBorders>
              <w:top w:val="single" w:sz="4" w:space="0" w:color="auto"/>
              <w:left w:val="single" w:sz="4" w:space="0" w:color="auto"/>
              <w:bottom w:val="single" w:sz="4" w:space="0" w:color="auto"/>
              <w:right w:val="single" w:sz="4" w:space="0" w:color="auto"/>
            </w:tcBorders>
            <w:shd w:val="clear" w:color="auto" w:fill="auto"/>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w:t>
            </w:r>
          </w:p>
        </w:tc>
        <w:tc>
          <w:tcPr>
            <w:tcW w:w="1610" w:type="dxa"/>
            <w:tcBorders>
              <w:top w:val="single" w:sz="4" w:space="0" w:color="auto"/>
              <w:left w:val="single" w:sz="4" w:space="0" w:color="auto"/>
              <w:bottom w:val="single" w:sz="4" w:space="0" w:color="auto"/>
              <w:right w:val="single" w:sz="4" w:space="0" w:color="auto"/>
            </w:tcBorders>
            <w:shd w:val="clear" w:color="auto" w:fill="auto"/>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w:t>
            </w:r>
          </w:p>
        </w:tc>
        <w:tc>
          <w:tcPr>
            <w:tcW w:w="1593" w:type="dxa"/>
            <w:tcBorders>
              <w:top w:val="single" w:sz="4" w:space="0" w:color="auto"/>
              <w:left w:val="single" w:sz="4" w:space="0" w:color="auto"/>
              <w:bottom w:val="single" w:sz="4" w:space="0" w:color="auto"/>
              <w:right w:val="single" w:sz="4" w:space="0" w:color="auto"/>
            </w:tcBorders>
            <w:shd w:val="clear" w:color="auto" w:fill="auto"/>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 xml:space="preserve">Нежилое помещение </w:t>
            </w:r>
          </w:p>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p>
        </w:tc>
        <w:tc>
          <w:tcPr>
            <w:tcW w:w="2648" w:type="dxa"/>
            <w:tcBorders>
              <w:top w:val="single" w:sz="4" w:space="0" w:color="auto"/>
              <w:left w:val="single" w:sz="4" w:space="0" w:color="auto"/>
              <w:bottom w:val="single" w:sz="4" w:space="0" w:color="auto"/>
              <w:right w:val="single" w:sz="4" w:space="0" w:color="auto"/>
            </w:tcBorders>
            <w:shd w:val="clear" w:color="auto" w:fill="auto"/>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 xml:space="preserve">Амурская область Завитинский район, г. Завитинск, </w:t>
            </w:r>
          </w:p>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ул. Комсомольская, 47</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 xml:space="preserve">Площадь – </w:t>
            </w:r>
            <w:smartTag w:uri="urn:schemas-microsoft-com:office:smarttags" w:element="metricconverter">
              <w:smartTagPr>
                <w:attr w:name="ProductID" w:val="149,2 кв. м"/>
              </w:smartTagPr>
              <w:r w:rsidRPr="00D11F62">
                <w:rPr>
                  <w:rFonts w:ascii="Times New Roman" w:hAnsi="Times New Roman"/>
                  <w:sz w:val="20"/>
                  <w:szCs w:val="20"/>
                </w:rPr>
                <w:t>149,2 кв. м</w:t>
              </w:r>
            </w:smartTag>
            <w:r w:rsidRPr="00D11F62">
              <w:rPr>
                <w:rFonts w:ascii="Times New Roman" w:hAnsi="Times New Roman"/>
                <w:sz w:val="20"/>
                <w:szCs w:val="20"/>
              </w:rPr>
              <w:t>.; Балансовая/остаточная стоимость (руб.) 580823/0;</w:t>
            </w:r>
          </w:p>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r w:rsidRPr="00D11F62">
              <w:rPr>
                <w:rFonts w:ascii="Times New Roman" w:hAnsi="Times New Roman"/>
                <w:sz w:val="20"/>
                <w:szCs w:val="20"/>
              </w:rPr>
              <w:t>Кадастровый № 28:12:010555:123</w:t>
            </w:r>
          </w:p>
        </w:tc>
      </w:tr>
    </w:tbl>
    <w:p w:rsidR="00EB772F" w:rsidRPr="00D11F62" w:rsidRDefault="00EB772F" w:rsidP="00251E86">
      <w:pPr>
        <w:tabs>
          <w:tab w:val="num" w:pos="0"/>
          <w:tab w:val="num" w:pos="1080"/>
          <w:tab w:val="num" w:pos="1260"/>
        </w:tabs>
        <w:spacing w:after="0" w:line="240" w:lineRule="auto"/>
        <w:jc w:val="both"/>
        <w:rPr>
          <w:rFonts w:ascii="Times New Roman" w:hAnsi="Times New Roman"/>
          <w:sz w:val="20"/>
          <w:szCs w:val="20"/>
        </w:rPr>
      </w:pPr>
    </w:p>
    <w:p w:rsidR="00EB772F" w:rsidRPr="00CB66DF" w:rsidRDefault="00EB772F" w:rsidP="00251E86">
      <w:pPr>
        <w:tabs>
          <w:tab w:val="num" w:pos="0"/>
          <w:tab w:val="num" w:pos="1080"/>
          <w:tab w:val="num" w:pos="1260"/>
        </w:tabs>
        <w:spacing w:after="0" w:line="240" w:lineRule="auto"/>
        <w:jc w:val="both"/>
        <w:rPr>
          <w:rFonts w:ascii="Times New Roman" w:hAnsi="Times New Roman"/>
          <w:b/>
          <w:sz w:val="20"/>
          <w:szCs w:val="20"/>
        </w:rPr>
      </w:pPr>
      <w:r w:rsidRPr="00CB66DF">
        <w:rPr>
          <w:rFonts w:ascii="Times New Roman" w:hAnsi="Times New Roman"/>
          <w:b/>
          <w:bCs/>
          <w:sz w:val="20"/>
          <w:szCs w:val="20"/>
        </w:rPr>
        <w:t xml:space="preserve">Р Е Ш Е Н И Е от </w:t>
      </w:r>
      <w:r w:rsidRPr="00CB66DF">
        <w:rPr>
          <w:rFonts w:ascii="Times New Roman" w:hAnsi="Times New Roman"/>
          <w:b/>
          <w:sz w:val="20"/>
          <w:szCs w:val="20"/>
        </w:rPr>
        <w:t xml:space="preserve">27.02.2020 </w:t>
      </w:r>
      <w:r w:rsidR="00CB66DF">
        <w:rPr>
          <w:rFonts w:ascii="Times New Roman" w:hAnsi="Times New Roman"/>
          <w:b/>
          <w:sz w:val="20"/>
          <w:szCs w:val="20"/>
        </w:rPr>
        <w:tab/>
      </w:r>
      <w:r w:rsidR="00CB66DF">
        <w:rPr>
          <w:rFonts w:ascii="Times New Roman" w:hAnsi="Times New Roman"/>
          <w:b/>
          <w:sz w:val="20"/>
          <w:szCs w:val="20"/>
        </w:rPr>
        <w:tab/>
      </w:r>
      <w:r w:rsidR="00CB66DF">
        <w:rPr>
          <w:rFonts w:ascii="Times New Roman" w:hAnsi="Times New Roman"/>
          <w:b/>
          <w:sz w:val="20"/>
          <w:szCs w:val="20"/>
        </w:rPr>
        <w:tab/>
      </w:r>
      <w:r w:rsidR="00CB66DF">
        <w:rPr>
          <w:rFonts w:ascii="Times New Roman" w:hAnsi="Times New Roman"/>
          <w:b/>
          <w:sz w:val="20"/>
          <w:szCs w:val="20"/>
        </w:rPr>
        <w:tab/>
      </w:r>
      <w:r w:rsidR="00CB66DF">
        <w:rPr>
          <w:rFonts w:ascii="Times New Roman" w:hAnsi="Times New Roman"/>
          <w:b/>
          <w:sz w:val="20"/>
          <w:szCs w:val="20"/>
        </w:rPr>
        <w:tab/>
      </w:r>
      <w:r w:rsidR="00CB66DF">
        <w:rPr>
          <w:rFonts w:ascii="Times New Roman" w:hAnsi="Times New Roman"/>
          <w:b/>
          <w:sz w:val="20"/>
          <w:szCs w:val="20"/>
        </w:rPr>
        <w:tab/>
      </w:r>
      <w:r w:rsidR="00CB66DF">
        <w:rPr>
          <w:rFonts w:ascii="Times New Roman" w:hAnsi="Times New Roman"/>
          <w:b/>
          <w:sz w:val="20"/>
          <w:szCs w:val="20"/>
        </w:rPr>
        <w:tab/>
      </w:r>
      <w:r w:rsidR="00CB66DF">
        <w:rPr>
          <w:rFonts w:ascii="Times New Roman" w:hAnsi="Times New Roman"/>
          <w:b/>
          <w:sz w:val="20"/>
          <w:szCs w:val="20"/>
        </w:rPr>
        <w:tab/>
      </w:r>
      <w:r w:rsidR="00CB66DF">
        <w:rPr>
          <w:rFonts w:ascii="Times New Roman" w:hAnsi="Times New Roman"/>
          <w:b/>
          <w:sz w:val="20"/>
          <w:szCs w:val="20"/>
        </w:rPr>
        <w:tab/>
        <w:t xml:space="preserve">         </w:t>
      </w:r>
      <w:r w:rsidR="0094581F" w:rsidRPr="00CB66DF">
        <w:rPr>
          <w:rFonts w:ascii="Times New Roman" w:hAnsi="Times New Roman"/>
          <w:b/>
          <w:sz w:val="20"/>
          <w:szCs w:val="20"/>
        </w:rPr>
        <w:t xml:space="preserve"> </w:t>
      </w:r>
      <w:r w:rsidRPr="00CB66DF">
        <w:rPr>
          <w:rFonts w:ascii="Times New Roman" w:hAnsi="Times New Roman"/>
          <w:b/>
          <w:sz w:val="20"/>
          <w:szCs w:val="20"/>
        </w:rPr>
        <w:t>№ 111/20</w:t>
      </w:r>
    </w:p>
    <w:p w:rsidR="00EB772F" w:rsidRPr="00CB66DF" w:rsidRDefault="00EB772F" w:rsidP="00251E86">
      <w:pPr>
        <w:tabs>
          <w:tab w:val="num" w:pos="0"/>
          <w:tab w:val="num" w:pos="1080"/>
          <w:tab w:val="num" w:pos="1260"/>
        </w:tabs>
        <w:spacing w:after="0" w:line="240" w:lineRule="auto"/>
        <w:jc w:val="both"/>
        <w:rPr>
          <w:rFonts w:ascii="Times New Roman" w:hAnsi="Times New Roman"/>
          <w:sz w:val="20"/>
          <w:szCs w:val="20"/>
        </w:rPr>
      </w:pPr>
      <w:r w:rsidRPr="00CB66DF">
        <w:rPr>
          <w:rFonts w:ascii="Times New Roman" w:hAnsi="Times New Roman"/>
          <w:sz w:val="20"/>
          <w:szCs w:val="20"/>
        </w:rPr>
        <w:t>О занесении граждан Завитинского района на Доску почета Завитинского района</w:t>
      </w:r>
      <w:r w:rsidR="0094581F" w:rsidRPr="00CB66DF">
        <w:rPr>
          <w:rFonts w:ascii="Times New Roman" w:hAnsi="Times New Roman"/>
          <w:sz w:val="20"/>
          <w:szCs w:val="20"/>
        </w:rPr>
        <w:t xml:space="preserve">. </w:t>
      </w:r>
      <w:r w:rsidRPr="00CB66DF">
        <w:rPr>
          <w:rFonts w:ascii="Times New Roman" w:hAnsi="Times New Roman"/>
          <w:sz w:val="20"/>
          <w:szCs w:val="20"/>
        </w:rPr>
        <w:t xml:space="preserve">Принято решением районного Совета народных депутатов 26 февраля 2020 года 1. Занести на Доску почета Завитинского района следующих граждан, внесших значительный вклад в социально-экономическое развитие района, значительные успехи в деле воспитания подрастающего поколения, высокие профессиональные достижения: </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4293"/>
        <w:gridCol w:w="4950"/>
      </w:tblGrid>
      <w:tr w:rsidR="00EB772F" w:rsidRPr="00CB66DF" w:rsidTr="0094581F">
        <w:trPr>
          <w:trHeight w:val="364"/>
        </w:trPr>
        <w:tc>
          <w:tcPr>
            <w:tcW w:w="567" w:type="dxa"/>
          </w:tcPr>
          <w:p w:rsidR="00EB772F" w:rsidRPr="00CB66DF" w:rsidRDefault="00EB772F" w:rsidP="00251E86">
            <w:pPr>
              <w:tabs>
                <w:tab w:val="num" w:pos="0"/>
                <w:tab w:val="num" w:pos="1080"/>
                <w:tab w:val="num" w:pos="1260"/>
              </w:tabs>
              <w:spacing w:after="0" w:line="240" w:lineRule="auto"/>
              <w:jc w:val="both"/>
              <w:rPr>
                <w:rFonts w:ascii="Times New Roman" w:hAnsi="Times New Roman"/>
                <w:sz w:val="20"/>
                <w:szCs w:val="20"/>
              </w:rPr>
            </w:pPr>
            <w:r w:rsidRPr="00CB66DF">
              <w:rPr>
                <w:rFonts w:ascii="Times New Roman" w:hAnsi="Times New Roman"/>
                <w:sz w:val="20"/>
                <w:szCs w:val="20"/>
              </w:rPr>
              <w:t>1.</w:t>
            </w:r>
          </w:p>
        </w:tc>
        <w:tc>
          <w:tcPr>
            <w:tcW w:w="4293" w:type="dxa"/>
          </w:tcPr>
          <w:p w:rsidR="00EB772F" w:rsidRPr="00CB66DF" w:rsidRDefault="00EB772F" w:rsidP="00251E86">
            <w:pPr>
              <w:tabs>
                <w:tab w:val="num" w:pos="0"/>
                <w:tab w:val="num" w:pos="1080"/>
                <w:tab w:val="num" w:pos="1260"/>
              </w:tabs>
              <w:spacing w:after="0" w:line="240" w:lineRule="auto"/>
              <w:jc w:val="both"/>
              <w:rPr>
                <w:rFonts w:ascii="Times New Roman" w:hAnsi="Times New Roman"/>
                <w:sz w:val="20"/>
                <w:szCs w:val="20"/>
              </w:rPr>
            </w:pPr>
            <w:r w:rsidRPr="00CB66DF">
              <w:rPr>
                <w:rFonts w:ascii="Times New Roman" w:hAnsi="Times New Roman"/>
                <w:sz w:val="20"/>
                <w:szCs w:val="20"/>
              </w:rPr>
              <w:t>Афанасьеву Светлану Владимировну</w:t>
            </w:r>
          </w:p>
        </w:tc>
        <w:tc>
          <w:tcPr>
            <w:tcW w:w="4950" w:type="dxa"/>
          </w:tcPr>
          <w:p w:rsidR="00EB772F" w:rsidRPr="00CB66DF" w:rsidRDefault="00EB772F" w:rsidP="00251E86">
            <w:pPr>
              <w:tabs>
                <w:tab w:val="num" w:pos="0"/>
                <w:tab w:val="num" w:pos="1080"/>
                <w:tab w:val="num" w:pos="1260"/>
              </w:tabs>
              <w:spacing w:after="0" w:line="240" w:lineRule="auto"/>
              <w:jc w:val="both"/>
              <w:rPr>
                <w:rFonts w:ascii="Times New Roman" w:hAnsi="Times New Roman"/>
                <w:sz w:val="20"/>
                <w:szCs w:val="20"/>
              </w:rPr>
            </w:pPr>
            <w:r w:rsidRPr="00CB66DF">
              <w:rPr>
                <w:rFonts w:ascii="Times New Roman" w:hAnsi="Times New Roman"/>
                <w:sz w:val="20"/>
                <w:szCs w:val="20"/>
              </w:rPr>
              <w:t>- администратора центра тестирования ВФСК ГТО МБОУ ДО ДЮСШ Завитинского района</w:t>
            </w:r>
          </w:p>
        </w:tc>
      </w:tr>
      <w:tr w:rsidR="00EB772F" w:rsidRPr="00CB66DF" w:rsidTr="0094581F">
        <w:trPr>
          <w:trHeight w:val="262"/>
        </w:trPr>
        <w:tc>
          <w:tcPr>
            <w:tcW w:w="567" w:type="dxa"/>
          </w:tcPr>
          <w:p w:rsidR="00EB772F" w:rsidRPr="00CB66DF" w:rsidRDefault="00EB772F" w:rsidP="00251E86">
            <w:pPr>
              <w:tabs>
                <w:tab w:val="num" w:pos="0"/>
                <w:tab w:val="num" w:pos="1080"/>
                <w:tab w:val="num" w:pos="1260"/>
              </w:tabs>
              <w:spacing w:after="0" w:line="240" w:lineRule="auto"/>
              <w:jc w:val="both"/>
              <w:rPr>
                <w:rFonts w:ascii="Times New Roman" w:hAnsi="Times New Roman"/>
                <w:sz w:val="20"/>
                <w:szCs w:val="20"/>
              </w:rPr>
            </w:pPr>
            <w:r w:rsidRPr="00CB66DF">
              <w:rPr>
                <w:rFonts w:ascii="Times New Roman" w:hAnsi="Times New Roman"/>
                <w:sz w:val="20"/>
                <w:szCs w:val="20"/>
              </w:rPr>
              <w:t>2.</w:t>
            </w:r>
          </w:p>
        </w:tc>
        <w:tc>
          <w:tcPr>
            <w:tcW w:w="4293" w:type="dxa"/>
          </w:tcPr>
          <w:p w:rsidR="00EB772F" w:rsidRPr="00CB66DF" w:rsidRDefault="00EB772F" w:rsidP="00251E86">
            <w:pPr>
              <w:tabs>
                <w:tab w:val="num" w:pos="0"/>
                <w:tab w:val="num" w:pos="1080"/>
                <w:tab w:val="num" w:pos="1260"/>
              </w:tabs>
              <w:spacing w:after="0" w:line="240" w:lineRule="auto"/>
              <w:jc w:val="both"/>
              <w:rPr>
                <w:rFonts w:ascii="Times New Roman" w:hAnsi="Times New Roman"/>
                <w:sz w:val="20"/>
                <w:szCs w:val="20"/>
              </w:rPr>
            </w:pPr>
            <w:r w:rsidRPr="00CB66DF">
              <w:rPr>
                <w:rFonts w:ascii="Times New Roman" w:hAnsi="Times New Roman"/>
                <w:sz w:val="20"/>
                <w:szCs w:val="20"/>
              </w:rPr>
              <w:t>Горбачевскую Светлану Николаевну</w:t>
            </w:r>
          </w:p>
        </w:tc>
        <w:tc>
          <w:tcPr>
            <w:tcW w:w="4950" w:type="dxa"/>
          </w:tcPr>
          <w:p w:rsidR="00EB772F" w:rsidRPr="00CB66DF" w:rsidRDefault="00EB772F" w:rsidP="00251E86">
            <w:pPr>
              <w:tabs>
                <w:tab w:val="num" w:pos="0"/>
                <w:tab w:val="num" w:pos="1080"/>
                <w:tab w:val="num" w:pos="1260"/>
              </w:tabs>
              <w:spacing w:after="0" w:line="240" w:lineRule="auto"/>
              <w:jc w:val="both"/>
              <w:rPr>
                <w:rFonts w:ascii="Times New Roman" w:hAnsi="Times New Roman"/>
                <w:sz w:val="20"/>
                <w:szCs w:val="20"/>
              </w:rPr>
            </w:pPr>
            <w:r w:rsidRPr="00CB66DF">
              <w:rPr>
                <w:rFonts w:ascii="Times New Roman" w:hAnsi="Times New Roman"/>
                <w:sz w:val="20"/>
                <w:szCs w:val="20"/>
              </w:rPr>
              <w:t xml:space="preserve">- учителя математики МБОУ СОШ № </w:t>
            </w:r>
            <w:smartTag w:uri="urn:schemas-microsoft-com:office:smarttags" w:element="metricconverter">
              <w:smartTagPr>
                <w:attr w:name="ProductID" w:val="1 г"/>
              </w:smartTagPr>
              <w:r w:rsidRPr="00CB66DF">
                <w:rPr>
                  <w:rFonts w:ascii="Times New Roman" w:hAnsi="Times New Roman"/>
                  <w:sz w:val="20"/>
                  <w:szCs w:val="20"/>
                </w:rPr>
                <w:t>1 г</w:t>
              </w:r>
            </w:smartTag>
            <w:r w:rsidRPr="00CB66DF">
              <w:rPr>
                <w:rFonts w:ascii="Times New Roman" w:hAnsi="Times New Roman"/>
                <w:sz w:val="20"/>
                <w:szCs w:val="20"/>
              </w:rPr>
              <w:t>.Завитинска</w:t>
            </w:r>
          </w:p>
        </w:tc>
      </w:tr>
      <w:tr w:rsidR="00EB772F" w:rsidRPr="00CB66DF" w:rsidTr="0094581F">
        <w:trPr>
          <w:trHeight w:val="798"/>
        </w:trPr>
        <w:tc>
          <w:tcPr>
            <w:tcW w:w="567" w:type="dxa"/>
          </w:tcPr>
          <w:p w:rsidR="00EB772F" w:rsidRPr="00CB66DF" w:rsidRDefault="00EB772F" w:rsidP="00251E86">
            <w:pPr>
              <w:tabs>
                <w:tab w:val="num" w:pos="0"/>
                <w:tab w:val="num" w:pos="1080"/>
                <w:tab w:val="num" w:pos="1260"/>
              </w:tabs>
              <w:spacing w:after="0" w:line="240" w:lineRule="auto"/>
              <w:jc w:val="both"/>
              <w:rPr>
                <w:rFonts w:ascii="Times New Roman" w:hAnsi="Times New Roman"/>
                <w:sz w:val="20"/>
                <w:szCs w:val="20"/>
              </w:rPr>
            </w:pPr>
            <w:r w:rsidRPr="00CB66DF">
              <w:rPr>
                <w:rFonts w:ascii="Times New Roman" w:hAnsi="Times New Roman"/>
                <w:sz w:val="20"/>
                <w:szCs w:val="20"/>
              </w:rPr>
              <w:t>3.</w:t>
            </w:r>
          </w:p>
        </w:tc>
        <w:tc>
          <w:tcPr>
            <w:tcW w:w="4293" w:type="dxa"/>
          </w:tcPr>
          <w:p w:rsidR="00EB772F" w:rsidRPr="00CB66DF" w:rsidRDefault="00EB772F" w:rsidP="00251E86">
            <w:pPr>
              <w:tabs>
                <w:tab w:val="num" w:pos="0"/>
                <w:tab w:val="num" w:pos="1080"/>
                <w:tab w:val="num" w:pos="1260"/>
              </w:tabs>
              <w:spacing w:after="0" w:line="240" w:lineRule="auto"/>
              <w:jc w:val="both"/>
              <w:rPr>
                <w:rFonts w:ascii="Times New Roman" w:hAnsi="Times New Roman"/>
                <w:sz w:val="20"/>
                <w:szCs w:val="20"/>
              </w:rPr>
            </w:pPr>
            <w:r w:rsidRPr="00CB66DF">
              <w:rPr>
                <w:rFonts w:ascii="Times New Roman" w:hAnsi="Times New Roman"/>
                <w:sz w:val="20"/>
                <w:szCs w:val="20"/>
              </w:rPr>
              <w:t>Герун Светлану Николаевну</w:t>
            </w:r>
          </w:p>
        </w:tc>
        <w:tc>
          <w:tcPr>
            <w:tcW w:w="4950" w:type="dxa"/>
          </w:tcPr>
          <w:p w:rsidR="00EB772F" w:rsidRPr="00CB66DF" w:rsidRDefault="00EB772F" w:rsidP="00251E86">
            <w:pPr>
              <w:tabs>
                <w:tab w:val="num" w:pos="0"/>
                <w:tab w:val="num" w:pos="1080"/>
                <w:tab w:val="num" w:pos="1260"/>
              </w:tabs>
              <w:spacing w:after="0" w:line="240" w:lineRule="auto"/>
              <w:jc w:val="both"/>
              <w:rPr>
                <w:rFonts w:ascii="Times New Roman" w:hAnsi="Times New Roman"/>
                <w:sz w:val="20"/>
                <w:szCs w:val="20"/>
              </w:rPr>
            </w:pPr>
            <w:r w:rsidRPr="00CB66DF">
              <w:rPr>
                <w:rFonts w:ascii="Times New Roman" w:hAnsi="Times New Roman"/>
                <w:sz w:val="20"/>
                <w:szCs w:val="20"/>
              </w:rPr>
              <w:t>- главного специалиста отдела предоставления мер социальной поддержки Управления социальной защиты населения по г.Завитинск и Завитинскому району</w:t>
            </w:r>
          </w:p>
        </w:tc>
      </w:tr>
      <w:tr w:rsidR="00EB772F" w:rsidRPr="00CB66DF" w:rsidTr="0094581F">
        <w:trPr>
          <w:trHeight w:val="262"/>
        </w:trPr>
        <w:tc>
          <w:tcPr>
            <w:tcW w:w="567" w:type="dxa"/>
          </w:tcPr>
          <w:p w:rsidR="00EB772F" w:rsidRPr="00CB66DF" w:rsidRDefault="00EB772F" w:rsidP="00251E86">
            <w:pPr>
              <w:tabs>
                <w:tab w:val="num" w:pos="0"/>
                <w:tab w:val="num" w:pos="1080"/>
                <w:tab w:val="num" w:pos="1260"/>
              </w:tabs>
              <w:spacing w:after="0" w:line="240" w:lineRule="auto"/>
              <w:jc w:val="both"/>
              <w:rPr>
                <w:rFonts w:ascii="Times New Roman" w:hAnsi="Times New Roman"/>
                <w:sz w:val="20"/>
                <w:szCs w:val="20"/>
              </w:rPr>
            </w:pPr>
            <w:r w:rsidRPr="00CB66DF">
              <w:rPr>
                <w:rFonts w:ascii="Times New Roman" w:hAnsi="Times New Roman"/>
                <w:sz w:val="20"/>
                <w:szCs w:val="20"/>
              </w:rPr>
              <w:t>4.</w:t>
            </w:r>
          </w:p>
        </w:tc>
        <w:tc>
          <w:tcPr>
            <w:tcW w:w="4293" w:type="dxa"/>
          </w:tcPr>
          <w:p w:rsidR="00EB772F" w:rsidRPr="00CB66DF" w:rsidRDefault="00EB772F" w:rsidP="00251E86">
            <w:pPr>
              <w:tabs>
                <w:tab w:val="num" w:pos="0"/>
                <w:tab w:val="num" w:pos="1080"/>
                <w:tab w:val="num" w:pos="1260"/>
              </w:tabs>
              <w:spacing w:after="0" w:line="240" w:lineRule="auto"/>
              <w:jc w:val="both"/>
              <w:rPr>
                <w:rFonts w:ascii="Times New Roman" w:hAnsi="Times New Roman"/>
                <w:sz w:val="20"/>
                <w:szCs w:val="20"/>
              </w:rPr>
            </w:pPr>
            <w:r w:rsidRPr="00CB66DF">
              <w:rPr>
                <w:rFonts w:ascii="Times New Roman" w:hAnsi="Times New Roman"/>
                <w:sz w:val="20"/>
                <w:szCs w:val="20"/>
              </w:rPr>
              <w:t>Кузьмицкую Галину Федоровну</w:t>
            </w:r>
          </w:p>
        </w:tc>
        <w:tc>
          <w:tcPr>
            <w:tcW w:w="4950" w:type="dxa"/>
          </w:tcPr>
          <w:p w:rsidR="00EB772F" w:rsidRPr="00CB66DF" w:rsidRDefault="00EB772F" w:rsidP="00251E86">
            <w:pPr>
              <w:tabs>
                <w:tab w:val="num" w:pos="0"/>
                <w:tab w:val="num" w:pos="1080"/>
                <w:tab w:val="num" w:pos="1260"/>
              </w:tabs>
              <w:spacing w:after="0" w:line="240" w:lineRule="auto"/>
              <w:jc w:val="both"/>
              <w:rPr>
                <w:rFonts w:ascii="Times New Roman" w:hAnsi="Times New Roman"/>
                <w:sz w:val="20"/>
                <w:szCs w:val="20"/>
              </w:rPr>
            </w:pPr>
            <w:r w:rsidRPr="00CB66DF">
              <w:rPr>
                <w:rFonts w:ascii="Times New Roman" w:hAnsi="Times New Roman"/>
                <w:sz w:val="20"/>
                <w:szCs w:val="20"/>
              </w:rPr>
              <w:t>- председателя Совета ветеранов «Почта России» Завитинского района</w:t>
            </w:r>
          </w:p>
        </w:tc>
      </w:tr>
      <w:tr w:rsidR="00EB772F" w:rsidRPr="00CB66DF" w:rsidTr="0094581F">
        <w:trPr>
          <w:trHeight w:val="594"/>
        </w:trPr>
        <w:tc>
          <w:tcPr>
            <w:tcW w:w="567" w:type="dxa"/>
          </w:tcPr>
          <w:p w:rsidR="00EB772F" w:rsidRPr="00CB66DF" w:rsidRDefault="00EB772F" w:rsidP="00251E86">
            <w:pPr>
              <w:tabs>
                <w:tab w:val="num" w:pos="0"/>
                <w:tab w:val="num" w:pos="1080"/>
                <w:tab w:val="num" w:pos="1260"/>
              </w:tabs>
              <w:spacing w:after="0" w:line="240" w:lineRule="auto"/>
              <w:jc w:val="both"/>
              <w:rPr>
                <w:rFonts w:ascii="Times New Roman" w:hAnsi="Times New Roman"/>
                <w:sz w:val="20"/>
                <w:szCs w:val="20"/>
              </w:rPr>
            </w:pPr>
            <w:r w:rsidRPr="00CB66DF">
              <w:rPr>
                <w:rFonts w:ascii="Times New Roman" w:hAnsi="Times New Roman"/>
                <w:sz w:val="20"/>
                <w:szCs w:val="20"/>
              </w:rPr>
              <w:t>5.</w:t>
            </w:r>
          </w:p>
        </w:tc>
        <w:tc>
          <w:tcPr>
            <w:tcW w:w="4293" w:type="dxa"/>
          </w:tcPr>
          <w:p w:rsidR="00EB772F" w:rsidRPr="00CB66DF" w:rsidRDefault="00EB772F" w:rsidP="00251E86">
            <w:pPr>
              <w:tabs>
                <w:tab w:val="num" w:pos="0"/>
                <w:tab w:val="num" w:pos="1080"/>
                <w:tab w:val="num" w:pos="1260"/>
              </w:tabs>
              <w:spacing w:after="0" w:line="240" w:lineRule="auto"/>
              <w:jc w:val="both"/>
              <w:rPr>
                <w:rFonts w:ascii="Times New Roman" w:hAnsi="Times New Roman"/>
                <w:sz w:val="20"/>
                <w:szCs w:val="20"/>
              </w:rPr>
            </w:pPr>
            <w:r w:rsidRPr="00CB66DF">
              <w:rPr>
                <w:rFonts w:ascii="Times New Roman" w:hAnsi="Times New Roman"/>
                <w:sz w:val="20"/>
                <w:szCs w:val="20"/>
              </w:rPr>
              <w:t>Лукину Светлану Викторовну</w:t>
            </w:r>
          </w:p>
        </w:tc>
        <w:tc>
          <w:tcPr>
            <w:tcW w:w="4950" w:type="dxa"/>
          </w:tcPr>
          <w:p w:rsidR="00EB772F" w:rsidRPr="00CB66DF" w:rsidRDefault="00EB772F" w:rsidP="00251E86">
            <w:pPr>
              <w:tabs>
                <w:tab w:val="num" w:pos="0"/>
                <w:tab w:val="num" w:pos="1080"/>
                <w:tab w:val="num" w:pos="1260"/>
              </w:tabs>
              <w:spacing w:after="0" w:line="240" w:lineRule="auto"/>
              <w:jc w:val="both"/>
              <w:rPr>
                <w:rFonts w:ascii="Times New Roman" w:hAnsi="Times New Roman"/>
                <w:sz w:val="20"/>
                <w:szCs w:val="20"/>
              </w:rPr>
            </w:pPr>
            <w:r w:rsidRPr="00CB66DF">
              <w:rPr>
                <w:rFonts w:ascii="Times New Roman" w:hAnsi="Times New Roman"/>
                <w:sz w:val="20"/>
                <w:szCs w:val="20"/>
              </w:rPr>
              <w:t>- врача акушера-гинеколога Государственного бюджетного учреждения здравоохранения Амурской области «Завитинская больница»</w:t>
            </w:r>
          </w:p>
        </w:tc>
      </w:tr>
      <w:tr w:rsidR="00EB772F" w:rsidRPr="00CB66DF" w:rsidTr="0094581F">
        <w:trPr>
          <w:trHeight w:val="1071"/>
        </w:trPr>
        <w:tc>
          <w:tcPr>
            <w:tcW w:w="567" w:type="dxa"/>
          </w:tcPr>
          <w:p w:rsidR="00EB772F" w:rsidRPr="00CB66DF" w:rsidRDefault="00EB772F" w:rsidP="00251E86">
            <w:pPr>
              <w:tabs>
                <w:tab w:val="num" w:pos="0"/>
                <w:tab w:val="num" w:pos="1080"/>
                <w:tab w:val="num" w:pos="1260"/>
              </w:tabs>
              <w:spacing w:after="0" w:line="240" w:lineRule="auto"/>
              <w:jc w:val="both"/>
              <w:rPr>
                <w:rFonts w:ascii="Times New Roman" w:hAnsi="Times New Roman"/>
                <w:sz w:val="20"/>
                <w:szCs w:val="20"/>
              </w:rPr>
            </w:pPr>
            <w:r w:rsidRPr="00CB66DF">
              <w:rPr>
                <w:rFonts w:ascii="Times New Roman" w:hAnsi="Times New Roman"/>
                <w:sz w:val="20"/>
                <w:szCs w:val="20"/>
              </w:rPr>
              <w:t>6.</w:t>
            </w:r>
          </w:p>
        </w:tc>
        <w:tc>
          <w:tcPr>
            <w:tcW w:w="4293" w:type="dxa"/>
          </w:tcPr>
          <w:p w:rsidR="00EB772F" w:rsidRPr="00CB66DF" w:rsidRDefault="00EB772F" w:rsidP="00251E86">
            <w:pPr>
              <w:tabs>
                <w:tab w:val="num" w:pos="0"/>
                <w:tab w:val="num" w:pos="1080"/>
                <w:tab w:val="num" w:pos="1260"/>
              </w:tabs>
              <w:spacing w:after="0" w:line="240" w:lineRule="auto"/>
              <w:jc w:val="both"/>
              <w:rPr>
                <w:rFonts w:ascii="Times New Roman" w:hAnsi="Times New Roman"/>
                <w:sz w:val="20"/>
                <w:szCs w:val="20"/>
              </w:rPr>
            </w:pPr>
            <w:r w:rsidRPr="00CB66DF">
              <w:rPr>
                <w:rFonts w:ascii="Times New Roman" w:hAnsi="Times New Roman"/>
                <w:sz w:val="20"/>
                <w:szCs w:val="20"/>
              </w:rPr>
              <w:t>Лысякова Александра Павловича</w:t>
            </w:r>
          </w:p>
        </w:tc>
        <w:tc>
          <w:tcPr>
            <w:tcW w:w="4950" w:type="dxa"/>
          </w:tcPr>
          <w:p w:rsidR="00EB772F" w:rsidRPr="00CB66DF" w:rsidRDefault="00EB772F" w:rsidP="00251E86">
            <w:pPr>
              <w:tabs>
                <w:tab w:val="num" w:pos="0"/>
                <w:tab w:val="num" w:pos="1080"/>
                <w:tab w:val="num" w:pos="1260"/>
              </w:tabs>
              <w:spacing w:after="0" w:line="240" w:lineRule="auto"/>
              <w:jc w:val="both"/>
              <w:rPr>
                <w:rFonts w:ascii="Times New Roman" w:hAnsi="Times New Roman"/>
                <w:sz w:val="20"/>
                <w:szCs w:val="20"/>
              </w:rPr>
            </w:pPr>
            <w:r w:rsidRPr="00CB66DF">
              <w:rPr>
                <w:rFonts w:ascii="Times New Roman" w:hAnsi="Times New Roman"/>
                <w:sz w:val="20"/>
                <w:szCs w:val="20"/>
              </w:rPr>
              <w:t>- бригадира освобожденный предприятий железнодорожного транспорта Завитинской механизированной дистанции инфраструктуры восточной дирекции по эксплуатации путевых машин - дирекции по эксплуатации путевых машин центральной дирекции инфраструктуры - филиала ОАО «Российские железные дороги»</w:t>
            </w:r>
          </w:p>
        </w:tc>
      </w:tr>
      <w:tr w:rsidR="00EB772F" w:rsidRPr="00CB66DF" w:rsidTr="0094581F">
        <w:trPr>
          <w:trHeight w:val="183"/>
        </w:trPr>
        <w:tc>
          <w:tcPr>
            <w:tcW w:w="567" w:type="dxa"/>
          </w:tcPr>
          <w:p w:rsidR="00EB772F" w:rsidRPr="00CB66DF" w:rsidRDefault="00EB772F" w:rsidP="00251E86">
            <w:pPr>
              <w:tabs>
                <w:tab w:val="num" w:pos="0"/>
                <w:tab w:val="num" w:pos="1080"/>
                <w:tab w:val="num" w:pos="1260"/>
              </w:tabs>
              <w:spacing w:after="0" w:line="240" w:lineRule="auto"/>
              <w:jc w:val="both"/>
              <w:rPr>
                <w:rFonts w:ascii="Times New Roman" w:hAnsi="Times New Roman"/>
                <w:sz w:val="20"/>
                <w:szCs w:val="20"/>
              </w:rPr>
            </w:pPr>
            <w:r w:rsidRPr="00CB66DF">
              <w:rPr>
                <w:rFonts w:ascii="Times New Roman" w:hAnsi="Times New Roman"/>
                <w:sz w:val="20"/>
                <w:szCs w:val="20"/>
              </w:rPr>
              <w:t>7.</w:t>
            </w:r>
          </w:p>
        </w:tc>
        <w:tc>
          <w:tcPr>
            <w:tcW w:w="4293" w:type="dxa"/>
          </w:tcPr>
          <w:p w:rsidR="00EB772F" w:rsidRPr="00CB66DF" w:rsidRDefault="00EB772F" w:rsidP="00251E86">
            <w:pPr>
              <w:tabs>
                <w:tab w:val="num" w:pos="0"/>
                <w:tab w:val="num" w:pos="1080"/>
                <w:tab w:val="num" w:pos="1260"/>
              </w:tabs>
              <w:spacing w:after="0" w:line="240" w:lineRule="auto"/>
              <w:jc w:val="both"/>
              <w:rPr>
                <w:rFonts w:ascii="Times New Roman" w:hAnsi="Times New Roman"/>
                <w:sz w:val="20"/>
                <w:szCs w:val="20"/>
              </w:rPr>
            </w:pPr>
            <w:r w:rsidRPr="00CB66DF">
              <w:rPr>
                <w:rFonts w:ascii="Times New Roman" w:hAnsi="Times New Roman"/>
                <w:sz w:val="20"/>
                <w:szCs w:val="20"/>
              </w:rPr>
              <w:t>Муркину Елену Владимировну</w:t>
            </w:r>
          </w:p>
        </w:tc>
        <w:tc>
          <w:tcPr>
            <w:tcW w:w="4950" w:type="dxa"/>
          </w:tcPr>
          <w:p w:rsidR="00EB772F" w:rsidRPr="00CB66DF" w:rsidRDefault="00EB772F" w:rsidP="00251E86">
            <w:pPr>
              <w:tabs>
                <w:tab w:val="num" w:pos="0"/>
                <w:tab w:val="num" w:pos="1080"/>
                <w:tab w:val="num" w:pos="1260"/>
              </w:tabs>
              <w:spacing w:after="0" w:line="240" w:lineRule="auto"/>
              <w:jc w:val="both"/>
              <w:rPr>
                <w:rFonts w:ascii="Times New Roman" w:hAnsi="Times New Roman"/>
                <w:sz w:val="20"/>
                <w:szCs w:val="20"/>
              </w:rPr>
            </w:pPr>
            <w:r w:rsidRPr="00CB66DF">
              <w:rPr>
                <w:rFonts w:ascii="Times New Roman" w:hAnsi="Times New Roman"/>
                <w:sz w:val="20"/>
                <w:szCs w:val="20"/>
              </w:rPr>
              <w:t>- начальника железнодорожной станции Завитая</w:t>
            </w:r>
          </w:p>
        </w:tc>
      </w:tr>
      <w:tr w:rsidR="00EB772F" w:rsidRPr="00CB66DF" w:rsidTr="0094581F">
        <w:trPr>
          <w:trHeight w:val="527"/>
        </w:trPr>
        <w:tc>
          <w:tcPr>
            <w:tcW w:w="567" w:type="dxa"/>
          </w:tcPr>
          <w:p w:rsidR="00EB772F" w:rsidRPr="00CB66DF" w:rsidRDefault="00EB772F" w:rsidP="00251E86">
            <w:pPr>
              <w:tabs>
                <w:tab w:val="num" w:pos="0"/>
                <w:tab w:val="num" w:pos="1080"/>
                <w:tab w:val="num" w:pos="1260"/>
              </w:tabs>
              <w:spacing w:after="0" w:line="240" w:lineRule="auto"/>
              <w:jc w:val="both"/>
              <w:rPr>
                <w:rFonts w:ascii="Times New Roman" w:hAnsi="Times New Roman"/>
                <w:sz w:val="20"/>
                <w:szCs w:val="20"/>
              </w:rPr>
            </w:pPr>
            <w:r w:rsidRPr="00CB66DF">
              <w:rPr>
                <w:rFonts w:ascii="Times New Roman" w:hAnsi="Times New Roman"/>
                <w:sz w:val="20"/>
                <w:szCs w:val="20"/>
              </w:rPr>
              <w:t xml:space="preserve">8. </w:t>
            </w:r>
          </w:p>
        </w:tc>
        <w:tc>
          <w:tcPr>
            <w:tcW w:w="4293" w:type="dxa"/>
          </w:tcPr>
          <w:p w:rsidR="00EB772F" w:rsidRPr="00CB66DF" w:rsidRDefault="00EB772F" w:rsidP="00251E86">
            <w:pPr>
              <w:tabs>
                <w:tab w:val="num" w:pos="0"/>
                <w:tab w:val="num" w:pos="1080"/>
                <w:tab w:val="num" w:pos="1260"/>
              </w:tabs>
              <w:spacing w:after="0" w:line="240" w:lineRule="auto"/>
              <w:jc w:val="both"/>
              <w:rPr>
                <w:rFonts w:ascii="Times New Roman" w:hAnsi="Times New Roman"/>
                <w:sz w:val="20"/>
                <w:szCs w:val="20"/>
              </w:rPr>
            </w:pPr>
            <w:r w:rsidRPr="00CB66DF">
              <w:rPr>
                <w:rFonts w:ascii="Times New Roman" w:hAnsi="Times New Roman"/>
                <w:sz w:val="20"/>
                <w:szCs w:val="20"/>
              </w:rPr>
              <w:t>Пузанову Анжелику Владимировну</w:t>
            </w:r>
          </w:p>
        </w:tc>
        <w:tc>
          <w:tcPr>
            <w:tcW w:w="4950" w:type="dxa"/>
          </w:tcPr>
          <w:p w:rsidR="00EB772F" w:rsidRPr="00CB66DF" w:rsidRDefault="00EB772F" w:rsidP="00251E86">
            <w:pPr>
              <w:tabs>
                <w:tab w:val="num" w:pos="0"/>
                <w:tab w:val="num" w:pos="1080"/>
                <w:tab w:val="num" w:pos="1260"/>
              </w:tabs>
              <w:spacing w:after="0" w:line="240" w:lineRule="auto"/>
              <w:jc w:val="both"/>
              <w:rPr>
                <w:rFonts w:ascii="Times New Roman" w:hAnsi="Times New Roman"/>
                <w:sz w:val="20"/>
                <w:szCs w:val="20"/>
              </w:rPr>
            </w:pPr>
            <w:r w:rsidRPr="00CB66DF">
              <w:rPr>
                <w:rFonts w:ascii="Times New Roman" w:hAnsi="Times New Roman"/>
                <w:sz w:val="20"/>
                <w:szCs w:val="20"/>
              </w:rPr>
              <w:t>- руководителя Государственного профессионального образовательного автономного учреждения Амурской области «Амурский аграрный колледж» отделения № 6 (г.Завитинск)</w:t>
            </w:r>
          </w:p>
        </w:tc>
      </w:tr>
      <w:tr w:rsidR="00EB772F" w:rsidRPr="00CB66DF" w:rsidTr="0094581F">
        <w:trPr>
          <w:trHeight w:val="382"/>
        </w:trPr>
        <w:tc>
          <w:tcPr>
            <w:tcW w:w="567" w:type="dxa"/>
          </w:tcPr>
          <w:p w:rsidR="00EB772F" w:rsidRPr="00CB66DF" w:rsidRDefault="00EB772F" w:rsidP="00251E86">
            <w:pPr>
              <w:tabs>
                <w:tab w:val="num" w:pos="0"/>
                <w:tab w:val="num" w:pos="1080"/>
                <w:tab w:val="num" w:pos="1260"/>
              </w:tabs>
              <w:spacing w:after="0" w:line="240" w:lineRule="auto"/>
              <w:jc w:val="both"/>
              <w:rPr>
                <w:rFonts w:ascii="Times New Roman" w:hAnsi="Times New Roman"/>
                <w:sz w:val="20"/>
                <w:szCs w:val="20"/>
              </w:rPr>
            </w:pPr>
            <w:r w:rsidRPr="00CB66DF">
              <w:rPr>
                <w:rFonts w:ascii="Times New Roman" w:hAnsi="Times New Roman"/>
                <w:sz w:val="20"/>
                <w:szCs w:val="20"/>
              </w:rPr>
              <w:t>9.</w:t>
            </w:r>
          </w:p>
        </w:tc>
        <w:tc>
          <w:tcPr>
            <w:tcW w:w="4293" w:type="dxa"/>
          </w:tcPr>
          <w:p w:rsidR="00EB772F" w:rsidRPr="00CB66DF" w:rsidRDefault="00EB772F" w:rsidP="00251E86">
            <w:pPr>
              <w:tabs>
                <w:tab w:val="num" w:pos="0"/>
                <w:tab w:val="num" w:pos="1080"/>
                <w:tab w:val="num" w:pos="1260"/>
              </w:tabs>
              <w:spacing w:after="0" w:line="240" w:lineRule="auto"/>
              <w:jc w:val="both"/>
              <w:rPr>
                <w:rFonts w:ascii="Times New Roman" w:hAnsi="Times New Roman"/>
                <w:sz w:val="20"/>
                <w:szCs w:val="20"/>
              </w:rPr>
            </w:pPr>
            <w:r w:rsidRPr="00CB66DF">
              <w:rPr>
                <w:rFonts w:ascii="Times New Roman" w:hAnsi="Times New Roman"/>
                <w:sz w:val="20"/>
                <w:szCs w:val="20"/>
              </w:rPr>
              <w:t>Попова Александра Владимировича</w:t>
            </w:r>
          </w:p>
        </w:tc>
        <w:tc>
          <w:tcPr>
            <w:tcW w:w="4950" w:type="dxa"/>
          </w:tcPr>
          <w:p w:rsidR="00EB772F" w:rsidRPr="00CB66DF" w:rsidRDefault="00EB772F" w:rsidP="00251E86">
            <w:pPr>
              <w:tabs>
                <w:tab w:val="num" w:pos="0"/>
                <w:tab w:val="num" w:pos="1080"/>
                <w:tab w:val="num" w:pos="1260"/>
              </w:tabs>
              <w:spacing w:after="0" w:line="240" w:lineRule="auto"/>
              <w:jc w:val="both"/>
              <w:rPr>
                <w:rFonts w:ascii="Times New Roman" w:hAnsi="Times New Roman"/>
                <w:sz w:val="20"/>
                <w:szCs w:val="20"/>
              </w:rPr>
            </w:pPr>
            <w:r w:rsidRPr="00CB66DF">
              <w:rPr>
                <w:rFonts w:ascii="Times New Roman" w:hAnsi="Times New Roman"/>
                <w:sz w:val="20"/>
                <w:szCs w:val="20"/>
              </w:rPr>
              <w:t>- заведующего фельдшерско-акушерским пунктом с</w:t>
            </w:r>
            <w:r w:rsidR="0094581F" w:rsidRPr="00CB66DF">
              <w:rPr>
                <w:rFonts w:ascii="Times New Roman" w:hAnsi="Times New Roman"/>
                <w:sz w:val="20"/>
                <w:szCs w:val="20"/>
              </w:rPr>
              <w:t xml:space="preserve">. </w:t>
            </w:r>
            <w:r w:rsidRPr="00CB66DF">
              <w:rPr>
                <w:rFonts w:ascii="Times New Roman" w:hAnsi="Times New Roman"/>
                <w:sz w:val="20"/>
                <w:szCs w:val="20"/>
              </w:rPr>
              <w:t xml:space="preserve">Успеновка Государственного бюджетного учреждения здравоохранения Амурской области «Завитинская </w:t>
            </w:r>
            <w:r w:rsidRPr="00CB66DF">
              <w:rPr>
                <w:rFonts w:ascii="Times New Roman" w:hAnsi="Times New Roman"/>
                <w:sz w:val="20"/>
                <w:szCs w:val="20"/>
              </w:rPr>
              <w:lastRenderedPageBreak/>
              <w:t>больница»</w:t>
            </w:r>
          </w:p>
        </w:tc>
      </w:tr>
      <w:tr w:rsidR="00EB772F" w:rsidRPr="00CB66DF" w:rsidTr="0094581F">
        <w:trPr>
          <w:trHeight w:val="273"/>
        </w:trPr>
        <w:tc>
          <w:tcPr>
            <w:tcW w:w="567" w:type="dxa"/>
          </w:tcPr>
          <w:p w:rsidR="00EB772F" w:rsidRPr="00CB66DF" w:rsidRDefault="00EB772F" w:rsidP="00251E86">
            <w:pPr>
              <w:tabs>
                <w:tab w:val="num" w:pos="0"/>
                <w:tab w:val="num" w:pos="1080"/>
                <w:tab w:val="num" w:pos="1260"/>
              </w:tabs>
              <w:spacing w:after="0" w:line="240" w:lineRule="auto"/>
              <w:jc w:val="both"/>
              <w:rPr>
                <w:rFonts w:ascii="Times New Roman" w:hAnsi="Times New Roman"/>
                <w:sz w:val="20"/>
                <w:szCs w:val="20"/>
              </w:rPr>
            </w:pPr>
            <w:r w:rsidRPr="00CB66DF">
              <w:rPr>
                <w:rFonts w:ascii="Times New Roman" w:hAnsi="Times New Roman"/>
                <w:sz w:val="20"/>
                <w:szCs w:val="20"/>
              </w:rPr>
              <w:lastRenderedPageBreak/>
              <w:t>10.</w:t>
            </w:r>
          </w:p>
        </w:tc>
        <w:tc>
          <w:tcPr>
            <w:tcW w:w="4293" w:type="dxa"/>
          </w:tcPr>
          <w:p w:rsidR="00EB772F" w:rsidRPr="00CB66DF" w:rsidRDefault="00EB772F" w:rsidP="00251E86">
            <w:pPr>
              <w:tabs>
                <w:tab w:val="num" w:pos="0"/>
                <w:tab w:val="num" w:pos="1080"/>
                <w:tab w:val="num" w:pos="1260"/>
              </w:tabs>
              <w:spacing w:after="0" w:line="240" w:lineRule="auto"/>
              <w:jc w:val="both"/>
              <w:rPr>
                <w:rFonts w:ascii="Times New Roman" w:hAnsi="Times New Roman"/>
                <w:sz w:val="20"/>
                <w:szCs w:val="20"/>
              </w:rPr>
            </w:pPr>
            <w:r w:rsidRPr="00CB66DF">
              <w:rPr>
                <w:rFonts w:ascii="Times New Roman" w:hAnsi="Times New Roman"/>
                <w:sz w:val="20"/>
                <w:szCs w:val="20"/>
              </w:rPr>
              <w:t>Рокина Михаила Дмитриевича</w:t>
            </w:r>
          </w:p>
        </w:tc>
        <w:tc>
          <w:tcPr>
            <w:tcW w:w="4950" w:type="dxa"/>
          </w:tcPr>
          <w:p w:rsidR="00EB772F" w:rsidRPr="00CB66DF" w:rsidRDefault="00EB772F" w:rsidP="00251E86">
            <w:pPr>
              <w:tabs>
                <w:tab w:val="num" w:pos="0"/>
                <w:tab w:val="num" w:pos="1080"/>
                <w:tab w:val="num" w:pos="1260"/>
              </w:tabs>
              <w:spacing w:after="0" w:line="240" w:lineRule="auto"/>
              <w:jc w:val="both"/>
              <w:rPr>
                <w:rFonts w:ascii="Times New Roman" w:hAnsi="Times New Roman"/>
                <w:sz w:val="20"/>
                <w:szCs w:val="20"/>
              </w:rPr>
            </w:pPr>
            <w:r w:rsidRPr="00CB66DF">
              <w:rPr>
                <w:rFonts w:ascii="Times New Roman" w:hAnsi="Times New Roman"/>
                <w:sz w:val="20"/>
                <w:szCs w:val="20"/>
              </w:rPr>
              <w:t>- начальника пожарного поста с.Куприяновка филиала 4-отряда гражданской защиты и пожарной безопасности по Амурской области</w:t>
            </w:r>
          </w:p>
        </w:tc>
      </w:tr>
      <w:tr w:rsidR="00EB772F" w:rsidRPr="00CB66DF" w:rsidTr="0094581F">
        <w:trPr>
          <w:trHeight w:val="278"/>
        </w:trPr>
        <w:tc>
          <w:tcPr>
            <w:tcW w:w="567" w:type="dxa"/>
          </w:tcPr>
          <w:p w:rsidR="00EB772F" w:rsidRPr="00CB66DF" w:rsidRDefault="00EB772F" w:rsidP="00251E86">
            <w:pPr>
              <w:tabs>
                <w:tab w:val="num" w:pos="0"/>
                <w:tab w:val="num" w:pos="1080"/>
                <w:tab w:val="num" w:pos="1260"/>
              </w:tabs>
              <w:spacing w:after="0" w:line="240" w:lineRule="auto"/>
              <w:jc w:val="both"/>
              <w:rPr>
                <w:rFonts w:ascii="Times New Roman" w:hAnsi="Times New Roman"/>
                <w:sz w:val="20"/>
                <w:szCs w:val="20"/>
              </w:rPr>
            </w:pPr>
            <w:r w:rsidRPr="00CB66DF">
              <w:rPr>
                <w:rFonts w:ascii="Times New Roman" w:hAnsi="Times New Roman"/>
                <w:sz w:val="20"/>
                <w:szCs w:val="20"/>
              </w:rPr>
              <w:t>11.</w:t>
            </w:r>
          </w:p>
        </w:tc>
        <w:tc>
          <w:tcPr>
            <w:tcW w:w="4293" w:type="dxa"/>
          </w:tcPr>
          <w:p w:rsidR="00EB772F" w:rsidRPr="00CB66DF" w:rsidRDefault="00EB772F" w:rsidP="00251E86">
            <w:pPr>
              <w:tabs>
                <w:tab w:val="num" w:pos="0"/>
                <w:tab w:val="num" w:pos="1080"/>
                <w:tab w:val="num" w:pos="1260"/>
              </w:tabs>
              <w:spacing w:after="0" w:line="240" w:lineRule="auto"/>
              <w:jc w:val="both"/>
              <w:rPr>
                <w:rFonts w:ascii="Times New Roman" w:hAnsi="Times New Roman"/>
                <w:sz w:val="20"/>
                <w:szCs w:val="20"/>
              </w:rPr>
            </w:pPr>
            <w:r w:rsidRPr="00CB66DF">
              <w:rPr>
                <w:rFonts w:ascii="Times New Roman" w:hAnsi="Times New Roman"/>
                <w:sz w:val="20"/>
                <w:szCs w:val="20"/>
              </w:rPr>
              <w:t>Сердюкову Валентину Васильевну</w:t>
            </w:r>
          </w:p>
        </w:tc>
        <w:tc>
          <w:tcPr>
            <w:tcW w:w="4950" w:type="dxa"/>
          </w:tcPr>
          <w:p w:rsidR="00EB772F" w:rsidRPr="00CB66DF" w:rsidRDefault="00EB772F" w:rsidP="00251E86">
            <w:pPr>
              <w:tabs>
                <w:tab w:val="num" w:pos="0"/>
                <w:tab w:val="num" w:pos="1080"/>
                <w:tab w:val="num" w:pos="1260"/>
              </w:tabs>
              <w:spacing w:after="0" w:line="240" w:lineRule="auto"/>
              <w:jc w:val="both"/>
              <w:rPr>
                <w:rFonts w:ascii="Times New Roman" w:hAnsi="Times New Roman"/>
                <w:sz w:val="20"/>
                <w:szCs w:val="20"/>
              </w:rPr>
            </w:pPr>
            <w:r w:rsidRPr="00CB66DF">
              <w:rPr>
                <w:rFonts w:ascii="Times New Roman" w:hAnsi="Times New Roman"/>
                <w:sz w:val="20"/>
                <w:szCs w:val="20"/>
              </w:rPr>
              <w:t>- врача оториноларинголога частного учреждения здравоохранения «Поликлиника «РЖД-Медицина» города Завитинска»»</w:t>
            </w:r>
          </w:p>
        </w:tc>
      </w:tr>
      <w:tr w:rsidR="00EB772F" w:rsidRPr="00CB66DF" w:rsidTr="0094581F">
        <w:trPr>
          <w:trHeight w:val="412"/>
        </w:trPr>
        <w:tc>
          <w:tcPr>
            <w:tcW w:w="567" w:type="dxa"/>
          </w:tcPr>
          <w:p w:rsidR="00EB772F" w:rsidRPr="00CB66DF" w:rsidRDefault="00EB772F" w:rsidP="00251E86">
            <w:pPr>
              <w:tabs>
                <w:tab w:val="num" w:pos="0"/>
                <w:tab w:val="num" w:pos="1080"/>
                <w:tab w:val="num" w:pos="1260"/>
              </w:tabs>
              <w:spacing w:after="0" w:line="240" w:lineRule="auto"/>
              <w:jc w:val="both"/>
              <w:rPr>
                <w:rFonts w:ascii="Times New Roman" w:hAnsi="Times New Roman"/>
                <w:sz w:val="20"/>
                <w:szCs w:val="20"/>
              </w:rPr>
            </w:pPr>
            <w:r w:rsidRPr="00CB66DF">
              <w:rPr>
                <w:rFonts w:ascii="Times New Roman" w:hAnsi="Times New Roman"/>
                <w:sz w:val="20"/>
                <w:szCs w:val="20"/>
              </w:rPr>
              <w:t>12.</w:t>
            </w:r>
          </w:p>
        </w:tc>
        <w:tc>
          <w:tcPr>
            <w:tcW w:w="4293" w:type="dxa"/>
          </w:tcPr>
          <w:p w:rsidR="00EB772F" w:rsidRPr="00CB66DF" w:rsidRDefault="00EB772F" w:rsidP="00251E86">
            <w:pPr>
              <w:tabs>
                <w:tab w:val="num" w:pos="0"/>
                <w:tab w:val="num" w:pos="1080"/>
                <w:tab w:val="num" w:pos="1260"/>
              </w:tabs>
              <w:spacing w:after="0" w:line="240" w:lineRule="auto"/>
              <w:jc w:val="both"/>
              <w:rPr>
                <w:rFonts w:ascii="Times New Roman" w:hAnsi="Times New Roman"/>
                <w:sz w:val="20"/>
                <w:szCs w:val="20"/>
              </w:rPr>
            </w:pPr>
            <w:r w:rsidRPr="00CB66DF">
              <w:rPr>
                <w:rFonts w:ascii="Times New Roman" w:hAnsi="Times New Roman"/>
                <w:sz w:val="20"/>
                <w:szCs w:val="20"/>
              </w:rPr>
              <w:t>Цуцура Сергея Михайловича</w:t>
            </w:r>
          </w:p>
        </w:tc>
        <w:tc>
          <w:tcPr>
            <w:tcW w:w="4950" w:type="dxa"/>
          </w:tcPr>
          <w:p w:rsidR="00EB772F" w:rsidRPr="00CB66DF" w:rsidRDefault="00EB772F" w:rsidP="00251E86">
            <w:pPr>
              <w:tabs>
                <w:tab w:val="num" w:pos="0"/>
                <w:tab w:val="num" w:pos="1080"/>
                <w:tab w:val="num" w:pos="1260"/>
              </w:tabs>
              <w:spacing w:after="0" w:line="240" w:lineRule="auto"/>
              <w:jc w:val="both"/>
              <w:rPr>
                <w:rFonts w:ascii="Times New Roman" w:hAnsi="Times New Roman"/>
                <w:sz w:val="20"/>
                <w:szCs w:val="20"/>
              </w:rPr>
            </w:pPr>
            <w:r w:rsidRPr="00CB66DF">
              <w:rPr>
                <w:rFonts w:ascii="Times New Roman" w:hAnsi="Times New Roman"/>
                <w:sz w:val="20"/>
                <w:szCs w:val="20"/>
              </w:rPr>
              <w:t>- водителя автомобиля (пожарного) 7 пожарно-спасательной части федеральной противопожарной службы, 1 разряда (по охране г.Завитинска)</w:t>
            </w:r>
          </w:p>
        </w:tc>
      </w:tr>
      <w:tr w:rsidR="00EB772F" w:rsidRPr="00CB66DF" w:rsidTr="0094581F">
        <w:trPr>
          <w:trHeight w:val="798"/>
        </w:trPr>
        <w:tc>
          <w:tcPr>
            <w:tcW w:w="567" w:type="dxa"/>
          </w:tcPr>
          <w:p w:rsidR="00EB772F" w:rsidRPr="00CB66DF" w:rsidRDefault="00EB772F" w:rsidP="00251E86">
            <w:pPr>
              <w:tabs>
                <w:tab w:val="num" w:pos="0"/>
                <w:tab w:val="num" w:pos="1080"/>
                <w:tab w:val="num" w:pos="1260"/>
              </w:tabs>
              <w:spacing w:after="0" w:line="240" w:lineRule="auto"/>
              <w:jc w:val="both"/>
              <w:rPr>
                <w:rFonts w:ascii="Times New Roman" w:hAnsi="Times New Roman"/>
                <w:sz w:val="20"/>
                <w:szCs w:val="20"/>
              </w:rPr>
            </w:pPr>
            <w:r w:rsidRPr="00CB66DF">
              <w:rPr>
                <w:rFonts w:ascii="Times New Roman" w:hAnsi="Times New Roman"/>
                <w:sz w:val="20"/>
                <w:szCs w:val="20"/>
              </w:rPr>
              <w:t>13.</w:t>
            </w:r>
          </w:p>
        </w:tc>
        <w:tc>
          <w:tcPr>
            <w:tcW w:w="4293" w:type="dxa"/>
          </w:tcPr>
          <w:p w:rsidR="00EB772F" w:rsidRPr="00CB66DF" w:rsidRDefault="00EB772F" w:rsidP="00251E86">
            <w:pPr>
              <w:tabs>
                <w:tab w:val="num" w:pos="0"/>
                <w:tab w:val="num" w:pos="1080"/>
                <w:tab w:val="num" w:pos="1260"/>
              </w:tabs>
              <w:spacing w:after="0" w:line="240" w:lineRule="auto"/>
              <w:jc w:val="both"/>
              <w:rPr>
                <w:rFonts w:ascii="Times New Roman" w:hAnsi="Times New Roman"/>
                <w:sz w:val="20"/>
                <w:szCs w:val="20"/>
              </w:rPr>
            </w:pPr>
            <w:r w:rsidRPr="00CB66DF">
              <w:rPr>
                <w:rFonts w:ascii="Times New Roman" w:hAnsi="Times New Roman"/>
                <w:sz w:val="20"/>
                <w:szCs w:val="20"/>
              </w:rPr>
              <w:t>Хмура Валерия Анатольевича</w:t>
            </w:r>
          </w:p>
        </w:tc>
        <w:tc>
          <w:tcPr>
            <w:tcW w:w="4950" w:type="dxa"/>
          </w:tcPr>
          <w:p w:rsidR="00EB772F" w:rsidRPr="00CB66DF" w:rsidRDefault="00EB772F" w:rsidP="00251E86">
            <w:pPr>
              <w:tabs>
                <w:tab w:val="num" w:pos="0"/>
                <w:tab w:val="num" w:pos="1080"/>
                <w:tab w:val="num" w:pos="1260"/>
              </w:tabs>
              <w:spacing w:after="0" w:line="240" w:lineRule="auto"/>
              <w:jc w:val="both"/>
              <w:rPr>
                <w:rFonts w:ascii="Times New Roman" w:hAnsi="Times New Roman"/>
                <w:sz w:val="20"/>
                <w:szCs w:val="20"/>
              </w:rPr>
            </w:pPr>
            <w:r w:rsidRPr="00CB66DF">
              <w:rPr>
                <w:rFonts w:ascii="Times New Roman" w:hAnsi="Times New Roman"/>
                <w:sz w:val="20"/>
                <w:szCs w:val="20"/>
              </w:rPr>
              <w:t>- ведущего инженера технического отдела Завитинской механизированной дистанции инфраструктуры восточной дирекции по эксплуатации путевых машин дирекции по эксплуатации путевых машин центральной дирекции инфраструктуры - филиала ОАО «Российские железные дороги»</w:t>
            </w:r>
          </w:p>
        </w:tc>
      </w:tr>
      <w:tr w:rsidR="00EB772F" w:rsidRPr="00CB66DF" w:rsidTr="0094581F">
        <w:trPr>
          <w:trHeight w:val="253"/>
        </w:trPr>
        <w:tc>
          <w:tcPr>
            <w:tcW w:w="567" w:type="dxa"/>
          </w:tcPr>
          <w:p w:rsidR="00EB772F" w:rsidRPr="00CB66DF" w:rsidRDefault="00EB772F" w:rsidP="00251E86">
            <w:pPr>
              <w:tabs>
                <w:tab w:val="num" w:pos="0"/>
                <w:tab w:val="num" w:pos="1080"/>
                <w:tab w:val="num" w:pos="1260"/>
              </w:tabs>
              <w:spacing w:after="0" w:line="240" w:lineRule="auto"/>
              <w:jc w:val="both"/>
              <w:rPr>
                <w:rFonts w:ascii="Times New Roman" w:hAnsi="Times New Roman"/>
                <w:sz w:val="20"/>
                <w:szCs w:val="20"/>
              </w:rPr>
            </w:pPr>
            <w:r w:rsidRPr="00CB66DF">
              <w:rPr>
                <w:rFonts w:ascii="Times New Roman" w:hAnsi="Times New Roman"/>
                <w:sz w:val="20"/>
                <w:szCs w:val="20"/>
              </w:rPr>
              <w:t>14.</w:t>
            </w:r>
          </w:p>
        </w:tc>
        <w:tc>
          <w:tcPr>
            <w:tcW w:w="4293" w:type="dxa"/>
          </w:tcPr>
          <w:p w:rsidR="00EB772F" w:rsidRPr="00CB66DF" w:rsidRDefault="00EB772F" w:rsidP="00251E86">
            <w:pPr>
              <w:tabs>
                <w:tab w:val="num" w:pos="0"/>
                <w:tab w:val="num" w:pos="1080"/>
                <w:tab w:val="num" w:pos="1260"/>
              </w:tabs>
              <w:spacing w:after="0" w:line="240" w:lineRule="auto"/>
              <w:jc w:val="both"/>
              <w:rPr>
                <w:rFonts w:ascii="Times New Roman" w:hAnsi="Times New Roman"/>
                <w:sz w:val="20"/>
                <w:szCs w:val="20"/>
              </w:rPr>
            </w:pPr>
            <w:r w:rsidRPr="00CB66DF">
              <w:rPr>
                <w:rFonts w:ascii="Times New Roman" w:hAnsi="Times New Roman"/>
                <w:sz w:val="20"/>
                <w:szCs w:val="20"/>
              </w:rPr>
              <w:t>Щукину Галину Дмитриевну</w:t>
            </w:r>
          </w:p>
        </w:tc>
        <w:tc>
          <w:tcPr>
            <w:tcW w:w="4950" w:type="dxa"/>
          </w:tcPr>
          <w:p w:rsidR="00EB772F" w:rsidRPr="00CB66DF" w:rsidRDefault="00EB772F" w:rsidP="00251E86">
            <w:pPr>
              <w:tabs>
                <w:tab w:val="num" w:pos="0"/>
                <w:tab w:val="num" w:pos="1080"/>
                <w:tab w:val="num" w:pos="1260"/>
              </w:tabs>
              <w:spacing w:after="0" w:line="240" w:lineRule="auto"/>
              <w:jc w:val="both"/>
              <w:rPr>
                <w:rFonts w:ascii="Times New Roman" w:hAnsi="Times New Roman"/>
                <w:sz w:val="20"/>
                <w:szCs w:val="20"/>
              </w:rPr>
            </w:pPr>
            <w:r w:rsidRPr="00CB66DF">
              <w:rPr>
                <w:rFonts w:ascii="Times New Roman" w:hAnsi="Times New Roman"/>
                <w:sz w:val="20"/>
                <w:szCs w:val="20"/>
              </w:rPr>
              <w:t>- судью, пребывающую в отставке Завитинского районного суда Амурской области</w:t>
            </w:r>
          </w:p>
        </w:tc>
      </w:tr>
    </w:tbl>
    <w:p w:rsidR="00EB772F" w:rsidRPr="00CB66DF" w:rsidRDefault="00EB772F" w:rsidP="00251E86">
      <w:pPr>
        <w:tabs>
          <w:tab w:val="num" w:pos="0"/>
          <w:tab w:val="num" w:pos="1080"/>
          <w:tab w:val="num" w:pos="1260"/>
        </w:tabs>
        <w:spacing w:after="0" w:line="240" w:lineRule="auto"/>
        <w:jc w:val="both"/>
        <w:rPr>
          <w:rFonts w:ascii="Times New Roman" w:hAnsi="Times New Roman"/>
          <w:sz w:val="20"/>
          <w:szCs w:val="20"/>
        </w:rPr>
      </w:pPr>
      <w:r w:rsidRPr="00CB66DF">
        <w:rPr>
          <w:rFonts w:ascii="Times New Roman" w:hAnsi="Times New Roman"/>
          <w:sz w:val="20"/>
          <w:szCs w:val="20"/>
        </w:rPr>
        <w:t xml:space="preserve"> 2. Настоящее решение вступает в силу со дня его подписания.</w:t>
      </w:r>
    </w:p>
    <w:p w:rsidR="00EB772F" w:rsidRPr="00CB66DF" w:rsidRDefault="00EB772F" w:rsidP="00251E86">
      <w:pPr>
        <w:tabs>
          <w:tab w:val="num" w:pos="0"/>
          <w:tab w:val="num" w:pos="1080"/>
          <w:tab w:val="num" w:pos="1260"/>
        </w:tabs>
        <w:spacing w:after="0" w:line="240" w:lineRule="auto"/>
        <w:jc w:val="both"/>
        <w:rPr>
          <w:rFonts w:ascii="Times New Roman" w:hAnsi="Times New Roman"/>
          <w:sz w:val="20"/>
          <w:szCs w:val="20"/>
        </w:rPr>
      </w:pPr>
      <w:r w:rsidRPr="00CB66DF">
        <w:rPr>
          <w:rFonts w:ascii="Times New Roman" w:hAnsi="Times New Roman"/>
          <w:sz w:val="20"/>
          <w:szCs w:val="20"/>
        </w:rPr>
        <w:t>Глава Завитинского района                                                                                                                        С.С.Линевич</w:t>
      </w:r>
    </w:p>
    <w:p w:rsidR="00EB772F" w:rsidRPr="00B44B1C" w:rsidRDefault="00EB772F" w:rsidP="00251E86">
      <w:pPr>
        <w:tabs>
          <w:tab w:val="num" w:pos="0"/>
          <w:tab w:val="num" w:pos="1080"/>
          <w:tab w:val="num" w:pos="1260"/>
        </w:tabs>
        <w:spacing w:after="0" w:line="240" w:lineRule="auto"/>
        <w:jc w:val="both"/>
        <w:rPr>
          <w:rFonts w:ascii="Times New Roman" w:hAnsi="Times New Roman"/>
          <w:b/>
          <w:sz w:val="20"/>
          <w:szCs w:val="20"/>
        </w:rPr>
      </w:pPr>
      <w:r w:rsidRPr="00B44B1C">
        <w:rPr>
          <w:rFonts w:ascii="Times New Roman" w:hAnsi="Times New Roman"/>
          <w:b/>
          <w:bCs/>
          <w:sz w:val="20"/>
          <w:szCs w:val="20"/>
        </w:rPr>
        <w:t xml:space="preserve">Р Е Ш Е Н И Е от </w:t>
      </w:r>
      <w:r w:rsidRPr="00B44B1C">
        <w:rPr>
          <w:rFonts w:ascii="Times New Roman" w:hAnsi="Times New Roman"/>
          <w:b/>
          <w:sz w:val="20"/>
          <w:szCs w:val="20"/>
        </w:rPr>
        <w:t xml:space="preserve">26.02.2020 </w:t>
      </w:r>
      <w:r w:rsidR="0094581F" w:rsidRPr="00B44B1C">
        <w:rPr>
          <w:rFonts w:ascii="Times New Roman" w:hAnsi="Times New Roman"/>
          <w:b/>
          <w:sz w:val="20"/>
          <w:szCs w:val="20"/>
        </w:rPr>
        <w:tab/>
      </w:r>
      <w:r w:rsidR="0094581F" w:rsidRPr="00B44B1C">
        <w:rPr>
          <w:rFonts w:ascii="Times New Roman" w:hAnsi="Times New Roman"/>
          <w:b/>
          <w:sz w:val="20"/>
          <w:szCs w:val="20"/>
        </w:rPr>
        <w:tab/>
      </w:r>
      <w:r w:rsidR="0094581F" w:rsidRPr="00B44B1C">
        <w:rPr>
          <w:rFonts w:ascii="Times New Roman" w:hAnsi="Times New Roman"/>
          <w:b/>
          <w:sz w:val="20"/>
          <w:szCs w:val="20"/>
        </w:rPr>
        <w:tab/>
      </w:r>
      <w:r w:rsidR="0094581F" w:rsidRPr="00B44B1C">
        <w:rPr>
          <w:rFonts w:ascii="Times New Roman" w:hAnsi="Times New Roman"/>
          <w:b/>
          <w:sz w:val="20"/>
          <w:szCs w:val="20"/>
        </w:rPr>
        <w:tab/>
      </w:r>
      <w:r w:rsidR="0094581F" w:rsidRPr="00B44B1C">
        <w:rPr>
          <w:rFonts w:ascii="Times New Roman" w:hAnsi="Times New Roman"/>
          <w:b/>
          <w:sz w:val="20"/>
          <w:szCs w:val="20"/>
        </w:rPr>
        <w:tab/>
      </w:r>
      <w:r w:rsidR="0094581F" w:rsidRPr="00B44B1C">
        <w:rPr>
          <w:rFonts w:ascii="Times New Roman" w:hAnsi="Times New Roman"/>
          <w:b/>
          <w:sz w:val="20"/>
          <w:szCs w:val="20"/>
        </w:rPr>
        <w:tab/>
      </w:r>
      <w:r w:rsidR="0094581F" w:rsidRPr="00B44B1C">
        <w:rPr>
          <w:rFonts w:ascii="Times New Roman" w:hAnsi="Times New Roman"/>
          <w:b/>
          <w:sz w:val="20"/>
          <w:szCs w:val="20"/>
        </w:rPr>
        <w:tab/>
      </w:r>
      <w:r w:rsidR="0094581F" w:rsidRPr="00B44B1C">
        <w:rPr>
          <w:rFonts w:ascii="Times New Roman" w:hAnsi="Times New Roman"/>
          <w:b/>
          <w:sz w:val="20"/>
          <w:szCs w:val="20"/>
        </w:rPr>
        <w:tab/>
      </w:r>
      <w:r w:rsidR="0094581F" w:rsidRPr="00B44B1C">
        <w:rPr>
          <w:rFonts w:ascii="Times New Roman" w:hAnsi="Times New Roman"/>
          <w:b/>
          <w:sz w:val="20"/>
          <w:szCs w:val="20"/>
        </w:rPr>
        <w:tab/>
        <w:t xml:space="preserve">          </w:t>
      </w:r>
      <w:r w:rsidRPr="00B44B1C">
        <w:rPr>
          <w:rFonts w:ascii="Times New Roman" w:hAnsi="Times New Roman"/>
          <w:b/>
          <w:sz w:val="20"/>
          <w:szCs w:val="20"/>
        </w:rPr>
        <w:t>№ 214/20</w:t>
      </w:r>
    </w:p>
    <w:p w:rsidR="00EB772F" w:rsidRPr="00B44B1C" w:rsidRDefault="00EB772F" w:rsidP="00251E86">
      <w:pPr>
        <w:tabs>
          <w:tab w:val="num" w:pos="0"/>
          <w:tab w:val="num" w:pos="1080"/>
          <w:tab w:val="num" w:pos="1260"/>
        </w:tabs>
        <w:spacing w:after="0" w:line="240" w:lineRule="auto"/>
        <w:jc w:val="both"/>
        <w:rPr>
          <w:rFonts w:ascii="Times New Roman" w:hAnsi="Times New Roman"/>
          <w:sz w:val="20"/>
          <w:szCs w:val="20"/>
        </w:rPr>
      </w:pPr>
      <w:r w:rsidRPr="00B44B1C">
        <w:rPr>
          <w:rFonts w:ascii="Times New Roman" w:hAnsi="Times New Roman"/>
          <w:sz w:val="20"/>
          <w:szCs w:val="20"/>
        </w:rPr>
        <w:t>Об отчете, о работе Контрольно-счётного органа Завитинского района за 2019 год</w:t>
      </w:r>
      <w:r w:rsidRPr="00B44B1C">
        <w:rPr>
          <w:rFonts w:ascii="Times New Roman" w:hAnsi="Times New Roman"/>
          <w:sz w:val="20"/>
          <w:szCs w:val="20"/>
        </w:rPr>
        <w:tab/>
      </w:r>
      <w:r w:rsidR="0094581F" w:rsidRPr="00B44B1C">
        <w:rPr>
          <w:rFonts w:ascii="Times New Roman" w:hAnsi="Times New Roman"/>
          <w:sz w:val="20"/>
          <w:szCs w:val="20"/>
        </w:rPr>
        <w:t xml:space="preserve">. </w:t>
      </w:r>
      <w:r w:rsidRPr="00B44B1C">
        <w:rPr>
          <w:rFonts w:ascii="Times New Roman" w:hAnsi="Times New Roman"/>
          <w:sz w:val="20"/>
          <w:szCs w:val="20"/>
        </w:rPr>
        <w:t xml:space="preserve">Заслушав отчет председателя Контрольно-счетного органа Завитинского района  Е.К.Казадаевой «О работе Контрольно-счётного органа Завитинского района за  2019 год», на основании ч.3 ст.3  Федерального закона «Об общих принципах организации и деятельности контрольно-счетных органов субъектов Российской Федерации и муниципальных образований» от 07.02.2013 № 6-ФЗ,  ст.1, ст.32 Положения «О контрольно-счетном органе Завитинского района» утвержденного решением районного Совета народных депутатов от 06.12.2013 № 63/14, Завитинский районный Совет народных депутатов </w:t>
      </w:r>
      <w:r w:rsidRPr="00B44B1C">
        <w:rPr>
          <w:rFonts w:ascii="Times New Roman" w:hAnsi="Times New Roman"/>
          <w:bCs/>
          <w:sz w:val="20"/>
          <w:szCs w:val="20"/>
        </w:rPr>
        <w:t>р е ш и л:</w:t>
      </w:r>
      <w:r w:rsidRPr="00B44B1C">
        <w:rPr>
          <w:rFonts w:ascii="Times New Roman" w:hAnsi="Times New Roman"/>
          <w:sz w:val="20"/>
          <w:szCs w:val="20"/>
        </w:rPr>
        <w:t xml:space="preserve"> 1. Принять к сведению отчет председателя Контрольно-счётного органа Завитинского района «О работе Контрольно-счётного органа Завитинского района за  2019 год» (прилагается). 2. Отчет «О работе Контрольно-счётного органа Завитинского района за  2019 год» подлежит опубликованию в средствах массовой информации. 3.  Настоящее решение вступает в силу со дня его принятия.</w:t>
      </w:r>
    </w:p>
    <w:p w:rsidR="00EB772F" w:rsidRPr="00B44B1C" w:rsidRDefault="00EB772F" w:rsidP="00251E86">
      <w:pPr>
        <w:tabs>
          <w:tab w:val="num" w:pos="0"/>
          <w:tab w:val="num" w:pos="1080"/>
          <w:tab w:val="num" w:pos="1260"/>
        </w:tabs>
        <w:spacing w:after="0" w:line="240" w:lineRule="auto"/>
        <w:jc w:val="both"/>
        <w:rPr>
          <w:rFonts w:ascii="Times New Roman" w:hAnsi="Times New Roman"/>
          <w:sz w:val="20"/>
          <w:szCs w:val="20"/>
        </w:rPr>
      </w:pPr>
      <w:r w:rsidRPr="00B44B1C">
        <w:rPr>
          <w:rFonts w:ascii="Times New Roman" w:hAnsi="Times New Roman"/>
          <w:sz w:val="20"/>
          <w:szCs w:val="20"/>
        </w:rPr>
        <w:t>Председатель районного Совета народных депутатов                                                                            А.Н. Тимошенко</w:t>
      </w:r>
    </w:p>
    <w:p w:rsidR="00EB772F" w:rsidRPr="00B44B1C" w:rsidRDefault="00EB772F" w:rsidP="00251E86">
      <w:pPr>
        <w:tabs>
          <w:tab w:val="num" w:pos="0"/>
          <w:tab w:val="num" w:pos="1080"/>
          <w:tab w:val="num" w:pos="1260"/>
        </w:tabs>
        <w:spacing w:after="0" w:line="240" w:lineRule="auto"/>
        <w:jc w:val="both"/>
        <w:rPr>
          <w:rFonts w:ascii="Times New Roman" w:hAnsi="Times New Roman"/>
          <w:sz w:val="20"/>
          <w:szCs w:val="20"/>
        </w:rPr>
      </w:pPr>
      <w:r w:rsidRPr="00B44B1C">
        <w:rPr>
          <w:rFonts w:ascii="Times New Roman" w:hAnsi="Times New Roman"/>
          <w:b/>
          <w:sz w:val="20"/>
          <w:szCs w:val="20"/>
        </w:rPr>
        <w:t>ОТЧЁТ</w:t>
      </w:r>
      <w:r w:rsidRPr="00B44B1C">
        <w:rPr>
          <w:rFonts w:ascii="Times New Roman" w:hAnsi="Times New Roman"/>
          <w:sz w:val="20"/>
          <w:szCs w:val="20"/>
        </w:rPr>
        <w:t xml:space="preserve"> о работе Контрольно-счётного органа Завитинского района за 2019 год</w:t>
      </w:r>
    </w:p>
    <w:p w:rsidR="00EB772F" w:rsidRPr="00B44B1C" w:rsidRDefault="00EB772F" w:rsidP="00251E86">
      <w:pPr>
        <w:tabs>
          <w:tab w:val="num" w:pos="0"/>
          <w:tab w:val="num" w:pos="1080"/>
          <w:tab w:val="num" w:pos="1260"/>
        </w:tabs>
        <w:spacing w:after="0" w:line="240" w:lineRule="auto"/>
        <w:jc w:val="both"/>
        <w:rPr>
          <w:rFonts w:ascii="Times New Roman" w:hAnsi="Times New Roman"/>
          <w:sz w:val="20"/>
          <w:szCs w:val="20"/>
        </w:rPr>
      </w:pPr>
      <w:r w:rsidRPr="00B44B1C">
        <w:rPr>
          <w:rFonts w:ascii="Times New Roman" w:hAnsi="Times New Roman"/>
          <w:sz w:val="20"/>
          <w:szCs w:val="20"/>
        </w:rPr>
        <w:t>Отчёт о работе Контрольно-счётного органа Завитинского района (далее- КСО)за  2019 год подготовлен в соответствии с требованиями статьи 19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 статьи 20Положения о Контрольно-счётном органе Завитинского района и п.5.2 Плана работы КСО на 2020 год. 1. Основные итоги На протяжении всего отчетного года продолжалась планомерная работа по разработке и принятию правовых актов КСО, определяющих организационно -правовую основу деятельности и реализацию его полномочий. В декабре 2019года разработан и утвержден План работы КСО на 2020год, с учетом поступивших предложений от Завитинского районного Совета народных депутатов. При проведении экспертно-аналитических мероприятий внешней проверкой отчета об исполнении районного бюджета за 2020 год охвачено расходование средств бюджета в объеме 446,6 млн. рублей. При проведении контрольных  мероприятий охват расхода бюджетных средств составил – 17,1 млн. рублей, кроме того в ходе контрольных мероприятий проверена достоверность учета объектов муниципальной собственности в реестре муниципального имущества района, в том числе объектов недвижимого имущества балансовой стоимостью 108,0 млн.рублей, движимого имущества балансовой стоимостью 7,7 млн. рублей, земельных  участков кадастровой стоимостью 504,0 млн. рублей,</w:t>
      </w:r>
    </w:p>
    <w:p w:rsidR="00EB772F" w:rsidRPr="00B44B1C" w:rsidRDefault="00EB772F" w:rsidP="00251E86">
      <w:pPr>
        <w:tabs>
          <w:tab w:val="num" w:pos="0"/>
          <w:tab w:val="num" w:pos="1080"/>
          <w:tab w:val="num" w:pos="1260"/>
        </w:tabs>
        <w:spacing w:after="0" w:line="240" w:lineRule="auto"/>
        <w:jc w:val="both"/>
        <w:rPr>
          <w:rFonts w:ascii="Times New Roman" w:hAnsi="Times New Roman"/>
          <w:sz w:val="20"/>
          <w:szCs w:val="20"/>
        </w:rPr>
      </w:pPr>
      <w:r w:rsidRPr="00B44B1C">
        <w:rPr>
          <w:rFonts w:ascii="Times New Roman" w:hAnsi="Times New Roman"/>
          <w:sz w:val="20"/>
          <w:szCs w:val="20"/>
        </w:rPr>
        <w:t xml:space="preserve">В 2019 году деятельность Контрольно-счетного органа осуществлялась одним сотрудником – председателем. В течение 2019 года Контрольно-счётным органом  в соответствии с утвержденным планом на 2019 год проведено  23 мероприятия, в том числе – 5 контрольных и 18 экспертно-аналитических мероприятий. Для сравнения – в 2018 году проведено 28 мероприятий, в том числе -8 контрольных мероприятий и 20 экспертно-аналитических мероприятий, в 2017 году – 28 мероприятий, в том числе 7 контрольных мероприятий и 21 экспертно-аналитическое мероприятие(в 2017 и 2018 годах работало 2 сотрудника – председатель и аудитор). 2. Экспертно-аналитическая деятельность Во исполнение статьи 264.4 Бюджетного кодекса Российской Федерации, ст. 9 Закона 6-ФЗ, ст. 8 Положения о КСО, осуществлен комплекс мероприятий по внешней проверке исполнения бюджета Завитинского района: - проведены камеральные проверки годовой бюджетной отчетности за 2018 год и подготовлены 6заключений по главным администраторам бюджетных средств района: районный Совет народных депутатов;  администрация Завитинского района; финансовый отдел администрации района; отдел образования администрации района; комитет по управлению муниципальным имуществом Завитинского района и МКУ - </w:t>
      </w:r>
      <w:r w:rsidRPr="00B44B1C">
        <w:rPr>
          <w:rFonts w:ascii="Times New Roman" w:hAnsi="Times New Roman"/>
          <w:sz w:val="20"/>
          <w:szCs w:val="20"/>
        </w:rPr>
        <w:lastRenderedPageBreak/>
        <w:t xml:space="preserve">централизованная бухгалтерия Завитинского района. По результатам проверок выявлено неэффективное, избыточное использование бюджетных средств на уплату пени за не своевременное перечисление страховых взносов в размере 5,06 млн.рублей, сумма неэффективных, избыточных расходов средств бюджета, связанных с излишне выплаченными отпускными при увольнении сотрудника, за 2018 год составила 0,01 млн. рублей. - проведена </w:t>
      </w:r>
      <w:r w:rsidRPr="00B44B1C">
        <w:rPr>
          <w:rFonts w:ascii="Times New Roman" w:hAnsi="Times New Roman"/>
          <w:bCs/>
          <w:sz w:val="20"/>
          <w:szCs w:val="20"/>
        </w:rPr>
        <w:t>проверка годового отчета об исполнении бюджета Завитинского района за 2018 год. По результатам проверки подготовлено 1 заключение. В Заключении отмечено неэффективное расходование денежных средств из районного бюджета в сумме 802,9 тыс. рублей, направленных на выплату процентов за пользование коммерческими кредитами.</w:t>
      </w:r>
      <w:r w:rsidR="0094581F" w:rsidRPr="00B44B1C">
        <w:rPr>
          <w:rFonts w:ascii="Times New Roman" w:hAnsi="Times New Roman"/>
          <w:bCs/>
          <w:sz w:val="20"/>
          <w:szCs w:val="20"/>
        </w:rPr>
        <w:t xml:space="preserve"> </w:t>
      </w:r>
      <w:r w:rsidRPr="00B44B1C">
        <w:rPr>
          <w:rFonts w:ascii="Times New Roman" w:hAnsi="Times New Roman"/>
          <w:bCs/>
          <w:sz w:val="20"/>
          <w:szCs w:val="20"/>
        </w:rPr>
        <w:t xml:space="preserve">Кроме того в отчетном периоде проведены экспертно-аналитические мероприятия и подготовлены: -6заключений на проекты решений районного Совета по внесению изменений в бюджет 2019 года; - 3 заключения по отчету об исполнении районного бюджета за </w:t>
      </w:r>
      <w:r w:rsidRPr="00B44B1C">
        <w:rPr>
          <w:rFonts w:ascii="Times New Roman" w:hAnsi="Times New Roman"/>
          <w:bCs/>
          <w:sz w:val="20"/>
          <w:szCs w:val="20"/>
          <w:lang w:val="en-US"/>
        </w:rPr>
        <w:t>I</w:t>
      </w:r>
      <w:r w:rsidRPr="00B44B1C">
        <w:rPr>
          <w:rFonts w:ascii="Times New Roman" w:hAnsi="Times New Roman"/>
          <w:bCs/>
          <w:sz w:val="20"/>
          <w:szCs w:val="20"/>
        </w:rPr>
        <w:t xml:space="preserve"> квартал 2019 года, </w:t>
      </w:r>
      <w:r w:rsidRPr="00B44B1C">
        <w:rPr>
          <w:rFonts w:ascii="Times New Roman" w:hAnsi="Times New Roman"/>
          <w:bCs/>
          <w:sz w:val="20"/>
          <w:szCs w:val="20"/>
          <w:lang w:val="en-US"/>
        </w:rPr>
        <w:t>I</w:t>
      </w:r>
      <w:r w:rsidRPr="00B44B1C">
        <w:rPr>
          <w:rFonts w:ascii="Times New Roman" w:hAnsi="Times New Roman"/>
          <w:bCs/>
          <w:sz w:val="20"/>
          <w:szCs w:val="20"/>
        </w:rPr>
        <w:t xml:space="preserve"> полугодие 2019 года, 9 месяцев 2019 года. </w:t>
      </w:r>
      <w:r w:rsidRPr="00B44B1C">
        <w:rPr>
          <w:rFonts w:ascii="Times New Roman" w:hAnsi="Times New Roman"/>
          <w:sz w:val="20"/>
          <w:szCs w:val="20"/>
        </w:rPr>
        <w:t xml:space="preserve">В рамках предварительного контроля бюджета в качестве наиболее значимого мероприятия следует отметить экспертизу проекта решения «Об утверждении бюджета Завитинского района на 2020 год и плановый период 2021-2022 годов». КСО было подготовлено 2 заключения(в первом и втором чтениях) на проект бюджета в сроки, установленные Бюджетным кодексом Российской Федерации и Положением о бюджетном процессе. При экспертизе проекта была дана оценка реалистичности бюджетных показателей по основным доходным источникам и основным разделам классификации расходов; так же проверено соблюдение предусмотренных бюджетным законодательством предельных объемов и ограничений. Бюджет на 2020 год и плановый период 2021-2022 годов принят с учетом замечаний и предложений КСО. 3. Контрольная деятельность Распоряжением КСО от 03 декабря 2018 года № 22 «Об утверждении плана работы на 2019 год» было утверждено 5 контрольных мероприятий (на 2018 год – 9,  на 2017 год -7). Фактически исполнено – 5, (в 2018 – 8, в2017 году – 7). За отчетный период контрольными мероприятиями было охвачено 5 объектов. </w:t>
      </w:r>
      <w:r w:rsidRPr="00B44B1C">
        <w:rPr>
          <w:rFonts w:ascii="Times New Roman" w:hAnsi="Times New Roman"/>
          <w:sz w:val="20"/>
          <w:szCs w:val="20"/>
          <w:u w:val="single"/>
        </w:rPr>
        <w:t>Первый объект проверки</w:t>
      </w:r>
      <w:r w:rsidRPr="00B44B1C">
        <w:rPr>
          <w:rFonts w:ascii="Times New Roman" w:hAnsi="Times New Roman"/>
          <w:sz w:val="20"/>
          <w:szCs w:val="20"/>
        </w:rPr>
        <w:t xml:space="preserve">–муниципальное автономное дошкольное образовательное учреждение – центр развития ребенка детский сад № </w:t>
      </w:r>
      <w:smartTag w:uri="urn:schemas-microsoft-com:office:smarttags" w:element="metricconverter">
        <w:smartTagPr>
          <w:attr w:name="ProductID" w:val="7 г"/>
        </w:smartTagPr>
        <w:r w:rsidRPr="00B44B1C">
          <w:rPr>
            <w:rFonts w:ascii="Times New Roman" w:hAnsi="Times New Roman"/>
            <w:sz w:val="20"/>
            <w:szCs w:val="20"/>
          </w:rPr>
          <w:t>7 г</w:t>
        </w:r>
      </w:smartTag>
      <w:r w:rsidRPr="00B44B1C">
        <w:rPr>
          <w:rFonts w:ascii="Times New Roman" w:hAnsi="Times New Roman"/>
          <w:sz w:val="20"/>
          <w:szCs w:val="20"/>
        </w:rPr>
        <w:t xml:space="preserve">. Завитинска Амурской области. Контрольное мероприятие - Проверка принятых мер по устранению нарушений, выявленных при проведении контрольного мероприятия «Проверка организации питания в муниципальном дошкольном образовательном учреждении г. Завитинска: МАДОУ – црр д/с № 7»  за октябрь-декабрь 2018 года. В ходе проверки принятых Учреждением мер установлено: -устранены </w:t>
      </w:r>
      <w:r w:rsidRPr="00B44B1C">
        <w:rPr>
          <w:rFonts w:ascii="Times New Roman" w:hAnsi="Times New Roman"/>
          <w:bCs/>
          <w:sz w:val="20"/>
          <w:szCs w:val="20"/>
        </w:rPr>
        <w:t xml:space="preserve">нарушения в примерном меню и фактической даче приготовляемых блюд воспитанникам детского сада; -устранены нарушения при заключении договоров купли-продажи с приложением требуемой спецификации; - устранены нарушения </w:t>
      </w:r>
      <w:r w:rsidRPr="00B44B1C">
        <w:rPr>
          <w:rFonts w:ascii="Times New Roman" w:hAnsi="Times New Roman"/>
          <w:sz w:val="20"/>
          <w:szCs w:val="20"/>
        </w:rPr>
        <w:t>Закона 402-ФЗ «О бухгалтерском учете», указанные в Акте проверки и Представлении; - нарушения по отклонению фактической стоимости питания детей от установленного норматива устранены частично. Контрольно-счётным органом рекомендовано руководителю Учреждения обеспечить организацию питания детей возрастной группы от 1,5 до 3 лет в соответствии с плановым размером платы за питание, установленным Постановлением главы Завитинского района от 15.05.2014 № 177.</w:t>
      </w:r>
      <w:r w:rsidR="0094581F" w:rsidRPr="00B44B1C">
        <w:rPr>
          <w:rFonts w:ascii="Times New Roman" w:hAnsi="Times New Roman"/>
          <w:sz w:val="20"/>
          <w:szCs w:val="20"/>
        </w:rPr>
        <w:t xml:space="preserve"> </w:t>
      </w:r>
      <w:r w:rsidRPr="00B44B1C">
        <w:rPr>
          <w:rFonts w:ascii="Times New Roman" w:hAnsi="Times New Roman"/>
          <w:i/>
          <w:sz w:val="20"/>
          <w:szCs w:val="20"/>
        </w:rPr>
        <w:t>За октябрь-декабрь 2018 года сумма нарушений составила 9231 рублей</w:t>
      </w:r>
      <w:r w:rsidRPr="00B44B1C">
        <w:rPr>
          <w:rFonts w:ascii="Times New Roman" w:hAnsi="Times New Roman"/>
          <w:sz w:val="20"/>
          <w:szCs w:val="20"/>
        </w:rPr>
        <w:t xml:space="preserve">. </w:t>
      </w:r>
      <w:r w:rsidRPr="00B44B1C">
        <w:rPr>
          <w:rFonts w:ascii="Times New Roman" w:hAnsi="Times New Roman"/>
          <w:sz w:val="20"/>
          <w:szCs w:val="20"/>
          <w:u w:val="single"/>
        </w:rPr>
        <w:t>Второй объект проверки</w:t>
      </w:r>
      <w:r w:rsidRPr="00B44B1C">
        <w:rPr>
          <w:rFonts w:ascii="Times New Roman" w:hAnsi="Times New Roman"/>
          <w:sz w:val="20"/>
          <w:szCs w:val="20"/>
        </w:rPr>
        <w:t xml:space="preserve">–финансовый отдел администрации Завитинского района. Контрольное мероприятие - </w:t>
      </w:r>
      <w:r w:rsidRPr="00B44B1C">
        <w:rPr>
          <w:rFonts w:ascii="Times New Roman" w:hAnsi="Times New Roman"/>
          <w:bCs/>
          <w:sz w:val="20"/>
          <w:szCs w:val="20"/>
        </w:rPr>
        <w:t xml:space="preserve">Проверка правомерности получения и использования кредита от кредитных организаций, полученного финансовым отделом администрации района в 2018 году. В ходе проверки установлено: - отсутствие порядка осуществления муниципальных заимствований, в том числе путем выпуска муниципальных ценных бумаг, и выдачи гарантий другим заемщикам для привлечения кредитов (займов), установленного районным Советом народных депутатов в соответствии с Бюджетным кодексом Российской Федерации и Уставом района; - </w:t>
      </w:r>
      <w:r w:rsidRPr="00B44B1C">
        <w:rPr>
          <w:rFonts w:ascii="Times New Roman" w:hAnsi="Times New Roman"/>
          <w:sz w:val="20"/>
          <w:szCs w:val="20"/>
        </w:rPr>
        <w:t xml:space="preserve">по состоянию на 01.01.2019 допущено фактическое превышение верхнего предела муниципального долга на 200,00 тыс. рублей или 1,6% к установленному Решением о бюджете на 2018 год  значению; - допущено расхождение в текстовой и табличной части (приложения № 9,10 к решению) решения о бюджете на 2018 год на 223,2 тыс. рублей(Статьей 7 решения о бюджете на 2018 год и плановый период ( в последней редакции) установлен объем расходов на обслуживание муниципального долга Завитинского района на 2018 год в сумме 1026,1 тыс. рублей, что не соответствует объему расходов, отраженному в приложениях № 9,10 (в редакции решения от 21.12.2018 № 55/12) к Решению о бюджете на 2018 год -802,9 тыс. рублей.);  - нецелевое использование средств, полученных по кредиту, не выявлено, </w:t>
      </w:r>
      <w:r w:rsidRPr="00B44B1C">
        <w:rPr>
          <w:rFonts w:ascii="Times New Roman" w:hAnsi="Times New Roman"/>
          <w:bCs/>
          <w:sz w:val="20"/>
          <w:szCs w:val="20"/>
        </w:rPr>
        <w:t xml:space="preserve">неэффективное использование бюджетных средств составило  668278,89 рублей, возникших вследствие несвоевременного исполнения долговых обязательств 2015-2016 годов, в том числе расходы, направленные на оплату: пени по земельному налогу– 88594,29 рублей; пени по налогу на имущество  - 222419,37 рублей; госпошлины по исполнительным листам – 23762,99 рублей; услуг представителей в суде по исполнительным листам – 63000 рублей; неустойки по исполнительным листам  - 270502,24  рублей, в том числе  ООО «Сервис-Энерго» -262494,82 рубля,  ООО «Тепловик» - 8007,42 рубля; - Муниципальная долговая книга ведется в соответствии с установленным Порядком, информация вносится в установленные сроки и в необходимых объемах. - Финансовым отделом производится ежемесячное погашение процентов за пользование кредитом, о чем делаются соответствующие отметки в Долговой книге; - Просроченная задолженность по кредиту отсутствует, условия муниципального контракта не нарушены. По итогам контрольного мероприятия, на основании Представления КСО, финансовым отделом разработан и представлен в районный совет народных депутатов для утверждения Порядок осуществления муниципальных заимствований и предоставления муниципальных гарантий в Завитинском муниципальном районе, который был утвержден на очередной сессии районного Совета в декабре 2019 года. </w:t>
      </w:r>
      <w:r w:rsidRPr="00B44B1C">
        <w:rPr>
          <w:rFonts w:ascii="Times New Roman" w:hAnsi="Times New Roman"/>
          <w:sz w:val="20"/>
          <w:szCs w:val="20"/>
          <w:u w:val="single"/>
        </w:rPr>
        <w:t>Третий объект проверки</w:t>
      </w:r>
      <w:r w:rsidRPr="00B44B1C">
        <w:rPr>
          <w:rFonts w:ascii="Times New Roman" w:hAnsi="Times New Roman"/>
          <w:sz w:val="20"/>
          <w:szCs w:val="20"/>
        </w:rPr>
        <w:t xml:space="preserve"> - муниципальное бюджетное общеобразовательное учреждение - средняя </w:t>
      </w:r>
      <w:r w:rsidRPr="00B44B1C">
        <w:rPr>
          <w:rFonts w:ascii="Times New Roman" w:hAnsi="Times New Roman"/>
          <w:sz w:val="20"/>
          <w:szCs w:val="20"/>
        </w:rPr>
        <w:lastRenderedPageBreak/>
        <w:t xml:space="preserve">общеобразовательная школа №1 г. Завитинска Амурской области. Контрольное мероприятие - Проверка использования бюджетных средств, направленных на организацию питания учащихся в МБОУ СОШ № 1 г. Завитинска. В ходе контрольного мероприятия установлено: 1. Локальная нормативная база по организации питания в МБОУ СОШ № 1 г. Завитинска не в полной мере соответствует Федеральному закону Российской Федерации от 29.12.2012 № 273-ФЗ «Об образовании в Российской Федерации, СанПиН 2.4.5.2409-08, Закону Амурской области № 408-ОЗ от 19.01.2005 «О мерах социальной поддержки многодетных семей», Порядку предоставления и распределения субсидий бюджетам муниципальных образований в целях софинансирования расходных обязательств на обеспечение бесплатным двухразовым питанием детей с ограниченными возможностями здоровья, обучающихся в муниципальных общеобразовательных организациях, утвержденного Постановлением Правительства Амурской области от 25.09.2013 N 448 "Об утверждении государственной программы "Развитие образования Амурской области", Порядку предоставления мер социальной поддержки многодетным семьям, утвержденного Постановлением Правительства Амурской области от 05.06.2008 N 126. 2. Контроль за организацией питания со стороны ответственных лиц МБОУ – СОШ № 1 отсутствует. 3. Выявлены нарушения требований СанПиН 2.4.5.2409-08 по организации питания (п.п.6.4, 6.6, 6.9, 6.10, 6.11,6.12, 6.13, 6.14, 6.18, 6.19, 6.22,6.34,14.4,14.9). 4. Обеспечение горячим питанием учащихся из многодетных семей осуществляется один раз в день, вместо положенных двух. 5.  Применяемый размер стоимости бесплатного питания учащихся 1-4 класса в сумме 168 рублей недостаточен для организации полноценного питания ежедневно в течение месяца. 6. Финансового обеспечения, предоставленного на реализацию мер социальной поддержки многодетных семей из расчета 394,99 рублей в месяц на одного учащегося из многодетной семьи, недостаточно для организации полноценного двухразового горячего питания(завтрак, обед), соответствующего нормам СанПин. 7. Первичные бухгалтерские  (финансовые) документы оформляются с нарушениями. 8. Не соблюдается Порядок предоставления бесплатного двухразового питания обучающимся с ограниченными возможностями здоровья в муниципальных общеобразовательных учреждениях Завитинского района. 9.Для обеспечения питанием детей с ограниченными возможностями здоровья приобретаются полуфабрикаты, которые возможно приготовить поварам самостоятельно в соответствии с технологическими картами. 10. Нарушается порядок работы с подотчетными лицами. 11.  Сумма нарушений – 181897,86 рублей. Контрольно-счётным органом рекомендовано руководителю Учреждения  привести локальные акты Учреждения в соответствие требованиям действующего законодательства и обеспечить организацию питания детей в соответствие с требованиям норм СарПин. </w:t>
      </w:r>
      <w:r w:rsidRPr="00B44B1C">
        <w:rPr>
          <w:rFonts w:ascii="Times New Roman" w:hAnsi="Times New Roman"/>
          <w:sz w:val="20"/>
          <w:szCs w:val="20"/>
          <w:u w:val="single"/>
        </w:rPr>
        <w:t>Четвертый  объект проверки</w:t>
      </w:r>
      <w:r w:rsidRPr="00B44B1C">
        <w:rPr>
          <w:rFonts w:ascii="Times New Roman" w:hAnsi="Times New Roman"/>
          <w:sz w:val="20"/>
          <w:szCs w:val="20"/>
        </w:rPr>
        <w:t xml:space="preserve"> - Комитет по управлению муниципальным имуществом Завитинского района. В Комитете по управлению муниципальным имуществом Завитинского района в 2019 году было проведено 2 контрольных мероприятия: -Проверка эффективности выполнения полномочий Комитета по управлению муниципальным имуществом Завитинского района по управлению и распоряжению земельными участками с целью увеличения доходов, поступающих в местный бюджет 2018 году и 1 полугодии 2019 года;- Проверка соответствия ведения реестра муниципальной собственности Завитинского района требованиям нормативных правовых актов». В ходе первого контрольного мероприятия установлено: - Бухгалтерский учет земельных участков ведется с нарушениями и не дает достоверное представление по проверяемым вопросам контрольного мероприятия. - Годовая отчетность Комитета за 2018 год недостоверна. - Выявлены нарушения по выполнению условий договоров аренды земельных участков, по составлению договоров аренды. - Контроль Комитетом за полнотой и своевременностью перечисления арендной платы осуществляется не в полной мере. - Комитетом не применяются меры ответственности за несвоевременное внесение арендной платы за земельные участки. - Аналитический учет арендаторов земельных участков по начислению и уплате арендной платы недостоверен. - Действующее положение «Об управлении и распоряжении земельными участками, находящимися в муниципальной собственности Завитинского района» не актуально и не соответствует действующему законодательству.- Администрирование доходов от использования и продажи земельных участков производилось финансовым отделом администрации района, не являющимся главным администратором доходов по данным видам неналоговых доходов. - Сумма выявленных нарушений составила 4730601,5 рублей.</w:t>
      </w:r>
    </w:p>
    <w:p w:rsidR="00EB772F" w:rsidRPr="00B44B1C" w:rsidRDefault="00EB772F" w:rsidP="00251E86">
      <w:pPr>
        <w:tabs>
          <w:tab w:val="num" w:pos="0"/>
          <w:tab w:val="num" w:pos="1080"/>
          <w:tab w:val="num" w:pos="1260"/>
        </w:tabs>
        <w:spacing w:after="0" w:line="240" w:lineRule="auto"/>
        <w:jc w:val="both"/>
        <w:rPr>
          <w:rFonts w:ascii="Times New Roman" w:hAnsi="Times New Roman"/>
          <w:sz w:val="20"/>
          <w:szCs w:val="20"/>
        </w:rPr>
      </w:pPr>
      <w:r w:rsidRPr="00B44B1C">
        <w:rPr>
          <w:rFonts w:ascii="Times New Roman" w:hAnsi="Times New Roman"/>
          <w:sz w:val="20"/>
          <w:szCs w:val="20"/>
        </w:rPr>
        <w:t>В результате второго контрольного мероприятия  установлено: - допущены нарушения Порядка ведения Реестра муниципального имущества по формированию граф Реестра, своевременности и актуальности внесения информации, полноте данных и корректности учета имущества.</w:t>
      </w:r>
    </w:p>
    <w:p w:rsidR="00EB772F" w:rsidRPr="00B44B1C" w:rsidRDefault="00EB772F" w:rsidP="00251E86">
      <w:pPr>
        <w:tabs>
          <w:tab w:val="num" w:pos="0"/>
          <w:tab w:val="num" w:pos="1080"/>
          <w:tab w:val="num" w:pos="1260"/>
        </w:tabs>
        <w:spacing w:after="0" w:line="240" w:lineRule="auto"/>
        <w:jc w:val="both"/>
        <w:rPr>
          <w:rFonts w:ascii="Times New Roman" w:hAnsi="Times New Roman"/>
          <w:sz w:val="20"/>
          <w:szCs w:val="20"/>
        </w:rPr>
      </w:pPr>
      <w:r w:rsidRPr="00B44B1C">
        <w:rPr>
          <w:rFonts w:ascii="Times New Roman" w:hAnsi="Times New Roman"/>
          <w:sz w:val="20"/>
          <w:szCs w:val="20"/>
        </w:rPr>
        <w:t>- Комитет в течение года  ведет Реестр в электронном виде (информация о земельных участках не ведется), на бумажный носитель распечатывает только 1 раз в год по состоянию на 01 января года, следующего за отчетным, при этом Порядком определен приоритет бумажного носителя перед электронным в случае расхождения данных. В течение года определить соответствие данных между двух носителей не представляется возможным.- Расхождение данных Реестра с данными Росреестра о кадастровой стоимости объектов муниципальной собственности составило 12890541,24 рублей (21 объект), о площади земельных участков на 1174 кв.м (3 объекта), адресных данных объектов (5 объектов), данных об установленных ограничениях (обременениях) прав (8 объектов), прекращении права собственности (1 объект- исправлено в ходе проверки).</w:t>
      </w:r>
    </w:p>
    <w:p w:rsidR="00EB772F" w:rsidRPr="00B44B1C" w:rsidRDefault="00EB772F" w:rsidP="00251E86">
      <w:pPr>
        <w:tabs>
          <w:tab w:val="num" w:pos="0"/>
          <w:tab w:val="num" w:pos="1080"/>
          <w:tab w:val="num" w:pos="1260"/>
        </w:tabs>
        <w:spacing w:after="0" w:line="240" w:lineRule="auto"/>
        <w:jc w:val="both"/>
        <w:rPr>
          <w:rFonts w:ascii="Times New Roman" w:hAnsi="Times New Roman"/>
          <w:sz w:val="20"/>
          <w:szCs w:val="20"/>
        </w:rPr>
      </w:pPr>
      <w:r w:rsidRPr="00B44B1C">
        <w:rPr>
          <w:rFonts w:ascii="Times New Roman" w:hAnsi="Times New Roman"/>
          <w:sz w:val="20"/>
          <w:szCs w:val="20"/>
        </w:rPr>
        <w:t xml:space="preserve">- С 2016 года в отношении 11 земельных участков, на которых расположены объекты, переданные в соответствии с концессионными соглашениями ООО «Теплосервис», на период действия концессионного соглашения не заключены договора аренды данных земельных участков в соответствии с . 23 ч. 2 ст. 39.6,  п. 8 ч. 8 ст.  39.8 </w:t>
      </w:r>
      <w:r w:rsidRPr="00B44B1C">
        <w:rPr>
          <w:rFonts w:ascii="Times New Roman" w:hAnsi="Times New Roman"/>
          <w:sz w:val="20"/>
          <w:szCs w:val="20"/>
        </w:rPr>
        <w:lastRenderedPageBreak/>
        <w:t>Земельного кодекса  и условиями концессионных соглашений. Контрольно-счетным органом указано Комитету на допущенные нарушения, даны рекомендации по приведению в соответствие действующему законодательству нормативно-правовых актов, принятии мер по устранению и недопущению в дальнейшем подобных нарушений, усилении контроля за распоряжением и управлением земельными участками. 4. Организационно-методическая и информационная деятельность по результатам проведенных в 2019 году контрольных мероприятий руководителям проверенных учреждений и руководителю централизованной бухгалтерии направлены5Представлений, содержащих конкретные меры по устранению выявленных нарушений. Все отчеты о результатах контрольных мероприятий и заключения по экспертно-аналитическим мероприятиям своевременно направлялись в районный Совет народных депутатов и главе Завитинского района. Кроме того, в рамках взаимодействия и в соответствии со статьей 22 Федерального закона «О прокуратуре Российской Федерации», отчеты по контрольным   проверкам направлены в прокуратуру Завитинского района в целях принятия мер прокурорского реагирования при наличии законных оснований, направленных на устранение выявленных нарушений закона. Информацию о своей деятельности КСО размещает в сети Интернет на официальном сайте администрации Завитинского района в разделе «Контрольно-счётный орган».</w:t>
      </w:r>
    </w:p>
    <w:p w:rsidR="00EB772F" w:rsidRPr="00B44B1C" w:rsidRDefault="00EB772F" w:rsidP="00251E86">
      <w:pPr>
        <w:tabs>
          <w:tab w:val="num" w:pos="0"/>
          <w:tab w:val="num" w:pos="1080"/>
          <w:tab w:val="num" w:pos="1260"/>
        </w:tabs>
        <w:spacing w:after="0" w:line="240" w:lineRule="auto"/>
        <w:jc w:val="both"/>
        <w:rPr>
          <w:rFonts w:ascii="Times New Roman" w:hAnsi="Times New Roman"/>
          <w:sz w:val="20"/>
          <w:szCs w:val="20"/>
        </w:rPr>
      </w:pPr>
      <w:r w:rsidRPr="00B44B1C">
        <w:rPr>
          <w:rFonts w:ascii="Times New Roman" w:hAnsi="Times New Roman"/>
          <w:sz w:val="20"/>
          <w:szCs w:val="20"/>
        </w:rPr>
        <w:t>Председатель      Е. К. Казадаева</w:t>
      </w:r>
    </w:p>
    <w:p w:rsidR="003C0D75" w:rsidRDefault="003C0D75" w:rsidP="00251E86">
      <w:pPr>
        <w:tabs>
          <w:tab w:val="num" w:pos="0"/>
          <w:tab w:val="num" w:pos="1080"/>
          <w:tab w:val="num" w:pos="1260"/>
        </w:tabs>
        <w:spacing w:after="0" w:line="240" w:lineRule="auto"/>
        <w:jc w:val="both"/>
        <w:rPr>
          <w:rFonts w:ascii="Times New Roman" w:hAnsi="Times New Roman"/>
          <w:sz w:val="20"/>
          <w:szCs w:val="20"/>
        </w:rPr>
      </w:pPr>
    </w:p>
    <w:p w:rsidR="003C0D75" w:rsidRDefault="003C0D75" w:rsidP="00251E86">
      <w:pPr>
        <w:tabs>
          <w:tab w:val="num" w:pos="0"/>
          <w:tab w:val="num" w:pos="1080"/>
          <w:tab w:val="num" w:pos="1260"/>
        </w:tabs>
        <w:spacing w:after="0" w:line="240" w:lineRule="auto"/>
        <w:jc w:val="both"/>
        <w:rPr>
          <w:rFonts w:ascii="Times New Roman" w:hAnsi="Times New Roman"/>
          <w:sz w:val="20"/>
          <w:szCs w:val="20"/>
        </w:rPr>
      </w:pPr>
    </w:p>
    <w:p w:rsidR="008F4792" w:rsidRDefault="008F4792" w:rsidP="00251E86">
      <w:pPr>
        <w:tabs>
          <w:tab w:val="num" w:pos="0"/>
          <w:tab w:val="num" w:pos="1080"/>
          <w:tab w:val="num" w:pos="1260"/>
        </w:tabs>
        <w:spacing w:after="0" w:line="240" w:lineRule="auto"/>
        <w:jc w:val="both"/>
        <w:rPr>
          <w:rFonts w:ascii="Times New Roman" w:hAnsi="Times New Roman"/>
          <w:sz w:val="20"/>
          <w:szCs w:val="20"/>
        </w:rPr>
      </w:pPr>
    </w:p>
    <w:p w:rsidR="003C0D75" w:rsidRDefault="003C0D75" w:rsidP="00251E86">
      <w:pPr>
        <w:tabs>
          <w:tab w:val="num" w:pos="0"/>
          <w:tab w:val="num" w:pos="1080"/>
          <w:tab w:val="num" w:pos="1260"/>
        </w:tabs>
        <w:spacing w:after="0" w:line="240" w:lineRule="auto"/>
        <w:jc w:val="both"/>
        <w:rPr>
          <w:rFonts w:ascii="Times New Roman" w:hAnsi="Times New Roman"/>
          <w:sz w:val="20"/>
          <w:szCs w:val="20"/>
        </w:rPr>
      </w:pPr>
    </w:p>
    <w:p w:rsidR="003C0D75" w:rsidRDefault="003C0D75" w:rsidP="00251E86">
      <w:pPr>
        <w:tabs>
          <w:tab w:val="num" w:pos="0"/>
          <w:tab w:val="num" w:pos="1080"/>
          <w:tab w:val="num" w:pos="1260"/>
        </w:tabs>
        <w:spacing w:after="0" w:line="240" w:lineRule="auto"/>
        <w:jc w:val="both"/>
        <w:rPr>
          <w:rFonts w:ascii="Times New Roman" w:hAnsi="Times New Roman"/>
          <w:sz w:val="20"/>
          <w:szCs w:val="20"/>
        </w:rPr>
      </w:pPr>
    </w:p>
    <w:p w:rsidR="003C0D75" w:rsidRDefault="003C0D75" w:rsidP="00251E86">
      <w:pPr>
        <w:tabs>
          <w:tab w:val="num" w:pos="0"/>
          <w:tab w:val="num" w:pos="1080"/>
          <w:tab w:val="num" w:pos="1260"/>
        </w:tabs>
        <w:spacing w:after="0" w:line="240" w:lineRule="auto"/>
        <w:jc w:val="both"/>
        <w:rPr>
          <w:rFonts w:ascii="Times New Roman" w:hAnsi="Times New Roman"/>
          <w:sz w:val="20"/>
          <w:szCs w:val="20"/>
        </w:rPr>
      </w:pPr>
    </w:p>
    <w:p w:rsidR="003C0D75" w:rsidRDefault="003C0D75" w:rsidP="00251E86">
      <w:pPr>
        <w:tabs>
          <w:tab w:val="num" w:pos="0"/>
          <w:tab w:val="num" w:pos="1080"/>
          <w:tab w:val="num" w:pos="1260"/>
        </w:tabs>
        <w:spacing w:after="0" w:line="240" w:lineRule="auto"/>
        <w:jc w:val="both"/>
        <w:rPr>
          <w:rFonts w:ascii="Times New Roman" w:hAnsi="Times New Roman"/>
          <w:sz w:val="20"/>
          <w:szCs w:val="20"/>
        </w:rPr>
      </w:pPr>
    </w:p>
    <w:p w:rsidR="003C0D75" w:rsidRDefault="003C0D75" w:rsidP="00251E86">
      <w:pPr>
        <w:tabs>
          <w:tab w:val="num" w:pos="0"/>
          <w:tab w:val="num" w:pos="1080"/>
          <w:tab w:val="num" w:pos="1260"/>
        </w:tabs>
        <w:spacing w:after="0" w:line="240" w:lineRule="auto"/>
        <w:jc w:val="both"/>
        <w:rPr>
          <w:rFonts w:ascii="Times New Roman" w:hAnsi="Times New Roman"/>
          <w:sz w:val="20"/>
          <w:szCs w:val="20"/>
        </w:rPr>
      </w:pPr>
    </w:p>
    <w:p w:rsidR="003C0D75" w:rsidRDefault="003C0D75" w:rsidP="00251E86">
      <w:pPr>
        <w:tabs>
          <w:tab w:val="num" w:pos="0"/>
          <w:tab w:val="num" w:pos="1080"/>
          <w:tab w:val="num" w:pos="1260"/>
        </w:tabs>
        <w:spacing w:after="0" w:line="240" w:lineRule="auto"/>
        <w:jc w:val="both"/>
        <w:rPr>
          <w:rFonts w:ascii="Times New Roman" w:hAnsi="Times New Roman"/>
          <w:sz w:val="20"/>
          <w:szCs w:val="20"/>
        </w:rPr>
      </w:pPr>
    </w:p>
    <w:p w:rsidR="00455FCC" w:rsidRDefault="00455FCC" w:rsidP="00251E86">
      <w:pPr>
        <w:tabs>
          <w:tab w:val="num" w:pos="0"/>
          <w:tab w:val="num" w:pos="1080"/>
          <w:tab w:val="num" w:pos="1260"/>
        </w:tabs>
        <w:spacing w:after="0" w:line="240" w:lineRule="auto"/>
        <w:jc w:val="both"/>
        <w:rPr>
          <w:rFonts w:ascii="Times New Roman" w:hAnsi="Times New Roman"/>
          <w:sz w:val="20"/>
          <w:szCs w:val="20"/>
        </w:rPr>
      </w:pPr>
    </w:p>
    <w:p w:rsidR="00455FCC" w:rsidRDefault="00455FCC" w:rsidP="00251E86">
      <w:pPr>
        <w:tabs>
          <w:tab w:val="num" w:pos="0"/>
          <w:tab w:val="num" w:pos="1080"/>
          <w:tab w:val="num" w:pos="1260"/>
        </w:tabs>
        <w:spacing w:after="0" w:line="240" w:lineRule="auto"/>
        <w:jc w:val="both"/>
        <w:rPr>
          <w:rFonts w:ascii="Times New Roman" w:hAnsi="Times New Roman"/>
          <w:sz w:val="20"/>
          <w:szCs w:val="20"/>
        </w:rPr>
      </w:pPr>
    </w:p>
    <w:p w:rsidR="00455FCC" w:rsidRDefault="00455FCC" w:rsidP="00251E86">
      <w:pPr>
        <w:tabs>
          <w:tab w:val="num" w:pos="0"/>
          <w:tab w:val="num" w:pos="1080"/>
          <w:tab w:val="num" w:pos="1260"/>
        </w:tabs>
        <w:spacing w:after="0" w:line="240" w:lineRule="auto"/>
        <w:jc w:val="both"/>
        <w:rPr>
          <w:rFonts w:ascii="Times New Roman" w:hAnsi="Times New Roman"/>
          <w:sz w:val="20"/>
          <w:szCs w:val="20"/>
        </w:rPr>
      </w:pPr>
    </w:p>
    <w:p w:rsidR="00455FCC" w:rsidRDefault="00455FCC" w:rsidP="00251E86">
      <w:pPr>
        <w:tabs>
          <w:tab w:val="num" w:pos="0"/>
          <w:tab w:val="num" w:pos="1080"/>
          <w:tab w:val="num" w:pos="1260"/>
        </w:tabs>
        <w:spacing w:after="0" w:line="240" w:lineRule="auto"/>
        <w:jc w:val="both"/>
        <w:rPr>
          <w:rFonts w:ascii="Times New Roman" w:hAnsi="Times New Roman"/>
          <w:sz w:val="20"/>
          <w:szCs w:val="20"/>
        </w:rPr>
      </w:pPr>
    </w:p>
    <w:p w:rsidR="00455FCC" w:rsidRDefault="00455FCC" w:rsidP="00251E86">
      <w:pPr>
        <w:tabs>
          <w:tab w:val="num" w:pos="0"/>
          <w:tab w:val="num" w:pos="1080"/>
          <w:tab w:val="num" w:pos="1260"/>
        </w:tabs>
        <w:spacing w:after="0" w:line="240" w:lineRule="auto"/>
        <w:jc w:val="both"/>
        <w:rPr>
          <w:rFonts w:ascii="Times New Roman" w:hAnsi="Times New Roman"/>
          <w:sz w:val="20"/>
          <w:szCs w:val="20"/>
        </w:rPr>
      </w:pPr>
    </w:p>
    <w:p w:rsidR="00455FCC" w:rsidRDefault="00455FCC" w:rsidP="00251E86">
      <w:pPr>
        <w:tabs>
          <w:tab w:val="num" w:pos="0"/>
          <w:tab w:val="num" w:pos="1080"/>
          <w:tab w:val="num" w:pos="1260"/>
        </w:tabs>
        <w:spacing w:after="0" w:line="240" w:lineRule="auto"/>
        <w:jc w:val="both"/>
        <w:rPr>
          <w:rFonts w:ascii="Times New Roman" w:hAnsi="Times New Roman"/>
          <w:sz w:val="20"/>
          <w:szCs w:val="20"/>
        </w:rPr>
      </w:pPr>
    </w:p>
    <w:p w:rsidR="00455FCC" w:rsidRDefault="00455FCC" w:rsidP="00251E86">
      <w:pPr>
        <w:tabs>
          <w:tab w:val="num" w:pos="0"/>
          <w:tab w:val="num" w:pos="1080"/>
          <w:tab w:val="num" w:pos="1260"/>
        </w:tabs>
        <w:spacing w:after="0" w:line="240" w:lineRule="auto"/>
        <w:jc w:val="both"/>
        <w:rPr>
          <w:rFonts w:ascii="Times New Roman" w:hAnsi="Times New Roman"/>
          <w:sz w:val="20"/>
          <w:szCs w:val="20"/>
        </w:rPr>
      </w:pPr>
    </w:p>
    <w:p w:rsidR="00455FCC" w:rsidRDefault="00455FCC" w:rsidP="00251E86">
      <w:pPr>
        <w:tabs>
          <w:tab w:val="num" w:pos="0"/>
          <w:tab w:val="num" w:pos="1080"/>
          <w:tab w:val="num" w:pos="1260"/>
        </w:tabs>
        <w:spacing w:after="0" w:line="240" w:lineRule="auto"/>
        <w:jc w:val="both"/>
        <w:rPr>
          <w:rFonts w:ascii="Times New Roman" w:hAnsi="Times New Roman"/>
          <w:sz w:val="20"/>
          <w:szCs w:val="20"/>
        </w:rPr>
      </w:pPr>
    </w:p>
    <w:p w:rsidR="00455FCC" w:rsidRDefault="00455FCC" w:rsidP="00251E86">
      <w:pPr>
        <w:tabs>
          <w:tab w:val="num" w:pos="0"/>
          <w:tab w:val="num" w:pos="1080"/>
          <w:tab w:val="num" w:pos="1260"/>
        </w:tabs>
        <w:spacing w:after="0" w:line="240" w:lineRule="auto"/>
        <w:jc w:val="both"/>
        <w:rPr>
          <w:rFonts w:ascii="Times New Roman" w:hAnsi="Times New Roman"/>
          <w:sz w:val="20"/>
          <w:szCs w:val="20"/>
        </w:rPr>
      </w:pPr>
    </w:p>
    <w:p w:rsidR="00395956" w:rsidRDefault="00395956" w:rsidP="00251E86">
      <w:pPr>
        <w:tabs>
          <w:tab w:val="num" w:pos="0"/>
          <w:tab w:val="num" w:pos="1080"/>
          <w:tab w:val="num" w:pos="1260"/>
        </w:tabs>
        <w:spacing w:after="0" w:line="240" w:lineRule="auto"/>
        <w:jc w:val="both"/>
        <w:rPr>
          <w:rFonts w:ascii="Times New Roman" w:hAnsi="Times New Roman"/>
          <w:sz w:val="20"/>
          <w:szCs w:val="20"/>
        </w:rPr>
      </w:pPr>
    </w:p>
    <w:p w:rsidR="00395956" w:rsidRDefault="00395956" w:rsidP="00251E86">
      <w:pPr>
        <w:tabs>
          <w:tab w:val="num" w:pos="0"/>
          <w:tab w:val="num" w:pos="1080"/>
          <w:tab w:val="num" w:pos="1260"/>
        </w:tabs>
        <w:spacing w:after="0" w:line="240" w:lineRule="auto"/>
        <w:jc w:val="both"/>
        <w:rPr>
          <w:rFonts w:ascii="Times New Roman" w:hAnsi="Times New Roman"/>
          <w:sz w:val="20"/>
          <w:szCs w:val="20"/>
        </w:rPr>
      </w:pPr>
    </w:p>
    <w:p w:rsidR="00D240F3" w:rsidRDefault="00D240F3" w:rsidP="00251E86">
      <w:pPr>
        <w:spacing w:after="0" w:line="240" w:lineRule="auto"/>
        <w:jc w:val="both"/>
        <w:rPr>
          <w:rFonts w:ascii="Times New Roman" w:hAnsi="Times New Roman"/>
          <w:sz w:val="20"/>
          <w:szCs w:val="20"/>
        </w:rPr>
      </w:pPr>
    </w:p>
    <w:p w:rsidR="0094581F" w:rsidRDefault="0094581F" w:rsidP="00251E86">
      <w:pPr>
        <w:spacing w:after="0" w:line="240" w:lineRule="auto"/>
        <w:jc w:val="both"/>
        <w:rPr>
          <w:rFonts w:ascii="Times New Roman" w:hAnsi="Times New Roman"/>
          <w:sz w:val="20"/>
          <w:szCs w:val="20"/>
        </w:rPr>
      </w:pPr>
    </w:p>
    <w:p w:rsidR="0094581F" w:rsidRDefault="0094581F" w:rsidP="00251E86">
      <w:pPr>
        <w:spacing w:after="0" w:line="240" w:lineRule="auto"/>
        <w:jc w:val="both"/>
        <w:rPr>
          <w:rFonts w:ascii="Times New Roman" w:hAnsi="Times New Roman"/>
          <w:sz w:val="20"/>
          <w:szCs w:val="20"/>
        </w:rPr>
      </w:pPr>
    </w:p>
    <w:p w:rsidR="0094581F" w:rsidRDefault="0094581F" w:rsidP="00251E86">
      <w:pPr>
        <w:spacing w:after="0" w:line="240" w:lineRule="auto"/>
        <w:jc w:val="both"/>
        <w:rPr>
          <w:rFonts w:ascii="Times New Roman" w:hAnsi="Times New Roman"/>
          <w:sz w:val="20"/>
          <w:szCs w:val="20"/>
        </w:rPr>
      </w:pPr>
    </w:p>
    <w:p w:rsidR="0094581F" w:rsidRDefault="0094581F" w:rsidP="00251E86">
      <w:pPr>
        <w:spacing w:after="0" w:line="240" w:lineRule="auto"/>
        <w:jc w:val="both"/>
        <w:rPr>
          <w:rFonts w:ascii="Times New Roman" w:hAnsi="Times New Roman"/>
          <w:sz w:val="20"/>
          <w:szCs w:val="20"/>
        </w:rPr>
      </w:pPr>
    </w:p>
    <w:p w:rsidR="0094581F" w:rsidRDefault="0094581F" w:rsidP="00251E86">
      <w:pPr>
        <w:spacing w:after="0" w:line="240" w:lineRule="auto"/>
        <w:jc w:val="both"/>
        <w:rPr>
          <w:rFonts w:ascii="Times New Roman" w:hAnsi="Times New Roman"/>
          <w:sz w:val="20"/>
          <w:szCs w:val="20"/>
        </w:rPr>
      </w:pPr>
    </w:p>
    <w:p w:rsidR="0094581F" w:rsidRDefault="0094581F" w:rsidP="00251E86">
      <w:pPr>
        <w:spacing w:after="0" w:line="240" w:lineRule="auto"/>
        <w:jc w:val="both"/>
        <w:rPr>
          <w:rFonts w:ascii="Times New Roman" w:hAnsi="Times New Roman"/>
          <w:sz w:val="20"/>
          <w:szCs w:val="20"/>
        </w:rPr>
      </w:pPr>
    </w:p>
    <w:p w:rsidR="0094581F" w:rsidRDefault="0094581F" w:rsidP="00251E86">
      <w:pPr>
        <w:spacing w:after="0" w:line="240" w:lineRule="auto"/>
        <w:jc w:val="both"/>
        <w:rPr>
          <w:rFonts w:ascii="Times New Roman" w:hAnsi="Times New Roman"/>
          <w:sz w:val="20"/>
          <w:szCs w:val="20"/>
        </w:rPr>
      </w:pPr>
    </w:p>
    <w:p w:rsidR="0094581F" w:rsidRDefault="0094581F" w:rsidP="00251E86">
      <w:pPr>
        <w:spacing w:after="0" w:line="240" w:lineRule="auto"/>
        <w:jc w:val="both"/>
        <w:rPr>
          <w:rFonts w:ascii="Times New Roman" w:hAnsi="Times New Roman"/>
          <w:sz w:val="20"/>
          <w:szCs w:val="20"/>
        </w:rPr>
      </w:pPr>
    </w:p>
    <w:p w:rsidR="0094581F" w:rsidRDefault="0094581F" w:rsidP="00251E86">
      <w:pPr>
        <w:spacing w:after="0" w:line="240" w:lineRule="auto"/>
        <w:jc w:val="both"/>
        <w:rPr>
          <w:rFonts w:ascii="Times New Roman" w:hAnsi="Times New Roman"/>
          <w:sz w:val="20"/>
          <w:szCs w:val="20"/>
        </w:rPr>
      </w:pPr>
    </w:p>
    <w:p w:rsidR="0094581F" w:rsidRDefault="0094581F" w:rsidP="00251E86">
      <w:pPr>
        <w:spacing w:after="0" w:line="240" w:lineRule="auto"/>
        <w:jc w:val="both"/>
        <w:rPr>
          <w:rFonts w:ascii="Times New Roman" w:hAnsi="Times New Roman"/>
          <w:sz w:val="20"/>
          <w:szCs w:val="20"/>
        </w:rPr>
      </w:pPr>
    </w:p>
    <w:p w:rsidR="0094581F" w:rsidRDefault="0094581F" w:rsidP="00251E86">
      <w:pPr>
        <w:spacing w:after="0" w:line="240" w:lineRule="auto"/>
        <w:jc w:val="both"/>
        <w:rPr>
          <w:rFonts w:ascii="Times New Roman" w:hAnsi="Times New Roman"/>
          <w:sz w:val="20"/>
          <w:szCs w:val="20"/>
        </w:rPr>
      </w:pPr>
    </w:p>
    <w:p w:rsidR="0094581F" w:rsidRDefault="0094581F" w:rsidP="00251E86">
      <w:pPr>
        <w:spacing w:after="0" w:line="240" w:lineRule="auto"/>
        <w:jc w:val="both"/>
        <w:rPr>
          <w:rFonts w:ascii="Times New Roman" w:hAnsi="Times New Roman"/>
          <w:sz w:val="20"/>
          <w:szCs w:val="20"/>
        </w:rPr>
      </w:pPr>
    </w:p>
    <w:p w:rsidR="0094581F" w:rsidRDefault="0094581F" w:rsidP="00251E86">
      <w:pPr>
        <w:spacing w:after="0" w:line="240" w:lineRule="auto"/>
        <w:jc w:val="both"/>
        <w:rPr>
          <w:rFonts w:ascii="Times New Roman" w:hAnsi="Times New Roman"/>
          <w:sz w:val="20"/>
          <w:szCs w:val="20"/>
        </w:rPr>
      </w:pPr>
    </w:p>
    <w:p w:rsidR="0094581F" w:rsidRDefault="0094581F" w:rsidP="00251E86">
      <w:pPr>
        <w:spacing w:after="0" w:line="240" w:lineRule="auto"/>
        <w:jc w:val="both"/>
        <w:rPr>
          <w:rFonts w:ascii="Times New Roman" w:hAnsi="Times New Roman"/>
          <w:sz w:val="20"/>
          <w:szCs w:val="20"/>
        </w:rPr>
      </w:pPr>
    </w:p>
    <w:p w:rsidR="0094581F" w:rsidRDefault="0094581F" w:rsidP="00251E86">
      <w:pPr>
        <w:spacing w:after="0" w:line="240" w:lineRule="auto"/>
        <w:jc w:val="both"/>
        <w:rPr>
          <w:rFonts w:ascii="Times New Roman" w:hAnsi="Times New Roman"/>
          <w:sz w:val="20"/>
          <w:szCs w:val="20"/>
        </w:rPr>
      </w:pPr>
    </w:p>
    <w:p w:rsidR="0094581F" w:rsidRDefault="0094581F" w:rsidP="00251E86">
      <w:pPr>
        <w:spacing w:after="0" w:line="240" w:lineRule="auto"/>
        <w:jc w:val="both"/>
        <w:rPr>
          <w:rFonts w:ascii="Times New Roman" w:hAnsi="Times New Roman"/>
          <w:sz w:val="20"/>
          <w:szCs w:val="20"/>
        </w:rPr>
      </w:pPr>
    </w:p>
    <w:p w:rsidR="0094581F" w:rsidRDefault="0094581F" w:rsidP="00251E86">
      <w:pPr>
        <w:spacing w:after="0" w:line="240" w:lineRule="auto"/>
        <w:jc w:val="both"/>
        <w:rPr>
          <w:rFonts w:ascii="Times New Roman" w:hAnsi="Times New Roman"/>
          <w:sz w:val="20"/>
          <w:szCs w:val="20"/>
        </w:rPr>
      </w:pPr>
    </w:p>
    <w:p w:rsidR="0094581F" w:rsidRDefault="0094581F" w:rsidP="00251E86">
      <w:pPr>
        <w:spacing w:after="0" w:line="240" w:lineRule="auto"/>
        <w:jc w:val="both"/>
        <w:rPr>
          <w:rFonts w:ascii="Times New Roman" w:hAnsi="Times New Roman"/>
          <w:sz w:val="20"/>
          <w:szCs w:val="20"/>
        </w:rPr>
      </w:pPr>
    </w:p>
    <w:p w:rsidR="0094581F" w:rsidRDefault="0094581F" w:rsidP="00251E86">
      <w:pPr>
        <w:spacing w:after="0" w:line="240" w:lineRule="auto"/>
        <w:jc w:val="both"/>
        <w:rPr>
          <w:rFonts w:ascii="Times New Roman" w:hAnsi="Times New Roman"/>
          <w:sz w:val="20"/>
          <w:szCs w:val="20"/>
        </w:rPr>
      </w:pPr>
    </w:p>
    <w:p w:rsidR="0094581F" w:rsidRDefault="0094581F" w:rsidP="00251E86">
      <w:pPr>
        <w:spacing w:after="0" w:line="240" w:lineRule="auto"/>
        <w:jc w:val="both"/>
        <w:rPr>
          <w:rFonts w:ascii="Times New Roman" w:hAnsi="Times New Roman"/>
          <w:sz w:val="20"/>
          <w:szCs w:val="20"/>
        </w:rPr>
      </w:pPr>
    </w:p>
    <w:p w:rsidR="0094581F" w:rsidRDefault="0094581F" w:rsidP="00251E86">
      <w:pPr>
        <w:spacing w:after="0" w:line="240" w:lineRule="auto"/>
        <w:jc w:val="both"/>
        <w:rPr>
          <w:rFonts w:ascii="Times New Roman" w:hAnsi="Times New Roman"/>
          <w:sz w:val="20"/>
          <w:szCs w:val="20"/>
        </w:rPr>
      </w:pPr>
    </w:p>
    <w:p w:rsidR="0094581F" w:rsidRDefault="0094581F" w:rsidP="00251E86">
      <w:pPr>
        <w:spacing w:after="0" w:line="240" w:lineRule="auto"/>
        <w:jc w:val="both"/>
        <w:rPr>
          <w:rFonts w:ascii="Times New Roman" w:hAnsi="Times New Roman"/>
          <w:sz w:val="20"/>
          <w:szCs w:val="20"/>
        </w:rPr>
      </w:pPr>
    </w:p>
    <w:p w:rsidR="0094581F" w:rsidRDefault="0094581F" w:rsidP="00251E86">
      <w:pPr>
        <w:spacing w:after="0" w:line="240" w:lineRule="auto"/>
        <w:jc w:val="both"/>
        <w:rPr>
          <w:rFonts w:ascii="Times New Roman" w:hAnsi="Times New Roman"/>
          <w:sz w:val="20"/>
          <w:szCs w:val="20"/>
        </w:rPr>
      </w:pPr>
    </w:p>
    <w:p w:rsidR="0094581F" w:rsidRDefault="0094581F" w:rsidP="00251E86">
      <w:pPr>
        <w:spacing w:after="0" w:line="240" w:lineRule="auto"/>
        <w:jc w:val="both"/>
        <w:rPr>
          <w:rFonts w:ascii="Times New Roman" w:hAnsi="Times New Roman"/>
          <w:sz w:val="20"/>
          <w:szCs w:val="20"/>
        </w:rPr>
      </w:pPr>
    </w:p>
    <w:p w:rsidR="0094581F" w:rsidRDefault="0094581F" w:rsidP="00251E86">
      <w:pPr>
        <w:spacing w:after="0" w:line="240" w:lineRule="auto"/>
        <w:jc w:val="both"/>
        <w:rPr>
          <w:rFonts w:ascii="Times New Roman" w:hAnsi="Times New Roman"/>
          <w:sz w:val="20"/>
          <w:szCs w:val="20"/>
        </w:rPr>
      </w:pPr>
    </w:p>
    <w:p w:rsidR="00D240F3" w:rsidRDefault="00D240F3" w:rsidP="00251E86">
      <w:pPr>
        <w:spacing w:after="0" w:line="240" w:lineRule="auto"/>
        <w:jc w:val="both"/>
        <w:rPr>
          <w:rFonts w:ascii="Times New Roman" w:hAnsi="Times New Roman"/>
          <w:sz w:val="20"/>
          <w:szCs w:val="20"/>
        </w:rPr>
      </w:pPr>
    </w:p>
    <w:p w:rsidR="00D240F3" w:rsidRDefault="00D240F3" w:rsidP="00251E86">
      <w:pPr>
        <w:spacing w:after="0" w:line="240" w:lineRule="auto"/>
        <w:jc w:val="both"/>
        <w:rPr>
          <w:rFonts w:ascii="Times New Roman" w:hAnsi="Times New Roman"/>
          <w:sz w:val="20"/>
          <w:szCs w:val="20"/>
        </w:rPr>
      </w:pPr>
    </w:p>
    <w:p w:rsidR="00A22067" w:rsidRDefault="00A22067" w:rsidP="00251E86">
      <w:pPr>
        <w:spacing w:after="0" w:line="240" w:lineRule="auto"/>
        <w:jc w:val="both"/>
        <w:rPr>
          <w:rFonts w:ascii="Times New Roman" w:hAnsi="Times New Roman"/>
          <w:sz w:val="20"/>
          <w:szCs w:val="20"/>
        </w:rPr>
      </w:pPr>
    </w:p>
    <w:p w:rsidR="00A22067" w:rsidRDefault="00A22067" w:rsidP="00251E86">
      <w:pPr>
        <w:spacing w:after="0" w:line="240" w:lineRule="auto"/>
        <w:jc w:val="both"/>
        <w:rPr>
          <w:rFonts w:ascii="Times New Roman" w:hAnsi="Times New Roman"/>
          <w:sz w:val="20"/>
          <w:szCs w:val="20"/>
        </w:rPr>
      </w:pPr>
    </w:p>
    <w:p w:rsidR="00A22067" w:rsidRDefault="00A22067" w:rsidP="00251E86">
      <w:pPr>
        <w:spacing w:after="0" w:line="240" w:lineRule="auto"/>
        <w:jc w:val="both"/>
        <w:rPr>
          <w:rFonts w:ascii="Times New Roman" w:hAnsi="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68"/>
      </w:tblGrid>
      <w:tr w:rsidR="00A22067" w:rsidRPr="00145C40" w:rsidTr="00540E6F">
        <w:tc>
          <w:tcPr>
            <w:tcW w:w="9968" w:type="dxa"/>
          </w:tcPr>
          <w:p w:rsidR="00A22067" w:rsidRPr="00A22067" w:rsidRDefault="00A22067" w:rsidP="00251E86">
            <w:pPr>
              <w:spacing w:after="0" w:line="240" w:lineRule="auto"/>
              <w:jc w:val="both"/>
              <w:rPr>
                <w:rFonts w:ascii="Times New Roman" w:hAnsi="Times New Roman"/>
                <w:sz w:val="28"/>
                <w:szCs w:val="28"/>
              </w:rPr>
            </w:pPr>
            <w:r w:rsidRPr="00A22067">
              <w:rPr>
                <w:rFonts w:ascii="Times New Roman" w:hAnsi="Times New Roman"/>
                <w:sz w:val="28"/>
                <w:szCs w:val="28"/>
              </w:rPr>
              <w:t>Тираж: 250 экз.</w:t>
            </w:r>
          </w:p>
          <w:p w:rsidR="00A22067" w:rsidRPr="00A22067" w:rsidRDefault="00A22067" w:rsidP="00251E86">
            <w:pPr>
              <w:spacing w:after="0" w:line="240" w:lineRule="auto"/>
              <w:jc w:val="both"/>
              <w:rPr>
                <w:rFonts w:ascii="Times New Roman" w:hAnsi="Times New Roman"/>
                <w:sz w:val="28"/>
                <w:szCs w:val="28"/>
              </w:rPr>
            </w:pPr>
            <w:r w:rsidRPr="00A22067">
              <w:rPr>
                <w:rFonts w:ascii="Times New Roman" w:hAnsi="Times New Roman"/>
                <w:sz w:val="28"/>
                <w:szCs w:val="28"/>
              </w:rPr>
              <w:t>Учредитель: Администрация Завитинского района</w:t>
            </w:r>
          </w:p>
          <w:p w:rsidR="00A22067" w:rsidRPr="00A22067" w:rsidRDefault="00A22067" w:rsidP="00251E86">
            <w:pPr>
              <w:spacing w:after="0" w:line="240" w:lineRule="auto"/>
              <w:jc w:val="both"/>
              <w:rPr>
                <w:rFonts w:ascii="Times New Roman" w:hAnsi="Times New Roman"/>
                <w:sz w:val="28"/>
                <w:szCs w:val="28"/>
              </w:rPr>
            </w:pPr>
            <w:r w:rsidRPr="00A22067">
              <w:rPr>
                <w:rFonts w:ascii="Times New Roman" w:hAnsi="Times New Roman"/>
                <w:sz w:val="28"/>
                <w:szCs w:val="28"/>
              </w:rPr>
              <w:t>Адрес: Завитинский район, г. Завитинск, ул. Куйбышева, 44.</w:t>
            </w:r>
          </w:p>
          <w:p w:rsidR="00A22067" w:rsidRPr="00A22067" w:rsidRDefault="00A22067" w:rsidP="00251E86">
            <w:pPr>
              <w:spacing w:after="0" w:line="240" w:lineRule="auto"/>
              <w:jc w:val="both"/>
              <w:rPr>
                <w:rFonts w:ascii="Times New Roman" w:hAnsi="Times New Roman"/>
                <w:sz w:val="28"/>
                <w:szCs w:val="28"/>
              </w:rPr>
            </w:pPr>
            <w:r w:rsidRPr="00A22067">
              <w:rPr>
                <w:rFonts w:ascii="Times New Roman" w:hAnsi="Times New Roman"/>
                <w:sz w:val="28"/>
                <w:szCs w:val="28"/>
              </w:rPr>
              <w:t>Телефон: 8 (41636) 22-1-61, 23-5-01, факс: 8 (41636) 22-1-61</w:t>
            </w:r>
          </w:p>
          <w:p w:rsidR="00A22067" w:rsidRPr="00A22067" w:rsidRDefault="00A22067" w:rsidP="00251E86">
            <w:pPr>
              <w:spacing w:after="0" w:line="240" w:lineRule="auto"/>
              <w:jc w:val="both"/>
              <w:rPr>
                <w:rFonts w:ascii="Times New Roman" w:hAnsi="Times New Roman"/>
                <w:sz w:val="28"/>
                <w:szCs w:val="28"/>
              </w:rPr>
            </w:pPr>
            <w:r w:rsidRPr="00A22067">
              <w:rPr>
                <w:rFonts w:ascii="Times New Roman" w:hAnsi="Times New Roman"/>
                <w:sz w:val="28"/>
                <w:szCs w:val="28"/>
                <w:lang w:val="en-US"/>
              </w:rPr>
              <w:t>E</w:t>
            </w:r>
            <w:r w:rsidRPr="00A22067">
              <w:rPr>
                <w:rFonts w:ascii="Times New Roman" w:hAnsi="Times New Roman"/>
                <w:sz w:val="28"/>
                <w:szCs w:val="28"/>
              </w:rPr>
              <w:t>-</w:t>
            </w:r>
            <w:r w:rsidRPr="00A22067">
              <w:rPr>
                <w:rFonts w:ascii="Times New Roman" w:hAnsi="Times New Roman"/>
                <w:sz w:val="28"/>
                <w:szCs w:val="28"/>
                <w:lang w:val="en-US"/>
              </w:rPr>
              <w:t>mail</w:t>
            </w:r>
            <w:r w:rsidRPr="00A22067">
              <w:rPr>
                <w:rFonts w:ascii="Times New Roman" w:hAnsi="Times New Roman"/>
                <w:sz w:val="28"/>
                <w:szCs w:val="28"/>
              </w:rPr>
              <w:t xml:space="preserve">: </w:t>
            </w:r>
            <w:r w:rsidRPr="00A22067">
              <w:rPr>
                <w:rFonts w:ascii="Times New Roman" w:hAnsi="Times New Roman"/>
                <w:sz w:val="28"/>
                <w:szCs w:val="28"/>
                <w:shd w:val="clear" w:color="auto" w:fill="FFFFFF"/>
                <w:lang w:val="en-US"/>
              </w:rPr>
              <w:t>orgotdel</w:t>
            </w:r>
            <w:r w:rsidRPr="00A22067">
              <w:rPr>
                <w:rFonts w:ascii="Times New Roman" w:hAnsi="Times New Roman"/>
                <w:sz w:val="28"/>
                <w:szCs w:val="28"/>
                <w:shd w:val="clear" w:color="auto" w:fill="FFFFFF"/>
              </w:rPr>
              <w:t>16@</w:t>
            </w:r>
            <w:r w:rsidRPr="00A22067">
              <w:rPr>
                <w:rFonts w:ascii="Times New Roman" w:hAnsi="Times New Roman"/>
                <w:sz w:val="28"/>
                <w:szCs w:val="28"/>
                <w:shd w:val="clear" w:color="auto" w:fill="FFFFFF"/>
                <w:lang w:val="en-US"/>
              </w:rPr>
              <w:t>mail</w:t>
            </w:r>
            <w:r w:rsidRPr="00A22067">
              <w:rPr>
                <w:rFonts w:ascii="Times New Roman" w:hAnsi="Times New Roman"/>
                <w:sz w:val="28"/>
                <w:szCs w:val="28"/>
                <w:shd w:val="clear" w:color="auto" w:fill="FFFFFF"/>
              </w:rPr>
              <w:t>.</w:t>
            </w:r>
            <w:r w:rsidRPr="00A22067">
              <w:rPr>
                <w:rFonts w:ascii="Times New Roman" w:hAnsi="Times New Roman"/>
                <w:sz w:val="28"/>
                <w:szCs w:val="28"/>
                <w:shd w:val="clear" w:color="auto" w:fill="FFFFFF"/>
                <w:lang w:val="en-US"/>
              </w:rPr>
              <w:t>ru</w:t>
            </w:r>
          </w:p>
          <w:p w:rsidR="00A22067" w:rsidRPr="00145C40" w:rsidRDefault="00A22067" w:rsidP="00251E86">
            <w:pPr>
              <w:spacing w:after="0" w:line="240" w:lineRule="auto"/>
              <w:jc w:val="both"/>
              <w:rPr>
                <w:sz w:val="20"/>
                <w:szCs w:val="20"/>
              </w:rPr>
            </w:pPr>
            <w:r w:rsidRPr="00A22067">
              <w:rPr>
                <w:rFonts w:ascii="Times New Roman" w:hAnsi="Times New Roman"/>
                <w:sz w:val="28"/>
                <w:szCs w:val="28"/>
              </w:rPr>
              <w:t xml:space="preserve">Ответственный за выпуск: </w:t>
            </w:r>
            <w:r>
              <w:rPr>
                <w:rFonts w:ascii="Times New Roman" w:hAnsi="Times New Roman"/>
                <w:sz w:val="28"/>
                <w:szCs w:val="28"/>
              </w:rPr>
              <w:t>Фурманец Ю.С.</w:t>
            </w:r>
            <w:r w:rsidRPr="00A22067">
              <w:rPr>
                <w:rFonts w:ascii="Times New Roman" w:hAnsi="Times New Roman"/>
                <w:sz w:val="28"/>
                <w:szCs w:val="28"/>
              </w:rPr>
              <w:t>.</w:t>
            </w:r>
          </w:p>
        </w:tc>
      </w:tr>
    </w:tbl>
    <w:p w:rsidR="00A22067" w:rsidRPr="0020622D" w:rsidRDefault="00A22067" w:rsidP="00251E86">
      <w:pPr>
        <w:spacing w:after="0" w:line="240" w:lineRule="auto"/>
        <w:jc w:val="both"/>
        <w:rPr>
          <w:rFonts w:ascii="Times New Roman" w:hAnsi="Times New Roman"/>
          <w:sz w:val="20"/>
          <w:szCs w:val="20"/>
        </w:rPr>
      </w:pPr>
    </w:p>
    <w:sectPr w:rsidR="00A22067" w:rsidRPr="0020622D" w:rsidSect="00251E86">
      <w:headerReference w:type="even" r:id="rId58"/>
      <w:footerReference w:type="even" r:id="rId59"/>
      <w:footerReference w:type="default" r:id="rId60"/>
      <w:pgSz w:w="11906" w:h="16838"/>
      <w:pgMar w:top="1134" w:right="1021" w:bottom="851" w:left="102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4E18" w:rsidRDefault="003D4E18" w:rsidP="00C27B77">
      <w:pPr>
        <w:spacing w:after="0" w:line="240" w:lineRule="auto"/>
      </w:pPr>
      <w:r>
        <w:separator/>
      </w:r>
    </w:p>
  </w:endnote>
  <w:endnote w:type="continuationSeparator" w:id="0">
    <w:p w:rsidR="003D4E18" w:rsidRDefault="003D4E18" w:rsidP="00C27B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OpenSymbol">
    <w:charset w:val="00"/>
    <w:family w:val="auto"/>
    <w:pitch w:val="variable"/>
    <w:sig w:usb0="800000AF" w:usb1="1001E0EA"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14849"/>
      <w:docPartObj>
        <w:docPartGallery w:val="Page Numbers (Bottom of Page)"/>
        <w:docPartUnique/>
      </w:docPartObj>
    </w:sdtPr>
    <w:sdtContent>
      <w:p w:rsidR="00C578F0" w:rsidRDefault="00C578F0">
        <w:pPr>
          <w:pStyle w:val="aa"/>
          <w:jc w:val="center"/>
        </w:pPr>
        <w:fldSimple w:instr=" PAGE   \* MERGEFORMAT ">
          <w:r w:rsidR="00B44B1C">
            <w:rPr>
              <w:noProof/>
            </w:rPr>
            <w:t>4</w:t>
          </w:r>
        </w:fldSimple>
      </w:p>
    </w:sdtContent>
  </w:sdt>
  <w:p w:rsidR="00C578F0" w:rsidRDefault="00C578F0">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78F0" w:rsidRDefault="00C578F0">
    <w:pPr>
      <w:pStyle w:val="aa"/>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separate"/>
    </w:r>
    <w:r>
      <w:rPr>
        <w:rStyle w:val="af0"/>
        <w:noProof/>
      </w:rPr>
      <w:t>10</w:t>
    </w:r>
    <w:r>
      <w:rPr>
        <w:rStyle w:val="af0"/>
      </w:rPr>
      <w:fldChar w:fldCharType="end"/>
    </w:r>
  </w:p>
  <w:p w:rsidR="00C578F0" w:rsidRDefault="00C578F0">
    <w:pPr>
      <w:pStyle w:val="aa"/>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14848"/>
      <w:docPartObj>
        <w:docPartGallery w:val="Page Numbers (Bottom of Page)"/>
        <w:docPartUnique/>
      </w:docPartObj>
    </w:sdtPr>
    <w:sdtContent>
      <w:p w:rsidR="00C578F0" w:rsidRDefault="00C578F0">
        <w:pPr>
          <w:pStyle w:val="aa"/>
          <w:jc w:val="center"/>
        </w:pPr>
        <w:fldSimple w:instr=" PAGE   \* MERGEFORMAT ">
          <w:r w:rsidR="00B44B1C">
            <w:rPr>
              <w:noProof/>
            </w:rPr>
            <w:t>127</w:t>
          </w:r>
        </w:fldSimple>
      </w:p>
    </w:sdtContent>
  </w:sdt>
  <w:p w:rsidR="00C578F0" w:rsidRDefault="00C578F0">
    <w:pPr>
      <w:pStyle w:val="a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4E18" w:rsidRDefault="003D4E18" w:rsidP="00C27B77">
      <w:pPr>
        <w:spacing w:after="0" w:line="240" w:lineRule="auto"/>
      </w:pPr>
      <w:r>
        <w:separator/>
      </w:r>
    </w:p>
  </w:footnote>
  <w:footnote w:type="continuationSeparator" w:id="0">
    <w:p w:rsidR="003D4E18" w:rsidRDefault="003D4E18" w:rsidP="00C27B7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78F0" w:rsidRDefault="00C578F0" w:rsidP="00080BEA">
    <w:pPr>
      <w:pStyle w:val="a3"/>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rsidR="00C578F0" w:rsidRDefault="00C578F0">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78F0" w:rsidRDefault="00C578F0">
    <w:pPr>
      <w:pStyle w:val="a3"/>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separate"/>
    </w:r>
    <w:r>
      <w:rPr>
        <w:rStyle w:val="af0"/>
        <w:noProof/>
      </w:rPr>
      <w:t>37</w:t>
    </w:r>
    <w:r>
      <w:rPr>
        <w:rStyle w:val="af0"/>
      </w:rPr>
      <w:fldChar w:fldCharType="end"/>
    </w:r>
  </w:p>
  <w:p w:rsidR="00C578F0" w:rsidRDefault="00C578F0">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73592"/>
    <w:multiLevelType w:val="singleLevel"/>
    <w:tmpl w:val="C9D2FABC"/>
    <w:lvl w:ilvl="0">
      <w:start w:val="1"/>
      <w:numFmt w:val="upperRoman"/>
      <w:pStyle w:val="8"/>
      <w:lvlText w:val="%1."/>
      <w:lvlJc w:val="left"/>
      <w:pPr>
        <w:tabs>
          <w:tab w:val="num" w:pos="720"/>
        </w:tabs>
        <w:ind w:left="720" w:hanging="720"/>
      </w:pPr>
      <w:rPr>
        <w:rFonts w:hint="default"/>
      </w:rPr>
    </w:lvl>
  </w:abstractNum>
  <w:abstractNum w:abstractNumId="1">
    <w:nsid w:val="0A4A7C79"/>
    <w:multiLevelType w:val="hybridMultilevel"/>
    <w:tmpl w:val="ED88066C"/>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9917E9B"/>
    <w:multiLevelType w:val="hybridMultilevel"/>
    <w:tmpl w:val="549414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01E680D"/>
    <w:multiLevelType w:val="hybridMultilevel"/>
    <w:tmpl w:val="B8705A9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6472882"/>
    <w:multiLevelType w:val="hybridMultilevel"/>
    <w:tmpl w:val="C8C6F8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8AE6671"/>
    <w:multiLevelType w:val="hybridMultilevel"/>
    <w:tmpl w:val="7CFAEB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E704510"/>
    <w:multiLevelType w:val="hybridMultilevel"/>
    <w:tmpl w:val="100AB540"/>
    <w:lvl w:ilvl="0" w:tplc="8EB07F7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F046A96"/>
    <w:multiLevelType w:val="hybridMultilevel"/>
    <w:tmpl w:val="CDA4B89A"/>
    <w:lvl w:ilvl="0" w:tplc="F3522208">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14443B0"/>
    <w:multiLevelType w:val="hybridMultilevel"/>
    <w:tmpl w:val="839A4644"/>
    <w:lvl w:ilvl="0" w:tplc="3A86A848">
      <w:start w:val="6"/>
      <w:numFmt w:val="decimal"/>
      <w:lvlText w:val="%1."/>
      <w:lvlJc w:val="left"/>
      <w:pPr>
        <w:ind w:left="582" w:hanging="360"/>
      </w:pPr>
      <w:rPr>
        <w:rFonts w:hint="default"/>
      </w:rPr>
    </w:lvl>
    <w:lvl w:ilvl="1" w:tplc="04190019" w:tentative="1">
      <w:start w:val="1"/>
      <w:numFmt w:val="lowerLetter"/>
      <w:lvlText w:val="%2."/>
      <w:lvlJc w:val="left"/>
      <w:pPr>
        <w:ind w:left="1302" w:hanging="360"/>
      </w:pPr>
    </w:lvl>
    <w:lvl w:ilvl="2" w:tplc="0419001B" w:tentative="1">
      <w:start w:val="1"/>
      <w:numFmt w:val="lowerRoman"/>
      <w:lvlText w:val="%3."/>
      <w:lvlJc w:val="right"/>
      <w:pPr>
        <w:ind w:left="2022" w:hanging="180"/>
      </w:pPr>
    </w:lvl>
    <w:lvl w:ilvl="3" w:tplc="0419000F" w:tentative="1">
      <w:start w:val="1"/>
      <w:numFmt w:val="decimal"/>
      <w:lvlText w:val="%4."/>
      <w:lvlJc w:val="left"/>
      <w:pPr>
        <w:ind w:left="2742" w:hanging="360"/>
      </w:pPr>
    </w:lvl>
    <w:lvl w:ilvl="4" w:tplc="04190019" w:tentative="1">
      <w:start w:val="1"/>
      <w:numFmt w:val="lowerLetter"/>
      <w:lvlText w:val="%5."/>
      <w:lvlJc w:val="left"/>
      <w:pPr>
        <w:ind w:left="3462" w:hanging="360"/>
      </w:pPr>
    </w:lvl>
    <w:lvl w:ilvl="5" w:tplc="0419001B" w:tentative="1">
      <w:start w:val="1"/>
      <w:numFmt w:val="lowerRoman"/>
      <w:lvlText w:val="%6."/>
      <w:lvlJc w:val="right"/>
      <w:pPr>
        <w:ind w:left="4182" w:hanging="180"/>
      </w:pPr>
    </w:lvl>
    <w:lvl w:ilvl="6" w:tplc="0419000F" w:tentative="1">
      <w:start w:val="1"/>
      <w:numFmt w:val="decimal"/>
      <w:lvlText w:val="%7."/>
      <w:lvlJc w:val="left"/>
      <w:pPr>
        <w:ind w:left="4902" w:hanging="360"/>
      </w:pPr>
    </w:lvl>
    <w:lvl w:ilvl="7" w:tplc="04190019" w:tentative="1">
      <w:start w:val="1"/>
      <w:numFmt w:val="lowerLetter"/>
      <w:lvlText w:val="%8."/>
      <w:lvlJc w:val="left"/>
      <w:pPr>
        <w:ind w:left="5622" w:hanging="360"/>
      </w:pPr>
    </w:lvl>
    <w:lvl w:ilvl="8" w:tplc="0419001B" w:tentative="1">
      <w:start w:val="1"/>
      <w:numFmt w:val="lowerRoman"/>
      <w:lvlText w:val="%9."/>
      <w:lvlJc w:val="right"/>
      <w:pPr>
        <w:ind w:left="6342" w:hanging="180"/>
      </w:pPr>
    </w:lvl>
  </w:abstractNum>
  <w:abstractNum w:abstractNumId="9">
    <w:nsid w:val="368E2536"/>
    <w:multiLevelType w:val="hybridMultilevel"/>
    <w:tmpl w:val="68D296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7C40FD6"/>
    <w:multiLevelType w:val="hybridMultilevel"/>
    <w:tmpl w:val="A4283CAC"/>
    <w:lvl w:ilvl="0" w:tplc="9C225C12">
      <w:start w:val="1"/>
      <w:numFmt w:val="decimal"/>
      <w:lvlText w:val="%1."/>
      <w:lvlJc w:val="left"/>
      <w:pPr>
        <w:ind w:left="1908" w:hanging="120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385D19FA"/>
    <w:multiLevelType w:val="hybridMultilevel"/>
    <w:tmpl w:val="DB107D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710061F"/>
    <w:multiLevelType w:val="hybridMultilevel"/>
    <w:tmpl w:val="A9F22228"/>
    <w:lvl w:ilvl="0" w:tplc="F2AAF828">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D1A3396"/>
    <w:multiLevelType w:val="hybridMultilevel"/>
    <w:tmpl w:val="CC709E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EE919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53B46E17"/>
    <w:multiLevelType w:val="hybridMultilevel"/>
    <w:tmpl w:val="7698394E"/>
    <w:lvl w:ilvl="0" w:tplc="B59488AE">
      <w:start w:val="1"/>
      <w:numFmt w:val="upperRoman"/>
      <w:pStyle w:val="1"/>
      <w:lvlText w:val="%1."/>
      <w:lvlJc w:val="right"/>
      <w:pPr>
        <w:tabs>
          <w:tab w:val="num" w:pos="1315"/>
        </w:tabs>
        <w:ind w:left="1315" w:hanging="180"/>
      </w:pPr>
      <w:rPr>
        <w:rFonts w:cs="Times New Roman"/>
      </w:rPr>
    </w:lvl>
    <w:lvl w:ilvl="1" w:tplc="EF9CE7FC">
      <w:numFmt w:val="none"/>
      <w:lvlText w:val=""/>
      <w:lvlJc w:val="left"/>
      <w:pPr>
        <w:tabs>
          <w:tab w:val="num" w:pos="-1057"/>
        </w:tabs>
      </w:pPr>
      <w:rPr>
        <w:rFonts w:cs="Times New Roman"/>
      </w:rPr>
    </w:lvl>
    <w:lvl w:ilvl="2" w:tplc="361E925E">
      <w:numFmt w:val="none"/>
      <w:lvlText w:val=""/>
      <w:lvlJc w:val="left"/>
      <w:pPr>
        <w:tabs>
          <w:tab w:val="num" w:pos="-1057"/>
        </w:tabs>
      </w:pPr>
      <w:rPr>
        <w:rFonts w:cs="Times New Roman"/>
      </w:rPr>
    </w:lvl>
    <w:lvl w:ilvl="3" w:tplc="C9F8AEF6">
      <w:numFmt w:val="none"/>
      <w:lvlText w:val=""/>
      <w:lvlJc w:val="left"/>
      <w:pPr>
        <w:tabs>
          <w:tab w:val="num" w:pos="-1057"/>
        </w:tabs>
      </w:pPr>
      <w:rPr>
        <w:rFonts w:cs="Times New Roman"/>
      </w:rPr>
    </w:lvl>
    <w:lvl w:ilvl="4" w:tplc="C6F41034">
      <w:numFmt w:val="none"/>
      <w:lvlText w:val=""/>
      <w:lvlJc w:val="left"/>
      <w:pPr>
        <w:tabs>
          <w:tab w:val="num" w:pos="-1057"/>
        </w:tabs>
      </w:pPr>
      <w:rPr>
        <w:rFonts w:cs="Times New Roman"/>
      </w:rPr>
    </w:lvl>
    <w:lvl w:ilvl="5" w:tplc="F6DAB4F8">
      <w:numFmt w:val="none"/>
      <w:lvlText w:val=""/>
      <w:lvlJc w:val="left"/>
      <w:pPr>
        <w:tabs>
          <w:tab w:val="num" w:pos="-1057"/>
        </w:tabs>
      </w:pPr>
      <w:rPr>
        <w:rFonts w:cs="Times New Roman"/>
      </w:rPr>
    </w:lvl>
    <w:lvl w:ilvl="6" w:tplc="30EE9B68">
      <w:numFmt w:val="none"/>
      <w:lvlText w:val=""/>
      <w:lvlJc w:val="left"/>
      <w:pPr>
        <w:tabs>
          <w:tab w:val="num" w:pos="-1057"/>
        </w:tabs>
      </w:pPr>
      <w:rPr>
        <w:rFonts w:cs="Times New Roman"/>
      </w:rPr>
    </w:lvl>
    <w:lvl w:ilvl="7" w:tplc="5670922A">
      <w:numFmt w:val="none"/>
      <w:lvlText w:val=""/>
      <w:lvlJc w:val="left"/>
      <w:pPr>
        <w:tabs>
          <w:tab w:val="num" w:pos="-1057"/>
        </w:tabs>
      </w:pPr>
      <w:rPr>
        <w:rFonts w:cs="Times New Roman"/>
      </w:rPr>
    </w:lvl>
    <w:lvl w:ilvl="8" w:tplc="F90E1810">
      <w:numFmt w:val="none"/>
      <w:lvlText w:val=""/>
      <w:lvlJc w:val="left"/>
      <w:pPr>
        <w:tabs>
          <w:tab w:val="num" w:pos="-1057"/>
        </w:tabs>
      </w:pPr>
      <w:rPr>
        <w:rFonts w:cs="Times New Roman"/>
      </w:rPr>
    </w:lvl>
  </w:abstractNum>
  <w:abstractNum w:abstractNumId="16">
    <w:nsid w:val="540F7CD3"/>
    <w:multiLevelType w:val="hybridMultilevel"/>
    <w:tmpl w:val="7CFAEB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59570D3"/>
    <w:multiLevelType w:val="hybridMultilevel"/>
    <w:tmpl w:val="E6748A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51817F1"/>
    <w:multiLevelType w:val="multilevel"/>
    <w:tmpl w:val="A7D8B574"/>
    <w:lvl w:ilvl="0">
      <w:start w:val="1"/>
      <w:numFmt w:val="decimal"/>
      <w:lvlText w:val="%1."/>
      <w:lvlJc w:val="left"/>
      <w:pPr>
        <w:tabs>
          <w:tab w:val="num" w:pos="284"/>
        </w:tabs>
      </w:pPr>
      <w:rPr>
        <w:rFonts w:ascii="Times New Roman" w:hAnsi="Times New Roman" w:cs="Times New Roman" w:hint="default"/>
        <w:b/>
        <w:bCs/>
        <w:i w:val="0"/>
        <w:iCs w:val="0"/>
        <w:color w:val="auto"/>
        <w:sz w:val="28"/>
        <w:szCs w:val="28"/>
      </w:rPr>
    </w:lvl>
    <w:lvl w:ilvl="1">
      <w:start w:val="1"/>
      <w:numFmt w:val="decimal"/>
      <w:pStyle w:val="u"/>
      <w:isLgl/>
      <w:lvlText w:val="%1.%2."/>
      <w:lvlJc w:val="left"/>
      <w:pPr>
        <w:tabs>
          <w:tab w:val="num" w:pos="284"/>
        </w:tabs>
      </w:pPr>
      <w:rPr>
        <w:rFonts w:ascii="Times New Roman" w:hAnsi="Times New Roman" w:cs="Times New Roman" w:hint="default"/>
        <w:b/>
        <w:bCs/>
        <w:i w:val="0"/>
        <w:iCs w:val="0"/>
        <w:color w:val="auto"/>
        <w:sz w:val="24"/>
        <w:szCs w:val="24"/>
      </w:rPr>
    </w:lvl>
    <w:lvl w:ilvl="2">
      <w:start w:val="1"/>
      <w:numFmt w:val="decimal"/>
      <w:isLgl/>
      <w:lvlText w:val="%1.%2.%3."/>
      <w:lvlJc w:val="left"/>
      <w:pPr>
        <w:tabs>
          <w:tab w:val="num" w:pos="436"/>
        </w:tabs>
        <w:ind w:left="1516" w:hanging="720"/>
      </w:pPr>
      <w:rPr>
        <w:rFonts w:cs="Times New Roman" w:hint="default"/>
        <w:b/>
        <w:bCs/>
        <w:sz w:val="20"/>
        <w:szCs w:val="20"/>
      </w:rPr>
    </w:lvl>
    <w:lvl w:ilvl="3">
      <w:start w:val="1"/>
      <w:numFmt w:val="decimal"/>
      <w:isLgl/>
      <w:lvlText w:val="%1.%2.%3.%4."/>
      <w:lvlJc w:val="left"/>
      <w:pPr>
        <w:tabs>
          <w:tab w:val="num" w:pos="436"/>
        </w:tabs>
        <w:ind w:left="1516" w:hanging="720"/>
      </w:pPr>
      <w:rPr>
        <w:rFonts w:cs="Times New Roman" w:hint="default"/>
        <w:b/>
        <w:bCs/>
        <w:sz w:val="20"/>
        <w:szCs w:val="20"/>
      </w:rPr>
    </w:lvl>
    <w:lvl w:ilvl="4">
      <w:start w:val="1"/>
      <w:numFmt w:val="decimal"/>
      <w:isLgl/>
      <w:lvlText w:val="%1.%2.%3.%4.%5."/>
      <w:lvlJc w:val="left"/>
      <w:pPr>
        <w:tabs>
          <w:tab w:val="num" w:pos="436"/>
        </w:tabs>
        <w:ind w:left="1876" w:hanging="1080"/>
      </w:pPr>
      <w:rPr>
        <w:rFonts w:cs="Times New Roman" w:hint="default"/>
        <w:b/>
        <w:bCs/>
        <w:sz w:val="20"/>
        <w:szCs w:val="20"/>
      </w:rPr>
    </w:lvl>
    <w:lvl w:ilvl="5">
      <w:start w:val="1"/>
      <w:numFmt w:val="decimal"/>
      <w:isLgl/>
      <w:lvlText w:val="%1.%2.%3.%4.%5.%6."/>
      <w:lvlJc w:val="left"/>
      <w:pPr>
        <w:tabs>
          <w:tab w:val="num" w:pos="436"/>
        </w:tabs>
        <w:ind w:left="1876" w:hanging="1080"/>
      </w:pPr>
      <w:rPr>
        <w:rFonts w:cs="Times New Roman" w:hint="default"/>
        <w:b/>
        <w:bCs/>
        <w:sz w:val="20"/>
        <w:szCs w:val="20"/>
      </w:rPr>
    </w:lvl>
    <w:lvl w:ilvl="6">
      <w:start w:val="1"/>
      <w:numFmt w:val="decimal"/>
      <w:isLgl/>
      <w:lvlText w:val="%1.%2.%3.%4.%5.%6.%7."/>
      <w:lvlJc w:val="left"/>
      <w:pPr>
        <w:tabs>
          <w:tab w:val="num" w:pos="436"/>
        </w:tabs>
        <w:ind w:left="2236" w:hanging="1440"/>
      </w:pPr>
      <w:rPr>
        <w:rFonts w:cs="Times New Roman" w:hint="default"/>
        <w:b/>
        <w:bCs/>
        <w:sz w:val="20"/>
        <w:szCs w:val="20"/>
      </w:rPr>
    </w:lvl>
    <w:lvl w:ilvl="7">
      <w:start w:val="1"/>
      <w:numFmt w:val="decimal"/>
      <w:isLgl/>
      <w:lvlText w:val="%1.%2.%3.%4.%5.%6.%7.%8."/>
      <w:lvlJc w:val="left"/>
      <w:pPr>
        <w:tabs>
          <w:tab w:val="num" w:pos="436"/>
        </w:tabs>
        <w:ind w:left="2236" w:hanging="1440"/>
      </w:pPr>
      <w:rPr>
        <w:rFonts w:cs="Times New Roman" w:hint="default"/>
        <w:b/>
        <w:bCs/>
        <w:sz w:val="20"/>
        <w:szCs w:val="20"/>
      </w:rPr>
    </w:lvl>
    <w:lvl w:ilvl="8">
      <w:start w:val="1"/>
      <w:numFmt w:val="decimal"/>
      <w:isLgl/>
      <w:lvlText w:val="%1.%2.%3.%4.%5.%6.%7.%8.%9."/>
      <w:lvlJc w:val="left"/>
      <w:pPr>
        <w:tabs>
          <w:tab w:val="num" w:pos="436"/>
        </w:tabs>
        <w:ind w:left="2596" w:hanging="1800"/>
      </w:pPr>
      <w:rPr>
        <w:rFonts w:cs="Times New Roman" w:hint="default"/>
        <w:b/>
        <w:bCs/>
        <w:sz w:val="20"/>
        <w:szCs w:val="20"/>
      </w:rPr>
    </w:lvl>
  </w:abstractNum>
  <w:abstractNum w:abstractNumId="19">
    <w:nsid w:val="68AD0734"/>
    <w:multiLevelType w:val="hybridMultilevel"/>
    <w:tmpl w:val="68D296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92B7371"/>
    <w:multiLevelType w:val="multilevel"/>
    <w:tmpl w:val="114266CC"/>
    <w:lvl w:ilvl="0">
      <w:start w:val="1"/>
      <w:numFmt w:val="upperRoman"/>
      <w:pStyle w:val="4"/>
      <w:lvlText w:val="%1."/>
      <w:lvlJc w:val="left"/>
      <w:pPr>
        <w:tabs>
          <w:tab w:val="num" w:pos="1485"/>
        </w:tabs>
        <w:ind w:left="1485" w:hanging="1125"/>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nsid w:val="74FD684E"/>
    <w:multiLevelType w:val="hybridMultilevel"/>
    <w:tmpl w:val="F4F61D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5DB1BF4"/>
    <w:multiLevelType w:val="hybridMultilevel"/>
    <w:tmpl w:val="A4283CAC"/>
    <w:lvl w:ilvl="0" w:tplc="9C225C12">
      <w:start w:val="1"/>
      <w:numFmt w:val="decimal"/>
      <w:lvlText w:val="%1."/>
      <w:lvlJc w:val="left"/>
      <w:pPr>
        <w:ind w:left="1908" w:hanging="120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776F402B"/>
    <w:multiLevelType w:val="hybridMultilevel"/>
    <w:tmpl w:val="C25029B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78745374"/>
    <w:multiLevelType w:val="hybridMultilevel"/>
    <w:tmpl w:val="FB8E33AC"/>
    <w:lvl w:ilvl="0" w:tplc="0419000F">
      <w:start w:val="1"/>
      <w:numFmt w:val="decimal"/>
      <w:pStyle w:val="2"/>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20"/>
  </w:num>
  <w:num w:numId="3">
    <w:abstractNumId w:val="0"/>
  </w:num>
  <w:num w:numId="4">
    <w:abstractNumId w:val="24"/>
  </w:num>
  <w:num w:numId="5">
    <w:abstractNumId w:val="15"/>
    <w:lvlOverride w:ilvl="0">
      <w:startOverride w:val="1"/>
    </w:lvlOverride>
    <w:lvlOverride w:ilvl="1"/>
    <w:lvlOverride w:ilvl="2"/>
    <w:lvlOverride w:ilvl="3"/>
    <w:lvlOverride w:ilvl="4"/>
    <w:lvlOverride w:ilvl="5"/>
    <w:lvlOverride w:ilvl="6"/>
    <w:lvlOverride w:ilvl="7"/>
    <w:lvlOverride w:ilvl="8"/>
  </w:num>
  <w:num w:numId="6">
    <w:abstractNumId w:val="2"/>
  </w:num>
  <w:num w:numId="7">
    <w:abstractNumId w:val="4"/>
  </w:num>
  <w:num w:numId="8">
    <w:abstractNumId w:val="21"/>
  </w:num>
  <w:num w:numId="9">
    <w:abstractNumId w:val="1"/>
  </w:num>
  <w:num w:numId="10">
    <w:abstractNumId w:val="17"/>
  </w:num>
  <w:num w:numId="11">
    <w:abstractNumId w:val="13"/>
  </w:num>
  <w:num w:numId="12">
    <w:abstractNumId w:val="19"/>
  </w:num>
  <w:num w:numId="13">
    <w:abstractNumId w:val="9"/>
  </w:num>
  <w:num w:numId="14">
    <w:abstractNumId w:val="11"/>
  </w:num>
  <w:num w:numId="15">
    <w:abstractNumId w:val="8"/>
  </w:num>
  <w:num w:numId="16">
    <w:abstractNumId w:val="16"/>
  </w:num>
  <w:num w:numId="17">
    <w:abstractNumId w:val="7"/>
  </w:num>
  <w:num w:numId="18">
    <w:abstractNumId w:val="12"/>
  </w:num>
  <w:num w:numId="19">
    <w:abstractNumId w:val="6"/>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num>
  <w:num w:numId="22">
    <w:abstractNumId w:val="22"/>
  </w:num>
  <w:num w:numId="23">
    <w:abstractNumId w:val="10"/>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drawingGridHorizontalSpacing w:val="110"/>
  <w:displayHorizontalDrawingGridEvery w:val="2"/>
  <w:characterSpacingControl w:val="doNotCompress"/>
  <w:hdrShapeDefaults>
    <o:shapedefaults v:ext="edit" spidmax="33794"/>
  </w:hdrShapeDefaults>
  <w:footnotePr>
    <w:footnote w:id="-1"/>
    <w:footnote w:id="0"/>
  </w:footnotePr>
  <w:endnotePr>
    <w:endnote w:id="-1"/>
    <w:endnote w:id="0"/>
  </w:endnotePr>
  <w:compat/>
  <w:rsids>
    <w:rsidRoot w:val="00B96FEC"/>
    <w:rsid w:val="00032E87"/>
    <w:rsid w:val="00076B1D"/>
    <w:rsid w:val="00080BEA"/>
    <w:rsid w:val="00092DB1"/>
    <w:rsid w:val="000948A4"/>
    <w:rsid w:val="00095425"/>
    <w:rsid w:val="00096DD8"/>
    <w:rsid w:val="000A768D"/>
    <w:rsid w:val="000B4D73"/>
    <w:rsid w:val="000C54DD"/>
    <w:rsid w:val="000C669C"/>
    <w:rsid w:val="000C6B6E"/>
    <w:rsid w:val="000E27B7"/>
    <w:rsid w:val="000E541A"/>
    <w:rsid w:val="000F5304"/>
    <w:rsid w:val="00101ABD"/>
    <w:rsid w:val="00102A6F"/>
    <w:rsid w:val="001213DB"/>
    <w:rsid w:val="00124634"/>
    <w:rsid w:val="00131B59"/>
    <w:rsid w:val="00146513"/>
    <w:rsid w:val="00156A24"/>
    <w:rsid w:val="00194B12"/>
    <w:rsid w:val="001A1CC6"/>
    <w:rsid w:val="001A2E8B"/>
    <w:rsid w:val="001A7179"/>
    <w:rsid w:val="001A73DE"/>
    <w:rsid w:val="001A7B7F"/>
    <w:rsid w:val="001B1732"/>
    <w:rsid w:val="001E126E"/>
    <w:rsid w:val="001E1CD8"/>
    <w:rsid w:val="001F0DC0"/>
    <w:rsid w:val="00200DBE"/>
    <w:rsid w:val="002319B9"/>
    <w:rsid w:val="002331A2"/>
    <w:rsid w:val="00246986"/>
    <w:rsid w:val="00251E86"/>
    <w:rsid w:val="0025787E"/>
    <w:rsid w:val="0027218B"/>
    <w:rsid w:val="00272C17"/>
    <w:rsid w:val="00275B39"/>
    <w:rsid w:val="0028302C"/>
    <w:rsid w:val="00285F15"/>
    <w:rsid w:val="002933D1"/>
    <w:rsid w:val="00293676"/>
    <w:rsid w:val="0029513A"/>
    <w:rsid w:val="002A7848"/>
    <w:rsid w:val="002B1B63"/>
    <w:rsid w:val="002B76A1"/>
    <w:rsid w:val="002C30AE"/>
    <w:rsid w:val="002C6F46"/>
    <w:rsid w:val="002E378E"/>
    <w:rsid w:val="00301182"/>
    <w:rsid w:val="003240A2"/>
    <w:rsid w:val="0032520F"/>
    <w:rsid w:val="003263D0"/>
    <w:rsid w:val="0034113A"/>
    <w:rsid w:val="0034337F"/>
    <w:rsid w:val="00356083"/>
    <w:rsid w:val="003568BB"/>
    <w:rsid w:val="00356B0E"/>
    <w:rsid w:val="0036456A"/>
    <w:rsid w:val="00380496"/>
    <w:rsid w:val="00390CCA"/>
    <w:rsid w:val="00393D2C"/>
    <w:rsid w:val="00395956"/>
    <w:rsid w:val="003A29D1"/>
    <w:rsid w:val="003C0D75"/>
    <w:rsid w:val="003C0E0E"/>
    <w:rsid w:val="003C6B4F"/>
    <w:rsid w:val="003D2F0C"/>
    <w:rsid w:val="003D4E18"/>
    <w:rsid w:val="003E1832"/>
    <w:rsid w:val="00411D98"/>
    <w:rsid w:val="00430BC4"/>
    <w:rsid w:val="004313ED"/>
    <w:rsid w:val="0044693F"/>
    <w:rsid w:val="00455FCC"/>
    <w:rsid w:val="00465CC9"/>
    <w:rsid w:val="004660E5"/>
    <w:rsid w:val="00466BB5"/>
    <w:rsid w:val="004A363C"/>
    <w:rsid w:val="004B3860"/>
    <w:rsid w:val="004B671F"/>
    <w:rsid w:val="004C1C55"/>
    <w:rsid w:val="004C3415"/>
    <w:rsid w:val="004C7A45"/>
    <w:rsid w:val="004D1116"/>
    <w:rsid w:val="004E7573"/>
    <w:rsid w:val="004F44EF"/>
    <w:rsid w:val="0050461B"/>
    <w:rsid w:val="005060A4"/>
    <w:rsid w:val="00514739"/>
    <w:rsid w:val="00530738"/>
    <w:rsid w:val="00540420"/>
    <w:rsid w:val="00540E6F"/>
    <w:rsid w:val="00543AA7"/>
    <w:rsid w:val="00552F21"/>
    <w:rsid w:val="00563D8F"/>
    <w:rsid w:val="005767E1"/>
    <w:rsid w:val="005853FF"/>
    <w:rsid w:val="005901A0"/>
    <w:rsid w:val="00590826"/>
    <w:rsid w:val="005956E5"/>
    <w:rsid w:val="005A1F4C"/>
    <w:rsid w:val="005A354F"/>
    <w:rsid w:val="005D163E"/>
    <w:rsid w:val="005D39C8"/>
    <w:rsid w:val="005F7A2C"/>
    <w:rsid w:val="00601FD4"/>
    <w:rsid w:val="00610335"/>
    <w:rsid w:val="0061452F"/>
    <w:rsid w:val="006354E6"/>
    <w:rsid w:val="00636C21"/>
    <w:rsid w:val="006501D0"/>
    <w:rsid w:val="006543B3"/>
    <w:rsid w:val="00666CBA"/>
    <w:rsid w:val="006814AC"/>
    <w:rsid w:val="00685DE7"/>
    <w:rsid w:val="00694882"/>
    <w:rsid w:val="006B05B7"/>
    <w:rsid w:val="006B1F4B"/>
    <w:rsid w:val="006B7C6B"/>
    <w:rsid w:val="00702EC8"/>
    <w:rsid w:val="00727A43"/>
    <w:rsid w:val="00727F45"/>
    <w:rsid w:val="0076295E"/>
    <w:rsid w:val="007723D1"/>
    <w:rsid w:val="007C35F8"/>
    <w:rsid w:val="007D3291"/>
    <w:rsid w:val="007D5C86"/>
    <w:rsid w:val="007E03BA"/>
    <w:rsid w:val="007E3D8C"/>
    <w:rsid w:val="007E7662"/>
    <w:rsid w:val="007F6470"/>
    <w:rsid w:val="00820A09"/>
    <w:rsid w:val="00822340"/>
    <w:rsid w:val="008436E9"/>
    <w:rsid w:val="00845AAD"/>
    <w:rsid w:val="00852C66"/>
    <w:rsid w:val="00864CD4"/>
    <w:rsid w:val="008738F9"/>
    <w:rsid w:val="00876358"/>
    <w:rsid w:val="008912E0"/>
    <w:rsid w:val="008A603A"/>
    <w:rsid w:val="008B1ED8"/>
    <w:rsid w:val="008B76B8"/>
    <w:rsid w:val="008E438E"/>
    <w:rsid w:val="008E5CFB"/>
    <w:rsid w:val="008F4792"/>
    <w:rsid w:val="00914112"/>
    <w:rsid w:val="00936A1B"/>
    <w:rsid w:val="0094581F"/>
    <w:rsid w:val="00964FC6"/>
    <w:rsid w:val="009866E1"/>
    <w:rsid w:val="009927BB"/>
    <w:rsid w:val="009B524A"/>
    <w:rsid w:val="009C0DE1"/>
    <w:rsid w:val="009C1455"/>
    <w:rsid w:val="009C59B9"/>
    <w:rsid w:val="009D1349"/>
    <w:rsid w:val="009D50D8"/>
    <w:rsid w:val="009E3316"/>
    <w:rsid w:val="009F76A4"/>
    <w:rsid w:val="00A12834"/>
    <w:rsid w:val="00A17712"/>
    <w:rsid w:val="00A22067"/>
    <w:rsid w:val="00A23E3B"/>
    <w:rsid w:val="00A267B1"/>
    <w:rsid w:val="00A26FA3"/>
    <w:rsid w:val="00A27BD4"/>
    <w:rsid w:val="00A371F4"/>
    <w:rsid w:val="00A43F00"/>
    <w:rsid w:val="00A53243"/>
    <w:rsid w:val="00A6076B"/>
    <w:rsid w:val="00A630BA"/>
    <w:rsid w:val="00A67F1D"/>
    <w:rsid w:val="00A92F80"/>
    <w:rsid w:val="00A9384A"/>
    <w:rsid w:val="00A93A88"/>
    <w:rsid w:val="00AB3CB5"/>
    <w:rsid w:val="00AC582F"/>
    <w:rsid w:val="00AD2B31"/>
    <w:rsid w:val="00AE17DE"/>
    <w:rsid w:val="00AE5BA1"/>
    <w:rsid w:val="00AF1C79"/>
    <w:rsid w:val="00B03A79"/>
    <w:rsid w:val="00B05630"/>
    <w:rsid w:val="00B25439"/>
    <w:rsid w:val="00B277CD"/>
    <w:rsid w:val="00B37516"/>
    <w:rsid w:val="00B415E2"/>
    <w:rsid w:val="00B44671"/>
    <w:rsid w:val="00B44B1C"/>
    <w:rsid w:val="00B5060F"/>
    <w:rsid w:val="00B606D8"/>
    <w:rsid w:val="00B71C9D"/>
    <w:rsid w:val="00B878C7"/>
    <w:rsid w:val="00B90A69"/>
    <w:rsid w:val="00B9247E"/>
    <w:rsid w:val="00B958A6"/>
    <w:rsid w:val="00B96FEC"/>
    <w:rsid w:val="00BA280F"/>
    <w:rsid w:val="00BA392E"/>
    <w:rsid w:val="00BB4AFF"/>
    <w:rsid w:val="00BB7D57"/>
    <w:rsid w:val="00BC06C5"/>
    <w:rsid w:val="00BE58DB"/>
    <w:rsid w:val="00C02053"/>
    <w:rsid w:val="00C1209A"/>
    <w:rsid w:val="00C12536"/>
    <w:rsid w:val="00C27B77"/>
    <w:rsid w:val="00C35213"/>
    <w:rsid w:val="00C412D1"/>
    <w:rsid w:val="00C423D4"/>
    <w:rsid w:val="00C578F0"/>
    <w:rsid w:val="00C70E00"/>
    <w:rsid w:val="00CB2D29"/>
    <w:rsid w:val="00CB6631"/>
    <w:rsid w:val="00CB66DF"/>
    <w:rsid w:val="00CC5127"/>
    <w:rsid w:val="00CD4706"/>
    <w:rsid w:val="00CD7442"/>
    <w:rsid w:val="00CE2FEE"/>
    <w:rsid w:val="00D0080E"/>
    <w:rsid w:val="00D0233A"/>
    <w:rsid w:val="00D0490F"/>
    <w:rsid w:val="00D067D9"/>
    <w:rsid w:val="00D11F62"/>
    <w:rsid w:val="00D23016"/>
    <w:rsid w:val="00D240F3"/>
    <w:rsid w:val="00D27909"/>
    <w:rsid w:val="00D41492"/>
    <w:rsid w:val="00D71228"/>
    <w:rsid w:val="00D73796"/>
    <w:rsid w:val="00D8282B"/>
    <w:rsid w:val="00DC0570"/>
    <w:rsid w:val="00DC0D35"/>
    <w:rsid w:val="00DC300D"/>
    <w:rsid w:val="00DD2738"/>
    <w:rsid w:val="00DD4B8D"/>
    <w:rsid w:val="00DE47F6"/>
    <w:rsid w:val="00E22A3D"/>
    <w:rsid w:val="00E27FEB"/>
    <w:rsid w:val="00E31902"/>
    <w:rsid w:val="00E42FEE"/>
    <w:rsid w:val="00E4446B"/>
    <w:rsid w:val="00E60AEF"/>
    <w:rsid w:val="00E63B97"/>
    <w:rsid w:val="00E7233A"/>
    <w:rsid w:val="00E80D41"/>
    <w:rsid w:val="00EA1AB2"/>
    <w:rsid w:val="00EA255E"/>
    <w:rsid w:val="00EB772F"/>
    <w:rsid w:val="00EC6517"/>
    <w:rsid w:val="00ED1AE6"/>
    <w:rsid w:val="00ED4734"/>
    <w:rsid w:val="00ED6B71"/>
    <w:rsid w:val="00EE6B8C"/>
    <w:rsid w:val="00EF2FB6"/>
    <w:rsid w:val="00EF4B3E"/>
    <w:rsid w:val="00F02D19"/>
    <w:rsid w:val="00F05C54"/>
    <w:rsid w:val="00F16B0D"/>
    <w:rsid w:val="00F24012"/>
    <w:rsid w:val="00F359DB"/>
    <w:rsid w:val="00F51AB9"/>
    <w:rsid w:val="00F64427"/>
    <w:rsid w:val="00F80B95"/>
    <w:rsid w:val="00F87FB3"/>
    <w:rsid w:val="00FA3442"/>
    <w:rsid w:val="00FA397E"/>
    <w:rsid w:val="00FC18EA"/>
    <w:rsid w:val="00FC293A"/>
    <w:rsid w:val="00FD44B6"/>
    <w:rsid w:val="00FD54A2"/>
    <w:rsid w:val="00FE7F7D"/>
    <w:rsid w:val="00FF5449"/>
    <w:rsid w:val="00FF59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qFormat="1"/>
    <w:lsdException w:name="heading 6" w:uiPriority="0" w:qFormat="1"/>
    <w:lsdException w:name="heading 7" w:uiPriority="0" w:qFormat="1"/>
    <w:lsdException w:name="heading 8" w:qFormat="1"/>
    <w:lsdException w:name="heading 9" w:uiPriority="0"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qFormat="1"/>
    <w:lsdException w:name="line number" w:uiPriority="0"/>
    <w:lsdException w:name="page number" w:uiPriority="0"/>
    <w:lsdException w:name="List Bullet 2" w:uiPriority="0"/>
    <w:lsdException w:name="Title" w:semiHidden="0" w:unhideWhenUsed="0" w:qFormat="1"/>
    <w:lsdException w:name="Default Paragraph Font" w:uiPriority="1"/>
    <w:lsdException w:name="Subtitle" w:semiHidden="0" w:uiPriority="0" w:unhideWhenUsed="0" w:qFormat="1"/>
    <w:lsdException w:name="Strong" w:semiHidden="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B96FEC"/>
    <w:pPr>
      <w:spacing w:after="200" w:line="276" w:lineRule="auto"/>
    </w:pPr>
    <w:rPr>
      <w:rFonts w:eastAsia="Times New Roman"/>
      <w:sz w:val="22"/>
      <w:szCs w:val="22"/>
    </w:rPr>
  </w:style>
  <w:style w:type="paragraph" w:styleId="10">
    <w:name w:val="heading 1"/>
    <w:basedOn w:val="a"/>
    <w:next w:val="a"/>
    <w:link w:val="11"/>
    <w:uiPriority w:val="99"/>
    <w:qFormat/>
    <w:rsid w:val="00C27B77"/>
    <w:pPr>
      <w:autoSpaceDE w:val="0"/>
      <w:autoSpaceDN w:val="0"/>
      <w:adjustRightInd w:val="0"/>
      <w:spacing w:before="108" w:after="108" w:line="240" w:lineRule="auto"/>
      <w:jc w:val="center"/>
      <w:outlineLvl w:val="0"/>
    </w:pPr>
    <w:rPr>
      <w:rFonts w:ascii="Arial" w:hAnsi="Arial"/>
      <w:b/>
      <w:bCs/>
      <w:color w:val="000080"/>
      <w:sz w:val="24"/>
      <w:szCs w:val="24"/>
    </w:rPr>
  </w:style>
  <w:style w:type="paragraph" w:styleId="20">
    <w:name w:val="heading 2"/>
    <w:basedOn w:val="a"/>
    <w:next w:val="a"/>
    <w:link w:val="21"/>
    <w:uiPriority w:val="9"/>
    <w:qFormat/>
    <w:rsid w:val="00C27B77"/>
    <w:pPr>
      <w:keepNext/>
      <w:spacing w:before="240" w:after="60"/>
      <w:outlineLvl w:val="1"/>
    </w:pPr>
    <w:rPr>
      <w:rFonts w:ascii="Cambria" w:hAnsi="Cambria"/>
      <w:b/>
      <w:bCs/>
      <w:i/>
      <w:iCs/>
      <w:sz w:val="28"/>
      <w:szCs w:val="28"/>
    </w:rPr>
  </w:style>
  <w:style w:type="paragraph" w:styleId="3">
    <w:name w:val="heading 3"/>
    <w:basedOn w:val="a"/>
    <w:next w:val="a"/>
    <w:link w:val="30"/>
    <w:uiPriority w:val="9"/>
    <w:unhideWhenUsed/>
    <w:qFormat/>
    <w:rsid w:val="00EA255E"/>
    <w:pPr>
      <w:keepNext/>
      <w:spacing w:before="240" w:after="60"/>
      <w:outlineLvl w:val="2"/>
    </w:pPr>
    <w:rPr>
      <w:rFonts w:ascii="Cambria" w:hAnsi="Cambria"/>
      <w:b/>
      <w:bCs/>
      <w:sz w:val="26"/>
      <w:szCs w:val="26"/>
    </w:rPr>
  </w:style>
  <w:style w:type="paragraph" w:styleId="4">
    <w:name w:val="heading 4"/>
    <w:basedOn w:val="a"/>
    <w:next w:val="a"/>
    <w:link w:val="40"/>
    <w:uiPriority w:val="9"/>
    <w:qFormat/>
    <w:rsid w:val="00EF2FB6"/>
    <w:pPr>
      <w:keepNext/>
      <w:numPr>
        <w:numId w:val="2"/>
      </w:numPr>
      <w:tabs>
        <w:tab w:val="clear" w:pos="1485"/>
        <w:tab w:val="num" w:pos="0"/>
      </w:tabs>
      <w:spacing w:after="0" w:line="240" w:lineRule="auto"/>
      <w:ind w:left="0" w:firstLine="0"/>
      <w:jc w:val="center"/>
      <w:outlineLvl w:val="3"/>
    </w:pPr>
    <w:rPr>
      <w:rFonts w:ascii="Times New Roman" w:hAnsi="Times New Roman"/>
      <w:b/>
      <w:sz w:val="28"/>
      <w:szCs w:val="24"/>
    </w:rPr>
  </w:style>
  <w:style w:type="paragraph" w:styleId="5">
    <w:name w:val="heading 5"/>
    <w:basedOn w:val="a"/>
    <w:next w:val="a"/>
    <w:link w:val="50"/>
    <w:uiPriority w:val="99"/>
    <w:qFormat/>
    <w:rsid w:val="00EF2FB6"/>
    <w:pPr>
      <w:keepNext/>
      <w:tabs>
        <w:tab w:val="num" w:pos="0"/>
      </w:tabs>
      <w:spacing w:after="0" w:line="240" w:lineRule="auto"/>
      <w:ind w:firstLine="360"/>
      <w:jc w:val="center"/>
      <w:outlineLvl w:val="4"/>
    </w:pPr>
    <w:rPr>
      <w:rFonts w:ascii="Times New Roman" w:hAnsi="Times New Roman"/>
      <w:b/>
      <w:noProof/>
      <w:sz w:val="28"/>
      <w:szCs w:val="24"/>
    </w:rPr>
  </w:style>
  <w:style w:type="paragraph" w:styleId="6">
    <w:name w:val="heading 6"/>
    <w:basedOn w:val="a"/>
    <w:next w:val="a"/>
    <w:link w:val="60"/>
    <w:qFormat/>
    <w:rsid w:val="00EF2FB6"/>
    <w:pPr>
      <w:keepNext/>
      <w:spacing w:after="0" w:line="240" w:lineRule="auto"/>
      <w:jc w:val="center"/>
      <w:outlineLvl w:val="5"/>
    </w:pPr>
    <w:rPr>
      <w:rFonts w:ascii="Times New Roman" w:hAnsi="Times New Roman"/>
      <w:b/>
      <w:sz w:val="20"/>
      <w:szCs w:val="24"/>
    </w:rPr>
  </w:style>
  <w:style w:type="paragraph" w:styleId="7">
    <w:name w:val="heading 7"/>
    <w:basedOn w:val="a"/>
    <w:next w:val="a"/>
    <w:link w:val="70"/>
    <w:qFormat/>
    <w:rsid w:val="00EF2FB6"/>
    <w:pPr>
      <w:keepNext/>
      <w:spacing w:after="0" w:line="240" w:lineRule="auto"/>
      <w:jc w:val="both"/>
      <w:outlineLvl w:val="6"/>
    </w:pPr>
    <w:rPr>
      <w:rFonts w:ascii="Times New Roman" w:hAnsi="Times New Roman"/>
      <w:b/>
      <w:sz w:val="24"/>
      <w:szCs w:val="24"/>
    </w:rPr>
  </w:style>
  <w:style w:type="paragraph" w:styleId="8">
    <w:name w:val="heading 8"/>
    <w:basedOn w:val="a"/>
    <w:next w:val="a"/>
    <w:link w:val="80"/>
    <w:uiPriority w:val="99"/>
    <w:qFormat/>
    <w:rsid w:val="00EF2FB6"/>
    <w:pPr>
      <w:keepNext/>
      <w:numPr>
        <w:numId w:val="3"/>
      </w:numPr>
      <w:spacing w:after="0" w:line="240" w:lineRule="auto"/>
      <w:jc w:val="center"/>
      <w:outlineLvl w:val="7"/>
    </w:pPr>
    <w:rPr>
      <w:rFonts w:ascii="Times New Roman" w:hAnsi="Times New Roman"/>
      <w:b/>
      <w:sz w:val="24"/>
      <w:szCs w:val="24"/>
    </w:rPr>
  </w:style>
  <w:style w:type="paragraph" w:styleId="9">
    <w:name w:val="heading 9"/>
    <w:basedOn w:val="a"/>
    <w:next w:val="a"/>
    <w:link w:val="90"/>
    <w:qFormat/>
    <w:rsid w:val="00EF2FB6"/>
    <w:pPr>
      <w:keepNext/>
      <w:spacing w:after="0" w:line="240" w:lineRule="auto"/>
      <w:jc w:val="center"/>
      <w:outlineLvl w:val="8"/>
    </w:pPr>
    <w:rPr>
      <w:rFonts w:ascii="Times New Roman" w:hAnsi="Times New Roman"/>
      <w:b/>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rsid w:val="00C27B77"/>
    <w:rPr>
      <w:rFonts w:ascii="Arial" w:eastAsia="Times New Roman" w:hAnsi="Arial"/>
      <w:b/>
      <w:bCs/>
      <w:color w:val="000080"/>
      <w:sz w:val="24"/>
      <w:szCs w:val="24"/>
    </w:rPr>
  </w:style>
  <w:style w:type="character" w:customStyle="1" w:styleId="21">
    <w:name w:val="Заголовок 2 Знак"/>
    <w:basedOn w:val="a0"/>
    <w:link w:val="20"/>
    <w:uiPriority w:val="9"/>
    <w:rsid w:val="00C27B77"/>
    <w:rPr>
      <w:rFonts w:ascii="Cambria" w:eastAsia="Times New Roman" w:hAnsi="Cambria"/>
      <w:b/>
      <w:bCs/>
      <w:i/>
      <w:iCs/>
      <w:sz w:val="28"/>
      <w:szCs w:val="28"/>
    </w:rPr>
  </w:style>
  <w:style w:type="character" w:customStyle="1" w:styleId="22">
    <w:name w:val="Основной текст (2)_"/>
    <w:basedOn w:val="a0"/>
    <w:link w:val="23"/>
    <w:rsid w:val="00B96FEC"/>
    <w:rPr>
      <w:sz w:val="28"/>
      <w:szCs w:val="28"/>
      <w:shd w:val="clear" w:color="auto" w:fill="FFFFFF"/>
    </w:rPr>
  </w:style>
  <w:style w:type="paragraph" w:customStyle="1" w:styleId="23">
    <w:name w:val="Основной текст (2)"/>
    <w:basedOn w:val="a"/>
    <w:link w:val="22"/>
    <w:rsid w:val="00B96FEC"/>
    <w:pPr>
      <w:widowControl w:val="0"/>
      <w:shd w:val="clear" w:color="auto" w:fill="FFFFFF"/>
      <w:spacing w:before="60" w:after="240" w:line="322" w:lineRule="exact"/>
      <w:jc w:val="center"/>
    </w:pPr>
    <w:rPr>
      <w:rFonts w:eastAsia="Calibri"/>
      <w:sz w:val="28"/>
      <w:szCs w:val="28"/>
      <w:lang w:eastAsia="en-US"/>
    </w:rPr>
  </w:style>
  <w:style w:type="paragraph" w:styleId="a3">
    <w:name w:val="header"/>
    <w:basedOn w:val="a"/>
    <w:link w:val="a4"/>
    <w:unhideWhenUsed/>
    <w:rsid w:val="00C27B77"/>
    <w:pPr>
      <w:tabs>
        <w:tab w:val="center" w:pos="4677"/>
        <w:tab w:val="right" w:pos="9355"/>
      </w:tabs>
    </w:pPr>
  </w:style>
  <w:style w:type="character" w:customStyle="1" w:styleId="a4">
    <w:name w:val="Верхний колонтитул Знак"/>
    <w:basedOn w:val="a0"/>
    <w:link w:val="a3"/>
    <w:rsid w:val="00C27B77"/>
    <w:rPr>
      <w:rFonts w:eastAsia="Times New Roman"/>
      <w:sz w:val="22"/>
      <w:szCs w:val="22"/>
    </w:rPr>
  </w:style>
  <w:style w:type="paragraph" w:customStyle="1" w:styleId="ConsPlusNormal">
    <w:name w:val="ConsPlusNormal"/>
    <w:link w:val="ConsPlusNormal0"/>
    <w:rsid w:val="00C27B77"/>
    <w:pPr>
      <w:widowControl w:val="0"/>
      <w:autoSpaceDE w:val="0"/>
      <w:autoSpaceDN w:val="0"/>
      <w:adjustRightInd w:val="0"/>
    </w:pPr>
    <w:rPr>
      <w:rFonts w:ascii="Arial" w:eastAsia="Times New Roman" w:hAnsi="Arial" w:cs="Arial"/>
    </w:rPr>
  </w:style>
  <w:style w:type="paragraph" w:customStyle="1" w:styleId="ConsPlusCell">
    <w:name w:val="ConsPlusCell"/>
    <w:rsid w:val="00C27B77"/>
    <w:pPr>
      <w:widowControl w:val="0"/>
      <w:autoSpaceDE w:val="0"/>
      <w:autoSpaceDN w:val="0"/>
      <w:adjustRightInd w:val="0"/>
    </w:pPr>
    <w:rPr>
      <w:rFonts w:ascii="Arial" w:eastAsia="Times New Roman" w:hAnsi="Arial" w:cs="Arial"/>
    </w:rPr>
  </w:style>
  <w:style w:type="paragraph" w:customStyle="1" w:styleId="12">
    <w:name w:val="Абзац списка1"/>
    <w:basedOn w:val="a"/>
    <w:rsid w:val="00C27B77"/>
    <w:pPr>
      <w:spacing w:after="0" w:line="240" w:lineRule="auto"/>
      <w:ind w:left="720"/>
    </w:pPr>
    <w:rPr>
      <w:rFonts w:cs="Calibri"/>
      <w:sz w:val="24"/>
      <w:szCs w:val="24"/>
    </w:rPr>
  </w:style>
  <w:style w:type="paragraph" w:customStyle="1" w:styleId="ConsPlusNonformat">
    <w:name w:val="ConsPlusNonformat"/>
    <w:rsid w:val="00C27B77"/>
    <w:pPr>
      <w:widowControl w:val="0"/>
      <w:autoSpaceDE w:val="0"/>
      <w:autoSpaceDN w:val="0"/>
      <w:adjustRightInd w:val="0"/>
    </w:pPr>
    <w:rPr>
      <w:rFonts w:ascii="Courier New" w:eastAsia="Times New Roman" w:hAnsi="Courier New" w:cs="Courier New"/>
    </w:rPr>
  </w:style>
  <w:style w:type="paragraph" w:styleId="a5">
    <w:name w:val="Balloon Text"/>
    <w:basedOn w:val="a"/>
    <w:link w:val="a6"/>
    <w:uiPriority w:val="99"/>
    <w:rsid w:val="00C27B77"/>
    <w:pPr>
      <w:spacing w:after="0" w:line="240" w:lineRule="auto"/>
    </w:pPr>
    <w:rPr>
      <w:rFonts w:ascii="Tahoma" w:hAnsi="Tahoma" w:cs="Tahoma"/>
      <w:sz w:val="16"/>
      <w:szCs w:val="16"/>
    </w:rPr>
  </w:style>
  <w:style w:type="character" w:customStyle="1" w:styleId="a6">
    <w:name w:val="Текст выноски Знак"/>
    <w:basedOn w:val="a0"/>
    <w:link w:val="a5"/>
    <w:uiPriority w:val="99"/>
    <w:rsid w:val="00C27B77"/>
    <w:rPr>
      <w:rFonts w:ascii="Tahoma" w:eastAsia="Times New Roman" w:hAnsi="Tahoma" w:cs="Tahoma"/>
      <w:sz w:val="16"/>
      <w:szCs w:val="16"/>
    </w:rPr>
  </w:style>
  <w:style w:type="paragraph" w:customStyle="1" w:styleId="13">
    <w:name w:val="Без интервала1"/>
    <w:rsid w:val="00C27B77"/>
    <w:rPr>
      <w:rFonts w:eastAsia="Times New Roman" w:cs="Calibri"/>
      <w:sz w:val="22"/>
      <w:szCs w:val="22"/>
      <w:lang w:eastAsia="en-US"/>
    </w:rPr>
  </w:style>
  <w:style w:type="paragraph" w:customStyle="1" w:styleId="Default">
    <w:name w:val="Default"/>
    <w:uiPriority w:val="99"/>
    <w:rsid w:val="00C27B77"/>
    <w:pPr>
      <w:autoSpaceDE w:val="0"/>
      <w:autoSpaceDN w:val="0"/>
      <w:adjustRightInd w:val="0"/>
    </w:pPr>
    <w:rPr>
      <w:rFonts w:eastAsia="Times New Roman" w:cs="Calibri"/>
      <w:color w:val="000000"/>
      <w:sz w:val="24"/>
      <w:szCs w:val="24"/>
    </w:rPr>
  </w:style>
  <w:style w:type="paragraph" w:customStyle="1" w:styleId="Style7">
    <w:name w:val="Style7"/>
    <w:basedOn w:val="a"/>
    <w:uiPriority w:val="99"/>
    <w:rsid w:val="00C27B77"/>
    <w:pPr>
      <w:widowControl w:val="0"/>
      <w:autoSpaceDE w:val="0"/>
      <w:autoSpaceDN w:val="0"/>
      <w:adjustRightInd w:val="0"/>
      <w:spacing w:after="0" w:line="322" w:lineRule="exact"/>
      <w:ind w:firstLine="725"/>
      <w:jc w:val="both"/>
    </w:pPr>
    <w:rPr>
      <w:rFonts w:ascii="Times New Roman" w:hAnsi="Times New Roman"/>
      <w:sz w:val="24"/>
      <w:szCs w:val="24"/>
    </w:rPr>
  </w:style>
  <w:style w:type="character" w:customStyle="1" w:styleId="FontStyle62">
    <w:name w:val="Font Style62"/>
    <w:uiPriority w:val="99"/>
    <w:rsid w:val="00C27B77"/>
    <w:rPr>
      <w:rFonts w:ascii="Times New Roman" w:hAnsi="Times New Roman" w:cs="Times New Roman"/>
      <w:sz w:val="26"/>
      <w:szCs w:val="26"/>
    </w:rPr>
  </w:style>
  <w:style w:type="paragraph" w:customStyle="1" w:styleId="14">
    <w:name w:val="Абзац списка1"/>
    <w:basedOn w:val="a"/>
    <w:uiPriority w:val="99"/>
    <w:rsid w:val="00C27B77"/>
    <w:pPr>
      <w:spacing w:after="0" w:line="240" w:lineRule="auto"/>
      <w:ind w:left="720"/>
    </w:pPr>
    <w:rPr>
      <w:rFonts w:ascii="Times New Roman" w:hAnsi="Times New Roman"/>
      <w:sz w:val="24"/>
      <w:szCs w:val="24"/>
    </w:rPr>
  </w:style>
  <w:style w:type="paragraph" w:styleId="a7">
    <w:name w:val="Normal (Web)"/>
    <w:aliases w:val="Обычный (Web)1,Обычный (Web)1 Знак,Обычный (Web),Обычный (веб)1,Обычный (веб)11,Обычный (веб) Знак1,Обычный (веб) Знак Знак"/>
    <w:basedOn w:val="a"/>
    <w:link w:val="a8"/>
    <w:uiPriority w:val="99"/>
    <w:rsid w:val="00C27B77"/>
    <w:pPr>
      <w:spacing w:before="100" w:beforeAutospacing="1" w:after="100" w:afterAutospacing="1" w:line="240" w:lineRule="auto"/>
    </w:pPr>
    <w:rPr>
      <w:rFonts w:ascii="Times New Roman" w:hAnsi="Times New Roman"/>
      <w:sz w:val="24"/>
      <w:szCs w:val="24"/>
    </w:rPr>
  </w:style>
  <w:style w:type="character" w:styleId="a9">
    <w:name w:val="footnote reference"/>
    <w:aliases w:val="fr,Текст сновски"/>
    <w:uiPriority w:val="99"/>
    <w:rsid w:val="00C27B77"/>
    <w:rPr>
      <w:rFonts w:cs="Times New Roman"/>
      <w:vertAlign w:val="superscript"/>
    </w:rPr>
  </w:style>
  <w:style w:type="paragraph" w:styleId="aa">
    <w:name w:val="footer"/>
    <w:basedOn w:val="a"/>
    <w:link w:val="ab"/>
    <w:uiPriority w:val="99"/>
    <w:rsid w:val="00C27B77"/>
    <w:pPr>
      <w:tabs>
        <w:tab w:val="center" w:pos="4677"/>
        <w:tab w:val="right" w:pos="9355"/>
      </w:tabs>
    </w:pPr>
  </w:style>
  <w:style w:type="character" w:customStyle="1" w:styleId="ab">
    <w:name w:val="Нижний колонтитул Знак"/>
    <w:basedOn w:val="a0"/>
    <w:link w:val="aa"/>
    <w:uiPriority w:val="99"/>
    <w:rsid w:val="00C27B77"/>
    <w:rPr>
      <w:rFonts w:eastAsia="Times New Roman"/>
      <w:sz w:val="22"/>
      <w:szCs w:val="22"/>
    </w:rPr>
  </w:style>
  <w:style w:type="paragraph" w:customStyle="1" w:styleId="u">
    <w:name w:val="u"/>
    <w:basedOn w:val="a"/>
    <w:rsid w:val="00C27B77"/>
    <w:pPr>
      <w:numPr>
        <w:ilvl w:val="1"/>
        <w:numId w:val="1"/>
      </w:numPr>
      <w:tabs>
        <w:tab w:val="clear" w:pos="284"/>
      </w:tabs>
      <w:spacing w:after="0" w:line="240" w:lineRule="auto"/>
      <w:ind w:firstLine="520"/>
      <w:jc w:val="both"/>
    </w:pPr>
    <w:rPr>
      <w:rFonts w:cs="Calibri"/>
      <w:color w:val="000000"/>
      <w:sz w:val="24"/>
      <w:szCs w:val="24"/>
    </w:rPr>
  </w:style>
  <w:style w:type="paragraph" w:customStyle="1" w:styleId="15">
    <w:name w:val="Свой заголовок 1"/>
    <w:basedOn w:val="a"/>
    <w:rsid w:val="00C27B77"/>
    <w:pPr>
      <w:tabs>
        <w:tab w:val="left" w:pos="540"/>
      </w:tabs>
      <w:spacing w:before="240" w:after="240" w:line="240" w:lineRule="auto"/>
      <w:ind w:left="360" w:hanging="360"/>
      <w:jc w:val="center"/>
      <w:outlineLvl w:val="0"/>
    </w:pPr>
    <w:rPr>
      <w:rFonts w:cs="Calibri"/>
      <w:sz w:val="28"/>
      <w:szCs w:val="28"/>
      <w:lang w:eastAsia="en-US"/>
    </w:rPr>
  </w:style>
  <w:style w:type="paragraph" w:customStyle="1" w:styleId="24">
    <w:name w:val="Свой заголовок 2"/>
    <w:basedOn w:val="a"/>
    <w:rsid w:val="00C27B77"/>
    <w:pPr>
      <w:tabs>
        <w:tab w:val="left" w:pos="540"/>
      </w:tabs>
      <w:spacing w:before="120" w:after="120" w:line="240" w:lineRule="auto"/>
      <w:ind w:left="1080" w:hanging="360"/>
      <w:jc w:val="both"/>
      <w:outlineLvl w:val="1"/>
    </w:pPr>
    <w:rPr>
      <w:rFonts w:cs="Calibri"/>
      <w:sz w:val="24"/>
      <w:szCs w:val="24"/>
      <w:lang w:eastAsia="en-US"/>
    </w:rPr>
  </w:style>
  <w:style w:type="character" w:styleId="ac">
    <w:name w:val="Hyperlink"/>
    <w:uiPriority w:val="99"/>
    <w:rsid w:val="00C27B77"/>
    <w:rPr>
      <w:rFonts w:cs="Times New Roman"/>
      <w:color w:val="0000FF"/>
      <w:u w:val="single"/>
    </w:rPr>
  </w:style>
  <w:style w:type="paragraph" w:styleId="31">
    <w:name w:val="Body Text 3"/>
    <w:basedOn w:val="a"/>
    <w:link w:val="32"/>
    <w:uiPriority w:val="99"/>
    <w:rsid w:val="00C27B77"/>
    <w:pPr>
      <w:spacing w:after="120" w:line="240" w:lineRule="auto"/>
    </w:pPr>
    <w:rPr>
      <w:sz w:val="16"/>
      <w:szCs w:val="16"/>
    </w:rPr>
  </w:style>
  <w:style w:type="character" w:customStyle="1" w:styleId="32">
    <w:name w:val="Основной текст 3 Знак"/>
    <w:basedOn w:val="a0"/>
    <w:link w:val="31"/>
    <w:uiPriority w:val="99"/>
    <w:rsid w:val="00C27B77"/>
    <w:rPr>
      <w:rFonts w:eastAsia="Times New Roman"/>
      <w:sz w:val="16"/>
      <w:szCs w:val="16"/>
    </w:rPr>
  </w:style>
  <w:style w:type="paragraph" w:customStyle="1" w:styleId="p2">
    <w:name w:val="p2"/>
    <w:basedOn w:val="a"/>
    <w:uiPriority w:val="99"/>
    <w:rsid w:val="00C27B77"/>
    <w:pPr>
      <w:spacing w:before="100" w:beforeAutospacing="1" w:after="100" w:afterAutospacing="1" w:line="240" w:lineRule="auto"/>
    </w:pPr>
    <w:rPr>
      <w:rFonts w:ascii="Times New Roman" w:hAnsi="Times New Roman"/>
      <w:sz w:val="24"/>
      <w:szCs w:val="24"/>
    </w:rPr>
  </w:style>
  <w:style w:type="paragraph" w:styleId="ad">
    <w:name w:val="Body Text"/>
    <w:basedOn w:val="a"/>
    <w:link w:val="ae"/>
    <w:uiPriority w:val="99"/>
    <w:unhideWhenUsed/>
    <w:rsid w:val="00C27B77"/>
    <w:pPr>
      <w:spacing w:after="120"/>
    </w:pPr>
  </w:style>
  <w:style w:type="character" w:customStyle="1" w:styleId="ae">
    <w:name w:val="Основной текст Знак"/>
    <w:basedOn w:val="a0"/>
    <w:link w:val="ad"/>
    <w:uiPriority w:val="99"/>
    <w:rsid w:val="00C27B77"/>
    <w:rPr>
      <w:rFonts w:eastAsia="Times New Roman"/>
      <w:sz w:val="22"/>
      <w:szCs w:val="22"/>
    </w:rPr>
  </w:style>
  <w:style w:type="table" w:styleId="af">
    <w:name w:val="Table Grid"/>
    <w:basedOn w:val="a1"/>
    <w:rsid w:val="00C27B77"/>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0">
    <w:name w:val="page number"/>
    <w:rsid w:val="00C27B77"/>
    <w:rPr>
      <w:rFonts w:cs="Times New Roman"/>
    </w:rPr>
  </w:style>
  <w:style w:type="paragraph" w:styleId="af1">
    <w:name w:val="List Paragraph"/>
    <w:basedOn w:val="a"/>
    <w:uiPriority w:val="99"/>
    <w:qFormat/>
    <w:rsid w:val="00C27B77"/>
    <w:pPr>
      <w:ind w:left="720"/>
    </w:pPr>
    <w:rPr>
      <w:rFonts w:cs="Calibri"/>
    </w:rPr>
  </w:style>
  <w:style w:type="character" w:styleId="af2">
    <w:name w:val="annotation reference"/>
    <w:uiPriority w:val="99"/>
    <w:rsid w:val="00C27B77"/>
    <w:rPr>
      <w:rFonts w:cs="Times New Roman"/>
      <w:sz w:val="16"/>
      <w:szCs w:val="16"/>
    </w:rPr>
  </w:style>
  <w:style w:type="paragraph" w:styleId="af3">
    <w:name w:val="annotation text"/>
    <w:basedOn w:val="a"/>
    <w:link w:val="af4"/>
    <w:uiPriority w:val="99"/>
    <w:rsid w:val="00C27B77"/>
    <w:pPr>
      <w:spacing w:after="0" w:line="240" w:lineRule="auto"/>
    </w:pPr>
    <w:rPr>
      <w:rFonts w:ascii="Times New Roman" w:hAnsi="Times New Roman"/>
      <w:sz w:val="20"/>
      <w:szCs w:val="20"/>
    </w:rPr>
  </w:style>
  <w:style w:type="character" w:customStyle="1" w:styleId="af4">
    <w:name w:val="Текст примечания Знак"/>
    <w:basedOn w:val="a0"/>
    <w:link w:val="af3"/>
    <w:uiPriority w:val="99"/>
    <w:rsid w:val="00C27B77"/>
    <w:rPr>
      <w:rFonts w:ascii="Times New Roman" w:eastAsia="Times New Roman" w:hAnsi="Times New Roman"/>
    </w:rPr>
  </w:style>
  <w:style w:type="paragraph" w:styleId="af5">
    <w:name w:val="annotation subject"/>
    <w:basedOn w:val="af3"/>
    <w:next w:val="af3"/>
    <w:link w:val="af6"/>
    <w:uiPriority w:val="99"/>
    <w:rsid w:val="00C27B77"/>
    <w:rPr>
      <w:b/>
      <w:bCs/>
    </w:rPr>
  </w:style>
  <w:style w:type="character" w:customStyle="1" w:styleId="af6">
    <w:name w:val="Тема примечания Знак"/>
    <w:basedOn w:val="af4"/>
    <w:link w:val="af5"/>
    <w:uiPriority w:val="99"/>
    <w:rsid w:val="00C27B77"/>
    <w:rPr>
      <w:b/>
      <w:bCs/>
    </w:rPr>
  </w:style>
  <w:style w:type="paragraph" w:styleId="af7">
    <w:name w:val="footnote text"/>
    <w:aliases w:val="Footnote Text Char1,Footnote Text Char3 Char,Footnote Text Char2 Char Char,Footnote Text Char1 Char1 Char Char,ft Char1 Char Char Char,Footnote Text Char1 Char Char Char Char,Footnote Text Char Char1 Char Char Char Char,ft,Текст сноски Зн"/>
    <w:basedOn w:val="a"/>
    <w:link w:val="af8"/>
    <w:uiPriority w:val="99"/>
    <w:rsid w:val="00C27B77"/>
    <w:pPr>
      <w:spacing w:after="0" w:line="240" w:lineRule="auto"/>
    </w:pPr>
    <w:rPr>
      <w:rFonts w:ascii="Times New Roman" w:hAnsi="Times New Roman"/>
      <w:sz w:val="20"/>
      <w:szCs w:val="20"/>
    </w:rPr>
  </w:style>
  <w:style w:type="character" w:customStyle="1" w:styleId="af8">
    <w:name w:val="Текст сноски Знак"/>
    <w:aliases w:val="Footnote Text Char1 Знак1,Footnote Text Char3 Char Знак1,Footnote Text Char2 Char Char Знак1,Footnote Text Char1 Char1 Char Char Знак1,ft Char1 Char Char Char Знак1,Footnote Text Char1 Char Char Char Char Знак1,ft Знак1"/>
    <w:basedOn w:val="a0"/>
    <w:link w:val="af7"/>
    <w:uiPriority w:val="99"/>
    <w:rsid w:val="00C27B77"/>
    <w:rPr>
      <w:rFonts w:ascii="Times New Roman" w:eastAsia="Times New Roman" w:hAnsi="Times New Roman"/>
    </w:rPr>
  </w:style>
  <w:style w:type="paragraph" w:styleId="af9">
    <w:name w:val="Title"/>
    <w:basedOn w:val="a"/>
    <w:link w:val="afa"/>
    <w:uiPriority w:val="99"/>
    <w:qFormat/>
    <w:rsid w:val="00C27B77"/>
    <w:pPr>
      <w:spacing w:after="0" w:line="240" w:lineRule="auto"/>
      <w:jc w:val="center"/>
    </w:pPr>
    <w:rPr>
      <w:rFonts w:ascii="Times New Roman" w:hAnsi="Times New Roman"/>
      <w:b/>
      <w:sz w:val="28"/>
      <w:szCs w:val="20"/>
    </w:rPr>
  </w:style>
  <w:style w:type="character" w:customStyle="1" w:styleId="afa">
    <w:name w:val="Название Знак"/>
    <w:basedOn w:val="a0"/>
    <w:link w:val="af9"/>
    <w:uiPriority w:val="99"/>
    <w:rsid w:val="00C27B77"/>
    <w:rPr>
      <w:rFonts w:ascii="Times New Roman" w:eastAsia="Times New Roman" w:hAnsi="Times New Roman"/>
      <w:b/>
      <w:sz w:val="28"/>
    </w:rPr>
  </w:style>
  <w:style w:type="character" w:styleId="afb">
    <w:name w:val="Emphasis"/>
    <w:basedOn w:val="a0"/>
    <w:uiPriority w:val="20"/>
    <w:qFormat/>
    <w:rsid w:val="00C27B77"/>
    <w:rPr>
      <w:i/>
      <w:iCs/>
    </w:rPr>
  </w:style>
  <w:style w:type="character" w:styleId="afc">
    <w:name w:val="line number"/>
    <w:basedOn w:val="a0"/>
    <w:rsid w:val="00C27B77"/>
  </w:style>
  <w:style w:type="paragraph" w:customStyle="1" w:styleId="16">
    <w:name w:val="Без интервала1"/>
    <w:rsid w:val="0027218B"/>
    <w:rPr>
      <w:rFonts w:eastAsia="Times New Roman" w:cs="Calibri"/>
      <w:sz w:val="22"/>
      <w:szCs w:val="22"/>
      <w:lang w:eastAsia="en-US"/>
    </w:rPr>
  </w:style>
  <w:style w:type="paragraph" w:styleId="afd">
    <w:name w:val="No Spacing"/>
    <w:link w:val="afe"/>
    <w:uiPriority w:val="99"/>
    <w:qFormat/>
    <w:rsid w:val="00F05C54"/>
    <w:rPr>
      <w:rFonts w:eastAsia="Times New Roman"/>
      <w:sz w:val="22"/>
      <w:szCs w:val="22"/>
    </w:rPr>
  </w:style>
  <w:style w:type="paragraph" w:customStyle="1" w:styleId="aff">
    <w:name w:val="Нормальный (таблица)"/>
    <w:basedOn w:val="a"/>
    <w:next w:val="a"/>
    <w:uiPriority w:val="99"/>
    <w:rsid w:val="00356B0E"/>
    <w:pPr>
      <w:widowControl w:val="0"/>
      <w:autoSpaceDE w:val="0"/>
      <w:autoSpaceDN w:val="0"/>
      <w:adjustRightInd w:val="0"/>
      <w:spacing w:after="0" w:line="240" w:lineRule="auto"/>
      <w:jc w:val="both"/>
    </w:pPr>
    <w:rPr>
      <w:rFonts w:ascii="Arial" w:hAnsi="Arial"/>
      <w:sz w:val="24"/>
      <w:szCs w:val="24"/>
    </w:rPr>
  </w:style>
  <w:style w:type="paragraph" w:customStyle="1" w:styleId="aff0">
    <w:name w:val="Прижатый влево"/>
    <w:basedOn w:val="a"/>
    <w:next w:val="a"/>
    <w:uiPriority w:val="99"/>
    <w:rsid w:val="00356B0E"/>
    <w:pPr>
      <w:widowControl w:val="0"/>
      <w:autoSpaceDE w:val="0"/>
      <w:autoSpaceDN w:val="0"/>
      <w:adjustRightInd w:val="0"/>
      <w:spacing w:after="0" w:line="240" w:lineRule="auto"/>
    </w:pPr>
    <w:rPr>
      <w:rFonts w:ascii="Arial" w:hAnsi="Arial" w:cs="Arial"/>
      <w:sz w:val="24"/>
      <w:szCs w:val="24"/>
    </w:rPr>
  </w:style>
  <w:style w:type="paragraph" w:styleId="33">
    <w:name w:val="Body Text Indent 3"/>
    <w:basedOn w:val="a"/>
    <w:link w:val="34"/>
    <w:uiPriority w:val="99"/>
    <w:rsid w:val="000C54DD"/>
    <w:pPr>
      <w:spacing w:after="120"/>
      <w:ind w:left="283"/>
    </w:pPr>
    <w:rPr>
      <w:sz w:val="16"/>
      <w:szCs w:val="16"/>
    </w:rPr>
  </w:style>
  <w:style w:type="character" w:customStyle="1" w:styleId="34">
    <w:name w:val="Основной текст с отступом 3 Знак"/>
    <w:basedOn w:val="a0"/>
    <w:link w:val="33"/>
    <w:uiPriority w:val="99"/>
    <w:rsid w:val="000C54DD"/>
    <w:rPr>
      <w:rFonts w:eastAsia="Times New Roman"/>
      <w:sz w:val="16"/>
      <w:szCs w:val="16"/>
    </w:rPr>
  </w:style>
  <w:style w:type="paragraph" w:customStyle="1" w:styleId="17">
    <w:name w:val="Обычный1"/>
    <w:basedOn w:val="a"/>
    <w:rsid w:val="000C54DD"/>
    <w:pPr>
      <w:shd w:val="clear" w:color="auto" w:fill="FFFFFF"/>
      <w:spacing w:after="225" w:line="240" w:lineRule="auto"/>
    </w:pPr>
    <w:rPr>
      <w:rFonts w:ascii="Times New Roman" w:eastAsia="Calibri" w:hAnsi="Times New Roman"/>
      <w:sz w:val="24"/>
      <w:szCs w:val="24"/>
    </w:rPr>
  </w:style>
  <w:style w:type="paragraph" w:customStyle="1" w:styleId="25">
    <w:name w:val="Знак Знак2 Знак Знак"/>
    <w:basedOn w:val="a"/>
    <w:rsid w:val="000C54DD"/>
    <w:pPr>
      <w:spacing w:before="100" w:beforeAutospacing="1" w:after="100" w:afterAutospacing="1" w:line="240" w:lineRule="auto"/>
    </w:pPr>
    <w:rPr>
      <w:rFonts w:ascii="Tahoma" w:eastAsia="Calibri" w:hAnsi="Tahoma" w:cs="Tahoma"/>
      <w:sz w:val="20"/>
      <w:szCs w:val="20"/>
      <w:lang w:val="en-US" w:eastAsia="en-US"/>
    </w:rPr>
  </w:style>
  <w:style w:type="paragraph" w:styleId="26">
    <w:name w:val="Body Text Indent 2"/>
    <w:basedOn w:val="a"/>
    <w:link w:val="27"/>
    <w:uiPriority w:val="99"/>
    <w:rsid w:val="000C54DD"/>
    <w:pPr>
      <w:spacing w:after="120" w:line="480" w:lineRule="auto"/>
      <w:ind w:left="283"/>
    </w:pPr>
    <w:rPr>
      <w:rFonts w:ascii="Times New Roman" w:eastAsia="Calibri" w:hAnsi="Times New Roman"/>
      <w:sz w:val="24"/>
      <w:szCs w:val="24"/>
    </w:rPr>
  </w:style>
  <w:style w:type="character" w:customStyle="1" w:styleId="27">
    <w:name w:val="Основной текст с отступом 2 Знак"/>
    <w:basedOn w:val="a0"/>
    <w:link w:val="26"/>
    <w:uiPriority w:val="99"/>
    <w:rsid w:val="000C54DD"/>
    <w:rPr>
      <w:rFonts w:ascii="Times New Roman" w:hAnsi="Times New Roman"/>
      <w:sz w:val="24"/>
      <w:szCs w:val="24"/>
    </w:rPr>
  </w:style>
  <w:style w:type="paragraph" w:customStyle="1" w:styleId="ConsNormal">
    <w:name w:val="ConsNormal"/>
    <w:uiPriority w:val="99"/>
    <w:rsid w:val="000C54DD"/>
    <w:pPr>
      <w:widowControl w:val="0"/>
      <w:autoSpaceDE w:val="0"/>
      <w:autoSpaceDN w:val="0"/>
      <w:adjustRightInd w:val="0"/>
      <w:ind w:right="19772" w:firstLine="720"/>
    </w:pPr>
    <w:rPr>
      <w:rFonts w:ascii="Arial" w:hAnsi="Arial" w:cs="Arial"/>
    </w:rPr>
  </w:style>
  <w:style w:type="character" w:customStyle="1" w:styleId="FontStyle14">
    <w:name w:val="Font Style14"/>
    <w:rsid w:val="000C54DD"/>
    <w:rPr>
      <w:rFonts w:ascii="Times New Roman" w:hAnsi="Times New Roman"/>
      <w:sz w:val="24"/>
    </w:rPr>
  </w:style>
  <w:style w:type="paragraph" w:customStyle="1" w:styleId="CharChar">
    <w:name w:val="Char Char Знак Знак Знак Знак Знак Знак Знак"/>
    <w:basedOn w:val="a"/>
    <w:autoRedefine/>
    <w:rsid w:val="000C54DD"/>
    <w:pPr>
      <w:spacing w:after="160" w:line="240" w:lineRule="auto"/>
    </w:pPr>
    <w:rPr>
      <w:rFonts w:ascii="Bookman Old Style" w:hAnsi="Bookman Old Style" w:cs="Bookman Old Style"/>
      <w:b/>
      <w:bCs/>
      <w:sz w:val="32"/>
      <w:szCs w:val="32"/>
      <w:lang w:val="en-GB" w:eastAsia="en-US"/>
    </w:rPr>
  </w:style>
  <w:style w:type="character" w:customStyle="1" w:styleId="aff1">
    <w:name w:val="Гипертекстовая ссылка"/>
    <w:uiPriority w:val="99"/>
    <w:rsid w:val="000C54DD"/>
    <w:rPr>
      <w:rFonts w:cs="Times New Roman"/>
      <w:b w:val="0"/>
      <w:color w:val="106BBE"/>
    </w:rPr>
  </w:style>
  <w:style w:type="character" w:customStyle="1" w:styleId="aff2">
    <w:name w:val="Основной текст_"/>
    <w:link w:val="18"/>
    <w:rsid w:val="000C54DD"/>
    <w:rPr>
      <w:spacing w:val="10"/>
      <w:sz w:val="21"/>
      <w:szCs w:val="21"/>
      <w:shd w:val="clear" w:color="auto" w:fill="FFFFFF"/>
    </w:rPr>
  </w:style>
  <w:style w:type="paragraph" w:customStyle="1" w:styleId="18">
    <w:name w:val="Основной текст1"/>
    <w:basedOn w:val="a"/>
    <w:link w:val="aff2"/>
    <w:rsid w:val="000C54DD"/>
    <w:pPr>
      <w:widowControl w:val="0"/>
      <w:shd w:val="clear" w:color="auto" w:fill="FFFFFF"/>
      <w:spacing w:before="960" w:after="120" w:line="389" w:lineRule="exact"/>
      <w:ind w:firstLine="740"/>
      <w:jc w:val="both"/>
    </w:pPr>
    <w:rPr>
      <w:rFonts w:eastAsia="Calibri"/>
      <w:spacing w:val="10"/>
      <w:sz w:val="21"/>
      <w:szCs w:val="21"/>
    </w:rPr>
  </w:style>
  <w:style w:type="numbering" w:customStyle="1" w:styleId="19">
    <w:name w:val="Нет списка1"/>
    <w:next w:val="a2"/>
    <w:uiPriority w:val="99"/>
    <w:semiHidden/>
    <w:unhideWhenUsed/>
    <w:rsid w:val="00852C66"/>
  </w:style>
  <w:style w:type="numbering" w:customStyle="1" w:styleId="110">
    <w:name w:val="Нет списка11"/>
    <w:next w:val="a2"/>
    <w:uiPriority w:val="99"/>
    <w:semiHidden/>
    <w:unhideWhenUsed/>
    <w:rsid w:val="00852C66"/>
  </w:style>
  <w:style w:type="character" w:customStyle="1" w:styleId="aff3">
    <w:name w:val="Подзаголовок Знак"/>
    <w:link w:val="aff4"/>
    <w:locked/>
    <w:rsid w:val="00852C66"/>
    <w:rPr>
      <w:b/>
      <w:bCs/>
      <w:sz w:val="32"/>
      <w:szCs w:val="24"/>
    </w:rPr>
  </w:style>
  <w:style w:type="paragraph" w:styleId="aff4">
    <w:name w:val="Subtitle"/>
    <w:basedOn w:val="a"/>
    <w:link w:val="aff3"/>
    <w:qFormat/>
    <w:rsid w:val="00852C66"/>
    <w:pPr>
      <w:spacing w:after="0" w:line="240" w:lineRule="auto"/>
      <w:jc w:val="center"/>
    </w:pPr>
    <w:rPr>
      <w:rFonts w:eastAsia="Calibri"/>
      <w:b/>
      <w:bCs/>
      <w:sz w:val="32"/>
      <w:szCs w:val="24"/>
    </w:rPr>
  </w:style>
  <w:style w:type="character" w:customStyle="1" w:styleId="1a">
    <w:name w:val="Подзаголовок Знак1"/>
    <w:basedOn w:val="a0"/>
    <w:link w:val="aff4"/>
    <w:uiPriority w:val="11"/>
    <w:rsid w:val="00852C66"/>
    <w:rPr>
      <w:rFonts w:ascii="Cambria" w:eastAsia="Times New Roman" w:hAnsi="Cambria" w:cs="Times New Roman"/>
      <w:sz w:val="24"/>
      <w:szCs w:val="24"/>
    </w:rPr>
  </w:style>
  <w:style w:type="character" w:styleId="aff5">
    <w:name w:val="FollowedHyperlink"/>
    <w:uiPriority w:val="99"/>
    <w:unhideWhenUsed/>
    <w:rsid w:val="00852C66"/>
    <w:rPr>
      <w:color w:val="800080"/>
      <w:u w:val="single"/>
    </w:rPr>
  </w:style>
  <w:style w:type="paragraph" w:customStyle="1" w:styleId="xl65">
    <w:name w:val="xl65"/>
    <w:basedOn w:val="a"/>
    <w:rsid w:val="00852C66"/>
    <w:pPr>
      <w:shd w:val="clear" w:color="000000" w:fill="FFFF00"/>
      <w:spacing w:before="100" w:beforeAutospacing="1" w:after="100" w:afterAutospacing="1" w:line="240" w:lineRule="auto"/>
    </w:pPr>
    <w:rPr>
      <w:rFonts w:ascii="Times New Roman" w:hAnsi="Times New Roman"/>
      <w:sz w:val="24"/>
      <w:szCs w:val="24"/>
    </w:rPr>
  </w:style>
  <w:style w:type="paragraph" w:customStyle="1" w:styleId="xl66">
    <w:name w:val="xl66"/>
    <w:basedOn w:val="a"/>
    <w:rsid w:val="00852C6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67">
    <w:name w:val="xl67"/>
    <w:basedOn w:val="a"/>
    <w:rsid w:val="00852C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olor w:val="000000"/>
      <w:sz w:val="20"/>
      <w:szCs w:val="20"/>
    </w:rPr>
  </w:style>
  <w:style w:type="paragraph" w:customStyle="1" w:styleId="xl68">
    <w:name w:val="xl68"/>
    <w:basedOn w:val="a"/>
    <w:rsid w:val="00852C6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olor w:val="000000"/>
      <w:sz w:val="20"/>
      <w:szCs w:val="20"/>
    </w:rPr>
  </w:style>
  <w:style w:type="paragraph" w:customStyle="1" w:styleId="xl69">
    <w:name w:val="xl69"/>
    <w:basedOn w:val="a"/>
    <w:rsid w:val="00852C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0"/>
      <w:szCs w:val="20"/>
    </w:rPr>
  </w:style>
  <w:style w:type="paragraph" w:customStyle="1" w:styleId="xl70">
    <w:name w:val="xl70"/>
    <w:basedOn w:val="a"/>
    <w:rsid w:val="00852C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olor w:val="000000"/>
      <w:sz w:val="20"/>
      <w:szCs w:val="20"/>
    </w:rPr>
  </w:style>
  <w:style w:type="paragraph" w:customStyle="1" w:styleId="xl72">
    <w:name w:val="xl72"/>
    <w:basedOn w:val="a"/>
    <w:rsid w:val="00852C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0"/>
      <w:szCs w:val="20"/>
    </w:rPr>
  </w:style>
  <w:style w:type="paragraph" w:customStyle="1" w:styleId="xl73">
    <w:name w:val="xl73"/>
    <w:basedOn w:val="a"/>
    <w:rsid w:val="00852C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olor w:val="000000"/>
      <w:sz w:val="20"/>
      <w:szCs w:val="20"/>
    </w:rPr>
  </w:style>
  <w:style w:type="paragraph" w:customStyle="1" w:styleId="xl74">
    <w:name w:val="xl74"/>
    <w:basedOn w:val="a"/>
    <w:rsid w:val="00852C6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5">
    <w:name w:val="xl75"/>
    <w:basedOn w:val="a"/>
    <w:rsid w:val="00852C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76">
    <w:name w:val="xl76"/>
    <w:basedOn w:val="a"/>
    <w:rsid w:val="00852C6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77">
    <w:name w:val="xl77"/>
    <w:basedOn w:val="a"/>
    <w:rsid w:val="00852C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olor w:val="000000"/>
      <w:sz w:val="24"/>
      <w:szCs w:val="24"/>
    </w:rPr>
  </w:style>
  <w:style w:type="paragraph" w:customStyle="1" w:styleId="xl78">
    <w:name w:val="xl78"/>
    <w:basedOn w:val="a"/>
    <w:rsid w:val="00852C6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hAnsi="Times New Roman"/>
      <w:sz w:val="24"/>
      <w:szCs w:val="24"/>
    </w:rPr>
  </w:style>
  <w:style w:type="paragraph" w:customStyle="1" w:styleId="xl79">
    <w:name w:val="xl79"/>
    <w:basedOn w:val="a"/>
    <w:rsid w:val="00852C6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0">
    <w:name w:val="xl80"/>
    <w:basedOn w:val="a"/>
    <w:rsid w:val="00852C6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hAnsi="Times New Roman"/>
      <w:sz w:val="24"/>
      <w:szCs w:val="24"/>
    </w:rPr>
  </w:style>
  <w:style w:type="paragraph" w:customStyle="1" w:styleId="xl71">
    <w:name w:val="xl71"/>
    <w:basedOn w:val="a"/>
    <w:rsid w:val="00852C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olor w:val="000000"/>
      <w:sz w:val="20"/>
      <w:szCs w:val="20"/>
    </w:rPr>
  </w:style>
  <w:style w:type="paragraph" w:customStyle="1" w:styleId="xl81">
    <w:name w:val="xl81"/>
    <w:basedOn w:val="a"/>
    <w:rsid w:val="00852C66"/>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olor w:val="000000"/>
      <w:sz w:val="20"/>
      <w:szCs w:val="20"/>
    </w:rPr>
  </w:style>
  <w:style w:type="paragraph" w:customStyle="1" w:styleId="xl82">
    <w:name w:val="xl82"/>
    <w:basedOn w:val="a"/>
    <w:rsid w:val="00852C66"/>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83">
    <w:name w:val="xl83"/>
    <w:basedOn w:val="a"/>
    <w:rsid w:val="00852C66"/>
    <w:pPr>
      <w:pBdr>
        <w:left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a"/>
    <w:rsid w:val="00852C66"/>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5">
    <w:name w:val="xl85"/>
    <w:basedOn w:val="a"/>
    <w:rsid w:val="00852C66"/>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olor w:val="000000"/>
      <w:sz w:val="20"/>
      <w:szCs w:val="20"/>
    </w:rPr>
  </w:style>
  <w:style w:type="paragraph" w:customStyle="1" w:styleId="xl86">
    <w:name w:val="xl86"/>
    <w:basedOn w:val="a"/>
    <w:rsid w:val="00852C66"/>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olor w:val="000000"/>
      <w:sz w:val="20"/>
      <w:szCs w:val="20"/>
    </w:rPr>
  </w:style>
  <w:style w:type="paragraph" w:customStyle="1" w:styleId="xl87">
    <w:name w:val="xl87"/>
    <w:basedOn w:val="a"/>
    <w:rsid w:val="00852C66"/>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88">
    <w:name w:val="xl88"/>
    <w:basedOn w:val="a"/>
    <w:rsid w:val="00852C66"/>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olor w:val="000000"/>
      <w:sz w:val="20"/>
      <w:szCs w:val="20"/>
    </w:rPr>
  </w:style>
  <w:style w:type="paragraph" w:customStyle="1" w:styleId="xl89">
    <w:name w:val="xl89"/>
    <w:basedOn w:val="a"/>
    <w:rsid w:val="00852C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olor w:val="000000"/>
      <w:sz w:val="20"/>
      <w:szCs w:val="20"/>
    </w:rPr>
  </w:style>
  <w:style w:type="paragraph" w:customStyle="1" w:styleId="xl90">
    <w:name w:val="xl90"/>
    <w:basedOn w:val="a"/>
    <w:rsid w:val="00852C66"/>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color w:val="000000"/>
      <w:sz w:val="20"/>
      <w:szCs w:val="20"/>
    </w:rPr>
  </w:style>
  <w:style w:type="paragraph" w:customStyle="1" w:styleId="xl91">
    <w:name w:val="xl91"/>
    <w:basedOn w:val="a"/>
    <w:rsid w:val="00852C66"/>
    <w:pPr>
      <w:pBdr>
        <w:left w:val="single" w:sz="4" w:space="0" w:color="auto"/>
        <w:right w:val="single" w:sz="4" w:space="0" w:color="auto"/>
      </w:pBdr>
      <w:spacing w:before="100" w:beforeAutospacing="1" w:after="100" w:afterAutospacing="1" w:line="240" w:lineRule="auto"/>
      <w:jc w:val="center"/>
    </w:pPr>
    <w:rPr>
      <w:rFonts w:ascii="Times New Roman" w:hAnsi="Times New Roman"/>
      <w:color w:val="000000"/>
      <w:sz w:val="20"/>
      <w:szCs w:val="20"/>
    </w:rPr>
  </w:style>
  <w:style w:type="paragraph" w:customStyle="1" w:styleId="xl92">
    <w:name w:val="xl92"/>
    <w:basedOn w:val="a"/>
    <w:rsid w:val="00852C6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olor w:val="000000"/>
      <w:sz w:val="20"/>
      <w:szCs w:val="20"/>
    </w:rPr>
  </w:style>
  <w:style w:type="paragraph" w:customStyle="1" w:styleId="xl93">
    <w:name w:val="xl93"/>
    <w:basedOn w:val="a"/>
    <w:rsid w:val="00852C66"/>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olor w:val="000000"/>
      <w:sz w:val="20"/>
      <w:szCs w:val="20"/>
    </w:rPr>
  </w:style>
  <w:style w:type="paragraph" w:customStyle="1" w:styleId="font5">
    <w:name w:val="font5"/>
    <w:basedOn w:val="a"/>
    <w:rsid w:val="00852C66"/>
    <w:pPr>
      <w:spacing w:before="100" w:beforeAutospacing="1" w:after="100" w:afterAutospacing="1" w:line="240" w:lineRule="auto"/>
    </w:pPr>
    <w:rPr>
      <w:rFonts w:ascii="Times New Roman" w:hAnsi="Times New Roman"/>
      <w:color w:val="000000"/>
      <w:sz w:val="16"/>
      <w:szCs w:val="16"/>
    </w:rPr>
  </w:style>
  <w:style w:type="paragraph" w:customStyle="1" w:styleId="font6">
    <w:name w:val="font6"/>
    <w:basedOn w:val="a"/>
    <w:rsid w:val="00852C66"/>
    <w:pPr>
      <w:spacing w:before="100" w:beforeAutospacing="1" w:after="100" w:afterAutospacing="1" w:line="240" w:lineRule="auto"/>
    </w:pPr>
    <w:rPr>
      <w:rFonts w:ascii="Times New Roman" w:hAnsi="Times New Roman"/>
      <w:color w:val="000000"/>
      <w:sz w:val="16"/>
      <w:szCs w:val="16"/>
    </w:rPr>
  </w:style>
  <w:style w:type="paragraph" w:customStyle="1" w:styleId="xl94">
    <w:name w:val="xl94"/>
    <w:basedOn w:val="a"/>
    <w:rsid w:val="00852C66"/>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olor w:val="000000"/>
      <w:sz w:val="18"/>
      <w:szCs w:val="18"/>
    </w:rPr>
  </w:style>
  <w:style w:type="paragraph" w:customStyle="1" w:styleId="xl95">
    <w:name w:val="xl95"/>
    <w:basedOn w:val="a"/>
    <w:rsid w:val="00852C66"/>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olor w:val="000000"/>
      <w:sz w:val="18"/>
      <w:szCs w:val="18"/>
    </w:rPr>
  </w:style>
  <w:style w:type="paragraph" w:customStyle="1" w:styleId="xl96">
    <w:name w:val="xl96"/>
    <w:basedOn w:val="a"/>
    <w:rsid w:val="00852C6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hAnsi="Times New Roman"/>
      <w:color w:val="000000"/>
      <w:sz w:val="18"/>
      <w:szCs w:val="18"/>
    </w:rPr>
  </w:style>
  <w:style w:type="paragraph" w:customStyle="1" w:styleId="xl97">
    <w:name w:val="xl97"/>
    <w:basedOn w:val="a"/>
    <w:rsid w:val="00852C6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hAnsi="Times New Roman"/>
      <w:color w:val="000000"/>
      <w:sz w:val="18"/>
      <w:szCs w:val="18"/>
    </w:rPr>
  </w:style>
  <w:style w:type="paragraph" w:customStyle="1" w:styleId="xl98">
    <w:name w:val="xl98"/>
    <w:basedOn w:val="a"/>
    <w:rsid w:val="00852C6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top"/>
    </w:pPr>
    <w:rPr>
      <w:rFonts w:ascii="Times New Roman" w:hAnsi="Times New Roman"/>
      <w:color w:val="FF0000"/>
      <w:sz w:val="18"/>
      <w:szCs w:val="18"/>
    </w:rPr>
  </w:style>
  <w:style w:type="paragraph" w:customStyle="1" w:styleId="xl99">
    <w:name w:val="xl99"/>
    <w:basedOn w:val="a"/>
    <w:rsid w:val="00852C66"/>
    <w:pPr>
      <w:pBdr>
        <w:left w:val="single" w:sz="4" w:space="0" w:color="auto"/>
        <w:right w:val="single" w:sz="4" w:space="0" w:color="auto"/>
      </w:pBdr>
      <w:spacing w:before="100" w:beforeAutospacing="1" w:after="100" w:afterAutospacing="1" w:line="240" w:lineRule="auto"/>
      <w:textAlignment w:val="top"/>
    </w:pPr>
    <w:rPr>
      <w:rFonts w:ascii="Times New Roman" w:hAnsi="Times New Roman"/>
      <w:color w:val="000000"/>
      <w:sz w:val="18"/>
      <w:szCs w:val="18"/>
    </w:rPr>
  </w:style>
  <w:style w:type="paragraph" w:customStyle="1" w:styleId="xl100">
    <w:name w:val="xl100"/>
    <w:basedOn w:val="a"/>
    <w:rsid w:val="00852C66"/>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olor w:val="000000"/>
      <w:sz w:val="18"/>
      <w:szCs w:val="18"/>
    </w:rPr>
  </w:style>
  <w:style w:type="paragraph" w:customStyle="1" w:styleId="xl101">
    <w:name w:val="xl101"/>
    <w:basedOn w:val="a"/>
    <w:rsid w:val="00852C6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color w:val="000000"/>
      <w:sz w:val="18"/>
      <w:szCs w:val="18"/>
    </w:rPr>
  </w:style>
  <w:style w:type="paragraph" w:customStyle="1" w:styleId="xl102">
    <w:name w:val="xl102"/>
    <w:basedOn w:val="a"/>
    <w:rsid w:val="00852C66"/>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b/>
      <w:bCs/>
      <w:i/>
      <w:iCs/>
      <w:color w:val="000000"/>
      <w:sz w:val="18"/>
      <w:szCs w:val="18"/>
    </w:rPr>
  </w:style>
  <w:style w:type="paragraph" w:customStyle="1" w:styleId="xl103">
    <w:name w:val="xl103"/>
    <w:basedOn w:val="a"/>
    <w:rsid w:val="00852C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b/>
      <w:bCs/>
      <w:i/>
      <w:iCs/>
      <w:color w:val="000000"/>
      <w:sz w:val="18"/>
      <w:szCs w:val="18"/>
    </w:rPr>
  </w:style>
  <w:style w:type="paragraph" w:customStyle="1" w:styleId="xl104">
    <w:name w:val="xl104"/>
    <w:basedOn w:val="a"/>
    <w:rsid w:val="00852C66"/>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olor w:val="000000"/>
      <w:sz w:val="18"/>
      <w:szCs w:val="18"/>
    </w:rPr>
  </w:style>
  <w:style w:type="paragraph" w:customStyle="1" w:styleId="xl105">
    <w:name w:val="xl105"/>
    <w:basedOn w:val="a"/>
    <w:rsid w:val="00852C66"/>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color w:val="000000"/>
      <w:sz w:val="18"/>
      <w:szCs w:val="18"/>
    </w:rPr>
  </w:style>
  <w:style w:type="paragraph" w:customStyle="1" w:styleId="xl106">
    <w:name w:val="xl106"/>
    <w:basedOn w:val="a"/>
    <w:rsid w:val="00852C66"/>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olor w:val="000000"/>
      <w:sz w:val="18"/>
      <w:szCs w:val="18"/>
    </w:rPr>
  </w:style>
  <w:style w:type="paragraph" w:customStyle="1" w:styleId="xl107">
    <w:name w:val="xl107"/>
    <w:basedOn w:val="a"/>
    <w:rsid w:val="00852C66"/>
    <w:pPr>
      <w:pBdr>
        <w:top w:val="single" w:sz="12"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b/>
      <w:bCs/>
      <w:i/>
      <w:iCs/>
      <w:color w:val="000000"/>
      <w:sz w:val="18"/>
      <w:szCs w:val="18"/>
    </w:rPr>
  </w:style>
  <w:style w:type="paragraph" w:customStyle="1" w:styleId="xl108">
    <w:name w:val="xl108"/>
    <w:basedOn w:val="a"/>
    <w:rsid w:val="00852C66"/>
    <w:pPr>
      <w:pBdr>
        <w:top w:val="single" w:sz="12"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olor w:val="000000"/>
      <w:sz w:val="18"/>
      <w:szCs w:val="18"/>
    </w:rPr>
  </w:style>
  <w:style w:type="paragraph" w:customStyle="1" w:styleId="xl109">
    <w:name w:val="xl109"/>
    <w:basedOn w:val="a"/>
    <w:rsid w:val="00852C66"/>
    <w:pPr>
      <w:pBdr>
        <w:left w:val="single" w:sz="4" w:space="0" w:color="auto"/>
        <w:bottom w:val="single" w:sz="12" w:space="0" w:color="auto"/>
        <w:right w:val="single" w:sz="4" w:space="0" w:color="auto"/>
      </w:pBdr>
      <w:spacing w:before="100" w:beforeAutospacing="1" w:after="100" w:afterAutospacing="1" w:line="240" w:lineRule="auto"/>
      <w:textAlignment w:val="top"/>
    </w:pPr>
    <w:rPr>
      <w:rFonts w:ascii="Times New Roman" w:hAnsi="Times New Roman"/>
      <w:color w:val="000000"/>
      <w:sz w:val="18"/>
      <w:szCs w:val="18"/>
    </w:rPr>
  </w:style>
  <w:style w:type="paragraph" w:customStyle="1" w:styleId="xl110">
    <w:name w:val="xl110"/>
    <w:basedOn w:val="a"/>
    <w:rsid w:val="00852C66"/>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1">
    <w:name w:val="xl111"/>
    <w:basedOn w:val="a"/>
    <w:rsid w:val="00852C66"/>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olor w:val="000000"/>
      <w:sz w:val="18"/>
      <w:szCs w:val="18"/>
    </w:rPr>
  </w:style>
  <w:style w:type="paragraph" w:customStyle="1" w:styleId="xl112">
    <w:name w:val="xl112"/>
    <w:basedOn w:val="a"/>
    <w:rsid w:val="00852C66"/>
    <w:pPr>
      <w:pBdr>
        <w:top w:val="single" w:sz="4" w:space="0" w:color="auto"/>
        <w:left w:val="single" w:sz="4" w:space="0" w:color="auto"/>
        <w:bottom w:val="single" w:sz="12" w:space="0" w:color="auto"/>
        <w:right w:val="single" w:sz="4" w:space="0" w:color="auto"/>
      </w:pBdr>
      <w:spacing w:before="100" w:beforeAutospacing="1" w:after="100" w:afterAutospacing="1" w:line="240" w:lineRule="auto"/>
    </w:pPr>
    <w:rPr>
      <w:rFonts w:ascii="Times New Roman" w:hAnsi="Times New Roman"/>
      <w:color w:val="000000"/>
      <w:sz w:val="18"/>
      <w:szCs w:val="18"/>
    </w:rPr>
  </w:style>
  <w:style w:type="paragraph" w:customStyle="1" w:styleId="xl113">
    <w:name w:val="xl113"/>
    <w:basedOn w:val="a"/>
    <w:rsid w:val="00852C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olor w:val="000000"/>
      <w:sz w:val="16"/>
      <w:szCs w:val="16"/>
    </w:rPr>
  </w:style>
  <w:style w:type="paragraph" w:customStyle="1" w:styleId="xl114">
    <w:name w:val="xl114"/>
    <w:basedOn w:val="a"/>
    <w:rsid w:val="00852C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olor w:val="000000"/>
      <w:sz w:val="24"/>
      <w:szCs w:val="24"/>
    </w:rPr>
  </w:style>
  <w:style w:type="paragraph" w:customStyle="1" w:styleId="xl115">
    <w:name w:val="xl115"/>
    <w:basedOn w:val="a"/>
    <w:rsid w:val="00852C66"/>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olor w:val="000000"/>
      <w:sz w:val="24"/>
      <w:szCs w:val="24"/>
    </w:rPr>
  </w:style>
  <w:style w:type="paragraph" w:customStyle="1" w:styleId="xl116">
    <w:name w:val="xl116"/>
    <w:basedOn w:val="a"/>
    <w:rsid w:val="00852C66"/>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olor w:val="000000"/>
      <w:sz w:val="16"/>
      <w:szCs w:val="16"/>
    </w:rPr>
  </w:style>
  <w:style w:type="paragraph" w:customStyle="1" w:styleId="xl117">
    <w:name w:val="xl117"/>
    <w:basedOn w:val="a"/>
    <w:rsid w:val="00852C66"/>
    <w:pPr>
      <w:pBdr>
        <w:top w:val="single" w:sz="12"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olor w:val="000000"/>
      <w:sz w:val="16"/>
      <w:szCs w:val="16"/>
    </w:rPr>
  </w:style>
  <w:style w:type="paragraph" w:customStyle="1" w:styleId="xl118">
    <w:name w:val="xl118"/>
    <w:basedOn w:val="a"/>
    <w:rsid w:val="00852C6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olor w:val="000000"/>
      <w:sz w:val="16"/>
      <w:szCs w:val="16"/>
    </w:rPr>
  </w:style>
  <w:style w:type="paragraph" w:customStyle="1" w:styleId="xl119">
    <w:name w:val="xl119"/>
    <w:basedOn w:val="a"/>
    <w:rsid w:val="00852C66"/>
    <w:pPr>
      <w:pBdr>
        <w:left w:val="single" w:sz="4" w:space="0" w:color="auto"/>
        <w:right w:val="single" w:sz="4" w:space="0" w:color="auto"/>
      </w:pBdr>
      <w:spacing w:before="100" w:beforeAutospacing="1" w:after="100" w:afterAutospacing="1" w:line="240" w:lineRule="auto"/>
      <w:textAlignment w:val="top"/>
    </w:pPr>
    <w:rPr>
      <w:rFonts w:ascii="Times New Roman" w:hAnsi="Times New Roman"/>
      <w:color w:val="000000"/>
      <w:sz w:val="18"/>
      <w:szCs w:val="18"/>
    </w:rPr>
  </w:style>
  <w:style w:type="character" w:customStyle="1" w:styleId="30">
    <w:name w:val="Заголовок 3 Знак"/>
    <w:basedOn w:val="a0"/>
    <w:link w:val="3"/>
    <w:uiPriority w:val="9"/>
    <w:rsid w:val="00EA255E"/>
    <w:rPr>
      <w:rFonts w:ascii="Cambria" w:eastAsia="Times New Roman" w:hAnsi="Cambria" w:cs="Times New Roman"/>
      <w:b/>
      <w:bCs/>
      <w:sz w:val="26"/>
      <w:szCs w:val="26"/>
    </w:rPr>
  </w:style>
  <w:style w:type="character" w:customStyle="1" w:styleId="aff6">
    <w:name w:val="Цветовое выделение"/>
    <w:uiPriority w:val="99"/>
    <w:rsid w:val="00D240F3"/>
    <w:rPr>
      <w:b/>
      <w:color w:val="26282F"/>
      <w:sz w:val="26"/>
    </w:rPr>
  </w:style>
  <w:style w:type="paragraph" w:customStyle="1" w:styleId="1b">
    <w:name w:val="Знак Знак Знак Знак Знак Знак1 Знак"/>
    <w:basedOn w:val="a"/>
    <w:rsid w:val="00C35213"/>
    <w:pPr>
      <w:widowControl w:val="0"/>
      <w:adjustRightInd w:val="0"/>
      <w:spacing w:after="160" w:line="240" w:lineRule="exact"/>
      <w:jc w:val="right"/>
    </w:pPr>
    <w:rPr>
      <w:rFonts w:ascii="Times New Roman" w:hAnsi="Times New Roman"/>
      <w:sz w:val="20"/>
      <w:szCs w:val="20"/>
      <w:lang w:val="en-GB" w:eastAsia="en-US"/>
    </w:rPr>
  </w:style>
  <w:style w:type="paragraph" w:styleId="HTML">
    <w:name w:val="HTML Preformatted"/>
    <w:basedOn w:val="a"/>
    <w:link w:val="HTML0"/>
    <w:uiPriority w:val="99"/>
    <w:rsid w:val="00C35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sz w:val="20"/>
      <w:szCs w:val="20"/>
    </w:rPr>
  </w:style>
  <w:style w:type="character" w:customStyle="1" w:styleId="HTML0">
    <w:name w:val="Стандартный HTML Знак"/>
    <w:basedOn w:val="a0"/>
    <w:link w:val="HTML"/>
    <w:uiPriority w:val="99"/>
    <w:rsid w:val="00C35213"/>
    <w:rPr>
      <w:rFonts w:ascii="Arial Unicode MS" w:eastAsia="Arial Unicode MS" w:hAnsi="Arial Unicode MS"/>
    </w:rPr>
  </w:style>
  <w:style w:type="paragraph" w:styleId="aff7">
    <w:name w:val="Body Text Indent"/>
    <w:aliases w:val="Нумерованный список !!,Основной текст 1,Надин стиль"/>
    <w:basedOn w:val="a"/>
    <w:link w:val="aff8"/>
    <w:uiPriority w:val="99"/>
    <w:rsid w:val="00C35213"/>
    <w:pPr>
      <w:spacing w:after="120" w:line="240" w:lineRule="auto"/>
      <w:ind w:left="283"/>
    </w:pPr>
    <w:rPr>
      <w:rFonts w:ascii="Times New Roman" w:hAnsi="Times New Roman"/>
      <w:sz w:val="24"/>
      <w:szCs w:val="24"/>
      <w:lang w:eastAsia="en-US"/>
    </w:rPr>
  </w:style>
  <w:style w:type="character" w:customStyle="1" w:styleId="aff8">
    <w:name w:val="Основной текст с отступом Знак"/>
    <w:aliases w:val="Нумерованный список !! Знак1,Основной текст 1 Знак1,Надин стиль Знак"/>
    <w:basedOn w:val="a0"/>
    <w:link w:val="aff7"/>
    <w:uiPriority w:val="99"/>
    <w:rsid w:val="00C35213"/>
    <w:rPr>
      <w:rFonts w:ascii="Times New Roman" w:eastAsia="Times New Roman" w:hAnsi="Times New Roman"/>
      <w:sz w:val="24"/>
      <w:szCs w:val="24"/>
      <w:lang w:eastAsia="en-US"/>
    </w:rPr>
  </w:style>
  <w:style w:type="paragraph" w:customStyle="1" w:styleId="aff9">
    <w:name w:val="Информация об изменениях документа"/>
    <w:basedOn w:val="a"/>
    <w:next w:val="a"/>
    <w:uiPriority w:val="99"/>
    <w:rsid w:val="00C35213"/>
    <w:pPr>
      <w:widowControl w:val="0"/>
      <w:autoSpaceDE w:val="0"/>
      <w:autoSpaceDN w:val="0"/>
      <w:adjustRightInd w:val="0"/>
      <w:spacing w:after="0" w:line="240" w:lineRule="auto"/>
      <w:jc w:val="both"/>
    </w:pPr>
    <w:rPr>
      <w:rFonts w:ascii="Arial" w:hAnsi="Arial" w:cs="Arial"/>
      <w:i/>
      <w:iCs/>
      <w:color w:val="353842"/>
      <w:sz w:val="24"/>
      <w:szCs w:val="24"/>
      <w:shd w:val="clear" w:color="auto" w:fill="F0F0F0"/>
    </w:rPr>
  </w:style>
  <w:style w:type="character" w:customStyle="1" w:styleId="apple-style-span">
    <w:name w:val="apple-style-span"/>
    <w:rsid w:val="00C35213"/>
  </w:style>
  <w:style w:type="paragraph" w:customStyle="1" w:styleId="CharChar1">
    <w:name w:val="Char Char1 Знак Знак Знак"/>
    <w:basedOn w:val="a"/>
    <w:rsid w:val="00C35213"/>
    <w:pPr>
      <w:spacing w:after="0" w:line="240" w:lineRule="auto"/>
    </w:pPr>
    <w:rPr>
      <w:rFonts w:ascii="Verdana" w:hAnsi="Verdana" w:cs="Verdana"/>
      <w:sz w:val="20"/>
      <w:szCs w:val="20"/>
      <w:lang w:val="en-US" w:eastAsia="en-US"/>
    </w:rPr>
  </w:style>
  <w:style w:type="character" w:customStyle="1" w:styleId="40">
    <w:name w:val="Заголовок 4 Знак"/>
    <w:basedOn w:val="a0"/>
    <w:link w:val="4"/>
    <w:uiPriority w:val="9"/>
    <w:rsid w:val="00EF2FB6"/>
    <w:rPr>
      <w:rFonts w:ascii="Times New Roman" w:eastAsia="Times New Roman" w:hAnsi="Times New Roman"/>
      <w:b/>
      <w:sz w:val="28"/>
      <w:szCs w:val="24"/>
    </w:rPr>
  </w:style>
  <w:style w:type="character" w:customStyle="1" w:styleId="50">
    <w:name w:val="Заголовок 5 Знак"/>
    <w:basedOn w:val="a0"/>
    <w:link w:val="5"/>
    <w:uiPriority w:val="99"/>
    <w:rsid w:val="00EF2FB6"/>
    <w:rPr>
      <w:rFonts w:ascii="Times New Roman" w:eastAsia="Times New Roman" w:hAnsi="Times New Roman"/>
      <w:b/>
      <w:noProof/>
      <w:sz w:val="28"/>
      <w:szCs w:val="24"/>
    </w:rPr>
  </w:style>
  <w:style w:type="character" w:customStyle="1" w:styleId="60">
    <w:name w:val="Заголовок 6 Знак"/>
    <w:basedOn w:val="a0"/>
    <w:link w:val="6"/>
    <w:rsid w:val="00EF2FB6"/>
    <w:rPr>
      <w:rFonts w:ascii="Times New Roman" w:eastAsia="Times New Roman" w:hAnsi="Times New Roman"/>
      <w:b/>
      <w:szCs w:val="24"/>
    </w:rPr>
  </w:style>
  <w:style w:type="character" w:customStyle="1" w:styleId="70">
    <w:name w:val="Заголовок 7 Знак"/>
    <w:basedOn w:val="a0"/>
    <w:link w:val="7"/>
    <w:rsid w:val="00EF2FB6"/>
    <w:rPr>
      <w:rFonts w:ascii="Times New Roman" w:eastAsia="Times New Roman" w:hAnsi="Times New Roman"/>
      <w:b/>
      <w:sz w:val="24"/>
      <w:szCs w:val="24"/>
    </w:rPr>
  </w:style>
  <w:style w:type="character" w:customStyle="1" w:styleId="80">
    <w:name w:val="Заголовок 8 Знак"/>
    <w:basedOn w:val="a0"/>
    <w:link w:val="8"/>
    <w:uiPriority w:val="99"/>
    <w:rsid w:val="00EF2FB6"/>
    <w:rPr>
      <w:rFonts w:ascii="Times New Roman" w:eastAsia="Times New Roman" w:hAnsi="Times New Roman"/>
      <w:b/>
      <w:sz w:val="24"/>
      <w:szCs w:val="24"/>
    </w:rPr>
  </w:style>
  <w:style w:type="character" w:customStyle="1" w:styleId="90">
    <w:name w:val="Заголовок 9 Знак"/>
    <w:basedOn w:val="a0"/>
    <w:link w:val="9"/>
    <w:rsid w:val="00EF2FB6"/>
    <w:rPr>
      <w:rFonts w:ascii="Times New Roman" w:eastAsia="Times New Roman" w:hAnsi="Times New Roman"/>
      <w:b/>
      <w:sz w:val="24"/>
      <w:szCs w:val="24"/>
    </w:rPr>
  </w:style>
  <w:style w:type="character" w:customStyle="1" w:styleId="affa">
    <w:name w:val="Знак Знак"/>
    <w:uiPriority w:val="99"/>
    <w:rsid w:val="00EF2FB6"/>
    <w:rPr>
      <w:noProof w:val="0"/>
      <w:sz w:val="28"/>
      <w:szCs w:val="24"/>
      <w:lang w:val="ru-RU" w:eastAsia="ru-RU" w:bidi="ar-SA"/>
    </w:rPr>
  </w:style>
  <w:style w:type="paragraph" w:styleId="28">
    <w:name w:val="Body Text 2"/>
    <w:basedOn w:val="a"/>
    <w:link w:val="29"/>
    <w:uiPriority w:val="99"/>
    <w:rsid w:val="00EF2FB6"/>
    <w:pPr>
      <w:spacing w:after="0" w:line="360" w:lineRule="auto"/>
    </w:pPr>
    <w:rPr>
      <w:rFonts w:ascii="Times New Roman" w:hAnsi="Times New Roman"/>
      <w:sz w:val="28"/>
      <w:szCs w:val="24"/>
    </w:rPr>
  </w:style>
  <w:style w:type="character" w:customStyle="1" w:styleId="29">
    <w:name w:val="Основной текст 2 Знак"/>
    <w:basedOn w:val="a0"/>
    <w:link w:val="28"/>
    <w:uiPriority w:val="99"/>
    <w:rsid w:val="00EF2FB6"/>
    <w:rPr>
      <w:rFonts w:ascii="Times New Roman" w:eastAsia="Times New Roman" w:hAnsi="Times New Roman"/>
      <w:sz w:val="28"/>
      <w:szCs w:val="24"/>
    </w:rPr>
  </w:style>
  <w:style w:type="paragraph" w:styleId="2a">
    <w:name w:val="List Bullet 2"/>
    <w:basedOn w:val="a"/>
    <w:autoRedefine/>
    <w:semiHidden/>
    <w:rsid w:val="00EF2FB6"/>
    <w:pPr>
      <w:spacing w:after="0" w:line="240" w:lineRule="auto"/>
      <w:ind w:left="1287" w:hanging="720"/>
    </w:pPr>
    <w:rPr>
      <w:rFonts w:ascii="Times New Roman" w:hAnsi="Times New Roman"/>
      <w:sz w:val="20"/>
      <w:szCs w:val="24"/>
    </w:rPr>
  </w:style>
  <w:style w:type="paragraph" w:customStyle="1" w:styleId="affb">
    <w:name w:val="Знак Знак Знак Знак"/>
    <w:basedOn w:val="a"/>
    <w:uiPriority w:val="99"/>
    <w:rsid w:val="00EF2FB6"/>
    <w:pPr>
      <w:widowControl w:val="0"/>
      <w:adjustRightInd w:val="0"/>
      <w:spacing w:after="160" w:line="240" w:lineRule="exact"/>
      <w:jc w:val="right"/>
    </w:pPr>
    <w:rPr>
      <w:rFonts w:ascii="Times New Roman" w:hAnsi="Times New Roman"/>
      <w:sz w:val="20"/>
      <w:szCs w:val="20"/>
      <w:lang w:val="en-GB" w:eastAsia="en-US"/>
    </w:rPr>
  </w:style>
  <w:style w:type="character" w:styleId="affc">
    <w:name w:val="Strong"/>
    <w:uiPriority w:val="99"/>
    <w:qFormat/>
    <w:rsid w:val="00EF2FB6"/>
    <w:rPr>
      <w:b/>
      <w:bCs/>
    </w:rPr>
  </w:style>
  <w:style w:type="paragraph" w:customStyle="1" w:styleId="ConsPlusTitle">
    <w:name w:val="ConsPlusTitle"/>
    <w:uiPriority w:val="99"/>
    <w:rsid w:val="003A29D1"/>
    <w:pPr>
      <w:widowControl w:val="0"/>
      <w:autoSpaceDE w:val="0"/>
      <w:autoSpaceDN w:val="0"/>
      <w:adjustRightInd w:val="0"/>
    </w:pPr>
    <w:rPr>
      <w:rFonts w:ascii="Arial" w:hAnsi="Arial" w:cs="Arial"/>
      <w:b/>
      <w:bCs/>
    </w:rPr>
  </w:style>
  <w:style w:type="paragraph" w:customStyle="1" w:styleId="affd">
    <w:name w:val="А.Заголовок"/>
    <w:basedOn w:val="a"/>
    <w:uiPriority w:val="99"/>
    <w:rsid w:val="003A29D1"/>
    <w:pPr>
      <w:spacing w:before="240" w:after="240" w:line="240" w:lineRule="auto"/>
      <w:ind w:right="4678"/>
      <w:jc w:val="both"/>
    </w:pPr>
    <w:rPr>
      <w:rFonts w:ascii="Times New Roman" w:eastAsia="Calibri" w:hAnsi="Times New Roman"/>
      <w:sz w:val="28"/>
      <w:szCs w:val="28"/>
    </w:rPr>
  </w:style>
  <w:style w:type="paragraph" w:customStyle="1" w:styleId="1c">
    <w:name w:val="Рецензия1"/>
    <w:hidden/>
    <w:uiPriority w:val="99"/>
    <w:semiHidden/>
    <w:rsid w:val="003A29D1"/>
    <w:rPr>
      <w:rFonts w:ascii="Times New Roman" w:eastAsia="Times New Roman" w:hAnsi="Times New Roman"/>
      <w:sz w:val="28"/>
      <w:szCs w:val="22"/>
      <w:lang w:eastAsia="en-US"/>
    </w:rPr>
  </w:style>
  <w:style w:type="character" w:customStyle="1" w:styleId="a8">
    <w:name w:val="Обычный (веб) Знак"/>
    <w:aliases w:val="Обычный (Web)1 Знак1,Обычный (Web)1 Знак Знак,Обычный (Web) Знак,Обычный (веб)1 Знак,Обычный (веб)11 Знак,Обычный (веб) Знак1 Знак,Обычный (веб) Знак Знак Знак"/>
    <w:link w:val="a7"/>
    <w:uiPriority w:val="99"/>
    <w:locked/>
    <w:rsid w:val="003A29D1"/>
    <w:rPr>
      <w:rFonts w:ascii="Times New Roman" w:eastAsia="Times New Roman" w:hAnsi="Times New Roman"/>
      <w:sz w:val="24"/>
      <w:szCs w:val="24"/>
    </w:rPr>
  </w:style>
  <w:style w:type="character" w:customStyle="1" w:styleId="ConsPlusNormal0">
    <w:name w:val="ConsPlusNormal Знак"/>
    <w:link w:val="ConsPlusNormal"/>
    <w:locked/>
    <w:rsid w:val="003A29D1"/>
    <w:rPr>
      <w:rFonts w:ascii="Arial" w:eastAsia="Times New Roman" w:hAnsi="Arial" w:cs="Arial"/>
      <w:lang w:val="ru-RU" w:eastAsia="ru-RU" w:bidi="ar-SA"/>
    </w:rPr>
  </w:style>
  <w:style w:type="character" w:customStyle="1" w:styleId="FontStyle20">
    <w:name w:val="Font Style20"/>
    <w:rsid w:val="003A29D1"/>
    <w:rPr>
      <w:rFonts w:ascii="Times New Roman" w:hAnsi="Times New Roman" w:cs="Times New Roman"/>
      <w:sz w:val="26"/>
      <w:szCs w:val="26"/>
    </w:rPr>
  </w:style>
  <w:style w:type="character" w:customStyle="1" w:styleId="FontStyle23">
    <w:name w:val="Font Style23"/>
    <w:rsid w:val="003A29D1"/>
    <w:rPr>
      <w:rFonts w:ascii="Times New Roman" w:hAnsi="Times New Roman" w:cs="Times New Roman"/>
      <w:sz w:val="18"/>
      <w:szCs w:val="18"/>
    </w:rPr>
  </w:style>
  <w:style w:type="character" w:customStyle="1" w:styleId="text1">
    <w:name w:val="text1"/>
    <w:rsid w:val="003A29D1"/>
    <w:rPr>
      <w:rFonts w:ascii="Tahoma" w:hAnsi="Tahoma"/>
      <w:color w:val="000000"/>
      <w:sz w:val="20"/>
    </w:rPr>
  </w:style>
  <w:style w:type="paragraph" w:customStyle="1" w:styleId="ConsNonformat">
    <w:name w:val="ConsNonformat"/>
    <w:uiPriority w:val="99"/>
    <w:rsid w:val="003A29D1"/>
    <w:pPr>
      <w:widowControl w:val="0"/>
      <w:autoSpaceDE w:val="0"/>
      <w:autoSpaceDN w:val="0"/>
      <w:adjustRightInd w:val="0"/>
      <w:ind w:right="19772"/>
    </w:pPr>
    <w:rPr>
      <w:rFonts w:ascii="Courier New" w:eastAsia="Times New Roman" w:hAnsi="Courier New" w:cs="Courier New"/>
    </w:rPr>
  </w:style>
  <w:style w:type="character" w:customStyle="1" w:styleId="apple-converted-space">
    <w:name w:val="apple-converted-space"/>
    <w:rsid w:val="003A29D1"/>
  </w:style>
  <w:style w:type="paragraph" w:customStyle="1" w:styleId="Style14">
    <w:name w:val="Style14"/>
    <w:basedOn w:val="a"/>
    <w:rsid w:val="003A29D1"/>
    <w:pPr>
      <w:widowControl w:val="0"/>
      <w:autoSpaceDE w:val="0"/>
      <w:autoSpaceDN w:val="0"/>
      <w:adjustRightInd w:val="0"/>
      <w:spacing w:after="0" w:line="319" w:lineRule="exact"/>
    </w:pPr>
    <w:rPr>
      <w:rFonts w:ascii="Times New Roman" w:hAnsi="Times New Roman"/>
      <w:sz w:val="24"/>
      <w:szCs w:val="24"/>
    </w:rPr>
  </w:style>
  <w:style w:type="table" w:customStyle="1" w:styleId="1d">
    <w:name w:val="Сетка таблицы1"/>
    <w:basedOn w:val="a1"/>
    <w:next w:val="af"/>
    <w:uiPriority w:val="39"/>
    <w:rsid w:val="003A29D1"/>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b">
    <w:name w:val="Сетка таблицы2"/>
    <w:basedOn w:val="a1"/>
    <w:next w:val="af"/>
    <w:uiPriority w:val="39"/>
    <w:rsid w:val="003A29D1"/>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c">
    <w:name w:val="Рецензия2"/>
    <w:hidden/>
    <w:semiHidden/>
    <w:rsid w:val="00D0490F"/>
    <w:rPr>
      <w:rFonts w:ascii="Times New Roman" w:eastAsia="Times New Roman" w:hAnsi="Times New Roman"/>
      <w:sz w:val="28"/>
      <w:szCs w:val="22"/>
      <w:lang w:eastAsia="en-US"/>
    </w:rPr>
  </w:style>
  <w:style w:type="paragraph" w:customStyle="1" w:styleId="xl63">
    <w:name w:val="xl63"/>
    <w:basedOn w:val="a"/>
    <w:rsid w:val="005853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64">
    <w:name w:val="xl64"/>
    <w:basedOn w:val="a"/>
    <w:rsid w:val="005853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olor w:val="000000"/>
      <w:sz w:val="24"/>
      <w:szCs w:val="24"/>
    </w:rPr>
  </w:style>
  <w:style w:type="paragraph" w:customStyle="1" w:styleId="2d">
    <w:name w:val="Абзац списка2"/>
    <w:basedOn w:val="a"/>
    <w:uiPriority w:val="99"/>
    <w:rsid w:val="00DE47F6"/>
    <w:pPr>
      <w:ind w:left="720"/>
    </w:pPr>
    <w:rPr>
      <w:rFonts w:eastAsia="Calibri" w:cs="Calibri"/>
      <w:lang w:eastAsia="en-US"/>
    </w:rPr>
  </w:style>
  <w:style w:type="paragraph" w:customStyle="1" w:styleId="35">
    <w:name w:val="Рецензия3"/>
    <w:hidden/>
    <w:semiHidden/>
    <w:rsid w:val="00DE47F6"/>
    <w:rPr>
      <w:rFonts w:ascii="Times New Roman" w:eastAsia="Times New Roman" w:hAnsi="Times New Roman"/>
      <w:sz w:val="28"/>
      <w:szCs w:val="22"/>
      <w:lang w:eastAsia="en-US"/>
    </w:rPr>
  </w:style>
  <w:style w:type="paragraph" w:customStyle="1" w:styleId="affe">
    <w:name w:val="Таблицы (моноширинный)"/>
    <w:basedOn w:val="a"/>
    <w:next w:val="a"/>
    <w:uiPriority w:val="99"/>
    <w:rsid w:val="00DE47F6"/>
    <w:pPr>
      <w:autoSpaceDE w:val="0"/>
      <w:autoSpaceDN w:val="0"/>
      <w:adjustRightInd w:val="0"/>
      <w:spacing w:after="0" w:line="240" w:lineRule="auto"/>
    </w:pPr>
    <w:rPr>
      <w:rFonts w:ascii="Courier New" w:eastAsia="Calibri" w:hAnsi="Courier New" w:cs="Courier New"/>
      <w:sz w:val="24"/>
      <w:szCs w:val="24"/>
    </w:rPr>
  </w:style>
  <w:style w:type="paragraph" w:customStyle="1" w:styleId="ConsPlusDocList">
    <w:name w:val="ConsPlusDocList"/>
    <w:rsid w:val="00845AAD"/>
    <w:pPr>
      <w:widowControl w:val="0"/>
      <w:autoSpaceDE w:val="0"/>
      <w:autoSpaceDN w:val="0"/>
    </w:pPr>
    <w:rPr>
      <w:rFonts w:eastAsia="Times New Roman" w:cs="Calibri"/>
      <w:sz w:val="22"/>
    </w:rPr>
  </w:style>
  <w:style w:type="paragraph" w:customStyle="1" w:styleId="ConsPlusTitlePage">
    <w:name w:val="ConsPlusTitlePage"/>
    <w:rsid w:val="00845AAD"/>
    <w:pPr>
      <w:widowControl w:val="0"/>
      <w:autoSpaceDE w:val="0"/>
      <w:autoSpaceDN w:val="0"/>
    </w:pPr>
    <w:rPr>
      <w:rFonts w:ascii="Tahoma" w:eastAsia="Times New Roman" w:hAnsi="Tahoma" w:cs="Tahoma"/>
    </w:rPr>
  </w:style>
  <w:style w:type="paragraph" w:customStyle="1" w:styleId="ConsPlusJurTerm">
    <w:name w:val="ConsPlusJurTerm"/>
    <w:rsid w:val="00845AAD"/>
    <w:pPr>
      <w:widowControl w:val="0"/>
      <w:autoSpaceDE w:val="0"/>
      <w:autoSpaceDN w:val="0"/>
    </w:pPr>
    <w:rPr>
      <w:rFonts w:ascii="Tahoma" w:eastAsia="Times New Roman" w:hAnsi="Tahoma" w:cs="Tahoma"/>
      <w:sz w:val="26"/>
    </w:rPr>
  </w:style>
  <w:style w:type="paragraph" w:customStyle="1" w:styleId="ConsPlusTextList">
    <w:name w:val="ConsPlusTextList"/>
    <w:rsid w:val="00845AAD"/>
    <w:pPr>
      <w:widowControl w:val="0"/>
      <w:autoSpaceDE w:val="0"/>
      <w:autoSpaceDN w:val="0"/>
    </w:pPr>
    <w:rPr>
      <w:rFonts w:ascii="Arial" w:eastAsia="Times New Roman" w:hAnsi="Arial" w:cs="Arial"/>
    </w:rPr>
  </w:style>
  <w:style w:type="character" w:customStyle="1" w:styleId="tik-text1">
    <w:name w:val="tik-text1"/>
    <w:uiPriority w:val="99"/>
    <w:rsid w:val="00C12536"/>
    <w:rPr>
      <w:color w:val="B5B5B5"/>
      <w:sz w:val="17"/>
    </w:rPr>
  </w:style>
  <w:style w:type="paragraph" w:customStyle="1" w:styleId="afff">
    <w:name w:val="приложение"/>
    <w:basedOn w:val="a"/>
    <w:uiPriority w:val="99"/>
    <w:rsid w:val="00C12536"/>
    <w:pPr>
      <w:spacing w:before="120" w:after="120" w:line="240" w:lineRule="auto"/>
      <w:jc w:val="center"/>
    </w:pPr>
    <w:rPr>
      <w:rFonts w:ascii="Times New Roman" w:eastAsia="Calibri" w:hAnsi="Times New Roman"/>
      <w:b/>
      <w:sz w:val="28"/>
      <w:szCs w:val="24"/>
    </w:rPr>
  </w:style>
  <w:style w:type="character" w:customStyle="1" w:styleId="Absatz-Standardschriftart">
    <w:name w:val="Absatz-Standardschriftart"/>
    <w:uiPriority w:val="99"/>
    <w:rsid w:val="00080BEA"/>
  </w:style>
  <w:style w:type="character" w:customStyle="1" w:styleId="WW-Absatz-Standardschriftart">
    <w:name w:val="WW-Absatz-Standardschriftart"/>
    <w:uiPriority w:val="99"/>
    <w:rsid w:val="00080BEA"/>
  </w:style>
  <w:style w:type="character" w:customStyle="1" w:styleId="WW-Absatz-Standardschriftart1">
    <w:name w:val="WW-Absatz-Standardschriftart1"/>
    <w:uiPriority w:val="99"/>
    <w:rsid w:val="00080BEA"/>
  </w:style>
  <w:style w:type="character" w:customStyle="1" w:styleId="2e">
    <w:name w:val="Основной шрифт абзаца2"/>
    <w:uiPriority w:val="99"/>
    <w:rsid w:val="00080BEA"/>
  </w:style>
  <w:style w:type="character" w:customStyle="1" w:styleId="WW-Absatz-Standardschriftart11">
    <w:name w:val="WW-Absatz-Standardschriftart11"/>
    <w:uiPriority w:val="99"/>
    <w:rsid w:val="00080BEA"/>
  </w:style>
  <w:style w:type="character" w:customStyle="1" w:styleId="WW-Absatz-Standardschriftart111">
    <w:name w:val="WW-Absatz-Standardschriftart111"/>
    <w:uiPriority w:val="99"/>
    <w:rsid w:val="00080BEA"/>
  </w:style>
  <w:style w:type="character" w:customStyle="1" w:styleId="1e">
    <w:name w:val="Основной шрифт абзаца1"/>
    <w:uiPriority w:val="99"/>
    <w:rsid w:val="00080BEA"/>
  </w:style>
  <w:style w:type="character" w:customStyle="1" w:styleId="afff0">
    <w:name w:val="Маркеры списка"/>
    <w:uiPriority w:val="99"/>
    <w:rsid w:val="00080BEA"/>
    <w:rPr>
      <w:rFonts w:ascii="OpenSymbol" w:eastAsia="OpenSymbol" w:hAnsi="OpenSymbol" w:cs="OpenSymbol"/>
    </w:rPr>
  </w:style>
  <w:style w:type="paragraph" w:customStyle="1" w:styleId="afff1">
    <w:basedOn w:val="a"/>
    <w:next w:val="ad"/>
    <w:uiPriority w:val="99"/>
    <w:rsid w:val="00080BEA"/>
    <w:pPr>
      <w:keepNext/>
      <w:suppressAutoHyphens/>
      <w:spacing w:before="240" w:after="120"/>
    </w:pPr>
    <w:rPr>
      <w:rFonts w:ascii="Arial" w:eastAsia="Lucida Sans Unicode" w:hAnsi="Arial" w:cs="Mangal"/>
      <w:sz w:val="28"/>
      <w:szCs w:val="28"/>
      <w:lang w:eastAsia="ar-SA"/>
    </w:rPr>
  </w:style>
  <w:style w:type="character" w:customStyle="1" w:styleId="1f">
    <w:name w:val="Основной текст Знак1"/>
    <w:uiPriority w:val="99"/>
    <w:rsid w:val="00080BEA"/>
    <w:rPr>
      <w:rFonts w:ascii="Calibri" w:eastAsia="Calibri" w:hAnsi="Calibri" w:cs="Calibri"/>
      <w:sz w:val="22"/>
      <w:szCs w:val="22"/>
      <w:lang w:eastAsia="ar-SA"/>
    </w:rPr>
  </w:style>
  <w:style w:type="paragraph" w:styleId="afff2">
    <w:name w:val="List"/>
    <w:basedOn w:val="ad"/>
    <w:uiPriority w:val="99"/>
    <w:rsid w:val="00080BEA"/>
    <w:pPr>
      <w:suppressAutoHyphens/>
    </w:pPr>
    <w:rPr>
      <w:rFonts w:ascii="Arial" w:eastAsia="Calibri" w:hAnsi="Arial" w:cs="Mangal"/>
      <w:lang w:eastAsia="ar-SA"/>
    </w:rPr>
  </w:style>
  <w:style w:type="paragraph" w:customStyle="1" w:styleId="2f">
    <w:name w:val="Название2"/>
    <w:basedOn w:val="a"/>
    <w:uiPriority w:val="99"/>
    <w:rsid w:val="00080BEA"/>
    <w:pPr>
      <w:suppressLineNumbers/>
      <w:suppressAutoHyphens/>
      <w:spacing w:before="120" w:after="120"/>
    </w:pPr>
    <w:rPr>
      <w:rFonts w:ascii="Arial" w:eastAsia="Calibri" w:hAnsi="Arial" w:cs="Mangal"/>
      <w:i/>
      <w:iCs/>
      <w:sz w:val="20"/>
      <w:szCs w:val="24"/>
      <w:lang w:eastAsia="ar-SA"/>
    </w:rPr>
  </w:style>
  <w:style w:type="paragraph" w:customStyle="1" w:styleId="2f0">
    <w:name w:val="Указатель2"/>
    <w:basedOn w:val="a"/>
    <w:uiPriority w:val="99"/>
    <w:rsid w:val="00080BEA"/>
    <w:pPr>
      <w:suppressLineNumbers/>
      <w:suppressAutoHyphens/>
    </w:pPr>
    <w:rPr>
      <w:rFonts w:ascii="Arial" w:eastAsia="Calibri" w:hAnsi="Arial" w:cs="Mangal"/>
      <w:lang w:eastAsia="ar-SA"/>
    </w:rPr>
  </w:style>
  <w:style w:type="paragraph" w:customStyle="1" w:styleId="1f0">
    <w:name w:val="Название1"/>
    <w:basedOn w:val="a"/>
    <w:uiPriority w:val="99"/>
    <w:rsid w:val="00080BEA"/>
    <w:pPr>
      <w:suppressLineNumbers/>
      <w:suppressAutoHyphens/>
      <w:spacing w:before="120" w:after="120"/>
    </w:pPr>
    <w:rPr>
      <w:rFonts w:ascii="Arial" w:eastAsia="Calibri" w:hAnsi="Arial" w:cs="Mangal"/>
      <w:i/>
      <w:iCs/>
      <w:sz w:val="20"/>
      <w:szCs w:val="24"/>
      <w:lang w:eastAsia="ar-SA"/>
    </w:rPr>
  </w:style>
  <w:style w:type="paragraph" w:customStyle="1" w:styleId="1f1">
    <w:name w:val="Указатель1"/>
    <w:basedOn w:val="a"/>
    <w:uiPriority w:val="99"/>
    <w:rsid w:val="00080BEA"/>
    <w:pPr>
      <w:suppressLineNumbers/>
      <w:suppressAutoHyphens/>
    </w:pPr>
    <w:rPr>
      <w:rFonts w:ascii="Arial" w:eastAsia="Calibri" w:hAnsi="Arial" w:cs="Mangal"/>
      <w:lang w:eastAsia="ar-SA"/>
    </w:rPr>
  </w:style>
  <w:style w:type="character" w:customStyle="1" w:styleId="1f2">
    <w:name w:val="Верхний колонтитул Знак1"/>
    <w:uiPriority w:val="99"/>
    <w:rsid w:val="00080BEA"/>
    <w:rPr>
      <w:rFonts w:ascii="Calibri" w:eastAsia="Calibri" w:hAnsi="Calibri" w:cs="Calibri"/>
      <w:lang w:eastAsia="ar-SA"/>
    </w:rPr>
  </w:style>
  <w:style w:type="character" w:customStyle="1" w:styleId="1f3">
    <w:name w:val="Нижний колонтитул Знак1"/>
    <w:uiPriority w:val="99"/>
    <w:rsid w:val="00080BEA"/>
    <w:rPr>
      <w:rFonts w:ascii="Calibri" w:eastAsia="Calibri" w:hAnsi="Calibri" w:cs="Calibri"/>
      <w:lang w:eastAsia="ar-SA"/>
    </w:rPr>
  </w:style>
  <w:style w:type="character" w:customStyle="1" w:styleId="1f4">
    <w:name w:val="Текст выноски Знак1"/>
    <w:uiPriority w:val="99"/>
    <w:rsid w:val="00080BEA"/>
    <w:rPr>
      <w:rFonts w:ascii="Tahoma" w:eastAsia="Calibri" w:hAnsi="Tahoma" w:cs="Tahoma"/>
      <w:sz w:val="16"/>
      <w:szCs w:val="16"/>
      <w:lang w:eastAsia="ar-SA"/>
    </w:rPr>
  </w:style>
  <w:style w:type="paragraph" w:customStyle="1" w:styleId="afff3">
    <w:name w:val="Содержимое таблицы"/>
    <w:basedOn w:val="a"/>
    <w:uiPriority w:val="99"/>
    <w:rsid w:val="00080BEA"/>
    <w:pPr>
      <w:suppressLineNumbers/>
      <w:suppressAutoHyphens/>
    </w:pPr>
    <w:rPr>
      <w:rFonts w:eastAsia="Calibri" w:cs="Calibri"/>
      <w:lang w:eastAsia="ar-SA"/>
    </w:rPr>
  </w:style>
  <w:style w:type="paragraph" w:customStyle="1" w:styleId="afff4">
    <w:name w:val="Заголовок таблицы"/>
    <w:basedOn w:val="afff3"/>
    <w:uiPriority w:val="99"/>
    <w:rsid w:val="00080BEA"/>
  </w:style>
  <w:style w:type="character" w:customStyle="1" w:styleId="newstitle1">
    <w:name w:val="news_title1"/>
    <w:rsid w:val="00080BEA"/>
    <w:rPr>
      <w:rFonts w:ascii="Arial" w:hAnsi="Arial" w:cs="Arial"/>
      <w:b/>
      <w:bCs/>
      <w:color w:val="666666"/>
      <w:sz w:val="18"/>
      <w:szCs w:val="18"/>
    </w:rPr>
  </w:style>
  <w:style w:type="character" w:customStyle="1" w:styleId="b-predefined-field">
    <w:name w:val="b-predefined-field"/>
    <w:basedOn w:val="a0"/>
    <w:rsid w:val="00080BEA"/>
  </w:style>
  <w:style w:type="character" w:customStyle="1" w:styleId="submenu-table">
    <w:name w:val="submenu-table"/>
    <w:rsid w:val="00080BEA"/>
  </w:style>
  <w:style w:type="character" w:customStyle="1" w:styleId="HTML1">
    <w:name w:val="Стандартный HTML Знак1"/>
    <w:uiPriority w:val="99"/>
    <w:semiHidden/>
    <w:rsid w:val="00080BEA"/>
    <w:rPr>
      <w:rFonts w:ascii="Consolas" w:eastAsia="Calibri" w:hAnsi="Consolas" w:cs="Consolas"/>
      <w:sz w:val="20"/>
      <w:szCs w:val="20"/>
    </w:rPr>
  </w:style>
  <w:style w:type="paragraph" w:styleId="2f1">
    <w:name w:val="List 2"/>
    <w:basedOn w:val="a"/>
    <w:uiPriority w:val="99"/>
    <w:rsid w:val="00080BEA"/>
    <w:pPr>
      <w:widowControl w:val="0"/>
      <w:spacing w:after="0" w:line="240" w:lineRule="auto"/>
      <w:ind w:left="566" w:hanging="283"/>
    </w:pPr>
    <w:rPr>
      <w:rFonts w:ascii="Times New Roman" w:hAnsi="Times New Roman"/>
      <w:sz w:val="20"/>
      <w:szCs w:val="20"/>
    </w:rPr>
  </w:style>
  <w:style w:type="paragraph" w:styleId="afff5">
    <w:name w:val="caption"/>
    <w:basedOn w:val="a"/>
    <w:next w:val="a"/>
    <w:uiPriority w:val="99"/>
    <w:qFormat/>
    <w:rsid w:val="00080BEA"/>
    <w:pPr>
      <w:spacing w:after="0" w:line="240" w:lineRule="auto"/>
      <w:jc w:val="center"/>
    </w:pPr>
    <w:rPr>
      <w:rFonts w:ascii="Times New Roman" w:hAnsi="Times New Roman"/>
      <w:b/>
      <w:sz w:val="40"/>
      <w:szCs w:val="20"/>
    </w:rPr>
  </w:style>
  <w:style w:type="character" w:customStyle="1" w:styleId="1f5">
    <w:name w:val="Знак Знак1"/>
    <w:uiPriority w:val="99"/>
    <w:rsid w:val="00080BEA"/>
    <w:rPr>
      <w:rFonts w:cs="Times New Roman"/>
      <w:sz w:val="24"/>
      <w:lang w:val="ru-RU" w:eastAsia="ru-RU" w:bidi="ar-SA"/>
    </w:rPr>
  </w:style>
  <w:style w:type="character" w:customStyle="1" w:styleId="36">
    <w:name w:val="Основной шрифт абзаца3"/>
    <w:uiPriority w:val="99"/>
    <w:rsid w:val="00080BEA"/>
  </w:style>
  <w:style w:type="character" w:customStyle="1" w:styleId="WW8Num5z0">
    <w:name w:val="WW8Num5z0"/>
    <w:uiPriority w:val="99"/>
    <w:rsid w:val="00080BEA"/>
    <w:rPr>
      <w:rFonts w:ascii="Symbol" w:hAnsi="Symbol"/>
    </w:rPr>
  </w:style>
  <w:style w:type="character" w:customStyle="1" w:styleId="WW8Num6z0">
    <w:name w:val="WW8Num6z0"/>
    <w:uiPriority w:val="99"/>
    <w:rsid w:val="00080BEA"/>
    <w:rPr>
      <w:rFonts w:ascii="Symbol" w:hAnsi="Symbol"/>
    </w:rPr>
  </w:style>
  <w:style w:type="character" w:customStyle="1" w:styleId="WW8Num7z0">
    <w:name w:val="WW8Num7z0"/>
    <w:uiPriority w:val="99"/>
    <w:rsid w:val="00080BEA"/>
    <w:rPr>
      <w:rFonts w:ascii="Symbol" w:hAnsi="Symbol"/>
    </w:rPr>
  </w:style>
  <w:style w:type="character" w:customStyle="1" w:styleId="WW8Num8z0">
    <w:name w:val="WW8Num8z0"/>
    <w:uiPriority w:val="99"/>
    <w:rsid w:val="00080BEA"/>
    <w:rPr>
      <w:rFonts w:ascii="Symbol" w:hAnsi="Symbol"/>
    </w:rPr>
  </w:style>
  <w:style w:type="character" w:customStyle="1" w:styleId="WW8Num10z0">
    <w:name w:val="WW8Num10z0"/>
    <w:uiPriority w:val="99"/>
    <w:rsid w:val="00080BEA"/>
    <w:rPr>
      <w:rFonts w:ascii="Symbol" w:hAnsi="Symbol"/>
    </w:rPr>
  </w:style>
  <w:style w:type="character" w:customStyle="1" w:styleId="afff6">
    <w:name w:val="Символ нумерации"/>
    <w:uiPriority w:val="99"/>
    <w:rsid w:val="00080BEA"/>
  </w:style>
  <w:style w:type="paragraph" w:customStyle="1" w:styleId="37">
    <w:name w:val="Название3"/>
    <w:basedOn w:val="a"/>
    <w:uiPriority w:val="99"/>
    <w:rsid w:val="00080BEA"/>
    <w:pPr>
      <w:suppressLineNumbers/>
      <w:suppressAutoHyphens/>
      <w:spacing w:before="120" w:after="120" w:line="240" w:lineRule="auto"/>
    </w:pPr>
    <w:rPr>
      <w:rFonts w:ascii="Times New Roman" w:hAnsi="Times New Roman" w:cs="Tahoma"/>
      <w:i/>
      <w:iCs/>
      <w:sz w:val="24"/>
      <w:szCs w:val="24"/>
      <w:lang w:eastAsia="ar-SA"/>
    </w:rPr>
  </w:style>
  <w:style w:type="paragraph" w:customStyle="1" w:styleId="38">
    <w:name w:val="Указатель3"/>
    <w:basedOn w:val="a"/>
    <w:uiPriority w:val="99"/>
    <w:rsid w:val="00080BEA"/>
    <w:pPr>
      <w:suppressLineNumbers/>
      <w:suppressAutoHyphens/>
      <w:spacing w:after="0" w:line="240" w:lineRule="auto"/>
    </w:pPr>
    <w:rPr>
      <w:rFonts w:ascii="Times New Roman" w:hAnsi="Times New Roman" w:cs="Tahoma"/>
      <w:sz w:val="24"/>
      <w:szCs w:val="24"/>
      <w:lang w:eastAsia="ar-SA"/>
    </w:rPr>
  </w:style>
  <w:style w:type="paragraph" w:customStyle="1" w:styleId="afff7">
    <w:name w:val="Знак Знак Знак Знак Знак Знак Знак"/>
    <w:basedOn w:val="a"/>
    <w:uiPriority w:val="99"/>
    <w:rsid w:val="00080BEA"/>
    <w:pPr>
      <w:suppressAutoHyphens/>
      <w:spacing w:after="160" w:line="240" w:lineRule="exact"/>
    </w:pPr>
    <w:rPr>
      <w:rFonts w:ascii="Arial" w:hAnsi="Arial" w:cs="Arial"/>
      <w:sz w:val="20"/>
      <w:szCs w:val="20"/>
      <w:lang w:val="fr-FR" w:eastAsia="ar-SA"/>
    </w:rPr>
  </w:style>
  <w:style w:type="paragraph" w:customStyle="1" w:styleId="afff8">
    <w:name w:val="Содержимое врезки"/>
    <w:basedOn w:val="ad"/>
    <w:uiPriority w:val="99"/>
    <w:rsid w:val="00080BEA"/>
    <w:pPr>
      <w:widowControl w:val="0"/>
      <w:suppressAutoHyphens/>
      <w:spacing w:line="240" w:lineRule="auto"/>
    </w:pPr>
    <w:rPr>
      <w:rFonts w:ascii="Times New Roman" w:hAnsi="Times New Roman"/>
      <w:sz w:val="20"/>
      <w:szCs w:val="20"/>
      <w:lang w:eastAsia="ar-SA"/>
    </w:rPr>
  </w:style>
  <w:style w:type="character" w:customStyle="1" w:styleId="41">
    <w:name w:val="Основной шрифт абзаца4"/>
    <w:uiPriority w:val="99"/>
    <w:rsid w:val="00080BEA"/>
  </w:style>
  <w:style w:type="paragraph" w:customStyle="1" w:styleId="42">
    <w:name w:val="Название4"/>
    <w:basedOn w:val="a"/>
    <w:uiPriority w:val="99"/>
    <w:rsid w:val="00080BEA"/>
    <w:pPr>
      <w:suppressLineNumbers/>
      <w:suppressAutoHyphens/>
      <w:spacing w:before="120" w:after="120" w:line="240" w:lineRule="auto"/>
    </w:pPr>
    <w:rPr>
      <w:rFonts w:ascii="Times New Roman" w:hAnsi="Times New Roman" w:cs="Tahoma"/>
      <w:i/>
      <w:iCs/>
      <w:sz w:val="24"/>
      <w:szCs w:val="24"/>
      <w:lang w:eastAsia="ar-SA"/>
    </w:rPr>
  </w:style>
  <w:style w:type="paragraph" w:customStyle="1" w:styleId="43">
    <w:name w:val="Указатель4"/>
    <w:basedOn w:val="a"/>
    <w:uiPriority w:val="99"/>
    <w:rsid w:val="00080BEA"/>
    <w:pPr>
      <w:suppressLineNumbers/>
      <w:suppressAutoHyphens/>
      <w:spacing w:after="0" w:line="240" w:lineRule="auto"/>
    </w:pPr>
    <w:rPr>
      <w:rFonts w:ascii="Times New Roman" w:hAnsi="Times New Roman" w:cs="Tahoma"/>
      <w:sz w:val="24"/>
      <w:szCs w:val="24"/>
      <w:lang w:eastAsia="ar-SA"/>
    </w:rPr>
  </w:style>
  <w:style w:type="paragraph" w:customStyle="1" w:styleId="Char">
    <w:name w:val="Char"/>
    <w:basedOn w:val="a"/>
    <w:uiPriority w:val="99"/>
    <w:rsid w:val="00080BEA"/>
    <w:pPr>
      <w:spacing w:after="160" w:line="240" w:lineRule="exact"/>
    </w:pPr>
    <w:rPr>
      <w:rFonts w:ascii="Arial" w:hAnsi="Arial" w:cs="Arial"/>
      <w:sz w:val="20"/>
      <w:szCs w:val="20"/>
      <w:lang w:val="fr-FR" w:eastAsia="en-US"/>
    </w:rPr>
  </w:style>
  <w:style w:type="paragraph" w:customStyle="1" w:styleId="1">
    <w:name w:val="Знак Знак Знак Знак1"/>
    <w:basedOn w:val="a"/>
    <w:uiPriority w:val="99"/>
    <w:rsid w:val="00080BEA"/>
    <w:pPr>
      <w:widowControl w:val="0"/>
      <w:numPr>
        <w:numId w:val="5"/>
      </w:numPr>
      <w:adjustRightInd w:val="0"/>
      <w:spacing w:after="160" w:line="240" w:lineRule="exact"/>
      <w:jc w:val="center"/>
    </w:pPr>
    <w:rPr>
      <w:rFonts w:ascii="Times New Roman" w:hAnsi="Times New Roman"/>
      <w:b/>
      <w:i/>
      <w:sz w:val="28"/>
      <w:szCs w:val="20"/>
      <w:lang w:val="en-GB" w:eastAsia="en-US"/>
    </w:rPr>
  </w:style>
  <w:style w:type="paragraph" w:styleId="afff9">
    <w:name w:val="TOC Heading"/>
    <w:basedOn w:val="10"/>
    <w:next w:val="a"/>
    <w:uiPriority w:val="99"/>
    <w:qFormat/>
    <w:rsid w:val="00080BEA"/>
    <w:pPr>
      <w:keepNext/>
      <w:keepLines/>
      <w:autoSpaceDE/>
      <w:autoSpaceDN/>
      <w:adjustRightInd/>
      <w:spacing w:before="480" w:after="0" w:line="276" w:lineRule="auto"/>
      <w:jc w:val="left"/>
      <w:outlineLvl w:val="9"/>
    </w:pPr>
    <w:rPr>
      <w:rFonts w:ascii="Cambria" w:hAnsi="Cambria"/>
      <w:color w:val="365F91"/>
      <w:sz w:val="28"/>
      <w:szCs w:val="28"/>
      <w:lang w:eastAsia="en-US"/>
    </w:rPr>
  </w:style>
  <w:style w:type="paragraph" w:styleId="2f2">
    <w:name w:val="toc 2"/>
    <w:basedOn w:val="a"/>
    <w:next w:val="a"/>
    <w:autoRedefine/>
    <w:uiPriority w:val="99"/>
    <w:rsid w:val="00080BEA"/>
    <w:pPr>
      <w:tabs>
        <w:tab w:val="right" w:leader="dot" w:pos="9345"/>
      </w:tabs>
      <w:suppressAutoHyphens/>
      <w:spacing w:before="60" w:after="60" w:line="240" w:lineRule="auto"/>
      <w:ind w:left="238"/>
    </w:pPr>
    <w:rPr>
      <w:rFonts w:ascii="Times New Roman" w:hAnsi="Times New Roman"/>
      <w:sz w:val="24"/>
      <w:szCs w:val="24"/>
    </w:rPr>
  </w:style>
  <w:style w:type="paragraph" w:styleId="1f6">
    <w:name w:val="toc 1"/>
    <w:basedOn w:val="a"/>
    <w:next w:val="a"/>
    <w:autoRedefine/>
    <w:uiPriority w:val="99"/>
    <w:rsid w:val="00080BEA"/>
    <w:pPr>
      <w:tabs>
        <w:tab w:val="right" w:leader="dot" w:pos="9345"/>
      </w:tabs>
      <w:suppressAutoHyphens/>
      <w:spacing w:before="60" w:after="60" w:line="240" w:lineRule="auto"/>
    </w:pPr>
    <w:rPr>
      <w:rFonts w:ascii="Times New Roman" w:hAnsi="Times New Roman"/>
      <w:noProof/>
      <w:sz w:val="24"/>
      <w:szCs w:val="24"/>
    </w:rPr>
  </w:style>
  <w:style w:type="paragraph" w:styleId="39">
    <w:name w:val="List 3"/>
    <w:basedOn w:val="a"/>
    <w:uiPriority w:val="99"/>
    <w:rsid w:val="00080BEA"/>
    <w:pPr>
      <w:widowControl w:val="0"/>
      <w:spacing w:after="0" w:line="240" w:lineRule="auto"/>
      <w:ind w:left="849" w:hanging="283"/>
    </w:pPr>
    <w:rPr>
      <w:rFonts w:ascii="Times New Roman" w:hAnsi="Times New Roman"/>
      <w:sz w:val="20"/>
      <w:szCs w:val="20"/>
    </w:rPr>
  </w:style>
  <w:style w:type="paragraph" w:styleId="44">
    <w:name w:val="List 4"/>
    <w:basedOn w:val="a"/>
    <w:uiPriority w:val="99"/>
    <w:rsid w:val="00080BEA"/>
    <w:pPr>
      <w:widowControl w:val="0"/>
      <w:spacing w:after="0" w:line="240" w:lineRule="auto"/>
      <w:ind w:left="1132" w:hanging="283"/>
    </w:pPr>
    <w:rPr>
      <w:rFonts w:ascii="Times New Roman" w:hAnsi="Times New Roman"/>
      <w:sz w:val="20"/>
      <w:szCs w:val="20"/>
    </w:rPr>
  </w:style>
  <w:style w:type="paragraph" w:styleId="afffa">
    <w:name w:val="Body Text First Indent"/>
    <w:basedOn w:val="ad"/>
    <w:link w:val="afffb"/>
    <w:uiPriority w:val="99"/>
    <w:rsid w:val="00080BEA"/>
    <w:pPr>
      <w:widowControl w:val="0"/>
      <w:spacing w:line="240" w:lineRule="auto"/>
      <w:ind w:firstLine="210"/>
    </w:pPr>
    <w:rPr>
      <w:rFonts w:ascii="Times New Roman" w:hAnsi="Times New Roman"/>
      <w:color w:val="000000"/>
      <w:sz w:val="20"/>
      <w:szCs w:val="20"/>
    </w:rPr>
  </w:style>
  <w:style w:type="character" w:customStyle="1" w:styleId="afffb">
    <w:name w:val="Красная строка Знак"/>
    <w:basedOn w:val="ae"/>
    <w:link w:val="afffa"/>
    <w:uiPriority w:val="99"/>
    <w:rsid w:val="00080BEA"/>
    <w:rPr>
      <w:rFonts w:ascii="Times New Roman" w:hAnsi="Times New Roman"/>
      <w:color w:val="000000"/>
    </w:rPr>
  </w:style>
  <w:style w:type="paragraph" w:styleId="2f3">
    <w:name w:val="Body Text First Indent 2"/>
    <w:basedOn w:val="aff7"/>
    <w:link w:val="2f4"/>
    <w:uiPriority w:val="99"/>
    <w:rsid w:val="00080BEA"/>
    <w:pPr>
      <w:widowControl w:val="0"/>
      <w:ind w:firstLine="210"/>
    </w:pPr>
    <w:rPr>
      <w:sz w:val="20"/>
      <w:szCs w:val="20"/>
      <w:lang w:eastAsia="ru-RU"/>
    </w:rPr>
  </w:style>
  <w:style w:type="character" w:customStyle="1" w:styleId="2f4">
    <w:name w:val="Красная строка 2 Знак"/>
    <w:basedOn w:val="aff8"/>
    <w:link w:val="2f3"/>
    <w:uiPriority w:val="99"/>
    <w:rsid w:val="00080BEA"/>
  </w:style>
  <w:style w:type="paragraph" w:customStyle="1" w:styleId="140">
    <w:name w:val="Обычный + 14 пт"/>
    <w:aliases w:val="Первая строка:  1,25 см,Справа:  -0 см,Междустр.интервал: ..."/>
    <w:basedOn w:val="aff7"/>
    <w:uiPriority w:val="99"/>
    <w:rsid w:val="00080BEA"/>
    <w:pPr>
      <w:spacing w:after="0"/>
      <w:ind w:left="0" w:firstLine="601"/>
      <w:jc w:val="both"/>
    </w:pPr>
    <w:rPr>
      <w:sz w:val="28"/>
      <w:szCs w:val="28"/>
      <w:lang w:eastAsia="ru-RU"/>
    </w:rPr>
  </w:style>
  <w:style w:type="paragraph" w:customStyle="1" w:styleId="afffc">
    <w:name w:val="Знак"/>
    <w:basedOn w:val="a"/>
    <w:rsid w:val="00080BEA"/>
    <w:pPr>
      <w:widowControl w:val="0"/>
      <w:tabs>
        <w:tab w:val="num" w:pos="1315"/>
      </w:tabs>
      <w:adjustRightInd w:val="0"/>
      <w:spacing w:after="160" w:line="240" w:lineRule="exact"/>
      <w:ind w:left="1315" w:hanging="180"/>
      <w:jc w:val="center"/>
    </w:pPr>
    <w:rPr>
      <w:rFonts w:ascii="Times New Roman" w:hAnsi="Times New Roman"/>
      <w:b/>
      <w:i/>
      <w:sz w:val="28"/>
      <w:szCs w:val="20"/>
      <w:lang w:val="en-GB" w:eastAsia="en-US"/>
    </w:rPr>
  </w:style>
  <w:style w:type="paragraph" w:customStyle="1" w:styleId="Iauiue">
    <w:name w:val="Iau?iue"/>
    <w:uiPriority w:val="99"/>
    <w:rsid w:val="00080BEA"/>
    <w:rPr>
      <w:rFonts w:ascii="Times New Roman" w:eastAsia="Times New Roman" w:hAnsi="Times New Roman"/>
      <w:lang w:val="en-US"/>
    </w:rPr>
  </w:style>
  <w:style w:type="character" w:customStyle="1" w:styleId="2f5">
    <w:name w:val="Знак Знак2"/>
    <w:uiPriority w:val="99"/>
    <w:rsid w:val="00080BEA"/>
    <w:rPr>
      <w:sz w:val="24"/>
      <w:lang w:val="ru-RU" w:eastAsia="ru-RU"/>
    </w:rPr>
  </w:style>
  <w:style w:type="character" w:customStyle="1" w:styleId="111">
    <w:name w:val="Знак Знак11"/>
    <w:uiPriority w:val="99"/>
    <w:rsid w:val="00080BEA"/>
    <w:rPr>
      <w:b/>
      <w:i/>
      <w:sz w:val="26"/>
      <w:lang w:val="ru-RU" w:eastAsia="ar-SA" w:bidi="ar-SA"/>
    </w:rPr>
  </w:style>
  <w:style w:type="character" w:customStyle="1" w:styleId="afffd">
    <w:name w:val="Нумерованный список !! Знак"/>
    <w:aliases w:val="Основной текст 1 Знак,Надин стиль Знак Знак"/>
    <w:uiPriority w:val="99"/>
    <w:rsid w:val="00080BEA"/>
    <w:rPr>
      <w:sz w:val="28"/>
      <w:lang w:val="ru-RU" w:eastAsia="ar-SA" w:bidi="ar-SA"/>
    </w:rPr>
  </w:style>
  <w:style w:type="paragraph" w:customStyle="1" w:styleId="1f7">
    <w:name w:val="Знак Знак Знак Знак Знак Знак Знак1"/>
    <w:basedOn w:val="a"/>
    <w:uiPriority w:val="99"/>
    <w:rsid w:val="00080BEA"/>
    <w:pPr>
      <w:suppressAutoHyphens/>
      <w:spacing w:after="160" w:line="240" w:lineRule="exact"/>
    </w:pPr>
    <w:rPr>
      <w:rFonts w:ascii="Arial" w:hAnsi="Arial" w:cs="Arial"/>
      <w:sz w:val="20"/>
      <w:szCs w:val="20"/>
      <w:lang w:val="fr-FR" w:eastAsia="ar-SA"/>
    </w:rPr>
  </w:style>
  <w:style w:type="paragraph" w:customStyle="1" w:styleId="2">
    <w:name w:val="Знак Знак Знак Знак2"/>
    <w:basedOn w:val="a"/>
    <w:uiPriority w:val="99"/>
    <w:rsid w:val="00080BEA"/>
    <w:pPr>
      <w:widowControl w:val="0"/>
      <w:numPr>
        <w:numId w:val="4"/>
      </w:numPr>
      <w:adjustRightInd w:val="0"/>
      <w:spacing w:after="160" w:line="240" w:lineRule="exact"/>
      <w:jc w:val="center"/>
    </w:pPr>
    <w:rPr>
      <w:rFonts w:ascii="Times New Roman" w:hAnsi="Times New Roman"/>
      <w:b/>
      <w:i/>
      <w:sz w:val="28"/>
      <w:szCs w:val="20"/>
      <w:lang w:val="en-GB" w:eastAsia="en-US"/>
    </w:rPr>
  </w:style>
  <w:style w:type="character" w:customStyle="1" w:styleId="FontStyle22">
    <w:name w:val="Font Style22"/>
    <w:uiPriority w:val="99"/>
    <w:rsid w:val="00080BEA"/>
    <w:rPr>
      <w:rFonts w:ascii="Times New Roman" w:hAnsi="Times New Roman"/>
      <w:sz w:val="16"/>
    </w:rPr>
  </w:style>
  <w:style w:type="character" w:customStyle="1" w:styleId="textdefault">
    <w:name w:val="text_default"/>
    <w:uiPriority w:val="99"/>
    <w:rsid w:val="00080BEA"/>
    <w:rPr>
      <w:rFonts w:ascii="Verdana" w:hAnsi="Verdana"/>
      <w:color w:val="5E6466"/>
      <w:sz w:val="18"/>
    </w:rPr>
  </w:style>
  <w:style w:type="character" w:customStyle="1" w:styleId="3a">
    <w:name w:val="Знак Знак3"/>
    <w:uiPriority w:val="99"/>
    <w:semiHidden/>
    <w:locked/>
    <w:rsid w:val="00080BEA"/>
    <w:rPr>
      <w:lang w:val="ru-RU" w:eastAsia="ru-RU"/>
    </w:rPr>
  </w:style>
  <w:style w:type="character" w:customStyle="1" w:styleId="FootnoteTextChar1">
    <w:name w:val="Footnote Text Char1 Знак"/>
    <w:aliases w:val="Footnote Text Char3 Char Знак,Footnote Text Char2 Char Char Знак,Footnote Text Char1 Char1 Char Char Знак,ft Char1 Char Char Char Знак,Footnote Text Char1 Char Char Char Char Знак,ft Знак,Текст сноски Знак Знак Знак"/>
    <w:uiPriority w:val="99"/>
    <w:semiHidden/>
    <w:locked/>
    <w:rsid w:val="00080BEA"/>
    <w:rPr>
      <w:lang w:val="ru-RU" w:eastAsia="ru-RU"/>
    </w:rPr>
  </w:style>
  <w:style w:type="character" w:customStyle="1" w:styleId="rg">
    <w:name w:val="rg"/>
    <w:basedOn w:val="a0"/>
    <w:rsid w:val="00080BEA"/>
  </w:style>
  <w:style w:type="character" w:customStyle="1" w:styleId="afe">
    <w:name w:val="Без интервала Знак"/>
    <w:link w:val="afd"/>
    <w:uiPriority w:val="99"/>
    <w:locked/>
    <w:rsid w:val="00EB772F"/>
    <w:rPr>
      <w:rFonts w:eastAsia="Times New Roman"/>
      <w:sz w:val="22"/>
      <w:szCs w:val="22"/>
    </w:rPr>
  </w:style>
  <w:style w:type="paragraph" w:customStyle="1" w:styleId="3b">
    <w:name w:val="Обычный3"/>
    <w:uiPriority w:val="99"/>
    <w:rsid w:val="00EB772F"/>
    <w:rPr>
      <w:rFonts w:ascii="Times New Roman" w:eastAsia="Times New Roman" w:hAnsi="Times New Roman"/>
      <w:sz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ase.garant.ru/71129192/" TargetMode="External"/><Relationship Id="rId18" Type="http://schemas.openxmlformats.org/officeDocument/2006/relationships/hyperlink" Target="consultantplus://offline/ref=8794FED986B55548A1DC2BEC54A3A2D0519ED9E980699B6A81FB3CE5F6B5E8B199C574A25B037D40uAI7C" TargetMode="External"/><Relationship Id="rId26" Type="http://schemas.openxmlformats.org/officeDocument/2006/relationships/hyperlink" Target="http://www.consultant.ru/document/cons_doc_LAW_51040/570afc6feff03328459242886307d6aebe1ccb6b/" TargetMode="External"/><Relationship Id="rId39" Type="http://schemas.openxmlformats.org/officeDocument/2006/relationships/hyperlink" Target="consultantplus://offline/ref=09EDA61AFF1DCA967B99BB36E15C0D6B5D20F34DC980A0DF18CEB9D4A6E9FDFF8DFAE2331768B25AD703E3C8m361B" TargetMode="External"/><Relationship Id="rId21" Type="http://schemas.openxmlformats.org/officeDocument/2006/relationships/hyperlink" Target="consultantplus://offline/ref=50A59231A1FC3A89BB584819592E850C8BADAF261E37DC3C2327F780E212F7B715C0DD326E9FOAU0C" TargetMode="External"/><Relationship Id="rId34" Type="http://schemas.openxmlformats.org/officeDocument/2006/relationships/hyperlink" Target="http://docs.cntd.ru/document/9014513" TargetMode="External"/><Relationship Id="rId42" Type="http://schemas.openxmlformats.org/officeDocument/2006/relationships/image" Target="media/image1.jpeg"/><Relationship Id="rId47" Type="http://schemas.openxmlformats.org/officeDocument/2006/relationships/image" Target="media/image6.jpeg"/><Relationship Id="rId50" Type="http://schemas.openxmlformats.org/officeDocument/2006/relationships/hyperlink" Target="consultantplus://offline/ref=5BD045E8048E2FA7DE339B68B5C0B7F05B28F4C20B5919919A0A464EBAB350EE213A4276F7FE7E91FC19720140B9B12661098449EA33f273B" TargetMode="External"/><Relationship Id="rId55" Type="http://schemas.openxmlformats.org/officeDocument/2006/relationships/hyperlink" Target="consultantplus://offline/ref=FBC83BF3BED1097C56AE030FB2862688ED4F699E390DB9E39B581C50EFF754A6F3C3738734BC14745D5C9557ED3A639E6EAD2FA1A16D7D87L8CFC"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047BC1613F933130B3C52FB4E7A329B5C22E4834026C19286454EE297B80556302945722D8E0A118K8R2C" TargetMode="External"/><Relationship Id="rId20" Type="http://schemas.openxmlformats.org/officeDocument/2006/relationships/hyperlink" Target="consultantplus://offline/ref=8794FED986B55548A1DC2BEC54A3A2D0519ED9E980699B6A81FB3CE5F6B5E8B199C574A25B037949uAI4C" TargetMode="External"/><Relationship Id="rId29" Type="http://schemas.openxmlformats.org/officeDocument/2006/relationships/hyperlink" Target="http://docs.cntd.ru/document/9014513" TargetMode="External"/><Relationship Id="rId41" Type="http://schemas.openxmlformats.org/officeDocument/2006/relationships/footer" Target="footer1.xml"/><Relationship Id="rId54" Type="http://schemas.openxmlformats.org/officeDocument/2006/relationships/hyperlink" Target="consultantplus://offline/ref=FBC83BF3BED1097C56AE030FB2862688ED4F699E390DB9E39B581C50EFF754A6F3C3738734BC14745D5C9557ED3A639E6EAD2FA1A16D7D87L8CFC"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CD504DCB17E29EDC652491C6E3D30175024847F3902B848C79A49C848K5jAA" TargetMode="External"/><Relationship Id="rId24" Type="http://schemas.openxmlformats.org/officeDocument/2006/relationships/hyperlink" Target="http://www.consultant.ru/document/cons_doc_LAW_51040/570afc6feff03328459242886307d6aebe1ccb6b/" TargetMode="External"/><Relationship Id="rId32" Type="http://schemas.openxmlformats.org/officeDocument/2006/relationships/hyperlink" Target="garantF1://12025268.0" TargetMode="External"/><Relationship Id="rId37" Type="http://schemas.openxmlformats.org/officeDocument/2006/relationships/hyperlink" Target="consultantplus://offline/ref=09EDA61AFF1DCA967B99BB36E15C0D6B5726FA4DC289FDD51097B5D6A1E6A2FA98EBBA3E1475AC58CB1FE1CA33mA6AB" TargetMode="External"/><Relationship Id="rId40" Type="http://schemas.openxmlformats.org/officeDocument/2006/relationships/header" Target="header1.xml"/><Relationship Id="rId45" Type="http://schemas.openxmlformats.org/officeDocument/2006/relationships/image" Target="media/image4.jpeg"/><Relationship Id="rId53" Type="http://schemas.openxmlformats.org/officeDocument/2006/relationships/hyperlink" Target="consultantplus://offline/ref=1EC6FEDF3AA6779C07E23009BC919999C6B0BE111A40AAC1CD1979F53A2448540C690AFB3473736FB28235F1348E65187A21535B3B7FA9A8wFG5C" TargetMode="External"/><Relationship Id="rId58"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consultantplus://offline/ref=31823BE41D3BCB0253572D21E190BA17577346DCE8328BA691A2B2027B0F61143B6467BA0702h7O9D" TargetMode="External"/><Relationship Id="rId23" Type="http://schemas.openxmlformats.org/officeDocument/2006/relationships/hyperlink" Target="http://www.consultant.ru/document/cons_doc_LAW_51040/570afc6feff03328459242886307d6aebe1ccb6b/" TargetMode="External"/><Relationship Id="rId28" Type="http://schemas.openxmlformats.org/officeDocument/2006/relationships/hyperlink" Target="http://www.consultant.ru/document/cons_doc_LAW_51040/570afc6feff03328459242886307d6aebe1ccb6b/" TargetMode="External"/><Relationship Id="rId36" Type="http://schemas.openxmlformats.org/officeDocument/2006/relationships/hyperlink" Target="http://docs.cntd.ru/document/901807667" TargetMode="External"/><Relationship Id="rId49" Type="http://schemas.openxmlformats.org/officeDocument/2006/relationships/hyperlink" Target="consultantplus://offline/ref=FBC83BF3BED1097C56AE030FB2862688ED4F699E390DB9E39B581C50EFF754A6F3C3738734BC14745D5C9557ED3A639E6EAD2FA1A16D7D87L8CFC" TargetMode="External"/><Relationship Id="rId57" Type="http://schemas.openxmlformats.org/officeDocument/2006/relationships/hyperlink" Target="consultantplus://offline/ref=84D455F0D3C0D4F92C8332B73C34F5086A8FD9E29A9228EE8B17FCD5F4D1E5397C244AC26BBA71A473BBB7E8441AACF5316807D79C41D221CCREA" TargetMode="External"/><Relationship Id="rId61" Type="http://schemas.openxmlformats.org/officeDocument/2006/relationships/fontTable" Target="fontTable.xml"/><Relationship Id="rId10" Type="http://schemas.openxmlformats.org/officeDocument/2006/relationships/hyperlink" Target="http://www.mfc-amur.ru" TargetMode="External"/><Relationship Id="rId19" Type="http://schemas.openxmlformats.org/officeDocument/2006/relationships/hyperlink" Target="consultantplus://offline/ref=8794FED986B55548A1DC2BEC54A3A2D0519ED9E980699B6A81FB3CE5F6B5E8B199C574A65Bu0I2C" TargetMode="External"/><Relationship Id="rId31" Type="http://schemas.openxmlformats.org/officeDocument/2006/relationships/hyperlink" Target="http://docs.cntd.ru/document/901807667" TargetMode="External"/><Relationship Id="rId44" Type="http://schemas.openxmlformats.org/officeDocument/2006/relationships/image" Target="media/image3.jpeg"/><Relationship Id="rId52" Type="http://schemas.openxmlformats.org/officeDocument/2006/relationships/hyperlink" Target="consultantplus://offline/ref=696FD2E1ED21830FE059C5370D849084108A9EB70F62345884D031D86BD8893177C3052D551E35462A8436BE107FB18717B7998E523Fk653B" TargetMode="External"/><Relationship Id="rId6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garantF1://890941.3145" TargetMode="External"/><Relationship Id="rId22" Type="http://schemas.openxmlformats.org/officeDocument/2006/relationships/hyperlink" Target="http://www.consultant.ru/document/cons_doc_LAW_33773/7729dbf6ae67c5ca92046e9d5c3160107ef8f01d/" TargetMode="External"/><Relationship Id="rId27" Type="http://schemas.openxmlformats.org/officeDocument/2006/relationships/hyperlink" Target="http://www.consultant.ru/document/cons_doc_LAW_51040/570afc6feff03328459242886307d6aebe1ccb6b/" TargetMode="External"/><Relationship Id="rId30" Type="http://schemas.openxmlformats.org/officeDocument/2006/relationships/hyperlink" Target="http://docs.cntd.ru/document/901919338" TargetMode="External"/><Relationship Id="rId35" Type="http://schemas.openxmlformats.org/officeDocument/2006/relationships/hyperlink" Target="http://docs.cntd.ru/document/901919338" TargetMode="External"/><Relationship Id="rId43" Type="http://schemas.openxmlformats.org/officeDocument/2006/relationships/image" Target="media/image2.jpeg"/><Relationship Id="rId48" Type="http://schemas.openxmlformats.org/officeDocument/2006/relationships/hyperlink" Target="consultantplus://offline/ref=ABB4E48AF66370C2BD890B297D6CE545B4BB2660FE14046F9237501096FF3523DE7EAAA508F2A03FBCF5D0594CE4B27A5330D816205CA34Bj9DAC" TargetMode="External"/><Relationship Id="rId56" Type="http://schemas.openxmlformats.org/officeDocument/2006/relationships/hyperlink" Target="consultantplus://offline/ref=2DC3C3DEAFA9138B19C32C5BCE1D237D37FCCE48D0AAAD8D8304DF69D95D3BB5970868986228BD918A379B70F1544A9067B22D1CAF901FF6C4t7F" TargetMode="External"/><Relationship Id="rId8" Type="http://schemas.openxmlformats.org/officeDocument/2006/relationships/hyperlink" Target="http://www.zavitinsk.info" TargetMode="External"/><Relationship Id="rId51" Type="http://schemas.openxmlformats.org/officeDocument/2006/relationships/hyperlink" Target="consultantplus://offline/ref=696FD2E1ED21830FE059C5370D849084108C99B90E6F345884D031D86BD8893177C30521541C3A462A8436BE107FB18717B7998E523Fk653B" TargetMode="External"/><Relationship Id="rId3" Type="http://schemas.openxmlformats.org/officeDocument/2006/relationships/styles" Target="styles.xml"/><Relationship Id="rId12" Type="http://schemas.openxmlformats.org/officeDocument/2006/relationships/hyperlink" Target="consultantplus://offline/main?base=LAW;n=103155;fld=134" TargetMode="External"/><Relationship Id="rId17" Type="http://schemas.openxmlformats.org/officeDocument/2006/relationships/hyperlink" Target="consultantplus://offline/ref=8794FED986B55548A1DC2BEC54A3A2D0519ED9E980699B6A81FB3CE5F6B5E8B199C574A75Fu0IAC" TargetMode="External"/><Relationship Id="rId25" Type="http://schemas.openxmlformats.org/officeDocument/2006/relationships/hyperlink" Target="http://www.consultant.ru/document/cons_doc_LAW_33773/7729dbf6ae67c5ca92046e9d5c3160107ef8f01d/" TargetMode="External"/><Relationship Id="rId33" Type="http://schemas.openxmlformats.org/officeDocument/2006/relationships/hyperlink" Target="garantF1://24015747.1000" TargetMode="External"/><Relationship Id="rId38" Type="http://schemas.openxmlformats.org/officeDocument/2006/relationships/hyperlink" Target="consultantplus://offline/ref=09EDA61AFF1DCA967B99BB36E15C0D6B5727F34ECC8EFDD51097B5D6A1E6A2FA98EBBA3E1475AC58CB1FE1CA33mA6AB" TargetMode="External"/><Relationship Id="rId46" Type="http://schemas.openxmlformats.org/officeDocument/2006/relationships/image" Target="media/image5.jpeg"/><Relationship Id="rId5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C5C8CD-79E4-4B6A-B295-5E0E5CBE2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1</Pages>
  <Words>67794</Words>
  <Characters>386431</Characters>
  <Application>Microsoft Office Word</Application>
  <DocSecurity>0</DocSecurity>
  <Lines>3220</Lines>
  <Paragraphs>906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453319</CharactersWithSpaces>
  <SharedDoc>false</SharedDoc>
  <HLinks>
    <vt:vector size="174" baseType="variant">
      <vt:variant>
        <vt:i4>7733357</vt:i4>
      </vt:variant>
      <vt:variant>
        <vt:i4>87</vt:i4>
      </vt:variant>
      <vt:variant>
        <vt:i4>0</vt:i4>
      </vt:variant>
      <vt:variant>
        <vt:i4>5</vt:i4>
      </vt:variant>
      <vt:variant>
        <vt:lpwstr>http://www.zavitinsk.info/</vt:lpwstr>
      </vt:variant>
      <vt:variant>
        <vt:lpwstr/>
      </vt:variant>
      <vt:variant>
        <vt:i4>5832828</vt:i4>
      </vt:variant>
      <vt:variant>
        <vt:i4>84</vt:i4>
      </vt:variant>
      <vt:variant>
        <vt:i4>0</vt:i4>
      </vt:variant>
      <vt:variant>
        <vt:i4>5</vt:i4>
      </vt:variant>
      <vt:variant>
        <vt:lpwstr>mailto:admzavit@mail.ru</vt:lpwstr>
      </vt:variant>
      <vt:variant>
        <vt:lpwstr/>
      </vt:variant>
      <vt:variant>
        <vt:i4>7602298</vt:i4>
      </vt:variant>
      <vt:variant>
        <vt:i4>81</vt:i4>
      </vt:variant>
      <vt:variant>
        <vt:i4>0</vt:i4>
      </vt:variant>
      <vt:variant>
        <vt:i4>5</vt:i4>
      </vt:variant>
      <vt:variant>
        <vt:lpwstr>consultantplus://offline/main?base=LAW;n=103155;fld=134</vt:lpwstr>
      </vt:variant>
      <vt:variant>
        <vt:lpwstr/>
      </vt:variant>
      <vt:variant>
        <vt:i4>2031703</vt:i4>
      </vt:variant>
      <vt:variant>
        <vt:i4>78</vt:i4>
      </vt:variant>
      <vt:variant>
        <vt:i4>0</vt:i4>
      </vt:variant>
      <vt:variant>
        <vt:i4>5</vt:i4>
      </vt:variant>
      <vt:variant>
        <vt:lpwstr>consultantplus://offline/ref=9CD504DCB17E29EDC652491C6E3D30175024847F3902B848C79A49C848K5jAA</vt:lpwstr>
      </vt:variant>
      <vt:variant>
        <vt:lpwstr/>
      </vt:variant>
      <vt:variant>
        <vt:i4>7733357</vt:i4>
      </vt:variant>
      <vt:variant>
        <vt:i4>75</vt:i4>
      </vt:variant>
      <vt:variant>
        <vt:i4>0</vt:i4>
      </vt:variant>
      <vt:variant>
        <vt:i4>5</vt:i4>
      </vt:variant>
      <vt:variant>
        <vt:lpwstr>http://www.zavitinsk.info/</vt:lpwstr>
      </vt:variant>
      <vt:variant>
        <vt:lpwstr/>
      </vt:variant>
      <vt:variant>
        <vt:i4>3670124</vt:i4>
      </vt:variant>
      <vt:variant>
        <vt:i4>72</vt:i4>
      </vt:variant>
      <vt:variant>
        <vt:i4>0</vt:i4>
      </vt:variant>
      <vt:variant>
        <vt:i4>5</vt:i4>
      </vt:variant>
      <vt:variant>
        <vt:lpwstr>consultantplus://offline/ref=29B930D0BAFB702422A356B226261C5241659B7C17641BAFD92DDC90FB9EEF59C940D0D20FB176C947CE3A995C52C98B52158A3BE03803rFI</vt:lpwstr>
      </vt:variant>
      <vt:variant>
        <vt:lpwstr/>
      </vt:variant>
      <vt:variant>
        <vt:i4>2621540</vt:i4>
      </vt:variant>
      <vt:variant>
        <vt:i4>69</vt:i4>
      </vt:variant>
      <vt:variant>
        <vt:i4>0</vt:i4>
      </vt:variant>
      <vt:variant>
        <vt:i4>5</vt:i4>
      </vt:variant>
      <vt:variant>
        <vt:lpwstr>consultantplus://offline/ref=0E3652586902207727CC47A3DB49B64A789EA51CDB4A11269662C9A4B85F8313591E5419BFC6A80C787AE1F583F49EAA78421EDA00B5S8UCG</vt:lpwstr>
      </vt:variant>
      <vt:variant>
        <vt:lpwstr/>
      </vt:variant>
      <vt:variant>
        <vt:i4>1769560</vt:i4>
      </vt:variant>
      <vt:variant>
        <vt:i4>66</vt:i4>
      </vt:variant>
      <vt:variant>
        <vt:i4>0</vt:i4>
      </vt:variant>
      <vt:variant>
        <vt:i4>5</vt:i4>
      </vt:variant>
      <vt:variant>
        <vt:lpwstr>consultantplus://offline/ref=B2B5DD884DABCBF68C8904EFC7ACDCD1BAC37EFB1140BD1BFEED3F67D940EFE17F39A24D0C071EA5A09214A008QCt2H</vt:lpwstr>
      </vt:variant>
      <vt:variant>
        <vt:lpwstr/>
      </vt:variant>
      <vt:variant>
        <vt:i4>2621546</vt:i4>
      </vt:variant>
      <vt:variant>
        <vt:i4>63</vt:i4>
      </vt:variant>
      <vt:variant>
        <vt:i4>0</vt:i4>
      </vt:variant>
      <vt:variant>
        <vt:i4>5</vt:i4>
      </vt:variant>
      <vt:variant>
        <vt:lpwstr>consultantplus://offline/ref=0E3652586902207727CC47A3DB49B64A789EA51CDB4A11269662C9A4B85F8313591E5419BCCAAD0C787AE1F583F49EAA78421EDA00B5S8UCG</vt:lpwstr>
      </vt:variant>
      <vt:variant>
        <vt:lpwstr/>
      </vt:variant>
      <vt:variant>
        <vt:i4>7733357</vt:i4>
      </vt:variant>
      <vt:variant>
        <vt:i4>60</vt:i4>
      </vt:variant>
      <vt:variant>
        <vt:i4>0</vt:i4>
      </vt:variant>
      <vt:variant>
        <vt:i4>5</vt:i4>
      </vt:variant>
      <vt:variant>
        <vt:lpwstr>http://www.zavitinsk.info/</vt:lpwstr>
      </vt:variant>
      <vt:variant>
        <vt:lpwstr/>
      </vt:variant>
      <vt:variant>
        <vt:i4>5832828</vt:i4>
      </vt:variant>
      <vt:variant>
        <vt:i4>57</vt:i4>
      </vt:variant>
      <vt:variant>
        <vt:i4>0</vt:i4>
      </vt:variant>
      <vt:variant>
        <vt:i4>5</vt:i4>
      </vt:variant>
      <vt:variant>
        <vt:lpwstr>mailto:admzavit@mail.ru</vt:lpwstr>
      </vt:variant>
      <vt:variant>
        <vt:lpwstr/>
      </vt:variant>
      <vt:variant>
        <vt:i4>2162749</vt:i4>
      </vt:variant>
      <vt:variant>
        <vt:i4>54</vt:i4>
      </vt:variant>
      <vt:variant>
        <vt:i4>0</vt:i4>
      </vt:variant>
      <vt:variant>
        <vt:i4>5</vt:i4>
      </vt:variant>
      <vt:variant>
        <vt:lpwstr>consultantplus://offline/ref=A9C8D8D5E76E04D9F3478A16117B51C4D71C48C09B7C681FF74DE3FA3FC9A0A03CD34D44358188B8818F324B177B110EBBD61B61367A1F126B63B</vt:lpwstr>
      </vt:variant>
      <vt:variant>
        <vt:lpwstr/>
      </vt:variant>
      <vt:variant>
        <vt:i4>1179656</vt:i4>
      </vt:variant>
      <vt:variant>
        <vt:i4>51</vt:i4>
      </vt:variant>
      <vt:variant>
        <vt:i4>0</vt:i4>
      </vt:variant>
      <vt:variant>
        <vt:i4>5</vt:i4>
      </vt:variant>
      <vt:variant>
        <vt:lpwstr>consultantplus://offline/ref=A9C8D8D5E76E04D9F3478A16117B51C4D71C48C09B7C681FF74DE3FA3FC9A0A03CD34D473C8180E9D4C033175129020DBDD61860296760B</vt:lpwstr>
      </vt:variant>
      <vt:variant>
        <vt:lpwstr/>
      </vt:variant>
      <vt:variant>
        <vt:i4>3080252</vt:i4>
      </vt:variant>
      <vt:variant>
        <vt:i4>48</vt:i4>
      </vt:variant>
      <vt:variant>
        <vt:i4>0</vt:i4>
      </vt:variant>
      <vt:variant>
        <vt:i4>5</vt:i4>
      </vt:variant>
      <vt:variant>
        <vt:lpwstr>consultantplus://offline/ref=B64E3EB11D24EDA089FB7CD43B34A76626956AA98367C24F3AD2FE01E34C60CBD9AD57DE11A888EC46178E4EB7E5EE33F81717116A4907F6BC30B</vt:lpwstr>
      </vt:variant>
      <vt:variant>
        <vt:lpwstr/>
      </vt:variant>
      <vt:variant>
        <vt:i4>3080254</vt:i4>
      </vt:variant>
      <vt:variant>
        <vt:i4>45</vt:i4>
      </vt:variant>
      <vt:variant>
        <vt:i4>0</vt:i4>
      </vt:variant>
      <vt:variant>
        <vt:i4>5</vt:i4>
      </vt:variant>
      <vt:variant>
        <vt:lpwstr>consultantplus://offline/ref=158328B84C36954C14AB096761C11CAE01D78F2100C85D74873CAA784DF485E547B5782005D787F9944BAC3E36EF072E0419036BF2D89A7ANCB1C</vt:lpwstr>
      </vt:variant>
      <vt:variant>
        <vt:lpwstr/>
      </vt:variant>
      <vt:variant>
        <vt:i4>6357052</vt:i4>
      </vt:variant>
      <vt:variant>
        <vt:i4>42</vt:i4>
      </vt:variant>
      <vt:variant>
        <vt:i4>0</vt:i4>
      </vt:variant>
      <vt:variant>
        <vt:i4>5</vt:i4>
      </vt:variant>
      <vt:variant>
        <vt:lpwstr>consultantplus://offline/ref=243E220F40D5F57822E1B33B88B0DC260F69C56A670C755C05AC251105562A1320C08B9F59B15241AD211792AC5639C8A09E72D73DBD8DC0NBz8B</vt:lpwstr>
      </vt:variant>
      <vt:variant>
        <vt:lpwstr/>
      </vt:variant>
      <vt:variant>
        <vt:i4>2031703</vt:i4>
      </vt:variant>
      <vt:variant>
        <vt:i4>39</vt:i4>
      </vt:variant>
      <vt:variant>
        <vt:i4>0</vt:i4>
      </vt:variant>
      <vt:variant>
        <vt:i4>5</vt:i4>
      </vt:variant>
      <vt:variant>
        <vt:lpwstr>consultantplus://offline/ref=9CD504DCB17E29EDC652491C6E3D30175024847F3902B848C79A49C848K5jAA</vt:lpwstr>
      </vt:variant>
      <vt:variant>
        <vt:lpwstr/>
      </vt:variant>
      <vt:variant>
        <vt:i4>851994</vt:i4>
      </vt:variant>
      <vt:variant>
        <vt:i4>33</vt:i4>
      </vt:variant>
      <vt:variant>
        <vt:i4>0</vt:i4>
      </vt:variant>
      <vt:variant>
        <vt:i4>5</vt:i4>
      </vt:variant>
      <vt:variant>
        <vt:lpwstr>http://www.gosuslugi.ru/</vt:lpwstr>
      </vt:variant>
      <vt:variant>
        <vt:lpwstr/>
      </vt:variant>
      <vt:variant>
        <vt:i4>7733357</vt:i4>
      </vt:variant>
      <vt:variant>
        <vt:i4>30</vt:i4>
      </vt:variant>
      <vt:variant>
        <vt:i4>0</vt:i4>
      </vt:variant>
      <vt:variant>
        <vt:i4>5</vt:i4>
      </vt:variant>
      <vt:variant>
        <vt:lpwstr>http://www.zavitinsk.info/</vt:lpwstr>
      </vt:variant>
      <vt:variant>
        <vt:lpwstr/>
      </vt:variant>
      <vt:variant>
        <vt:i4>983105</vt:i4>
      </vt:variant>
      <vt:variant>
        <vt:i4>27</vt:i4>
      </vt:variant>
      <vt:variant>
        <vt:i4>0</vt:i4>
      </vt:variant>
      <vt:variant>
        <vt:i4>5</vt:i4>
      </vt:variant>
      <vt:variant>
        <vt:lpwstr/>
      </vt:variant>
      <vt:variant>
        <vt:lpwstr>P718</vt:lpwstr>
      </vt:variant>
      <vt:variant>
        <vt:i4>3735664</vt:i4>
      </vt:variant>
      <vt:variant>
        <vt:i4>24</vt:i4>
      </vt:variant>
      <vt:variant>
        <vt:i4>0</vt:i4>
      </vt:variant>
      <vt:variant>
        <vt:i4>5</vt:i4>
      </vt:variant>
      <vt:variant>
        <vt:lpwstr/>
      </vt:variant>
      <vt:variant>
        <vt:lpwstr>P96</vt:lpwstr>
      </vt:variant>
      <vt:variant>
        <vt:i4>1900554</vt:i4>
      </vt:variant>
      <vt:variant>
        <vt:i4>21</vt:i4>
      </vt:variant>
      <vt:variant>
        <vt:i4>0</vt:i4>
      </vt:variant>
      <vt:variant>
        <vt:i4>5</vt:i4>
      </vt:variant>
      <vt:variant>
        <vt:lpwstr>consultantplus://offline/ref=0D19E24DAA0A63FEAAAD41A8970E34434B58C1B40AFB956840ED83F8A6v6UAG</vt:lpwstr>
      </vt:variant>
      <vt:variant>
        <vt:lpwstr/>
      </vt:variant>
      <vt:variant>
        <vt:i4>1900554</vt:i4>
      </vt:variant>
      <vt:variant>
        <vt:i4>18</vt:i4>
      </vt:variant>
      <vt:variant>
        <vt:i4>0</vt:i4>
      </vt:variant>
      <vt:variant>
        <vt:i4>5</vt:i4>
      </vt:variant>
      <vt:variant>
        <vt:lpwstr>consultantplus://offline/ref=0D19E24DAA0A63FEAAAD41A8970E34434B58C1B40AFB956840ED83F8A6v6UAG</vt:lpwstr>
      </vt:variant>
      <vt:variant>
        <vt:lpwstr/>
      </vt:variant>
      <vt:variant>
        <vt:i4>8192050</vt:i4>
      </vt:variant>
      <vt:variant>
        <vt:i4>15</vt:i4>
      </vt:variant>
      <vt:variant>
        <vt:i4>0</vt:i4>
      </vt:variant>
      <vt:variant>
        <vt:i4>5</vt:i4>
      </vt:variant>
      <vt:variant>
        <vt:lpwstr>consultantplus://offline/ref=0D19E24DAA0A63FEAAAD41A8970E34434850C3BA08F6956840ED83F8A66A0310684DF8830CF2EC8Av0U1G</vt:lpwstr>
      </vt:variant>
      <vt:variant>
        <vt:lpwstr/>
      </vt:variant>
      <vt:variant>
        <vt:i4>2752530</vt:i4>
      </vt:variant>
      <vt:variant>
        <vt:i4>12</vt:i4>
      </vt:variant>
      <vt:variant>
        <vt:i4>0</vt:i4>
      </vt:variant>
      <vt:variant>
        <vt:i4>5</vt:i4>
      </vt:variant>
      <vt:variant>
        <vt:lpwstr/>
      </vt:variant>
      <vt:variant>
        <vt:lpwstr>sub_3000</vt:lpwstr>
      </vt:variant>
      <vt:variant>
        <vt:i4>4653068</vt:i4>
      </vt:variant>
      <vt:variant>
        <vt:i4>9</vt:i4>
      </vt:variant>
      <vt:variant>
        <vt:i4>0</vt:i4>
      </vt:variant>
      <vt:variant>
        <vt:i4>5</vt:i4>
      </vt:variant>
      <vt:variant>
        <vt:lpwstr>garantf1://24015747.1000/</vt:lpwstr>
      </vt:variant>
      <vt:variant>
        <vt:lpwstr/>
      </vt:variant>
      <vt:variant>
        <vt:i4>6684710</vt:i4>
      </vt:variant>
      <vt:variant>
        <vt:i4>6</vt:i4>
      </vt:variant>
      <vt:variant>
        <vt:i4>0</vt:i4>
      </vt:variant>
      <vt:variant>
        <vt:i4>5</vt:i4>
      </vt:variant>
      <vt:variant>
        <vt:lpwstr>garantf1://86367.0/</vt:lpwstr>
      </vt:variant>
      <vt:variant>
        <vt:lpwstr/>
      </vt:variant>
      <vt:variant>
        <vt:i4>6815801</vt:i4>
      </vt:variant>
      <vt:variant>
        <vt:i4>3</vt:i4>
      </vt:variant>
      <vt:variant>
        <vt:i4>0</vt:i4>
      </vt:variant>
      <vt:variant>
        <vt:i4>5</vt:i4>
      </vt:variant>
      <vt:variant>
        <vt:lpwstr>garantf1://12012604.0/</vt:lpwstr>
      </vt:variant>
      <vt:variant>
        <vt:lpwstr/>
      </vt:variant>
      <vt:variant>
        <vt:i4>6881336</vt:i4>
      </vt:variant>
      <vt:variant>
        <vt:i4>0</vt:i4>
      </vt:variant>
      <vt:variant>
        <vt:i4>0</vt:i4>
      </vt:variant>
      <vt:variant>
        <vt:i4>5</vt:i4>
      </vt:variant>
      <vt:variant>
        <vt:lpwstr>garantf1://10003000.0/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Программист</dc:creator>
  <cp:lastModifiedBy>Розенко ЕВ</cp:lastModifiedBy>
  <cp:revision>10</cp:revision>
  <cp:lastPrinted>2020-02-04T08:19:00Z</cp:lastPrinted>
  <dcterms:created xsi:type="dcterms:W3CDTF">2020-03-05T01:38:00Z</dcterms:created>
  <dcterms:modified xsi:type="dcterms:W3CDTF">2020-03-05T04:49:00Z</dcterms:modified>
</cp:coreProperties>
</file>