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99FB" w14:textId="66325038" w:rsidR="00B65540" w:rsidRDefault="006519E5" w:rsidP="006519E5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               Приложение</w:t>
      </w:r>
    </w:p>
    <w:p w14:paraId="3BC8E0CA" w14:textId="1A8DF1B5" w:rsidR="006519E5" w:rsidRDefault="006519E5" w:rsidP="004327EB">
      <w:pPr>
        <w:autoSpaceDE w:val="0"/>
        <w:autoSpaceDN w:val="0"/>
        <w:adjustRightInd w:val="0"/>
        <w:ind w:firstLine="709"/>
        <w:jc w:val="right"/>
      </w:pPr>
      <w:r>
        <w:t>к решению Совета народных</w:t>
      </w:r>
    </w:p>
    <w:p w14:paraId="3F732112" w14:textId="170F02DC" w:rsidR="006519E5" w:rsidRDefault="006519E5" w:rsidP="004327EB">
      <w:pPr>
        <w:autoSpaceDE w:val="0"/>
        <w:autoSpaceDN w:val="0"/>
        <w:adjustRightInd w:val="0"/>
        <w:ind w:firstLine="709"/>
        <w:jc w:val="right"/>
      </w:pPr>
      <w:r>
        <w:t>депутатов города Завитинска</w:t>
      </w:r>
    </w:p>
    <w:p w14:paraId="1B9AF5F2" w14:textId="56155FA3" w:rsidR="00066C70" w:rsidRPr="006519E5" w:rsidRDefault="006519E5" w:rsidP="00066C70"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6519E5">
        <w:t>от 23.08.2019 № 318</w:t>
      </w:r>
    </w:p>
    <w:p w14:paraId="22D9FB04" w14:textId="77777777" w:rsidR="00066C70" w:rsidRPr="001C0DD6" w:rsidRDefault="00066C70" w:rsidP="00066C70">
      <w:pPr>
        <w:jc w:val="center"/>
        <w:rPr>
          <w:b/>
        </w:rPr>
      </w:pPr>
    </w:p>
    <w:p w14:paraId="1F7F817A" w14:textId="77777777" w:rsidR="00066C70" w:rsidRPr="001C0DD6" w:rsidRDefault="00066C70" w:rsidP="00066C70">
      <w:pPr>
        <w:jc w:val="center"/>
        <w:rPr>
          <w:b/>
        </w:rPr>
      </w:pPr>
      <w:bookmarkStart w:id="0" w:name="_GoBack"/>
      <w:bookmarkEnd w:id="0"/>
    </w:p>
    <w:p w14:paraId="7996E18F" w14:textId="77777777" w:rsidR="00066C70" w:rsidRPr="001C0DD6" w:rsidRDefault="00066C70" w:rsidP="00066C70">
      <w:pPr>
        <w:jc w:val="center"/>
        <w:rPr>
          <w:b/>
        </w:rPr>
      </w:pPr>
    </w:p>
    <w:p w14:paraId="2C582CA7" w14:textId="77777777" w:rsidR="00066C70" w:rsidRPr="001C0DD6" w:rsidRDefault="00066C70" w:rsidP="00066C70">
      <w:pPr>
        <w:jc w:val="center"/>
        <w:rPr>
          <w:b/>
        </w:rPr>
      </w:pPr>
    </w:p>
    <w:p w14:paraId="4DB5C654" w14:textId="77777777" w:rsidR="00066C70" w:rsidRPr="001C0DD6" w:rsidRDefault="00066C70" w:rsidP="00066C70">
      <w:pPr>
        <w:jc w:val="center"/>
        <w:rPr>
          <w:b/>
        </w:rPr>
      </w:pPr>
    </w:p>
    <w:p w14:paraId="51865F2E" w14:textId="77777777" w:rsidR="00066C70" w:rsidRPr="001C0DD6" w:rsidRDefault="00066C70" w:rsidP="00066C70">
      <w:pPr>
        <w:jc w:val="center"/>
        <w:rPr>
          <w:b/>
        </w:rPr>
      </w:pPr>
    </w:p>
    <w:p w14:paraId="2AFE394F" w14:textId="77777777" w:rsidR="00066C70" w:rsidRPr="001C0DD6" w:rsidRDefault="00066C70" w:rsidP="00066C70">
      <w:pPr>
        <w:jc w:val="center"/>
        <w:rPr>
          <w:b/>
        </w:rPr>
      </w:pPr>
    </w:p>
    <w:p w14:paraId="75E95E1E" w14:textId="77777777" w:rsidR="00066C70" w:rsidRPr="001C0DD6" w:rsidRDefault="00066C70" w:rsidP="00066C70">
      <w:pPr>
        <w:jc w:val="center"/>
        <w:rPr>
          <w:b/>
        </w:rPr>
      </w:pPr>
    </w:p>
    <w:p w14:paraId="15C422B9" w14:textId="121D6F2C" w:rsidR="00066C70" w:rsidRPr="001C0DD6" w:rsidRDefault="00B65540" w:rsidP="00B65540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066C70" w:rsidRPr="001C0DD6">
        <w:rPr>
          <w:b/>
        </w:rPr>
        <w:t>ПРОГРАММА</w:t>
      </w:r>
    </w:p>
    <w:p w14:paraId="2074E003" w14:textId="4159BC18" w:rsidR="00066C70" w:rsidRPr="001C0DD6" w:rsidRDefault="00066C70" w:rsidP="00066C70">
      <w:pPr>
        <w:jc w:val="center"/>
        <w:rPr>
          <w:b/>
        </w:rPr>
      </w:pPr>
      <w:r w:rsidRPr="001C0DD6">
        <w:rPr>
          <w:b/>
        </w:rPr>
        <w:t>КОМПЛЕКСНОГО РАЗВИТИЯ СОЦИАЛЬНОЙ ИНФРАСТРУКТУРЫ</w:t>
      </w:r>
      <w:r w:rsidR="00AA5918" w:rsidRPr="001C0DD6">
        <w:rPr>
          <w:b/>
        </w:rPr>
        <w:br/>
      </w:r>
      <w:r w:rsidRPr="001C0DD6">
        <w:rPr>
          <w:b/>
        </w:rPr>
        <w:t>ГОРОДСКОГО ПОСЕЛЕНИЯ «</w:t>
      </w:r>
      <w:r w:rsidR="003B5E4C">
        <w:rPr>
          <w:b/>
        </w:rPr>
        <w:t>ГОРОД ЗАВИТИНСК</w:t>
      </w:r>
      <w:r w:rsidRPr="001C0DD6">
        <w:rPr>
          <w:b/>
        </w:rPr>
        <w:t>» АМУРСКОЙ ОБЛАСТИ</w:t>
      </w:r>
      <w:r w:rsidRPr="001C0DD6">
        <w:rPr>
          <w:b/>
        </w:rPr>
        <w:br/>
        <w:t>ДО 2030 ГОДА</w:t>
      </w:r>
    </w:p>
    <w:p w14:paraId="3EC28D89" w14:textId="77777777" w:rsidR="00066C70" w:rsidRPr="001C0DD6" w:rsidRDefault="00066C70" w:rsidP="00066C70">
      <w:pPr>
        <w:jc w:val="center"/>
        <w:rPr>
          <w:b/>
        </w:rPr>
      </w:pPr>
    </w:p>
    <w:p w14:paraId="48BC8E52" w14:textId="77777777" w:rsidR="00066C70" w:rsidRPr="001C0DD6" w:rsidRDefault="00066C70" w:rsidP="00066C70">
      <w:pPr>
        <w:jc w:val="center"/>
        <w:rPr>
          <w:b/>
        </w:rPr>
      </w:pPr>
    </w:p>
    <w:p w14:paraId="04ACB98F" w14:textId="77777777" w:rsidR="00066C70" w:rsidRPr="001C0DD6" w:rsidRDefault="00066C70" w:rsidP="00066C70">
      <w:pPr>
        <w:jc w:val="both"/>
      </w:pPr>
      <w:r w:rsidRPr="001C0DD6"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71574749" w14:textId="77777777" w:rsidR="00066C70" w:rsidRPr="001C0DD6" w:rsidRDefault="00066C70" w:rsidP="00066C70">
      <w:pPr>
        <w:jc w:val="both"/>
      </w:pPr>
    </w:p>
    <w:p w14:paraId="3C56BF65" w14:textId="77777777" w:rsidR="00066C70" w:rsidRPr="001C0DD6" w:rsidRDefault="00066C70" w:rsidP="00066C70">
      <w:pPr>
        <w:jc w:val="both"/>
      </w:pPr>
    </w:p>
    <w:p w14:paraId="66F9538A" w14:textId="77777777" w:rsidR="00066C70" w:rsidRPr="001C0DD6" w:rsidRDefault="00066C70" w:rsidP="00066C70">
      <w:pPr>
        <w:jc w:val="both"/>
      </w:pPr>
    </w:p>
    <w:p w14:paraId="0606CAC6" w14:textId="77777777" w:rsidR="00066C70" w:rsidRPr="001C0DD6" w:rsidRDefault="00066C70" w:rsidP="00066C70">
      <w:pPr>
        <w:jc w:val="both"/>
      </w:pPr>
    </w:p>
    <w:p w14:paraId="4D9DC826" w14:textId="77777777" w:rsidR="00066C70" w:rsidRPr="001C0DD6" w:rsidRDefault="00066C70" w:rsidP="00066C70">
      <w:pPr>
        <w:jc w:val="both"/>
      </w:pPr>
    </w:p>
    <w:p w14:paraId="391438D1" w14:textId="77777777" w:rsidR="00066C70" w:rsidRPr="001C0DD6" w:rsidRDefault="00066C70" w:rsidP="00066C70">
      <w:pPr>
        <w:jc w:val="both"/>
      </w:pPr>
    </w:p>
    <w:p w14:paraId="57D469B0" w14:textId="77777777" w:rsidR="00066C70" w:rsidRPr="001C0DD6" w:rsidRDefault="00066C70" w:rsidP="00066C70">
      <w:pPr>
        <w:jc w:val="both"/>
      </w:pPr>
    </w:p>
    <w:p w14:paraId="0AE774E2" w14:textId="77777777" w:rsidR="00066C70" w:rsidRPr="001C0DD6" w:rsidRDefault="00066C70" w:rsidP="00066C70">
      <w:pPr>
        <w:jc w:val="both"/>
      </w:pPr>
    </w:p>
    <w:p w14:paraId="6C7BC3D0" w14:textId="77777777" w:rsidR="00066C70" w:rsidRPr="001C0DD6" w:rsidRDefault="00066C70" w:rsidP="00066C70">
      <w:pPr>
        <w:jc w:val="both"/>
      </w:pPr>
    </w:p>
    <w:p w14:paraId="6313E7DD" w14:textId="77777777" w:rsidR="00066C70" w:rsidRPr="001C0DD6" w:rsidRDefault="00066C70" w:rsidP="00066C70">
      <w:pPr>
        <w:jc w:val="both"/>
      </w:pPr>
    </w:p>
    <w:p w14:paraId="0DB2F94E" w14:textId="77777777" w:rsidR="00066C70" w:rsidRPr="001C0DD6" w:rsidRDefault="00066C70" w:rsidP="00066C70">
      <w:pPr>
        <w:jc w:val="both"/>
      </w:pPr>
    </w:p>
    <w:p w14:paraId="2612EE05" w14:textId="77777777" w:rsidR="00066C70" w:rsidRPr="001C0DD6" w:rsidRDefault="00066C70" w:rsidP="00066C70">
      <w:pPr>
        <w:jc w:val="both"/>
      </w:pPr>
    </w:p>
    <w:p w14:paraId="3F41F0A3" w14:textId="77777777" w:rsidR="00066C70" w:rsidRPr="001C0DD6" w:rsidRDefault="00066C70" w:rsidP="00066C70">
      <w:pPr>
        <w:jc w:val="both"/>
      </w:pPr>
    </w:p>
    <w:p w14:paraId="5FB9673E" w14:textId="77777777" w:rsidR="00066C70" w:rsidRPr="001C0DD6" w:rsidRDefault="00066C70" w:rsidP="00066C70">
      <w:pPr>
        <w:jc w:val="center"/>
        <w:rPr>
          <w:b/>
        </w:rPr>
      </w:pPr>
    </w:p>
    <w:p w14:paraId="66BAA10B" w14:textId="77777777" w:rsidR="00066C70" w:rsidRPr="001C0DD6" w:rsidRDefault="00066C70" w:rsidP="00066C70">
      <w:pPr>
        <w:jc w:val="center"/>
        <w:rPr>
          <w:b/>
        </w:rPr>
      </w:pPr>
    </w:p>
    <w:p w14:paraId="20C115F0" w14:textId="77777777" w:rsidR="00066C70" w:rsidRPr="001C0DD6" w:rsidRDefault="00066C70" w:rsidP="00066C70">
      <w:pPr>
        <w:jc w:val="center"/>
        <w:rPr>
          <w:b/>
        </w:rPr>
      </w:pPr>
    </w:p>
    <w:p w14:paraId="2A736417" w14:textId="77777777" w:rsidR="00066C70" w:rsidRPr="001C0DD6" w:rsidRDefault="00066C70" w:rsidP="00066C70">
      <w:pPr>
        <w:jc w:val="center"/>
        <w:rPr>
          <w:b/>
        </w:rPr>
      </w:pPr>
    </w:p>
    <w:p w14:paraId="27D3A045" w14:textId="77777777" w:rsidR="00066C70" w:rsidRPr="001C0DD6" w:rsidRDefault="00066C70" w:rsidP="00066C70">
      <w:pPr>
        <w:jc w:val="center"/>
        <w:rPr>
          <w:b/>
        </w:rPr>
      </w:pPr>
    </w:p>
    <w:p w14:paraId="7CB84FB4" w14:textId="77777777" w:rsidR="00066C70" w:rsidRPr="001C0DD6" w:rsidRDefault="00066C70" w:rsidP="00066C70">
      <w:pPr>
        <w:jc w:val="center"/>
        <w:rPr>
          <w:b/>
        </w:rPr>
      </w:pPr>
    </w:p>
    <w:p w14:paraId="45D6A806" w14:textId="77777777" w:rsidR="00066C70" w:rsidRPr="001C0DD6" w:rsidRDefault="00066C70" w:rsidP="00066C70">
      <w:pPr>
        <w:jc w:val="center"/>
        <w:rPr>
          <w:b/>
        </w:rPr>
      </w:pPr>
    </w:p>
    <w:p w14:paraId="56F8BCEE" w14:textId="77777777" w:rsidR="00066C70" w:rsidRPr="001C0DD6" w:rsidRDefault="00066C70" w:rsidP="00066C70">
      <w:pPr>
        <w:jc w:val="center"/>
        <w:rPr>
          <w:b/>
        </w:rPr>
      </w:pPr>
    </w:p>
    <w:p w14:paraId="6E89D993" w14:textId="77777777" w:rsidR="00B65540" w:rsidRDefault="00B65540" w:rsidP="00066C70">
      <w:pPr>
        <w:jc w:val="center"/>
        <w:rPr>
          <w:b/>
        </w:rPr>
      </w:pPr>
    </w:p>
    <w:p w14:paraId="325A9569" w14:textId="77777777" w:rsidR="00B65540" w:rsidRDefault="00B65540" w:rsidP="00066C70">
      <w:pPr>
        <w:jc w:val="center"/>
        <w:rPr>
          <w:b/>
        </w:rPr>
      </w:pPr>
    </w:p>
    <w:p w14:paraId="43F5B432" w14:textId="77777777" w:rsidR="00B65540" w:rsidRDefault="00B65540" w:rsidP="00066C70">
      <w:pPr>
        <w:jc w:val="center"/>
        <w:rPr>
          <w:b/>
        </w:rPr>
      </w:pPr>
    </w:p>
    <w:p w14:paraId="067FCAD2" w14:textId="77777777" w:rsidR="00B65540" w:rsidRDefault="00B65540" w:rsidP="00066C70">
      <w:pPr>
        <w:jc w:val="center"/>
        <w:rPr>
          <w:b/>
        </w:rPr>
      </w:pPr>
    </w:p>
    <w:p w14:paraId="0147C172" w14:textId="77777777" w:rsidR="00B65540" w:rsidRDefault="00B65540" w:rsidP="00066C70">
      <w:pPr>
        <w:jc w:val="center"/>
        <w:rPr>
          <w:b/>
        </w:rPr>
      </w:pPr>
    </w:p>
    <w:p w14:paraId="5BB7BFA9" w14:textId="77777777" w:rsidR="00B65540" w:rsidRDefault="00B65540" w:rsidP="00066C70">
      <w:pPr>
        <w:jc w:val="center"/>
        <w:rPr>
          <w:b/>
        </w:rPr>
      </w:pPr>
    </w:p>
    <w:p w14:paraId="53792AF6" w14:textId="77777777" w:rsidR="00B65540" w:rsidRDefault="00B65540" w:rsidP="00066C70">
      <w:pPr>
        <w:jc w:val="center"/>
        <w:rPr>
          <w:b/>
        </w:rPr>
      </w:pPr>
    </w:p>
    <w:p w14:paraId="6A597AE0" w14:textId="77777777" w:rsidR="00B65540" w:rsidRDefault="00B65540" w:rsidP="00066C70">
      <w:pPr>
        <w:jc w:val="center"/>
        <w:rPr>
          <w:b/>
        </w:rPr>
      </w:pPr>
    </w:p>
    <w:p w14:paraId="750B877E" w14:textId="77777777" w:rsidR="00B65540" w:rsidRDefault="00B65540" w:rsidP="00066C70">
      <w:pPr>
        <w:jc w:val="center"/>
        <w:rPr>
          <w:b/>
        </w:rPr>
      </w:pPr>
    </w:p>
    <w:p w14:paraId="1F74CCA1" w14:textId="21F5FD84" w:rsidR="00066C70" w:rsidRPr="001C0DD6" w:rsidRDefault="00066C70" w:rsidP="00066C70">
      <w:pPr>
        <w:jc w:val="center"/>
        <w:rPr>
          <w:b/>
        </w:rPr>
      </w:pPr>
      <w:r w:rsidRPr="001C0DD6">
        <w:rPr>
          <w:b/>
        </w:rPr>
        <w:t>2019 год</w:t>
      </w:r>
    </w:p>
    <w:p w14:paraId="7859A950" w14:textId="77777777" w:rsidR="001D562F" w:rsidRPr="001C0DD6" w:rsidRDefault="001D562F" w:rsidP="00546932">
      <w:pPr>
        <w:rPr>
          <w:sz w:val="28"/>
          <w:szCs w:val="28"/>
        </w:rPr>
      </w:pPr>
    </w:p>
    <w:p w14:paraId="1EE5CB8D" w14:textId="77777777" w:rsidR="00066C70" w:rsidRPr="001C0DD6" w:rsidRDefault="00066C70">
      <w:pPr>
        <w:spacing w:after="200" w:line="276" w:lineRule="auto"/>
        <w:rPr>
          <w:b/>
          <w:sz w:val="28"/>
          <w:szCs w:val="28"/>
        </w:rPr>
        <w:sectPr w:rsidR="00066C70" w:rsidRPr="001C0DD6" w:rsidSect="001B5FB0">
          <w:headerReference w:type="even" r:id="rId8"/>
          <w:headerReference w:type="default" r:id="rId9"/>
          <w:headerReference w:type="first" r:id="rId10"/>
          <w:pgSz w:w="11907" w:h="16840" w:code="9"/>
          <w:pgMar w:top="510" w:right="510" w:bottom="510" w:left="1361" w:header="561" w:footer="720" w:gutter="0"/>
          <w:cols w:space="720"/>
          <w:noEndnote/>
          <w:titlePg/>
        </w:sectPr>
      </w:pPr>
    </w:p>
    <w:p w14:paraId="22C14DA9" w14:textId="6B7F0A95" w:rsidR="001D562F" w:rsidRPr="001C0DD6" w:rsidRDefault="001D562F" w:rsidP="001D562F">
      <w:pPr>
        <w:ind w:right="3"/>
        <w:jc w:val="center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lastRenderedPageBreak/>
        <w:t>Содержание</w:t>
      </w:r>
    </w:p>
    <w:p w14:paraId="14C59784" w14:textId="26A2CF47" w:rsidR="00947842" w:rsidRPr="001C0DD6" w:rsidRDefault="00947842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C0DD6">
        <w:rPr>
          <w:rFonts w:ascii="Times New Roman" w:hAnsi="Times New Roman" w:cs="Times New Roman"/>
          <w:sz w:val="28"/>
          <w:szCs w:val="28"/>
        </w:rPr>
        <w:fldChar w:fldCharType="begin"/>
      </w:r>
      <w:r w:rsidRPr="001C0DD6">
        <w:rPr>
          <w:rFonts w:ascii="Times New Roman" w:hAnsi="Times New Roman" w:cs="Times New Roman"/>
          <w:sz w:val="28"/>
          <w:szCs w:val="28"/>
        </w:rPr>
        <w:instrText xml:space="preserve"> TOC \h \z \t "!Глава;1" </w:instrText>
      </w:r>
      <w:r w:rsidRPr="001C0DD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0591192" w:history="1">
        <w:r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ВВЕДЕНИЕ</w:t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_Toc10591192 \h </w:instrText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B52603E" w14:textId="56F0FC93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3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Паспорт Программы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_Toc10591193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2431AB1" w14:textId="56ABA6B6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4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Раздел 1. Характеристика существующего состояния социальной </w:t>
        </w:r>
        <w:r w:rsidR="00187A34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br/>
        </w:r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инфраструктуры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_Toc10591194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63CEFF" w14:textId="0D78A444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5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Глава 1. Описание социально-экономического состояния городского поселения, сведения о градостроительной деятельности на территории городского </w:t>
        </w:r>
        <w:r w:rsidR="00187A34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br/>
        </w:r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_Toc10591195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08C62F" w14:textId="59D28554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6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Глава 2. Технико-экономические параметры существующих объектов социальной инфраструктуры городского поселения, сложившийся уровень обеспеченности населения городского поселения услугами в областях образования, здравоохранения, физической культуры и массового спорта, и культуры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_Toc10591196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7BFBC" w14:textId="6A2572B1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7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2.1. Характеристика существующего состояния в области образования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_Toc10591197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734DCA" w14:textId="5C670AC8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8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2.2. Характеристика существующего состояния в области физической культуры и массового спорта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_Toc10591198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7C0498" w14:textId="6C5C2433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199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2.3. Характеристика существующего состояния в области здравоохранения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_Toc10591199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C8F643" w14:textId="774EC24D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0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2.4. Характеристика существующего состояния в области культуры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_Toc10591200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9C4746" w14:textId="25763C19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1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2.5. Характеристика существующего состояния в сфере социального обслуживание населения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_Toc10591201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672796" w14:textId="5A7356BF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2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Глава 3. Прогнозируемый спрос на услуги социальной инфраструктуры в областях образования, социальной защиты, физической культуры, массового спорта и культуры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_Toc10591202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66998F" w14:textId="79CF33B5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3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3.1. Прогноз изменения численности населения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_Toc10591203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1DC45C" w14:textId="1724F1C9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4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3.2. Объемы планируемого жилищного строительства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_Toc10591204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02ED38" w14:textId="16B6F214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5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3.3. Объемы прогнозируемого выбытия из эксплуатации объектов социальной инфраструктуры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_Toc10591205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53311E" w14:textId="390431C8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6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3.4. Прогнозируемый спрос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</w:t>
        </w:r>
        <w:r w:rsidR="00187A34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br/>
        </w:r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инфраструктуры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_Toc10591206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903972" w14:textId="3FC7A304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7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Глава 4. Оценка нормативно-правовой базы, необходимой для функционирования и развития социальной инфраструктуры городского 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_Toc10591207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F89352" w14:textId="02FD4718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8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РАЗДЕЛ 2. ПЕРЕЧЕНЬ МЕРОПРИЯТИЙ (ИНВЕСТИЦИОННЫХ ПРОЕКТОВ) ПО ПРОЕКТИРОВАНИЮ, СТРОИТЕЛЬСТВУ И РЕКОНСТРУКЦИИ ОБЪЕКТОВ СОЦИАЛЬНОЙ ИНФРАСТРУКТУРЫ ГОРОДСКОГО 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_Toc10591208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388084" w14:textId="298CF67B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09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ГОРОДСКОГО 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_Toc10591209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A7059F" w14:textId="513205A0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10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РАЗДЕЛ 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_Toc10591210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34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8F6B0D" w14:textId="575FCEF6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11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ГОРОДСКОГО 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_Toc10591211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40A8460" w14:textId="681AF3B4" w:rsidR="00947842" w:rsidRPr="001C0DD6" w:rsidRDefault="00565B41" w:rsidP="00187A34">
      <w:pPr>
        <w:pStyle w:val="11"/>
        <w:tabs>
          <w:tab w:val="right" w:leader="dot" w:pos="10026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591212" w:history="1"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ГОРОДСКОГО </w:t>
        </w:r>
        <w:r w:rsidR="00A02DC1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br/>
        </w:r>
        <w:r w:rsidR="00947842" w:rsidRPr="001C0DD6">
          <w:rPr>
            <w:rStyle w:val="ac"/>
            <w:rFonts w:ascii="Times New Roman" w:hAnsi="Times New Roman" w:cs="Times New Roman"/>
            <w:noProof/>
            <w:color w:val="auto"/>
            <w:sz w:val="28"/>
            <w:szCs w:val="28"/>
          </w:rPr>
          <w:t>ПОСЕЛЕНИЯ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_Toc10591212 \h </w:instrTex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063ED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947842" w:rsidRPr="001C0DD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CD1FF0" w14:textId="6908E1A6" w:rsidR="001D562F" w:rsidRPr="001C0DD6" w:rsidRDefault="00947842" w:rsidP="00187A34">
      <w:pPr>
        <w:ind w:right="3" w:firstLine="709"/>
        <w:jc w:val="both"/>
      </w:pPr>
      <w:r w:rsidRPr="001C0DD6">
        <w:rPr>
          <w:sz w:val="28"/>
          <w:szCs w:val="28"/>
        </w:rPr>
        <w:fldChar w:fldCharType="end"/>
      </w:r>
    </w:p>
    <w:p w14:paraId="74833865" w14:textId="77777777" w:rsidR="00AA5918" w:rsidRPr="001C0DD6" w:rsidRDefault="00AA5918" w:rsidP="00546932">
      <w:pPr>
        <w:ind w:right="3" w:firstLine="709"/>
      </w:pPr>
    </w:p>
    <w:p w14:paraId="02049114" w14:textId="54B31040" w:rsidR="00AE455A" w:rsidRPr="001C0DD6" w:rsidRDefault="00AE455A" w:rsidP="00546932">
      <w:pPr>
        <w:ind w:right="3" w:firstLine="709"/>
      </w:pPr>
      <w:r w:rsidRPr="001C0DD6">
        <w:br w:type="page"/>
      </w:r>
    </w:p>
    <w:p w14:paraId="043E643E" w14:textId="77777777" w:rsidR="001D562F" w:rsidRPr="001C0DD6" w:rsidRDefault="001D562F" w:rsidP="00066C70">
      <w:pPr>
        <w:pStyle w:val="af4"/>
      </w:pPr>
      <w:bookmarkStart w:id="1" w:name="_Toc10591192"/>
      <w:bookmarkStart w:id="2" w:name="_Toc504335009"/>
      <w:r w:rsidRPr="001C0DD6">
        <w:lastRenderedPageBreak/>
        <w:t>ВВЕДЕНИЕ</w:t>
      </w:r>
      <w:bookmarkEnd w:id="1"/>
    </w:p>
    <w:p w14:paraId="34BFE77D" w14:textId="77777777" w:rsidR="001D562F" w:rsidRPr="001C0DD6" w:rsidRDefault="001D562F" w:rsidP="001D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Социальная инфраструктура –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</w:t>
      </w:r>
    </w:p>
    <w:p w14:paraId="412072C3" w14:textId="77777777" w:rsidR="001D562F" w:rsidRPr="001C0DD6" w:rsidRDefault="001D562F" w:rsidP="001D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– важное условие повышения уровня и качества жизни населения страны.</w:t>
      </w:r>
    </w:p>
    <w:p w14:paraId="14DF8034" w14:textId="77777777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На муниципальном уровне услуги социальной сферы доводятся непосредственно до потребителя.</w:t>
      </w:r>
    </w:p>
    <w:p w14:paraId="5D460ACE" w14:textId="32A49881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b/>
          <w:sz w:val="28"/>
          <w:szCs w:val="28"/>
        </w:rPr>
        <w:t>Основные функции инфраструктуры</w:t>
      </w:r>
      <w:r w:rsidRPr="001C0DD6">
        <w:rPr>
          <w:sz w:val="28"/>
          <w:szCs w:val="28"/>
        </w:rPr>
        <w:t xml:space="preserve"> </w:t>
      </w:r>
      <w:r w:rsidR="00CB140B" w:rsidRPr="001C0DD6">
        <w:rPr>
          <w:sz w:val="28"/>
          <w:szCs w:val="28"/>
        </w:rPr>
        <w:t>городского поселения «</w:t>
      </w:r>
      <w:r w:rsidR="003B5E4C">
        <w:rPr>
          <w:sz w:val="28"/>
          <w:szCs w:val="28"/>
        </w:rPr>
        <w:t>Город Завитинск</w:t>
      </w:r>
      <w:r w:rsidR="00CB140B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 xml:space="preserve"> (далее</w:t>
      </w:r>
      <w:r w:rsidR="00713E6B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– </w:t>
      </w:r>
      <w:r w:rsidR="00FF6209" w:rsidRPr="001C0DD6">
        <w:rPr>
          <w:sz w:val="28"/>
          <w:szCs w:val="28"/>
        </w:rPr>
        <w:t>городское поселение</w:t>
      </w:r>
      <w:r w:rsidRPr="001C0DD6">
        <w:rPr>
          <w:sz w:val="28"/>
          <w:szCs w:val="28"/>
        </w:rPr>
        <w:t>) заключаются в:</w:t>
      </w:r>
    </w:p>
    <w:p w14:paraId="6319585A" w14:textId="70D87889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– обеспечении и удовлетворении инфраструктурных потребностей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;</w:t>
      </w:r>
    </w:p>
    <w:p w14:paraId="5E5F5487" w14:textId="6220CED4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– обеспечении инфраструктурной целостности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.</w:t>
      </w:r>
    </w:p>
    <w:p w14:paraId="0A3AA519" w14:textId="6A3CEEC9" w:rsidR="001D562F" w:rsidRPr="001C0DD6" w:rsidRDefault="001D562F" w:rsidP="001D562F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 xml:space="preserve">Программой комплексного развития социальной инфраструктуры </w:t>
      </w:r>
      <w:r w:rsidR="00CB140B" w:rsidRPr="001C0DD6">
        <w:rPr>
          <w:b/>
          <w:sz w:val="28"/>
          <w:szCs w:val="28"/>
        </w:rPr>
        <w:t>городского поселения «</w:t>
      </w:r>
      <w:r w:rsidR="003B5E4C">
        <w:rPr>
          <w:b/>
          <w:sz w:val="28"/>
          <w:szCs w:val="28"/>
        </w:rPr>
        <w:t>Город Завитинск</w:t>
      </w:r>
      <w:r w:rsidR="00CB140B" w:rsidRPr="001C0DD6">
        <w:rPr>
          <w:b/>
          <w:sz w:val="28"/>
          <w:szCs w:val="28"/>
        </w:rPr>
        <w:t>»</w:t>
      </w:r>
      <w:r w:rsidRPr="001C0DD6">
        <w:rPr>
          <w:b/>
          <w:sz w:val="28"/>
          <w:szCs w:val="28"/>
        </w:rPr>
        <w:t xml:space="preserve"> на период до </w:t>
      </w:r>
      <w:r w:rsidR="00CB140B" w:rsidRPr="001C0DD6">
        <w:rPr>
          <w:b/>
          <w:sz w:val="28"/>
          <w:szCs w:val="28"/>
        </w:rPr>
        <w:t>2030</w:t>
      </w:r>
      <w:r w:rsidRPr="001C0DD6">
        <w:rPr>
          <w:b/>
          <w:sz w:val="28"/>
          <w:szCs w:val="28"/>
        </w:rPr>
        <w:t xml:space="preserve"> года (далее – Программа) установлен перечень мероприятий (инвестиционных проектов) по проектированию, строительству, реконструкции объектов социальной инфраструктуры </w:t>
      </w:r>
      <w:r w:rsidR="00CB140B" w:rsidRPr="001C0DD6">
        <w:rPr>
          <w:b/>
          <w:sz w:val="28"/>
          <w:szCs w:val="28"/>
        </w:rPr>
        <w:t>городского поселения</w:t>
      </w:r>
      <w:r w:rsidRPr="001C0DD6">
        <w:rPr>
          <w:b/>
          <w:sz w:val="28"/>
          <w:szCs w:val="28"/>
        </w:rPr>
        <w:t>.</w:t>
      </w:r>
    </w:p>
    <w:p w14:paraId="06DC72B2" w14:textId="21F1FA9A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b/>
          <w:sz w:val="28"/>
          <w:szCs w:val="28"/>
        </w:rPr>
        <w:t>Программа является прогнозно-плановым документом</w:t>
      </w:r>
      <w:r w:rsidRPr="001C0DD6">
        <w:rPr>
          <w:sz w:val="28"/>
          <w:szCs w:val="28"/>
        </w:rPr>
        <w:t xml:space="preserve">, во-первых, формулирующим и увязывающим по срокам, финансовым, трудовым, материальным и прочим ресурсам реализацию стратегических приоритетов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.</w:t>
      </w:r>
    </w:p>
    <w:p w14:paraId="5228DC7F" w14:textId="77777777" w:rsidR="001D562F" w:rsidRPr="001C0DD6" w:rsidRDefault="001D562F" w:rsidP="001D562F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Программа разработана в соответствии со следующей нормативно-правовой базой:</w:t>
      </w:r>
    </w:p>
    <w:p w14:paraId="049FD912" w14:textId="77777777" w:rsidR="001D562F" w:rsidRPr="001C0DD6" w:rsidRDefault="001D562F" w:rsidP="001D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– Градостроительный кодекс Российской Федерации;</w:t>
      </w:r>
    </w:p>
    <w:p w14:paraId="03572E5B" w14:textId="77777777" w:rsidR="001D562F" w:rsidRPr="001C0DD6" w:rsidRDefault="001D562F" w:rsidP="001D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– Федеральный закон от 06 октября 2003 года № 131-ФЗ «Об общих принципах организации местного самоуправления в Российской Федерации»;</w:t>
      </w:r>
    </w:p>
    <w:p w14:paraId="429A0FFB" w14:textId="2CAFD57A" w:rsidR="001D562F" w:rsidRPr="001C0DD6" w:rsidRDefault="001D562F" w:rsidP="001D56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– Постановление Правительства РФ от 01 октября 2015 года № 1050 «Об утверждении требований к программам развития социальной инфраструктуры поселений, городских округов»</w:t>
      </w:r>
      <w:r w:rsidR="00F51A06" w:rsidRPr="001C0DD6">
        <w:rPr>
          <w:sz w:val="28"/>
          <w:szCs w:val="28"/>
        </w:rPr>
        <w:t>.</w:t>
      </w:r>
    </w:p>
    <w:p w14:paraId="59AA5C85" w14:textId="77777777" w:rsidR="001D562F" w:rsidRPr="001C0DD6" w:rsidRDefault="001D562F">
      <w:pPr>
        <w:spacing w:after="200" w:line="276" w:lineRule="auto"/>
      </w:pPr>
      <w:r w:rsidRPr="001C0DD6">
        <w:br w:type="page"/>
      </w:r>
    </w:p>
    <w:p w14:paraId="77AC3188" w14:textId="77777777" w:rsidR="00AE455A" w:rsidRPr="001C0DD6" w:rsidRDefault="00AE455A" w:rsidP="00546932">
      <w:pPr>
        <w:pStyle w:val="af4"/>
        <w:spacing w:before="0" w:after="0"/>
        <w:rPr>
          <w:szCs w:val="28"/>
        </w:rPr>
      </w:pPr>
      <w:bookmarkStart w:id="3" w:name="_Toc10591193"/>
      <w:r w:rsidRPr="001C0DD6">
        <w:rPr>
          <w:szCs w:val="28"/>
        </w:rPr>
        <w:lastRenderedPageBreak/>
        <w:t xml:space="preserve">Паспорт </w:t>
      </w:r>
      <w:r w:rsidR="00495CC7" w:rsidRPr="001C0DD6">
        <w:rPr>
          <w:szCs w:val="28"/>
        </w:rPr>
        <w:t>Программы</w:t>
      </w:r>
      <w:bookmarkEnd w:id="2"/>
      <w:bookmarkEnd w:id="3"/>
    </w:p>
    <w:p w14:paraId="23F518BB" w14:textId="77777777" w:rsidR="00B72363" w:rsidRPr="001C0DD6" w:rsidRDefault="00B72363" w:rsidP="00546932">
      <w:pPr>
        <w:pStyle w:val="af4"/>
        <w:spacing w:before="0" w:after="0"/>
        <w:jc w:val="left"/>
        <w:rPr>
          <w:b w:val="0"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8221"/>
      </w:tblGrid>
      <w:tr w:rsidR="00AE455A" w:rsidRPr="001C0DD6" w14:paraId="7C2FF354" w14:textId="77777777" w:rsidTr="00EF4660">
        <w:trPr>
          <w:trHeight w:val="162"/>
        </w:trPr>
        <w:tc>
          <w:tcPr>
            <w:tcW w:w="2042" w:type="dxa"/>
          </w:tcPr>
          <w:p w14:paraId="0CC28E2F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Наименование </w:t>
            </w:r>
            <w:r w:rsidR="00495CC7" w:rsidRPr="001C0DD6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</w:tcPr>
          <w:p w14:paraId="1ED56928" w14:textId="47CB8A9A" w:rsidR="00AE455A" w:rsidRPr="001C0DD6" w:rsidRDefault="00AE455A" w:rsidP="00F51A0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CB140B" w:rsidRPr="001C0DD6">
              <w:rPr>
                <w:sz w:val="28"/>
                <w:szCs w:val="28"/>
              </w:rPr>
              <w:t>городского поселения «</w:t>
            </w:r>
            <w:r w:rsidR="002E6BC4">
              <w:rPr>
                <w:sz w:val="28"/>
                <w:szCs w:val="28"/>
              </w:rPr>
              <w:t>Г</w:t>
            </w:r>
            <w:r w:rsidR="003B5E4C">
              <w:rPr>
                <w:sz w:val="28"/>
                <w:szCs w:val="28"/>
              </w:rPr>
              <w:t>ород Завитинск</w:t>
            </w:r>
            <w:r w:rsidR="00CB140B" w:rsidRPr="001C0DD6">
              <w:rPr>
                <w:sz w:val="28"/>
                <w:szCs w:val="28"/>
              </w:rPr>
              <w:t>»</w:t>
            </w:r>
            <w:r w:rsidRPr="001C0DD6">
              <w:rPr>
                <w:sz w:val="28"/>
                <w:szCs w:val="28"/>
              </w:rPr>
              <w:t xml:space="preserve"> </w:t>
            </w:r>
            <w:r w:rsidR="00CB140B" w:rsidRPr="001C0DD6">
              <w:rPr>
                <w:sz w:val="28"/>
                <w:szCs w:val="28"/>
              </w:rPr>
              <w:t>Амурской</w:t>
            </w:r>
            <w:r w:rsidRPr="001C0DD6">
              <w:rPr>
                <w:sz w:val="28"/>
                <w:szCs w:val="28"/>
              </w:rPr>
              <w:t xml:space="preserve"> области до </w:t>
            </w:r>
            <w:r w:rsidR="00CB140B" w:rsidRPr="001C0DD6">
              <w:rPr>
                <w:sz w:val="28"/>
                <w:szCs w:val="28"/>
              </w:rPr>
              <w:t>2030</w:t>
            </w:r>
            <w:r w:rsidRPr="001C0DD6">
              <w:rPr>
                <w:sz w:val="28"/>
                <w:szCs w:val="28"/>
              </w:rPr>
              <w:t xml:space="preserve"> года</w:t>
            </w:r>
          </w:p>
        </w:tc>
      </w:tr>
      <w:tr w:rsidR="00AE455A" w:rsidRPr="001C0DD6" w14:paraId="399333D2" w14:textId="77777777" w:rsidTr="00EF4660">
        <w:tc>
          <w:tcPr>
            <w:tcW w:w="2042" w:type="dxa"/>
          </w:tcPr>
          <w:p w14:paraId="5696C883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21" w:type="dxa"/>
          </w:tcPr>
          <w:p w14:paraId="7197321D" w14:textId="77777777" w:rsidR="009412E9" w:rsidRPr="001C0DD6" w:rsidRDefault="009412E9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Федеральные нормативно-правовые акты:</w:t>
            </w:r>
          </w:p>
          <w:p w14:paraId="506A6B49" w14:textId="77777777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Градостроительный кодекс Российской Федерации;</w:t>
            </w:r>
          </w:p>
          <w:p w14:paraId="1DA2A6F7" w14:textId="77777777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Земельный кодекс Российской Федерации;</w:t>
            </w:r>
          </w:p>
          <w:p w14:paraId="03EC043C" w14:textId="77777777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Федеральный закон от 06 октября 2003 года № 131-ФЗ «Об общих принципах организации местного самоуправления в Российской Федерации»;</w:t>
            </w:r>
          </w:p>
          <w:p w14:paraId="106B359C" w14:textId="00B0409A" w:rsidR="009412E9" w:rsidRPr="001C0DD6" w:rsidRDefault="009412E9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F51A06" w:rsidRPr="001C0DD6">
              <w:rPr>
                <w:sz w:val="28"/>
                <w:szCs w:val="28"/>
                <w:lang w:eastAsia="ar-SA"/>
              </w:rPr>
              <w:t>.</w:t>
            </w:r>
          </w:p>
          <w:p w14:paraId="7B3C37D2" w14:textId="77777777" w:rsidR="00C73A55" w:rsidRPr="001C0DD6" w:rsidRDefault="00C73A55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</w:p>
          <w:p w14:paraId="7BF463E8" w14:textId="1AF8E19B" w:rsidR="001D71AA" w:rsidRPr="001C0DD6" w:rsidRDefault="001D71AA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Нормативно-правовая база </w:t>
            </w:r>
            <w:r w:rsidR="00CB140B" w:rsidRPr="001C0DD6">
              <w:rPr>
                <w:sz w:val="28"/>
                <w:szCs w:val="28"/>
                <w:lang w:eastAsia="ar-SA"/>
              </w:rPr>
              <w:t>Амурской</w:t>
            </w:r>
            <w:r w:rsidRPr="001C0DD6">
              <w:rPr>
                <w:sz w:val="28"/>
                <w:szCs w:val="28"/>
                <w:lang w:eastAsia="ar-SA"/>
              </w:rPr>
              <w:t xml:space="preserve"> области:</w:t>
            </w:r>
          </w:p>
          <w:p w14:paraId="69A9AAFF" w14:textId="66A20CBF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</w:t>
            </w:r>
            <w:r w:rsidR="002C3AAB" w:rsidRPr="001C0DD6">
              <w:rPr>
                <w:sz w:val="28"/>
                <w:szCs w:val="28"/>
                <w:lang w:eastAsia="ar-SA"/>
              </w:rPr>
              <w:t>Постановление правительства Амурской области</w:t>
            </w:r>
            <w:r w:rsidRPr="001C0DD6">
              <w:rPr>
                <w:sz w:val="28"/>
                <w:szCs w:val="28"/>
                <w:lang w:eastAsia="ar-SA"/>
              </w:rPr>
              <w:t xml:space="preserve"> от </w:t>
            </w:r>
            <w:r w:rsidR="002C3AAB" w:rsidRPr="001C0DD6">
              <w:rPr>
                <w:sz w:val="28"/>
                <w:szCs w:val="28"/>
                <w:lang w:eastAsia="ar-SA"/>
              </w:rPr>
              <w:t>30</w:t>
            </w:r>
            <w:r w:rsidRPr="001C0DD6">
              <w:rPr>
                <w:sz w:val="28"/>
                <w:szCs w:val="28"/>
                <w:lang w:eastAsia="ar-SA"/>
              </w:rPr>
              <w:t xml:space="preserve"> декабря 20</w:t>
            </w:r>
            <w:r w:rsidR="002C3AAB" w:rsidRPr="001C0DD6">
              <w:rPr>
                <w:sz w:val="28"/>
                <w:szCs w:val="28"/>
                <w:lang w:eastAsia="ar-SA"/>
              </w:rPr>
              <w:t>11</w:t>
            </w:r>
            <w:r w:rsidR="006D2FF0">
              <w:rPr>
                <w:sz w:val="28"/>
                <w:szCs w:val="28"/>
                <w:lang w:eastAsia="ar-SA"/>
              </w:rPr>
              <w:t>г.</w:t>
            </w:r>
            <w:r w:rsidRPr="001C0DD6">
              <w:rPr>
                <w:sz w:val="28"/>
                <w:szCs w:val="28"/>
                <w:lang w:eastAsia="ar-SA"/>
              </w:rPr>
              <w:t xml:space="preserve"> № </w:t>
            </w:r>
            <w:r w:rsidR="002C3AAB" w:rsidRPr="001C0DD6">
              <w:rPr>
                <w:sz w:val="28"/>
                <w:szCs w:val="28"/>
                <w:lang w:eastAsia="ar-SA"/>
              </w:rPr>
              <w:t>985</w:t>
            </w:r>
            <w:r w:rsidRPr="001C0DD6">
              <w:rPr>
                <w:sz w:val="28"/>
                <w:szCs w:val="28"/>
                <w:lang w:eastAsia="ar-SA"/>
              </w:rPr>
              <w:t xml:space="preserve"> «О</w:t>
            </w:r>
            <w:r w:rsidR="002C3AAB" w:rsidRPr="001C0DD6">
              <w:rPr>
                <w:sz w:val="28"/>
                <w:szCs w:val="28"/>
                <w:lang w:eastAsia="ar-SA"/>
              </w:rPr>
              <w:t>б утверждении</w:t>
            </w:r>
            <w:r w:rsidRPr="001C0DD6">
              <w:rPr>
                <w:sz w:val="28"/>
                <w:szCs w:val="28"/>
                <w:lang w:eastAsia="ar-SA"/>
              </w:rPr>
              <w:t xml:space="preserve"> схем</w:t>
            </w:r>
            <w:r w:rsidR="002C3AAB" w:rsidRPr="001C0DD6">
              <w:rPr>
                <w:sz w:val="28"/>
                <w:szCs w:val="28"/>
                <w:lang w:eastAsia="ar-SA"/>
              </w:rPr>
              <w:t>ы</w:t>
            </w:r>
            <w:r w:rsidRPr="001C0DD6">
              <w:rPr>
                <w:sz w:val="28"/>
                <w:szCs w:val="28"/>
                <w:lang w:eastAsia="ar-SA"/>
              </w:rPr>
              <w:t xml:space="preserve"> территориального планирования </w:t>
            </w:r>
            <w:r w:rsidR="00CB140B" w:rsidRPr="001C0DD6">
              <w:rPr>
                <w:sz w:val="28"/>
                <w:szCs w:val="28"/>
                <w:lang w:eastAsia="ar-SA"/>
              </w:rPr>
              <w:t>Амурской</w:t>
            </w:r>
            <w:r w:rsidRPr="001C0DD6">
              <w:rPr>
                <w:sz w:val="28"/>
                <w:szCs w:val="28"/>
                <w:lang w:eastAsia="ar-SA"/>
              </w:rPr>
              <w:t xml:space="preserve"> области»;</w:t>
            </w:r>
          </w:p>
          <w:p w14:paraId="2D11F23F" w14:textId="40F6E980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– Закон </w:t>
            </w:r>
            <w:r w:rsidR="00CB140B" w:rsidRPr="001C0DD6">
              <w:rPr>
                <w:sz w:val="28"/>
                <w:szCs w:val="28"/>
                <w:lang w:eastAsia="ar-SA"/>
              </w:rPr>
              <w:t>Амурской</w:t>
            </w:r>
            <w:r w:rsidRPr="001C0DD6">
              <w:rPr>
                <w:sz w:val="28"/>
                <w:szCs w:val="28"/>
                <w:lang w:eastAsia="ar-SA"/>
              </w:rPr>
              <w:t xml:space="preserve"> области от </w:t>
            </w:r>
            <w:r w:rsidR="00BD5411" w:rsidRPr="001C0DD6">
              <w:rPr>
                <w:sz w:val="28"/>
                <w:szCs w:val="28"/>
                <w:lang w:eastAsia="ar-SA"/>
              </w:rPr>
              <w:t>11 октября 2013г. №255-ОЗ</w:t>
            </w:r>
            <w:r w:rsidRPr="001C0DD6">
              <w:rPr>
                <w:sz w:val="28"/>
                <w:szCs w:val="28"/>
                <w:lang w:eastAsia="ar-SA"/>
              </w:rPr>
              <w:t xml:space="preserve"> года № 78-ОЗ «</w:t>
            </w:r>
            <w:r w:rsidR="00BD5411" w:rsidRPr="001C0DD6">
              <w:rPr>
                <w:sz w:val="28"/>
                <w:szCs w:val="28"/>
                <w:lang w:eastAsia="ar-SA"/>
              </w:rPr>
              <w:t>О дошкольном, начальном общем, основном общем, среднем общем и дополнительном образовании в Амурской области</w:t>
            </w:r>
            <w:r w:rsidRPr="001C0DD6">
              <w:rPr>
                <w:sz w:val="28"/>
                <w:szCs w:val="28"/>
                <w:lang w:eastAsia="ar-SA"/>
              </w:rPr>
              <w:t>»;</w:t>
            </w:r>
          </w:p>
          <w:p w14:paraId="0E34EEC2" w14:textId="70453A14" w:rsidR="009412E9" w:rsidRPr="001C0DD6" w:rsidRDefault="009412E9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</w:t>
            </w:r>
            <w:r w:rsidR="001143F2" w:rsidRPr="001C0DD6">
              <w:rPr>
                <w:sz w:val="28"/>
                <w:szCs w:val="28"/>
                <w:lang w:eastAsia="ar-SA"/>
              </w:rPr>
              <w:t>Постановление Правительства Амурской области от 30 декабря 2011</w:t>
            </w:r>
            <w:r w:rsidR="006D2FF0">
              <w:rPr>
                <w:sz w:val="28"/>
                <w:szCs w:val="28"/>
                <w:lang w:eastAsia="ar-SA"/>
              </w:rPr>
              <w:t>г.</w:t>
            </w:r>
            <w:r w:rsidR="001143F2" w:rsidRPr="001C0DD6">
              <w:rPr>
                <w:sz w:val="28"/>
                <w:szCs w:val="28"/>
                <w:lang w:eastAsia="ar-SA"/>
              </w:rPr>
              <w:t xml:space="preserve"> №984 «Об утверждении нормативов градостроительного проектирования Амурской области»</w:t>
            </w:r>
            <w:r w:rsidR="00F51A06" w:rsidRPr="001C0DD6">
              <w:rPr>
                <w:sz w:val="28"/>
                <w:szCs w:val="28"/>
                <w:lang w:eastAsia="ar-SA"/>
              </w:rPr>
              <w:t>.</w:t>
            </w:r>
          </w:p>
          <w:p w14:paraId="3A765A71" w14:textId="2BE27580" w:rsidR="001143F2" w:rsidRPr="001C0DD6" w:rsidRDefault="001143F2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</w:p>
          <w:p w14:paraId="58A72A34" w14:textId="71331B66" w:rsidR="009B4A8C" w:rsidRPr="001C0DD6" w:rsidRDefault="009B4A8C" w:rsidP="009B4A8C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Нормативно-правовая база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района:</w:t>
            </w:r>
          </w:p>
          <w:p w14:paraId="426A68E3" w14:textId="6E7D41DE" w:rsidR="009B4A8C" w:rsidRPr="001C0DD6" w:rsidRDefault="009B4A8C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– Муниципальная программа «Развитие и сохранение культуры и искусства в Завитинском районе» утвержденной постановлением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24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сентября </w:t>
            </w:r>
            <w:r w:rsidRPr="001C0DD6">
              <w:rPr>
                <w:sz w:val="28"/>
                <w:szCs w:val="28"/>
                <w:lang w:eastAsia="ar-SA"/>
              </w:rPr>
              <w:t>2014г. №361(в ред</w:t>
            </w:r>
            <w:r w:rsidR="005A1318">
              <w:rPr>
                <w:sz w:val="28"/>
                <w:szCs w:val="28"/>
                <w:lang w:eastAsia="ar-SA"/>
              </w:rPr>
              <w:t>.</w:t>
            </w:r>
            <w:r w:rsidRPr="001C0DD6">
              <w:rPr>
                <w:sz w:val="28"/>
                <w:szCs w:val="28"/>
                <w:lang w:eastAsia="ar-SA"/>
              </w:rPr>
              <w:t xml:space="preserve"> постановлени</w:t>
            </w:r>
            <w:r w:rsidR="006D2FF0">
              <w:rPr>
                <w:sz w:val="28"/>
                <w:szCs w:val="28"/>
                <w:lang w:eastAsia="ar-SA"/>
              </w:rPr>
              <w:t>я</w:t>
            </w:r>
            <w:r w:rsidRPr="001C0DD6">
              <w:rPr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01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марта </w:t>
            </w:r>
            <w:r w:rsidRPr="001C0DD6">
              <w:rPr>
                <w:sz w:val="28"/>
                <w:szCs w:val="28"/>
                <w:lang w:eastAsia="ar-SA"/>
              </w:rPr>
              <w:t>2019г. №80);</w:t>
            </w:r>
          </w:p>
          <w:p w14:paraId="074691C7" w14:textId="0E02410E" w:rsidR="009B4A8C" w:rsidRPr="001C0DD6" w:rsidRDefault="009B4A8C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– Муниципальная программа «Развитие физической культуры и спорта в Завитинском районе» утвержденной постановлением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24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сентября </w:t>
            </w:r>
            <w:r w:rsidRPr="001C0DD6">
              <w:rPr>
                <w:sz w:val="28"/>
                <w:szCs w:val="28"/>
                <w:lang w:eastAsia="ar-SA"/>
              </w:rPr>
              <w:t>2014г. №360(в ред</w:t>
            </w:r>
            <w:r w:rsidR="005A1318">
              <w:rPr>
                <w:sz w:val="28"/>
                <w:szCs w:val="28"/>
                <w:lang w:eastAsia="ar-SA"/>
              </w:rPr>
              <w:t>.</w:t>
            </w:r>
            <w:r w:rsidRPr="001C0DD6">
              <w:rPr>
                <w:sz w:val="28"/>
                <w:szCs w:val="28"/>
                <w:lang w:eastAsia="ar-SA"/>
              </w:rPr>
              <w:t xml:space="preserve"> постановлени</w:t>
            </w:r>
            <w:r w:rsidR="006D2FF0">
              <w:rPr>
                <w:sz w:val="28"/>
                <w:szCs w:val="28"/>
                <w:lang w:eastAsia="ar-SA"/>
              </w:rPr>
              <w:t>я</w:t>
            </w:r>
            <w:r w:rsidRPr="001C0DD6">
              <w:rPr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22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марта </w:t>
            </w:r>
            <w:r w:rsidRPr="001C0DD6">
              <w:rPr>
                <w:sz w:val="28"/>
                <w:szCs w:val="28"/>
                <w:lang w:eastAsia="ar-SA"/>
              </w:rPr>
              <w:t>2019г. №106);</w:t>
            </w:r>
          </w:p>
          <w:p w14:paraId="718CAFAD" w14:textId="4AEFF32C" w:rsidR="00F51A06" w:rsidRPr="001C0DD6" w:rsidRDefault="009B4A8C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– Муниципальная программа «Развитие образования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района» утвержденной постановлением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24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сентября </w:t>
            </w:r>
            <w:r w:rsidRPr="001C0DD6">
              <w:rPr>
                <w:sz w:val="28"/>
                <w:szCs w:val="28"/>
                <w:lang w:eastAsia="ar-SA"/>
              </w:rPr>
              <w:t>2014г. №365(в ред</w:t>
            </w:r>
            <w:r w:rsidR="006D2FF0">
              <w:rPr>
                <w:sz w:val="28"/>
                <w:szCs w:val="28"/>
                <w:lang w:eastAsia="ar-SA"/>
              </w:rPr>
              <w:t>.</w:t>
            </w:r>
            <w:r w:rsidRPr="001C0DD6">
              <w:rPr>
                <w:sz w:val="28"/>
                <w:szCs w:val="28"/>
                <w:lang w:eastAsia="ar-SA"/>
              </w:rPr>
              <w:t xml:space="preserve"> постановлени</w:t>
            </w:r>
            <w:r w:rsidR="006D2FF0">
              <w:rPr>
                <w:sz w:val="28"/>
                <w:szCs w:val="28"/>
                <w:lang w:eastAsia="ar-SA"/>
              </w:rPr>
              <w:t>я</w:t>
            </w:r>
            <w:r w:rsidRPr="001C0DD6">
              <w:rPr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района от </w:t>
            </w:r>
            <w:r w:rsidR="00BD5411" w:rsidRPr="001C0DD6">
              <w:rPr>
                <w:sz w:val="28"/>
                <w:szCs w:val="28"/>
                <w:lang w:eastAsia="ar-SA"/>
              </w:rPr>
              <w:t>19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марта </w:t>
            </w:r>
            <w:r w:rsidRPr="001C0DD6">
              <w:rPr>
                <w:sz w:val="28"/>
                <w:szCs w:val="28"/>
                <w:lang w:eastAsia="ar-SA"/>
              </w:rPr>
              <w:t>2019г. №10</w:t>
            </w:r>
            <w:r w:rsidR="00BD5411" w:rsidRPr="001C0DD6">
              <w:rPr>
                <w:sz w:val="28"/>
                <w:szCs w:val="28"/>
                <w:lang w:eastAsia="ar-SA"/>
              </w:rPr>
              <w:t>4</w:t>
            </w:r>
            <w:r w:rsidRPr="001C0DD6">
              <w:rPr>
                <w:sz w:val="28"/>
                <w:szCs w:val="28"/>
                <w:lang w:eastAsia="ar-SA"/>
              </w:rPr>
              <w:t>)</w:t>
            </w:r>
            <w:r w:rsidR="00F51A06" w:rsidRPr="001C0DD6">
              <w:rPr>
                <w:sz w:val="28"/>
                <w:szCs w:val="28"/>
                <w:lang w:eastAsia="ar-SA"/>
              </w:rPr>
              <w:t>.</w:t>
            </w:r>
          </w:p>
          <w:p w14:paraId="65F3B7F2" w14:textId="767B4180" w:rsidR="009B4A8C" w:rsidRPr="001C0DD6" w:rsidRDefault="00F51A06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 </w:t>
            </w:r>
          </w:p>
          <w:p w14:paraId="1FB83848" w14:textId="37DAF1C5" w:rsidR="001D71AA" w:rsidRPr="001C0DD6" w:rsidRDefault="001D71AA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Нормативно-правовая база </w:t>
            </w:r>
            <w:r w:rsidR="00CB140B" w:rsidRPr="001C0DD6">
              <w:rPr>
                <w:sz w:val="28"/>
                <w:szCs w:val="28"/>
                <w:lang w:eastAsia="ar-SA"/>
              </w:rPr>
              <w:t>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="00CB140B" w:rsidRPr="001C0DD6">
              <w:rPr>
                <w:sz w:val="28"/>
                <w:szCs w:val="28"/>
                <w:lang w:eastAsia="ar-SA"/>
              </w:rPr>
              <w:t>»</w:t>
            </w:r>
            <w:r w:rsidRPr="001C0DD6">
              <w:rPr>
                <w:sz w:val="28"/>
                <w:szCs w:val="28"/>
                <w:lang w:eastAsia="ar-SA"/>
              </w:rPr>
              <w:t>:</w:t>
            </w:r>
          </w:p>
          <w:p w14:paraId="7953F7A5" w14:textId="104430E8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lastRenderedPageBreak/>
              <w:t xml:space="preserve">– Устав </w:t>
            </w:r>
            <w:r w:rsidR="00CB140B" w:rsidRPr="001C0DD6">
              <w:rPr>
                <w:sz w:val="28"/>
                <w:szCs w:val="28"/>
                <w:lang w:eastAsia="ar-SA"/>
              </w:rPr>
              <w:t>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="00CB140B" w:rsidRPr="001C0DD6">
              <w:rPr>
                <w:sz w:val="28"/>
                <w:szCs w:val="28"/>
                <w:lang w:eastAsia="ar-SA"/>
              </w:rPr>
              <w:t>»</w:t>
            </w:r>
            <w:r w:rsidRPr="001C0DD6">
              <w:rPr>
                <w:sz w:val="28"/>
                <w:szCs w:val="28"/>
                <w:lang w:eastAsia="ar-SA"/>
              </w:rPr>
              <w:t xml:space="preserve"> утвержденный Решением </w:t>
            </w:r>
            <w:proofErr w:type="spellStart"/>
            <w:r w:rsidR="00FA4878"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="00FA4878" w:rsidRPr="001C0DD6">
              <w:rPr>
                <w:sz w:val="28"/>
                <w:szCs w:val="28"/>
                <w:lang w:eastAsia="ar-SA"/>
              </w:rPr>
              <w:t xml:space="preserve"> городского </w:t>
            </w:r>
            <w:r w:rsidR="007746E1" w:rsidRPr="001C0DD6">
              <w:rPr>
                <w:sz w:val="28"/>
                <w:szCs w:val="28"/>
                <w:lang w:eastAsia="ar-SA"/>
              </w:rPr>
              <w:t>Совета народных депутатов от 30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июня </w:t>
            </w:r>
            <w:r w:rsidR="007746E1" w:rsidRPr="001C0DD6">
              <w:rPr>
                <w:sz w:val="28"/>
                <w:szCs w:val="28"/>
                <w:lang w:eastAsia="ar-SA"/>
              </w:rPr>
              <w:t>2005г №16</w:t>
            </w:r>
            <w:r w:rsidRPr="001C0DD6">
              <w:rPr>
                <w:sz w:val="28"/>
                <w:szCs w:val="28"/>
                <w:lang w:eastAsia="ar-SA"/>
              </w:rPr>
              <w:t>;</w:t>
            </w:r>
          </w:p>
          <w:p w14:paraId="25507ED0" w14:textId="612148DC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</w:t>
            </w:r>
            <w:r w:rsidR="009567DA" w:rsidRPr="001C0DD6">
              <w:rPr>
                <w:sz w:val="28"/>
                <w:szCs w:val="28"/>
                <w:lang w:eastAsia="ar-SA"/>
              </w:rPr>
              <w:t>Постановление главы 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="009567DA" w:rsidRPr="001C0DD6">
              <w:rPr>
                <w:sz w:val="28"/>
                <w:szCs w:val="28"/>
                <w:lang w:eastAsia="ar-SA"/>
              </w:rPr>
              <w:t>» от 27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февраля </w:t>
            </w:r>
            <w:r w:rsidR="009567DA" w:rsidRPr="001C0DD6">
              <w:rPr>
                <w:sz w:val="28"/>
                <w:szCs w:val="28"/>
                <w:lang w:eastAsia="ar-SA"/>
              </w:rPr>
              <w:t>2019</w:t>
            </w:r>
            <w:r w:rsidR="006D2FF0">
              <w:rPr>
                <w:sz w:val="28"/>
                <w:szCs w:val="28"/>
                <w:lang w:eastAsia="ar-SA"/>
              </w:rPr>
              <w:t xml:space="preserve">г. </w:t>
            </w:r>
            <w:r w:rsidR="009567DA" w:rsidRPr="001C0DD6">
              <w:rPr>
                <w:sz w:val="28"/>
                <w:szCs w:val="28"/>
                <w:lang w:eastAsia="ar-SA"/>
              </w:rPr>
              <w:t xml:space="preserve">№ 98 </w:t>
            </w:r>
            <w:r w:rsidR="00BD5411" w:rsidRPr="001C0DD6">
              <w:rPr>
                <w:sz w:val="28"/>
                <w:szCs w:val="28"/>
                <w:lang w:eastAsia="ar-SA"/>
              </w:rPr>
              <w:t>«</w:t>
            </w:r>
            <w:r w:rsidR="009567DA" w:rsidRPr="001C0DD6">
              <w:rPr>
                <w:sz w:val="28"/>
                <w:szCs w:val="28"/>
                <w:lang w:eastAsia="ar-SA"/>
              </w:rPr>
              <w:t>О подготовке проекта внесения изменений в Правила землепользования и застройки 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="009567DA" w:rsidRPr="001C0DD6">
              <w:rPr>
                <w:sz w:val="28"/>
                <w:szCs w:val="28"/>
                <w:lang w:eastAsia="ar-SA"/>
              </w:rPr>
              <w:t>»</w:t>
            </w:r>
            <w:r w:rsidR="00F95C73" w:rsidRPr="001C0DD6">
              <w:rPr>
                <w:sz w:val="28"/>
                <w:szCs w:val="28"/>
                <w:lang w:eastAsia="ar-SA"/>
              </w:rPr>
              <w:t>;</w:t>
            </w:r>
          </w:p>
          <w:p w14:paraId="26FC310D" w14:textId="213A1830" w:rsidR="00F95C73" w:rsidRPr="001C0DD6" w:rsidRDefault="00F95C73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– Правила землепользования и застройки 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Pr="001C0DD6">
              <w:rPr>
                <w:sz w:val="28"/>
                <w:szCs w:val="28"/>
                <w:lang w:eastAsia="ar-SA"/>
              </w:rPr>
              <w:t xml:space="preserve">» Амурской области, Утверждены решением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городского Совета народных депутатов от 22 декабря 2017</w:t>
            </w:r>
            <w:r w:rsidR="006D2FF0">
              <w:rPr>
                <w:sz w:val="28"/>
                <w:szCs w:val="28"/>
                <w:lang w:eastAsia="ar-SA"/>
              </w:rPr>
              <w:t xml:space="preserve">г. </w:t>
            </w:r>
            <w:r w:rsidRPr="001C0DD6">
              <w:rPr>
                <w:sz w:val="28"/>
                <w:szCs w:val="28"/>
                <w:lang w:eastAsia="ar-SA"/>
              </w:rPr>
              <w:t xml:space="preserve">№ 211 (в ред. решения </w:t>
            </w:r>
            <w:proofErr w:type="spellStart"/>
            <w:r w:rsidRPr="001C0DD6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Pr="001C0DD6">
              <w:rPr>
                <w:sz w:val="28"/>
                <w:szCs w:val="28"/>
                <w:lang w:eastAsia="ar-SA"/>
              </w:rPr>
              <w:t xml:space="preserve"> городского Совета народных депутатов от 29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июня </w:t>
            </w:r>
            <w:r w:rsidRPr="001C0DD6">
              <w:rPr>
                <w:sz w:val="28"/>
                <w:szCs w:val="28"/>
                <w:lang w:eastAsia="ar-SA"/>
              </w:rPr>
              <w:t>2018</w:t>
            </w:r>
            <w:r w:rsidR="006D2FF0">
              <w:rPr>
                <w:sz w:val="28"/>
                <w:szCs w:val="28"/>
                <w:lang w:eastAsia="ar-SA"/>
              </w:rPr>
              <w:t xml:space="preserve">г. </w:t>
            </w:r>
            <w:r w:rsidRPr="001C0DD6">
              <w:rPr>
                <w:sz w:val="28"/>
                <w:szCs w:val="28"/>
                <w:lang w:eastAsia="ar-SA"/>
              </w:rPr>
              <w:t>№ 245)</w:t>
            </w:r>
          </w:p>
          <w:p w14:paraId="51C2893A" w14:textId="47962F22" w:rsidR="001D71AA" w:rsidRPr="001C0DD6" w:rsidRDefault="001D71AA" w:rsidP="00F51A06">
            <w:pPr>
              <w:pStyle w:val="af2"/>
              <w:ind w:left="5" w:right="62" w:firstLine="717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– Генеральный план </w:t>
            </w:r>
            <w:r w:rsidR="00CB140B" w:rsidRPr="001C0DD6">
              <w:rPr>
                <w:sz w:val="28"/>
                <w:szCs w:val="28"/>
                <w:lang w:eastAsia="ar-SA"/>
              </w:rPr>
              <w:t>городского поселения «</w:t>
            </w:r>
            <w:r w:rsidR="003B5E4C">
              <w:rPr>
                <w:sz w:val="28"/>
                <w:szCs w:val="28"/>
                <w:lang w:eastAsia="ar-SA"/>
              </w:rPr>
              <w:t>Город Завитинск</w:t>
            </w:r>
            <w:r w:rsidR="00CB140B" w:rsidRPr="001C0DD6">
              <w:rPr>
                <w:sz w:val="28"/>
                <w:szCs w:val="28"/>
                <w:lang w:eastAsia="ar-SA"/>
              </w:rPr>
              <w:t>»</w:t>
            </w:r>
            <w:r w:rsidRPr="001C0DD6">
              <w:rPr>
                <w:sz w:val="28"/>
                <w:szCs w:val="28"/>
                <w:lang w:eastAsia="ar-SA"/>
              </w:rPr>
              <w:t xml:space="preserve">, </w:t>
            </w:r>
            <w:r w:rsidR="00A025D9" w:rsidRPr="001C0DD6">
              <w:rPr>
                <w:sz w:val="28"/>
                <w:szCs w:val="28"/>
                <w:lang w:eastAsia="ar-SA"/>
              </w:rPr>
              <w:t>утвержденный решением № 305 от 25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июля </w:t>
            </w:r>
            <w:r w:rsidR="00A025D9" w:rsidRPr="001C0DD6">
              <w:rPr>
                <w:sz w:val="28"/>
                <w:szCs w:val="28"/>
                <w:lang w:eastAsia="ar-SA"/>
              </w:rPr>
              <w:t>2</w:t>
            </w:r>
            <w:r w:rsidR="002E6BC4">
              <w:rPr>
                <w:sz w:val="28"/>
                <w:szCs w:val="28"/>
                <w:lang w:eastAsia="ar-SA"/>
              </w:rPr>
              <w:t xml:space="preserve">014 г. </w:t>
            </w:r>
            <w:proofErr w:type="spellStart"/>
            <w:r w:rsidR="002E6BC4">
              <w:rPr>
                <w:sz w:val="28"/>
                <w:szCs w:val="28"/>
                <w:lang w:eastAsia="ar-SA"/>
              </w:rPr>
              <w:t>Завитинского</w:t>
            </w:r>
            <w:proofErr w:type="spellEnd"/>
            <w:r w:rsidR="002E6BC4">
              <w:rPr>
                <w:sz w:val="28"/>
                <w:szCs w:val="28"/>
                <w:lang w:eastAsia="ar-SA"/>
              </w:rPr>
              <w:t xml:space="preserve"> городского С</w:t>
            </w:r>
            <w:r w:rsidR="00A025D9" w:rsidRPr="001C0DD6">
              <w:rPr>
                <w:sz w:val="28"/>
                <w:szCs w:val="28"/>
                <w:lang w:eastAsia="ar-SA"/>
              </w:rPr>
              <w:t xml:space="preserve">овета народных депутатов Амурской области </w:t>
            </w:r>
            <w:r w:rsidRPr="001C0DD6">
              <w:rPr>
                <w:sz w:val="28"/>
                <w:szCs w:val="28"/>
                <w:lang w:eastAsia="ar-SA"/>
              </w:rPr>
              <w:t>(в ред</w:t>
            </w:r>
            <w:r w:rsidR="00E45AC6" w:rsidRPr="00E45AC6">
              <w:rPr>
                <w:sz w:val="28"/>
                <w:szCs w:val="28"/>
                <w:lang w:eastAsia="ar-SA"/>
              </w:rPr>
              <w:t>.</w:t>
            </w:r>
            <w:r w:rsidRPr="001C0DD6">
              <w:rPr>
                <w:sz w:val="28"/>
                <w:szCs w:val="28"/>
                <w:lang w:eastAsia="ar-SA"/>
              </w:rPr>
              <w:t xml:space="preserve"> </w:t>
            </w:r>
            <w:r w:rsidR="006B4B0A" w:rsidRPr="001C0DD6">
              <w:rPr>
                <w:sz w:val="28"/>
                <w:szCs w:val="28"/>
                <w:lang w:eastAsia="ar-SA"/>
              </w:rPr>
              <w:t>от 22</w:t>
            </w:r>
            <w:r w:rsidR="00476301" w:rsidRPr="001C0DD6">
              <w:rPr>
                <w:sz w:val="28"/>
                <w:szCs w:val="28"/>
                <w:lang w:eastAsia="ar-SA"/>
              </w:rPr>
              <w:t xml:space="preserve"> сентября </w:t>
            </w:r>
            <w:r w:rsidR="006B4B0A" w:rsidRPr="001C0DD6">
              <w:rPr>
                <w:sz w:val="28"/>
                <w:szCs w:val="28"/>
                <w:lang w:eastAsia="ar-SA"/>
              </w:rPr>
              <w:t>2017</w:t>
            </w:r>
            <w:r w:rsidR="006D2FF0">
              <w:rPr>
                <w:sz w:val="28"/>
                <w:szCs w:val="28"/>
                <w:lang w:eastAsia="ar-SA"/>
              </w:rPr>
              <w:t>г.</w:t>
            </w:r>
            <w:r w:rsidR="006B4B0A" w:rsidRPr="001C0DD6">
              <w:rPr>
                <w:sz w:val="28"/>
                <w:szCs w:val="28"/>
                <w:lang w:eastAsia="ar-SA"/>
              </w:rPr>
              <w:t xml:space="preserve"> №567</w:t>
            </w:r>
            <w:r w:rsidR="0009025C" w:rsidRPr="001C0DD6">
              <w:rPr>
                <w:sz w:val="28"/>
                <w:szCs w:val="28"/>
                <w:lang w:eastAsia="ar-SA"/>
              </w:rPr>
              <w:t>)</w:t>
            </w:r>
            <w:r w:rsidR="00F51A06" w:rsidRPr="001C0DD6">
              <w:rPr>
                <w:sz w:val="28"/>
                <w:szCs w:val="28"/>
                <w:lang w:eastAsia="ar-SA"/>
              </w:rPr>
              <w:t>.</w:t>
            </w:r>
          </w:p>
          <w:p w14:paraId="1C1DAD6F" w14:textId="67515258" w:rsidR="004947F4" w:rsidRPr="001C0DD6" w:rsidRDefault="004947F4" w:rsidP="001143F2">
            <w:pPr>
              <w:pStyle w:val="af2"/>
              <w:ind w:left="5" w:right="62" w:firstLine="0"/>
              <w:rPr>
                <w:sz w:val="28"/>
                <w:szCs w:val="28"/>
                <w:lang w:eastAsia="ar-SA"/>
              </w:rPr>
            </w:pPr>
          </w:p>
        </w:tc>
      </w:tr>
      <w:tr w:rsidR="00AE455A" w:rsidRPr="001C0DD6" w14:paraId="0D8A5CDD" w14:textId="77777777" w:rsidTr="00EF4660">
        <w:tc>
          <w:tcPr>
            <w:tcW w:w="2042" w:type="dxa"/>
          </w:tcPr>
          <w:p w14:paraId="5F37D77A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lastRenderedPageBreak/>
              <w:t>Заказчик Программы, его местонахождение</w:t>
            </w:r>
          </w:p>
        </w:tc>
        <w:tc>
          <w:tcPr>
            <w:tcW w:w="8221" w:type="dxa"/>
          </w:tcPr>
          <w:p w14:paraId="7C525B80" w14:textId="2940ED8B" w:rsidR="00AE455A" w:rsidRPr="001C0DD6" w:rsidRDefault="00AE455A" w:rsidP="0009025C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r w:rsidR="00CB140B" w:rsidRPr="001C0DD6">
              <w:rPr>
                <w:rFonts w:eastAsia="Calibri"/>
                <w:sz w:val="28"/>
                <w:szCs w:val="28"/>
                <w:lang w:eastAsia="ar-SA"/>
              </w:rPr>
              <w:t>городского поселения «</w:t>
            </w:r>
            <w:r w:rsidR="003B5E4C">
              <w:rPr>
                <w:rFonts w:eastAsia="Calibri"/>
                <w:sz w:val="28"/>
                <w:szCs w:val="28"/>
                <w:lang w:eastAsia="ar-SA"/>
              </w:rPr>
              <w:t>Город Завитинск</w:t>
            </w:r>
            <w:r w:rsidR="00CB140B" w:rsidRPr="001C0DD6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  <w:p w14:paraId="7E8D4B30" w14:textId="3CFF9E0A" w:rsidR="00AE455A" w:rsidRPr="001C0DD6" w:rsidRDefault="00DB7894" w:rsidP="004947F4">
            <w:pPr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Амурская область, </w:t>
            </w:r>
            <w:proofErr w:type="spellStart"/>
            <w:r w:rsidRPr="001C0DD6">
              <w:rPr>
                <w:rFonts w:eastAsia="Calibri"/>
                <w:sz w:val="28"/>
                <w:szCs w:val="28"/>
                <w:lang w:eastAsia="ar-SA"/>
              </w:rPr>
              <w:t>Завитинский</w:t>
            </w:r>
            <w:proofErr w:type="spellEnd"/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 район, </w:t>
            </w:r>
            <w:proofErr w:type="spellStart"/>
            <w:r w:rsidRPr="001C0DD6">
              <w:rPr>
                <w:rFonts w:eastAsia="Calibri"/>
                <w:sz w:val="28"/>
                <w:szCs w:val="28"/>
                <w:lang w:eastAsia="ar-SA"/>
              </w:rPr>
              <w:t>г.Завитинск</w:t>
            </w:r>
            <w:proofErr w:type="spellEnd"/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, ул. </w:t>
            </w:r>
            <w:proofErr w:type="spellStart"/>
            <w:r w:rsidRPr="001C0DD6">
              <w:rPr>
                <w:rFonts w:eastAsia="Calibri"/>
                <w:sz w:val="28"/>
                <w:szCs w:val="28"/>
                <w:lang w:eastAsia="ar-SA"/>
              </w:rPr>
              <w:t>Курсаковская</w:t>
            </w:r>
            <w:proofErr w:type="spellEnd"/>
            <w:r w:rsidRPr="001C0DD6">
              <w:rPr>
                <w:rFonts w:eastAsia="Calibri"/>
                <w:sz w:val="28"/>
                <w:szCs w:val="28"/>
                <w:lang w:eastAsia="ar-SA"/>
              </w:rPr>
              <w:t>, дом 53</w:t>
            </w:r>
          </w:p>
        </w:tc>
      </w:tr>
      <w:tr w:rsidR="00CE7BF1" w:rsidRPr="001C0DD6" w14:paraId="50A1432A" w14:textId="77777777" w:rsidTr="00EF4660">
        <w:tc>
          <w:tcPr>
            <w:tcW w:w="2042" w:type="dxa"/>
          </w:tcPr>
          <w:p w14:paraId="10193778" w14:textId="77777777" w:rsidR="00CE7BF1" w:rsidRPr="001C0DD6" w:rsidRDefault="00CE7BF1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Разработчик Программы, его местонахождение</w:t>
            </w:r>
          </w:p>
        </w:tc>
        <w:tc>
          <w:tcPr>
            <w:tcW w:w="8221" w:type="dxa"/>
          </w:tcPr>
          <w:p w14:paraId="1A196B86" w14:textId="77777777" w:rsidR="00D42CEC" w:rsidRPr="001C0DD6" w:rsidRDefault="00DB7894" w:rsidP="0009025C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ИП Юсупова ДВ</w:t>
            </w:r>
          </w:p>
          <w:p w14:paraId="3271BE60" w14:textId="3F11A957" w:rsidR="00DB7894" w:rsidRPr="001C0DD6" w:rsidRDefault="00DB7894" w:rsidP="004947F4">
            <w:pPr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Свердловская область, г. Екатеринбург, ул. Мичурина, дом 37, оф 35</w:t>
            </w:r>
          </w:p>
        </w:tc>
      </w:tr>
      <w:tr w:rsidR="00AE455A" w:rsidRPr="001C0DD6" w14:paraId="0A116265" w14:textId="77777777" w:rsidTr="00EF4660">
        <w:tc>
          <w:tcPr>
            <w:tcW w:w="2042" w:type="dxa"/>
          </w:tcPr>
          <w:p w14:paraId="559A7760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8221" w:type="dxa"/>
          </w:tcPr>
          <w:p w14:paraId="21E284E7" w14:textId="6769619C" w:rsidR="00AE455A" w:rsidRPr="001C0DD6" w:rsidRDefault="00AE455A" w:rsidP="00A6449A">
            <w:pPr>
              <w:ind w:firstLine="5"/>
              <w:jc w:val="both"/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Сбалансированное, комплексное развитие социальной инфраструктуры </w:t>
            </w:r>
            <w:r w:rsidR="002E6BC4">
              <w:rPr>
                <w:sz w:val="28"/>
                <w:szCs w:val="28"/>
              </w:rPr>
              <w:t xml:space="preserve">городского поселения </w:t>
            </w:r>
            <w:r w:rsidRPr="001C0DD6">
              <w:rPr>
                <w:sz w:val="28"/>
                <w:szCs w:val="28"/>
              </w:rPr>
              <w:t>в соответствии с установленными потребностями в объектах социальной инфраструктуры</w:t>
            </w:r>
          </w:p>
        </w:tc>
      </w:tr>
      <w:tr w:rsidR="00AE455A" w:rsidRPr="001C0DD6" w14:paraId="4B8A2D06" w14:textId="77777777" w:rsidTr="00EF4660">
        <w:tc>
          <w:tcPr>
            <w:tcW w:w="2042" w:type="dxa"/>
          </w:tcPr>
          <w:p w14:paraId="57F87350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221" w:type="dxa"/>
          </w:tcPr>
          <w:p w14:paraId="716CADDC" w14:textId="661A8F9D" w:rsidR="00AE455A" w:rsidRPr="001C0DD6" w:rsidRDefault="00D83A29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1.</w:t>
            </w:r>
            <w:r w:rsidRPr="001C0DD6">
              <w:rPr>
                <w:sz w:val="28"/>
                <w:szCs w:val="28"/>
              </w:rPr>
              <w:t> </w:t>
            </w:r>
            <w:r w:rsidRPr="001C0DD6">
              <w:rPr>
                <w:sz w:val="28"/>
                <w:szCs w:val="28"/>
                <w:lang w:eastAsia="ar-SA"/>
              </w:rPr>
              <w:t xml:space="preserve">Развитие </w:t>
            </w:r>
            <w:r w:rsidR="00AE455A" w:rsidRPr="001C0DD6">
              <w:rPr>
                <w:sz w:val="28"/>
                <w:szCs w:val="28"/>
                <w:lang w:eastAsia="ar-SA"/>
              </w:rPr>
              <w:t xml:space="preserve">социальной инфраструктуры </w:t>
            </w:r>
            <w:r w:rsidR="00CB140B" w:rsidRPr="001C0DD6">
              <w:rPr>
                <w:sz w:val="28"/>
                <w:szCs w:val="28"/>
                <w:lang w:eastAsia="ar-SA"/>
              </w:rPr>
              <w:t>городского поселения</w:t>
            </w:r>
            <w:r w:rsidR="00AE455A" w:rsidRPr="001C0DD6">
              <w:rPr>
                <w:sz w:val="28"/>
                <w:szCs w:val="28"/>
                <w:lang w:eastAsia="ar-SA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CF076D" w:rsidRPr="001C0DD6">
              <w:rPr>
                <w:sz w:val="28"/>
                <w:szCs w:val="28"/>
                <w:lang w:eastAsia="ar-SA"/>
              </w:rPr>
              <w:t>городском поселении</w:t>
            </w:r>
            <w:r w:rsidR="00AE455A" w:rsidRPr="001C0DD6">
              <w:rPr>
                <w:sz w:val="28"/>
                <w:szCs w:val="28"/>
                <w:lang w:eastAsia="ar-SA"/>
              </w:rPr>
              <w:t>.</w:t>
            </w:r>
          </w:p>
          <w:p w14:paraId="7156BD0A" w14:textId="77777777" w:rsidR="00AE455A" w:rsidRPr="001C0DD6" w:rsidRDefault="00D83A29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2.</w:t>
            </w:r>
            <w:r w:rsidRPr="001C0DD6">
              <w:rPr>
                <w:sz w:val="28"/>
                <w:szCs w:val="28"/>
              </w:rPr>
              <w:t> </w:t>
            </w:r>
            <w:r w:rsidRPr="001C0DD6">
              <w:rPr>
                <w:sz w:val="28"/>
                <w:szCs w:val="28"/>
                <w:lang w:eastAsia="ar-SA"/>
              </w:rPr>
              <w:t xml:space="preserve">Привлечение </w:t>
            </w:r>
            <w:r w:rsidR="00AE455A" w:rsidRPr="001C0DD6">
              <w:rPr>
                <w:sz w:val="28"/>
                <w:szCs w:val="28"/>
                <w:lang w:eastAsia="ar-SA"/>
              </w:rPr>
              <w:t>широких масс населения к занятиям спортом и культивирование здорового образа жизни за счет строительства, реконструкции и модернизации спортивных сооружений.</w:t>
            </w:r>
          </w:p>
          <w:p w14:paraId="279F2D08" w14:textId="77777777" w:rsidR="00AE455A" w:rsidRPr="001C0DD6" w:rsidRDefault="00D83A29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3.</w:t>
            </w:r>
            <w:r w:rsidRPr="001C0DD6">
              <w:rPr>
                <w:sz w:val="28"/>
                <w:szCs w:val="28"/>
              </w:rPr>
              <w:t> </w:t>
            </w:r>
            <w:r w:rsidRPr="001C0DD6">
              <w:rPr>
                <w:sz w:val="28"/>
                <w:szCs w:val="28"/>
                <w:lang w:eastAsia="ar-SA"/>
              </w:rPr>
              <w:t xml:space="preserve">Создание </w:t>
            </w:r>
            <w:r w:rsidR="00AE455A" w:rsidRPr="001C0DD6">
              <w:rPr>
                <w:sz w:val="28"/>
                <w:szCs w:val="28"/>
                <w:lang w:eastAsia="ar-SA"/>
              </w:rPr>
              <w:t>условий для получения качественного дошкольного, общего и дополнительного образования, предоставление дополнительных мест в детских дошкольных учреждениях за счет строительства, реконструкции и модернизации муниципальных образовательных учреждений, организация системной работы по созданию новых мест в муниципальных общеобразовательных организациях в соответствии с прогнозируемой потребностью и современными условиями обучения.</w:t>
            </w:r>
          </w:p>
          <w:p w14:paraId="208F6440" w14:textId="77777777" w:rsidR="00AE455A" w:rsidRPr="001C0DD6" w:rsidRDefault="00D83A29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4.</w:t>
            </w:r>
            <w:r w:rsidRPr="001C0DD6">
              <w:rPr>
                <w:sz w:val="28"/>
                <w:szCs w:val="28"/>
              </w:rPr>
              <w:t> </w:t>
            </w:r>
            <w:r w:rsidRPr="001C0DD6">
              <w:rPr>
                <w:sz w:val="28"/>
                <w:szCs w:val="28"/>
                <w:lang w:eastAsia="ar-SA"/>
              </w:rPr>
              <w:t xml:space="preserve">Обеспечение </w:t>
            </w:r>
            <w:r w:rsidR="00AE455A" w:rsidRPr="001C0DD6">
              <w:rPr>
                <w:sz w:val="28"/>
                <w:szCs w:val="28"/>
                <w:lang w:eastAsia="ar-SA"/>
              </w:rPr>
              <w:t>доступности и качества услуг, оказываемых населению в сфере культуры и дополнительного образования в сфере культуры.</w:t>
            </w:r>
          </w:p>
          <w:p w14:paraId="3805A4A5" w14:textId="77777777" w:rsidR="00AE455A" w:rsidRPr="001C0DD6" w:rsidRDefault="00D83A29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bookmarkStart w:id="4" w:name="_Hlk507533942"/>
            <w:r w:rsidRPr="001C0DD6">
              <w:rPr>
                <w:sz w:val="28"/>
                <w:szCs w:val="28"/>
                <w:lang w:eastAsia="ar-SA"/>
              </w:rPr>
              <w:lastRenderedPageBreak/>
              <w:t>5.</w:t>
            </w:r>
            <w:r w:rsidRPr="001C0DD6">
              <w:rPr>
                <w:sz w:val="28"/>
                <w:szCs w:val="28"/>
              </w:rPr>
              <w:t> </w:t>
            </w:r>
            <w:r w:rsidRPr="001C0DD6">
              <w:rPr>
                <w:sz w:val="28"/>
                <w:szCs w:val="28"/>
                <w:lang w:eastAsia="ar-SA"/>
              </w:rPr>
              <w:t xml:space="preserve">Повышение </w:t>
            </w:r>
            <w:r w:rsidR="00AE455A" w:rsidRPr="001C0DD6">
              <w:rPr>
                <w:sz w:val="28"/>
                <w:szCs w:val="28"/>
                <w:lang w:eastAsia="ar-SA"/>
              </w:rPr>
              <w:t xml:space="preserve">доступности объектов социальной инфраструктуры </w:t>
            </w:r>
            <w:bookmarkEnd w:id="4"/>
            <w:r w:rsidR="00AE455A" w:rsidRPr="001C0DD6">
              <w:rPr>
                <w:sz w:val="28"/>
                <w:szCs w:val="28"/>
                <w:lang w:eastAsia="ar-SA"/>
              </w:rPr>
              <w:t>для всех категорий населения</w:t>
            </w:r>
          </w:p>
        </w:tc>
      </w:tr>
      <w:tr w:rsidR="00AE455A" w:rsidRPr="001C0DD6" w14:paraId="27679E15" w14:textId="77777777" w:rsidTr="00EF4660">
        <w:tc>
          <w:tcPr>
            <w:tcW w:w="2042" w:type="dxa"/>
          </w:tcPr>
          <w:p w14:paraId="0EEE2C47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221" w:type="dxa"/>
          </w:tcPr>
          <w:p w14:paraId="0709B09E" w14:textId="72349B04" w:rsidR="00391C86" w:rsidRPr="001C0DD6" w:rsidRDefault="00391C86" w:rsidP="00A6449A">
            <w:pPr>
              <w:pStyle w:val="af2"/>
              <w:numPr>
                <w:ilvl w:val="0"/>
                <w:numId w:val="29"/>
              </w:numPr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В области образования:</w:t>
            </w:r>
          </w:p>
          <w:p w14:paraId="19C946C4" w14:textId="251A8D21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1.1 </w:t>
            </w:r>
            <w:r w:rsidR="00391C86" w:rsidRPr="001C0DD6">
              <w:rPr>
                <w:sz w:val="28"/>
                <w:szCs w:val="28"/>
                <w:lang w:eastAsia="ar-SA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  <w:p w14:paraId="59AC7B80" w14:textId="17509E3E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1.2. </w:t>
            </w:r>
            <w:r w:rsidR="00391C86" w:rsidRPr="001C0DD6">
              <w:rPr>
                <w:sz w:val="28"/>
                <w:szCs w:val="28"/>
                <w:lang w:eastAsia="ar-SA"/>
              </w:rPr>
              <w:t>Доля детей школьного возраста, обеспеченных местами в муниципальных школах,</w:t>
            </w:r>
          </w:p>
          <w:p w14:paraId="490AB1D5" w14:textId="2E91A332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1.3. </w:t>
            </w:r>
            <w:r w:rsidR="00391C86" w:rsidRPr="001C0DD6">
              <w:rPr>
                <w:sz w:val="28"/>
                <w:szCs w:val="28"/>
                <w:lang w:eastAsia="ar-SA"/>
              </w:rPr>
              <w:t>Доля детей, занятых в муниципальных учреждениях дополнительного образования</w:t>
            </w:r>
          </w:p>
          <w:p w14:paraId="3A550FBF" w14:textId="1B567506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1.4.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построенных учреждений дошкольного образования, введенных в эксплуатацию</w:t>
            </w:r>
          </w:p>
          <w:p w14:paraId="6C49E448" w14:textId="765F1C42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1.5.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реконструированных учреждений дошкольного образования, введенных</w:t>
            </w:r>
          </w:p>
          <w:p w14:paraId="69C78C73" w14:textId="07430174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1.6.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учреждений дошкольного образования, нуждающихся в реконструкции</w:t>
            </w:r>
          </w:p>
          <w:p w14:paraId="27640001" w14:textId="7F5388DE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1.7.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  <w:p w14:paraId="4260F33D" w14:textId="2233BBBB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1.8.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реконструированных учреждений общего образования, введенных в эксплуатацию</w:t>
            </w:r>
          </w:p>
          <w:p w14:paraId="1C6052F0" w14:textId="4CD082F5" w:rsidR="00391C86" w:rsidRPr="001C0DD6" w:rsidRDefault="00C539AD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1.9.</w:t>
            </w:r>
            <w:r w:rsidR="004C56E1" w:rsidRPr="001C0DD6">
              <w:rPr>
                <w:sz w:val="28"/>
                <w:szCs w:val="28"/>
                <w:lang w:eastAsia="ar-SA"/>
              </w:rPr>
              <w:t xml:space="preserve">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учреждений общего образования, нуждающихся в реконструкции</w:t>
            </w:r>
          </w:p>
          <w:p w14:paraId="365A8A9E" w14:textId="3B10F625" w:rsidR="00391C86" w:rsidRPr="001C0DD6" w:rsidRDefault="00391C86" w:rsidP="00A6449A">
            <w:pPr>
              <w:pStyle w:val="af2"/>
              <w:numPr>
                <w:ilvl w:val="0"/>
                <w:numId w:val="29"/>
              </w:numPr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В области здравоохранения:</w:t>
            </w:r>
          </w:p>
          <w:p w14:paraId="4A84A989" w14:textId="6BAB164C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2.1. </w:t>
            </w:r>
            <w:r w:rsidR="00391C86" w:rsidRPr="001C0DD6">
              <w:rPr>
                <w:sz w:val="28"/>
                <w:szCs w:val="28"/>
                <w:lang w:eastAsia="ar-SA"/>
              </w:rPr>
              <w:t>Доля населения, обеспеченная объектами здравоохранения в соответствии с нормативными значениями</w:t>
            </w:r>
          </w:p>
          <w:p w14:paraId="5E68DA50" w14:textId="2AA3DD1F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2.2.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построенных учреждений здравоохранения, введенных в эксплуатацию</w:t>
            </w:r>
          </w:p>
          <w:p w14:paraId="778C1E54" w14:textId="5A6B007C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2.3.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реконструированных учреждений здравоохранения, введенных в эксплуатацию</w:t>
            </w:r>
          </w:p>
          <w:p w14:paraId="5574729A" w14:textId="2E8FFC77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2.4.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учреждений здравоохранения, подлежащих реконструкции</w:t>
            </w:r>
          </w:p>
          <w:p w14:paraId="6F5D61F9" w14:textId="37BF4DBF" w:rsidR="00391C86" w:rsidRPr="001C0DD6" w:rsidRDefault="00391C86" w:rsidP="00A6449A">
            <w:pPr>
              <w:pStyle w:val="af2"/>
              <w:numPr>
                <w:ilvl w:val="0"/>
                <w:numId w:val="29"/>
              </w:numPr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>В области культуры:</w:t>
            </w:r>
          </w:p>
          <w:p w14:paraId="6C847A1A" w14:textId="524F06F3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3.1. </w:t>
            </w:r>
            <w:r w:rsidR="00391C86" w:rsidRPr="001C0DD6">
              <w:rPr>
                <w:sz w:val="28"/>
                <w:szCs w:val="28"/>
                <w:lang w:eastAsia="ar-SA"/>
              </w:rPr>
              <w:t>Доля населения, обеспеченная объектами культуры в соответствии с нормативными значениями</w:t>
            </w:r>
          </w:p>
          <w:p w14:paraId="314D1FF9" w14:textId="069C842D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3.2.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построенных учреждений культуры, введенных в эксплуатацию</w:t>
            </w:r>
          </w:p>
          <w:p w14:paraId="76D055EA" w14:textId="494774CF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3.3.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реконструированных учреждений культуры, введенных в эксплуатацию</w:t>
            </w:r>
          </w:p>
          <w:p w14:paraId="317CF6A2" w14:textId="2722B072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3.4.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учреждений культуры, подлежащих реконструкции</w:t>
            </w:r>
          </w:p>
          <w:p w14:paraId="220E6BD0" w14:textId="66E17DB1" w:rsidR="00391C86" w:rsidRPr="001C0DD6" w:rsidRDefault="00391C86" w:rsidP="00A6449A">
            <w:pPr>
              <w:pStyle w:val="af2"/>
              <w:numPr>
                <w:ilvl w:val="0"/>
                <w:numId w:val="29"/>
              </w:numPr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В области физической культуры и спорта: </w:t>
            </w:r>
          </w:p>
          <w:p w14:paraId="1E4ABE91" w14:textId="3521BB05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4.1. </w:t>
            </w:r>
            <w:r w:rsidR="00391C86" w:rsidRPr="001C0DD6">
              <w:rPr>
                <w:sz w:val="28"/>
                <w:szCs w:val="28"/>
                <w:lang w:eastAsia="ar-SA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  <w:p w14:paraId="347D7667" w14:textId="4651A35F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4.2. </w:t>
            </w:r>
            <w:r w:rsidR="00391C86" w:rsidRPr="001C0DD6">
              <w:rPr>
                <w:sz w:val="28"/>
                <w:szCs w:val="28"/>
                <w:lang w:eastAsia="ar-SA"/>
              </w:rPr>
              <w:t>Доля населения, обеспеченная спортивными объектами в соответствии с нормативными значениями</w:t>
            </w:r>
          </w:p>
          <w:p w14:paraId="4C3409F6" w14:textId="70FAE8BC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4.3.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построенных учреждений физической культуры и спорта, введенных в эксплуатацию</w:t>
            </w:r>
          </w:p>
          <w:p w14:paraId="036EF338" w14:textId="40B9C431" w:rsidR="00391C86" w:rsidRPr="001C0DD6" w:rsidRDefault="004C56E1" w:rsidP="00A6449A">
            <w:pPr>
              <w:pStyle w:val="af2"/>
              <w:ind w:left="5" w:firstLine="0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t xml:space="preserve">4.4.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реконструированных учреждений физической культуры и спорта, введенных в эксплуатацию</w:t>
            </w:r>
          </w:p>
          <w:p w14:paraId="79EA2A59" w14:textId="2E46266F" w:rsidR="00AE455A" w:rsidRPr="001C0DD6" w:rsidRDefault="004C56E1" w:rsidP="00A6449A">
            <w:pPr>
              <w:pStyle w:val="af2"/>
              <w:ind w:left="5"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  <w:lang w:eastAsia="ar-SA"/>
              </w:rPr>
              <w:lastRenderedPageBreak/>
              <w:t xml:space="preserve">4.5. </w:t>
            </w:r>
            <w:r w:rsidR="00391C86" w:rsidRPr="001C0DD6">
              <w:rPr>
                <w:sz w:val="28"/>
                <w:szCs w:val="28"/>
                <w:lang w:eastAsia="ar-SA"/>
              </w:rPr>
              <w:t>Количество учреждений физической культуры и спорта, подлежащих реконструкции</w:t>
            </w:r>
          </w:p>
        </w:tc>
      </w:tr>
      <w:tr w:rsidR="00AE455A" w:rsidRPr="001C0DD6" w14:paraId="634DFC03" w14:textId="77777777" w:rsidTr="00EF4660">
        <w:tc>
          <w:tcPr>
            <w:tcW w:w="2042" w:type="dxa"/>
          </w:tcPr>
          <w:p w14:paraId="4D2847F2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8221" w:type="dxa"/>
          </w:tcPr>
          <w:p w14:paraId="1D5CF139" w14:textId="6B3FF015" w:rsidR="00AE455A" w:rsidRPr="0024219C" w:rsidRDefault="00AE455A" w:rsidP="0024219C">
            <w:pPr>
              <w:pStyle w:val="a8"/>
              <w:numPr>
                <w:ilvl w:val="0"/>
                <w:numId w:val="36"/>
              </w:numPr>
              <w:ind w:left="27" w:firstLine="10"/>
              <w:jc w:val="both"/>
              <w:rPr>
                <w:sz w:val="28"/>
                <w:szCs w:val="28"/>
              </w:rPr>
            </w:pPr>
            <w:bookmarkStart w:id="5" w:name="_Hlk507545708"/>
            <w:r w:rsidRPr="0024219C">
              <w:rPr>
                <w:sz w:val="28"/>
                <w:szCs w:val="28"/>
              </w:rPr>
              <w:t>Инвестиционные проекты, направленные на реконструкцию и строительство объектов социальной инфраструктуры в сфере образования</w:t>
            </w:r>
          </w:p>
          <w:p w14:paraId="59D1087E" w14:textId="0EEA3D55" w:rsidR="00AE455A" w:rsidRPr="0024219C" w:rsidRDefault="00AE455A" w:rsidP="0024219C">
            <w:pPr>
              <w:pStyle w:val="a8"/>
              <w:numPr>
                <w:ilvl w:val="0"/>
                <w:numId w:val="36"/>
              </w:numPr>
              <w:ind w:left="27" w:firstLine="10"/>
              <w:jc w:val="both"/>
              <w:rPr>
                <w:sz w:val="28"/>
                <w:szCs w:val="28"/>
              </w:rPr>
            </w:pPr>
            <w:r w:rsidRPr="0024219C">
              <w:rPr>
                <w:sz w:val="28"/>
                <w:szCs w:val="28"/>
              </w:rPr>
              <w:t>Инвестиционные проекты, направленные на реконструкцию и строительство объектов социальной инфраструктуры в сфере здравоохранения</w:t>
            </w:r>
          </w:p>
          <w:p w14:paraId="5DA8F95F" w14:textId="4B3FA857" w:rsidR="00AE455A" w:rsidRPr="0024219C" w:rsidRDefault="00AE455A" w:rsidP="0024219C">
            <w:pPr>
              <w:pStyle w:val="a8"/>
              <w:numPr>
                <w:ilvl w:val="0"/>
                <w:numId w:val="36"/>
              </w:numPr>
              <w:ind w:left="27" w:firstLine="10"/>
              <w:jc w:val="both"/>
              <w:rPr>
                <w:sz w:val="28"/>
                <w:szCs w:val="28"/>
              </w:rPr>
            </w:pPr>
            <w:r w:rsidRPr="0024219C">
              <w:rPr>
                <w:sz w:val="28"/>
                <w:szCs w:val="28"/>
              </w:rPr>
              <w:t>Инвестиционные проекты, направленные на реконструкцию и строительство объектов социальной инфраструктуры в сфере физической культуры и массового</w:t>
            </w:r>
            <w:r w:rsidR="001D562F" w:rsidRPr="0024219C">
              <w:rPr>
                <w:sz w:val="28"/>
                <w:szCs w:val="28"/>
              </w:rPr>
              <w:t xml:space="preserve"> спорта</w:t>
            </w:r>
          </w:p>
          <w:p w14:paraId="71D71503" w14:textId="13724686" w:rsidR="00DB7894" w:rsidRPr="001C0DD6" w:rsidRDefault="00AE455A" w:rsidP="0024219C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" w:firstLine="10"/>
              <w:jc w:val="both"/>
              <w:rPr>
                <w:sz w:val="28"/>
                <w:szCs w:val="28"/>
              </w:rPr>
            </w:pPr>
            <w:r w:rsidRPr="0024219C">
              <w:rPr>
                <w:sz w:val="28"/>
                <w:szCs w:val="28"/>
              </w:rPr>
              <w:t>Инвестиционные проекты, направленные на реконструкцию и строительство объектов социальной инфраструктуры в сфере культуры</w:t>
            </w:r>
            <w:bookmarkEnd w:id="5"/>
          </w:p>
        </w:tc>
      </w:tr>
      <w:tr w:rsidR="00AE455A" w:rsidRPr="001C0DD6" w14:paraId="5EBCDBFD" w14:textId="77777777" w:rsidTr="00EF4660">
        <w:tc>
          <w:tcPr>
            <w:tcW w:w="2042" w:type="dxa"/>
          </w:tcPr>
          <w:p w14:paraId="41C9FCE5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Сроки и этапы реализации </w:t>
            </w:r>
            <w:r w:rsidR="00495CC7" w:rsidRPr="001C0DD6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</w:tcPr>
          <w:p w14:paraId="7CF7B60E" w14:textId="408E5A55" w:rsidR="00AE455A" w:rsidRPr="001C0DD6" w:rsidRDefault="00AE455A" w:rsidP="0009025C">
            <w:pPr>
              <w:ind w:firstLine="5"/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Срок реализации 20</w:t>
            </w:r>
            <w:r w:rsidR="00DB7894" w:rsidRPr="001C0DD6">
              <w:rPr>
                <w:sz w:val="28"/>
                <w:szCs w:val="28"/>
              </w:rPr>
              <w:t>20</w:t>
            </w:r>
            <w:r w:rsidRPr="001C0DD6">
              <w:rPr>
                <w:sz w:val="28"/>
                <w:szCs w:val="28"/>
              </w:rPr>
              <w:t>-</w:t>
            </w:r>
            <w:r w:rsidR="00CB140B" w:rsidRPr="001C0DD6">
              <w:rPr>
                <w:sz w:val="28"/>
                <w:szCs w:val="28"/>
              </w:rPr>
              <w:t>2030</w:t>
            </w:r>
            <w:r w:rsidRPr="001C0DD6">
              <w:rPr>
                <w:sz w:val="28"/>
                <w:szCs w:val="28"/>
              </w:rPr>
              <w:t xml:space="preserve"> годы:</w:t>
            </w:r>
          </w:p>
          <w:p w14:paraId="46102142" w14:textId="01C08596" w:rsidR="00AE455A" w:rsidRPr="001C0DD6" w:rsidRDefault="00B72363" w:rsidP="0009025C">
            <w:pPr>
              <w:pStyle w:val="af2"/>
              <w:ind w:left="5" w:firstLine="0"/>
              <w:jc w:val="left"/>
              <w:rPr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</w:rPr>
              <w:t>– </w:t>
            </w:r>
            <w:r w:rsidR="00AE455A" w:rsidRPr="001C0DD6">
              <w:rPr>
                <w:rFonts w:eastAsia="Calibri"/>
                <w:sz w:val="28"/>
                <w:szCs w:val="28"/>
                <w:lang w:eastAsia="ar-SA"/>
              </w:rPr>
              <w:t xml:space="preserve">1 </w:t>
            </w:r>
            <w:r w:rsidR="00AE455A" w:rsidRPr="001C0DD6">
              <w:rPr>
                <w:sz w:val="28"/>
                <w:szCs w:val="28"/>
                <w:lang w:eastAsia="ar-SA"/>
              </w:rPr>
              <w:t xml:space="preserve">этап </w:t>
            </w:r>
            <w:r w:rsidR="00534291" w:rsidRPr="001C0DD6">
              <w:rPr>
                <w:rFonts w:eastAsia="Calibri"/>
                <w:sz w:val="28"/>
                <w:szCs w:val="28"/>
                <w:lang w:eastAsia="ar-SA"/>
              </w:rPr>
              <w:t xml:space="preserve">– </w:t>
            </w:r>
            <w:r w:rsidR="00AE455A" w:rsidRPr="001C0DD6">
              <w:rPr>
                <w:sz w:val="28"/>
                <w:szCs w:val="28"/>
                <w:lang w:eastAsia="ar-SA"/>
              </w:rPr>
              <w:t>20</w:t>
            </w:r>
            <w:r w:rsidR="00DB7894" w:rsidRPr="001C0DD6">
              <w:rPr>
                <w:sz w:val="28"/>
                <w:szCs w:val="28"/>
                <w:lang w:eastAsia="ar-SA"/>
              </w:rPr>
              <w:t>20</w:t>
            </w:r>
            <w:r w:rsidRPr="001C0DD6">
              <w:rPr>
                <w:rFonts w:eastAsia="Calibri"/>
                <w:sz w:val="28"/>
                <w:szCs w:val="28"/>
                <w:lang w:eastAsia="ar-SA"/>
              </w:rPr>
              <w:t>–</w:t>
            </w:r>
            <w:r w:rsidR="00AE455A" w:rsidRPr="001C0DD6">
              <w:rPr>
                <w:sz w:val="28"/>
                <w:szCs w:val="28"/>
                <w:lang w:eastAsia="ar-SA"/>
              </w:rPr>
              <w:t>202</w:t>
            </w:r>
            <w:r w:rsidR="009567DA" w:rsidRPr="001C0DD6">
              <w:rPr>
                <w:sz w:val="28"/>
                <w:szCs w:val="28"/>
                <w:lang w:eastAsia="ar-SA"/>
              </w:rPr>
              <w:t>4</w:t>
            </w:r>
            <w:r w:rsidR="00AE455A" w:rsidRPr="001C0DD6">
              <w:rPr>
                <w:sz w:val="28"/>
                <w:szCs w:val="28"/>
                <w:lang w:eastAsia="ar-SA"/>
              </w:rPr>
              <w:t xml:space="preserve"> г</w:t>
            </w:r>
            <w:r w:rsidRPr="001C0DD6">
              <w:rPr>
                <w:sz w:val="28"/>
                <w:szCs w:val="28"/>
                <w:lang w:eastAsia="ar-SA"/>
              </w:rPr>
              <w:t>оды;</w:t>
            </w:r>
          </w:p>
          <w:p w14:paraId="73D8C9A6" w14:textId="6E3A13AB" w:rsidR="00AE455A" w:rsidRPr="001C0DD6" w:rsidRDefault="00B72363" w:rsidP="0009025C">
            <w:pPr>
              <w:pStyle w:val="af2"/>
              <w:ind w:left="5" w:firstLine="0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sz w:val="28"/>
                <w:szCs w:val="28"/>
              </w:rPr>
              <w:t>– </w:t>
            </w:r>
            <w:r w:rsidR="00AE455A" w:rsidRPr="001C0DD6">
              <w:rPr>
                <w:sz w:val="28"/>
                <w:szCs w:val="28"/>
                <w:lang w:eastAsia="ar-SA"/>
              </w:rPr>
              <w:t>2 эта</w:t>
            </w:r>
            <w:r w:rsidR="00AE455A" w:rsidRPr="001C0DD6">
              <w:rPr>
                <w:rFonts w:eastAsia="Calibri"/>
                <w:sz w:val="28"/>
                <w:szCs w:val="28"/>
                <w:lang w:eastAsia="ar-SA"/>
              </w:rPr>
              <w:t>п –</w:t>
            </w:r>
            <w:r w:rsidR="00AE455A" w:rsidRPr="001C0DD6">
              <w:rPr>
                <w:rFonts w:eastAsia="Times New Roman"/>
                <w:sz w:val="28"/>
                <w:szCs w:val="28"/>
                <w:lang w:eastAsia="ru-RU"/>
              </w:rPr>
              <w:t xml:space="preserve"> 202</w:t>
            </w:r>
            <w:r w:rsidR="009567DA" w:rsidRPr="001C0DD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1C0DD6">
              <w:rPr>
                <w:rFonts w:eastAsia="Calibri"/>
                <w:sz w:val="28"/>
                <w:szCs w:val="28"/>
                <w:lang w:eastAsia="ar-SA"/>
              </w:rPr>
              <w:t>–</w:t>
            </w:r>
            <w:r w:rsidR="00CB140B" w:rsidRPr="001C0DD6">
              <w:rPr>
                <w:rFonts w:eastAsia="Times New Roman"/>
                <w:sz w:val="28"/>
                <w:szCs w:val="28"/>
                <w:lang w:eastAsia="ru-RU"/>
              </w:rPr>
              <w:t>2030</w:t>
            </w:r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AE455A" w:rsidRPr="001C0DD6" w14:paraId="3D83CF3F" w14:textId="77777777" w:rsidTr="00EF4660">
        <w:tc>
          <w:tcPr>
            <w:tcW w:w="2042" w:type="dxa"/>
          </w:tcPr>
          <w:p w14:paraId="0E506E53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Объемы и источники финансирования </w:t>
            </w:r>
            <w:r w:rsidR="00495CC7" w:rsidRPr="001C0DD6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</w:tcPr>
          <w:p w14:paraId="3EA531D5" w14:textId="358BC39C" w:rsidR="00AE455A" w:rsidRPr="001C0DD6" w:rsidRDefault="00AE455A" w:rsidP="0009025C">
            <w:pPr>
              <w:suppressAutoHyphens/>
              <w:ind w:firstLine="5"/>
              <w:rPr>
                <w:sz w:val="28"/>
                <w:szCs w:val="28"/>
              </w:rPr>
            </w:pPr>
            <w:bookmarkStart w:id="6" w:name="_Hlk507548235"/>
            <w:r w:rsidRPr="001C0DD6">
              <w:rPr>
                <w:sz w:val="28"/>
                <w:szCs w:val="28"/>
              </w:rPr>
              <w:t>Прогнозный общий объем финансирования Программы на 20</w:t>
            </w:r>
            <w:r w:rsidR="009567DA" w:rsidRPr="001C0DD6">
              <w:rPr>
                <w:sz w:val="28"/>
                <w:szCs w:val="28"/>
              </w:rPr>
              <w:t>20</w:t>
            </w:r>
            <w:r w:rsidR="00C21B70" w:rsidRPr="001C0DD6">
              <w:rPr>
                <w:rFonts w:eastAsia="Calibri"/>
                <w:sz w:val="28"/>
                <w:szCs w:val="28"/>
                <w:lang w:eastAsia="ar-SA"/>
              </w:rPr>
              <w:t>–</w:t>
            </w:r>
            <w:r w:rsidR="00CB140B" w:rsidRPr="001C0DD6">
              <w:rPr>
                <w:sz w:val="28"/>
                <w:szCs w:val="28"/>
              </w:rPr>
              <w:t>2030</w:t>
            </w:r>
            <w:r w:rsidRPr="001C0DD6">
              <w:rPr>
                <w:sz w:val="28"/>
                <w:szCs w:val="28"/>
              </w:rPr>
              <w:t xml:space="preserve"> годы составляет </w:t>
            </w:r>
            <w:bookmarkEnd w:id="6"/>
            <w:r w:rsidR="00A036C7" w:rsidRPr="001C0DD6">
              <w:rPr>
                <w:sz w:val="28"/>
                <w:szCs w:val="28"/>
              </w:rPr>
              <w:t>10</w:t>
            </w:r>
            <w:r w:rsidR="00A80B33" w:rsidRPr="001C0DD6">
              <w:rPr>
                <w:sz w:val="28"/>
                <w:szCs w:val="28"/>
              </w:rPr>
              <w:t>52,4</w:t>
            </w:r>
            <w:r w:rsidR="00D4168C" w:rsidRPr="001C0DD6">
              <w:rPr>
                <w:sz w:val="28"/>
                <w:szCs w:val="28"/>
              </w:rPr>
              <w:t xml:space="preserve"> </w:t>
            </w:r>
            <w:r w:rsidR="00B72363" w:rsidRPr="001C0DD6">
              <w:rPr>
                <w:sz w:val="28"/>
                <w:szCs w:val="28"/>
              </w:rPr>
              <w:t>миллиона рублей</w:t>
            </w:r>
            <w:r w:rsidR="000A3614">
              <w:rPr>
                <w:sz w:val="28"/>
                <w:szCs w:val="28"/>
              </w:rPr>
              <w:t xml:space="preserve"> с ПСД</w:t>
            </w:r>
            <w:r w:rsidRPr="001C0DD6">
              <w:rPr>
                <w:sz w:val="28"/>
                <w:szCs w:val="28"/>
              </w:rPr>
              <w:t>, в том числе</w:t>
            </w:r>
            <w:r w:rsidR="00697EF0">
              <w:rPr>
                <w:sz w:val="28"/>
                <w:szCs w:val="28"/>
              </w:rPr>
              <w:t xml:space="preserve"> </w:t>
            </w:r>
            <w:r w:rsidRPr="001C0DD6">
              <w:rPr>
                <w:sz w:val="28"/>
                <w:szCs w:val="28"/>
              </w:rPr>
              <w:t>по годам:</w:t>
            </w:r>
          </w:p>
          <w:p w14:paraId="43277287" w14:textId="77777777" w:rsidR="00A80B33" w:rsidRPr="001C0DD6" w:rsidRDefault="00A80B33" w:rsidP="00A80B33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2020 год -0 млн. руб.;</w:t>
            </w:r>
          </w:p>
          <w:p w14:paraId="5B61804E" w14:textId="77777777" w:rsidR="00A80B33" w:rsidRPr="001C0DD6" w:rsidRDefault="00A80B33" w:rsidP="00A80B33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2021 год -1,8 млн. руб.;</w:t>
            </w:r>
          </w:p>
          <w:p w14:paraId="46841351" w14:textId="77777777" w:rsidR="00A80B33" w:rsidRPr="001C0DD6" w:rsidRDefault="00A80B33" w:rsidP="00A80B33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2022 год -0 млн. руб.;</w:t>
            </w:r>
          </w:p>
          <w:p w14:paraId="53E5E23E" w14:textId="1211202A" w:rsidR="00A80B33" w:rsidRPr="001C0DD6" w:rsidRDefault="00A80B33" w:rsidP="00A80B33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2023 год -</w:t>
            </w:r>
            <w:r w:rsidR="000A3614">
              <w:rPr>
                <w:rFonts w:eastAsia="Calibri"/>
                <w:sz w:val="28"/>
                <w:szCs w:val="28"/>
                <w:lang w:eastAsia="ar-SA"/>
              </w:rPr>
              <w:t>42,8</w:t>
            </w:r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 млн. руб.;</w:t>
            </w:r>
          </w:p>
          <w:p w14:paraId="352539DE" w14:textId="77777777" w:rsidR="00A80B33" w:rsidRPr="001C0DD6" w:rsidRDefault="00A80B33" w:rsidP="00A80B33">
            <w:pPr>
              <w:autoSpaceDE w:val="0"/>
              <w:autoSpaceDN w:val="0"/>
              <w:adjustRightInd w:val="0"/>
              <w:ind w:firstLine="5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2024 год -201,6 млн. руб.;</w:t>
            </w:r>
          </w:p>
          <w:p w14:paraId="36B14E05" w14:textId="02F63383" w:rsidR="00A80B33" w:rsidRPr="001C0DD6" w:rsidRDefault="00A80B33" w:rsidP="00A80B33">
            <w:pPr>
              <w:suppressAutoHyphens/>
              <w:ind w:firstLine="5"/>
              <w:rPr>
                <w:rFonts w:eastAsia="Calibri"/>
                <w:sz w:val="28"/>
                <w:szCs w:val="28"/>
                <w:lang w:eastAsia="ar-SA"/>
              </w:rPr>
            </w:pPr>
            <w:r w:rsidRPr="001C0DD6">
              <w:rPr>
                <w:rFonts w:eastAsia="Calibri"/>
                <w:sz w:val="28"/>
                <w:szCs w:val="28"/>
                <w:lang w:eastAsia="ar-SA"/>
              </w:rPr>
              <w:t>2025-2030 годы -</w:t>
            </w:r>
            <w:r w:rsidR="000A3614">
              <w:rPr>
                <w:rFonts w:eastAsia="Calibri"/>
                <w:sz w:val="28"/>
                <w:szCs w:val="28"/>
                <w:lang w:eastAsia="ar-SA"/>
              </w:rPr>
              <w:t>794,3</w:t>
            </w:r>
            <w:r w:rsidRPr="001C0DD6">
              <w:rPr>
                <w:rFonts w:eastAsia="Calibri"/>
                <w:sz w:val="28"/>
                <w:szCs w:val="28"/>
                <w:lang w:eastAsia="ar-SA"/>
              </w:rPr>
              <w:t xml:space="preserve"> млн. руб.</w:t>
            </w:r>
            <w:bookmarkStart w:id="7" w:name="_Hlk507548242"/>
          </w:p>
          <w:p w14:paraId="2024C41A" w14:textId="4BE1F643" w:rsidR="00AE455A" w:rsidRPr="001C0DD6" w:rsidRDefault="00AE455A" w:rsidP="00A80B33">
            <w:pPr>
              <w:suppressAutoHyphens/>
              <w:ind w:firstLine="5"/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>Источниками финансирования являются областной и местный бюджеты, а также внебюджетные источники финансирования</w:t>
            </w:r>
            <w:bookmarkEnd w:id="7"/>
          </w:p>
        </w:tc>
      </w:tr>
      <w:tr w:rsidR="00AE455A" w:rsidRPr="001C0DD6" w14:paraId="5E9A527E" w14:textId="77777777" w:rsidTr="00F423C5">
        <w:trPr>
          <w:trHeight w:val="1467"/>
        </w:trPr>
        <w:tc>
          <w:tcPr>
            <w:tcW w:w="2042" w:type="dxa"/>
          </w:tcPr>
          <w:p w14:paraId="04B26767" w14:textId="77777777" w:rsidR="00AE455A" w:rsidRPr="001C0DD6" w:rsidRDefault="00AE455A" w:rsidP="00546932">
            <w:pPr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Ожидаемые результаты реализации </w:t>
            </w:r>
            <w:r w:rsidR="00495CC7" w:rsidRPr="001C0DD6">
              <w:rPr>
                <w:sz w:val="28"/>
                <w:szCs w:val="28"/>
              </w:rPr>
              <w:t>Программы</w:t>
            </w:r>
          </w:p>
        </w:tc>
        <w:tc>
          <w:tcPr>
            <w:tcW w:w="8221" w:type="dxa"/>
          </w:tcPr>
          <w:p w14:paraId="4B3580C8" w14:textId="1DCCDDFA" w:rsidR="00AE455A" w:rsidRPr="001C0DD6" w:rsidRDefault="00AE455A" w:rsidP="00A6449A">
            <w:pPr>
              <w:ind w:firstLine="5"/>
              <w:jc w:val="both"/>
              <w:textAlignment w:val="baseline"/>
              <w:rPr>
                <w:sz w:val="28"/>
                <w:szCs w:val="28"/>
              </w:rPr>
            </w:pPr>
            <w:r w:rsidRPr="001C0DD6">
              <w:rPr>
                <w:sz w:val="28"/>
                <w:szCs w:val="28"/>
              </w:rPr>
              <w:t xml:space="preserve">Обеспечение сбалансированного, перспективного развития социальной инфраструктуры </w:t>
            </w:r>
            <w:r w:rsidR="00CB140B" w:rsidRPr="001C0DD6">
              <w:rPr>
                <w:sz w:val="28"/>
                <w:szCs w:val="28"/>
              </w:rPr>
              <w:t>городского поселения «</w:t>
            </w:r>
            <w:r w:rsidR="003B5E4C">
              <w:rPr>
                <w:sz w:val="28"/>
                <w:szCs w:val="28"/>
              </w:rPr>
              <w:t>Город Завитинск</w:t>
            </w:r>
            <w:r w:rsidR="00CB140B" w:rsidRPr="001C0DD6">
              <w:rPr>
                <w:sz w:val="28"/>
                <w:szCs w:val="28"/>
              </w:rPr>
              <w:t>»</w:t>
            </w:r>
            <w:r w:rsidRPr="001C0DD6">
              <w:rPr>
                <w:sz w:val="28"/>
                <w:szCs w:val="28"/>
              </w:rPr>
              <w:t xml:space="preserve"> </w:t>
            </w:r>
            <w:r w:rsidR="00CB140B" w:rsidRPr="001C0DD6">
              <w:rPr>
                <w:sz w:val="28"/>
                <w:szCs w:val="28"/>
              </w:rPr>
              <w:t>Амурской</w:t>
            </w:r>
            <w:r w:rsidRPr="001C0DD6">
              <w:rPr>
                <w:sz w:val="28"/>
                <w:szCs w:val="28"/>
              </w:rPr>
              <w:t xml:space="preserve"> области в соответствии с потребностями в строительстве объ</w:t>
            </w:r>
            <w:r w:rsidR="00C21B70" w:rsidRPr="001C0DD6">
              <w:rPr>
                <w:sz w:val="28"/>
                <w:szCs w:val="28"/>
              </w:rPr>
              <w:t>ектов социальной инфраструктуры</w:t>
            </w:r>
          </w:p>
        </w:tc>
      </w:tr>
    </w:tbl>
    <w:p w14:paraId="615BA3CF" w14:textId="77777777" w:rsidR="00AE455A" w:rsidRPr="001C0DD6" w:rsidRDefault="00AE455A" w:rsidP="00546932">
      <w:pPr>
        <w:ind w:right="3" w:firstLine="709"/>
        <w:jc w:val="both"/>
      </w:pPr>
    </w:p>
    <w:p w14:paraId="13A81597" w14:textId="77777777" w:rsidR="00C21B70" w:rsidRPr="001C0DD6" w:rsidRDefault="00C21B70" w:rsidP="00546932">
      <w:r w:rsidRPr="001C0DD6">
        <w:br w:type="page"/>
      </w:r>
    </w:p>
    <w:p w14:paraId="32511015" w14:textId="001CD03F" w:rsidR="00C21B70" w:rsidRPr="001C0DD6" w:rsidRDefault="00187A34" w:rsidP="00066C70">
      <w:pPr>
        <w:pStyle w:val="af4"/>
      </w:pPr>
      <w:bookmarkStart w:id="8" w:name="_Toc504335010"/>
      <w:bookmarkStart w:id="9" w:name="_Toc10591194"/>
      <w:r w:rsidRPr="001C0DD6">
        <w:lastRenderedPageBreak/>
        <w:t>РАЗДЕЛ 1. ХАРАКТЕРИСТИКА СУЩЕСТВУЮЩЕГО СОСТОЯНИЯ СОЦИАЛЬНОЙ ИНФРАСТРУКТУРЫ</w:t>
      </w:r>
      <w:bookmarkEnd w:id="8"/>
      <w:bookmarkEnd w:id="9"/>
    </w:p>
    <w:p w14:paraId="18219895" w14:textId="3712F4CB" w:rsidR="00C21B70" w:rsidRPr="001C0DD6" w:rsidRDefault="00C21B70" w:rsidP="00066C70">
      <w:pPr>
        <w:pStyle w:val="af4"/>
      </w:pPr>
      <w:bookmarkStart w:id="10" w:name="_Toc504335011"/>
      <w:bookmarkStart w:id="11" w:name="_Toc10591195"/>
      <w:r w:rsidRPr="001C0DD6">
        <w:t xml:space="preserve">Глава 1. Описание социально-экономического состояния </w:t>
      </w:r>
      <w:r w:rsidR="00CB140B" w:rsidRPr="001C0DD6">
        <w:t>городского поселения</w:t>
      </w:r>
      <w:r w:rsidRPr="001C0DD6">
        <w:t xml:space="preserve">, сведения о градостроительной деятельности на территории </w:t>
      </w:r>
      <w:r w:rsidR="00CB140B" w:rsidRPr="001C0DD6">
        <w:t>городского поселения</w:t>
      </w:r>
      <w:bookmarkEnd w:id="10"/>
      <w:bookmarkEnd w:id="11"/>
    </w:p>
    <w:p w14:paraId="59630E51" w14:textId="482F7E39" w:rsidR="00DB7E67" w:rsidRPr="001C0DD6" w:rsidRDefault="00DB7E67" w:rsidP="00DB7E6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DD6">
        <w:rPr>
          <w:rFonts w:eastAsia="Calibri"/>
          <w:sz w:val="28"/>
          <w:szCs w:val="28"/>
          <w:lang w:eastAsia="en-US"/>
        </w:rPr>
        <w:t xml:space="preserve">Официальное наименование муниципального образования: </w:t>
      </w:r>
      <w:r w:rsidRPr="001C0DD6">
        <w:rPr>
          <w:rFonts w:eastAsia="Calibri"/>
          <w:b/>
          <w:sz w:val="28"/>
          <w:szCs w:val="28"/>
          <w:lang w:eastAsia="en-US"/>
        </w:rPr>
        <w:t>городское поселение «</w:t>
      </w:r>
      <w:r w:rsidR="003B5E4C">
        <w:rPr>
          <w:rFonts w:eastAsia="Calibri"/>
          <w:b/>
          <w:sz w:val="28"/>
          <w:szCs w:val="28"/>
          <w:lang w:eastAsia="en-US"/>
        </w:rPr>
        <w:t>Город Завитинск</w:t>
      </w:r>
      <w:r w:rsidRPr="001C0DD6">
        <w:rPr>
          <w:rFonts w:eastAsia="Calibri"/>
          <w:b/>
          <w:sz w:val="28"/>
          <w:szCs w:val="28"/>
          <w:lang w:eastAsia="en-US"/>
        </w:rPr>
        <w:t>»</w:t>
      </w:r>
      <w:r w:rsidR="00F423C5" w:rsidRPr="001C0DD6">
        <w:rPr>
          <w:rFonts w:eastAsia="Calibri"/>
          <w:b/>
          <w:sz w:val="28"/>
          <w:szCs w:val="28"/>
          <w:lang w:eastAsia="en-US"/>
        </w:rPr>
        <w:t xml:space="preserve"> Амурской области</w:t>
      </w:r>
      <w:r w:rsidRPr="001C0DD6">
        <w:rPr>
          <w:rFonts w:eastAsia="Calibri"/>
          <w:sz w:val="28"/>
          <w:szCs w:val="28"/>
          <w:lang w:eastAsia="en-US"/>
        </w:rPr>
        <w:t>.</w:t>
      </w:r>
    </w:p>
    <w:p w14:paraId="48292B2B" w14:textId="1D67C5A0" w:rsidR="00DB7E67" w:rsidRPr="001C0DD6" w:rsidRDefault="00DB7E67" w:rsidP="00DB7E6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C0DD6">
        <w:rPr>
          <w:sz w:val="28"/>
          <w:szCs w:val="28"/>
        </w:rPr>
        <w:t xml:space="preserve">В настоящее время </w:t>
      </w:r>
      <w:r w:rsidR="002E6BC4">
        <w:rPr>
          <w:sz w:val="28"/>
          <w:szCs w:val="28"/>
        </w:rPr>
        <w:t>г</w:t>
      </w:r>
      <w:r w:rsidR="003B5E4C">
        <w:rPr>
          <w:sz w:val="28"/>
          <w:szCs w:val="28"/>
        </w:rPr>
        <w:t>ород Завитинск</w:t>
      </w:r>
      <w:r w:rsidRPr="001C0DD6">
        <w:rPr>
          <w:sz w:val="28"/>
          <w:szCs w:val="28"/>
        </w:rPr>
        <w:t xml:space="preserve"> – административный центр городского поселения, расположен в юго-восточной части Амурской области.</w:t>
      </w:r>
    </w:p>
    <w:p w14:paraId="6E69E01E" w14:textId="66312C3C" w:rsidR="00DB7E67" w:rsidRPr="001C0DD6" w:rsidRDefault="00DB7E67" w:rsidP="00DB7E6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Площадь территории городского поселения составляет 7,5 тыс. Га, в том числе 388 Га – земли жилой застройки.</w:t>
      </w:r>
    </w:p>
    <w:p w14:paraId="6EC7D462" w14:textId="1859397B" w:rsidR="00DB7E67" w:rsidRPr="001C0DD6" w:rsidRDefault="002E6BC4" w:rsidP="00DB7E6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Территория городского поселения</w:t>
      </w:r>
      <w:r w:rsidR="00DB7E67" w:rsidRPr="001C0DD6">
        <w:rPr>
          <w:rFonts w:eastAsia="Calibri"/>
          <w:sz w:val="28"/>
          <w:szCs w:val="28"/>
          <w:lang w:eastAsia="en-US"/>
        </w:rPr>
        <w:t xml:space="preserve"> граничит с территориями муниципальных образований:</w:t>
      </w:r>
    </w:p>
    <w:p w14:paraId="032BAC9D" w14:textId="77777777" w:rsidR="00DB7E67" w:rsidRPr="001C0DD6" w:rsidRDefault="00DB7E67" w:rsidP="00DB7E67">
      <w:pPr>
        <w:pStyle w:val="aff2"/>
        <w:numPr>
          <w:ilvl w:val="0"/>
          <w:numId w:val="30"/>
        </w:numPr>
        <w:spacing w:line="240" w:lineRule="auto"/>
        <w:rPr>
          <w:color w:val="auto"/>
        </w:rPr>
      </w:pPr>
      <w:r w:rsidRPr="001C0DD6">
        <w:rPr>
          <w:color w:val="auto"/>
        </w:rPr>
        <w:t>на севере – с Октябрьским муниципальным районом Амурской области;</w:t>
      </w:r>
    </w:p>
    <w:p w14:paraId="3D89C400" w14:textId="63E5A33E" w:rsidR="00DB7E67" w:rsidRPr="00960BF2" w:rsidRDefault="00DB7E67" w:rsidP="00DB7E67">
      <w:pPr>
        <w:pStyle w:val="aff2"/>
        <w:numPr>
          <w:ilvl w:val="0"/>
          <w:numId w:val="30"/>
        </w:numPr>
        <w:spacing w:line="240" w:lineRule="auto"/>
        <w:rPr>
          <w:color w:val="auto"/>
        </w:rPr>
      </w:pPr>
      <w:r w:rsidRPr="001C0DD6">
        <w:rPr>
          <w:color w:val="auto"/>
        </w:rPr>
        <w:t xml:space="preserve">на </w:t>
      </w:r>
      <w:r w:rsidRPr="00960BF2">
        <w:rPr>
          <w:color w:val="auto"/>
        </w:rPr>
        <w:t>востоке – с сельским поселением «</w:t>
      </w:r>
      <w:proofErr w:type="spellStart"/>
      <w:r w:rsidRPr="00960BF2">
        <w:rPr>
          <w:color w:val="auto"/>
        </w:rPr>
        <w:t>Болдыревский</w:t>
      </w:r>
      <w:proofErr w:type="spellEnd"/>
      <w:r w:rsidRPr="00960BF2">
        <w:rPr>
          <w:color w:val="auto"/>
        </w:rPr>
        <w:t xml:space="preserve"> сельсовет»</w:t>
      </w:r>
      <w:r w:rsidR="00597701" w:rsidRPr="00960BF2">
        <w:rPr>
          <w:color w:val="auto"/>
        </w:rPr>
        <w:t xml:space="preserve"> </w:t>
      </w:r>
      <w:proofErr w:type="spellStart"/>
      <w:r w:rsidR="00597701" w:rsidRPr="00960BF2">
        <w:rPr>
          <w:color w:val="auto"/>
        </w:rPr>
        <w:t>Завитинского</w:t>
      </w:r>
      <w:proofErr w:type="spellEnd"/>
      <w:r w:rsidR="00597701" w:rsidRPr="00960BF2">
        <w:rPr>
          <w:color w:val="auto"/>
        </w:rPr>
        <w:t xml:space="preserve"> рай</w:t>
      </w:r>
      <w:r w:rsidR="00E45AC6" w:rsidRPr="00960BF2">
        <w:rPr>
          <w:color w:val="auto"/>
        </w:rPr>
        <w:t>она Амурской области</w:t>
      </w:r>
      <w:r w:rsidRPr="00960BF2">
        <w:rPr>
          <w:color w:val="auto"/>
        </w:rPr>
        <w:t>;</w:t>
      </w:r>
    </w:p>
    <w:p w14:paraId="6930F9FC" w14:textId="2A66F688" w:rsidR="00DB7E67" w:rsidRPr="00960BF2" w:rsidRDefault="00DB7E67" w:rsidP="00DB7E67">
      <w:pPr>
        <w:pStyle w:val="aff2"/>
        <w:numPr>
          <w:ilvl w:val="0"/>
          <w:numId w:val="30"/>
        </w:numPr>
        <w:spacing w:line="240" w:lineRule="auto"/>
        <w:rPr>
          <w:color w:val="auto"/>
        </w:rPr>
      </w:pPr>
      <w:r w:rsidRPr="00960BF2">
        <w:rPr>
          <w:color w:val="auto"/>
        </w:rPr>
        <w:t>на юго-западе – с сельским поселением «Успенский сельсовет»</w:t>
      </w:r>
      <w:r w:rsidR="00960BF2" w:rsidRPr="00960BF2">
        <w:rPr>
          <w:color w:val="auto"/>
          <w:sz w:val="24"/>
          <w:szCs w:val="24"/>
        </w:rPr>
        <w:t xml:space="preserve"> </w:t>
      </w:r>
      <w:proofErr w:type="spellStart"/>
      <w:r w:rsidR="00960BF2" w:rsidRPr="00960BF2">
        <w:rPr>
          <w:color w:val="auto"/>
        </w:rPr>
        <w:t>Завитинского</w:t>
      </w:r>
      <w:proofErr w:type="spellEnd"/>
      <w:r w:rsidR="00960BF2" w:rsidRPr="00960BF2">
        <w:rPr>
          <w:color w:val="auto"/>
        </w:rPr>
        <w:t xml:space="preserve"> района Амурской области</w:t>
      </w:r>
      <w:r w:rsidRPr="00960BF2">
        <w:rPr>
          <w:color w:val="auto"/>
        </w:rPr>
        <w:t>;</w:t>
      </w:r>
    </w:p>
    <w:p w14:paraId="4618AD1F" w14:textId="073DC11E" w:rsidR="00DB7E67" w:rsidRPr="00960BF2" w:rsidRDefault="00DB7E67" w:rsidP="00DB7E67">
      <w:pPr>
        <w:pStyle w:val="aff2"/>
        <w:numPr>
          <w:ilvl w:val="0"/>
          <w:numId w:val="30"/>
        </w:numPr>
        <w:spacing w:line="240" w:lineRule="auto"/>
        <w:rPr>
          <w:color w:val="auto"/>
        </w:rPr>
      </w:pPr>
      <w:r w:rsidRPr="00960BF2">
        <w:rPr>
          <w:color w:val="auto"/>
        </w:rPr>
        <w:t>на северо-западе – с сельским поселением «Белоярский сельсовет»</w:t>
      </w:r>
      <w:r w:rsidR="00960BF2" w:rsidRPr="00960BF2">
        <w:rPr>
          <w:color w:val="auto"/>
        </w:rPr>
        <w:t xml:space="preserve"> </w:t>
      </w:r>
      <w:proofErr w:type="spellStart"/>
      <w:r w:rsidR="00960BF2" w:rsidRPr="00960BF2">
        <w:rPr>
          <w:color w:val="auto"/>
        </w:rPr>
        <w:t>Завитинского</w:t>
      </w:r>
      <w:proofErr w:type="spellEnd"/>
      <w:r w:rsidR="00960BF2" w:rsidRPr="00960BF2">
        <w:rPr>
          <w:color w:val="auto"/>
        </w:rPr>
        <w:t xml:space="preserve"> района Амурской области</w:t>
      </w:r>
      <w:r w:rsidRPr="00960BF2">
        <w:rPr>
          <w:color w:val="auto"/>
        </w:rPr>
        <w:t>.</w:t>
      </w:r>
    </w:p>
    <w:p w14:paraId="6C5FF3E2" w14:textId="4E223AE8" w:rsidR="00C21B70" w:rsidRPr="001C0DD6" w:rsidRDefault="00C21B70" w:rsidP="00DB7E67">
      <w:pPr>
        <w:pStyle w:val="af0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>По состоянию на 1 января 201</w:t>
      </w:r>
      <w:r w:rsidR="008B0696" w:rsidRPr="001C0DD6">
        <w:rPr>
          <w:sz w:val="28"/>
          <w:szCs w:val="28"/>
          <w:lang w:eastAsia="ar-SA"/>
        </w:rPr>
        <w:t>9</w:t>
      </w:r>
      <w:r w:rsidRPr="001C0DD6">
        <w:rPr>
          <w:sz w:val="28"/>
          <w:szCs w:val="28"/>
          <w:lang w:eastAsia="ar-SA"/>
        </w:rPr>
        <w:t xml:space="preserve"> года численность населения </w:t>
      </w:r>
      <w:r w:rsidR="00CB140B" w:rsidRPr="001C0DD6">
        <w:rPr>
          <w:sz w:val="28"/>
          <w:szCs w:val="28"/>
          <w:lang w:eastAsia="ar-SA"/>
        </w:rPr>
        <w:t>городского поселения</w:t>
      </w:r>
      <w:r w:rsidRPr="001C0DD6">
        <w:rPr>
          <w:sz w:val="28"/>
          <w:szCs w:val="28"/>
          <w:lang w:eastAsia="ar-SA"/>
        </w:rPr>
        <w:t xml:space="preserve"> составила </w:t>
      </w:r>
      <w:r w:rsidR="0003113A" w:rsidRPr="001C0DD6">
        <w:rPr>
          <w:sz w:val="28"/>
          <w:szCs w:val="28"/>
          <w:lang w:eastAsia="ar-SA"/>
        </w:rPr>
        <w:t>1</w:t>
      </w:r>
      <w:r w:rsidR="00511B80">
        <w:rPr>
          <w:sz w:val="28"/>
          <w:szCs w:val="28"/>
          <w:lang w:eastAsia="ar-SA"/>
        </w:rPr>
        <w:t>0</w:t>
      </w:r>
      <w:r w:rsidR="0003113A" w:rsidRPr="001C0DD6">
        <w:rPr>
          <w:sz w:val="28"/>
          <w:szCs w:val="28"/>
          <w:lang w:eastAsia="ar-SA"/>
        </w:rPr>
        <w:t xml:space="preserve"> </w:t>
      </w:r>
      <w:r w:rsidR="00511B80">
        <w:rPr>
          <w:sz w:val="28"/>
          <w:szCs w:val="28"/>
          <w:lang w:eastAsia="ar-SA"/>
        </w:rPr>
        <w:t>734</w:t>
      </w:r>
      <w:r w:rsidRPr="001C0DD6">
        <w:rPr>
          <w:sz w:val="28"/>
          <w:szCs w:val="28"/>
          <w:lang w:eastAsia="ar-SA"/>
        </w:rPr>
        <w:t xml:space="preserve"> человек.</w:t>
      </w:r>
    </w:p>
    <w:p w14:paraId="381C1BF0" w14:textId="25035EA2" w:rsidR="00C21B70" w:rsidRPr="001C0DD6" w:rsidRDefault="00C21B70" w:rsidP="00546932">
      <w:pPr>
        <w:pStyle w:val="af0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 xml:space="preserve">В таблице </w:t>
      </w:r>
      <w:r w:rsidR="000B2C91" w:rsidRPr="001C0DD6">
        <w:rPr>
          <w:sz w:val="28"/>
          <w:szCs w:val="28"/>
          <w:lang w:eastAsia="ar-SA"/>
        </w:rPr>
        <w:t>1.1.1</w:t>
      </w:r>
      <w:r w:rsidRPr="001C0DD6">
        <w:rPr>
          <w:sz w:val="28"/>
          <w:szCs w:val="28"/>
          <w:lang w:eastAsia="ar-SA"/>
        </w:rPr>
        <w:t xml:space="preserve"> представлена характеристика населенных пунктов </w:t>
      </w:r>
      <w:r w:rsidR="00CB140B" w:rsidRPr="001C0DD6">
        <w:rPr>
          <w:sz w:val="28"/>
          <w:szCs w:val="28"/>
          <w:lang w:eastAsia="ar-SA"/>
        </w:rPr>
        <w:t>городского поселения</w:t>
      </w:r>
      <w:r w:rsidRPr="001C0DD6">
        <w:rPr>
          <w:sz w:val="28"/>
          <w:szCs w:val="28"/>
          <w:lang w:eastAsia="ar-SA"/>
        </w:rPr>
        <w:t>.</w:t>
      </w:r>
    </w:p>
    <w:p w14:paraId="2968A353" w14:textId="3D54EA18" w:rsidR="00C21B70" w:rsidRPr="001C0DD6" w:rsidRDefault="009E092A" w:rsidP="00C66058">
      <w:pPr>
        <w:pStyle w:val="af0"/>
        <w:ind w:firstLine="0"/>
        <w:jc w:val="right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>Таблица 1</w:t>
      </w:r>
      <w:r w:rsidR="002B3E91" w:rsidRPr="001C0DD6">
        <w:rPr>
          <w:sz w:val="28"/>
          <w:szCs w:val="28"/>
          <w:lang w:eastAsia="ar-SA"/>
        </w:rPr>
        <w:t>.1.</w:t>
      </w:r>
      <w:r w:rsidR="000B2C91" w:rsidRPr="001C0DD6">
        <w:rPr>
          <w:sz w:val="28"/>
          <w:szCs w:val="28"/>
          <w:lang w:eastAsia="ar-SA"/>
        </w:rPr>
        <w:t>1</w:t>
      </w:r>
    </w:p>
    <w:p w14:paraId="13729090" w14:textId="49955B85" w:rsidR="00C21B70" w:rsidRPr="001C0DD6" w:rsidRDefault="005F51F6" w:rsidP="00546932">
      <w:pPr>
        <w:pStyle w:val="af0"/>
        <w:ind w:firstLine="0"/>
        <w:jc w:val="center"/>
        <w:rPr>
          <w:bCs/>
          <w:sz w:val="28"/>
          <w:szCs w:val="28"/>
          <w:lang w:eastAsia="ar-SA"/>
        </w:rPr>
      </w:pPr>
      <w:r w:rsidRPr="001C0DD6">
        <w:rPr>
          <w:bCs/>
          <w:sz w:val="28"/>
          <w:szCs w:val="28"/>
          <w:lang w:eastAsia="ar-SA"/>
        </w:rPr>
        <w:t>Численность населения</w:t>
      </w:r>
      <w:r w:rsidR="00C21B70" w:rsidRPr="001C0DD6">
        <w:rPr>
          <w:bCs/>
          <w:sz w:val="28"/>
          <w:szCs w:val="28"/>
          <w:lang w:eastAsia="ar-SA"/>
        </w:rPr>
        <w:t xml:space="preserve"> населенных пунктов </w:t>
      </w:r>
      <w:r w:rsidR="00CB140B" w:rsidRPr="001C0DD6">
        <w:rPr>
          <w:bCs/>
          <w:sz w:val="28"/>
          <w:szCs w:val="28"/>
          <w:lang w:eastAsia="ar-SA"/>
        </w:rPr>
        <w:t>городского поселения</w:t>
      </w:r>
    </w:p>
    <w:tbl>
      <w:tblPr>
        <w:tblW w:w="9951" w:type="dxa"/>
        <w:tblInd w:w="108" w:type="dxa"/>
        <w:tblLook w:val="04A0" w:firstRow="1" w:lastRow="0" w:firstColumn="1" w:lastColumn="0" w:noHBand="0" w:noVBand="1"/>
      </w:tblPr>
      <w:tblGrid>
        <w:gridCol w:w="960"/>
        <w:gridCol w:w="3038"/>
        <w:gridCol w:w="3402"/>
        <w:gridCol w:w="2551"/>
      </w:tblGrid>
      <w:tr w:rsidR="001C0DD6" w:rsidRPr="001C0DD6" w14:paraId="6B43CFEE" w14:textId="77777777" w:rsidTr="00DB7C02">
        <w:trPr>
          <w:trHeight w:val="3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26C9A6" w14:textId="77777777" w:rsidR="00C21B70" w:rsidRPr="001C0DD6" w:rsidRDefault="00C21B70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12BF5F" w14:textId="77777777" w:rsidR="00C21B70" w:rsidRPr="001C0DD6" w:rsidRDefault="00C21B70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Территориальная 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445FBA" w14:textId="77777777" w:rsidR="00C21B70" w:rsidRPr="001C0DD6" w:rsidRDefault="00C21B70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192F9A" w14:textId="3550384B" w:rsidR="00C21B70" w:rsidRPr="001C0DD6" w:rsidRDefault="00EB4EF5" w:rsidP="00EB4EF5">
            <w:pPr>
              <w:jc w:val="center"/>
              <w:rPr>
                <w:bCs/>
              </w:rPr>
            </w:pPr>
            <w:r w:rsidRPr="001C0DD6">
              <w:rPr>
                <w:bCs/>
                <w:spacing w:val="-4"/>
              </w:rPr>
              <w:t>Численность населения на 01.01.201</w:t>
            </w:r>
            <w:r w:rsidR="00B0726D" w:rsidRPr="001C0DD6">
              <w:rPr>
                <w:bCs/>
                <w:spacing w:val="-4"/>
              </w:rPr>
              <w:t>9</w:t>
            </w:r>
            <w:r w:rsidR="00960BF2">
              <w:rPr>
                <w:bCs/>
                <w:spacing w:val="-4"/>
              </w:rPr>
              <w:t>г.</w:t>
            </w:r>
            <w:r w:rsidRPr="001C0DD6">
              <w:rPr>
                <w:bCs/>
                <w:spacing w:val="-4"/>
              </w:rPr>
              <w:t>, чел.</w:t>
            </w:r>
          </w:p>
        </w:tc>
      </w:tr>
    </w:tbl>
    <w:p w14:paraId="238CC504" w14:textId="77777777" w:rsidR="003044DA" w:rsidRPr="001C0DD6" w:rsidRDefault="003044DA" w:rsidP="003044DA">
      <w:pPr>
        <w:spacing w:line="120" w:lineRule="auto"/>
        <w:rPr>
          <w:bCs/>
          <w:sz w:val="2"/>
          <w:szCs w:val="2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38"/>
        <w:gridCol w:w="3402"/>
        <w:gridCol w:w="2551"/>
      </w:tblGrid>
      <w:tr w:rsidR="001C0DD6" w:rsidRPr="001C0DD6" w14:paraId="0EEFB5E9" w14:textId="77777777" w:rsidTr="00DB7C02">
        <w:trPr>
          <w:trHeight w:val="20"/>
          <w:tblHeader/>
        </w:trPr>
        <w:tc>
          <w:tcPr>
            <w:tcW w:w="960" w:type="dxa"/>
            <w:shd w:val="clear" w:color="auto" w:fill="auto"/>
            <w:noWrap/>
            <w:vAlign w:val="bottom"/>
          </w:tcPr>
          <w:p w14:paraId="6A6EDF20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3038" w:type="dxa"/>
            <w:shd w:val="clear" w:color="auto" w:fill="auto"/>
            <w:noWrap/>
            <w:vAlign w:val="bottom"/>
          </w:tcPr>
          <w:p w14:paraId="3A72C310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FB220FD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FA8847E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</w:tr>
      <w:tr w:rsidR="001C0DD6" w:rsidRPr="001C0DD6" w14:paraId="317CC97F" w14:textId="77777777" w:rsidTr="00DB7C02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1D2260D9" w14:textId="77777777" w:rsidR="00B44A1E" w:rsidRPr="001C0DD6" w:rsidRDefault="00B44A1E" w:rsidP="000861EA">
            <w:pPr>
              <w:pStyle w:val="a8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038" w:type="dxa"/>
            <w:vMerge w:val="restart"/>
            <w:shd w:val="clear" w:color="auto" w:fill="auto"/>
            <w:noWrap/>
          </w:tcPr>
          <w:p w14:paraId="4AEA16F5" w14:textId="05DD1EB9" w:rsidR="00B44A1E" w:rsidRPr="001C0DD6" w:rsidRDefault="00B44A1E" w:rsidP="00B44A1E">
            <w:r w:rsidRPr="001C0DD6">
              <w:t xml:space="preserve">Городское поселение </w:t>
            </w:r>
            <w:r w:rsidR="008D344C" w:rsidRPr="001C0DD6">
              <w:br/>
            </w:r>
            <w:r w:rsidRPr="001C0DD6">
              <w:t>«</w:t>
            </w:r>
            <w:r w:rsidR="003B5E4C">
              <w:t>Город Завитинск</w:t>
            </w:r>
            <w:r w:rsidRPr="001C0DD6">
              <w:t>»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7FA2B4" w14:textId="33256651" w:rsidR="00B44A1E" w:rsidRPr="001C0DD6" w:rsidRDefault="003B5E4C" w:rsidP="00B44A1E">
            <w:pPr>
              <w:ind w:left="-86" w:right="284"/>
              <w:rPr>
                <w:b/>
              </w:rPr>
            </w:pPr>
            <w:r>
              <w:rPr>
                <w:spacing w:val="-4"/>
              </w:rPr>
              <w:t>Город Завитинск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89183DE" w14:textId="745318DE" w:rsidR="00B44A1E" w:rsidRPr="001C0DD6" w:rsidRDefault="0003113A" w:rsidP="000861EA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 w:rsidRPr="001C0DD6">
              <w:rPr>
                <w:spacing w:val="-4"/>
              </w:rPr>
              <w:t xml:space="preserve">10 </w:t>
            </w:r>
            <w:r w:rsidR="00511B80">
              <w:rPr>
                <w:spacing w:val="-4"/>
              </w:rPr>
              <w:t>445</w:t>
            </w:r>
          </w:p>
        </w:tc>
      </w:tr>
      <w:tr w:rsidR="001C0DD6" w:rsidRPr="001C0DD6" w14:paraId="6D478EAD" w14:textId="77777777" w:rsidTr="00DB7C02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33EF17FD" w14:textId="77777777" w:rsidR="00B44A1E" w:rsidRPr="001C0DD6" w:rsidRDefault="00B44A1E" w:rsidP="000861EA">
            <w:pPr>
              <w:pStyle w:val="a8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038" w:type="dxa"/>
            <w:vMerge/>
            <w:shd w:val="clear" w:color="auto" w:fill="auto"/>
            <w:noWrap/>
            <w:vAlign w:val="bottom"/>
          </w:tcPr>
          <w:p w14:paraId="76781C59" w14:textId="77777777" w:rsidR="00B44A1E" w:rsidRPr="001C0DD6" w:rsidRDefault="00B44A1E" w:rsidP="0054693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8E4818F" w14:textId="7DD0D967" w:rsidR="00B44A1E" w:rsidRPr="001C0DD6" w:rsidRDefault="00B52399" w:rsidP="00B44A1E">
            <w:pPr>
              <w:ind w:left="-86" w:right="284"/>
              <w:rPr>
                <w:spacing w:val="-4"/>
              </w:rPr>
            </w:pPr>
            <w:r w:rsidRPr="001C0DD6">
              <w:rPr>
                <w:spacing w:val="-4"/>
              </w:rPr>
              <w:t>село</w:t>
            </w:r>
            <w:r w:rsidR="00B44A1E" w:rsidRPr="001C0DD6">
              <w:rPr>
                <w:spacing w:val="-4"/>
              </w:rPr>
              <w:t xml:space="preserve"> Новоалексеевка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14B3545" w14:textId="1F7B9D45" w:rsidR="00B44A1E" w:rsidRPr="001C0DD6" w:rsidRDefault="00511B80" w:rsidP="000861EA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>
              <w:rPr>
                <w:spacing w:val="-4"/>
              </w:rPr>
              <w:t>107</w:t>
            </w:r>
          </w:p>
        </w:tc>
      </w:tr>
      <w:tr w:rsidR="001C0DD6" w:rsidRPr="001C0DD6" w14:paraId="26106B21" w14:textId="77777777" w:rsidTr="00DB7C02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656EB678" w14:textId="77777777" w:rsidR="00B44A1E" w:rsidRPr="001C0DD6" w:rsidRDefault="00B44A1E" w:rsidP="000861EA">
            <w:pPr>
              <w:pStyle w:val="a8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038" w:type="dxa"/>
            <w:vMerge/>
            <w:shd w:val="clear" w:color="auto" w:fill="auto"/>
            <w:noWrap/>
            <w:vAlign w:val="bottom"/>
          </w:tcPr>
          <w:p w14:paraId="635B0D6E" w14:textId="77777777" w:rsidR="00B44A1E" w:rsidRPr="001C0DD6" w:rsidRDefault="00B44A1E" w:rsidP="0054693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1F2E1F" w14:textId="491353FB" w:rsidR="00B44A1E" w:rsidRPr="001C0DD6" w:rsidRDefault="00B44A1E" w:rsidP="00B44A1E">
            <w:pPr>
              <w:ind w:left="-86" w:right="284"/>
              <w:rPr>
                <w:spacing w:val="-4"/>
              </w:rPr>
            </w:pPr>
            <w:proofErr w:type="spellStart"/>
            <w:r w:rsidRPr="001C0DD6">
              <w:rPr>
                <w:spacing w:val="-4"/>
              </w:rPr>
              <w:t>Жд.ст</w:t>
            </w:r>
            <w:proofErr w:type="spellEnd"/>
            <w:r w:rsidRPr="001C0DD6">
              <w:rPr>
                <w:spacing w:val="-4"/>
              </w:rPr>
              <w:t>. Тур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2392A16" w14:textId="1FC9B075" w:rsidR="00B44A1E" w:rsidRPr="001C0DD6" w:rsidRDefault="0003113A" w:rsidP="000861EA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 w:rsidRPr="001C0DD6">
              <w:rPr>
                <w:spacing w:val="-4"/>
              </w:rPr>
              <w:t>0</w:t>
            </w:r>
          </w:p>
        </w:tc>
      </w:tr>
      <w:tr w:rsidR="00B44A1E" w:rsidRPr="001C0DD6" w14:paraId="6E75A4AC" w14:textId="77777777" w:rsidTr="00DB7C02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14:paraId="40260114" w14:textId="77777777" w:rsidR="00B44A1E" w:rsidRPr="001C0DD6" w:rsidRDefault="00B44A1E" w:rsidP="000861EA">
            <w:pPr>
              <w:pStyle w:val="a8"/>
              <w:numPr>
                <w:ilvl w:val="0"/>
                <w:numId w:val="28"/>
              </w:numPr>
              <w:jc w:val="center"/>
              <w:rPr>
                <w:bCs/>
              </w:rPr>
            </w:pPr>
          </w:p>
        </w:tc>
        <w:tc>
          <w:tcPr>
            <w:tcW w:w="3038" w:type="dxa"/>
            <w:vMerge/>
            <w:shd w:val="clear" w:color="auto" w:fill="auto"/>
            <w:noWrap/>
            <w:vAlign w:val="bottom"/>
          </w:tcPr>
          <w:p w14:paraId="0D0442D9" w14:textId="77777777" w:rsidR="00B44A1E" w:rsidRPr="001C0DD6" w:rsidRDefault="00B44A1E" w:rsidP="0054693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785257E" w14:textId="0EF40490" w:rsidR="00B44A1E" w:rsidRPr="001C0DD6" w:rsidRDefault="00B52399" w:rsidP="00B44A1E">
            <w:pPr>
              <w:ind w:left="-86" w:right="284"/>
              <w:rPr>
                <w:spacing w:val="-4"/>
              </w:rPr>
            </w:pPr>
            <w:r w:rsidRPr="001C0DD6">
              <w:rPr>
                <w:spacing w:val="-4"/>
              </w:rPr>
              <w:t>с</w:t>
            </w:r>
            <w:r w:rsidR="00B44A1E" w:rsidRPr="001C0DD6">
              <w:rPr>
                <w:spacing w:val="-4"/>
              </w:rPr>
              <w:t xml:space="preserve">ело </w:t>
            </w:r>
            <w:proofErr w:type="spellStart"/>
            <w:r w:rsidR="00B44A1E" w:rsidRPr="001C0DD6">
              <w:rPr>
                <w:spacing w:val="-4"/>
              </w:rPr>
              <w:t>Червоная</w:t>
            </w:r>
            <w:proofErr w:type="spellEnd"/>
            <w:r w:rsidR="00B44A1E" w:rsidRPr="001C0DD6">
              <w:rPr>
                <w:spacing w:val="-4"/>
              </w:rPr>
              <w:t xml:space="preserve"> Армия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9FC487C" w14:textId="3ADAD6B3" w:rsidR="00B44A1E" w:rsidRPr="001C0DD6" w:rsidRDefault="00511B80" w:rsidP="000861EA">
            <w:pPr>
              <w:tabs>
                <w:tab w:val="left" w:pos="2051"/>
              </w:tabs>
              <w:ind w:left="350" w:right="175"/>
              <w:jc w:val="right"/>
              <w:rPr>
                <w:spacing w:val="-4"/>
              </w:rPr>
            </w:pPr>
            <w:r>
              <w:rPr>
                <w:spacing w:val="-4"/>
              </w:rPr>
              <w:t>182</w:t>
            </w:r>
          </w:p>
        </w:tc>
      </w:tr>
    </w:tbl>
    <w:p w14:paraId="43CD60AB" w14:textId="77777777" w:rsidR="008D344C" w:rsidRPr="001C0DD6" w:rsidRDefault="008D344C" w:rsidP="001D71AA">
      <w:pPr>
        <w:pStyle w:val="af0"/>
        <w:ind w:firstLine="709"/>
        <w:rPr>
          <w:sz w:val="28"/>
          <w:szCs w:val="28"/>
        </w:rPr>
      </w:pPr>
    </w:p>
    <w:p w14:paraId="54410C75" w14:textId="1F5966E7" w:rsidR="001D71AA" w:rsidRPr="001C0DD6" w:rsidRDefault="001D71AA" w:rsidP="001D71AA">
      <w:pPr>
        <w:pStyle w:val="af0"/>
        <w:ind w:firstLine="709"/>
        <w:rPr>
          <w:b/>
          <w:sz w:val="28"/>
          <w:szCs w:val="28"/>
          <w:lang w:eastAsia="ar-SA"/>
        </w:rPr>
      </w:pPr>
      <w:r w:rsidRPr="001C0DD6">
        <w:rPr>
          <w:sz w:val="28"/>
          <w:szCs w:val="28"/>
        </w:rPr>
        <w:t xml:space="preserve">В таблице </w:t>
      </w:r>
      <w:r w:rsidR="002B3E91" w:rsidRPr="001C0DD6">
        <w:rPr>
          <w:sz w:val="28"/>
          <w:szCs w:val="28"/>
        </w:rPr>
        <w:t>1.</w:t>
      </w:r>
      <w:r w:rsidR="000B2C91" w:rsidRPr="001C0DD6">
        <w:rPr>
          <w:sz w:val="28"/>
          <w:szCs w:val="28"/>
          <w:lang w:eastAsia="ar-SA"/>
        </w:rPr>
        <w:t>1.2.</w:t>
      </w:r>
      <w:r w:rsidRPr="001C0DD6">
        <w:rPr>
          <w:sz w:val="28"/>
          <w:szCs w:val="28"/>
          <w:lang w:eastAsia="ar-SA"/>
        </w:rPr>
        <w:t xml:space="preserve"> представлена характеристика показателей безработицы и уровня образования населения</w:t>
      </w:r>
      <w:r w:rsidR="00B31065" w:rsidRPr="001C0DD6">
        <w:rPr>
          <w:sz w:val="28"/>
          <w:szCs w:val="28"/>
          <w:lang w:eastAsia="ar-SA"/>
        </w:rPr>
        <w:t>.</w:t>
      </w:r>
    </w:p>
    <w:p w14:paraId="1BA90499" w14:textId="7626381D" w:rsidR="00C66058" w:rsidRPr="001C0DD6" w:rsidRDefault="00A84CC7" w:rsidP="00C66058">
      <w:pPr>
        <w:pStyle w:val="af0"/>
        <w:ind w:firstLine="0"/>
        <w:jc w:val="right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 xml:space="preserve">Таблица </w:t>
      </w:r>
      <w:r w:rsidR="002B3E91" w:rsidRPr="001C0DD6">
        <w:rPr>
          <w:sz w:val="28"/>
          <w:szCs w:val="28"/>
          <w:lang w:eastAsia="ar-SA"/>
        </w:rPr>
        <w:t>1.</w:t>
      </w:r>
      <w:r w:rsidR="000B2C91" w:rsidRPr="001C0DD6">
        <w:rPr>
          <w:sz w:val="28"/>
          <w:szCs w:val="28"/>
          <w:lang w:eastAsia="ar-SA"/>
        </w:rPr>
        <w:t>1.2</w:t>
      </w:r>
    </w:p>
    <w:p w14:paraId="3E221056" w14:textId="101A71E2" w:rsidR="00C66058" w:rsidRPr="001C0DD6" w:rsidRDefault="001D71AA" w:rsidP="00C66058">
      <w:pPr>
        <w:pStyle w:val="af0"/>
        <w:ind w:firstLine="0"/>
        <w:jc w:val="center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>Характеристика показателей безработицы населения</w:t>
      </w:r>
      <w:r w:rsidR="00A56766" w:rsidRPr="001C0DD6">
        <w:rPr>
          <w:sz w:val="28"/>
          <w:szCs w:val="28"/>
          <w:lang w:eastAsia="ar-SA"/>
        </w:rPr>
        <w:t xml:space="preserve"> </w:t>
      </w:r>
      <w:r w:rsidR="00CB140B" w:rsidRPr="001C0DD6">
        <w:rPr>
          <w:sz w:val="28"/>
          <w:szCs w:val="28"/>
          <w:lang w:eastAsia="ar-SA"/>
        </w:rPr>
        <w:t>городского поселения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567"/>
        <w:gridCol w:w="1083"/>
        <w:gridCol w:w="1083"/>
      </w:tblGrid>
      <w:tr w:rsidR="001C0DD6" w:rsidRPr="001C0DD6" w14:paraId="6950E9CE" w14:textId="77777777" w:rsidTr="00A95A22">
        <w:trPr>
          <w:trHeight w:val="2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0198B" w14:textId="7777777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0A01E" w14:textId="7777777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2FCFC" w14:textId="48252C20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2017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005F1" w14:textId="783894D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2018 год</w:t>
            </w:r>
          </w:p>
        </w:tc>
      </w:tr>
    </w:tbl>
    <w:p w14:paraId="23F8AC26" w14:textId="15F0E45B" w:rsidR="00183A37" w:rsidRPr="001C0DD6" w:rsidRDefault="00183A37" w:rsidP="00183A37">
      <w:pPr>
        <w:spacing w:line="120" w:lineRule="auto"/>
        <w:rPr>
          <w:bCs/>
          <w:sz w:val="2"/>
          <w:szCs w:val="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567"/>
        <w:gridCol w:w="1083"/>
        <w:gridCol w:w="1083"/>
      </w:tblGrid>
      <w:tr w:rsidR="001C0DD6" w:rsidRPr="001C0DD6" w14:paraId="56993212" w14:textId="77777777" w:rsidTr="002A25D4">
        <w:trPr>
          <w:trHeight w:val="20"/>
          <w:tblHeader/>
        </w:trPr>
        <w:tc>
          <w:tcPr>
            <w:tcW w:w="6384" w:type="dxa"/>
            <w:shd w:val="clear" w:color="auto" w:fill="auto"/>
            <w:vAlign w:val="center"/>
          </w:tcPr>
          <w:p w14:paraId="3F7F127F" w14:textId="595EC6AC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8F569E2" w14:textId="7777777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A08E1CF" w14:textId="46DF5083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CB7D77" w14:textId="7BB16B35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</w:tr>
      <w:tr w:rsidR="00FD4EBE" w:rsidRPr="001C0DD6" w14:paraId="5C2C1933" w14:textId="77777777" w:rsidTr="002A25D4">
        <w:trPr>
          <w:trHeight w:val="20"/>
        </w:trPr>
        <w:tc>
          <w:tcPr>
            <w:tcW w:w="6384" w:type="dxa"/>
            <w:shd w:val="clear" w:color="auto" w:fill="auto"/>
            <w:vAlign w:val="center"/>
          </w:tcPr>
          <w:p w14:paraId="4E22AF56" w14:textId="77777777" w:rsidR="00735342" w:rsidRPr="001C0DD6" w:rsidRDefault="00735342" w:rsidP="00F423C5">
            <w:r w:rsidRPr="001C0DD6">
              <w:t>Численность населения, признанного в установленном порядке безработными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3AD4512" w14:textId="77777777" w:rsidR="00735342" w:rsidRPr="001C0DD6" w:rsidRDefault="00735342" w:rsidP="00735342">
            <w:pPr>
              <w:jc w:val="center"/>
            </w:pPr>
            <w:r w:rsidRPr="001C0DD6">
              <w:t>человек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79D2635" w14:textId="4C201DCD" w:rsidR="00735342" w:rsidRPr="001C0DD6" w:rsidRDefault="00E8067B" w:rsidP="00735342">
            <w:pPr>
              <w:jc w:val="center"/>
            </w:pPr>
            <w:r w:rsidRPr="001C0DD6">
              <w:t>345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2CF779A" w14:textId="3D262C55" w:rsidR="00735342" w:rsidRPr="001C0DD6" w:rsidRDefault="00E8067B" w:rsidP="00735342">
            <w:pPr>
              <w:jc w:val="center"/>
            </w:pPr>
            <w:r w:rsidRPr="001C0DD6">
              <w:t>333</w:t>
            </w:r>
          </w:p>
        </w:tc>
      </w:tr>
    </w:tbl>
    <w:p w14:paraId="0F813129" w14:textId="77777777" w:rsidR="008D344C" w:rsidRPr="001C0DD6" w:rsidRDefault="008D344C" w:rsidP="001D71AA">
      <w:pPr>
        <w:pStyle w:val="af0"/>
        <w:ind w:firstLine="709"/>
        <w:rPr>
          <w:sz w:val="28"/>
          <w:szCs w:val="28"/>
          <w:lang w:eastAsia="ar-SA"/>
        </w:rPr>
      </w:pPr>
    </w:p>
    <w:p w14:paraId="612BC9CC" w14:textId="60865395" w:rsidR="005E680B" w:rsidRPr="001C0DD6" w:rsidRDefault="001D71AA" w:rsidP="00960BF2">
      <w:pPr>
        <w:pStyle w:val="af0"/>
        <w:ind w:firstLine="709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lastRenderedPageBreak/>
        <w:t xml:space="preserve">В таблице </w:t>
      </w:r>
      <w:r w:rsidR="000B2C91" w:rsidRPr="001C0DD6">
        <w:rPr>
          <w:sz w:val="28"/>
          <w:szCs w:val="28"/>
          <w:lang w:eastAsia="ar-SA"/>
        </w:rPr>
        <w:t>1.</w:t>
      </w:r>
      <w:r w:rsidR="002B3E91" w:rsidRPr="001C0DD6">
        <w:rPr>
          <w:sz w:val="28"/>
          <w:szCs w:val="28"/>
          <w:lang w:eastAsia="ar-SA"/>
        </w:rPr>
        <w:t>1.</w:t>
      </w:r>
      <w:r w:rsidR="00E4654E" w:rsidRPr="001C0DD6">
        <w:rPr>
          <w:sz w:val="28"/>
          <w:szCs w:val="28"/>
          <w:lang w:eastAsia="ar-SA"/>
        </w:rPr>
        <w:t xml:space="preserve">3 </w:t>
      </w:r>
      <w:r w:rsidRPr="001C0DD6">
        <w:rPr>
          <w:sz w:val="28"/>
          <w:szCs w:val="28"/>
          <w:lang w:eastAsia="ar-SA"/>
        </w:rPr>
        <w:t>представлены показатели уровня дохода населения</w:t>
      </w:r>
      <w:r w:rsidR="00A56766" w:rsidRPr="001C0DD6">
        <w:rPr>
          <w:sz w:val="28"/>
          <w:szCs w:val="28"/>
          <w:lang w:eastAsia="ar-SA"/>
        </w:rPr>
        <w:t xml:space="preserve"> </w:t>
      </w:r>
      <w:r w:rsidR="00CB140B" w:rsidRPr="001C0DD6">
        <w:rPr>
          <w:sz w:val="28"/>
          <w:szCs w:val="28"/>
          <w:lang w:eastAsia="ar-SA"/>
        </w:rPr>
        <w:t>городского поселения</w:t>
      </w:r>
      <w:r w:rsidR="00A56766" w:rsidRPr="001C0DD6">
        <w:rPr>
          <w:sz w:val="28"/>
          <w:szCs w:val="28"/>
          <w:lang w:eastAsia="ar-SA"/>
        </w:rPr>
        <w:t>.</w:t>
      </w:r>
    </w:p>
    <w:p w14:paraId="1CA055B1" w14:textId="135FE6F4" w:rsidR="00C66058" w:rsidRPr="001C0DD6" w:rsidRDefault="00611C18" w:rsidP="00C66058">
      <w:pPr>
        <w:pStyle w:val="af0"/>
        <w:ind w:firstLine="0"/>
        <w:jc w:val="right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 xml:space="preserve">Таблица </w:t>
      </w:r>
      <w:r w:rsidR="000B2C91" w:rsidRPr="001C0DD6">
        <w:rPr>
          <w:sz w:val="28"/>
          <w:szCs w:val="28"/>
          <w:lang w:eastAsia="ar-SA"/>
        </w:rPr>
        <w:t>1.1.3</w:t>
      </w:r>
    </w:p>
    <w:p w14:paraId="4E043321" w14:textId="73B86C17" w:rsidR="001D71AA" w:rsidRPr="001C0DD6" w:rsidRDefault="001D71AA" w:rsidP="001D71AA">
      <w:pPr>
        <w:pStyle w:val="af0"/>
        <w:ind w:firstLine="0"/>
        <w:jc w:val="center"/>
        <w:rPr>
          <w:bCs/>
          <w:sz w:val="28"/>
          <w:szCs w:val="28"/>
          <w:lang w:eastAsia="ar-SA"/>
        </w:rPr>
      </w:pPr>
      <w:r w:rsidRPr="001C0DD6">
        <w:rPr>
          <w:bCs/>
          <w:sz w:val="28"/>
          <w:szCs w:val="28"/>
          <w:lang w:eastAsia="ar-SA"/>
        </w:rPr>
        <w:t>Показатели уровня дохода населения</w:t>
      </w:r>
      <w:r w:rsidR="00A56766" w:rsidRPr="001C0DD6">
        <w:rPr>
          <w:bCs/>
          <w:sz w:val="28"/>
          <w:szCs w:val="28"/>
          <w:lang w:eastAsia="ar-SA"/>
        </w:rPr>
        <w:t xml:space="preserve"> </w:t>
      </w:r>
      <w:r w:rsidR="00CB140B" w:rsidRPr="001C0DD6">
        <w:rPr>
          <w:bCs/>
          <w:sz w:val="28"/>
          <w:szCs w:val="28"/>
          <w:lang w:eastAsia="ar-SA"/>
        </w:rPr>
        <w:t>городского поселения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482"/>
        <w:gridCol w:w="1078"/>
        <w:gridCol w:w="1126"/>
      </w:tblGrid>
      <w:tr w:rsidR="001C0DD6" w:rsidRPr="001C0DD6" w14:paraId="51F7173D" w14:textId="77777777" w:rsidTr="00A95A22">
        <w:trPr>
          <w:trHeight w:val="20"/>
          <w:tblHeader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FEC95" w14:textId="7777777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40B63" w14:textId="77777777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CB1C5" w14:textId="519EC814" w:rsidR="00C6415D" w:rsidRPr="001C0DD6" w:rsidRDefault="00C6415D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2017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CA0F2" w14:textId="6FB9208E" w:rsidR="00C6415D" w:rsidRPr="001C0DD6" w:rsidRDefault="00C6415D" w:rsidP="002A25D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2018 год</w:t>
            </w:r>
          </w:p>
        </w:tc>
      </w:tr>
    </w:tbl>
    <w:p w14:paraId="21150B10" w14:textId="3F563848" w:rsidR="00B0726D" w:rsidRPr="001C0DD6" w:rsidRDefault="00B0726D" w:rsidP="00B0726D">
      <w:pPr>
        <w:spacing w:line="120" w:lineRule="auto"/>
        <w:rPr>
          <w:bCs/>
          <w:sz w:val="2"/>
          <w:szCs w:val="2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482"/>
        <w:gridCol w:w="1078"/>
        <w:gridCol w:w="1126"/>
      </w:tblGrid>
      <w:tr w:rsidR="001C0DD6" w:rsidRPr="001C0DD6" w14:paraId="7CA4819C" w14:textId="77777777" w:rsidTr="002A25D4">
        <w:trPr>
          <w:trHeight w:val="20"/>
          <w:tblHeader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01D1" w14:textId="625CE6F4" w:rsidR="00C6415D" w:rsidRPr="001C0DD6" w:rsidRDefault="00C6415D" w:rsidP="002A25D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A670" w14:textId="47608238" w:rsidR="00C6415D" w:rsidRPr="001C0DD6" w:rsidRDefault="00C6415D" w:rsidP="002A25D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5BD" w14:textId="5C708A8A" w:rsidR="00C6415D" w:rsidRPr="001C0DD6" w:rsidRDefault="00C6415D" w:rsidP="002A25D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4F56" w14:textId="647FB50F" w:rsidR="00C6415D" w:rsidRPr="001C0DD6" w:rsidRDefault="00C6415D" w:rsidP="002A25D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</w:tr>
      <w:tr w:rsidR="00E4654E" w:rsidRPr="001C0DD6" w14:paraId="619404A7" w14:textId="77777777" w:rsidTr="002A25D4">
        <w:trPr>
          <w:trHeight w:val="20"/>
        </w:trPr>
        <w:tc>
          <w:tcPr>
            <w:tcW w:w="6384" w:type="dxa"/>
            <w:shd w:val="clear" w:color="auto" w:fill="auto"/>
            <w:vAlign w:val="center"/>
          </w:tcPr>
          <w:p w14:paraId="0F436943" w14:textId="15127E1F" w:rsidR="00633377" w:rsidRPr="001C0DD6" w:rsidRDefault="00633377" w:rsidP="00F423C5">
            <w:r w:rsidRPr="001C0DD6">
              <w:t>Среднемесячная заработная плата</w:t>
            </w:r>
            <w:r w:rsidR="00597701">
              <w:t xml:space="preserve"> работн</w:t>
            </w:r>
            <w:r w:rsidR="002E6BC4">
              <w:t xml:space="preserve">иков организаций, не относящихся </w:t>
            </w:r>
            <w:r w:rsidR="008B0696" w:rsidRPr="001C0DD6">
              <w:t>к субъектам малого и среднего предпринимательства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829EA9C" w14:textId="4434F347" w:rsidR="00633377" w:rsidRPr="001C0DD6" w:rsidRDefault="00DB7E67" w:rsidP="00633377">
            <w:pPr>
              <w:jc w:val="center"/>
            </w:pPr>
            <w:proofErr w:type="spellStart"/>
            <w:r w:rsidRPr="001C0DD6">
              <w:t>тыс.</w:t>
            </w:r>
            <w:r w:rsidR="00633377" w:rsidRPr="001C0DD6">
              <w:t>руб</w:t>
            </w:r>
            <w:proofErr w:type="spellEnd"/>
            <w:r w:rsidR="00633377" w:rsidRPr="001C0DD6">
              <w:t xml:space="preserve"> на человека в месяц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7586D8" w14:textId="7B7601B4" w:rsidR="00633377" w:rsidRPr="001C0DD6" w:rsidRDefault="00DB7E67" w:rsidP="00633377">
            <w:pPr>
              <w:jc w:val="center"/>
            </w:pPr>
            <w:r w:rsidRPr="001C0DD6">
              <w:t>32,9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C2F092" w14:textId="287AB4F6" w:rsidR="00633377" w:rsidRPr="001C0DD6" w:rsidRDefault="00DB7E67" w:rsidP="00633377">
            <w:pPr>
              <w:jc w:val="center"/>
            </w:pPr>
            <w:r w:rsidRPr="001C0DD6">
              <w:t>38,9</w:t>
            </w:r>
          </w:p>
        </w:tc>
      </w:tr>
    </w:tbl>
    <w:p w14:paraId="58DC87FA" w14:textId="77777777" w:rsidR="008D344C" w:rsidRPr="001C0DD6" w:rsidRDefault="008D344C" w:rsidP="005F64D4">
      <w:pPr>
        <w:pStyle w:val="af0"/>
        <w:ind w:firstLine="709"/>
        <w:rPr>
          <w:sz w:val="28"/>
          <w:szCs w:val="28"/>
        </w:rPr>
      </w:pPr>
    </w:p>
    <w:p w14:paraId="4875B7E6" w14:textId="1C4A7A69" w:rsidR="005F64D4" w:rsidRPr="001C0DD6" w:rsidRDefault="005F64D4" w:rsidP="005F64D4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По состоянию на 01.01.201</w:t>
      </w:r>
      <w:r w:rsidR="00F423C5" w:rsidRPr="001C0DD6">
        <w:rPr>
          <w:sz w:val="28"/>
          <w:szCs w:val="28"/>
        </w:rPr>
        <w:t>9</w:t>
      </w:r>
      <w:r w:rsidRPr="001C0DD6">
        <w:rPr>
          <w:sz w:val="28"/>
          <w:szCs w:val="28"/>
        </w:rPr>
        <w:t xml:space="preserve"> </w:t>
      </w:r>
      <w:r w:rsidR="00597701">
        <w:rPr>
          <w:sz w:val="28"/>
          <w:szCs w:val="28"/>
        </w:rPr>
        <w:t xml:space="preserve">года </w:t>
      </w:r>
      <w:r w:rsidRPr="001C0DD6">
        <w:rPr>
          <w:sz w:val="28"/>
          <w:szCs w:val="28"/>
        </w:rPr>
        <w:t xml:space="preserve">среднемесячная заработная плата работников организаций составила </w:t>
      </w:r>
      <w:r w:rsidR="00DB7E67" w:rsidRPr="001C0DD6">
        <w:rPr>
          <w:sz w:val="28"/>
          <w:szCs w:val="28"/>
        </w:rPr>
        <w:t>38,9 тысяч</w:t>
      </w:r>
      <w:r w:rsidRPr="001C0DD6">
        <w:rPr>
          <w:sz w:val="28"/>
          <w:szCs w:val="28"/>
        </w:rPr>
        <w:t xml:space="preserve"> рубл</w:t>
      </w:r>
      <w:r w:rsidR="00DB7E67" w:rsidRPr="001C0DD6">
        <w:rPr>
          <w:sz w:val="28"/>
          <w:szCs w:val="28"/>
        </w:rPr>
        <w:t>ей</w:t>
      </w:r>
      <w:r w:rsidRPr="001C0DD6">
        <w:rPr>
          <w:sz w:val="28"/>
          <w:szCs w:val="28"/>
        </w:rPr>
        <w:t xml:space="preserve">, что на </w:t>
      </w:r>
      <w:r w:rsidR="00DB7E67" w:rsidRPr="001C0DD6">
        <w:rPr>
          <w:sz w:val="28"/>
          <w:szCs w:val="28"/>
        </w:rPr>
        <w:t>18,1</w:t>
      </w:r>
      <w:r w:rsidRPr="001C0DD6">
        <w:rPr>
          <w:sz w:val="28"/>
          <w:szCs w:val="28"/>
        </w:rPr>
        <w:t xml:space="preserve"> процента выше уровня 2017 года.</w:t>
      </w:r>
    </w:p>
    <w:p w14:paraId="30CBD8C8" w14:textId="77777777" w:rsidR="00560EF1" w:rsidRPr="001C0DD6" w:rsidRDefault="00560EF1" w:rsidP="00560EF1">
      <w:pPr>
        <w:pStyle w:val="af0"/>
        <w:ind w:firstLine="709"/>
        <w:rPr>
          <w:sz w:val="28"/>
          <w:szCs w:val="28"/>
        </w:rPr>
      </w:pPr>
      <w:bookmarkStart w:id="12" w:name="_Toc504335012"/>
      <w:bookmarkStart w:id="13" w:name="_Toc10591196"/>
      <w:r w:rsidRPr="001C0DD6">
        <w:rPr>
          <w:sz w:val="28"/>
          <w:szCs w:val="28"/>
        </w:rPr>
        <w:t>В целях обеспечения населения услугами связи, общественного питания, торговли и бытового обслуживания в 2018 году на территории городского поселения действовали:</w:t>
      </w:r>
    </w:p>
    <w:p w14:paraId="17482DCD" w14:textId="5134AF08" w:rsidR="00560EF1" w:rsidRPr="001C0DD6" w:rsidRDefault="008B0696" w:rsidP="00560EF1">
      <w:pPr>
        <w:pStyle w:val="af4"/>
        <w:numPr>
          <w:ilvl w:val="0"/>
          <w:numId w:val="31"/>
        </w:numPr>
        <w:rPr>
          <w:b w:val="0"/>
          <w:szCs w:val="28"/>
        </w:rPr>
      </w:pPr>
      <w:r w:rsidRPr="001C0DD6">
        <w:rPr>
          <w:b w:val="0"/>
          <w:szCs w:val="28"/>
        </w:rPr>
        <w:t>43</w:t>
      </w:r>
      <w:r w:rsidR="00560EF1" w:rsidRPr="001C0DD6">
        <w:rPr>
          <w:b w:val="0"/>
          <w:szCs w:val="28"/>
        </w:rPr>
        <w:t xml:space="preserve"> объект бытового обслуживания населения, оказывающих услуги в разных сферах деятельности;</w:t>
      </w:r>
    </w:p>
    <w:p w14:paraId="4711CD57" w14:textId="1A188D0E" w:rsidR="00560EF1" w:rsidRPr="001C0DD6" w:rsidRDefault="003B5E19" w:rsidP="00560EF1">
      <w:pPr>
        <w:pStyle w:val="af4"/>
        <w:numPr>
          <w:ilvl w:val="0"/>
          <w:numId w:val="31"/>
        </w:numPr>
        <w:rPr>
          <w:b w:val="0"/>
          <w:szCs w:val="28"/>
        </w:rPr>
      </w:pPr>
      <w:r>
        <w:rPr>
          <w:b w:val="0"/>
          <w:szCs w:val="28"/>
        </w:rPr>
        <w:t>106</w:t>
      </w:r>
      <w:r w:rsidR="00560EF1" w:rsidRPr="001C0DD6">
        <w:rPr>
          <w:b w:val="0"/>
          <w:szCs w:val="28"/>
        </w:rPr>
        <w:t xml:space="preserve"> </w:t>
      </w:r>
      <w:r>
        <w:rPr>
          <w:b w:val="0"/>
          <w:szCs w:val="28"/>
        </w:rPr>
        <w:t>объектов</w:t>
      </w:r>
      <w:r w:rsidR="00560EF1" w:rsidRPr="001C0DD6">
        <w:rPr>
          <w:b w:val="0"/>
          <w:szCs w:val="28"/>
        </w:rPr>
        <w:t xml:space="preserve"> розничной торговли и общественного питания.</w:t>
      </w:r>
    </w:p>
    <w:p w14:paraId="5BE7C546" w14:textId="77777777" w:rsidR="00560EF1" w:rsidRPr="001C0DD6" w:rsidRDefault="00560EF1" w:rsidP="00560EF1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Согласно схеме размещения нестационарных торговых объектов (павильонов, киосков) на территории города Завитинска предусмотрено размещение 26 нестационарных торговых объектов. В 2018 году на территории 22-х объектов осуществлялась торговая деятельность.</w:t>
      </w:r>
    </w:p>
    <w:p w14:paraId="5BD4F00C" w14:textId="7259037D" w:rsidR="00C21B70" w:rsidRPr="001C0DD6" w:rsidRDefault="00C21B70" w:rsidP="00560EF1">
      <w:pPr>
        <w:pStyle w:val="af4"/>
      </w:pPr>
      <w:r w:rsidRPr="001C0DD6">
        <w:t xml:space="preserve">Глава 2. Технико-экономические параметры существующих объектов социальной инфраструктуры </w:t>
      </w:r>
      <w:r w:rsidR="00CB140B" w:rsidRPr="001C0DD6">
        <w:t>городского поселения</w:t>
      </w:r>
      <w:r w:rsidRPr="001C0DD6">
        <w:t xml:space="preserve">, сложившийся уровень обеспеченности населения </w:t>
      </w:r>
      <w:r w:rsidR="00CB140B" w:rsidRPr="001C0DD6">
        <w:t>городского поселения</w:t>
      </w:r>
      <w:r w:rsidRPr="001C0DD6">
        <w:t xml:space="preserve"> услугами в областях образования, здравоохранения, физической культуры и </w:t>
      </w:r>
      <w:r w:rsidR="00611C18" w:rsidRPr="001C0DD6">
        <w:t>массового спорта,</w:t>
      </w:r>
      <w:r w:rsidRPr="001C0DD6">
        <w:t xml:space="preserve"> и культуры</w:t>
      </w:r>
      <w:bookmarkEnd w:id="12"/>
      <w:bookmarkEnd w:id="13"/>
    </w:p>
    <w:p w14:paraId="7FA9C34F" w14:textId="77777777" w:rsidR="00C21B70" w:rsidRPr="001C0DD6" w:rsidRDefault="00C21B70" w:rsidP="009412E9">
      <w:pPr>
        <w:pStyle w:val="af0"/>
        <w:ind w:firstLine="709"/>
        <w:rPr>
          <w:sz w:val="28"/>
          <w:szCs w:val="28"/>
        </w:rPr>
      </w:pPr>
      <w:bookmarkStart w:id="14" w:name="_Hlk507534910"/>
      <w:r w:rsidRPr="001C0DD6">
        <w:rPr>
          <w:sz w:val="28"/>
          <w:szCs w:val="28"/>
        </w:rPr>
        <w:t>К объектам социальной инфраструктуры относятся учреждения культуры, образования, здравоохранения, физической культуры и спорта.</w:t>
      </w:r>
      <w:bookmarkEnd w:id="14"/>
    </w:p>
    <w:p w14:paraId="336DAF51" w14:textId="77777777" w:rsidR="00C21B70" w:rsidRPr="001C0DD6" w:rsidRDefault="00481A58" w:rsidP="00C325F9">
      <w:pPr>
        <w:pStyle w:val="af4"/>
      </w:pPr>
      <w:bookmarkStart w:id="15" w:name="_Toc504335013"/>
      <w:bookmarkStart w:id="16" w:name="_Toc10591197"/>
      <w:bookmarkStart w:id="17" w:name="_Hlk499506860"/>
      <w:r w:rsidRPr="001C0DD6">
        <w:t xml:space="preserve">2.1. </w:t>
      </w:r>
      <w:r w:rsidR="00C21B70" w:rsidRPr="001C0DD6">
        <w:t>Характеристика существующего состояния в области образования</w:t>
      </w:r>
      <w:bookmarkEnd w:id="15"/>
      <w:bookmarkEnd w:id="16"/>
    </w:p>
    <w:bookmarkEnd w:id="17"/>
    <w:p w14:paraId="0536C292" w14:textId="71974A4B" w:rsidR="005E680B" w:rsidRPr="001C0DD6" w:rsidRDefault="00C21B70" w:rsidP="00546932">
      <w:pPr>
        <w:pStyle w:val="af0"/>
        <w:ind w:firstLine="709"/>
        <w:rPr>
          <w:bCs/>
          <w:sz w:val="28"/>
          <w:szCs w:val="28"/>
          <w:lang w:eastAsia="ar-SA"/>
        </w:rPr>
      </w:pPr>
      <w:r w:rsidRPr="001C0DD6">
        <w:rPr>
          <w:bCs/>
          <w:sz w:val="28"/>
          <w:szCs w:val="28"/>
          <w:lang w:eastAsia="ar-SA"/>
        </w:rPr>
        <w:t>Деятельность муниципальных образовательных учреждений осуществляется в соответствии с Федеральным законом от 29 декабря 2012</w:t>
      </w:r>
      <w:r w:rsidR="00466892">
        <w:rPr>
          <w:bCs/>
          <w:sz w:val="28"/>
          <w:szCs w:val="28"/>
          <w:lang w:eastAsia="ar-SA"/>
        </w:rPr>
        <w:t>г.</w:t>
      </w:r>
      <w:r w:rsidRPr="001C0DD6">
        <w:rPr>
          <w:bCs/>
          <w:sz w:val="28"/>
          <w:szCs w:val="28"/>
          <w:lang w:eastAsia="ar-SA"/>
        </w:rPr>
        <w:t xml:space="preserve"> №</w:t>
      </w:r>
      <w:r w:rsidR="00481A58" w:rsidRPr="001C0DD6">
        <w:rPr>
          <w:sz w:val="28"/>
          <w:szCs w:val="28"/>
        </w:rPr>
        <w:t> </w:t>
      </w:r>
      <w:r w:rsidRPr="001C0DD6">
        <w:rPr>
          <w:bCs/>
          <w:sz w:val="28"/>
          <w:szCs w:val="28"/>
          <w:lang w:eastAsia="ar-SA"/>
        </w:rPr>
        <w:t>273</w:t>
      </w:r>
      <w:r w:rsidR="00481A58" w:rsidRPr="001C0DD6">
        <w:rPr>
          <w:bCs/>
          <w:sz w:val="28"/>
          <w:szCs w:val="28"/>
          <w:lang w:eastAsia="ar-SA"/>
        </w:rPr>
        <w:t>-</w:t>
      </w:r>
      <w:r w:rsidRPr="001C0DD6">
        <w:rPr>
          <w:bCs/>
          <w:sz w:val="28"/>
          <w:szCs w:val="28"/>
          <w:lang w:eastAsia="ar-SA"/>
        </w:rPr>
        <w:t xml:space="preserve">ФЗ </w:t>
      </w:r>
      <w:r w:rsidR="008057EC" w:rsidRPr="001C0DD6">
        <w:rPr>
          <w:bCs/>
          <w:sz w:val="28"/>
          <w:szCs w:val="28"/>
          <w:lang w:eastAsia="ar-SA"/>
        </w:rPr>
        <w:t>«</w:t>
      </w:r>
      <w:r w:rsidRPr="001C0DD6">
        <w:rPr>
          <w:bCs/>
          <w:sz w:val="28"/>
          <w:szCs w:val="28"/>
          <w:lang w:eastAsia="ar-SA"/>
        </w:rPr>
        <w:t>Об образовании в Российской Федерации</w:t>
      </w:r>
      <w:r w:rsidR="008057EC" w:rsidRPr="001C0DD6">
        <w:rPr>
          <w:bCs/>
          <w:sz w:val="28"/>
          <w:szCs w:val="28"/>
          <w:lang w:eastAsia="ar-SA"/>
        </w:rPr>
        <w:t>»</w:t>
      </w:r>
      <w:r w:rsidRPr="001C0DD6">
        <w:rPr>
          <w:bCs/>
          <w:sz w:val="28"/>
          <w:szCs w:val="28"/>
          <w:lang w:eastAsia="ar-SA"/>
        </w:rPr>
        <w:t xml:space="preserve"> и регулируется нормативно</w:t>
      </w:r>
      <w:r w:rsidR="00481A58" w:rsidRPr="001C0DD6">
        <w:rPr>
          <w:bCs/>
          <w:sz w:val="28"/>
          <w:szCs w:val="28"/>
          <w:lang w:eastAsia="ar-SA"/>
        </w:rPr>
        <w:t>-</w:t>
      </w:r>
      <w:r w:rsidRPr="001C0DD6">
        <w:rPr>
          <w:bCs/>
          <w:sz w:val="28"/>
          <w:szCs w:val="28"/>
          <w:lang w:eastAsia="ar-SA"/>
        </w:rPr>
        <w:t xml:space="preserve">правовыми документами Правительства </w:t>
      </w:r>
      <w:r w:rsidR="00481A58" w:rsidRPr="001C0DD6">
        <w:rPr>
          <w:bCs/>
          <w:sz w:val="28"/>
          <w:szCs w:val="28"/>
          <w:lang w:eastAsia="ar-SA"/>
        </w:rPr>
        <w:t>РФ</w:t>
      </w:r>
      <w:r w:rsidRPr="001C0DD6">
        <w:rPr>
          <w:bCs/>
          <w:sz w:val="28"/>
          <w:szCs w:val="28"/>
          <w:lang w:eastAsia="ar-SA"/>
        </w:rPr>
        <w:t xml:space="preserve">, Министерства образования и науки РФ, Правительства </w:t>
      </w:r>
      <w:r w:rsidR="00CB140B" w:rsidRPr="001C0DD6">
        <w:rPr>
          <w:bCs/>
          <w:sz w:val="28"/>
          <w:szCs w:val="28"/>
          <w:lang w:eastAsia="ar-SA"/>
        </w:rPr>
        <w:t>Амурской</w:t>
      </w:r>
      <w:r w:rsidRPr="001C0DD6">
        <w:rPr>
          <w:bCs/>
          <w:sz w:val="28"/>
          <w:szCs w:val="28"/>
          <w:lang w:eastAsia="ar-SA"/>
        </w:rPr>
        <w:t xml:space="preserve"> области. Учредителем муниципальных учреждений образования является администрация </w:t>
      </w:r>
      <w:proofErr w:type="spellStart"/>
      <w:r w:rsidR="003710F3" w:rsidRPr="001C0DD6">
        <w:rPr>
          <w:bCs/>
          <w:sz w:val="28"/>
          <w:szCs w:val="28"/>
          <w:lang w:eastAsia="ar-SA"/>
        </w:rPr>
        <w:t>Завитинского</w:t>
      </w:r>
      <w:proofErr w:type="spellEnd"/>
      <w:r w:rsidR="003710F3" w:rsidRPr="001C0DD6">
        <w:rPr>
          <w:bCs/>
          <w:sz w:val="28"/>
          <w:szCs w:val="28"/>
          <w:lang w:eastAsia="ar-SA"/>
        </w:rPr>
        <w:t xml:space="preserve"> района</w:t>
      </w:r>
      <w:r w:rsidR="006E5CAD" w:rsidRPr="001C0DD6">
        <w:rPr>
          <w:bCs/>
          <w:sz w:val="28"/>
          <w:szCs w:val="28"/>
          <w:lang w:eastAsia="ar-SA"/>
        </w:rPr>
        <w:t xml:space="preserve"> Амурской области</w:t>
      </w:r>
      <w:r w:rsidRPr="001C0DD6">
        <w:rPr>
          <w:bCs/>
          <w:sz w:val="28"/>
          <w:szCs w:val="28"/>
          <w:lang w:eastAsia="ar-SA"/>
        </w:rPr>
        <w:t>.</w:t>
      </w:r>
      <w:bookmarkStart w:id="18" w:name="_Hlk507534964"/>
      <w:r w:rsidR="005E680B" w:rsidRPr="001C0DD6">
        <w:rPr>
          <w:bCs/>
          <w:sz w:val="28"/>
          <w:szCs w:val="28"/>
          <w:lang w:eastAsia="ar-SA"/>
        </w:rPr>
        <w:t xml:space="preserve"> </w:t>
      </w:r>
    </w:p>
    <w:p w14:paraId="32416DD1" w14:textId="5D016EE4" w:rsidR="00C21B70" w:rsidRPr="001C0DD6" w:rsidRDefault="002943FF" w:rsidP="00546932">
      <w:pPr>
        <w:pStyle w:val="af0"/>
        <w:ind w:firstLine="709"/>
        <w:rPr>
          <w:bCs/>
          <w:sz w:val="28"/>
          <w:szCs w:val="28"/>
          <w:lang w:eastAsia="ar-SA"/>
        </w:rPr>
      </w:pPr>
      <w:r w:rsidRPr="001C0DD6">
        <w:rPr>
          <w:bCs/>
          <w:sz w:val="28"/>
          <w:szCs w:val="28"/>
          <w:lang w:eastAsia="ar-SA"/>
        </w:rPr>
        <w:t>На 01.01.2019 год</w:t>
      </w:r>
      <w:r w:rsidR="002E6BC4">
        <w:rPr>
          <w:bCs/>
          <w:sz w:val="28"/>
          <w:szCs w:val="28"/>
          <w:lang w:eastAsia="ar-SA"/>
        </w:rPr>
        <w:t>а</w:t>
      </w:r>
      <w:r w:rsidR="00C21B70" w:rsidRPr="001C0DD6">
        <w:rPr>
          <w:bCs/>
          <w:sz w:val="28"/>
          <w:szCs w:val="28"/>
          <w:lang w:eastAsia="ar-SA"/>
        </w:rPr>
        <w:t xml:space="preserve"> в </w:t>
      </w:r>
      <w:r w:rsidR="00CF076D" w:rsidRPr="001C0DD6">
        <w:rPr>
          <w:bCs/>
          <w:sz w:val="28"/>
          <w:szCs w:val="28"/>
          <w:lang w:eastAsia="ar-SA"/>
        </w:rPr>
        <w:t>городском поселении</w:t>
      </w:r>
      <w:r w:rsidRPr="001C0DD6">
        <w:rPr>
          <w:bCs/>
          <w:sz w:val="28"/>
          <w:szCs w:val="28"/>
          <w:lang w:eastAsia="ar-SA"/>
        </w:rPr>
        <w:t xml:space="preserve"> </w:t>
      </w:r>
      <w:r w:rsidR="00C21B70" w:rsidRPr="001C0DD6">
        <w:rPr>
          <w:bCs/>
          <w:sz w:val="28"/>
          <w:szCs w:val="28"/>
          <w:lang w:eastAsia="ar-SA"/>
        </w:rPr>
        <w:t xml:space="preserve">сеть образовательных учреждений представлена </w:t>
      </w:r>
      <w:r w:rsidR="003710F3" w:rsidRPr="001C0DD6">
        <w:rPr>
          <w:bCs/>
          <w:sz w:val="28"/>
          <w:szCs w:val="28"/>
          <w:lang w:eastAsia="ar-SA"/>
        </w:rPr>
        <w:t>3</w:t>
      </w:r>
      <w:r w:rsidR="00481A58" w:rsidRPr="001C0DD6">
        <w:rPr>
          <w:sz w:val="28"/>
          <w:szCs w:val="28"/>
        </w:rPr>
        <w:t> </w:t>
      </w:r>
      <w:r w:rsidR="00C21B70" w:rsidRPr="001C0DD6">
        <w:rPr>
          <w:bCs/>
          <w:sz w:val="28"/>
          <w:szCs w:val="28"/>
          <w:lang w:eastAsia="ar-SA"/>
        </w:rPr>
        <w:t>общеобразовательными учреждениями</w:t>
      </w:r>
      <w:r w:rsidR="003710F3" w:rsidRPr="001C0DD6">
        <w:rPr>
          <w:bCs/>
          <w:sz w:val="28"/>
          <w:szCs w:val="28"/>
          <w:lang w:eastAsia="ar-SA"/>
        </w:rPr>
        <w:t>,</w:t>
      </w:r>
      <w:r w:rsidR="00C21B70" w:rsidRPr="001C0DD6">
        <w:rPr>
          <w:bCs/>
          <w:sz w:val="28"/>
          <w:szCs w:val="28"/>
          <w:lang w:eastAsia="ar-SA"/>
        </w:rPr>
        <w:t xml:space="preserve"> </w:t>
      </w:r>
      <w:r w:rsidR="003710F3" w:rsidRPr="001C0DD6">
        <w:rPr>
          <w:bCs/>
          <w:sz w:val="28"/>
          <w:szCs w:val="28"/>
          <w:lang w:eastAsia="ar-SA"/>
        </w:rPr>
        <w:t>4</w:t>
      </w:r>
      <w:r w:rsidR="00C21B70" w:rsidRPr="001C0DD6">
        <w:rPr>
          <w:bCs/>
          <w:sz w:val="28"/>
          <w:szCs w:val="28"/>
          <w:lang w:eastAsia="ar-SA"/>
        </w:rPr>
        <w:t xml:space="preserve"> дошкольными учреждениями</w:t>
      </w:r>
      <w:r w:rsidR="003710F3" w:rsidRPr="001C0DD6">
        <w:rPr>
          <w:bCs/>
          <w:sz w:val="28"/>
          <w:szCs w:val="28"/>
          <w:lang w:eastAsia="ar-SA"/>
        </w:rPr>
        <w:t xml:space="preserve">, 1 </w:t>
      </w:r>
      <w:r w:rsidR="00DF66AF" w:rsidRPr="001C0DD6">
        <w:rPr>
          <w:bCs/>
          <w:sz w:val="28"/>
          <w:szCs w:val="28"/>
          <w:lang w:eastAsia="ar-SA"/>
        </w:rPr>
        <w:t>учреждени</w:t>
      </w:r>
      <w:r w:rsidR="006E5CAD" w:rsidRPr="001C0DD6">
        <w:rPr>
          <w:bCs/>
          <w:sz w:val="28"/>
          <w:szCs w:val="28"/>
          <w:lang w:eastAsia="ar-SA"/>
        </w:rPr>
        <w:t>ем дополнительного образования</w:t>
      </w:r>
      <w:r w:rsidR="006D2FF0">
        <w:rPr>
          <w:bCs/>
          <w:sz w:val="28"/>
          <w:szCs w:val="28"/>
          <w:lang w:eastAsia="ar-SA"/>
        </w:rPr>
        <w:t xml:space="preserve">, 1 </w:t>
      </w:r>
      <w:r w:rsidR="006D2FF0" w:rsidRPr="006D2FF0">
        <w:rPr>
          <w:bCs/>
          <w:sz w:val="28"/>
          <w:szCs w:val="28"/>
          <w:lang w:eastAsia="ar-SA"/>
        </w:rPr>
        <w:t>учреждени</w:t>
      </w:r>
      <w:r w:rsidR="006D2FF0">
        <w:rPr>
          <w:bCs/>
          <w:sz w:val="28"/>
          <w:szCs w:val="28"/>
          <w:lang w:eastAsia="ar-SA"/>
        </w:rPr>
        <w:t>ем</w:t>
      </w:r>
      <w:r w:rsidR="006D2FF0" w:rsidRPr="006D2FF0">
        <w:rPr>
          <w:bCs/>
          <w:sz w:val="28"/>
          <w:szCs w:val="28"/>
          <w:lang w:eastAsia="ar-SA"/>
        </w:rPr>
        <w:t xml:space="preserve"> среднего профессионального образования</w:t>
      </w:r>
      <w:r w:rsidR="006E5CAD" w:rsidRPr="001C0DD6">
        <w:rPr>
          <w:bCs/>
          <w:sz w:val="28"/>
          <w:szCs w:val="28"/>
          <w:lang w:eastAsia="ar-SA"/>
        </w:rPr>
        <w:t>.</w:t>
      </w:r>
    </w:p>
    <w:bookmarkEnd w:id="18"/>
    <w:p w14:paraId="131EA8E5" w14:textId="731462D8" w:rsidR="00C21B70" w:rsidRPr="001C0DD6" w:rsidRDefault="00C21B70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области образования приведены в таблице </w:t>
      </w:r>
      <w:r w:rsidR="000B2C91" w:rsidRPr="001C0DD6">
        <w:rPr>
          <w:rFonts w:eastAsia="Calibri"/>
          <w:sz w:val="28"/>
          <w:szCs w:val="28"/>
          <w:lang w:eastAsia="ar-SA"/>
        </w:rPr>
        <w:t>1.2.1.</w:t>
      </w:r>
    </w:p>
    <w:p w14:paraId="742BDF6F" w14:textId="20D2FFAE" w:rsidR="00C21B70" w:rsidRPr="001C0DD6" w:rsidRDefault="00C66058" w:rsidP="00C66058">
      <w:pPr>
        <w:pStyle w:val="af0"/>
        <w:ind w:firstLine="0"/>
        <w:jc w:val="right"/>
        <w:rPr>
          <w:rFonts w:eastAsia="Calibri"/>
          <w:sz w:val="28"/>
          <w:szCs w:val="28"/>
          <w:lang w:eastAsia="ar-SA"/>
        </w:rPr>
      </w:pPr>
      <w:r w:rsidRPr="001C0DD6">
        <w:rPr>
          <w:rFonts w:eastAsia="Calibri"/>
          <w:sz w:val="28"/>
          <w:szCs w:val="28"/>
          <w:lang w:eastAsia="ar-SA"/>
        </w:rPr>
        <w:t xml:space="preserve">Таблица </w:t>
      </w:r>
      <w:r w:rsidR="000B2C91" w:rsidRPr="001C0DD6">
        <w:rPr>
          <w:rFonts w:eastAsia="Calibri"/>
          <w:sz w:val="28"/>
          <w:szCs w:val="28"/>
          <w:lang w:eastAsia="ar-SA"/>
        </w:rPr>
        <w:t>1</w:t>
      </w:r>
      <w:r w:rsidR="005F5FCC" w:rsidRPr="001C0DD6">
        <w:rPr>
          <w:rFonts w:eastAsia="Calibri"/>
          <w:sz w:val="28"/>
          <w:szCs w:val="28"/>
          <w:lang w:eastAsia="ar-SA"/>
        </w:rPr>
        <w:t>.</w:t>
      </w:r>
      <w:r w:rsidR="000B2C91" w:rsidRPr="001C0DD6">
        <w:rPr>
          <w:rFonts w:eastAsia="Calibri"/>
          <w:sz w:val="28"/>
          <w:szCs w:val="28"/>
          <w:lang w:eastAsia="ar-SA"/>
        </w:rPr>
        <w:t>2</w:t>
      </w:r>
      <w:r w:rsidR="005F5FCC" w:rsidRPr="001C0DD6">
        <w:rPr>
          <w:rFonts w:eastAsia="Calibri"/>
          <w:sz w:val="28"/>
          <w:szCs w:val="28"/>
          <w:lang w:eastAsia="ar-SA"/>
        </w:rPr>
        <w:t>.1.</w:t>
      </w:r>
    </w:p>
    <w:p w14:paraId="5227A800" w14:textId="3A3954E5" w:rsidR="00C21B70" w:rsidRPr="001C0DD6" w:rsidRDefault="00C21B70" w:rsidP="00546932">
      <w:pPr>
        <w:widowControl w:val="0"/>
        <w:suppressAutoHyphens/>
        <w:autoSpaceDE w:val="0"/>
        <w:ind w:hanging="45"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1C0DD6">
        <w:rPr>
          <w:rFonts w:eastAsia="Arial"/>
          <w:bCs/>
          <w:kern w:val="1"/>
          <w:sz w:val="28"/>
          <w:szCs w:val="28"/>
          <w:lang w:eastAsia="ar-SA"/>
        </w:rPr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rFonts w:eastAsia="Arial"/>
          <w:bCs/>
          <w:kern w:val="1"/>
          <w:sz w:val="28"/>
          <w:szCs w:val="28"/>
          <w:lang w:eastAsia="ar-SA"/>
        </w:rPr>
        <w:t>городского поселения</w:t>
      </w:r>
      <w:r w:rsidRPr="001C0DD6">
        <w:rPr>
          <w:rFonts w:eastAsia="Arial"/>
          <w:bCs/>
          <w:kern w:val="1"/>
          <w:sz w:val="28"/>
          <w:szCs w:val="28"/>
          <w:lang w:eastAsia="ar-SA"/>
        </w:rPr>
        <w:t xml:space="preserve"> в области образования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6520"/>
        <w:gridCol w:w="1560"/>
        <w:gridCol w:w="1426"/>
      </w:tblGrid>
      <w:tr w:rsidR="00481A58" w:rsidRPr="001C0DD6" w14:paraId="66170525" w14:textId="77777777" w:rsidTr="00A95A22">
        <w:trPr>
          <w:trHeight w:val="227"/>
        </w:trPr>
        <w:tc>
          <w:tcPr>
            <w:tcW w:w="376" w:type="dxa"/>
            <w:shd w:val="clear" w:color="auto" w:fill="BFBFBF" w:themeFill="background1" w:themeFillShade="BF"/>
            <w:vAlign w:val="center"/>
          </w:tcPr>
          <w:p w14:paraId="75F6D542" w14:textId="77777777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№</w:t>
            </w:r>
          </w:p>
          <w:p w14:paraId="196045EE" w14:textId="77777777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п/п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14:paraId="1D67862B" w14:textId="77777777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792D6C5" w14:textId="77777777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Единица</w:t>
            </w:r>
            <w:r w:rsidR="00481A58" w:rsidRPr="001C0DD6">
              <w:rPr>
                <w:rFonts w:eastAsia="Lucida Sans Unicode"/>
                <w:bCs/>
                <w:kern w:val="1"/>
                <w:lang w:eastAsia="hi-IN" w:bidi="hi-IN"/>
              </w:rPr>
              <w:t xml:space="preserve"> </w:t>
            </w: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измерения</w:t>
            </w:r>
          </w:p>
        </w:tc>
        <w:tc>
          <w:tcPr>
            <w:tcW w:w="1426" w:type="dxa"/>
            <w:shd w:val="clear" w:color="auto" w:fill="BFBFBF" w:themeFill="background1" w:themeFillShade="BF"/>
            <w:vAlign w:val="center"/>
          </w:tcPr>
          <w:p w14:paraId="4746116B" w14:textId="44C9B408" w:rsidR="00C21B70" w:rsidRPr="001C0DD6" w:rsidRDefault="00C21B70" w:rsidP="00D87E6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Показатель</w:t>
            </w:r>
            <w:r w:rsidR="00481A58" w:rsidRPr="001C0DD6">
              <w:rPr>
                <w:rFonts w:eastAsia="Lucida Sans Unicode"/>
                <w:bCs/>
                <w:kern w:val="1"/>
                <w:lang w:eastAsia="hi-IN" w:bidi="hi-IN"/>
              </w:rPr>
              <w:t xml:space="preserve"> </w:t>
            </w: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на 01</w:t>
            </w:r>
            <w:r w:rsidRPr="00960BF2">
              <w:rPr>
                <w:rFonts w:eastAsia="Lucida Sans Unicode"/>
                <w:bCs/>
                <w:kern w:val="1"/>
                <w:lang w:eastAsia="hi-IN" w:bidi="hi-IN"/>
              </w:rPr>
              <w:t>.01.201</w:t>
            </w:r>
            <w:r w:rsidR="00B0726D" w:rsidRPr="00960BF2">
              <w:rPr>
                <w:rFonts w:eastAsia="Lucida Sans Unicode"/>
                <w:bCs/>
                <w:kern w:val="1"/>
                <w:lang w:eastAsia="hi-IN" w:bidi="hi-IN"/>
              </w:rPr>
              <w:t>9</w:t>
            </w:r>
            <w:r w:rsidR="00960BF2">
              <w:rPr>
                <w:rFonts w:eastAsia="Lucida Sans Unicode"/>
                <w:bCs/>
                <w:kern w:val="1"/>
                <w:lang w:eastAsia="hi-IN" w:bidi="hi-IN"/>
              </w:rPr>
              <w:t>г.</w:t>
            </w:r>
            <w:r w:rsidR="00A56766" w:rsidRPr="00960BF2">
              <w:rPr>
                <w:rFonts w:eastAsia="Lucida Sans Unicode"/>
                <w:bCs/>
                <w:kern w:val="1"/>
                <w:lang w:eastAsia="hi-IN" w:bidi="hi-IN"/>
              </w:rPr>
              <w:t xml:space="preserve"> </w:t>
            </w:r>
          </w:p>
        </w:tc>
      </w:tr>
    </w:tbl>
    <w:p w14:paraId="1C2D3D07" w14:textId="77777777" w:rsidR="003044DA" w:rsidRPr="001C0DD6" w:rsidRDefault="003044DA" w:rsidP="003044DA">
      <w:pPr>
        <w:spacing w:line="120" w:lineRule="auto"/>
        <w:rPr>
          <w:bCs/>
          <w:sz w:val="2"/>
          <w:szCs w:val="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6520"/>
        <w:gridCol w:w="1560"/>
        <w:gridCol w:w="1426"/>
      </w:tblGrid>
      <w:tr w:rsidR="00914DF6" w:rsidRPr="001C0DD6" w14:paraId="47F7B23E" w14:textId="77777777" w:rsidTr="003044DA">
        <w:trPr>
          <w:trHeight w:val="227"/>
          <w:tblHeader/>
        </w:trPr>
        <w:tc>
          <w:tcPr>
            <w:tcW w:w="376" w:type="dxa"/>
            <w:shd w:val="clear" w:color="auto" w:fill="auto"/>
          </w:tcPr>
          <w:p w14:paraId="0E8AEE31" w14:textId="77777777" w:rsidR="00914DF6" w:rsidRPr="001C0DD6" w:rsidRDefault="00914DF6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E08D92" w14:textId="77777777" w:rsidR="00914DF6" w:rsidRPr="001C0DD6" w:rsidRDefault="00914DF6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A3BD41" w14:textId="77777777" w:rsidR="00914DF6" w:rsidRPr="001C0DD6" w:rsidRDefault="00914DF6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3A04EB1" w14:textId="77777777" w:rsidR="00914DF6" w:rsidRPr="001C0DD6" w:rsidRDefault="00914DF6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bCs/>
                <w:kern w:val="1"/>
                <w:lang w:eastAsia="hi-IN" w:bidi="hi-IN"/>
              </w:rPr>
              <w:t>4</w:t>
            </w:r>
          </w:p>
        </w:tc>
      </w:tr>
      <w:tr w:rsidR="00C21B70" w:rsidRPr="001C0DD6" w14:paraId="687B9FC2" w14:textId="77777777" w:rsidTr="00914DF6">
        <w:trPr>
          <w:trHeight w:val="227"/>
        </w:trPr>
        <w:tc>
          <w:tcPr>
            <w:tcW w:w="376" w:type="dxa"/>
            <w:shd w:val="clear" w:color="auto" w:fill="auto"/>
          </w:tcPr>
          <w:p w14:paraId="047DDB7B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9506" w:type="dxa"/>
            <w:gridSpan w:val="3"/>
            <w:shd w:val="clear" w:color="auto" w:fill="auto"/>
            <w:vAlign w:val="center"/>
          </w:tcPr>
          <w:p w14:paraId="6B59A0D3" w14:textId="77777777" w:rsidR="00C21B70" w:rsidRPr="001C0DD6" w:rsidRDefault="00C21B70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Общеобразовательные учреждения</w:t>
            </w:r>
          </w:p>
        </w:tc>
      </w:tr>
      <w:tr w:rsidR="00C21B70" w:rsidRPr="001C0DD6" w14:paraId="6E280393" w14:textId="77777777" w:rsidTr="00903F41">
        <w:trPr>
          <w:trHeight w:val="30"/>
        </w:trPr>
        <w:tc>
          <w:tcPr>
            <w:tcW w:w="376" w:type="dxa"/>
            <w:shd w:val="clear" w:color="auto" w:fill="auto"/>
          </w:tcPr>
          <w:p w14:paraId="69ACBEE6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23246D33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 xml:space="preserve">Количество </w:t>
            </w:r>
            <w:r w:rsidR="00D87E63" w:rsidRPr="001C0DD6">
              <w:rPr>
                <w:rFonts w:eastAsia="Arial"/>
                <w:kern w:val="1"/>
                <w:lang w:eastAsia="ar-SA"/>
              </w:rPr>
              <w:t xml:space="preserve">муниципальных </w:t>
            </w:r>
            <w:r w:rsidRPr="001C0DD6">
              <w:rPr>
                <w:rFonts w:eastAsia="Arial"/>
                <w:kern w:val="1"/>
                <w:lang w:eastAsia="ar-SA"/>
              </w:rPr>
              <w:t>общеобразовательных учреждений,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7E09BB" w14:textId="77777777" w:rsidR="00C21B70" w:rsidRPr="001C0DD6" w:rsidRDefault="00C21B70" w:rsidP="00903F41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9481A5B" w14:textId="7184D4B7" w:rsidR="00C21B70" w:rsidRPr="001C0DD6" w:rsidRDefault="0084236D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</w:tr>
      <w:tr w:rsidR="00C21B70" w:rsidRPr="001C0DD6" w14:paraId="06F78A56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101E1B89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14:paraId="6E13176E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обучающихся в общеобразовательных учреждениях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6CDCB" w14:textId="77777777" w:rsidR="00C21B70" w:rsidRPr="001C0DD6" w:rsidRDefault="00C21B70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тыс</w:t>
            </w:r>
            <w:r w:rsidR="00481A58" w:rsidRPr="001C0DD6">
              <w:rPr>
                <w:rFonts w:eastAsia="Lucida Sans Unicode"/>
                <w:kern w:val="1"/>
                <w:lang w:eastAsia="hi-IN" w:bidi="hi-IN"/>
              </w:rPr>
              <w:t>яч человек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1C1E840" w14:textId="180D34D1" w:rsidR="00C21B70" w:rsidRPr="001C0DD6" w:rsidRDefault="00A909BA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1,513</w:t>
            </w:r>
          </w:p>
        </w:tc>
      </w:tr>
      <w:tr w:rsidR="00C21B70" w:rsidRPr="001C0DD6" w14:paraId="62C13A10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6182C9BA" w14:textId="77777777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</w:t>
            </w:r>
            <w:r w:rsidR="00817BEB" w:rsidRPr="001C0DD6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7181D626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школ-интернатов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16ED0" w14:textId="77777777" w:rsidR="00C21B70" w:rsidRPr="001C0DD6" w:rsidRDefault="00C21B70" w:rsidP="00903F41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B04D08B" w14:textId="50DCD356" w:rsidR="00C21B70" w:rsidRPr="001C0DD6" w:rsidRDefault="00845FF1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-</w:t>
            </w:r>
          </w:p>
        </w:tc>
      </w:tr>
      <w:tr w:rsidR="00C21B70" w:rsidRPr="001C0DD6" w14:paraId="49B8ECF4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29DD624A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</w:t>
            </w:r>
            <w:r w:rsidR="00817BEB" w:rsidRPr="001C0DD6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2D1068A2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обучающихся в школах-интернатах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AC7B8" w14:textId="77777777" w:rsidR="00C21B70" w:rsidRPr="001C0DD6" w:rsidRDefault="00481A58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тысяч человек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C1CD8E1" w14:textId="37F2A846" w:rsidR="00C21B70" w:rsidRPr="001C0DD6" w:rsidRDefault="00527A6F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-</w:t>
            </w:r>
          </w:p>
        </w:tc>
      </w:tr>
      <w:tr w:rsidR="00C21B70" w:rsidRPr="001C0DD6" w14:paraId="0EB2ACC3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566735D7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</w:t>
            </w:r>
            <w:r w:rsidR="00817BEB" w:rsidRPr="001C0DD6"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508953D8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lang w:eastAsia="hi-IN" w:bidi="hi-IN"/>
              </w:rPr>
              <w:t>Коэффициент сменности (норма 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25E09" w14:textId="77777777" w:rsidR="00C21B70" w:rsidRPr="001C0DD6" w:rsidRDefault="00903F41" w:rsidP="00903F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t>–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BBE4D92" w14:textId="1CBC6F4E" w:rsidR="00C21B70" w:rsidRPr="001C0DD6" w:rsidRDefault="002F72B0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0,84</w:t>
            </w:r>
          </w:p>
        </w:tc>
      </w:tr>
      <w:tr w:rsidR="00C21B70" w:rsidRPr="001C0DD6" w14:paraId="557E24D7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779A7CB1" w14:textId="77777777" w:rsidR="00C21B70" w:rsidRPr="001C0DD6" w:rsidRDefault="00481A58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1.</w:t>
            </w:r>
            <w:r w:rsidR="00817BEB" w:rsidRPr="001C0DD6">
              <w:rPr>
                <w:rFonts w:eastAsia="Lucida Sans Unicode"/>
                <w:kern w:val="1"/>
                <w:lang w:eastAsia="hi-IN" w:bidi="hi-IN"/>
              </w:rPr>
              <w:t>6</w:t>
            </w:r>
          </w:p>
          <w:p w14:paraId="7CAE99EB" w14:textId="77777777" w:rsidR="00817BEB" w:rsidRPr="001C0DD6" w:rsidRDefault="00817BEB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20" w:type="dxa"/>
            <w:shd w:val="clear" w:color="auto" w:fill="auto"/>
          </w:tcPr>
          <w:p w14:paraId="5153C3E2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lang w:eastAsia="hi-IN" w:bidi="hi-IN"/>
              </w:rPr>
              <w:t>Количество мест в общеобразовательны</w:t>
            </w:r>
            <w:r w:rsidR="00481A58" w:rsidRPr="001C0DD6">
              <w:rPr>
                <w:rFonts w:eastAsia="Arial"/>
                <w:lang w:eastAsia="hi-IN" w:bidi="hi-IN"/>
              </w:rPr>
              <w:t>х учреждениях на 1000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8E8427" w14:textId="77777777" w:rsidR="00C21B70" w:rsidRPr="001C0DD6" w:rsidRDefault="00C21B70" w:rsidP="00903F41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77097D9" w14:textId="5B7F03D5" w:rsidR="00C21B70" w:rsidRPr="001C0DD6" w:rsidRDefault="008717AA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A579E">
              <w:rPr>
                <w:rFonts w:eastAsia="Lucida Sans Unicode"/>
                <w:kern w:val="1"/>
                <w:lang w:eastAsia="hi-IN" w:bidi="hi-IN"/>
              </w:rPr>
              <w:t>14</w:t>
            </w:r>
            <w:r w:rsidR="000A579E" w:rsidRPr="000A579E"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</w:tr>
      <w:tr w:rsidR="00C21B70" w:rsidRPr="001C0DD6" w14:paraId="2297A398" w14:textId="77777777" w:rsidTr="00914DF6">
        <w:trPr>
          <w:trHeight w:val="227"/>
        </w:trPr>
        <w:tc>
          <w:tcPr>
            <w:tcW w:w="376" w:type="dxa"/>
            <w:shd w:val="clear" w:color="auto" w:fill="auto"/>
          </w:tcPr>
          <w:p w14:paraId="6358311B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9506" w:type="dxa"/>
            <w:gridSpan w:val="3"/>
            <w:shd w:val="clear" w:color="auto" w:fill="auto"/>
            <w:vAlign w:val="center"/>
          </w:tcPr>
          <w:p w14:paraId="4960D351" w14:textId="77777777" w:rsidR="00C21B70" w:rsidRPr="001C0DD6" w:rsidRDefault="00C21B70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Arial"/>
                <w:lang w:eastAsia="hi-IN" w:bidi="hi-IN"/>
              </w:rPr>
              <w:t>Дошкольные образовательные учреждения</w:t>
            </w:r>
          </w:p>
        </w:tc>
      </w:tr>
      <w:tr w:rsidR="00C21B70" w:rsidRPr="001C0DD6" w14:paraId="1F037DBF" w14:textId="77777777" w:rsidTr="00903F41">
        <w:trPr>
          <w:trHeight w:val="288"/>
        </w:trPr>
        <w:tc>
          <w:tcPr>
            <w:tcW w:w="376" w:type="dxa"/>
            <w:shd w:val="clear" w:color="auto" w:fill="auto"/>
          </w:tcPr>
          <w:p w14:paraId="2E6BB78A" w14:textId="77777777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756D013F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дошкольных образовательных учреждений,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D5BF1A" w14:textId="77777777" w:rsidR="00C21B70" w:rsidRPr="001C0DD6" w:rsidRDefault="00C21B70" w:rsidP="00903F41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01133F8" w14:textId="5B0B1E7F" w:rsidR="00C21B70" w:rsidRPr="001C0DD6" w:rsidRDefault="00527A6F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</w:tr>
      <w:tr w:rsidR="00481A58" w:rsidRPr="001C0DD6" w14:paraId="5592F2C8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17F4AE67" w14:textId="183B6F7C" w:rsidR="00481A58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27A6F" w:rsidRPr="001C0DD6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20D3718C" w14:textId="6E137E05" w:rsidR="00481A58" w:rsidRPr="001C0DD6" w:rsidRDefault="00481A58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мест в муниципальных дошкольных учреждениях</w:t>
            </w:r>
            <w:r w:rsidR="002F72B0">
              <w:rPr>
                <w:rFonts w:eastAsia="Arial"/>
                <w:kern w:val="1"/>
                <w:lang w:eastAsia="ar-SA"/>
              </w:rPr>
              <w:t xml:space="preserve"> (предельная проектная численность)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7D050" w14:textId="77777777" w:rsidR="00481A58" w:rsidRPr="001C0DD6" w:rsidRDefault="00481A58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тысяч человек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8BF7FB4" w14:textId="7088A284" w:rsidR="00481A58" w:rsidRPr="001C0DD6" w:rsidRDefault="00716A4E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0,</w:t>
            </w:r>
            <w:r w:rsidR="002C04D4" w:rsidRPr="001C0DD6">
              <w:rPr>
                <w:rFonts w:eastAsia="Lucida Sans Unicode"/>
                <w:kern w:val="1"/>
                <w:lang w:eastAsia="hi-IN" w:bidi="hi-IN"/>
              </w:rPr>
              <w:t>670</w:t>
            </w:r>
          </w:p>
        </w:tc>
      </w:tr>
      <w:tr w:rsidR="00481A58" w:rsidRPr="001C0DD6" w14:paraId="59B07430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0178CD0F" w14:textId="56E46626" w:rsidR="00481A58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27A6F" w:rsidRPr="001C0DD6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125F693B" w14:textId="77777777" w:rsidR="00481A58" w:rsidRPr="001C0DD6" w:rsidRDefault="00481A58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детей в муниципальных дошкольных учреждениях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54B96C" w14:textId="77777777" w:rsidR="00481A58" w:rsidRPr="001C0DD6" w:rsidRDefault="00481A58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тысяч человек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A5A6A64" w14:textId="2CC3808B" w:rsidR="00481A58" w:rsidRPr="001C0DD6" w:rsidRDefault="00716A4E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0,6</w:t>
            </w:r>
            <w:r w:rsidR="002F72B0"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</w:tr>
      <w:tr w:rsidR="00C21B70" w:rsidRPr="001C0DD6" w14:paraId="03FCE7D3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61664AEC" w14:textId="22E14F3B" w:rsidR="00C21B70" w:rsidRPr="001C0DD6" w:rsidRDefault="00C21B70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27A6F" w:rsidRPr="001C0DD6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2C5538BF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детей дошкольного возраста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EB846" w14:textId="77777777" w:rsidR="00C21B70" w:rsidRPr="001C0DD6" w:rsidRDefault="00481A58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тысяч человек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A03ACF" w14:textId="7A340158" w:rsidR="00C21B70" w:rsidRPr="001C0DD6" w:rsidRDefault="002F72B0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0,845</w:t>
            </w:r>
          </w:p>
        </w:tc>
      </w:tr>
      <w:tr w:rsidR="00C21B70" w:rsidRPr="001C0DD6" w14:paraId="0672E230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22985F3A" w14:textId="48EB649D" w:rsidR="00C21B70" w:rsidRPr="001C0DD6" w:rsidRDefault="00481A58" w:rsidP="0054693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42E26" w:rsidRPr="001C0DD6"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4A89F3AF" w14:textId="43897F7B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 xml:space="preserve">Охват детей дошкольным образованием от </w:t>
            </w:r>
            <w:r w:rsidR="00E21A79" w:rsidRPr="001C0DD6">
              <w:rPr>
                <w:rFonts w:eastAsia="Arial"/>
                <w:kern w:val="1"/>
                <w:lang w:eastAsia="ar-SA"/>
              </w:rPr>
              <w:t>1</w:t>
            </w:r>
            <w:r w:rsidRPr="001C0DD6">
              <w:rPr>
                <w:rFonts w:eastAsia="Arial"/>
                <w:kern w:val="1"/>
                <w:lang w:eastAsia="ar-SA"/>
              </w:rPr>
              <w:t xml:space="preserve"> до </w:t>
            </w:r>
            <w:r w:rsidR="002E63DA" w:rsidRPr="001C0DD6">
              <w:rPr>
                <w:rFonts w:eastAsia="Arial"/>
                <w:kern w:val="1"/>
                <w:lang w:eastAsia="ar-SA"/>
              </w:rPr>
              <w:t>6</w:t>
            </w:r>
            <w:r w:rsidRPr="001C0DD6">
              <w:rPr>
                <w:rFonts w:eastAsia="Arial"/>
                <w:kern w:val="1"/>
                <w:lang w:eastAsia="ar-SA"/>
              </w:rPr>
              <w:t xml:space="preserve">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66295" w14:textId="6211327E" w:rsidR="00C21B70" w:rsidRPr="001C0DD6" w:rsidRDefault="00542E26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%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210B815" w14:textId="295E0E03" w:rsidR="00C21B70" w:rsidRPr="001C0DD6" w:rsidRDefault="003E712E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100,0</w:t>
            </w:r>
          </w:p>
        </w:tc>
      </w:tr>
      <w:tr w:rsidR="00C21B70" w:rsidRPr="001C0DD6" w14:paraId="180284A1" w14:textId="77777777" w:rsidTr="00903F41">
        <w:trPr>
          <w:trHeight w:val="227"/>
        </w:trPr>
        <w:tc>
          <w:tcPr>
            <w:tcW w:w="376" w:type="dxa"/>
            <w:shd w:val="clear" w:color="auto" w:fill="auto"/>
          </w:tcPr>
          <w:p w14:paraId="005BF5ED" w14:textId="04D77534" w:rsidR="00C21B70" w:rsidRPr="001C0DD6" w:rsidRDefault="00C21B70" w:rsidP="0021032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42E26" w:rsidRPr="001C0DD6"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62F63832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мест на 1000 человек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D6D1BA" w14:textId="77777777" w:rsidR="00C21B70" w:rsidRPr="001C0DD6" w:rsidRDefault="00C21B70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E387C3A" w14:textId="795B1B21" w:rsidR="00C21B70" w:rsidRPr="001C0DD6" w:rsidRDefault="008717AA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</w:t>
            </w:r>
          </w:p>
        </w:tc>
      </w:tr>
      <w:tr w:rsidR="00C21B70" w:rsidRPr="001C0DD6" w14:paraId="387B019E" w14:textId="77777777" w:rsidTr="00903F41">
        <w:trPr>
          <w:trHeight w:val="542"/>
        </w:trPr>
        <w:tc>
          <w:tcPr>
            <w:tcW w:w="376" w:type="dxa"/>
            <w:shd w:val="clear" w:color="auto" w:fill="auto"/>
          </w:tcPr>
          <w:p w14:paraId="33A6D9DF" w14:textId="26BDFFF5" w:rsidR="00C21B70" w:rsidRPr="001C0DD6" w:rsidRDefault="00C21B70" w:rsidP="0021032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2.</w:t>
            </w:r>
            <w:r w:rsidR="00542E26" w:rsidRPr="001C0DD6"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14:paraId="2301217F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детей, стоящих на учете для опре</w:t>
            </w:r>
            <w:r w:rsidR="00481A58" w:rsidRPr="001C0DD6">
              <w:rPr>
                <w:rFonts w:eastAsia="Arial"/>
                <w:kern w:val="1"/>
                <w:lang w:eastAsia="ar-SA"/>
              </w:rPr>
              <w:t>деления в дошкольные учреждения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EC4AC" w14:textId="77777777" w:rsidR="00C21B70" w:rsidRPr="001C0DD6" w:rsidRDefault="00C21B70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чел</w:t>
            </w:r>
            <w:r w:rsidR="00481A58" w:rsidRPr="001C0DD6">
              <w:rPr>
                <w:rFonts w:eastAsia="Lucida Sans Unicode"/>
                <w:kern w:val="1"/>
                <w:lang w:eastAsia="hi-IN" w:bidi="hi-IN"/>
              </w:rPr>
              <w:t>овек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D7BFBE3" w14:textId="4D1C3EA5" w:rsidR="00C21B70" w:rsidRPr="001C0DD6" w:rsidRDefault="00453E6F" w:rsidP="00903F4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954D4B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</w:tr>
      <w:tr w:rsidR="00C21B70" w:rsidRPr="001C0DD6" w14:paraId="2FC28E7E" w14:textId="77777777" w:rsidTr="00914DF6">
        <w:trPr>
          <w:trHeight w:val="227"/>
        </w:trPr>
        <w:tc>
          <w:tcPr>
            <w:tcW w:w="376" w:type="dxa"/>
            <w:shd w:val="clear" w:color="auto" w:fill="auto"/>
          </w:tcPr>
          <w:p w14:paraId="61F9CF2E" w14:textId="77777777" w:rsidR="00C21B70" w:rsidRPr="001C0DD6" w:rsidRDefault="00481A58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9506" w:type="dxa"/>
            <w:gridSpan w:val="3"/>
            <w:shd w:val="clear" w:color="auto" w:fill="auto"/>
            <w:vAlign w:val="center"/>
          </w:tcPr>
          <w:p w14:paraId="478E0E2C" w14:textId="77777777" w:rsidR="00C21B70" w:rsidRPr="001C0DD6" w:rsidRDefault="00C21B70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Arial"/>
                <w:lang w:eastAsia="hi-IN" w:bidi="hi-IN"/>
              </w:rPr>
              <w:t>Высшие учебные заведения</w:t>
            </w:r>
          </w:p>
        </w:tc>
      </w:tr>
      <w:tr w:rsidR="00C21B70" w:rsidRPr="001C0DD6" w14:paraId="0029EA06" w14:textId="77777777" w:rsidTr="009540CE">
        <w:trPr>
          <w:trHeight w:val="227"/>
        </w:trPr>
        <w:tc>
          <w:tcPr>
            <w:tcW w:w="376" w:type="dxa"/>
            <w:shd w:val="clear" w:color="auto" w:fill="auto"/>
          </w:tcPr>
          <w:p w14:paraId="55E14FD0" w14:textId="77777777" w:rsidR="00C21B70" w:rsidRPr="001C0DD6" w:rsidRDefault="00481A58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p w14:paraId="3FBFC8D0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высших учебных заведений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79CC5" w14:textId="77777777" w:rsidR="00C21B70" w:rsidRPr="001C0DD6" w:rsidRDefault="00C21B70" w:rsidP="009540CE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C95F6CC" w14:textId="6298EFFF" w:rsidR="00C21B70" w:rsidRPr="001C0DD6" w:rsidRDefault="00527A6F" w:rsidP="009540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-</w:t>
            </w:r>
          </w:p>
        </w:tc>
      </w:tr>
      <w:tr w:rsidR="00C21B70" w:rsidRPr="001C0DD6" w14:paraId="57A32A84" w14:textId="77777777" w:rsidTr="00914DF6">
        <w:trPr>
          <w:trHeight w:val="227"/>
        </w:trPr>
        <w:tc>
          <w:tcPr>
            <w:tcW w:w="376" w:type="dxa"/>
            <w:shd w:val="clear" w:color="auto" w:fill="auto"/>
          </w:tcPr>
          <w:p w14:paraId="63038999" w14:textId="77777777" w:rsidR="00C21B70" w:rsidRPr="001C0DD6" w:rsidRDefault="00481A58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9506" w:type="dxa"/>
            <w:gridSpan w:val="3"/>
            <w:shd w:val="clear" w:color="auto" w:fill="auto"/>
            <w:vAlign w:val="center"/>
          </w:tcPr>
          <w:p w14:paraId="19C28CE0" w14:textId="77777777" w:rsidR="00C21B70" w:rsidRPr="001C0DD6" w:rsidRDefault="00C21B70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Arial"/>
                <w:lang w:eastAsia="hi-IN" w:bidi="hi-IN"/>
              </w:rPr>
              <w:t>Средние учебные заведения</w:t>
            </w:r>
          </w:p>
        </w:tc>
      </w:tr>
      <w:tr w:rsidR="00C21B70" w:rsidRPr="001C0DD6" w14:paraId="75352DC1" w14:textId="77777777" w:rsidTr="00903F41">
        <w:trPr>
          <w:trHeight w:val="462"/>
        </w:trPr>
        <w:tc>
          <w:tcPr>
            <w:tcW w:w="376" w:type="dxa"/>
            <w:shd w:val="clear" w:color="auto" w:fill="auto"/>
          </w:tcPr>
          <w:p w14:paraId="29A2EC30" w14:textId="77777777" w:rsidR="00C21B70" w:rsidRPr="001C0DD6" w:rsidRDefault="00481A58" w:rsidP="0054693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14:paraId="6A4BA5EE" w14:textId="77777777" w:rsidR="00C21B70" w:rsidRPr="001C0DD6" w:rsidRDefault="00C21B70" w:rsidP="00546932">
            <w:pPr>
              <w:widowControl w:val="0"/>
              <w:suppressAutoHyphens/>
              <w:autoSpaceDE w:val="0"/>
              <w:ind w:left="141"/>
              <w:rPr>
                <w:rFonts w:eastAsia="Arial"/>
                <w:kern w:val="1"/>
                <w:lang w:eastAsia="ar-SA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Количество учреждений среднего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299A03" w14:textId="77777777" w:rsidR="00C21B70" w:rsidRPr="001C0DD6" w:rsidRDefault="00C21B70" w:rsidP="00903F41">
            <w:pPr>
              <w:widowControl w:val="0"/>
              <w:suppressAutoHyphens/>
              <w:autoSpaceDE w:val="0"/>
              <w:ind w:hanging="45"/>
              <w:jc w:val="center"/>
              <w:rPr>
                <w:rFonts w:eastAsia="Arial"/>
                <w:lang w:eastAsia="hi-IN" w:bidi="hi-IN"/>
              </w:rPr>
            </w:pPr>
            <w:r w:rsidRPr="001C0DD6">
              <w:rPr>
                <w:rFonts w:eastAsia="Arial"/>
                <w:kern w:val="1"/>
                <w:lang w:eastAsia="ar-SA"/>
              </w:rPr>
              <w:t>единиц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E065D47" w14:textId="12AD81F7" w:rsidR="00C21B70" w:rsidRPr="001C0DD6" w:rsidRDefault="00716A4E" w:rsidP="00903F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1C0DD6"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</w:tr>
    </w:tbl>
    <w:p w14:paraId="5B311936" w14:textId="77777777" w:rsidR="008D344C" w:rsidRPr="001C0DD6" w:rsidRDefault="008D344C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14:paraId="0B5B4886" w14:textId="18E9C4D7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C0DD6">
        <w:rPr>
          <w:rFonts w:eastAsia="Calibri"/>
          <w:b/>
          <w:sz w:val="28"/>
          <w:szCs w:val="28"/>
        </w:rPr>
        <w:t>Общеобразовательные учреждения</w:t>
      </w:r>
    </w:p>
    <w:p w14:paraId="47F9E930" w14:textId="6DBE3642" w:rsidR="00C21B70" w:rsidRPr="001C0DD6" w:rsidRDefault="001E520B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Учредителем </w:t>
      </w:r>
      <w:r w:rsidR="00404176" w:rsidRPr="001C0DD6">
        <w:rPr>
          <w:rFonts w:eastAsia="Calibri"/>
          <w:sz w:val="28"/>
          <w:szCs w:val="28"/>
        </w:rPr>
        <w:t xml:space="preserve">общеобразовательных </w:t>
      </w:r>
      <w:r w:rsidRPr="001C0DD6">
        <w:rPr>
          <w:rFonts w:eastAsia="Calibri"/>
          <w:sz w:val="28"/>
          <w:szCs w:val="28"/>
        </w:rPr>
        <w:t>у</w:t>
      </w:r>
      <w:r w:rsidR="00C21B70" w:rsidRPr="001C0DD6">
        <w:rPr>
          <w:rFonts w:eastAsia="Calibri"/>
          <w:sz w:val="28"/>
          <w:szCs w:val="28"/>
        </w:rPr>
        <w:t>чреждени</w:t>
      </w:r>
      <w:r w:rsidRPr="001C0DD6">
        <w:rPr>
          <w:rFonts w:eastAsia="Calibri"/>
          <w:sz w:val="28"/>
          <w:szCs w:val="28"/>
        </w:rPr>
        <w:t>й</w:t>
      </w:r>
      <w:r w:rsidR="00C21B70" w:rsidRPr="001C0DD6">
        <w:rPr>
          <w:rFonts w:eastAsia="Calibri"/>
          <w:sz w:val="28"/>
          <w:szCs w:val="28"/>
        </w:rPr>
        <w:t xml:space="preserve"> </w:t>
      </w:r>
      <w:r w:rsidRPr="001C0DD6">
        <w:rPr>
          <w:rFonts w:eastAsia="Calibri"/>
          <w:sz w:val="28"/>
          <w:szCs w:val="28"/>
        </w:rPr>
        <w:t>является</w:t>
      </w:r>
      <w:r w:rsidR="00C21B70" w:rsidRPr="001C0DD6">
        <w:rPr>
          <w:rFonts w:eastAsia="Calibri"/>
          <w:sz w:val="28"/>
          <w:szCs w:val="28"/>
        </w:rPr>
        <w:t xml:space="preserve"> </w:t>
      </w:r>
      <w:r w:rsidRPr="001C0DD6">
        <w:rPr>
          <w:rFonts w:eastAsia="Calibri"/>
          <w:sz w:val="28"/>
          <w:szCs w:val="28"/>
        </w:rPr>
        <w:t xml:space="preserve">Муниципальное образование - </w:t>
      </w:r>
      <w:proofErr w:type="spellStart"/>
      <w:r w:rsidRPr="001C0DD6">
        <w:rPr>
          <w:rFonts w:eastAsia="Calibri"/>
          <w:sz w:val="28"/>
          <w:szCs w:val="28"/>
        </w:rPr>
        <w:t>Завитинский</w:t>
      </w:r>
      <w:proofErr w:type="spellEnd"/>
      <w:r w:rsidRPr="001C0DD6">
        <w:rPr>
          <w:rFonts w:eastAsia="Calibri"/>
          <w:sz w:val="28"/>
          <w:szCs w:val="28"/>
        </w:rPr>
        <w:t xml:space="preserve"> район в лице Администрации </w:t>
      </w:r>
      <w:proofErr w:type="spellStart"/>
      <w:r w:rsidRPr="001C0DD6">
        <w:rPr>
          <w:rFonts w:eastAsia="Calibri"/>
          <w:sz w:val="28"/>
          <w:szCs w:val="28"/>
        </w:rPr>
        <w:t>Завитинского</w:t>
      </w:r>
      <w:proofErr w:type="spellEnd"/>
      <w:r w:rsidRPr="001C0DD6">
        <w:rPr>
          <w:rFonts w:eastAsia="Calibri"/>
          <w:sz w:val="28"/>
          <w:szCs w:val="28"/>
        </w:rPr>
        <w:t xml:space="preserve"> района Амурской области</w:t>
      </w:r>
      <w:r w:rsidR="00C21B70" w:rsidRPr="001C0DD6">
        <w:rPr>
          <w:rFonts w:eastAsia="Calibri"/>
          <w:sz w:val="28"/>
          <w:szCs w:val="28"/>
        </w:rPr>
        <w:t>.</w:t>
      </w:r>
    </w:p>
    <w:p w14:paraId="5973AC3B" w14:textId="76EFF479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На 01.01.201</w:t>
      </w:r>
      <w:r w:rsidR="00584099" w:rsidRPr="001C0DD6">
        <w:rPr>
          <w:rFonts w:eastAsia="Calibri"/>
          <w:sz w:val="28"/>
          <w:szCs w:val="28"/>
        </w:rPr>
        <w:t>9</w:t>
      </w:r>
      <w:r w:rsidRPr="001C0DD6">
        <w:rPr>
          <w:rFonts w:eastAsia="Calibri"/>
          <w:sz w:val="28"/>
          <w:szCs w:val="28"/>
        </w:rPr>
        <w:t xml:space="preserve"> года в общеобразовательных организациях обучалось </w:t>
      </w:r>
      <w:r w:rsidR="002F0736" w:rsidRPr="001C0DD6">
        <w:rPr>
          <w:rFonts w:eastAsia="Calibri"/>
          <w:sz w:val="28"/>
          <w:szCs w:val="28"/>
        </w:rPr>
        <w:t>1513</w:t>
      </w:r>
      <w:r w:rsidR="00584099" w:rsidRPr="001C0DD6">
        <w:rPr>
          <w:rFonts w:eastAsia="Calibri"/>
          <w:sz w:val="28"/>
          <w:szCs w:val="28"/>
        </w:rPr>
        <w:t xml:space="preserve"> </w:t>
      </w:r>
      <w:r w:rsidRPr="001C0DD6">
        <w:rPr>
          <w:rFonts w:eastAsia="Calibri"/>
          <w:sz w:val="28"/>
          <w:szCs w:val="28"/>
        </w:rPr>
        <w:t>школьников.</w:t>
      </w:r>
    </w:p>
    <w:p w14:paraId="45A32C73" w14:textId="2D74B016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На территории </w:t>
      </w:r>
      <w:r w:rsidR="00CB140B" w:rsidRPr="001C0DD6">
        <w:rPr>
          <w:rFonts w:eastAsia="Calibri"/>
          <w:sz w:val="28"/>
          <w:szCs w:val="28"/>
        </w:rPr>
        <w:t>городского поселения</w:t>
      </w:r>
      <w:r w:rsidRPr="001C0DD6">
        <w:rPr>
          <w:rFonts w:eastAsia="Calibri"/>
          <w:sz w:val="28"/>
          <w:szCs w:val="28"/>
        </w:rPr>
        <w:t xml:space="preserve"> действует </w:t>
      </w:r>
      <w:r w:rsidR="001E520B" w:rsidRPr="001C0DD6">
        <w:rPr>
          <w:rFonts w:eastAsia="Calibri"/>
          <w:sz w:val="28"/>
          <w:szCs w:val="28"/>
        </w:rPr>
        <w:t>3</w:t>
      </w:r>
      <w:r w:rsidRPr="001C0DD6">
        <w:rPr>
          <w:rFonts w:eastAsia="Calibri"/>
          <w:sz w:val="28"/>
          <w:szCs w:val="28"/>
        </w:rPr>
        <w:t xml:space="preserve"> общеобразовательных учреждени</w:t>
      </w:r>
      <w:r w:rsidR="00C275B5" w:rsidRPr="001C0DD6">
        <w:rPr>
          <w:rFonts w:eastAsia="Calibri"/>
          <w:sz w:val="28"/>
          <w:szCs w:val="28"/>
        </w:rPr>
        <w:t>я</w:t>
      </w:r>
      <w:r w:rsidR="00A176D1" w:rsidRPr="001C0DD6">
        <w:rPr>
          <w:rFonts w:eastAsia="Calibri"/>
          <w:sz w:val="28"/>
          <w:szCs w:val="28"/>
        </w:rPr>
        <w:t>: МБОУ СОШ№1, МБОУ СОШ№3, МБОУ СОШ№5.</w:t>
      </w:r>
    </w:p>
    <w:p w14:paraId="70714880" w14:textId="77777777" w:rsidR="005F6BF5" w:rsidRPr="001C0DD6" w:rsidRDefault="00C21B70" w:rsidP="005F6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Все здания общеобразовательных учреждений электрифицированы, телефонизированы, подключены к системе центрального отопления, водоснабжения. </w:t>
      </w:r>
      <w:r w:rsidRPr="001C0DD6">
        <w:rPr>
          <w:sz w:val="28"/>
          <w:szCs w:val="28"/>
        </w:rPr>
        <w:t xml:space="preserve">В </w:t>
      </w:r>
      <w:r w:rsidR="00CF076D" w:rsidRPr="001C0DD6">
        <w:rPr>
          <w:sz w:val="28"/>
          <w:szCs w:val="28"/>
        </w:rPr>
        <w:t>городском поселении</w:t>
      </w:r>
      <w:r w:rsidRPr="001C0DD6">
        <w:rPr>
          <w:sz w:val="28"/>
          <w:szCs w:val="28"/>
        </w:rPr>
        <w:t xml:space="preserve"> отсутствуют здания и сооружения общеобразовательных учре</w:t>
      </w:r>
      <w:r w:rsidRPr="001C0DD6">
        <w:rPr>
          <w:sz w:val="28"/>
          <w:szCs w:val="28"/>
        </w:rPr>
        <w:lastRenderedPageBreak/>
        <w:t>ждений в аварийном состоянии</w:t>
      </w:r>
      <w:r w:rsidR="00E01955" w:rsidRPr="001C0DD6">
        <w:rPr>
          <w:sz w:val="28"/>
          <w:szCs w:val="28"/>
        </w:rPr>
        <w:t>.</w:t>
      </w:r>
      <w:r w:rsidR="005F6BF5" w:rsidRPr="001C0DD6">
        <w:rPr>
          <w:sz w:val="28"/>
          <w:szCs w:val="28"/>
        </w:rPr>
        <w:t xml:space="preserve"> Все учреждения общего образования оснащены современной компьютерной техникой. 100% общеобразовательных учреждений подключены к сети Интернет со скоростью доступа к сети Интернет не менее 2 Мбит/с.</w:t>
      </w:r>
    </w:p>
    <w:p w14:paraId="4C1412B7" w14:textId="77777777" w:rsidR="005F6BF5" w:rsidRPr="001C0DD6" w:rsidRDefault="005F6BF5" w:rsidP="005F6B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Техническое состояние зданий удовлетворительное, состояние материально-технической базы удовлетворительное, условия осуществления образовательного процесса соответствуют государственным требованиям в части строительных норм и правил, санитарных и гигиенических норм, оборудования учебных помещений, оснащенности учебного процесса.</w:t>
      </w:r>
    </w:p>
    <w:p w14:paraId="1FED0987" w14:textId="49095FBE" w:rsidR="00C21B70" w:rsidRPr="001C0DD6" w:rsidRDefault="003921E6" w:rsidP="0054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Ежегодно для учебного процесса приобретаются учебники, учебно-методическая литература, художественная и научно-популярная литература и электронные пособия.</w:t>
      </w:r>
    </w:p>
    <w:p w14:paraId="23AE19BD" w14:textId="05CBB750" w:rsidR="00A176D1" w:rsidRPr="001C0DD6" w:rsidRDefault="00A176D1" w:rsidP="00A176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 1 (МБОУ СОШ №1), ул. Кооперативная, 104</w:t>
      </w:r>
    </w:p>
    <w:p w14:paraId="42CA0176" w14:textId="2DD14770" w:rsidR="00813CCA" w:rsidRPr="001C0DD6" w:rsidRDefault="00813CCA" w:rsidP="00813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Здание </w:t>
      </w:r>
      <w:r w:rsidR="00A359FD" w:rsidRPr="001C0DD6">
        <w:rPr>
          <w:rFonts w:eastAsia="Calibri"/>
          <w:sz w:val="28"/>
          <w:szCs w:val="28"/>
        </w:rPr>
        <w:t>четырех</w:t>
      </w:r>
      <w:r w:rsidRPr="001C0DD6">
        <w:rPr>
          <w:rFonts w:eastAsia="Calibri"/>
          <w:sz w:val="28"/>
          <w:szCs w:val="28"/>
        </w:rPr>
        <w:t>этажное, год постройки – 19</w:t>
      </w:r>
      <w:r w:rsidR="00A359FD" w:rsidRPr="001C0DD6">
        <w:rPr>
          <w:rFonts w:eastAsia="Calibri"/>
          <w:sz w:val="28"/>
          <w:szCs w:val="28"/>
        </w:rPr>
        <w:t>89</w:t>
      </w:r>
      <w:r w:rsidRPr="001C0DD6">
        <w:rPr>
          <w:rFonts w:eastAsia="Calibri"/>
          <w:sz w:val="28"/>
          <w:szCs w:val="28"/>
        </w:rPr>
        <w:t xml:space="preserve"> год.</w:t>
      </w:r>
      <w:r w:rsidR="00542E26" w:rsidRPr="001C0DD6">
        <w:rPr>
          <w:rFonts w:eastAsia="Calibri"/>
          <w:sz w:val="28"/>
          <w:szCs w:val="28"/>
        </w:rPr>
        <w:t xml:space="preserve"> </w:t>
      </w:r>
    </w:p>
    <w:p w14:paraId="5AA6D9CB" w14:textId="22F824C1" w:rsidR="00813CCA" w:rsidRPr="001C0DD6" w:rsidRDefault="00813CCA" w:rsidP="00813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 xml:space="preserve">В учреждении </w:t>
      </w:r>
      <w:r w:rsidR="00D4177F" w:rsidRPr="001C0DD6">
        <w:rPr>
          <w:sz w:val="28"/>
          <w:szCs w:val="28"/>
        </w:rPr>
        <w:t>33</w:t>
      </w:r>
      <w:r w:rsidRPr="001C0DD6">
        <w:rPr>
          <w:sz w:val="28"/>
          <w:szCs w:val="28"/>
        </w:rPr>
        <w:t xml:space="preserve"> учебных кабинет</w:t>
      </w:r>
      <w:r w:rsidR="006806DB" w:rsidRPr="001C0DD6">
        <w:rPr>
          <w:sz w:val="28"/>
          <w:szCs w:val="28"/>
        </w:rPr>
        <w:t>а</w:t>
      </w:r>
      <w:r w:rsidRPr="001C0DD6">
        <w:rPr>
          <w:sz w:val="28"/>
          <w:szCs w:val="28"/>
        </w:rPr>
        <w:t xml:space="preserve">, </w:t>
      </w:r>
      <w:r w:rsidR="00D4177F" w:rsidRPr="001C0DD6">
        <w:rPr>
          <w:sz w:val="28"/>
          <w:szCs w:val="28"/>
        </w:rPr>
        <w:t>2</w:t>
      </w:r>
      <w:r w:rsidRPr="001C0DD6">
        <w:rPr>
          <w:sz w:val="28"/>
          <w:szCs w:val="28"/>
        </w:rPr>
        <w:t xml:space="preserve"> спортивны</w:t>
      </w:r>
      <w:r w:rsidR="00D4177F" w:rsidRPr="001C0DD6">
        <w:rPr>
          <w:sz w:val="28"/>
          <w:szCs w:val="28"/>
        </w:rPr>
        <w:t>х</w:t>
      </w:r>
      <w:r w:rsidRPr="001C0DD6">
        <w:rPr>
          <w:sz w:val="28"/>
          <w:szCs w:val="28"/>
        </w:rPr>
        <w:t xml:space="preserve"> зал</w:t>
      </w:r>
      <w:r w:rsidR="00D4177F" w:rsidRPr="001C0DD6">
        <w:rPr>
          <w:sz w:val="28"/>
          <w:szCs w:val="28"/>
        </w:rPr>
        <w:t>а</w:t>
      </w:r>
      <w:r w:rsidR="002347E6" w:rsidRPr="001C0DD6">
        <w:rPr>
          <w:sz w:val="28"/>
          <w:szCs w:val="28"/>
        </w:rPr>
        <w:t xml:space="preserve"> (163 и 265кв.м.)</w:t>
      </w:r>
      <w:r w:rsidRPr="001C0DD6">
        <w:rPr>
          <w:sz w:val="28"/>
          <w:szCs w:val="28"/>
        </w:rPr>
        <w:t xml:space="preserve">, 1 библиотека с общим фондом </w:t>
      </w:r>
      <w:r w:rsidR="00F20329" w:rsidRPr="001C0DD6">
        <w:rPr>
          <w:sz w:val="28"/>
          <w:szCs w:val="28"/>
        </w:rPr>
        <w:t>25462</w:t>
      </w:r>
      <w:r w:rsidRPr="001C0DD6">
        <w:rPr>
          <w:sz w:val="28"/>
          <w:szCs w:val="28"/>
        </w:rPr>
        <w:t xml:space="preserve"> экземпляров и </w:t>
      </w:r>
      <w:proofErr w:type="spellStart"/>
      <w:r w:rsidRPr="001C0DD6">
        <w:rPr>
          <w:sz w:val="28"/>
          <w:szCs w:val="28"/>
        </w:rPr>
        <w:t>читательным</w:t>
      </w:r>
      <w:proofErr w:type="spellEnd"/>
      <w:r w:rsidRPr="001C0DD6">
        <w:rPr>
          <w:sz w:val="28"/>
          <w:szCs w:val="28"/>
        </w:rPr>
        <w:t xml:space="preserve"> залом на </w:t>
      </w:r>
      <w:r w:rsidR="00C43CA8" w:rsidRPr="001C0DD6">
        <w:rPr>
          <w:sz w:val="28"/>
          <w:szCs w:val="28"/>
        </w:rPr>
        <w:t>25</w:t>
      </w:r>
      <w:r w:rsidRPr="001C0DD6">
        <w:rPr>
          <w:sz w:val="28"/>
          <w:szCs w:val="28"/>
        </w:rPr>
        <w:t xml:space="preserve"> посадочных мест, 1 столовая, музейная комната, медицинский кабинет.</w:t>
      </w:r>
      <w:r w:rsidR="002347E6" w:rsidRPr="001C0DD6">
        <w:rPr>
          <w:sz w:val="28"/>
          <w:szCs w:val="28"/>
        </w:rPr>
        <w:t xml:space="preserve"> На территории школы обустроена спортивная площадка (162кв.м.), а также футбольное поле площадью 1260кв.м.</w:t>
      </w:r>
    </w:p>
    <w:p w14:paraId="27C4C460" w14:textId="77777777" w:rsidR="00813CCA" w:rsidRPr="001C0DD6" w:rsidRDefault="00813CCA" w:rsidP="00813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Учебные кабинеты оснащены в достаточном количестве учебной мебелью (партами, стульями, столами, досками, корпусной мебелью), соответствующей возрастным особенностям обучающихся.</w:t>
      </w:r>
    </w:p>
    <w:p w14:paraId="42AE4FE5" w14:textId="3C18DFAE" w:rsidR="00813CCA" w:rsidRPr="001C0DD6" w:rsidRDefault="00813CCA" w:rsidP="00813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Медицинское обслуживание обучающихся обеспечивается фельдшером ГБУЗ АО «</w:t>
      </w:r>
      <w:proofErr w:type="spellStart"/>
      <w:r w:rsidRPr="001C0DD6">
        <w:rPr>
          <w:rFonts w:eastAsia="Calibri"/>
          <w:sz w:val="28"/>
          <w:szCs w:val="28"/>
        </w:rPr>
        <w:t>Завитинская</w:t>
      </w:r>
      <w:proofErr w:type="spellEnd"/>
      <w:r w:rsidRPr="001C0DD6">
        <w:rPr>
          <w:rFonts w:eastAsia="Calibri"/>
          <w:sz w:val="28"/>
          <w:szCs w:val="28"/>
        </w:rPr>
        <w:t xml:space="preserve"> больница».</w:t>
      </w:r>
    </w:p>
    <w:p w14:paraId="58604BCF" w14:textId="77777777" w:rsidR="00451953" w:rsidRPr="001C0DD6" w:rsidRDefault="00451953" w:rsidP="00813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691E2699" w14:textId="73443B92" w:rsidR="00A176D1" w:rsidRPr="001C0DD6" w:rsidRDefault="00A176D1" w:rsidP="00A176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 3 (МБОУ СОШ № 3), ул. Комсомольская, 97</w:t>
      </w:r>
    </w:p>
    <w:p w14:paraId="38A462A9" w14:textId="1B21B941" w:rsidR="00C51EF7" w:rsidRPr="001C0DD6" w:rsidRDefault="00C51EF7" w:rsidP="00C51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Здание трехэтажное, год постройки – 19</w:t>
      </w:r>
      <w:r w:rsidR="00740A26" w:rsidRPr="001C0DD6">
        <w:rPr>
          <w:rFonts w:eastAsia="Calibri"/>
          <w:sz w:val="28"/>
          <w:szCs w:val="28"/>
        </w:rPr>
        <w:t>65</w:t>
      </w:r>
      <w:r w:rsidRPr="001C0DD6">
        <w:rPr>
          <w:rFonts w:eastAsia="Calibri"/>
          <w:sz w:val="28"/>
          <w:szCs w:val="28"/>
        </w:rPr>
        <w:t xml:space="preserve"> год.</w:t>
      </w:r>
    </w:p>
    <w:p w14:paraId="1569D27A" w14:textId="6D841BCB" w:rsidR="00C51EF7" w:rsidRPr="001C0DD6" w:rsidRDefault="00C51EF7" w:rsidP="00C5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В учреждении 1</w:t>
      </w:r>
      <w:r w:rsidR="00740A26" w:rsidRPr="001C0DD6">
        <w:rPr>
          <w:sz w:val="28"/>
          <w:szCs w:val="28"/>
        </w:rPr>
        <w:t>9</w:t>
      </w:r>
      <w:r w:rsidRPr="001C0DD6">
        <w:rPr>
          <w:sz w:val="28"/>
          <w:szCs w:val="28"/>
        </w:rPr>
        <w:t xml:space="preserve"> учебных кабинетов</w:t>
      </w:r>
      <w:r w:rsidRPr="001C0DD6">
        <w:rPr>
          <w:rFonts w:ascii="Arial" w:hAnsi="Arial" w:cs="Arial"/>
          <w:shd w:val="clear" w:color="auto" w:fill="FAFAFA"/>
        </w:rPr>
        <w:t xml:space="preserve"> (</w:t>
      </w:r>
      <w:r w:rsidRPr="001C0DD6">
        <w:rPr>
          <w:sz w:val="28"/>
          <w:szCs w:val="28"/>
        </w:rPr>
        <w:t>специализированные:  кабинет информатики, физики, химии, обслуживающего и технического труда, ОБЖ), 1 спортивный зал</w:t>
      </w:r>
      <w:r w:rsidR="00BD3E7D" w:rsidRPr="001C0DD6">
        <w:rPr>
          <w:sz w:val="28"/>
          <w:szCs w:val="28"/>
        </w:rPr>
        <w:t>(153кв.м.)</w:t>
      </w:r>
      <w:r w:rsidRPr="001C0DD6">
        <w:rPr>
          <w:sz w:val="28"/>
          <w:szCs w:val="28"/>
        </w:rPr>
        <w:t>, 1 гимнастический зал</w:t>
      </w:r>
      <w:r w:rsidR="006F4531" w:rsidRPr="001C0DD6">
        <w:rPr>
          <w:sz w:val="28"/>
          <w:szCs w:val="28"/>
        </w:rPr>
        <w:t xml:space="preserve">, 1 библиотека с </w:t>
      </w:r>
      <w:r w:rsidR="006F2A1C" w:rsidRPr="001C0DD6">
        <w:rPr>
          <w:sz w:val="28"/>
          <w:szCs w:val="28"/>
        </w:rPr>
        <w:t>общим фондом 28</w:t>
      </w:r>
      <w:r w:rsidR="00091081" w:rsidRPr="001C0DD6">
        <w:rPr>
          <w:sz w:val="28"/>
          <w:szCs w:val="28"/>
        </w:rPr>
        <w:t>874</w:t>
      </w:r>
      <w:r w:rsidR="006F2A1C" w:rsidRPr="001C0DD6">
        <w:rPr>
          <w:sz w:val="28"/>
          <w:szCs w:val="28"/>
        </w:rPr>
        <w:t xml:space="preserve"> экземпляров и </w:t>
      </w:r>
      <w:proofErr w:type="spellStart"/>
      <w:r w:rsidR="006F2A1C" w:rsidRPr="001C0DD6">
        <w:rPr>
          <w:sz w:val="28"/>
          <w:szCs w:val="28"/>
        </w:rPr>
        <w:t>читательным</w:t>
      </w:r>
      <w:proofErr w:type="spellEnd"/>
      <w:r w:rsidR="006F2A1C" w:rsidRPr="001C0DD6">
        <w:rPr>
          <w:sz w:val="28"/>
          <w:szCs w:val="28"/>
        </w:rPr>
        <w:t xml:space="preserve"> залом на 12 посадочных мест</w:t>
      </w:r>
      <w:r w:rsidR="006F4531" w:rsidRPr="001C0DD6">
        <w:rPr>
          <w:sz w:val="28"/>
          <w:szCs w:val="28"/>
        </w:rPr>
        <w:t>, 1 столовая на 60 посадочных мест, музейная комната, медицинский кабинет, комната туриста.</w:t>
      </w:r>
      <w:r w:rsidR="00BD3E7D" w:rsidRPr="001C0DD6">
        <w:rPr>
          <w:sz w:val="28"/>
          <w:szCs w:val="28"/>
        </w:rPr>
        <w:t xml:space="preserve"> На территории школы обустроена спортивная площадка (200кв.м.), а также футбольное поле площадью 2100кв.м.</w:t>
      </w:r>
    </w:p>
    <w:p w14:paraId="07FAAE6C" w14:textId="4CA70FD5" w:rsidR="00A176D1" w:rsidRPr="001C0DD6" w:rsidRDefault="00C51EF7" w:rsidP="006F2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Учебные кабинеты оснащены в достаточном количестве учебной мебелью (партами, стульями, столами, досками, корпусной мебелью), соответствующей возрастным особенностям обучающихся.</w:t>
      </w:r>
    </w:p>
    <w:p w14:paraId="401747CE" w14:textId="1A91D779" w:rsidR="006F2A1C" w:rsidRPr="001C0DD6" w:rsidRDefault="006F2A1C" w:rsidP="006F2A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Медицинское обслуживание обучающихся обеспечивается фельдшером ГБУЗ АО «</w:t>
      </w:r>
      <w:proofErr w:type="spellStart"/>
      <w:r w:rsidRPr="001C0DD6">
        <w:rPr>
          <w:rFonts w:eastAsia="Calibri"/>
          <w:sz w:val="28"/>
          <w:szCs w:val="28"/>
        </w:rPr>
        <w:t>Завитинская</w:t>
      </w:r>
      <w:proofErr w:type="spellEnd"/>
      <w:r w:rsidRPr="001C0DD6">
        <w:rPr>
          <w:rFonts w:eastAsia="Calibri"/>
          <w:sz w:val="28"/>
          <w:szCs w:val="28"/>
        </w:rPr>
        <w:t xml:space="preserve"> больница».</w:t>
      </w:r>
    </w:p>
    <w:p w14:paraId="58E70B0E" w14:textId="0DBF2431" w:rsidR="00A176D1" w:rsidRPr="001C0DD6" w:rsidRDefault="00A176D1" w:rsidP="00A176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 5 (МБОУ СОШ № 5), ул. Линейная, 6в</w:t>
      </w:r>
    </w:p>
    <w:p w14:paraId="06150098" w14:textId="445F7A3F" w:rsidR="00EE7657" w:rsidRPr="001C0DD6" w:rsidRDefault="00EE7657" w:rsidP="00EE76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Здание трехэтажное, год постройки – 1956 год.</w:t>
      </w:r>
    </w:p>
    <w:p w14:paraId="40669C5C" w14:textId="19180AD1" w:rsidR="00A176D1" w:rsidRPr="001C0DD6" w:rsidRDefault="008062E1" w:rsidP="0054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 xml:space="preserve">В учреждении </w:t>
      </w:r>
      <w:r w:rsidR="00565C9D" w:rsidRPr="001C0DD6">
        <w:rPr>
          <w:sz w:val="28"/>
          <w:szCs w:val="28"/>
        </w:rPr>
        <w:t>12 учебных кабинетов,</w:t>
      </w:r>
      <w:r w:rsidR="003921E6" w:rsidRPr="001C0DD6">
        <w:rPr>
          <w:sz w:val="28"/>
          <w:szCs w:val="28"/>
        </w:rPr>
        <w:t xml:space="preserve"> 2 лаборантских,</w:t>
      </w:r>
      <w:r w:rsidR="00565C9D" w:rsidRPr="001C0DD6">
        <w:rPr>
          <w:sz w:val="28"/>
          <w:szCs w:val="28"/>
        </w:rPr>
        <w:t xml:space="preserve"> 1 спортивный зал</w:t>
      </w:r>
      <w:r w:rsidR="00BD3E7D" w:rsidRPr="001C0DD6">
        <w:rPr>
          <w:sz w:val="28"/>
          <w:szCs w:val="28"/>
        </w:rPr>
        <w:t xml:space="preserve"> (128кв.м.)</w:t>
      </w:r>
      <w:r w:rsidR="003921E6" w:rsidRPr="001C0DD6">
        <w:rPr>
          <w:sz w:val="28"/>
          <w:szCs w:val="28"/>
        </w:rPr>
        <w:t xml:space="preserve"> и 1 тренажерный зал</w:t>
      </w:r>
      <w:r w:rsidR="00565C9D" w:rsidRPr="001C0DD6">
        <w:rPr>
          <w:sz w:val="28"/>
          <w:szCs w:val="28"/>
        </w:rPr>
        <w:t>, 1 столовая, 1 библиотека.</w:t>
      </w:r>
      <w:r w:rsidR="00BD3E7D" w:rsidRPr="001C0DD6">
        <w:rPr>
          <w:sz w:val="28"/>
          <w:szCs w:val="28"/>
        </w:rPr>
        <w:t xml:space="preserve"> На территории школы обустроена спортивная площадка (312кв.м.), а также футбольное поле площадью 1800кв.м.</w:t>
      </w:r>
    </w:p>
    <w:p w14:paraId="349A2DCA" w14:textId="106B600A" w:rsidR="00C21B70" w:rsidRPr="001C0DD6" w:rsidRDefault="00C21B70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В школ</w:t>
      </w:r>
      <w:r w:rsidR="005F6BF5" w:rsidRPr="001C0DD6">
        <w:rPr>
          <w:sz w:val="28"/>
          <w:szCs w:val="28"/>
        </w:rPr>
        <w:t>е</w:t>
      </w:r>
      <w:r w:rsidRPr="001C0DD6">
        <w:rPr>
          <w:sz w:val="28"/>
          <w:szCs w:val="28"/>
        </w:rPr>
        <w:t xml:space="preserve"> в соответствии с лицензионными условиями оборудованы учебные кабинеты, в том числе специализированные: биологии</w:t>
      </w:r>
      <w:r w:rsidR="00914DF6" w:rsidRPr="001C0DD6">
        <w:rPr>
          <w:sz w:val="28"/>
          <w:szCs w:val="28"/>
        </w:rPr>
        <w:t>.</w:t>
      </w:r>
    </w:p>
    <w:p w14:paraId="19DB66D7" w14:textId="7B76C87E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Учебные кабинеты оснащены в достаточном количестве учебной мебелью (партами, стульями, столами, досками, корпусной мебелью), соответствующей возрастным особенностям обучающихся.</w:t>
      </w:r>
    </w:p>
    <w:p w14:paraId="66EC907B" w14:textId="4C10DB80" w:rsidR="00404176" w:rsidRDefault="00404176" w:rsidP="00404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Медицинское обслуживание обучающихся обеспечивается фельдшером ГБУЗ АО «</w:t>
      </w:r>
      <w:proofErr w:type="spellStart"/>
      <w:r w:rsidRPr="001C0DD6">
        <w:rPr>
          <w:rFonts w:eastAsia="Calibri"/>
          <w:sz w:val="28"/>
          <w:szCs w:val="28"/>
        </w:rPr>
        <w:t>Завитинская</w:t>
      </w:r>
      <w:proofErr w:type="spellEnd"/>
      <w:r w:rsidRPr="001C0DD6">
        <w:rPr>
          <w:rFonts w:eastAsia="Calibri"/>
          <w:sz w:val="28"/>
          <w:szCs w:val="28"/>
        </w:rPr>
        <w:t xml:space="preserve"> больница».</w:t>
      </w:r>
      <w:r w:rsidR="00453E6F">
        <w:rPr>
          <w:rFonts w:eastAsia="Calibri"/>
          <w:sz w:val="28"/>
          <w:szCs w:val="28"/>
        </w:rPr>
        <w:t xml:space="preserve"> </w:t>
      </w:r>
    </w:p>
    <w:p w14:paraId="3DC1A354" w14:textId="5C3C1FB0" w:rsidR="00453E6F" w:rsidRPr="00C6671A" w:rsidRDefault="00453E6F" w:rsidP="00404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В </w:t>
      </w:r>
      <w:r w:rsidRPr="00C6671A">
        <w:rPr>
          <w:rFonts w:eastAsia="Calibri"/>
          <w:sz w:val="28"/>
          <w:szCs w:val="28"/>
        </w:rPr>
        <w:t xml:space="preserve">настоящее время в </w:t>
      </w:r>
      <w:r w:rsidR="00C6671A" w:rsidRPr="00C6671A">
        <w:rPr>
          <w:rFonts w:eastAsia="Calibri"/>
          <w:sz w:val="28"/>
          <w:szCs w:val="28"/>
        </w:rPr>
        <w:t>общеобразовательных учреждениях</w:t>
      </w:r>
      <w:r w:rsidRPr="00C6671A">
        <w:rPr>
          <w:rFonts w:eastAsia="Calibri"/>
          <w:sz w:val="28"/>
          <w:szCs w:val="28"/>
        </w:rPr>
        <w:t xml:space="preserve"> во вторую смену обучаются 246 учащихся.</w:t>
      </w:r>
    </w:p>
    <w:p w14:paraId="0CE57B7C" w14:textId="7C6FEC7A" w:rsidR="00C21B70" w:rsidRPr="001C0DD6" w:rsidRDefault="00C21B70" w:rsidP="00546932">
      <w:pPr>
        <w:pStyle w:val="af0"/>
        <w:ind w:firstLine="709"/>
        <w:rPr>
          <w:rFonts w:eastAsia="Calibri"/>
          <w:b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rFonts w:eastAsia="Calibri"/>
          <w:sz w:val="28"/>
          <w:szCs w:val="28"/>
        </w:rPr>
        <w:t>городского поселения</w:t>
      </w:r>
      <w:r w:rsidRPr="001C0DD6">
        <w:rPr>
          <w:rFonts w:eastAsia="Calibri"/>
          <w:sz w:val="28"/>
          <w:szCs w:val="28"/>
        </w:rPr>
        <w:t xml:space="preserve"> объектами социальной инфраструктуры в области образования, а именно общеобразовательными учреждениями представлена в таблице </w:t>
      </w:r>
      <w:r w:rsidR="000B2C91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0B2C91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.2</w:t>
      </w:r>
      <w:r w:rsidR="002E7EDC" w:rsidRPr="001C0DD6">
        <w:rPr>
          <w:rFonts w:eastAsia="Calibri"/>
          <w:sz w:val="28"/>
          <w:szCs w:val="28"/>
        </w:rPr>
        <w:t>.</w:t>
      </w:r>
    </w:p>
    <w:p w14:paraId="4EBDDB7E" w14:textId="2192B80C" w:rsidR="00EF12BB" w:rsidRPr="001C0DD6" w:rsidRDefault="00EF12BB" w:rsidP="00EF12BB">
      <w:pPr>
        <w:ind w:right="-3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.2</w:t>
      </w:r>
    </w:p>
    <w:p w14:paraId="649A4C8F" w14:textId="6B906A8E" w:rsidR="00EF12BB" w:rsidRPr="001C0DD6" w:rsidRDefault="00EF12BB" w:rsidP="00EF12BB">
      <w:pPr>
        <w:pStyle w:val="af0"/>
        <w:ind w:right="-30" w:firstLine="0"/>
        <w:jc w:val="center"/>
        <w:rPr>
          <w:sz w:val="28"/>
          <w:szCs w:val="28"/>
          <w:lang w:eastAsia="ar-SA"/>
        </w:rPr>
      </w:pPr>
      <w:r w:rsidRPr="001C0DD6">
        <w:rPr>
          <w:sz w:val="28"/>
          <w:szCs w:val="28"/>
          <w:lang w:eastAsia="ar-SA"/>
        </w:rPr>
        <w:t>Информация об уровне обеспеченности населения городского поселения объектами социальной инфраструктуры в области образования.</w:t>
      </w:r>
      <w:r w:rsidR="00AA5918" w:rsidRPr="001C0DD6">
        <w:rPr>
          <w:sz w:val="28"/>
          <w:szCs w:val="28"/>
          <w:lang w:eastAsia="ar-SA"/>
        </w:rPr>
        <w:br/>
      </w:r>
      <w:r w:rsidRPr="001C0DD6">
        <w:rPr>
          <w:sz w:val="28"/>
          <w:szCs w:val="28"/>
          <w:lang w:eastAsia="ar-SA"/>
        </w:rPr>
        <w:t>Общеобразовательные учреждения</w:t>
      </w:r>
    </w:p>
    <w:tbl>
      <w:tblPr>
        <w:tblW w:w="100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248"/>
        <w:gridCol w:w="568"/>
        <w:gridCol w:w="830"/>
        <w:gridCol w:w="829"/>
        <w:gridCol w:w="1418"/>
        <w:gridCol w:w="850"/>
        <w:gridCol w:w="1156"/>
      </w:tblGrid>
      <w:tr w:rsidR="00EF12BB" w:rsidRPr="001C0DD6" w14:paraId="3B306598" w14:textId="77777777" w:rsidTr="00A95A22">
        <w:trPr>
          <w:trHeight w:val="20"/>
        </w:trPr>
        <w:tc>
          <w:tcPr>
            <w:tcW w:w="2107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6937" w14:textId="77777777" w:rsidR="00DB7C02" w:rsidRPr="001C0DD6" w:rsidRDefault="00DB7C02" w:rsidP="00DB7C0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  <w:p w14:paraId="2B58CC4D" w14:textId="01543D7F" w:rsidR="00EF12BB" w:rsidRPr="001C0DD6" w:rsidRDefault="00DB7C02" w:rsidP="00DB7C02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объекта</w:t>
            </w:r>
          </w:p>
        </w:tc>
        <w:tc>
          <w:tcPr>
            <w:tcW w:w="2248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7DF1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68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64377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Pr="001C0DD6">
              <w:rPr>
                <w:bCs/>
                <w:sz w:val="22"/>
                <w:szCs w:val="22"/>
              </w:rPr>
              <w:t>пос-трой-ки</w:t>
            </w:r>
            <w:proofErr w:type="spellEnd"/>
          </w:p>
        </w:tc>
        <w:tc>
          <w:tcPr>
            <w:tcW w:w="5083" w:type="dxa"/>
            <w:gridSpan w:val="5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71FEC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EF12BB" w:rsidRPr="001C0DD6" w14:paraId="12BAD157" w14:textId="77777777" w:rsidTr="00A95A22">
        <w:trPr>
          <w:trHeight w:val="1325"/>
        </w:trPr>
        <w:tc>
          <w:tcPr>
            <w:tcW w:w="2107" w:type="dxa"/>
            <w:vMerge/>
            <w:shd w:val="clear" w:color="auto" w:fill="auto"/>
            <w:vAlign w:val="center"/>
            <w:hideMark/>
          </w:tcPr>
          <w:p w14:paraId="4AB64F49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  <w:hideMark/>
          </w:tcPr>
          <w:p w14:paraId="4F0C7FE8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2D93BFB3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DF665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Площадь участка, га</w:t>
            </w:r>
          </w:p>
        </w:tc>
        <w:tc>
          <w:tcPr>
            <w:tcW w:w="829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2354B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здания, кв. м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455B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Нормативная вместимость (в одну смену), человек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875FE" w14:textId="4496F4E3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Количество учащихся на 201</w:t>
            </w:r>
            <w:r w:rsidR="00B0726D" w:rsidRPr="001C0DD6">
              <w:rPr>
                <w:bCs/>
              </w:rPr>
              <w:t>9</w:t>
            </w:r>
            <w:r w:rsidRPr="001C0DD6">
              <w:rPr>
                <w:bCs/>
              </w:rPr>
              <w:t xml:space="preserve"> год</w:t>
            </w:r>
          </w:p>
        </w:tc>
        <w:tc>
          <w:tcPr>
            <w:tcW w:w="1156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8B7B" w14:textId="117E1C33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Количество работников, человек</w:t>
            </w:r>
          </w:p>
        </w:tc>
      </w:tr>
    </w:tbl>
    <w:p w14:paraId="3B61F5D5" w14:textId="3820B223" w:rsidR="00183A37" w:rsidRPr="001C0DD6" w:rsidRDefault="00183A37" w:rsidP="007639D0">
      <w:pPr>
        <w:spacing w:line="120" w:lineRule="auto"/>
        <w:rPr>
          <w:bCs/>
          <w:sz w:val="2"/>
          <w:szCs w:val="2"/>
        </w:rPr>
      </w:pPr>
    </w:p>
    <w:tbl>
      <w:tblPr>
        <w:tblW w:w="100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248"/>
        <w:gridCol w:w="568"/>
        <w:gridCol w:w="830"/>
        <w:gridCol w:w="829"/>
        <w:gridCol w:w="1418"/>
        <w:gridCol w:w="850"/>
        <w:gridCol w:w="1156"/>
      </w:tblGrid>
      <w:tr w:rsidR="00EF12BB" w:rsidRPr="001C0DD6" w14:paraId="2779DE9B" w14:textId="77777777" w:rsidTr="00183A37">
        <w:trPr>
          <w:trHeight w:val="70"/>
          <w:tblHeader/>
        </w:trPr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B52C3" w14:textId="07CF6BA9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2DBC9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6526F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8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550CE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9B891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6254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AE736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4F363" w14:textId="77777777" w:rsidR="00EF12BB" w:rsidRPr="001C0DD6" w:rsidRDefault="00EF12BB" w:rsidP="00A6449A">
            <w:pPr>
              <w:ind w:left="-15" w:right="-15"/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</w:tr>
      <w:tr w:rsidR="00EF12BB" w:rsidRPr="001C0DD6" w14:paraId="343D29B5" w14:textId="77777777" w:rsidTr="00183A37">
        <w:trPr>
          <w:trHeight w:val="20"/>
        </w:trPr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9849" w14:textId="713060B9" w:rsidR="00EF12BB" w:rsidRPr="001C0DD6" w:rsidRDefault="00EF12BB" w:rsidP="008717AA">
            <w:pPr>
              <w:ind w:left="-15" w:right="-15"/>
            </w:pPr>
            <w:r w:rsidRPr="001C0DD6">
              <w:t>Муниципальное бюджетное общеобразовательное учреждение - средняя общеобразовательная школа № 1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9F085" w14:textId="77777777" w:rsidR="00C042D9" w:rsidRPr="001C0DD6" w:rsidRDefault="00EF12BB" w:rsidP="00A6449A">
            <w:pPr>
              <w:ind w:left="-15" w:right="-15"/>
              <w:jc w:val="center"/>
            </w:pPr>
            <w:r w:rsidRPr="001C0DD6">
              <w:t xml:space="preserve">г. Завитинск, </w:t>
            </w:r>
          </w:p>
          <w:p w14:paraId="66A7CFEE" w14:textId="54FBE701" w:rsidR="00EF12BB" w:rsidRPr="001C0DD6" w:rsidRDefault="00EF12BB" w:rsidP="00A6449A">
            <w:pPr>
              <w:ind w:left="-15" w:right="-15"/>
              <w:jc w:val="center"/>
            </w:pPr>
            <w:r w:rsidRPr="001C0DD6">
              <w:t xml:space="preserve">ул. Кооперативная, </w:t>
            </w:r>
            <w:r w:rsidR="00183A37" w:rsidRPr="001C0DD6">
              <w:t>д.</w:t>
            </w:r>
            <w:r w:rsidRPr="001C0DD6">
              <w:t>104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0CC21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1989</w:t>
            </w: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3F2B2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16,3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24EF0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5475,7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B1079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600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3D024" w14:textId="190BEFF3" w:rsidR="00EF12BB" w:rsidRPr="001C0DD6" w:rsidRDefault="006806DB" w:rsidP="00A6449A">
            <w:pPr>
              <w:ind w:left="-15" w:right="-15"/>
              <w:jc w:val="center"/>
            </w:pPr>
            <w:r w:rsidRPr="001C0DD6">
              <w:t>723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4DB48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85</w:t>
            </w:r>
          </w:p>
        </w:tc>
      </w:tr>
      <w:tr w:rsidR="00EF12BB" w:rsidRPr="001C0DD6" w14:paraId="6910B0F0" w14:textId="77777777" w:rsidTr="00183A37">
        <w:trPr>
          <w:trHeight w:val="20"/>
        </w:trPr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C259" w14:textId="2A27F22E" w:rsidR="00EF12BB" w:rsidRPr="001C0DD6" w:rsidRDefault="00EF12BB" w:rsidP="008717AA">
            <w:pPr>
              <w:ind w:left="-15" w:right="-15"/>
            </w:pPr>
            <w:r w:rsidRPr="001C0DD6">
              <w:t xml:space="preserve">Муниципальное бюджетное общеобразовательное учреждение - средняя общеобразовательная школа № 3 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AFB59" w14:textId="77777777" w:rsidR="00C042D9" w:rsidRPr="001C0DD6" w:rsidRDefault="00C042D9" w:rsidP="00C042D9">
            <w:pPr>
              <w:ind w:left="-15" w:right="-15"/>
              <w:jc w:val="center"/>
            </w:pPr>
            <w:r w:rsidRPr="001C0DD6">
              <w:t xml:space="preserve">г. Завитинск, </w:t>
            </w:r>
          </w:p>
          <w:p w14:paraId="25AD8FA6" w14:textId="07052FD6" w:rsidR="00EF12BB" w:rsidRPr="001C0DD6" w:rsidRDefault="00C042D9" w:rsidP="00C042D9">
            <w:pPr>
              <w:ind w:left="-15" w:right="-15"/>
              <w:jc w:val="center"/>
            </w:pPr>
            <w:r w:rsidRPr="001C0DD6">
              <w:t>ул. Комсомольская, д.97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C9971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1965</w:t>
            </w: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381F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19,7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106AF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2939,7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A2026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640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0A9B" w14:textId="3930CB63" w:rsidR="00EF12BB" w:rsidRPr="001C0DD6" w:rsidRDefault="006806DB" w:rsidP="00A6449A">
            <w:pPr>
              <w:ind w:left="-15" w:right="-15"/>
              <w:jc w:val="center"/>
            </w:pPr>
            <w:r w:rsidRPr="001C0DD6"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39AA7" w14:textId="73C156BA" w:rsidR="00EF12BB" w:rsidRPr="001C0DD6" w:rsidRDefault="00EF12BB" w:rsidP="00A6449A">
            <w:pPr>
              <w:ind w:left="-15" w:right="-15"/>
              <w:jc w:val="center"/>
            </w:pPr>
            <w:r w:rsidRPr="001C0DD6">
              <w:t>4</w:t>
            </w:r>
            <w:r w:rsidR="006806DB" w:rsidRPr="001C0DD6">
              <w:t>2</w:t>
            </w:r>
          </w:p>
        </w:tc>
      </w:tr>
      <w:tr w:rsidR="00EF12BB" w:rsidRPr="001C0DD6" w14:paraId="5A301B69" w14:textId="77777777" w:rsidTr="00183A37">
        <w:trPr>
          <w:trHeight w:val="20"/>
        </w:trPr>
        <w:tc>
          <w:tcPr>
            <w:tcW w:w="21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DC57" w14:textId="59829285" w:rsidR="00EF12BB" w:rsidRPr="001C0DD6" w:rsidRDefault="00EF12BB" w:rsidP="008717AA">
            <w:pPr>
              <w:ind w:left="-15" w:right="-15"/>
            </w:pPr>
            <w:r w:rsidRPr="001C0DD6">
              <w:t xml:space="preserve">Муниципальное бюджетное общеобразовательное учреждение - средняя общеобразовательная школа № 5 </w:t>
            </w:r>
          </w:p>
        </w:tc>
        <w:tc>
          <w:tcPr>
            <w:tcW w:w="22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C433A" w14:textId="77777777" w:rsidR="00C042D9" w:rsidRPr="001C0DD6" w:rsidRDefault="00C042D9" w:rsidP="00A6449A">
            <w:pPr>
              <w:ind w:left="-15" w:right="-15"/>
              <w:jc w:val="center"/>
            </w:pPr>
            <w:r w:rsidRPr="001C0DD6">
              <w:t xml:space="preserve">г. Завитинск, </w:t>
            </w:r>
          </w:p>
          <w:p w14:paraId="5EF1BC09" w14:textId="2FCDD8DC" w:rsidR="00EF12BB" w:rsidRPr="001C0DD6" w:rsidRDefault="00C042D9" w:rsidP="00A6449A">
            <w:pPr>
              <w:ind w:left="-15" w:right="-15"/>
              <w:jc w:val="center"/>
            </w:pPr>
            <w:r w:rsidRPr="001C0DD6">
              <w:t>ул. Линейная, д.6в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79B94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1956</w:t>
            </w: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875B3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8,2</w:t>
            </w:r>
          </w:p>
        </w:tc>
        <w:tc>
          <w:tcPr>
            <w:tcW w:w="8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83476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1723,0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163F1" w14:textId="77777777" w:rsidR="00EF12BB" w:rsidRPr="001C0DD6" w:rsidRDefault="00EF12BB" w:rsidP="00A6449A">
            <w:pPr>
              <w:ind w:left="-15" w:right="-15"/>
              <w:jc w:val="center"/>
            </w:pPr>
            <w:r w:rsidRPr="001C0DD6">
              <w:t>350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3DC8E" w14:textId="37D31E31" w:rsidR="00EF12BB" w:rsidRPr="001C0DD6" w:rsidRDefault="006806DB" w:rsidP="00A6449A">
            <w:pPr>
              <w:ind w:left="-15" w:right="-15"/>
              <w:jc w:val="center"/>
            </w:pPr>
            <w:r w:rsidRPr="001C0DD6">
              <w:t>390</w:t>
            </w:r>
          </w:p>
        </w:tc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122C9" w14:textId="2C96F164" w:rsidR="00EF12BB" w:rsidRPr="001C0DD6" w:rsidRDefault="006806DB" w:rsidP="00A6449A">
            <w:pPr>
              <w:ind w:left="-15" w:right="-15"/>
              <w:jc w:val="center"/>
            </w:pPr>
            <w:r w:rsidRPr="001C0DD6">
              <w:t>23</w:t>
            </w:r>
          </w:p>
        </w:tc>
      </w:tr>
    </w:tbl>
    <w:p w14:paraId="04B32AE2" w14:textId="77777777" w:rsidR="00404176" w:rsidRPr="001C0DD6" w:rsidRDefault="00404176" w:rsidP="00546932">
      <w:pPr>
        <w:pStyle w:val="af0"/>
        <w:ind w:firstLine="709"/>
        <w:rPr>
          <w:b/>
          <w:sz w:val="28"/>
          <w:szCs w:val="28"/>
        </w:rPr>
      </w:pPr>
    </w:p>
    <w:p w14:paraId="5ABEF1FA" w14:textId="1C6FB659" w:rsidR="00C21B70" w:rsidRPr="001C0DD6" w:rsidRDefault="00C21B70" w:rsidP="00546932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Дошкольные образовательные учреждения</w:t>
      </w:r>
    </w:p>
    <w:p w14:paraId="3A5631C0" w14:textId="42B315C2" w:rsidR="00404176" w:rsidRPr="001C0DD6" w:rsidRDefault="00404176" w:rsidP="00404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Учредителем </w:t>
      </w:r>
      <w:r w:rsidR="0027766E" w:rsidRPr="001C0DD6">
        <w:rPr>
          <w:rFonts w:eastAsia="Calibri"/>
          <w:sz w:val="28"/>
          <w:szCs w:val="28"/>
        </w:rPr>
        <w:t xml:space="preserve">дошкольных </w:t>
      </w:r>
      <w:r w:rsidRPr="001C0DD6">
        <w:rPr>
          <w:rFonts w:eastAsia="Calibri"/>
          <w:sz w:val="28"/>
          <w:szCs w:val="28"/>
        </w:rPr>
        <w:t xml:space="preserve">образовательных учреждений является Муниципальное образование - </w:t>
      </w:r>
      <w:proofErr w:type="spellStart"/>
      <w:r w:rsidRPr="001C0DD6">
        <w:rPr>
          <w:rFonts w:eastAsia="Calibri"/>
          <w:sz w:val="28"/>
          <w:szCs w:val="28"/>
        </w:rPr>
        <w:t>Завитинский</w:t>
      </w:r>
      <w:proofErr w:type="spellEnd"/>
      <w:r w:rsidRPr="001C0DD6">
        <w:rPr>
          <w:rFonts w:eastAsia="Calibri"/>
          <w:sz w:val="28"/>
          <w:szCs w:val="28"/>
        </w:rPr>
        <w:t xml:space="preserve"> район в лице Администрации </w:t>
      </w:r>
      <w:proofErr w:type="spellStart"/>
      <w:r w:rsidRPr="001C0DD6">
        <w:rPr>
          <w:rFonts w:eastAsia="Calibri"/>
          <w:sz w:val="28"/>
          <w:szCs w:val="28"/>
        </w:rPr>
        <w:t>Завитинского</w:t>
      </w:r>
      <w:proofErr w:type="spellEnd"/>
      <w:r w:rsidRPr="001C0DD6">
        <w:rPr>
          <w:rFonts w:eastAsia="Calibri"/>
          <w:sz w:val="28"/>
          <w:szCs w:val="28"/>
        </w:rPr>
        <w:t xml:space="preserve"> района Амурской области.</w:t>
      </w:r>
    </w:p>
    <w:p w14:paraId="7D22372C" w14:textId="74B27BF7" w:rsidR="00C21B70" w:rsidRPr="001C0DD6" w:rsidRDefault="00C21B70" w:rsidP="00611C18">
      <w:pPr>
        <w:pStyle w:val="af0"/>
        <w:ind w:firstLine="709"/>
        <w:rPr>
          <w:rFonts w:eastAsia="Calibri"/>
          <w:sz w:val="28"/>
          <w:szCs w:val="28"/>
        </w:rPr>
      </w:pPr>
      <w:r w:rsidRPr="001C0DD6">
        <w:rPr>
          <w:sz w:val="28"/>
          <w:szCs w:val="28"/>
        </w:rPr>
        <w:t>На 01.01.201</w:t>
      </w:r>
      <w:r w:rsidR="006806DB" w:rsidRPr="001C0DD6">
        <w:rPr>
          <w:sz w:val="28"/>
          <w:szCs w:val="28"/>
        </w:rPr>
        <w:t>9</w:t>
      </w:r>
      <w:r w:rsidRPr="001C0DD6">
        <w:rPr>
          <w:sz w:val="28"/>
          <w:szCs w:val="28"/>
        </w:rPr>
        <w:t xml:space="preserve"> года </w:t>
      </w:r>
      <w:r w:rsidR="007D700B">
        <w:rPr>
          <w:sz w:val="28"/>
          <w:szCs w:val="28"/>
        </w:rPr>
        <w:t>621</w:t>
      </w:r>
      <w:r w:rsidRPr="001C0DD6">
        <w:rPr>
          <w:sz w:val="28"/>
          <w:szCs w:val="28"/>
        </w:rPr>
        <w:t xml:space="preserve"> </w:t>
      </w:r>
      <w:r w:rsidR="007D700B">
        <w:rPr>
          <w:sz w:val="28"/>
          <w:szCs w:val="28"/>
        </w:rPr>
        <w:t>ребенок посещае</w:t>
      </w:r>
      <w:r w:rsidRPr="001C0DD6">
        <w:rPr>
          <w:sz w:val="28"/>
          <w:szCs w:val="28"/>
        </w:rPr>
        <w:t>т дошкольные образовательные организации.</w:t>
      </w:r>
      <w:r w:rsidR="00611C18" w:rsidRPr="001C0DD6">
        <w:rPr>
          <w:sz w:val="28"/>
          <w:szCs w:val="28"/>
        </w:rPr>
        <w:t xml:space="preserve"> </w:t>
      </w:r>
    </w:p>
    <w:p w14:paraId="24AB9237" w14:textId="45705B9A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lastRenderedPageBreak/>
        <w:t xml:space="preserve">На территории </w:t>
      </w:r>
      <w:r w:rsidR="00CB140B" w:rsidRPr="001C0DD6">
        <w:rPr>
          <w:rFonts w:eastAsia="Calibri"/>
          <w:sz w:val="28"/>
          <w:szCs w:val="28"/>
        </w:rPr>
        <w:t>городского поселения</w:t>
      </w:r>
      <w:r w:rsidRPr="001C0DD6">
        <w:rPr>
          <w:rFonts w:eastAsia="Calibri"/>
          <w:sz w:val="28"/>
          <w:szCs w:val="28"/>
        </w:rPr>
        <w:t xml:space="preserve"> действует </w:t>
      </w:r>
      <w:r w:rsidR="00026731" w:rsidRPr="001C0DD6">
        <w:rPr>
          <w:rFonts w:eastAsia="Calibri"/>
          <w:sz w:val="28"/>
          <w:szCs w:val="28"/>
        </w:rPr>
        <w:t>3</w:t>
      </w:r>
      <w:r w:rsidRPr="001C0DD6">
        <w:rPr>
          <w:rFonts w:eastAsia="Calibri"/>
          <w:sz w:val="28"/>
          <w:szCs w:val="28"/>
        </w:rPr>
        <w:t xml:space="preserve"> </w:t>
      </w:r>
      <w:r w:rsidR="0039595C" w:rsidRPr="001C0DD6">
        <w:rPr>
          <w:rFonts w:eastAsia="Calibri"/>
          <w:sz w:val="28"/>
          <w:szCs w:val="28"/>
        </w:rPr>
        <w:t xml:space="preserve">муниципальных автономных </w:t>
      </w:r>
      <w:r w:rsidRPr="001C0DD6">
        <w:rPr>
          <w:rFonts w:eastAsia="Calibri"/>
          <w:sz w:val="28"/>
          <w:szCs w:val="28"/>
        </w:rPr>
        <w:t>дошкольных образовательных учреждени</w:t>
      </w:r>
      <w:r w:rsidR="00E01955" w:rsidRPr="001C0DD6">
        <w:rPr>
          <w:rFonts w:eastAsia="Calibri"/>
          <w:sz w:val="28"/>
          <w:szCs w:val="28"/>
        </w:rPr>
        <w:t>й</w:t>
      </w:r>
      <w:r w:rsidR="0039595C" w:rsidRPr="001C0DD6">
        <w:rPr>
          <w:rFonts w:eastAsia="Calibri"/>
          <w:sz w:val="28"/>
          <w:szCs w:val="28"/>
        </w:rPr>
        <w:t xml:space="preserve"> </w:t>
      </w:r>
      <w:r w:rsidR="0039595C" w:rsidRPr="001C0DD6">
        <w:rPr>
          <w:sz w:val="28"/>
          <w:szCs w:val="28"/>
        </w:rPr>
        <w:t>(далее – МАДОУ)</w:t>
      </w:r>
      <w:r w:rsidR="00026731" w:rsidRPr="001C0DD6">
        <w:rPr>
          <w:sz w:val="28"/>
          <w:szCs w:val="28"/>
        </w:rPr>
        <w:t xml:space="preserve"> и 1 </w:t>
      </w:r>
      <w:r w:rsidR="007D69A6" w:rsidRPr="001C0DD6">
        <w:rPr>
          <w:sz w:val="28"/>
          <w:szCs w:val="28"/>
        </w:rPr>
        <w:t>м</w:t>
      </w:r>
      <w:r w:rsidR="00026731" w:rsidRPr="001C0DD6">
        <w:rPr>
          <w:sz w:val="28"/>
          <w:szCs w:val="28"/>
        </w:rPr>
        <w:t xml:space="preserve">униципальное бюджетное дошкольное образовательное </w:t>
      </w:r>
      <w:r w:rsidR="007D69A6" w:rsidRPr="001C0DD6">
        <w:rPr>
          <w:sz w:val="28"/>
          <w:szCs w:val="28"/>
        </w:rPr>
        <w:t>учреждение (</w:t>
      </w:r>
      <w:r w:rsidR="00026731" w:rsidRPr="001C0DD6">
        <w:rPr>
          <w:sz w:val="28"/>
          <w:szCs w:val="28"/>
        </w:rPr>
        <w:t>далее – МБДОУ)</w:t>
      </w:r>
      <w:r w:rsidRPr="001C0DD6">
        <w:rPr>
          <w:rFonts w:eastAsia="Calibri"/>
          <w:sz w:val="28"/>
          <w:szCs w:val="28"/>
        </w:rPr>
        <w:t>.</w:t>
      </w:r>
    </w:p>
    <w:p w14:paraId="65150BF0" w14:textId="60FB9E01" w:rsidR="00C21B70" w:rsidRPr="001C0DD6" w:rsidRDefault="00C21B70" w:rsidP="005469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В зданиях расположены групповые помещения. Система помещений детских садов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14:paraId="2844C797" w14:textId="77777777" w:rsidR="00825DA3" w:rsidRPr="001C0DD6" w:rsidRDefault="00825DA3" w:rsidP="00825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Во всех дошкольных образовательных учреждениях подобраны библиотеки методической литературы, авторские методические разработки по осуществлению воспитательно-образовательного процесса, оформлены материалы и пособия для работы с детьми по основным направлениям образовательной программы.</w:t>
      </w:r>
    </w:p>
    <w:p w14:paraId="7E5A34D8" w14:textId="77777777" w:rsidR="00825DA3" w:rsidRPr="001C0DD6" w:rsidRDefault="00825DA3" w:rsidP="00825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 xml:space="preserve">Территория детских садов ограждены забором, для каждой группы есть отдельный участок, на которых размещены игровые постройки, оборудованные прогулочными верандами. В учреждениях созданы все необходимые условия для проведения охранных мероприятий и антитеррористической защищенности объекта. </w:t>
      </w:r>
    </w:p>
    <w:p w14:paraId="65AA3BA1" w14:textId="77777777" w:rsidR="00825DA3" w:rsidRPr="001C0DD6" w:rsidRDefault="00825DA3" w:rsidP="00825DA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C0DD6">
        <w:rPr>
          <w:rFonts w:eastAsia="Calibri"/>
          <w:sz w:val="28"/>
          <w:szCs w:val="28"/>
        </w:rPr>
        <w:t>Техническое состояние зданий удовлетворительное, состояние материально-технической базы удовлетворительное, условия осуществления образовательного процесса в детских садах соответствуют государственным требованиям в части строительных норм и правил, санитарных и гигиенических норм.</w:t>
      </w:r>
    </w:p>
    <w:p w14:paraId="1718047A" w14:textId="164C0F48" w:rsidR="00B02B2D" w:rsidRPr="001C0DD6" w:rsidRDefault="00B02B2D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b/>
          <w:sz w:val="28"/>
          <w:szCs w:val="28"/>
        </w:rPr>
        <w:t>Муниципальное</w:t>
      </w:r>
      <w:r w:rsidRPr="001C0DD6">
        <w:rPr>
          <w:rFonts w:eastAsia="Calibri"/>
          <w:b/>
          <w:sz w:val="28"/>
          <w:szCs w:val="28"/>
        </w:rPr>
        <w:t xml:space="preserve"> автономное дошкольное образовательное учреждение - детский сад № 1 (МАДОУ № 1), ул. Чкалова, 16</w:t>
      </w:r>
    </w:p>
    <w:p w14:paraId="47CC3168" w14:textId="62F120FB" w:rsidR="007A6445" w:rsidRPr="001C0DD6" w:rsidRDefault="007A6445" w:rsidP="007A644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Здание трехэтажное, год ввода – 1987 год.</w:t>
      </w:r>
    </w:p>
    <w:p w14:paraId="7F90302E" w14:textId="77777777" w:rsidR="007A6445" w:rsidRPr="001C0DD6" w:rsidRDefault="007A6445" w:rsidP="007A644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 учреждении 8 групповых комнат, медицинский кабинет, методический кабинет, музыкальный и физкультурный залы, 3 административных кабинета, пищеблок и прачечная. На территории организована прогулочная площадка, обеспечивающая физическую активность воспитанников.</w:t>
      </w:r>
    </w:p>
    <w:p w14:paraId="669B1631" w14:textId="094A463F" w:rsidR="00EF12BB" w:rsidRPr="001C0DD6" w:rsidRDefault="00EF12BB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b/>
          <w:sz w:val="28"/>
          <w:szCs w:val="28"/>
        </w:rPr>
        <w:t>Муниципальное</w:t>
      </w:r>
      <w:r w:rsidRPr="001C0DD6">
        <w:rPr>
          <w:rFonts w:eastAsia="Calibri"/>
          <w:b/>
          <w:sz w:val="28"/>
          <w:szCs w:val="28"/>
        </w:rPr>
        <w:t xml:space="preserve"> бюджетное дошкольное образовательное учреждение - детский сад № 4 (МБДОУ № 4), ул. Кооперативная, 47А</w:t>
      </w:r>
    </w:p>
    <w:p w14:paraId="1C4A467E" w14:textId="247A7E34" w:rsidR="00CF7702" w:rsidRPr="001C0DD6" w:rsidRDefault="00CF7702" w:rsidP="00CF770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Здание двухэтажное, год ввода – 1974 год.</w:t>
      </w:r>
    </w:p>
    <w:p w14:paraId="7C8519A9" w14:textId="77777777" w:rsidR="005C4C5E" w:rsidRPr="001C0DD6" w:rsidRDefault="00B60B76" w:rsidP="00B60B7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 ДОУ есть медицинский и процедурный кабинеты. Наличие оборудования медицинского кабинета соответствует примерному перечню по СанПиН. Кабинет логопеда, психолога. Музыкальный зал.</w:t>
      </w:r>
      <w:r w:rsidR="005C4C5E" w:rsidRPr="001C0DD6">
        <w:rPr>
          <w:sz w:val="28"/>
          <w:szCs w:val="28"/>
        </w:rPr>
        <w:t xml:space="preserve"> </w:t>
      </w:r>
    </w:p>
    <w:p w14:paraId="4F02DF7D" w14:textId="471474D4" w:rsidR="005C4C5E" w:rsidRPr="001C0DD6" w:rsidRDefault="005C4C5E" w:rsidP="005C4C5E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 xml:space="preserve">Пищеблок размещен на первом этаже. В состав пищеблока входят: горячий цех, раздаточная зона, выделены следующие мини-зоны: </w:t>
      </w:r>
      <w:proofErr w:type="gramStart"/>
      <w:r w:rsidRPr="001C0DD6">
        <w:rPr>
          <w:sz w:val="28"/>
          <w:szCs w:val="28"/>
        </w:rPr>
        <w:t>мясо-рыбная</w:t>
      </w:r>
      <w:proofErr w:type="gramEnd"/>
      <w:r w:rsidRPr="001C0DD6">
        <w:rPr>
          <w:sz w:val="28"/>
          <w:szCs w:val="28"/>
        </w:rPr>
        <w:t>, первичной обработки овощей, готовой продукции, а также моечная кухонной посуды, кладовая, холодильные камеры, раздевалка для персонала.</w:t>
      </w:r>
    </w:p>
    <w:p w14:paraId="76D2C506" w14:textId="45D059CD" w:rsidR="005E680B" w:rsidRPr="001C0DD6" w:rsidRDefault="005E680B" w:rsidP="005C4C5E">
      <w:pPr>
        <w:autoSpaceDE w:val="0"/>
        <w:autoSpaceDN w:val="0"/>
        <w:adjustRightInd w:val="0"/>
        <w:ind w:right="-30" w:firstLine="709"/>
        <w:jc w:val="both"/>
        <w:rPr>
          <w:sz w:val="28"/>
          <w:szCs w:val="28"/>
        </w:rPr>
      </w:pPr>
      <w:r w:rsidRPr="001C0DD6">
        <w:rPr>
          <w:sz w:val="28"/>
          <w:szCs w:val="28"/>
        </w:rPr>
        <w:t>Состояние материально-технической базы МБДОУ соответствует педагогическим требованиям, современному уровню образования и санитарным нормам.</w:t>
      </w:r>
    </w:p>
    <w:p w14:paraId="66AF31F6" w14:textId="339AA6EF" w:rsidR="00EF12BB" w:rsidRPr="001C0DD6" w:rsidRDefault="005C4C5E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b/>
          <w:sz w:val="28"/>
          <w:szCs w:val="28"/>
        </w:rPr>
        <w:t>М</w:t>
      </w:r>
      <w:r w:rsidR="00EF12BB" w:rsidRPr="000A2BF4">
        <w:rPr>
          <w:rFonts w:eastAsia="Calibri"/>
          <w:b/>
          <w:sz w:val="28"/>
          <w:szCs w:val="28"/>
        </w:rPr>
        <w:t>униципальное</w:t>
      </w:r>
      <w:r w:rsidR="00EF12BB" w:rsidRPr="001C0DD6">
        <w:rPr>
          <w:rFonts w:eastAsia="Calibri"/>
          <w:b/>
          <w:sz w:val="28"/>
          <w:szCs w:val="28"/>
        </w:rPr>
        <w:t xml:space="preserve"> автономное дошкольное образовательное учреждение - детский сад № 5 (МАДОУ № 5), ул. Куйбышева, 10</w:t>
      </w:r>
    </w:p>
    <w:p w14:paraId="1BAC34B5" w14:textId="2EFD25ED" w:rsidR="00227E22" w:rsidRPr="001C0DD6" w:rsidRDefault="00227E22" w:rsidP="00227E2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Здание двухэтажное, год ввода – 19</w:t>
      </w:r>
      <w:r w:rsidR="00831D47" w:rsidRPr="001C0DD6">
        <w:rPr>
          <w:sz w:val="28"/>
          <w:szCs w:val="28"/>
        </w:rPr>
        <w:t>94</w:t>
      </w:r>
      <w:r w:rsidRPr="001C0DD6">
        <w:rPr>
          <w:sz w:val="28"/>
          <w:szCs w:val="28"/>
        </w:rPr>
        <w:t xml:space="preserve"> год.</w:t>
      </w:r>
    </w:p>
    <w:p w14:paraId="386ED3A1" w14:textId="76F76FE0" w:rsidR="00227E22" w:rsidRPr="001C0DD6" w:rsidRDefault="00227E22" w:rsidP="00227E2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учреждении </w:t>
      </w:r>
      <w:r w:rsidR="00831D47" w:rsidRPr="001C0DD6">
        <w:rPr>
          <w:sz w:val="28"/>
          <w:szCs w:val="28"/>
        </w:rPr>
        <w:t>8</w:t>
      </w:r>
      <w:r w:rsidRPr="001C0DD6">
        <w:rPr>
          <w:sz w:val="28"/>
          <w:szCs w:val="28"/>
        </w:rPr>
        <w:t xml:space="preserve"> групповых комнат, медицинский </w:t>
      </w:r>
      <w:r w:rsidR="00831D47" w:rsidRPr="001C0DD6">
        <w:rPr>
          <w:sz w:val="28"/>
          <w:szCs w:val="28"/>
        </w:rPr>
        <w:t>кабинет</w:t>
      </w:r>
      <w:r w:rsidRPr="001C0DD6">
        <w:rPr>
          <w:sz w:val="28"/>
          <w:szCs w:val="28"/>
        </w:rPr>
        <w:t>, методический кабинет, музыкальный и физкультурный залы, 3 административных кабинета, пищеблок и прачечная. На территории организована прогулочная площадка, обеспечивающая физическую активность воспитанников.</w:t>
      </w:r>
    </w:p>
    <w:p w14:paraId="6A1C943D" w14:textId="0298734D" w:rsidR="00EF12BB" w:rsidRPr="001C0DD6" w:rsidRDefault="00EF12BB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1C0DD6">
        <w:rPr>
          <w:rFonts w:eastAsia="Calibri"/>
          <w:b/>
          <w:sz w:val="28"/>
          <w:szCs w:val="28"/>
        </w:rPr>
        <w:t>Муниципальное автономное дошкольное образовательное учреждение - центр развития ребенка детский сад № 7 (МАДОУ-ЦРР № 7), ул. Комсомольская,53</w:t>
      </w:r>
    </w:p>
    <w:p w14:paraId="1B3E39B0" w14:textId="32094C1F" w:rsidR="0060159E" w:rsidRPr="001C0DD6" w:rsidRDefault="0060159E" w:rsidP="0060159E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Здание</w:t>
      </w:r>
      <w:r w:rsidR="00825DA3" w:rsidRPr="001C0DD6">
        <w:rPr>
          <w:sz w:val="28"/>
          <w:szCs w:val="28"/>
        </w:rPr>
        <w:t xml:space="preserve"> двухэтажное</w:t>
      </w:r>
      <w:r w:rsidRPr="001C0DD6">
        <w:rPr>
          <w:sz w:val="28"/>
          <w:szCs w:val="28"/>
        </w:rPr>
        <w:t xml:space="preserve">, год ввода </w:t>
      </w:r>
      <w:r w:rsidR="00825DA3" w:rsidRPr="001C0DD6">
        <w:rPr>
          <w:sz w:val="28"/>
          <w:szCs w:val="28"/>
        </w:rPr>
        <w:t>–</w:t>
      </w:r>
      <w:r w:rsidRPr="001C0DD6">
        <w:rPr>
          <w:sz w:val="28"/>
          <w:szCs w:val="28"/>
        </w:rPr>
        <w:t xml:space="preserve"> </w:t>
      </w:r>
      <w:r w:rsidR="00825DA3" w:rsidRPr="001C0DD6">
        <w:rPr>
          <w:sz w:val="28"/>
          <w:szCs w:val="28"/>
        </w:rPr>
        <w:t>1981 год.</w:t>
      </w:r>
    </w:p>
    <w:p w14:paraId="2D8BF085" w14:textId="3E58C9CB" w:rsidR="00EF12BB" w:rsidRPr="001C0DD6" w:rsidRDefault="0060159E" w:rsidP="0060159E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В учреждении 11 групповых комнат, медицинский блок, методический кабинет, музыкальный и физкультурный залы, 3 административных кабинета, пищеблок и прачечная. На территории </w:t>
      </w:r>
      <w:r w:rsidR="007519FD" w:rsidRPr="001C0DD6">
        <w:rPr>
          <w:sz w:val="28"/>
          <w:szCs w:val="28"/>
        </w:rPr>
        <w:t>организована прогулочная площадка, обеспечивающ</w:t>
      </w:r>
      <w:r w:rsidR="00877302" w:rsidRPr="001C0DD6">
        <w:rPr>
          <w:sz w:val="28"/>
          <w:szCs w:val="28"/>
        </w:rPr>
        <w:t>ая</w:t>
      </w:r>
      <w:r w:rsidR="007519FD" w:rsidRPr="001C0DD6">
        <w:rPr>
          <w:sz w:val="28"/>
          <w:szCs w:val="28"/>
        </w:rPr>
        <w:t xml:space="preserve"> физическую активность воспитанников.</w:t>
      </w:r>
    </w:p>
    <w:p w14:paraId="37700D1D" w14:textId="362884DD" w:rsidR="00E01DEB" w:rsidRPr="001C0DD6" w:rsidRDefault="00E01DEB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образования, а именно учреждениями дошкольного образования представлена в таблице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.3</w:t>
      </w:r>
      <w:r w:rsidRPr="001C0DD6">
        <w:rPr>
          <w:sz w:val="28"/>
          <w:szCs w:val="28"/>
        </w:rPr>
        <w:t>.</w:t>
      </w:r>
    </w:p>
    <w:p w14:paraId="60B3DEDC" w14:textId="1649DEFD" w:rsidR="0075260F" w:rsidRPr="001C0DD6" w:rsidRDefault="00C66058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.3</w:t>
      </w:r>
    </w:p>
    <w:p w14:paraId="6F798924" w14:textId="62FDE145" w:rsidR="0075260F" w:rsidRPr="001C0DD6" w:rsidRDefault="0075260F" w:rsidP="00546932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 социальной инфраструктуры в области образования.</w:t>
      </w:r>
      <w:r w:rsidR="00AA5918" w:rsidRPr="001C0DD6">
        <w:rPr>
          <w:bCs/>
          <w:sz w:val="28"/>
          <w:szCs w:val="28"/>
        </w:rPr>
        <w:br/>
      </w:r>
      <w:r w:rsidRPr="001C0DD6">
        <w:rPr>
          <w:bCs/>
          <w:sz w:val="28"/>
          <w:szCs w:val="28"/>
        </w:rPr>
        <w:t>Учреждения дошкольного образования</w:t>
      </w: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390"/>
        <w:gridCol w:w="709"/>
        <w:gridCol w:w="850"/>
        <w:gridCol w:w="850"/>
        <w:gridCol w:w="1560"/>
        <w:gridCol w:w="851"/>
        <w:gridCol w:w="850"/>
      </w:tblGrid>
      <w:tr w:rsidR="0075260F" w:rsidRPr="001C0DD6" w14:paraId="745CFCDC" w14:textId="77777777" w:rsidTr="00A95A22">
        <w:trPr>
          <w:trHeight w:val="20"/>
        </w:trPr>
        <w:tc>
          <w:tcPr>
            <w:tcW w:w="1985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08F2" w14:textId="77777777" w:rsidR="00DB7C02" w:rsidRPr="001C0DD6" w:rsidRDefault="00DB7C02" w:rsidP="00DB7C0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  <w:p w14:paraId="22EB82C4" w14:textId="125EF8DE" w:rsidR="0075260F" w:rsidRPr="001C0DD6" w:rsidRDefault="00DB7C02" w:rsidP="00DB7C0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объекта</w:t>
            </w:r>
          </w:p>
        </w:tc>
        <w:tc>
          <w:tcPr>
            <w:tcW w:w="2390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5931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8B4A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r w:rsidRPr="001C0DD6">
              <w:rPr>
                <w:bCs/>
                <w:sz w:val="23"/>
                <w:szCs w:val="23"/>
              </w:rPr>
              <w:t>построй</w:t>
            </w:r>
            <w:r w:rsidR="00272899" w:rsidRPr="001C0DD6">
              <w:rPr>
                <w:bCs/>
                <w:sz w:val="23"/>
                <w:szCs w:val="23"/>
              </w:rPr>
              <w:t>-</w:t>
            </w:r>
            <w:proofErr w:type="spellStart"/>
            <w:r w:rsidRPr="001C0DD6">
              <w:rPr>
                <w:bCs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4961" w:type="dxa"/>
            <w:gridSpan w:val="5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4B3B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75260F" w:rsidRPr="001C0DD6" w14:paraId="604DCF3A" w14:textId="77777777" w:rsidTr="00ED7039">
        <w:trPr>
          <w:trHeight w:val="2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2E5D8061" w14:textId="77777777" w:rsidR="0075260F" w:rsidRPr="001C0DD6" w:rsidRDefault="0075260F" w:rsidP="00546932">
            <w:pPr>
              <w:jc w:val="center"/>
              <w:rPr>
                <w:bCs/>
              </w:rPr>
            </w:pPr>
          </w:p>
        </w:tc>
        <w:tc>
          <w:tcPr>
            <w:tcW w:w="2390" w:type="dxa"/>
            <w:vMerge/>
            <w:shd w:val="clear" w:color="auto" w:fill="auto"/>
            <w:vAlign w:val="center"/>
            <w:hideMark/>
          </w:tcPr>
          <w:p w14:paraId="5412D7D6" w14:textId="77777777" w:rsidR="0075260F" w:rsidRPr="001C0DD6" w:rsidRDefault="0075260F" w:rsidP="0054693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1EF1B55" w14:textId="77777777" w:rsidR="0075260F" w:rsidRPr="001C0DD6" w:rsidRDefault="0075260F" w:rsidP="0054693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8FF9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Площадь участка, </w:t>
            </w:r>
            <w:r w:rsidR="00272899" w:rsidRPr="001C0DD6">
              <w:rPr>
                <w:bCs/>
              </w:rPr>
              <w:t>г</w:t>
            </w:r>
            <w:r w:rsidRPr="001C0DD6">
              <w:rPr>
                <w:bCs/>
              </w:rPr>
              <w:t>а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84CA6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здания, кв.</w:t>
            </w:r>
            <w:r w:rsidR="00272899" w:rsidRPr="001C0DD6">
              <w:rPr>
                <w:bCs/>
              </w:rPr>
              <w:t xml:space="preserve"> </w:t>
            </w:r>
            <w:r w:rsidRPr="001C0DD6">
              <w:rPr>
                <w:bCs/>
              </w:rPr>
              <w:t>м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6C9F" w14:textId="1EC18157" w:rsidR="0075260F" w:rsidRPr="001C0DD6" w:rsidRDefault="0075260F" w:rsidP="00BE6C04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нормативная вместимость (пре</w:t>
            </w:r>
            <w:r w:rsidR="00BE6C04" w:rsidRPr="001C0DD6">
              <w:rPr>
                <w:bCs/>
              </w:rPr>
              <w:t>дельная</w:t>
            </w:r>
            <w:r w:rsidR="004F07CB">
              <w:rPr>
                <w:bCs/>
              </w:rPr>
              <w:t>, проектная</w:t>
            </w:r>
            <w:r w:rsidR="00BE6C04" w:rsidRPr="001C0DD6">
              <w:rPr>
                <w:bCs/>
              </w:rPr>
              <w:t xml:space="preserve"> численность воспитанников</w:t>
            </w:r>
            <w:r w:rsidRPr="001C0DD6">
              <w:rPr>
                <w:bCs/>
              </w:rPr>
              <w:t xml:space="preserve">), </w:t>
            </w:r>
            <w:r w:rsidR="00F93366" w:rsidRPr="001C0DD6">
              <w:rPr>
                <w:bCs/>
              </w:rPr>
              <w:t>человек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F450" w14:textId="1EA538B5" w:rsidR="0075260F" w:rsidRPr="001C0DD6" w:rsidRDefault="004F07CB" w:rsidP="00546932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воспитанников на</w:t>
            </w:r>
            <w:r w:rsidR="0075260F" w:rsidRPr="001C0DD6">
              <w:rPr>
                <w:bCs/>
              </w:rPr>
              <w:t xml:space="preserve"> 201</w:t>
            </w:r>
            <w:r w:rsidR="00B0726D" w:rsidRPr="001C0DD6">
              <w:rPr>
                <w:bCs/>
              </w:rPr>
              <w:t>9</w:t>
            </w:r>
            <w:r w:rsidR="0075260F" w:rsidRPr="001C0DD6">
              <w:rPr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9981F" w14:textId="77777777" w:rsidR="0075260F" w:rsidRPr="001C0DD6" w:rsidRDefault="0075260F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Количество работников, </w:t>
            </w:r>
            <w:r w:rsidR="00F93366" w:rsidRPr="001C0DD6">
              <w:rPr>
                <w:bCs/>
              </w:rPr>
              <w:t>человек</w:t>
            </w:r>
          </w:p>
        </w:tc>
      </w:tr>
    </w:tbl>
    <w:p w14:paraId="4F7C9BE8" w14:textId="7A75F3EF" w:rsidR="00ED7039" w:rsidRPr="001C0DD6" w:rsidRDefault="00ED7039">
      <w:pPr>
        <w:rPr>
          <w:bCs/>
          <w:sz w:val="2"/>
          <w:szCs w:val="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390"/>
        <w:gridCol w:w="709"/>
        <w:gridCol w:w="850"/>
        <w:gridCol w:w="850"/>
        <w:gridCol w:w="1560"/>
        <w:gridCol w:w="851"/>
        <w:gridCol w:w="850"/>
      </w:tblGrid>
      <w:tr w:rsidR="00272899" w:rsidRPr="001C0DD6" w14:paraId="6132D2F4" w14:textId="77777777" w:rsidTr="00ED7039">
        <w:trPr>
          <w:trHeight w:val="55"/>
          <w:tblHeader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192F4" w14:textId="3632A1F9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F6A4B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D75F2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28F52" w14:textId="77777777" w:rsidR="00272899" w:rsidRPr="001C0DD6" w:rsidRDefault="00272899" w:rsidP="002E7EDC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0FE6E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D79EE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B9399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A4341" w14:textId="77777777" w:rsidR="00272899" w:rsidRPr="001C0DD6" w:rsidRDefault="0027289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</w:tr>
      <w:tr w:rsidR="00B131F3" w:rsidRPr="001C0DD6" w14:paraId="599FE105" w14:textId="77777777" w:rsidTr="00B131F3">
        <w:trPr>
          <w:trHeight w:val="339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3B946" w14:textId="6E863D65" w:rsidR="00B131F3" w:rsidRPr="001C0DD6" w:rsidRDefault="00B131F3" w:rsidP="00F423C5">
            <w:r w:rsidRPr="001C0DD6">
              <w:t>Муниципальное автономное дошкольное образовательное учреждение - детский сад № 1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9C14" w14:textId="45D690BF" w:rsidR="00B131F3" w:rsidRPr="001C0DD6" w:rsidRDefault="00B131F3" w:rsidP="00B131F3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Чкалова, д.16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B899A" w14:textId="3F4A9B3D" w:rsidR="00B131F3" w:rsidRPr="001C0DD6" w:rsidRDefault="00B131F3" w:rsidP="00B131F3">
            <w:pPr>
              <w:jc w:val="center"/>
            </w:pPr>
            <w:r w:rsidRPr="001C0DD6"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AA6B8" w14:textId="21C93EC7" w:rsidR="00B131F3" w:rsidRPr="001C0DD6" w:rsidRDefault="00B131F3" w:rsidP="00B131F3">
            <w:pPr>
              <w:jc w:val="center"/>
            </w:pPr>
            <w:r w:rsidRPr="001C0DD6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ACF83" w14:textId="370E9899" w:rsidR="00B131F3" w:rsidRPr="001C0DD6" w:rsidRDefault="00972A99" w:rsidP="00B131F3">
            <w:pPr>
              <w:jc w:val="center"/>
            </w:pPr>
            <w:r w:rsidRPr="001C0DD6">
              <w:t>3289,0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7B94A" w14:textId="0CCFF5E3" w:rsidR="00972A99" w:rsidRPr="001C0DD6" w:rsidRDefault="003E712E" w:rsidP="00B131F3">
            <w:pPr>
              <w:jc w:val="center"/>
            </w:pPr>
            <w:r w:rsidRPr="001C0DD6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C50E1" w14:textId="078407D8" w:rsidR="00B131F3" w:rsidRPr="001C0DD6" w:rsidRDefault="00C875E9" w:rsidP="00B131F3">
            <w:pPr>
              <w:jc w:val="center"/>
            </w:pPr>
            <w:r>
              <w:t>16</w:t>
            </w:r>
            <w:r w:rsidR="00B131F3" w:rsidRPr="001C0D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7B177" w14:textId="18FC09E6" w:rsidR="00B131F3" w:rsidRPr="001C0DD6" w:rsidRDefault="00B131F3" w:rsidP="00B131F3">
            <w:pPr>
              <w:jc w:val="center"/>
            </w:pPr>
            <w:r w:rsidRPr="001C0DD6">
              <w:t>48</w:t>
            </w:r>
          </w:p>
        </w:tc>
      </w:tr>
      <w:tr w:rsidR="00B131F3" w:rsidRPr="001C0DD6" w14:paraId="4239C1D8" w14:textId="77777777" w:rsidTr="00B131F3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85EE5" w14:textId="49FF5BA0" w:rsidR="00B131F3" w:rsidRPr="001C0DD6" w:rsidRDefault="00B131F3" w:rsidP="00F423C5">
            <w:r w:rsidRPr="001C0DD6">
              <w:t>Муниципальное бюджетное дошкольное образовательное учреждение - детский сад № 4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D6E7A" w14:textId="537BC22E" w:rsidR="00B131F3" w:rsidRPr="001C0DD6" w:rsidRDefault="00B131F3" w:rsidP="00B131F3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Кооперативная, д.47а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1EC2" w14:textId="019B6621" w:rsidR="00B131F3" w:rsidRPr="001C0DD6" w:rsidRDefault="00B131F3" w:rsidP="00B131F3">
            <w:pPr>
              <w:jc w:val="center"/>
            </w:pPr>
            <w:r w:rsidRPr="001C0DD6"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CA330" w14:textId="41A9A5AD" w:rsidR="00B131F3" w:rsidRPr="001C0DD6" w:rsidRDefault="00B131F3" w:rsidP="00B131F3">
            <w:pPr>
              <w:jc w:val="center"/>
            </w:pPr>
            <w:r w:rsidRPr="001C0DD6"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D3072" w14:textId="1EFEFB73" w:rsidR="00B131F3" w:rsidRPr="001C0DD6" w:rsidRDefault="00DD0931" w:rsidP="00B131F3">
            <w:pPr>
              <w:jc w:val="center"/>
            </w:pPr>
            <w:r>
              <w:t>864,0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84E3F" w14:textId="380E399B" w:rsidR="00972A99" w:rsidRPr="001C0DD6" w:rsidRDefault="003E712E" w:rsidP="00B131F3">
            <w:pPr>
              <w:jc w:val="center"/>
            </w:pPr>
            <w:r w:rsidRPr="001C0DD6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E8FA5" w14:textId="2848EDB2" w:rsidR="00B131F3" w:rsidRPr="001C0DD6" w:rsidRDefault="00C875E9" w:rsidP="00B131F3">
            <w:pPr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96EBB" w14:textId="79EF3139" w:rsidR="00B131F3" w:rsidRPr="001C0DD6" w:rsidRDefault="00B131F3" w:rsidP="00B131F3">
            <w:pPr>
              <w:jc w:val="center"/>
            </w:pPr>
            <w:r w:rsidRPr="001C0DD6">
              <w:t>30</w:t>
            </w:r>
          </w:p>
        </w:tc>
      </w:tr>
      <w:tr w:rsidR="00B131F3" w:rsidRPr="001C0DD6" w14:paraId="212F39CA" w14:textId="77777777" w:rsidTr="00B131F3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E4101" w14:textId="646AF6AB" w:rsidR="00B131F3" w:rsidRPr="001C0DD6" w:rsidRDefault="00B131F3" w:rsidP="00F423C5">
            <w:r w:rsidRPr="001C0DD6">
              <w:t xml:space="preserve">Муниципальное автономное дошкольное образовательное учреждение - детский сад № 5 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08C6B" w14:textId="4DD553E6" w:rsidR="00B131F3" w:rsidRPr="001C0DD6" w:rsidRDefault="00B131F3" w:rsidP="00B131F3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Куйбышева, д.10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7C288" w14:textId="059A11E8" w:rsidR="00B131F3" w:rsidRPr="001C0DD6" w:rsidRDefault="00B131F3" w:rsidP="00B131F3">
            <w:pPr>
              <w:jc w:val="center"/>
            </w:pPr>
            <w:r w:rsidRPr="001C0DD6"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EB732" w14:textId="02ADB296" w:rsidR="00B131F3" w:rsidRPr="001C0DD6" w:rsidRDefault="00B131F3" w:rsidP="00B131F3">
            <w:pPr>
              <w:jc w:val="center"/>
            </w:pPr>
            <w:r w:rsidRPr="001C0DD6"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6C031" w14:textId="5CA8D049" w:rsidR="00B131F3" w:rsidRPr="001C0DD6" w:rsidRDefault="00B131F3" w:rsidP="00B131F3">
            <w:pPr>
              <w:jc w:val="center"/>
            </w:pPr>
            <w:r w:rsidRPr="001C0DD6">
              <w:t>1850,3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81F80" w14:textId="369FE085" w:rsidR="00972A99" w:rsidRPr="001C0DD6" w:rsidRDefault="00B131F3" w:rsidP="003E712E">
            <w:pPr>
              <w:jc w:val="center"/>
            </w:pPr>
            <w:r w:rsidRPr="001C0DD6"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D232E" w14:textId="10AEE7C5" w:rsidR="00B131F3" w:rsidRPr="001C0DD6" w:rsidRDefault="00B131F3" w:rsidP="00B131F3">
            <w:pPr>
              <w:jc w:val="center"/>
            </w:pPr>
            <w:r w:rsidRPr="001C0DD6"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5F98" w14:textId="20FE1F06" w:rsidR="00B131F3" w:rsidRPr="001C0DD6" w:rsidRDefault="00B131F3" w:rsidP="00B131F3">
            <w:pPr>
              <w:jc w:val="center"/>
            </w:pPr>
            <w:r w:rsidRPr="001C0DD6">
              <w:t>41</w:t>
            </w:r>
          </w:p>
        </w:tc>
      </w:tr>
      <w:tr w:rsidR="00B131F3" w:rsidRPr="001C0DD6" w14:paraId="740F513C" w14:textId="77777777" w:rsidTr="00B131F3">
        <w:trPr>
          <w:trHeight w:val="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8BF9E" w14:textId="7685ED63" w:rsidR="00B131F3" w:rsidRPr="001C0DD6" w:rsidRDefault="00B131F3" w:rsidP="00F423C5">
            <w:r w:rsidRPr="001C0DD6">
              <w:t xml:space="preserve">Муниципальное автономное дошкольное образовательное учреждение - центр развития ребенка детский сад № 7 </w:t>
            </w:r>
          </w:p>
        </w:tc>
        <w:tc>
          <w:tcPr>
            <w:tcW w:w="2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BE3F1" w14:textId="0C007BB2" w:rsidR="00B131F3" w:rsidRPr="001C0DD6" w:rsidRDefault="00B131F3" w:rsidP="00B131F3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Комсомольская, д.53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482B1" w14:textId="207D7AFF" w:rsidR="00B131F3" w:rsidRPr="001C0DD6" w:rsidRDefault="00B131F3" w:rsidP="00B131F3">
            <w:pPr>
              <w:jc w:val="center"/>
            </w:pPr>
            <w:r w:rsidRPr="001C0DD6"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6C0F4" w14:textId="08E458E3" w:rsidR="00B131F3" w:rsidRPr="001C0DD6" w:rsidRDefault="00B131F3" w:rsidP="00B131F3">
            <w:pPr>
              <w:jc w:val="center"/>
            </w:pPr>
            <w:r w:rsidRPr="001C0DD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525D6" w14:textId="3B32C48C" w:rsidR="00B131F3" w:rsidRPr="001C0DD6" w:rsidRDefault="00B131F3" w:rsidP="00B131F3">
            <w:pPr>
              <w:jc w:val="center"/>
            </w:pPr>
            <w:r w:rsidRPr="001C0DD6">
              <w:t>1889,4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94A5F" w14:textId="7D4AB8C9" w:rsidR="00972A99" w:rsidRPr="001C0DD6" w:rsidRDefault="00972A99" w:rsidP="003E712E">
            <w:pPr>
              <w:jc w:val="center"/>
            </w:pPr>
            <w:r w:rsidRPr="001C0DD6"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7113B" w14:textId="2BF85E08" w:rsidR="00B131F3" w:rsidRPr="001C0DD6" w:rsidRDefault="00B131F3" w:rsidP="00B131F3">
            <w:pPr>
              <w:jc w:val="center"/>
            </w:pPr>
            <w:r w:rsidRPr="001C0DD6"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CBB6F" w14:textId="723C1B11" w:rsidR="00B131F3" w:rsidRPr="001C0DD6" w:rsidRDefault="00B131F3" w:rsidP="00B131F3">
            <w:pPr>
              <w:jc w:val="center"/>
            </w:pPr>
            <w:r w:rsidRPr="001C0DD6">
              <w:t>58</w:t>
            </w:r>
          </w:p>
        </w:tc>
      </w:tr>
    </w:tbl>
    <w:p w14:paraId="063F9180" w14:textId="77777777" w:rsidR="00AB6B21" w:rsidRPr="001C0DD6" w:rsidRDefault="00AB6B21" w:rsidP="00546932">
      <w:pPr>
        <w:pStyle w:val="af0"/>
        <w:ind w:firstLine="0"/>
        <w:jc w:val="left"/>
        <w:rPr>
          <w:sz w:val="28"/>
          <w:szCs w:val="28"/>
        </w:rPr>
      </w:pPr>
    </w:p>
    <w:p w14:paraId="4FBD987E" w14:textId="77777777" w:rsidR="00E01DEB" w:rsidRPr="001C0DD6" w:rsidRDefault="00E01DEB" w:rsidP="00546932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Учреждения профессионального образования</w:t>
      </w:r>
    </w:p>
    <w:p w14:paraId="27ACE947" w14:textId="6334DB14" w:rsidR="00E01DEB" w:rsidRPr="001C0DD6" w:rsidRDefault="00F579B2" w:rsidP="000A2B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ГПО АУ </w:t>
      </w:r>
      <w:proofErr w:type="spellStart"/>
      <w:r>
        <w:rPr>
          <w:rFonts w:eastAsia="Calibri"/>
          <w:b/>
          <w:sz w:val="28"/>
          <w:szCs w:val="28"/>
        </w:rPr>
        <w:t>Ам</w:t>
      </w:r>
      <w:proofErr w:type="spellEnd"/>
      <w:r>
        <w:rPr>
          <w:rFonts w:eastAsia="Calibri"/>
          <w:b/>
          <w:sz w:val="28"/>
          <w:szCs w:val="28"/>
        </w:rPr>
        <w:t xml:space="preserve"> АК отделение</w:t>
      </w:r>
      <w:r w:rsidR="00A8335A" w:rsidRPr="001C0DD6">
        <w:rPr>
          <w:rFonts w:eastAsia="Calibri"/>
          <w:b/>
          <w:sz w:val="28"/>
          <w:szCs w:val="28"/>
        </w:rPr>
        <w:t xml:space="preserve"> №6</w:t>
      </w:r>
      <w:r>
        <w:rPr>
          <w:rFonts w:eastAsia="Calibri"/>
          <w:b/>
          <w:sz w:val="28"/>
          <w:szCs w:val="28"/>
        </w:rPr>
        <w:t xml:space="preserve"> г. Завитинск</w:t>
      </w:r>
      <w:r w:rsidR="00A8335A" w:rsidRPr="001C0DD6">
        <w:rPr>
          <w:rFonts w:eastAsia="Calibri"/>
          <w:b/>
          <w:sz w:val="28"/>
          <w:szCs w:val="28"/>
        </w:rPr>
        <w:t xml:space="preserve">, </w:t>
      </w:r>
      <w:r w:rsidR="00337C7C" w:rsidRPr="001C0DD6">
        <w:rPr>
          <w:rFonts w:eastAsia="Calibri"/>
          <w:b/>
          <w:sz w:val="28"/>
          <w:szCs w:val="28"/>
        </w:rPr>
        <w:t xml:space="preserve">ул. </w:t>
      </w:r>
      <w:proofErr w:type="spellStart"/>
      <w:r w:rsidR="00337C7C" w:rsidRPr="001C0DD6">
        <w:rPr>
          <w:rFonts w:eastAsia="Calibri"/>
          <w:b/>
          <w:sz w:val="28"/>
          <w:szCs w:val="28"/>
        </w:rPr>
        <w:t>Завитинская</w:t>
      </w:r>
      <w:proofErr w:type="spellEnd"/>
      <w:r w:rsidR="00337C7C" w:rsidRPr="001C0DD6">
        <w:rPr>
          <w:rFonts w:eastAsia="Calibri"/>
          <w:b/>
          <w:sz w:val="28"/>
          <w:szCs w:val="28"/>
        </w:rPr>
        <w:t>, 114</w:t>
      </w:r>
    </w:p>
    <w:p w14:paraId="43C0F8B3" w14:textId="6A4E56C0" w:rsidR="001B7D26" w:rsidRPr="001C0DD6" w:rsidRDefault="001B7D26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Учредителем колледжа является Министерство образования и науки Амурской области.</w:t>
      </w:r>
    </w:p>
    <w:p w14:paraId="2F7E203C" w14:textId="3DF7C8C9" w:rsidR="00E01DEB" w:rsidRPr="001C0DD6" w:rsidRDefault="005F43D5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В состав </w:t>
      </w:r>
      <w:r w:rsidR="00D62AC3" w:rsidRPr="001C0DD6">
        <w:rPr>
          <w:sz w:val="28"/>
          <w:szCs w:val="28"/>
        </w:rPr>
        <w:t xml:space="preserve">колледжа </w:t>
      </w:r>
      <w:r w:rsidRPr="001C0DD6">
        <w:rPr>
          <w:sz w:val="28"/>
          <w:szCs w:val="28"/>
        </w:rPr>
        <w:t xml:space="preserve">входит нежилое двухэтажное строение под учебный корпус и </w:t>
      </w:r>
      <w:r w:rsidR="00D62AC3" w:rsidRPr="001C0DD6">
        <w:rPr>
          <w:sz w:val="28"/>
          <w:szCs w:val="28"/>
        </w:rPr>
        <w:t>жилое трехэтажное под общежитие.</w:t>
      </w:r>
      <w:r w:rsidR="00567EE5" w:rsidRPr="001C0DD6">
        <w:rPr>
          <w:sz w:val="28"/>
          <w:szCs w:val="28"/>
        </w:rPr>
        <w:t xml:space="preserve"> </w:t>
      </w:r>
      <w:r w:rsidR="00E01DEB" w:rsidRPr="001C0DD6">
        <w:rPr>
          <w:sz w:val="28"/>
          <w:szCs w:val="28"/>
        </w:rPr>
        <w:t xml:space="preserve">Для осуществления образовательного процесса </w:t>
      </w:r>
      <w:r w:rsidR="00453E6F">
        <w:rPr>
          <w:sz w:val="28"/>
          <w:szCs w:val="28"/>
        </w:rPr>
        <w:t>колледж</w:t>
      </w:r>
      <w:r w:rsidR="00E01DEB" w:rsidRPr="001C0DD6">
        <w:rPr>
          <w:sz w:val="28"/>
          <w:szCs w:val="28"/>
        </w:rPr>
        <w:t xml:space="preserve"> имеет развитую материально-техническую и социальную базу с комплексом современного оборудования</w:t>
      </w:r>
      <w:r w:rsidR="00A8335A" w:rsidRPr="001C0DD6">
        <w:rPr>
          <w:sz w:val="28"/>
          <w:szCs w:val="28"/>
        </w:rPr>
        <w:t>.</w:t>
      </w:r>
      <w:r w:rsidR="00D62AC3" w:rsidRPr="001C0DD6">
        <w:rPr>
          <w:sz w:val="28"/>
          <w:szCs w:val="28"/>
        </w:rPr>
        <w:t xml:space="preserve"> </w:t>
      </w:r>
    </w:p>
    <w:p w14:paraId="779EDF53" w14:textId="6932151C" w:rsidR="0075260F" w:rsidRPr="001C0DD6" w:rsidRDefault="0075260F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образования, а именно учреждениями профессионального образования представлена в таблице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.4</w:t>
      </w:r>
      <w:r w:rsidR="002E7EDC" w:rsidRPr="001C0DD6">
        <w:rPr>
          <w:bCs/>
          <w:sz w:val="28"/>
          <w:szCs w:val="28"/>
          <w:lang w:eastAsia="ar-SA"/>
        </w:rPr>
        <w:t>.</w:t>
      </w:r>
    </w:p>
    <w:p w14:paraId="77699C07" w14:textId="753129FF" w:rsidR="005E680B" w:rsidRPr="001C0DD6" w:rsidRDefault="005E68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4EA7155" w14:textId="0B48802B" w:rsidR="005E7836" w:rsidRPr="001C0DD6" w:rsidRDefault="00C66058" w:rsidP="005E3783">
      <w:pPr>
        <w:pStyle w:val="af0"/>
        <w:ind w:right="255"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.4</w:t>
      </w:r>
    </w:p>
    <w:p w14:paraId="510A9F39" w14:textId="59E76B3D" w:rsidR="005E7836" w:rsidRPr="001C0DD6" w:rsidRDefault="005E7836" w:rsidP="00546932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 социальной инфраструктуры в области образования. Учреждения профессионального образования</w:t>
      </w:r>
    </w:p>
    <w:tbl>
      <w:tblPr>
        <w:tblW w:w="99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40"/>
        <w:gridCol w:w="567"/>
        <w:gridCol w:w="731"/>
        <w:gridCol w:w="851"/>
        <w:gridCol w:w="1537"/>
        <w:gridCol w:w="992"/>
        <w:gridCol w:w="851"/>
      </w:tblGrid>
      <w:tr w:rsidR="005E7836" w:rsidRPr="001C0DD6" w14:paraId="109D7BF3" w14:textId="77777777" w:rsidTr="005E3783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ADD9F" w14:textId="77777777" w:rsidR="00DB7C02" w:rsidRPr="001C0DD6" w:rsidRDefault="00DB7C02" w:rsidP="00DB7C0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  <w:p w14:paraId="37D51EE7" w14:textId="2424D7A8" w:rsidR="005E7836" w:rsidRPr="001C0DD6" w:rsidRDefault="00DB7C02" w:rsidP="00DB7C0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объекта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6208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85C8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 xml:space="preserve">Год </w:t>
            </w:r>
            <w:r w:rsidRPr="001C0DD6">
              <w:rPr>
                <w:bCs/>
                <w:sz w:val="22"/>
                <w:szCs w:val="22"/>
              </w:rPr>
              <w:t>пост</w:t>
            </w:r>
            <w:r w:rsidR="00AB6B21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рой</w:t>
            </w:r>
            <w:r w:rsidR="00AB6B21" w:rsidRPr="001C0DD6">
              <w:rPr>
                <w:bCs/>
                <w:sz w:val="22"/>
                <w:szCs w:val="22"/>
              </w:rPr>
              <w:t>-</w:t>
            </w:r>
            <w:proofErr w:type="spellStart"/>
            <w:r w:rsidRPr="001C0DD6">
              <w:rPr>
                <w:bCs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F7F6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5E7836" w:rsidRPr="001C0DD6" w14:paraId="60143DE0" w14:textId="77777777" w:rsidTr="00D96826">
        <w:trPr>
          <w:trHeight w:val="10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C1E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1F46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98FE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3CF0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 xml:space="preserve">Площадь </w:t>
            </w:r>
            <w:proofErr w:type="spellStart"/>
            <w:r w:rsidRPr="001C0DD6">
              <w:rPr>
                <w:bCs/>
                <w:sz w:val="23"/>
                <w:szCs w:val="23"/>
              </w:rPr>
              <w:t>участ</w:t>
            </w:r>
            <w:proofErr w:type="spellEnd"/>
            <w:r w:rsidR="00AB6B21" w:rsidRPr="001C0DD6">
              <w:rPr>
                <w:bCs/>
                <w:sz w:val="23"/>
                <w:szCs w:val="23"/>
              </w:rPr>
              <w:t>-ка</w:t>
            </w:r>
            <w:r w:rsidR="00AB6B21" w:rsidRPr="001C0DD6">
              <w:rPr>
                <w:bCs/>
              </w:rPr>
              <w:t>, г</w:t>
            </w:r>
            <w:r w:rsidRPr="001C0DD6">
              <w:rPr>
                <w:bCs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95FC" w14:textId="77777777" w:rsidR="005E7836" w:rsidRPr="001C0DD6" w:rsidRDefault="005E7836" w:rsidP="00546932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1C0DD6">
              <w:rPr>
                <w:bCs/>
                <w:sz w:val="23"/>
                <w:szCs w:val="23"/>
              </w:rPr>
              <w:t>Площадь здания, кв.</w:t>
            </w:r>
            <w:r w:rsidR="00AB6B21" w:rsidRPr="001C0DD6">
              <w:rPr>
                <w:bCs/>
                <w:sz w:val="23"/>
                <w:szCs w:val="23"/>
              </w:rPr>
              <w:t xml:space="preserve"> </w:t>
            </w:r>
            <w:r w:rsidRPr="001C0DD6">
              <w:rPr>
                <w:bCs/>
                <w:sz w:val="23"/>
                <w:szCs w:val="23"/>
              </w:rPr>
              <w:t>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3B35F" w14:textId="6FA67CEC" w:rsidR="005E7836" w:rsidRPr="001C0DD6" w:rsidRDefault="00D96826" w:rsidP="00BE6C04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Н</w:t>
            </w:r>
            <w:r w:rsidR="005E7836" w:rsidRPr="001C0DD6">
              <w:rPr>
                <w:bCs/>
              </w:rPr>
              <w:t>ормативная вместимость</w:t>
            </w:r>
            <w:r w:rsidR="00BE6C04" w:rsidRPr="001C0DD6">
              <w:rPr>
                <w:bCs/>
              </w:rPr>
              <w:t xml:space="preserve">, </w:t>
            </w:r>
            <w:r w:rsidR="005E7836" w:rsidRPr="001C0DD6">
              <w:rPr>
                <w:bCs/>
              </w:rPr>
              <w:t>чел</w:t>
            </w:r>
            <w:r w:rsidR="00AB6B21" w:rsidRPr="001C0DD6">
              <w:rPr>
                <w:bCs/>
              </w:rPr>
              <w:t>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20A5" w14:textId="0D14C6C2" w:rsidR="005E7836" w:rsidRPr="001C0DD6" w:rsidRDefault="005E7836" w:rsidP="008B2A9E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Количество учащихся на 201</w:t>
            </w:r>
            <w:r w:rsidR="00B0726D" w:rsidRPr="001C0DD6">
              <w:rPr>
                <w:bCs/>
              </w:rPr>
              <w:t>9</w:t>
            </w:r>
            <w:r w:rsidRPr="001C0DD6">
              <w:rPr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51AD" w14:textId="77777777" w:rsidR="005E7836" w:rsidRPr="001C0DD6" w:rsidRDefault="005E7836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 xml:space="preserve">Количество работников, </w:t>
            </w:r>
            <w:r w:rsidR="00AB6B21" w:rsidRPr="001C0DD6">
              <w:rPr>
                <w:bCs/>
              </w:rPr>
              <w:t>человек</w:t>
            </w:r>
          </w:p>
        </w:tc>
      </w:tr>
    </w:tbl>
    <w:p w14:paraId="0396A706" w14:textId="77777777" w:rsidR="003044DA" w:rsidRPr="001C0DD6" w:rsidRDefault="003044DA" w:rsidP="003044DA">
      <w:pPr>
        <w:spacing w:line="120" w:lineRule="auto"/>
        <w:rPr>
          <w:bCs/>
          <w:sz w:val="2"/>
          <w:szCs w:val="2"/>
        </w:rPr>
      </w:pPr>
    </w:p>
    <w:tbl>
      <w:tblPr>
        <w:tblW w:w="99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40"/>
        <w:gridCol w:w="567"/>
        <w:gridCol w:w="731"/>
        <w:gridCol w:w="851"/>
        <w:gridCol w:w="1537"/>
        <w:gridCol w:w="992"/>
        <w:gridCol w:w="851"/>
      </w:tblGrid>
      <w:tr w:rsidR="003044DA" w:rsidRPr="001C0DD6" w14:paraId="375690F4" w14:textId="77777777" w:rsidTr="005E3783">
        <w:trPr>
          <w:trHeight w:val="5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25331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E599E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0BB93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89A37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12970" w14:textId="77777777" w:rsidR="003044DA" w:rsidRPr="001C0DD6" w:rsidRDefault="003044DA" w:rsidP="00546932">
            <w:pPr>
              <w:jc w:val="center"/>
              <w:rPr>
                <w:bCs/>
                <w:sz w:val="23"/>
                <w:szCs w:val="23"/>
              </w:rPr>
            </w:pPr>
            <w:r w:rsidRPr="001C0DD6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9875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8BA90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9FC08" w14:textId="77777777" w:rsidR="003044DA" w:rsidRPr="001C0DD6" w:rsidRDefault="003044DA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</w:tr>
      <w:tr w:rsidR="005E7836" w:rsidRPr="001C0DD6" w14:paraId="6C061D2E" w14:textId="77777777" w:rsidTr="005E378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0B039" w14:textId="5649EA86" w:rsidR="005E7836" w:rsidRPr="001C0DD6" w:rsidRDefault="005A15E0" w:rsidP="004A5C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A8335A" w:rsidRPr="001C0DD6">
              <w:rPr>
                <w:lang w:eastAsia="en-US"/>
              </w:rPr>
              <w:t>осударственное</w:t>
            </w:r>
            <w:r>
              <w:rPr>
                <w:lang w:eastAsia="en-US"/>
              </w:rPr>
              <w:t xml:space="preserve"> профессиональное отделение автономное учреждение Амурской области аграрный колледж отделение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C04E4" w14:textId="2BA5852D" w:rsidR="005E7836" w:rsidRPr="001C0DD6" w:rsidRDefault="00F74446" w:rsidP="00A84CC7">
            <w:pPr>
              <w:jc w:val="center"/>
              <w:rPr>
                <w:lang w:eastAsia="en-US"/>
              </w:rPr>
            </w:pPr>
            <w:proofErr w:type="spellStart"/>
            <w:r w:rsidRPr="001C0DD6">
              <w:rPr>
                <w:lang w:eastAsia="en-US"/>
              </w:rPr>
              <w:t>г.Завитинск</w:t>
            </w:r>
            <w:proofErr w:type="spellEnd"/>
            <w:r w:rsidRPr="001C0DD6">
              <w:rPr>
                <w:lang w:eastAsia="en-US"/>
              </w:rPr>
              <w:t xml:space="preserve">, </w:t>
            </w:r>
            <w:r w:rsidR="009E59BF" w:rsidRPr="001C0DD6">
              <w:rPr>
                <w:lang w:eastAsia="en-US"/>
              </w:rPr>
              <w:br/>
            </w:r>
            <w:r w:rsidRPr="001C0DD6">
              <w:rPr>
                <w:lang w:eastAsia="en-US"/>
              </w:rPr>
              <w:t xml:space="preserve">ул. </w:t>
            </w:r>
            <w:proofErr w:type="spellStart"/>
            <w:r w:rsidRPr="001C0DD6">
              <w:rPr>
                <w:lang w:eastAsia="en-US"/>
              </w:rPr>
              <w:t>Завитинская</w:t>
            </w:r>
            <w:proofErr w:type="spellEnd"/>
            <w:r w:rsidRPr="001C0DD6">
              <w:rPr>
                <w:lang w:eastAsia="en-US"/>
              </w:rPr>
              <w:t xml:space="preserve">, </w:t>
            </w:r>
            <w:r w:rsidR="00ED7039" w:rsidRPr="001C0DD6">
              <w:rPr>
                <w:lang w:eastAsia="en-US"/>
              </w:rPr>
              <w:t>д.</w:t>
            </w:r>
            <w:r w:rsidRPr="001C0DD6">
              <w:rPr>
                <w:lang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484F4" w14:textId="39C3E7B0" w:rsidR="005E7836" w:rsidRPr="001C0DD6" w:rsidRDefault="0023535B" w:rsidP="00546932">
            <w:pPr>
              <w:jc w:val="center"/>
              <w:rPr>
                <w:lang w:eastAsia="en-US"/>
              </w:rPr>
            </w:pPr>
            <w:proofErr w:type="spellStart"/>
            <w:r w:rsidRPr="001C0DD6">
              <w:rPr>
                <w:lang w:eastAsia="en-US"/>
              </w:rPr>
              <w:t>нд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D74A9" w14:textId="229CFB9A" w:rsidR="005E7836" w:rsidRPr="001C0DD6" w:rsidRDefault="008E03A0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14013" w14:textId="215ED989" w:rsidR="005E7836" w:rsidRPr="001C0DD6" w:rsidRDefault="00E13184" w:rsidP="00546932">
            <w:pPr>
              <w:jc w:val="center"/>
              <w:rPr>
                <w:sz w:val="23"/>
                <w:szCs w:val="23"/>
                <w:lang w:eastAsia="en-US"/>
              </w:rPr>
            </w:pPr>
            <w:r w:rsidRPr="001C0DD6">
              <w:rPr>
                <w:sz w:val="23"/>
                <w:szCs w:val="23"/>
                <w:lang w:eastAsia="en-US"/>
              </w:rPr>
              <w:t>1606,8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3FA15" w14:textId="6FDFCD6C" w:rsidR="005E7836" w:rsidRPr="001C0DD6" w:rsidRDefault="00F23152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DE805" w14:textId="407631CF" w:rsidR="005E7836" w:rsidRPr="001C0DD6" w:rsidRDefault="00337C7C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AF356" w14:textId="5B8E5B76" w:rsidR="005E7836" w:rsidRPr="001C0DD6" w:rsidRDefault="005A15E0" w:rsidP="005469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14:paraId="419A5FFA" w14:textId="77777777" w:rsidR="00AB6B21" w:rsidRPr="001C0DD6" w:rsidRDefault="00AB6B21" w:rsidP="00546932">
      <w:pPr>
        <w:pStyle w:val="af0"/>
        <w:ind w:firstLine="0"/>
        <w:jc w:val="left"/>
        <w:rPr>
          <w:sz w:val="28"/>
          <w:szCs w:val="28"/>
        </w:rPr>
      </w:pPr>
    </w:p>
    <w:p w14:paraId="5A60D3CF" w14:textId="77777777" w:rsidR="0075260F" w:rsidRPr="001C0DD6" w:rsidRDefault="0075260F" w:rsidP="00546932">
      <w:pPr>
        <w:pStyle w:val="af0"/>
        <w:ind w:firstLine="0"/>
        <w:jc w:val="left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Учреждения дополнительного образования</w:t>
      </w:r>
    </w:p>
    <w:p w14:paraId="627A5283" w14:textId="25007685" w:rsidR="005E3783" w:rsidRPr="001C0DD6" w:rsidRDefault="005E3783" w:rsidP="005E3783">
      <w:pPr>
        <w:pStyle w:val="af0"/>
        <w:ind w:firstLine="0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 xml:space="preserve">Муниципальное бюджетное учреждение дополнительного образования Школа искусств </w:t>
      </w:r>
      <w:proofErr w:type="spellStart"/>
      <w:r w:rsidRPr="001C0DD6">
        <w:rPr>
          <w:b/>
          <w:sz w:val="28"/>
          <w:szCs w:val="28"/>
        </w:rPr>
        <w:t>Завитинского</w:t>
      </w:r>
      <w:proofErr w:type="spellEnd"/>
      <w:r w:rsidRPr="001C0DD6">
        <w:rPr>
          <w:b/>
          <w:sz w:val="28"/>
          <w:szCs w:val="28"/>
        </w:rPr>
        <w:t xml:space="preserve"> района</w:t>
      </w:r>
      <w:r w:rsidR="00FB297D" w:rsidRPr="001C0DD6">
        <w:rPr>
          <w:b/>
          <w:sz w:val="28"/>
          <w:szCs w:val="28"/>
        </w:rPr>
        <w:t>, ул. Октябрьская, 74</w:t>
      </w:r>
    </w:p>
    <w:p w14:paraId="43F06B18" w14:textId="30ED52A4" w:rsidR="00FB297D" w:rsidRPr="001C0DD6" w:rsidRDefault="00FB297D" w:rsidP="00FB297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Здание двухэтажное</w:t>
      </w:r>
      <w:r w:rsidR="00700335" w:rsidRPr="001C0DD6">
        <w:rPr>
          <w:sz w:val="28"/>
          <w:szCs w:val="28"/>
        </w:rPr>
        <w:t>-приспособленное</w:t>
      </w:r>
      <w:r w:rsidRPr="001C0DD6">
        <w:rPr>
          <w:sz w:val="28"/>
          <w:szCs w:val="28"/>
        </w:rPr>
        <w:t>, год ввода – 1986 год.</w:t>
      </w:r>
    </w:p>
    <w:p w14:paraId="3C66606B" w14:textId="1B8828F5" w:rsidR="00FB297D" w:rsidRPr="001C0DD6" w:rsidRDefault="0075260F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</w:t>
      </w:r>
      <w:r w:rsidR="00CF076D" w:rsidRPr="001C0DD6">
        <w:rPr>
          <w:sz w:val="28"/>
          <w:szCs w:val="28"/>
        </w:rPr>
        <w:t>городском поселении</w:t>
      </w:r>
      <w:r w:rsidRPr="001C0DD6">
        <w:rPr>
          <w:sz w:val="28"/>
          <w:szCs w:val="28"/>
        </w:rPr>
        <w:t xml:space="preserve"> программы дополнительного образования на сегодняшний день реализу</w:t>
      </w:r>
      <w:r w:rsidR="0023535B" w:rsidRPr="001C0DD6">
        <w:rPr>
          <w:sz w:val="28"/>
          <w:szCs w:val="28"/>
        </w:rPr>
        <w:t>е</w:t>
      </w:r>
      <w:r w:rsidRPr="001C0DD6">
        <w:rPr>
          <w:sz w:val="28"/>
          <w:szCs w:val="28"/>
        </w:rPr>
        <w:t xml:space="preserve">т </w:t>
      </w:r>
      <w:r w:rsidR="0023535B" w:rsidRPr="001C0DD6">
        <w:rPr>
          <w:sz w:val="28"/>
          <w:szCs w:val="28"/>
        </w:rPr>
        <w:t xml:space="preserve">Муниципальное </w:t>
      </w:r>
      <w:r w:rsidR="00754104" w:rsidRPr="001C0DD6">
        <w:rPr>
          <w:sz w:val="28"/>
          <w:szCs w:val="28"/>
        </w:rPr>
        <w:t>бюджетное учреждение</w:t>
      </w:r>
      <w:r w:rsidR="0023535B" w:rsidRPr="001C0DD6">
        <w:rPr>
          <w:sz w:val="28"/>
          <w:szCs w:val="28"/>
        </w:rPr>
        <w:t xml:space="preserve"> дополнительного образования школа искусств</w:t>
      </w:r>
      <w:r w:rsidRPr="001C0DD6">
        <w:rPr>
          <w:sz w:val="28"/>
          <w:szCs w:val="28"/>
        </w:rPr>
        <w:t>, имеющ</w:t>
      </w:r>
      <w:r w:rsidR="00754104" w:rsidRPr="001C0DD6">
        <w:rPr>
          <w:sz w:val="28"/>
          <w:szCs w:val="28"/>
        </w:rPr>
        <w:t>ее</w:t>
      </w:r>
      <w:r w:rsidRPr="001C0DD6">
        <w:rPr>
          <w:sz w:val="28"/>
          <w:szCs w:val="28"/>
        </w:rPr>
        <w:t xml:space="preserve"> лицензию на право ведения образовательной деятельности по программам доп</w:t>
      </w:r>
      <w:r w:rsidR="00AB6B21" w:rsidRPr="001C0DD6">
        <w:rPr>
          <w:sz w:val="28"/>
          <w:szCs w:val="28"/>
        </w:rPr>
        <w:t>олнительного</w:t>
      </w:r>
      <w:r w:rsidRPr="001C0DD6">
        <w:rPr>
          <w:sz w:val="28"/>
          <w:szCs w:val="28"/>
        </w:rPr>
        <w:t xml:space="preserve"> образования</w:t>
      </w:r>
      <w:r w:rsidR="0023535B" w:rsidRPr="001C0DD6">
        <w:rPr>
          <w:sz w:val="28"/>
          <w:szCs w:val="28"/>
        </w:rPr>
        <w:t>.</w:t>
      </w:r>
    </w:p>
    <w:p w14:paraId="0A7AAB13" w14:textId="1DCF7FCB" w:rsidR="0023535B" w:rsidRPr="001C0DD6" w:rsidRDefault="005E1FC2" w:rsidP="00546932">
      <w:pPr>
        <w:pStyle w:val="af0"/>
        <w:ind w:firstLine="709"/>
        <w:rPr>
          <w:sz w:val="28"/>
          <w:szCs w:val="28"/>
        </w:rPr>
      </w:pPr>
      <w:r w:rsidRPr="001C0DD6">
        <w:rPr>
          <w:bCs/>
          <w:sz w:val="28"/>
          <w:szCs w:val="28"/>
        </w:rPr>
        <w:t>Учредителем </w:t>
      </w:r>
      <w:r w:rsidRPr="001C0DD6">
        <w:rPr>
          <w:sz w:val="28"/>
          <w:szCs w:val="28"/>
        </w:rPr>
        <w:t>является</w:t>
      </w:r>
      <w:r w:rsidR="00754104" w:rsidRPr="001C0DD6">
        <w:rPr>
          <w:sz w:val="28"/>
          <w:szCs w:val="28"/>
        </w:rPr>
        <w:t xml:space="preserve"> </w:t>
      </w:r>
      <w:proofErr w:type="spellStart"/>
      <w:r w:rsidR="00754104" w:rsidRPr="001C0DD6">
        <w:rPr>
          <w:sz w:val="28"/>
          <w:szCs w:val="28"/>
        </w:rPr>
        <w:t>Завитинский</w:t>
      </w:r>
      <w:proofErr w:type="spellEnd"/>
      <w:r w:rsidR="00754104" w:rsidRPr="001C0DD6">
        <w:rPr>
          <w:sz w:val="28"/>
          <w:szCs w:val="28"/>
        </w:rPr>
        <w:t xml:space="preserve"> район в лице администрации </w:t>
      </w:r>
      <w:proofErr w:type="spellStart"/>
      <w:r w:rsidR="00754104" w:rsidRPr="001C0DD6">
        <w:rPr>
          <w:sz w:val="28"/>
          <w:szCs w:val="28"/>
        </w:rPr>
        <w:t>Завитинского</w:t>
      </w:r>
      <w:proofErr w:type="spellEnd"/>
      <w:r w:rsidR="00754104" w:rsidRPr="001C0DD6">
        <w:rPr>
          <w:sz w:val="28"/>
          <w:szCs w:val="28"/>
        </w:rPr>
        <w:t xml:space="preserve"> района Амурской области.</w:t>
      </w:r>
    </w:p>
    <w:p w14:paraId="5E6C71D9" w14:textId="77777777" w:rsidR="005E3783" w:rsidRPr="001C0DD6" w:rsidRDefault="005E1FC2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У</w:t>
      </w:r>
      <w:r w:rsidR="00E203B6" w:rsidRPr="001C0DD6">
        <w:rPr>
          <w:sz w:val="28"/>
          <w:szCs w:val="28"/>
        </w:rPr>
        <w:t>чреждения име</w:t>
      </w:r>
      <w:r w:rsidRPr="001C0DD6">
        <w:rPr>
          <w:sz w:val="28"/>
          <w:szCs w:val="28"/>
        </w:rPr>
        <w:t>е</w:t>
      </w:r>
      <w:r w:rsidR="00E203B6" w:rsidRPr="001C0DD6">
        <w:rPr>
          <w:sz w:val="28"/>
          <w:szCs w:val="28"/>
        </w:rPr>
        <w:t>т двухэтажн</w:t>
      </w:r>
      <w:r w:rsidRPr="001C0DD6">
        <w:rPr>
          <w:sz w:val="28"/>
          <w:szCs w:val="28"/>
        </w:rPr>
        <w:t>ое</w:t>
      </w:r>
      <w:r w:rsidR="00E203B6" w:rsidRPr="001C0DD6">
        <w:rPr>
          <w:sz w:val="28"/>
          <w:szCs w:val="28"/>
        </w:rPr>
        <w:t xml:space="preserve"> строени</w:t>
      </w:r>
      <w:r w:rsidRPr="001C0DD6">
        <w:rPr>
          <w:sz w:val="28"/>
          <w:szCs w:val="28"/>
        </w:rPr>
        <w:t>е</w:t>
      </w:r>
      <w:r w:rsidR="00E203B6" w:rsidRPr="001C0DD6">
        <w:rPr>
          <w:sz w:val="28"/>
          <w:szCs w:val="28"/>
        </w:rPr>
        <w:t xml:space="preserve">. </w:t>
      </w:r>
      <w:r w:rsidRPr="001C0DD6">
        <w:rPr>
          <w:sz w:val="28"/>
          <w:szCs w:val="28"/>
        </w:rPr>
        <w:t>З</w:t>
      </w:r>
      <w:r w:rsidR="00CF1829" w:rsidRPr="001C0DD6">
        <w:rPr>
          <w:sz w:val="28"/>
          <w:szCs w:val="28"/>
        </w:rPr>
        <w:t>дани</w:t>
      </w:r>
      <w:r w:rsidRPr="001C0DD6">
        <w:rPr>
          <w:sz w:val="28"/>
          <w:szCs w:val="28"/>
        </w:rPr>
        <w:t>е</w:t>
      </w:r>
      <w:r w:rsidR="00CF1829" w:rsidRPr="001C0DD6">
        <w:rPr>
          <w:sz w:val="28"/>
          <w:szCs w:val="28"/>
        </w:rPr>
        <w:t xml:space="preserve"> учреждени</w:t>
      </w:r>
      <w:r w:rsidRPr="001C0DD6">
        <w:rPr>
          <w:sz w:val="28"/>
          <w:szCs w:val="28"/>
        </w:rPr>
        <w:t>я</w:t>
      </w:r>
      <w:r w:rsidR="00CF1829" w:rsidRPr="001C0DD6">
        <w:rPr>
          <w:sz w:val="28"/>
          <w:szCs w:val="28"/>
        </w:rPr>
        <w:t xml:space="preserve"> дополнительного образования электрифицирован</w:t>
      </w:r>
      <w:r w:rsidRPr="001C0DD6">
        <w:rPr>
          <w:sz w:val="28"/>
          <w:szCs w:val="28"/>
        </w:rPr>
        <w:t>о</w:t>
      </w:r>
      <w:r w:rsidR="00CF1829" w:rsidRPr="001C0DD6">
        <w:rPr>
          <w:sz w:val="28"/>
          <w:szCs w:val="28"/>
        </w:rPr>
        <w:t>, телефонизирован</w:t>
      </w:r>
      <w:r w:rsidRPr="001C0DD6">
        <w:rPr>
          <w:sz w:val="28"/>
          <w:szCs w:val="28"/>
        </w:rPr>
        <w:t>о</w:t>
      </w:r>
      <w:r w:rsidR="00CF1829" w:rsidRPr="001C0DD6">
        <w:rPr>
          <w:sz w:val="28"/>
          <w:szCs w:val="28"/>
        </w:rPr>
        <w:t>, подключен</w:t>
      </w:r>
      <w:r w:rsidRPr="001C0DD6">
        <w:rPr>
          <w:sz w:val="28"/>
          <w:szCs w:val="28"/>
        </w:rPr>
        <w:t>о</w:t>
      </w:r>
      <w:r w:rsidR="00CF1829" w:rsidRPr="001C0DD6">
        <w:rPr>
          <w:sz w:val="28"/>
          <w:szCs w:val="28"/>
        </w:rPr>
        <w:t xml:space="preserve"> к системе центрального отопления, водоснабжения. </w:t>
      </w:r>
    </w:p>
    <w:p w14:paraId="5D831CF9" w14:textId="50EAE553" w:rsidR="005E3783" w:rsidRPr="001C0DD6" w:rsidRDefault="00CF1829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Техническое состояние здани</w:t>
      </w:r>
      <w:r w:rsidR="005E1FC2" w:rsidRPr="001C0DD6">
        <w:rPr>
          <w:sz w:val="28"/>
          <w:szCs w:val="28"/>
        </w:rPr>
        <w:t>я</w:t>
      </w:r>
      <w:r w:rsidRPr="001C0DD6">
        <w:rPr>
          <w:sz w:val="28"/>
          <w:szCs w:val="28"/>
        </w:rPr>
        <w:t xml:space="preserve"> и состояние материально-технической базы удовлетворительное, условия осуществления образовательного процесса соответствуют государственным требованиям в части строительных норм и правил, санитарных и гигиенических норм</w:t>
      </w:r>
      <w:r w:rsidR="00567EE5" w:rsidRPr="001C0DD6">
        <w:rPr>
          <w:sz w:val="28"/>
          <w:szCs w:val="28"/>
        </w:rPr>
        <w:t>.</w:t>
      </w:r>
    </w:p>
    <w:p w14:paraId="0F8D1770" w14:textId="51980E81" w:rsidR="005E3783" w:rsidRPr="001C0DD6" w:rsidRDefault="00CF1829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Материально-техническая база в полной мере соответствует содержанию дополнительных общеобразовательных общеразвивающих программ, в образовательном процессе применяются современные информационные технологии.</w:t>
      </w:r>
      <w:r w:rsidR="005E3783" w:rsidRPr="001C0DD6">
        <w:rPr>
          <w:sz w:val="28"/>
          <w:szCs w:val="28"/>
        </w:rPr>
        <w:t xml:space="preserve"> </w:t>
      </w:r>
    </w:p>
    <w:p w14:paraId="40CBFDC7" w14:textId="311A073C" w:rsidR="00700335" w:rsidRPr="001C0DD6" w:rsidRDefault="00700335" w:rsidP="0070033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библиотеке школы имеются образовательные ресурсы, к которым обеспечивается доступ обучающихся (CD, DVD, аудио записи). На занятиях преподаватели </w:t>
      </w:r>
      <w:r w:rsidRPr="001C0DD6">
        <w:rPr>
          <w:sz w:val="28"/>
          <w:szCs w:val="28"/>
        </w:rPr>
        <w:lastRenderedPageBreak/>
        <w:t>используют учебные материалы, для воспроизведения которых используются электронные устройства.</w:t>
      </w:r>
    </w:p>
    <w:p w14:paraId="517139FD" w14:textId="6CD3A145" w:rsidR="00700335" w:rsidRPr="001C0DD6" w:rsidRDefault="00700335" w:rsidP="0070033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Доступ к информационным системам, информационно-телекоммуникационным сетям – обеспечивается.</w:t>
      </w:r>
    </w:p>
    <w:p w14:paraId="1479418F" w14:textId="4D8C0448" w:rsidR="00CF1829" w:rsidRPr="001C0DD6" w:rsidRDefault="00CF1829" w:rsidP="00546932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образования, а именно учреждениями дополнительного образования представлена в таблице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.5</w:t>
      </w:r>
      <w:r w:rsidR="00BF3B01" w:rsidRPr="001C0DD6">
        <w:rPr>
          <w:sz w:val="28"/>
          <w:szCs w:val="28"/>
        </w:rPr>
        <w:t>.</w:t>
      </w:r>
    </w:p>
    <w:p w14:paraId="2B73D197" w14:textId="4600F395" w:rsidR="00700335" w:rsidRPr="001C0DD6" w:rsidRDefault="0070033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F88C28A" w14:textId="4E945453" w:rsidR="00D21929" w:rsidRPr="001C0DD6" w:rsidRDefault="00C66058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rFonts w:eastAsia="Calibri"/>
          <w:sz w:val="28"/>
          <w:szCs w:val="28"/>
          <w:lang w:eastAsia="ar-SA"/>
        </w:rPr>
        <w:t>1</w:t>
      </w:r>
      <w:r w:rsidR="002B3E91" w:rsidRPr="001C0DD6">
        <w:rPr>
          <w:rFonts w:eastAsia="Calibri"/>
          <w:sz w:val="28"/>
          <w:szCs w:val="28"/>
          <w:lang w:eastAsia="ar-SA"/>
        </w:rPr>
        <w:t>.</w:t>
      </w:r>
      <w:r w:rsidR="00E12929" w:rsidRPr="001C0DD6">
        <w:rPr>
          <w:rFonts w:eastAsia="Calibri"/>
          <w:sz w:val="28"/>
          <w:szCs w:val="28"/>
          <w:lang w:eastAsia="ar-SA"/>
        </w:rPr>
        <w:t>2</w:t>
      </w:r>
      <w:r w:rsidR="002B3E91" w:rsidRPr="001C0DD6">
        <w:rPr>
          <w:rFonts w:eastAsia="Calibri"/>
          <w:sz w:val="28"/>
          <w:szCs w:val="28"/>
          <w:lang w:eastAsia="ar-SA"/>
        </w:rPr>
        <w:t>.5</w:t>
      </w:r>
    </w:p>
    <w:p w14:paraId="4045CD89" w14:textId="77777777" w:rsidR="005E3783" w:rsidRPr="001C0DD6" w:rsidRDefault="00D21929" w:rsidP="00546932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 социальной инфраструктуры в области образования. </w:t>
      </w:r>
    </w:p>
    <w:p w14:paraId="5C9BDE61" w14:textId="4C9D0E98" w:rsidR="00D21929" w:rsidRPr="001C0DD6" w:rsidRDefault="00D21929" w:rsidP="00546932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>Учреждения дополнительного образования</w:t>
      </w:r>
    </w:p>
    <w:tbl>
      <w:tblPr>
        <w:tblW w:w="99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804"/>
        <w:gridCol w:w="851"/>
        <w:gridCol w:w="720"/>
        <w:gridCol w:w="851"/>
        <w:gridCol w:w="1689"/>
        <w:gridCol w:w="813"/>
        <w:gridCol w:w="1099"/>
        <w:gridCol w:w="14"/>
      </w:tblGrid>
      <w:tr w:rsidR="00D21929" w:rsidRPr="001C0DD6" w14:paraId="79CC6A15" w14:textId="77777777" w:rsidTr="00EC419D">
        <w:trPr>
          <w:trHeight w:val="2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1CB0" w14:textId="77777777" w:rsidR="00D21929" w:rsidRPr="001C0DD6" w:rsidRDefault="00D21929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  <w:p w14:paraId="72E7744F" w14:textId="491B4668" w:rsidR="00DB7C02" w:rsidRPr="001C0DD6" w:rsidRDefault="00DB7C02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объекта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5FD27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D7DC9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Pr="001C0DD6">
              <w:rPr>
                <w:bCs/>
                <w:sz w:val="23"/>
                <w:szCs w:val="23"/>
              </w:rPr>
              <w:t>пос</w:t>
            </w:r>
            <w:proofErr w:type="spellEnd"/>
            <w:r w:rsidRPr="001C0DD6">
              <w:rPr>
                <w:bCs/>
                <w:sz w:val="23"/>
                <w:szCs w:val="23"/>
              </w:rPr>
              <w:t>-тройки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5FD5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D21929" w:rsidRPr="001C0DD6" w14:paraId="2527BE91" w14:textId="77777777" w:rsidTr="00EC419D">
        <w:trPr>
          <w:gridAfter w:val="1"/>
          <w:wAfter w:w="14" w:type="dxa"/>
          <w:trHeight w:val="2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390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F92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016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E323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 xml:space="preserve">Площадь </w:t>
            </w:r>
            <w:proofErr w:type="spellStart"/>
            <w:r w:rsidRPr="001C0DD6">
              <w:rPr>
                <w:bCs/>
                <w:sz w:val="23"/>
                <w:szCs w:val="23"/>
              </w:rPr>
              <w:t>участ</w:t>
            </w:r>
            <w:proofErr w:type="spellEnd"/>
            <w:r w:rsidRPr="001C0DD6">
              <w:rPr>
                <w:bCs/>
                <w:sz w:val="23"/>
                <w:szCs w:val="23"/>
              </w:rPr>
              <w:t>-ка</w:t>
            </w:r>
            <w:r w:rsidRPr="001C0DD6">
              <w:rPr>
                <w:bCs/>
              </w:rPr>
              <w:t>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72B5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Площадь здания, 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5E0C" w14:textId="193E9B63" w:rsidR="00D21929" w:rsidRPr="001C0DD6" w:rsidRDefault="00BE6C04" w:rsidP="00BE6C04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Н</w:t>
            </w:r>
            <w:r w:rsidR="00D21929" w:rsidRPr="001C0DD6">
              <w:rPr>
                <w:bCs/>
              </w:rPr>
              <w:t>ормативная вместимость, человек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D977" w14:textId="02CBA14C" w:rsidR="00D21929" w:rsidRPr="001C0DD6" w:rsidRDefault="00D21929" w:rsidP="008B2A9E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Количество учащихся на 201</w:t>
            </w:r>
            <w:r w:rsidR="00B0726D" w:rsidRPr="001C0DD6">
              <w:rPr>
                <w:bCs/>
              </w:rPr>
              <w:t>9</w:t>
            </w:r>
            <w:r w:rsidRPr="001C0DD6">
              <w:rPr>
                <w:bCs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C5B4F" w14:textId="77777777" w:rsidR="00D21929" w:rsidRPr="001C0DD6" w:rsidRDefault="00D21929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</w:rPr>
              <w:t>Количество работников, человек</w:t>
            </w:r>
          </w:p>
        </w:tc>
      </w:tr>
    </w:tbl>
    <w:p w14:paraId="1F7CAB02" w14:textId="0CB93BFA" w:rsidR="005E1FC2" w:rsidRPr="001C0DD6" w:rsidRDefault="005E1FC2" w:rsidP="005E1FC2">
      <w:pPr>
        <w:spacing w:line="120" w:lineRule="auto"/>
        <w:rPr>
          <w:bCs/>
          <w:sz w:val="2"/>
          <w:szCs w:val="2"/>
        </w:rPr>
      </w:pPr>
    </w:p>
    <w:tbl>
      <w:tblPr>
        <w:tblW w:w="99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814"/>
        <w:gridCol w:w="851"/>
        <w:gridCol w:w="720"/>
        <w:gridCol w:w="851"/>
        <w:gridCol w:w="1689"/>
        <w:gridCol w:w="813"/>
        <w:gridCol w:w="1099"/>
      </w:tblGrid>
      <w:tr w:rsidR="00611C18" w:rsidRPr="001C0DD6" w14:paraId="7F15DDDB" w14:textId="77777777" w:rsidTr="00EC419D">
        <w:trPr>
          <w:trHeight w:val="20"/>
          <w:tblHeader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847D" w14:textId="72436B6A" w:rsidR="00611C18" w:rsidRPr="001C0DD6" w:rsidRDefault="00611C18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71A5" w14:textId="77777777" w:rsidR="00611C18" w:rsidRPr="001C0DD6" w:rsidRDefault="00611C18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B6A9" w14:textId="77777777" w:rsidR="00611C18" w:rsidRPr="001C0DD6" w:rsidRDefault="00611C18" w:rsidP="00546932">
            <w:pPr>
              <w:jc w:val="center"/>
              <w:rPr>
                <w:bCs/>
                <w:lang w:eastAsia="en-US"/>
              </w:rPr>
            </w:pPr>
            <w:r w:rsidRPr="001C0DD6">
              <w:rPr>
                <w:bCs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D5007" w14:textId="77777777" w:rsidR="00611C18" w:rsidRPr="001C0DD6" w:rsidRDefault="00611C18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40632" w14:textId="77777777" w:rsidR="00611C18" w:rsidRPr="001C0DD6" w:rsidRDefault="00611C18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63FC" w14:textId="77777777" w:rsidR="00611C18" w:rsidRPr="001C0DD6" w:rsidRDefault="00611C18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EA0C1" w14:textId="77777777" w:rsidR="00611C18" w:rsidRPr="001C0DD6" w:rsidRDefault="00611C18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9CD4D" w14:textId="77777777" w:rsidR="00611C18" w:rsidRPr="001C0DD6" w:rsidRDefault="00611C18" w:rsidP="00546932">
            <w:pPr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</w:tr>
      <w:tr w:rsidR="00D21929" w:rsidRPr="001C0DD6" w14:paraId="30CF7A70" w14:textId="77777777" w:rsidTr="00713D73">
        <w:trPr>
          <w:trHeight w:val="215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276D" w14:textId="30FE2B0D" w:rsidR="00D21929" w:rsidRPr="001C0DD6" w:rsidRDefault="0023535B" w:rsidP="009E59BF">
            <w:pPr>
              <w:jc w:val="both"/>
            </w:pPr>
            <w:r w:rsidRPr="001C0DD6">
              <w:t xml:space="preserve">Муниципальное бюджетное учреждение дополнительного образования Школа искусств </w:t>
            </w:r>
            <w:proofErr w:type="spellStart"/>
            <w:r w:rsidRPr="001C0DD6">
              <w:t>Завитинского</w:t>
            </w:r>
            <w:proofErr w:type="spellEnd"/>
            <w:r w:rsidRPr="001C0DD6">
              <w:t xml:space="preserve">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E46A9" w14:textId="4180901D" w:rsidR="00D21929" w:rsidRPr="001C0DD6" w:rsidRDefault="00ED7039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г. Завитинск, ул. Октябрьская, д.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10BAE" w14:textId="0EA26411" w:rsidR="00D21929" w:rsidRPr="001C0DD6" w:rsidRDefault="008B5B2F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9CA41" w14:textId="39260B8E" w:rsidR="00D21929" w:rsidRPr="001C0DD6" w:rsidRDefault="008B5B2F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11AB9" w14:textId="1B19CC06" w:rsidR="00D21929" w:rsidRPr="001C0DD6" w:rsidRDefault="008B5B2F" w:rsidP="00546932">
            <w:pPr>
              <w:jc w:val="center"/>
              <w:rPr>
                <w:sz w:val="23"/>
                <w:szCs w:val="23"/>
                <w:lang w:eastAsia="en-US"/>
              </w:rPr>
            </w:pPr>
            <w:r w:rsidRPr="001C0DD6">
              <w:rPr>
                <w:sz w:val="23"/>
                <w:szCs w:val="23"/>
                <w:lang w:eastAsia="en-US"/>
              </w:rPr>
              <w:t>1117,6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AEF77" w14:textId="0C852ED0" w:rsidR="00D21929" w:rsidRPr="001C0DD6" w:rsidRDefault="008B5B2F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19448" w14:textId="0125E5E2" w:rsidR="00D21929" w:rsidRPr="001C0DD6" w:rsidRDefault="008B5B2F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3ECA" w14:textId="223164C0" w:rsidR="00D21929" w:rsidRPr="001C0DD6" w:rsidRDefault="008B5B2F" w:rsidP="00546932">
            <w:pPr>
              <w:jc w:val="center"/>
              <w:rPr>
                <w:lang w:eastAsia="en-US"/>
              </w:rPr>
            </w:pPr>
            <w:r w:rsidRPr="001C0DD6">
              <w:rPr>
                <w:lang w:eastAsia="en-US"/>
              </w:rPr>
              <w:t>14</w:t>
            </w:r>
          </w:p>
        </w:tc>
      </w:tr>
    </w:tbl>
    <w:p w14:paraId="5D171023" w14:textId="77777777" w:rsidR="008D344C" w:rsidRPr="001C0DD6" w:rsidRDefault="008D344C" w:rsidP="00C325F9">
      <w:pPr>
        <w:pStyle w:val="af4"/>
      </w:pPr>
      <w:bookmarkStart w:id="19" w:name="_Toc504335014"/>
      <w:bookmarkStart w:id="20" w:name="_Toc10591198"/>
    </w:p>
    <w:p w14:paraId="447E7BC8" w14:textId="4698558E" w:rsidR="00546932" w:rsidRPr="001C0DD6" w:rsidRDefault="00546932" w:rsidP="00C325F9">
      <w:pPr>
        <w:pStyle w:val="af4"/>
      </w:pPr>
      <w:r w:rsidRPr="001C0DD6">
        <w:t>2.2. Характеристика существующего состояния в области физической культуры и массового спорта</w:t>
      </w:r>
      <w:bookmarkEnd w:id="19"/>
      <w:bookmarkEnd w:id="20"/>
    </w:p>
    <w:p w14:paraId="0A72DADB" w14:textId="1F7FDD54" w:rsidR="00546932" w:rsidRPr="001C0DD6" w:rsidRDefault="00546932" w:rsidP="005E6D78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Одним из направлений деятельности </w:t>
      </w:r>
      <w:r w:rsidR="00972A99" w:rsidRPr="001C0DD6">
        <w:rPr>
          <w:sz w:val="28"/>
          <w:szCs w:val="28"/>
        </w:rPr>
        <w:t>органов местного самоуправления</w:t>
      </w:r>
      <w:r w:rsidRPr="001C0DD6">
        <w:rPr>
          <w:sz w:val="28"/>
          <w:szCs w:val="28"/>
        </w:rPr>
        <w:t xml:space="preserve"> в области физической культуры и спорта является создание для населения условий для занятий массовой физической культурой и спортом, в том числе путем увеличения сети муниципальных спортивных учреждений и улучшения и</w:t>
      </w:r>
      <w:r w:rsidR="00841F10" w:rsidRPr="001C0DD6">
        <w:rPr>
          <w:sz w:val="28"/>
          <w:szCs w:val="28"/>
        </w:rPr>
        <w:t>х материально-технической базы.</w:t>
      </w:r>
      <w:r w:rsidR="00466892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Основные показатели социально-экономического развития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области физической культуры и массового спорта по состоянию на 01.01.201</w:t>
      </w:r>
      <w:r w:rsidR="00B0726D" w:rsidRPr="001C0DD6">
        <w:rPr>
          <w:sz w:val="28"/>
          <w:szCs w:val="28"/>
        </w:rPr>
        <w:t>9</w:t>
      </w:r>
      <w:r w:rsidRPr="001C0DD6">
        <w:rPr>
          <w:sz w:val="28"/>
          <w:szCs w:val="28"/>
        </w:rPr>
        <w:t xml:space="preserve"> года приведены в таблице</w:t>
      </w:r>
      <w:r w:rsidR="00BF3B01" w:rsidRPr="001C0DD6">
        <w:rPr>
          <w:rFonts w:eastAsia="Calibri"/>
          <w:sz w:val="28"/>
          <w:szCs w:val="28"/>
        </w:rPr>
        <w:t> </w:t>
      </w:r>
      <w:r w:rsidR="00E12929" w:rsidRPr="001C0DD6">
        <w:rPr>
          <w:sz w:val="28"/>
          <w:szCs w:val="28"/>
        </w:rPr>
        <w:t>1</w:t>
      </w:r>
      <w:r w:rsidR="002B3E91" w:rsidRPr="001C0DD6">
        <w:rPr>
          <w:sz w:val="28"/>
          <w:szCs w:val="28"/>
        </w:rPr>
        <w:t>.2.</w:t>
      </w:r>
      <w:r w:rsidR="00E12929" w:rsidRPr="001C0DD6">
        <w:rPr>
          <w:sz w:val="28"/>
          <w:szCs w:val="28"/>
        </w:rPr>
        <w:t>2</w:t>
      </w:r>
      <w:r w:rsidRPr="001C0DD6">
        <w:rPr>
          <w:sz w:val="28"/>
          <w:szCs w:val="28"/>
        </w:rPr>
        <w:t>.</w:t>
      </w:r>
      <w:r w:rsidR="00E12929" w:rsidRPr="001C0DD6">
        <w:rPr>
          <w:sz w:val="28"/>
          <w:szCs w:val="28"/>
        </w:rPr>
        <w:t>1</w:t>
      </w:r>
    </w:p>
    <w:p w14:paraId="7342C32B" w14:textId="5E36C581" w:rsidR="00546932" w:rsidRPr="001C0DD6" w:rsidRDefault="00546932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sz w:val="28"/>
          <w:szCs w:val="28"/>
        </w:rPr>
        <w:t>1.2.2.1</w:t>
      </w:r>
    </w:p>
    <w:p w14:paraId="634650FD" w14:textId="08481A14" w:rsidR="00546932" w:rsidRPr="001C0DD6" w:rsidRDefault="00546932" w:rsidP="00546932">
      <w:pPr>
        <w:pStyle w:val="af0"/>
        <w:ind w:firstLine="0"/>
        <w:jc w:val="center"/>
        <w:rPr>
          <w:bCs/>
          <w:sz w:val="28"/>
          <w:szCs w:val="28"/>
        </w:rPr>
      </w:pPr>
      <w:bookmarkStart w:id="21" w:name="Par539"/>
      <w:bookmarkEnd w:id="21"/>
      <w:r w:rsidRPr="001C0DD6">
        <w:rPr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в сфере физической культуры и массового спорта</w:t>
      </w:r>
    </w:p>
    <w:tbl>
      <w:tblPr>
        <w:tblW w:w="9959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662"/>
        <w:gridCol w:w="1276"/>
        <w:gridCol w:w="1513"/>
      </w:tblGrid>
      <w:tr w:rsidR="00546932" w:rsidRPr="001C0DD6" w14:paraId="5A507130" w14:textId="77777777" w:rsidTr="00A95A22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42F97A1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№ 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D8A5D4" w14:textId="77777777" w:rsidR="00546932" w:rsidRPr="001C0DD6" w:rsidRDefault="00546932" w:rsidP="00546932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25E5B2F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DCD126" w14:textId="3A09771F" w:rsidR="00546932" w:rsidRPr="001C0DD6" w:rsidRDefault="00546932" w:rsidP="008B2A9E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Показатель на 01.01.201</w:t>
            </w:r>
            <w:r w:rsidR="00B0726D" w:rsidRPr="001C0DD6">
              <w:rPr>
                <w:bCs/>
                <w:kern w:val="2"/>
                <w:lang w:eastAsia="hi-IN" w:bidi="hi-IN"/>
              </w:rPr>
              <w:t>9</w:t>
            </w:r>
            <w:r w:rsidR="00C6671A">
              <w:rPr>
                <w:bCs/>
                <w:kern w:val="2"/>
                <w:lang w:eastAsia="hi-IN" w:bidi="hi-IN"/>
              </w:rPr>
              <w:t>г.</w:t>
            </w:r>
          </w:p>
        </w:tc>
      </w:tr>
    </w:tbl>
    <w:p w14:paraId="5B132071" w14:textId="77777777" w:rsidR="003044DA" w:rsidRPr="001C0DD6" w:rsidRDefault="003044DA" w:rsidP="003044DA">
      <w:pPr>
        <w:spacing w:line="120" w:lineRule="auto"/>
        <w:rPr>
          <w:bCs/>
          <w:sz w:val="2"/>
          <w:szCs w:val="2"/>
        </w:rPr>
      </w:pPr>
    </w:p>
    <w:tbl>
      <w:tblPr>
        <w:tblW w:w="9959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662"/>
        <w:gridCol w:w="1276"/>
        <w:gridCol w:w="1513"/>
      </w:tblGrid>
      <w:tr w:rsidR="007C65C7" w:rsidRPr="001C0DD6" w14:paraId="0EAA0F8A" w14:textId="77777777" w:rsidTr="00152062">
        <w:trPr>
          <w:trHeight w:val="20"/>
          <w:tblHeader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07F5F" w14:textId="77777777" w:rsidR="003044DA" w:rsidRPr="001C0DD6" w:rsidRDefault="003044DA" w:rsidP="003044DA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31DB3" w14:textId="77777777" w:rsidR="003044DA" w:rsidRPr="001C0DD6" w:rsidRDefault="003044DA" w:rsidP="003044DA">
            <w:pPr>
              <w:widowControl w:val="0"/>
              <w:suppressAutoHyphens/>
              <w:autoSpaceDE w:val="0"/>
              <w:ind w:left="83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75317" w14:textId="77777777" w:rsidR="003044DA" w:rsidRPr="001C0DD6" w:rsidRDefault="003044DA" w:rsidP="003044DA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B64E2" w14:textId="77777777" w:rsidR="003044DA" w:rsidRPr="001C0DD6" w:rsidRDefault="003044DA" w:rsidP="003044DA">
            <w:pPr>
              <w:widowControl w:val="0"/>
              <w:suppressAutoHyphens/>
              <w:autoSpaceDE w:val="0"/>
              <w:jc w:val="center"/>
              <w:rPr>
                <w:bCs/>
                <w:kern w:val="2"/>
                <w:lang w:eastAsia="hi-IN" w:bidi="hi-IN"/>
              </w:rPr>
            </w:pPr>
            <w:r w:rsidRPr="001C0DD6">
              <w:rPr>
                <w:bCs/>
                <w:kern w:val="2"/>
                <w:lang w:eastAsia="hi-IN" w:bidi="hi-IN"/>
              </w:rPr>
              <w:t>4</w:t>
            </w:r>
          </w:p>
        </w:tc>
      </w:tr>
      <w:tr w:rsidR="007C65C7" w:rsidRPr="001C0DD6" w14:paraId="33888AA1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22E804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BB4DA" w14:textId="77777777" w:rsidR="00546932" w:rsidRPr="001C0DD6" w:rsidRDefault="00546932" w:rsidP="005E6D78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спортивных сооружений, 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C5C90A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E672A" w14:textId="1ADD9EF1" w:rsidR="00546932" w:rsidRPr="001C0DD6" w:rsidRDefault="008658CA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43</w:t>
            </w:r>
          </w:p>
        </w:tc>
      </w:tr>
      <w:tr w:rsidR="007C65C7" w:rsidRPr="001C0DD6" w14:paraId="0170A3FC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B0A33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02F37C" w14:textId="77777777" w:rsidR="00546932" w:rsidRPr="001C0DD6" w:rsidRDefault="00546932" w:rsidP="005E6D78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муниципальных спортивных сооружений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43B54A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8E982C" w14:textId="779360E8" w:rsidR="00546932" w:rsidRPr="001C0DD6" w:rsidRDefault="008658CA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38</w:t>
            </w:r>
          </w:p>
        </w:tc>
      </w:tr>
      <w:tr w:rsidR="007C65C7" w:rsidRPr="001C0DD6" w14:paraId="48B707EA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4F9F69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A36712" w14:textId="77777777" w:rsidR="00546932" w:rsidRPr="001C0DD6" w:rsidRDefault="00546932" w:rsidP="005E6D78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стадионов с трибунами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B6005F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390665" w14:textId="60B5A0B4" w:rsidR="00546932" w:rsidRPr="001C0DD6" w:rsidRDefault="00555B77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</w:t>
            </w:r>
          </w:p>
        </w:tc>
      </w:tr>
      <w:tr w:rsidR="007C65C7" w:rsidRPr="001C0DD6" w14:paraId="7A0D7622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770D4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0402C" w14:textId="77777777" w:rsidR="00546932" w:rsidRPr="001C0DD6" w:rsidRDefault="00546932" w:rsidP="005E6D78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мест на стадионах с трибунами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A9294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человек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1342" w14:textId="6E470CCA" w:rsidR="00546932" w:rsidRPr="001C0DD6" w:rsidRDefault="00555B77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1000</w:t>
            </w:r>
          </w:p>
        </w:tc>
      </w:tr>
      <w:tr w:rsidR="007C65C7" w:rsidRPr="001C0DD6" w14:paraId="38CDCDD2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9E82A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CC9029" w14:textId="77777777" w:rsidR="00546932" w:rsidRPr="001C0DD6" w:rsidRDefault="00546932" w:rsidP="005E6D78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Единовременная пропускная способность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C36D4D" w14:textId="77777777" w:rsidR="00546932" w:rsidRPr="001C0DD6" w:rsidRDefault="00546932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человек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51F48" w14:textId="5A80423B" w:rsidR="00546932" w:rsidRPr="001C0DD6" w:rsidRDefault="00555B77" w:rsidP="005E6D7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1050</w:t>
            </w:r>
          </w:p>
        </w:tc>
      </w:tr>
      <w:tr w:rsidR="008658CA" w:rsidRPr="001C0DD6" w14:paraId="62AAC899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ADE28" w14:textId="082A7D8B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7767" w14:textId="742462AB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 xml:space="preserve">Количество </w:t>
            </w:r>
            <w:r>
              <w:rPr>
                <w:kern w:val="2"/>
                <w:lang w:eastAsia="hi-IN" w:bidi="hi-IN"/>
              </w:rPr>
              <w:t xml:space="preserve">частных </w:t>
            </w:r>
            <w:r w:rsidRPr="001C0DD6">
              <w:rPr>
                <w:kern w:val="2"/>
                <w:lang w:eastAsia="hi-IN" w:bidi="hi-IN"/>
              </w:rPr>
              <w:t>спортивных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68035" w14:textId="32EA239F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170A3" w14:textId="5B655B02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2</w:t>
            </w:r>
          </w:p>
        </w:tc>
      </w:tr>
      <w:tr w:rsidR="008658CA" w:rsidRPr="001C0DD6" w14:paraId="63B84283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5DC1C3" w14:textId="02086165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32D4" w14:textId="0FF45FDC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Количество муниципальных спортивных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DB273" w14:textId="5D352955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D1E5" w14:textId="0A218A6B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</w:tr>
      <w:tr w:rsidR="008658CA" w:rsidRPr="001C0DD6" w14:paraId="259FF31A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DC9367" w14:textId="16712FE5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F9AE7" w14:textId="1B39ADD5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 xml:space="preserve">Площадь </w:t>
            </w:r>
            <w:r>
              <w:rPr>
                <w:kern w:val="2"/>
                <w:lang w:eastAsia="hi-IN" w:bidi="hi-IN"/>
              </w:rPr>
              <w:t xml:space="preserve">частных </w:t>
            </w:r>
            <w:r w:rsidRPr="001C0DD6">
              <w:rPr>
                <w:kern w:val="2"/>
                <w:lang w:eastAsia="hi-IN" w:bidi="hi-IN"/>
              </w:rPr>
              <w:t>спортивных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66A81" w14:textId="679DB84A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кв. 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0C7DC" w14:textId="1FEBC116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277,25</w:t>
            </w:r>
          </w:p>
        </w:tc>
      </w:tr>
      <w:tr w:rsidR="008658CA" w:rsidRPr="001C0DD6" w14:paraId="29673751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A8746" w14:textId="2CA483E3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3610" w14:textId="3FDC864C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Площадь муниципальных спортивных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ACF0B" w14:textId="0CDC01A4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proofErr w:type="spellStart"/>
            <w:r>
              <w:rPr>
                <w:kern w:val="2"/>
                <w:lang w:eastAsia="hi-IN" w:bidi="hi-IN"/>
              </w:rPr>
              <w:t>кв.м</w:t>
            </w:r>
            <w:proofErr w:type="spellEnd"/>
            <w:r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59A8F" w14:textId="1D8FEB10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970,38</w:t>
            </w:r>
          </w:p>
        </w:tc>
      </w:tr>
      <w:tr w:rsidR="008658CA" w:rsidRPr="001C0DD6" w14:paraId="1926798E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3DFE6C" w14:textId="50FDBA37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61DC5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Площадь спортивных залов на 1000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0F2AB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кв. 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A7DBD" w14:textId="1D72FE97" w:rsidR="008658CA" w:rsidRPr="001C0DD6" w:rsidRDefault="00554CD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116,23</w:t>
            </w:r>
          </w:p>
        </w:tc>
      </w:tr>
      <w:tr w:rsidR="008658CA" w:rsidRPr="001C0DD6" w14:paraId="1BE1C047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11F168" w14:textId="2D70AD9B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72527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плавательных бассейнов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94B77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10FA2" w14:textId="09284C8C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-</w:t>
            </w:r>
          </w:p>
        </w:tc>
      </w:tr>
      <w:tr w:rsidR="008658CA" w:rsidRPr="001C0DD6" w14:paraId="7BE4DBEF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A122D" w14:textId="10BCEA7E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80C89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Площадь водного зеркала бассейнов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5A27C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кв. 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74A28" w14:textId="27CEC4CB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-</w:t>
            </w:r>
          </w:p>
        </w:tc>
      </w:tr>
      <w:tr w:rsidR="008658CA" w:rsidRPr="001C0DD6" w14:paraId="116E809D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66653" w14:textId="128AA39A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20336D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Площадь водного зеркала бассейнов на 1000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1BC0F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кв. м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84EA9" w14:textId="09F1B00B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-</w:t>
            </w:r>
          </w:p>
        </w:tc>
      </w:tr>
      <w:tr w:rsidR="008658CA" w:rsidRPr="001C0DD6" w14:paraId="31D85DD4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8CAFE" w14:textId="5A7F1C7F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A068D0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плоскостных спортивных сооружений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1B4AE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DD24C5" w14:textId="3A72983B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17</w:t>
            </w:r>
          </w:p>
        </w:tc>
      </w:tr>
      <w:tr w:rsidR="008658CA" w:rsidRPr="001C0DD6" w14:paraId="5D23E73B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453B3" w14:textId="48CE3AD2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BD105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гребных баз и каналов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E823C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871455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-</w:t>
            </w:r>
          </w:p>
        </w:tc>
      </w:tr>
      <w:tr w:rsidR="008658CA" w:rsidRPr="001C0DD6" w14:paraId="07F236BA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6AA0EB" w14:textId="5A805345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AC3316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лыжных баз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0930F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6658A" w14:textId="00CF6AB6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-</w:t>
            </w:r>
          </w:p>
        </w:tc>
      </w:tr>
      <w:tr w:rsidR="008658CA" w:rsidRPr="001C0DD6" w14:paraId="7EFA225E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2A3E02" w14:textId="3CEC4AAB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9B4A8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47A74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%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AA3C9" w14:textId="257DB696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19,0</w:t>
            </w:r>
          </w:p>
        </w:tc>
      </w:tr>
      <w:tr w:rsidR="008658CA" w:rsidRPr="001C0DD6" w14:paraId="285968ED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573DF" w14:textId="2EBF734D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3B1871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детских спортивных школ, 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6624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единиц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CC4AAC" w14:textId="38D5F979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1</w:t>
            </w:r>
          </w:p>
        </w:tc>
      </w:tr>
      <w:tr w:rsidR="008658CA" w:rsidRPr="001C0DD6" w14:paraId="3BF0D682" w14:textId="77777777" w:rsidTr="00152062">
        <w:trPr>
          <w:trHeight w:val="2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1B07AB" w14:textId="3FEF9FFB" w:rsidR="008658CA" w:rsidRPr="001C0DD6" w:rsidRDefault="00DD2C48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1EE1B" w14:textId="77777777" w:rsidR="008658CA" w:rsidRPr="001C0DD6" w:rsidRDefault="008658CA" w:rsidP="008658CA">
            <w:pPr>
              <w:widowControl w:val="0"/>
              <w:suppressAutoHyphens/>
              <w:autoSpaceDE w:val="0"/>
              <w:ind w:left="83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Количество детей, занимающихся в детских спортивных школах, 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86A7B" w14:textId="77777777" w:rsidR="008658CA" w:rsidRPr="001C0DD6" w:rsidRDefault="008658CA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 w:rsidRPr="001C0DD6">
              <w:rPr>
                <w:kern w:val="2"/>
                <w:lang w:eastAsia="hi-IN" w:bidi="hi-IN"/>
              </w:rPr>
              <w:t>человек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9E773" w14:textId="6B6FD267" w:rsidR="008658CA" w:rsidRPr="001C0DD6" w:rsidRDefault="00EC4A96" w:rsidP="008658CA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171</w:t>
            </w:r>
          </w:p>
        </w:tc>
      </w:tr>
    </w:tbl>
    <w:p w14:paraId="7AD98008" w14:textId="77777777" w:rsidR="005E6D78" w:rsidRPr="001C0DD6" w:rsidRDefault="005E6D78" w:rsidP="005E6D78">
      <w:pPr>
        <w:pStyle w:val="af0"/>
        <w:ind w:firstLine="0"/>
        <w:jc w:val="left"/>
        <w:rPr>
          <w:sz w:val="28"/>
          <w:szCs w:val="28"/>
        </w:rPr>
      </w:pPr>
    </w:p>
    <w:p w14:paraId="0511BDD4" w14:textId="1231C3A7" w:rsidR="00546932" w:rsidRPr="001C0DD6" w:rsidRDefault="00546932" w:rsidP="005E6D78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Одним из приоритетных направлений деятельности является расширение действующей сети спортивных сооружений в </w:t>
      </w:r>
      <w:r w:rsidR="00CF076D" w:rsidRPr="001C0DD6">
        <w:rPr>
          <w:sz w:val="28"/>
          <w:szCs w:val="28"/>
        </w:rPr>
        <w:t>городском поселении</w:t>
      </w:r>
      <w:r w:rsidR="005E6D78" w:rsidRPr="001C0DD6">
        <w:rPr>
          <w:sz w:val="28"/>
          <w:szCs w:val="28"/>
        </w:rPr>
        <w:t>.</w:t>
      </w:r>
    </w:p>
    <w:p w14:paraId="3B0421E1" w14:textId="77777777" w:rsidR="00546932" w:rsidRPr="001C0DD6" w:rsidRDefault="00546932" w:rsidP="00FD67FA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Спортивные комплексы и дворцы спорта, спортивно-зрелищные сооружения</w:t>
      </w:r>
    </w:p>
    <w:p w14:paraId="676048C3" w14:textId="77777777" w:rsidR="00546932" w:rsidRPr="001C0DD6" w:rsidRDefault="00546932" w:rsidP="000A2B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2BF4">
        <w:rPr>
          <w:rFonts w:eastAsia="Calibri"/>
          <w:b/>
          <w:sz w:val="28"/>
          <w:szCs w:val="28"/>
        </w:rPr>
        <w:t>Стадион</w:t>
      </w:r>
    </w:p>
    <w:p w14:paraId="73D43CC6" w14:textId="37665F86" w:rsidR="00546932" w:rsidRPr="001C0DD6" w:rsidRDefault="00A84CC7" w:rsidP="00A84CC7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1. Стадион, </w:t>
      </w:r>
      <w:r w:rsidR="00AD5962" w:rsidRPr="001C0DD6">
        <w:rPr>
          <w:sz w:val="28"/>
          <w:szCs w:val="28"/>
        </w:rPr>
        <w:t>«Факел»</w:t>
      </w:r>
      <w:r w:rsidRPr="001C0DD6">
        <w:rPr>
          <w:sz w:val="28"/>
          <w:szCs w:val="28"/>
        </w:rPr>
        <w:t xml:space="preserve">. </w:t>
      </w:r>
      <w:r w:rsidR="00546932" w:rsidRPr="001C0DD6">
        <w:rPr>
          <w:sz w:val="28"/>
          <w:szCs w:val="28"/>
        </w:rPr>
        <w:t xml:space="preserve">Форма собственности – муниципальная. Назначение и тип спортивного объекта </w:t>
      </w:r>
      <w:r w:rsidR="008973F6" w:rsidRPr="001C0DD6">
        <w:rPr>
          <w:sz w:val="28"/>
          <w:szCs w:val="28"/>
        </w:rPr>
        <w:t>–</w:t>
      </w:r>
      <w:r w:rsidR="00546932" w:rsidRPr="001C0DD6">
        <w:rPr>
          <w:sz w:val="28"/>
          <w:szCs w:val="28"/>
        </w:rPr>
        <w:t xml:space="preserve"> спортивно-оздоровительное</w:t>
      </w:r>
      <w:r w:rsidR="008973F6" w:rsidRPr="001C0DD6">
        <w:rPr>
          <w:sz w:val="28"/>
          <w:szCs w:val="28"/>
        </w:rPr>
        <w:t xml:space="preserve"> </w:t>
      </w:r>
      <w:r w:rsidR="00546932" w:rsidRPr="001C0DD6">
        <w:rPr>
          <w:sz w:val="28"/>
          <w:szCs w:val="28"/>
        </w:rPr>
        <w:t>сооружение.</w:t>
      </w:r>
    </w:p>
    <w:p w14:paraId="2AA2AD79" w14:textId="77777777" w:rsidR="00546932" w:rsidRPr="001C0DD6" w:rsidRDefault="00546932" w:rsidP="00B35C2F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Детские и юношеские спортивные школы</w:t>
      </w:r>
    </w:p>
    <w:p w14:paraId="20A2CE0E" w14:textId="6265A063" w:rsidR="00EC419D" w:rsidRPr="000A2BF4" w:rsidRDefault="00EC419D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rFonts w:eastAsia="Calibri"/>
          <w:b/>
          <w:sz w:val="28"/>
          <w:szCs w:val="28"/>
        </w:rPr>
        <w:t xml:space="preserve">МБОУ ДО ДЮСШ </w:t>
      </w:r>
      <w:proofErr w:type="spellStart"/>
      <w:r w:rsidRPr="000A2BF4">
        <w:rPr>
          <w:rFonts w:eastAsia="Calibri"/>
          <w:b/>
          <w:sz w:val="28"/>
          <w:szCs w:val="28"/>
        </w:rPr>
        <w:t>Завитинского</w:t>
      </w:r>
      <w:proofErr w:type="spellEnd"/>
      <w:r w:rsidRPr="000A2BF4">
        <w:rPr>
          <w:rFonts w:eastAsia="Calibri"/>
          <w:b/>
          <w:sz w:val="28"/>
          <w:szCs w:val="28"/>
        </w:rPr>
        <w:t xml:space="preserve"> района</w:t>
      </w:r>
      <w:r w:rsidR="00F2793F" w:rsidRPr="000A2BF4">
        <w:rPr>
          <w:rFonts w:eastAsia="Calibri"/>
          <w:b/>
          <w:sz w:val="28"/>
          <w:szCs w:val="28"/>
        </w:rPr>
        <w:t>, ул. Красноармейская, 54</w:t>
      </w:r>
    </w:p>
    <w:p w14:paraId="798DF61D" w14:textId="657DF6A5" w:rsidR="00546932" w:rsidRPr="001C0DD6" w:rsidRDefault="00546932" w:rsidP="00B35C2F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Учредитель образовательной организации</w:t>
      </w:r>
      <w:r w:rsidR="00FE3C31" w:rsidRPr="001C0DD6">
        <w:rPr>
          <w:sz w:val="28"/>
          <w:szCs w:val="28"/>
        </w:rPr>
        <w:t xml:space="preserve">: </w:t>
      </w:r>
      <w:proofErr w:type="spellStart"/>
      <w:r w:rsidR="00E7449D" w:rsidRPr="001C0DD6">
        <w:rPr>
          <w:sz w:val="28"/>
          <w:szCs w:val="28"/>
        </w:rPr>
        <w:t>Завитинский</w:t>
      </w:r>
      <w:proofErr w:type="spellEnd"/>
      <w:r w:rsidR="00E7449D" w:rsidRPr="001C0DD6">
        <w:rPr>
          <w:sz w:val="28"/>
          <w:szCs w:val="28"/>
        </w:rPr>
        <w:t xml:space="preserve"> район</w:t>
      </w:r>
      <w:r w:rsidRPr="001C0DD6">
        <w:rPr>
          <w:sz w:val="28"/>
          <w:szCs w:val="28"/>
        </w:rPr>
        <w:t>.</w:t>
      </w:r>
    </w:p>
    <w:p w14:paraId="4416583A" w14:textId="011C38D6" w:rsidR="00FE3C31" w:rsidRPr="001C0DD6" w:rsidRDefault="002365D1" w:rsidP="00FE3C31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</w:t>
      </w:r>
      <w:r w:rsidR="00FE3C31" w:rsidRPr="001C0DD6">
        <w:rPr>
          <w:sz w:val="28"/>
          <w:szCs w:val="28"/>
        </w:rPr>
        <w:t xml:space="preserve"> МБОУ ДО ДЮСШ </w:t>
      </w:r>
      <w:proofErr w:type="spellStart"/>
      <w:r w:rsidR="00FE3C31" w:rsidRPr="001C0DD6">
        <w:rPr>
          <w:sz w:val="28"/>
          <w:szCs w:val="28"/>
        </w:rPr>
        <w:t>Завитинского</w:t>
      </w:r>
      <w:proofErr w:type="spellEnd"/>
      <w:r w:rsidR="00FE3C31" w:rsidRPr="001C0DD6">
        <w:rPr>
          <w:sz w:val="28"/>
          <w:szCs w:val="28"/>
        </w:rPr>
        <w:t xml:space="preserve"> района реализуются дополнительные общеобразовательные общеразвивающие программы по следующим видам спорта:</w:t>
      </w:r>
      <w:r w:rsidRPr="001C0DD6">
        <w:rPr>
          <w:sz w:val="28"/>
          <w:szCs w:val="28"/>
        </w:rPr>
        <w:t xml:space="preserve"> </w:t>
      </w:r>
      <w:r w:rsidR="00FE3C31" w:rsidRPr="001C0DD6">
        <w:rPr>
          <w:sz w:val="28"/>
          <w:szCs w:val="28"/>
        </w:rPr>
        <w:t xml:space="preserve">самбо, тайский бокс, </w:t>
      </w:r>
      <w:proofErr w:type="spellStart"/>
      <w:r w:rsidR="00FE3C31" w:rsidRPr="001C0DD6">
        <w:rPr>
          <w:sz w:val="28"/>
          <w:szCs w:val="28"/>
        </w:rPr>
        <w:t>киокусинкай</w:t>
      </w:r>
      <w:proofErr w:type="spellEnd"/>
      <w:r w:rsidR="00FE3C31" w:rsidRPr="001C0DD6">
        <w:rPr>
          <w:sz w:val="28"/>
          <w:szCs w:val="28"/>
        </w:rPr>
        <w:t xml:space="preserve"> карате, легкая атлетика, лыжные гонки, пауэрлифтинг, гиревой спорт, баскетбол, авиамодельный.</w:t>
      </w:r>
    </w:p>
    <w:p w14:paraId="32BD17F9" w14:textId="27C47A0E" w:rsidR="002365D1" w:rsidRPr="001C0DD6" w:rsidRDefault="002365D1" w:rsidP="00FE3C31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Согласно постановлению главы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района от 16.07.2015 года № 215 на базе учреждения создан Центр тестирования ГТО по выполнению видов испытаний, требований к оценке уровня знаний и умений в области физической культуры и спорта.</w:t>
      </w:r>
    </w:p>
    <w:p w14:paraId="378B3E08" w14:textId="144D9109" w:rsidR="00785736" w:rsidRPr="001C0DD6" w:rsidRDefault="00785736" w:rsidP="00FE3C31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Информационное обеспечение программ включает список литературы и перечень интернет-ресурсов, необходимых для использования в образовательном процессе.</w:t>
      </w:r>
    </w:p>
    <w:p w14:paraId="18AF8C65" w14:textId="66BEE2F9" w:rsidR="00FE3C31" w:rsidRPr="001C0DD6" w:rsidRDefault="00FE3C31" w:rsidP="00FE3C31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Административное здание состоит из кабинета «Пауэрлифтинг», мастерской «Авиамодельный», кабинета «Лыжные гонки», кабинета «Гиревой спорт».</w:t>
      </w:r>
    </w:p>
    <w:p w14:paraId="3227FB6E" w14:textId="77777777" w:rsidR="00785736" w:rsidRPr="001C0DD6" w:rsidRDefault="00785736" w:rsidP="0078573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Адреса мест осуществления образовательной деятельности:</w:t>
      </w:r>
    </w:p>
    <w:p w14:paraId="75A3D200" w14:textId="6A99EA56" w:rsidR="00785736" w:rsidRPr="001C0DD6" w:rsidRDefault="00785736" w:rsidP="00713D73">
      <w:pPr>
        <w:pStyle w:val="af0"/>
        <w:numPr>
          <w:ilvl w:val="0"/>
          <w:numId w:val="35"/>
        </w:numPr>
        <w:rPr>
          <w:sz w:val="28"/>
          <w:szCs w:val="28"/>
        </w:rPr>
      </w:pPr>
      <w:r w:rsidRPr="001C0DD6">
        <w:rPr>
          <w:sz w:val="28"/>
          <w:szCs w:val="28"/>
        </w:rPr>
        <w:t>г. Завитинск, ул. Чкалова, 16 (два спортивных зала);</w:t>
      </w:r>
    </w:p>
    <w:p w14:paraId="5AD65A4B" w14:textId="2DBFC5FA" w:rsidR="00785736" w:rsidRPr="001C0DD6" w:rsidRDefault="00785736" w:rsidP="00713D73">
      <w:pPr>
        <w:pStyle w:val="af0"/>
        <w:numPr>
          <w:ilvl w:val="0"/>
          <w:numId w:val="35"/>
        </w:numPr>
        <w:rPr>
          <w:sz w:val="28"/>
          <w:szCs w:val="28"/>
        </w:rPr>
      </w:pPr>
      <w:r w:rsidRPr="001C0DD6">
        <w:rPr>
          <w:sz w:val="28"/>
          <w:szCs w:val="28"/>
        </w:rPr>
        <w:t>г. Завитинск, ул. Красноармейская, 54;</w:t>
      </w:r>
    </w:p>
    <w:p w14:paraId="6C6D234D" w14:textId="77777777" w:rsidR="00785736" w:rsidRPr="001C0DD6" w:rsidRDefault="00785736" w:rsidP="00713D73">
      <w:pPr>
        <w:pStyle w:val="af0"/>
        <w:numPr>
          <w:ilvl w:val="0"/>
          <w:numId w:val="35"/>
        </w:numPr>
        <w:rPr>
          <w:sz w:val="28"/>
          <w:szCs w:val="28"/>
        </w:rPr>
      </w:pPr>
      <w:r w:rsidRPr="001C0DD6">
        <w:rPr>
          <w:sz w:val="28"/>
          <w:szCs w:val="28"/>
        </w:rPr>
        <w:t>г. Завитинск, ул. Мухинская,35 (стадион «Факел).</w:t>
      </w:r>
    </w:p>
    <w:p w14:paraId="66AE27CA" w14:textId="77777777" w:rsidR="00785736" w:rsidRPr="001C0DD6" w:rsidRDefault="00785736" w:rsidP="00785736">
      <w:pPr>
        <w:pStyle w:val="af0"/>
        <w:ind w:firstLine="709"/>
        <w:rPr>
          <w:sz w:val="28"/>
          <w:szCs w:val="28"/>
        </w:rPr>
      </w:pPr>
    </w:p>
    <w:p w14:paraId="2E70ADD4" w14:textId="31F031AA" w:rsidR="00546932" w:rsidRPr="001C0DD6" w:rsidRDefault="00546932" w:rsidP="0078573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физической культуры и массового спорта приведена в таблице</w:t>
      </w:r>
      <w:r w:rsidR="0062399D" w:rsidRPr="001C0DD6">
        <w:rPr>
          <w:sz w:val="28"/>
          <w:szCs w:val="28"/>
        </w:rPr>
        <w:t> </w:t>
      </w:r>
      <w:r w:rsidR="00E12929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2.2.2</w:t>
      </w:r>
      <w:r w:rsidR="00D67620" w:rsidRPr="001C0DD6">
        <w:rPr>
          <w:sz w:val="28"/>
          <w:szCs w:val="28"/>
        </w:rPr>
        <w:t>.</w:t>
      </w:r>
    </w:p>
    <w:p w14:paraId="33C95C6F" w14:textId="7194E780" w:rsidR="00126D88" w:rsidRPr="001C0DD6" w:rsidRDefault="00C66058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2.2.2</w:t>
      </w:r>
    </w:p>
    <w:p w14:paraId="4739F2D7" w14:textId="68D30EE2" w:rsidR="00126D88" w:rsidRPr="001C0DD6" w:rsidRDefault="00126D88" w:rsidP="00126D88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</w:t>
      </w:r>
      <w:r w:rsidR="0082569D" w:rsidRPr="001C0DD6">
        <w:rPr>
          <w:bCs/>
          <w:sz w:val="28"/>
          <w:szCs w:val="28"/>
        </w:rPr>
        <w:t xml:space="preserve"> </w:t>
      </w:r>
      <w:r w:rsidRPr="001C0DD6">
        <w:rPr>
          <w:bCs/>
          <w:sz w:val="28"/>
          <w:szCs w:val="28"/>
        </w:rPr>
        <w:t>социальной инфраструктуры в области физической культуры и массового спорта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67"/>
        <w:gridCol w:w="709"/>
        <w:gridCol w:w="567"/>
        <w:gridCol w:w="851"/>
        <w:gridCol w:w="992"/>
        <w:gridCol w:w="709"/>
        <w:gridCol w:w="567"/>
        <w:gridCol w:w="1133"/>
      </w:tblGrid>
      <w:tr w:rsidR="00126D88" w:rsidRPr="001C0DD6" w14:paraId="02ABF44A" w14:textId="77777777" w:rsidTr="00A95A22">
        <w:trPr>
          <w:trHeight w:val="30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DF45C70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28B16FE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CFDF41A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Pr="001C0DD6">
              <w:rPr>
                <w:bCs/>
                <w:sz w:val="22"/>
                <w:szCs w:val="22"/>
              </w:rPr>
              <w:t>пос</w:t>
            </w:r>
            <w:r w:rsidR="00103EAA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трой</w:t>
            </w:r>
            <w:r w:rsidR="00103EAA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58A5D83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Последняя дата капитального ремонта</w:t>
            </w:r>
          </w:p>
        </w:tc>
        <w:tc>
          <w:tcPr>
            <w:tcW w:w="3686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58326326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0128CB0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Примечания</w:t>
            </w:r>
          </w:p>
        </w:tc>
      </w:tr>
      <w:tr w:rsidR="00126D88" w:rsidRPr="001C0DD6" w14:paraId="0020FE9C" w14:textId="77777777" w:rsidTr="00A95A22">
        <w:trPr>
          <w:trHeight w:val="1200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19C75EC7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08BAC00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9522CDA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08F9185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5ECE6B7D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proofErr w:type="spellStart"/>
            <w:r w:rsidRPr="001C0DD6">
              <w:rPr>
                <w:bCs/>
                <w:sz w:val="22"/>
                <w:szCs w:val="22"/>
              </w:rPr>
              <w:t>Пло</w:t>
            </w:r>
            <w:r w:rsidR="00103EAA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щадь</w:t>
            </w:r>
            <w:proofErr w:type="spellEnd"/>
            <w:r w:rsidRPr="001C0D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0DD6">
              <w:rPr>
                <w:bCs/>
                <w:sz w:val="22"/>
                <w:szCs w:val="22"/>
              </w:rPr>
              <w:t>учас</w:t>
            </w:r>
            <w:r w:rsidR="00103EAA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тка</w:t>
            </w:r>
            <w:proofErr w:type="spellEnd"/>
            <w:r w:rsidRPr="001C0DD6">
              <w:rPr>
                <w:bCs/>
                <w:sz w:val="22"/>
                <w:szCs w:val="22"/>
              </w:rPr>
              <w:t>, га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2FFE81E3" w14:textId="77777777" w:rsidR="001B5772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</w:t>
            </w:r>
            <w:r w:rsidR="00103EAA" w:rsidRPr="001C0DD6">
              <w:rPr>
                <w:bCs/>
              </w:rPr>
              <w:t xml:space="preserve"> </w:t>
            </w:r>
            <w:r w:rsidRPr="001C0DD6">
              <w:rPr>
                <w:bCs/>
              </w:rPr>
              <w:t>(объек</w:t>
            </w:r>
            <w:r w:rsidR="001B5772" w:rsidRPr="001C0DD6">
              <w:rPr>
                <w:bCs/>
              </w:rPr>
              <w:t>та),</w:t>
            </w:r>
          </w:p>
          <w:p w14:paraId="51C9B562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кв. 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42405B3A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Единовременная пропускная способность сооружений, человек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9F885C1" w14:textId="3FE44BE7" w:rsidR="00126D88" w:rsidRPr="001C0DD6" w:rsidRDefault="00126D88" w:rsidP="008B2A9E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Количество посещений за год на 201</w:t>
            </w:r>
            <w:r w:rsidR="00B0726D" w:rsidRPr="001C0DD6">
              <w:rPr>
                <w:bCs/>
              </w:rPr>
              <w:t>9</w:t>
            </w:r>
            <w:r w:rsidRPr="001C0DD6">
              <w:rPr>
                <w:bCs/>
              </w:rPr>
              <w:t xml:space="preserve"> год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0E30141C" w14:textId="77777777" w:rsidR="00126D88" w:rsidRPr="001C0DD6" w:rsidRDefault="00126D88" w:rsidP="001B5772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1C0DD6">
              <w:rPr>
                <w:bCs/>
                <w:sz w:val="22"/>
                <w:szCs w:val="22"/>
              </w:rPr>
              <w:t>Ко</w:t>
            </w:r>
            <w:r w:rsidR="009540CE" w:rsidRPr="001C0DD6">
              <w:rPr>
                <w:bCs/>
                <w:sz w:val="22"/>
                <w:szCs w:val="22"/>
              </w:rPr>
              <w:t>-</w:t>
            </w:r>
            <w:proofErr w:type="spellStart"/>
            <w:r w:rsidRPr="001C0DD6">
              <w:rPr>
                <w:bCs/>
                <w:sz w:val="22"/>
                <w:szCs w:val="22"/>
              </w:rPr>
              <w:t>личество</w:t>
            </w:r>
            <w:proofErr w:type="spellEnd"/>
            <w:r w:rsidRPr="001C0DD6">
              <w:rPr>
                <w:bCs/>
                <w:sz w:val="23"/>
                <w:szCs w:val="23"/>
              </w:rPr>
              <w:t xml:space="preserve"> работников, человек</w:t>
            </w: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6580253A" w14:textId="77777777" w:rsidR="00126D88" w:rsidRPr="001C0DD6" w:rsidRDefault="00126D88" w:rsidP="00126D88">
            <w:pPr>
              <w:ind w:left="-108" w:right="-108"/>
              <w:jc w:val="center"/>
              <w:rPr>
                <w:bCs/>
              </w:rPr>
            </w:pPr>
          </w:p>
        </w:tc>
      </w:tr>
    </w:tbl>
    <w:p w14:paraId="5A8EEAB9" w14:textId="37CF90C7" w:rsidR="00A27495" w:rsidRPr="001C0DD6" w:rsidRDefault="00A27495" w:rsidP="00A27495">
      <w:pPr>
        <w:spacing w:line="120" w:lineRule="auto"/>
        <w:rPr>
          <w:bCs/>
          <w:sz w:val="2"/>
          <w:szCs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67"/>
        <w:gridCol w:w="709"/>
        <w:gridCol w:w="567"/>
        <w:gridCol w:w="851"/>
        <w:gridCol w:w="992"/>
        <w:gridCol w:w="709"/>
        <w:gridCol w:w="567"/>
        <w:gridCol w:w="1133"/>
      </w:tblGrid>
      <w:tr w:rsidR="004922D0" w:rsidRPr="001C0DD6" w14:paraId="0DD72706" w14:textId="77777777" w:rsidTr="00A84CC7">
        <w:trPr>
          <w:trHeight w:val="70"/>
          <w:tblHeader/>
        </w:trPr>
        <w:tc>
          <w:tcPr>
            <w:tcW w:w="2127" w:type="dxa"/>
            <w:shd w:val="clear" w:color="auto" w:fill="auto"/>
            <w:vAlign w:val="center"/>
          </w:tcPr>
          <w:p w14:paraId="4B733FE1" w14:textId="513432D5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84D4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28B5D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93A29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92CC1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6DDAE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30F77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504FF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D9064" w14:textId="77777777" w:rsidR="004922D0" w:rsidRPr="001C0DD6" w:rsidRDefault="004922D0" w:rsidP="001B5772">
            <w:pPr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1C0DD6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791995" w14:textId="77777777" w:rsidR="004922D0" w:rsidRPr="001C0DD6" w:rsidRDefault="004922D0" w:rsidP="00126D88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10</w:t>
            </w:r>
          </w:p>
        </w:tc>
      </w:tr>
      <w:tr w:rsidR="00126D88" w:rsidRPr="001C0DD6" w14:paraId="42B8F060" w14:textId="77777777" w:rsidTr="00785736">
        <w:trPr>
          <w:trHeight w:val="394"/>
        </w:trPr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1200C602" w14:textId="77777777" w:rsidR="00126D88" w:rsidRPr="001C0DD6" w:rsidRDefault="00126D88" w:rsidP="00126D88">
            <w:pPr>
              <w:ind w:left="-108" w:right="-108"/>
              <w:jc w:val="center"/>
            </w:pPr>
            <w:r w:rsidRPr="001C0DD6">
              <w:t>Территория плоскостных спортивных сооружений</w:t>
            </w:r>
          </w:p>
        </w:tc>
      </w:tr>
      <w:tr w:rsidR="00153506" w:rsidRPr="001C0DD6" w14:paraId="28A442B5" w14:textId="77777777" w:rsidTr="009E1A51">
        <w:trPr>
          <w:trHeight w:val="600"/>
        </w:trPr>
        <w:tc>
          <w:tcPr>
            <w:tcW w:w="2127" w:type="dxa"/>
            <w:shd w:val="clear" w:color="auto" w:fill="auto"/>
            <w:vAlign w:val="center"/>
            <w:hideMark/>
          </w:tcPr>
          <w:p w14:paraId="4BEA6ED0" w14:textId="344274C9" w:rsidR="00153506" w:rsidRPr="001C0DD6" w:rsidRDefault="00153506" w:rsidP="00EC419D">
            <w:pPr>
              <w:ind w:left="-108" w:right="-108"/>
            </w:pPr>
            <w:r w:rsidRPr="001C0DD6">
              <w:t>Стадион, «Факел»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A5832E2" w14:textId="77777777" w:rsidR="00153506" w:rsidRPr="001C0DD6" w:rsidRDefault="00153506" w:rsidP="00153506">
            <w:pPr>
              <w:ind w:left="-108" w:right="-108"/>
              <w:jc w:val="center"/>
            </w:pPr>
            <w:r w:rsidRPr="001C0DD6">
              <w:t>г. Завитинск,</w:t>
            </w:r>
          </w:p>
          <w:p w14:paraId="7BA9F687" w14:textId="6753EB80" w:rsidR="00153506" w:rsidRPr="001C0DD6" w:rsidRDefault="00153506" w:rsidP="00153506">
            <w:pPr>
              <w:ind w:left="-108" w:right="-108"/>
              <w:jc w:val="center"/>
            </w:pPr>
            <w:r w:rsidRPr="001C0DD6">
              <w:t xml:space="preserve">ул. </w:t>
            </w:r>
            <w:proofErr w:type="spellStart"/>
            <w:r w:rsidRPr="001C0DD6">
              <w:t>Мухинская</w:t>
            </w:r>
            <w:proofErr w:type="spellEnd"/>
            <w:r w:rsidRPr="001C0DD6">
              <w:t>, 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3987F" w14:textId="7DBF1C57" w:rsidR="00153506" w:rsidRPr="001C0DD6" w:rsidRDefault="00153506" w:rsidP="00153506">
            <w:pPr>
              <w:ind w:left="-108" w:right="-108"/>
              <w:jc w:val="center"/>
            </w:pPr>
            <w:r w:rsidRPr="001C0DD6">
              <w:t>1972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DE18EE" w14:textId="55FC648C" w:rsidR="00153506" w:rsidRPr="001C0DD6" w:rsidRDefault="00153506" w:rsidP="00153506">
            <w:pPr>
              <w:ind w:left="-108" w:right="-108"/>
              <w:jc w:val="center"/>
            </w:pPr>
            <w:r w:rsidRPr="001C0DD6"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F1F4E" w14:textId="2041EFF8" w:rsidR="00153506" w:rsidRPr="001C0DD6" w:rsidRDefault="00153506" w:rsidP="00153506">
            <w:pPr>
              <w:ind w:left="-108" w:right="-108"/>
              <w:jc w:val="center"/>
            </w:pPr>
            <w:r w:rsidRPr="001C0DD6">
              <w:t>19,1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10B9B3" w14:textId="37A75695" w:rsidR="00153506" w:rsidRPr="001C0DD6" w:rsidRDefault="00153506" w:rsidP="00153506">
            <w:pPr>
              <w:ind w:left="-108" w:right="-108"/>
              <w:jc w:val="center"/>
            </w:pPr>
            <w:r w:rsidRPr="001C0DD6">
              <w:t>19118,0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B0C1A5" w14:textId="4DD16F31" w:rsidR="00153506" w:rsidRPr="001C0DD6" w:rsidRDefault="00F80A7B" w:rsidP="00153506">
            <w:pPr>
              <w:ind w:left="-108" w:right="-108"/>
              <w:jc w:val="center"/>
            </w:pPr>
            <w:r>
              <w:t>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1CAEF" w14:textId="792A50A4" w:rsidR="00153506" w:rsidRPr="001C0DD6" w:rsidRDefault="00153506" w:rsidP="00153506">
            <w:pPr>
              <w:ind w:left="-108" w:right="-108"/>
              <w:jc w:val="center"/>
            </w:pPr>
            <w:proofErr w:type="spellStart"/>
            <w:r w:rsidRPr="001C0DD6">
              <w:t>нд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D30433" w14:textId="41C9FC25" w:rsidR="00153506" w:rsidRPr="001C0DD6" w:rsidRDefault="00153506" w:rsidP="00153506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354D60B" w14:textId="39A25A98" w:rsidR="00153506" w:rsidRPr="001C0DD6" w:rsidRDefault="00153506" w:rsidP="00153506">
            <w:pPr>
              <w:ind w:left="-108" w:right="-108"/>
              <w:jc w:val="center"/>
            </w:pPr>
            <w:r w:rsidRPr="001C0DD6">
              <w:t>в составе МБОУ ДО ДЮСШ</w:t>
            </w:r>
          </w:p>
        </w:tc>
      </w:tr>
      <w:tr w:rsidR="00153506" w:rsidRPr="001C0DD6" w14:paraId="264B7B1C" w14:textId="77777777" w:rsidTr="00236109">
        <w:trPr>
          <w:trHeight w:val="704"/>
        </w:trPr>
        <w:tc>
          <w:tcPr>
            <w:tcW w:w="2127" w:type="dxa"/>
            <w:shd w:val="clear" w:color="auto" w:fill="auto"/>
            <w:vAlign w:val="center"/>
            <w:hideMark/>
          </w:tcPr>
          <w:p w14:paraId="409FE402" w14:textId="287B3AE7" w:rsidR="00153506" w:rsidRPr="001C0DD6" w:rsidRDefault="00153506" w:rsidP="00EC419D">
            <w:pPr>
              <w:ind w:left="-108" w:right="-108"/>
            </w:pPr>
            <w:r w:rsidRPr="001C0DD6">
              <w:t>Футбольное поле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4E5435" w14:textId="77777777" w:rsidR="00153506" w:rsidRPr="001C0DD6" w:rsidRDefault="00153506" w:rsidP="00153506">
            <w:pPr>
              <w:ind w:left="-108" w:right="-108"/>
              <w:jc w:val="center"/>
            </w:pPr>
            <w:r w:rsidRPr="001C0DD6">
              <w:t>г. Завитинск,</w:t>
            </w:r>
          </w:p>
          <w:p w14:paraId="50FAFACA" w14:textId="2D01504B" w:rsidR="00153506" w:rsidRPr="001C0DD6" w:rsidRDefault="00153506" w:rsidP="00153506">
            <w:pPr>
              <w:ind w:left="-108" w:right="-108"/>
              <w:jc w:val="center"/>
            </w:pPr>
            <w:r w:rsidRPr="001C0DD6">
              <w:t xml:space="preserve">ул. </w:t>
            </w:r>
            <w:proofErr w:type="spellStart"/>
            <w:r w:rsidRPr="001C0DD6">
              <w:t>Мухинская</w:t>
            </w:r>
            <w:proofErr w:type="spellEnd"/>
            <w:r w:rsidRPr="001C0DD6">
              <w:t>, 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3FDF6" w14:textId="03D33135" w:rsidR="00153506" w:rsidRPr="001C0DD6" w:rsidRDefault="00153506" w:rsidP="00153506">
            <w:pPr>
              <w:ind w:left="-108" w:right="-108"/>
              <w:jc w:val="center"/>
            </w:pPr>
            <w:r w:rsidRPr="001C0DD6">
              <w:t>1972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E29365" w14:textId="7DDF1A84" w:rsidR="00153506" w:rsidRPr="001C0DD6" w:rsidRDefault="00153506" w:rsidP="00153506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D590A" w14:textId="16B78932" w:rsidR="00153506" w:rsidRPr="001C0DD6" w:rsidRDefault="00153506" w:rsidP="00153506">
            <w:pPr>
              <w:ind w:left="-108" w:right="-108"/>
              <w:jc w:val="center"/>
            </w:pPr>
            <w:r w:rsidRPr="001C0DD6">
              <w:t>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8DBC2E" w14:textId="20596DE5" w:rsidR="00153506" w:rsidRPr="001C0DD6" w:rsidRDefault="00153506" w:rsidP="00153506">
            <w:pPr>
              <w:ind w:left="-108" w:right="-108"/>
              <w:jc w:val="center"/>
            </w:pPr>
            <w:r w:rsidRPr="001C0DD6">
              <w:t>6369,3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931F7" w14:textId="43A0389B" w:rsidR="00153506" w:rsidRPr="001C0DD6" w:rsidRDefault="00153506" w:rsidP="00153506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7E90F2" w14:textId="16FDEEAB" w:rsidR="00153506" w:rsidRPr="001C0DD6" w:rsidRDefault="00153506" w:rsidP="00153506">
            <w:pPr>
              <w:ind w:left="-108" w:right="-108"/>
              <w:jc w:val="center"/>
            </w:pPr>
            <w:proofErr w:type="spellStart"/>
            <w:r w:rsidRPr="001C0DD6">
              <w:t>нд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8B60F0" w14:textId="746D3F96" w:rsidR="00153506" w:rsidRPr="001C0DD6" w:rsidRDefault="00153506" w:rsidP="00153506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212CCE7" w14:textId="02751042" w:rsidR="00153506" w:rsidRPr="001C0DD6" w:rsidRDefault="00153506" w:rsidP="00153506">
            <w:pPr>
              <w:ind w:left="-108" w:right="-108"/>
              <w:jc w:val="center"/>
            </w:pPr>
            <w:r w:rsidRPr="001C0DD6">
              <w:t>в составе МБОУ ДО ДЮСШ</w:t>
            </w:r>
          </w:p>
        </w:tc>
      </w:tr>
      <w:tr w:rsidR="00126D88" w:rsidRPr="001C0DD6" w14:paraId="0281CB2C" w14:textId="77777777" w:rsidTr="00785736">
        <w:trPr>
          <w:trHeight w:val="424"/>
        </w:trPr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38BE95B3" w14:textId="77777777" w:rsidR="00126D88" w:rsidRPr="001C0DD6" w:rsidRDefault="00126D88" w:rsidP="00126D88">
            <w:pPr>
              <w:ind w:left="-108" w:right="-108"/>
              <w:jc w:val="center"/>
            </w:pPr>
            <w:r w:rsidRPr="001C0DD6">
              <w:t>Спортивные залы</w:t>
            </w:r>
          </w:p>
        </w:tc>
      </w:tr>
      <w:tr w:rsidR="00D82334" w:rsidRPr="001C0DD6" w14:paraId="31A62A03" w14:textId="77777777" w:rsidTr="00DE08A1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7840FDDC" w14:textId="77777777" w:rsidR="00D82334" w:rsidRPr="001C0DD6" w:rsidRDefault="00D82334" w:rsidP="00EC419D">
            <w:pPr>
              <w:ind w:left="-108" w:right="-108"/>
            </w:pPr>
            <w:r w:rsidRPr="001C0DD6">
              <w:t xml:space="preserve">Большой </w:t>
            </w:r>
          </w:p>
          <w:p w14:paraId="38652BB0" w14:textId="446F2DE8" w:rsidR="00D82334" w:rsidRPr="001C0DD6" w:rsidRDefault="00D82334" w:rsidP="00EC419D">
            <w:pPr>
              <w:ind w:left="-108" w:right="-108"/>
            </w:pPr>
            <w:r w:rsidRPr="001C0DD6">
              <w:t>спортивный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31D3F3" w14:textId="77777777" w:rsidR="00D82334" w:rsidRPr="001C0DD6" w:rsidRDefault="00D82334" w:rsidP="00D8233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54D800F3" w14:textId="003CA926" w:rsidR="00D82334" w:rsidRPr="001C0DD6" w:rsidRDefault="00D82334" w:rsidP="00D82334">
            <w:pPr>
              <w:ind w:left="-108" w:right="-108"/>
              <w:jc w:val="center"/>
            </w:pPr>
            <w:r w:rsidRPr="001C0DD6">
              <w:t>ул. Чкалова, 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95F63" w14:textId="38065772" w:rsidR="00D82334" w:rsidRPr="001C0DD6" w:rsidRDefault="00DE51B3" w:rsidP="00D82334">
            <w:pPr>
              <w:ind w:left="-108" w:right="-108"/>
              <w:jc w:val="center"/>
            </w:pPr>
            <w:r w:rsidRPr="001C0DD6">
              <w:t>1987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D557E" w14:textId="1C47A654" w:rsidR="00D82334" w:rsidRPr="001C0DD6" w:rsidRDefault="00D82334" w:rsidP="00D82334">
            <w:pPr>
              <w:ind w:left="-108" w:right="-108"/>
              <w:jc w:val="center"/>
            </w:pPr>
            <w:r w:rsidRPr="001C0DD6">
              <w:t>201</w:t>
            </w:r>
            <w:r w:rsidR="00DE51B3" w:rsidRPr="001C0DD6"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5BEC8" w14:textId="6C4B3D18" w:rsidR="00D82334" w:rsidRPr="001C0DD6" w:rsidRDefault="00DE08A1" w:rsidP="00D82334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4C9BC" w14:textId="00EDA246" w:rsidR="00D82334" w:rsidRPr="001C0DD6" w:rsidRDefault="00D82334" w:rsidP="00D82334">
            <w:pPr>
              <w:ind w:left="-108" w:right="-108"/>
              <w:jc w:val="center"/>
            </w:pPr>
            <w:r w:rsidRPr="001C0DD6">
              <w:t>155,7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EC0B48" w14:textId="5560D8AE" w:rsidR="00D82334" w:rsidRPr="001C0DD6" w:rsidRDefault="00DE51B3" w:rsidP="00D82334">
            <w:pPr>
              <w:ind w:left="-108" w:right="-108"/>
              <w:jc w:val="center"/>
            </w:pPr>
            <w:r w:rsidRPr="001C0DD6"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9CF20" w14:textId="70CB9EAB" w:rsidR="00D82334" w:rsidRPr="001C0DD6" w:rsidRDefault="00DE51B3" w:rsidP="00D82334">
            <w:pPr>
              <w:ind w:left="-108" w:right="-108"/>
              <w:jc w:val="center"/>
            </w:pPr>
            <w:proofErr w:type="spellStart"/>
            <w:r w:rsidRPr="001C0DD6">
              <w:t>нд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0BF623" w14:textId="1C2C6278" w:rsidR="00D82334" w:rsidRPr="001C0DD6" w:rsidRDefault="00DE51B3" w:rsidP="00D82334">
            <w:pPr>
              <w:jc w:val="center"/>
            </w:pPr>
            <w:r w:rsidRPr="001C0DD6">
              <w:t>-</w:t>
            </w:r>
          </w:p>
        </w:tc>
        <w:tc>
          <w:tcPr>
            <w:tcW w:w="1133" w:type="dxa"/>
            <w:shd w:val="clear" w:color="auto" w:fill="auto"/>
            <w:hideMark/>
          </w:tcPr>
          <w:p w14:paraId="0CEE6BB1" w14:textId="0C9B8202" w:rsidR="00D82334" w:rsidRPr="001C0DD6" w:rsidRDefault="00D82334" w:rsidP="00D82334">
            <w:pPr>
              <w:ind w:left="-108" w:right="-108"/>
              <w:jc w:val="center"/>
            </w:pPr>
            <w:r w:rsidRPr="001C0DD6">
              <w:t>в составе МБОУ ДО ДЮСШ</w:t>
            </w:r>
          </w:p>
        </w:tc>
      </w:tr>
      <w:tr w:rsidR="00D82334" w:rsidRPr="001C0DD6" w14:paraId="21F17070" w14:textId="77777777" w:rsidTr="00DE08A1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14:paraId="3D9FDEF0" w14:textId="77777777" w:rsidR="00D82334" w:rsidRPr="001C0DD6" w:rsidRDefault="00D82334" w:rsidP="00EC419D">
            <w:pPr>
              <w:ind w:left="-108" w:right="-108"/>
            </w:pPr>
            <w:r w:rsidRPr="001C0DD6">
              <w:t>Малый</w:t>
            </w:r>
          </w:p>
          <w:p w14:paraId="64450EF8" w14:textId="39386B0A" w:rsidR="00D82334" w:rsidRPr="001C0DD6" w:rsidRDefault="00D82334" w:rsidP="00EC419D">
            <w:pPr>
              <w:ind w:left="-108" w:right="-108"/>
            </w:pPr>
            <w:r w:rsidRPr="001C0DD6">
              <w:t>спортивный зал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43B9D3" w14:textId="77777777" w:rsidR="00D82334" w:rsidRPr="001C0DD6" w:rsidRDefault="00D82334" w:rsidP="00D8233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15C81909" w14:textId="728DF6D8" w:rsidR="00D82334" w:rsidRPr="001C0DD6" w:rsidRDefault="00D82334" w:rsidP="00D82334">
            <w:pPr>
              <w:ind w:left="-108" w:right="-108"/>
              <w:jc w:val="center"/>
            </w:pPr>
            <w:r w:rsidRPr="001C0DD6">
              <w:t>ул. Чкалова, 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525B8" w14:textId="2D5FBEBC" w:rsidR="00D82334" w:rsidRPr="001C0DD6" w:rsidRDefault="00DE51B3" w:rsidP="00D82334">
            <w:pPr>
              <w:ind w:left="-108" w:right="-108"/>
              <w:jc w:val="center"/>
            </w:pPr>
            <w:r w:rsidRPr="001C0DD6">
              <w:t>1987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4C735" w14:textId="28AE7572" w:rsidR="00D82334" w:rsidRPr="001C0DD6" w:rsidRDefault="00D82334" w:rsidP="00D82334">
            <w:pPr>
              <w:ind w:left="-108" w:right="-108"/>
              <w:jc w:val="center"/>
            </w:pPr>
            <w:r w:rsidRPr="001C0DD6">
              <w:t>201</w:t>
            </w:r>
            <w:r w:rsidR="00DE51B3" w:rsidRPr="001C0DD6"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CAFB0B" w14:textId="1D73C55F" w:rsidR="00D82334" w:rsidRPr="001C0DD6" w:rsidRDefault="00DE08A1" w:rsidP="00D82334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DB714" w14:textId="5E372D6C" w:rsidR="00D82334" w:rsidRPr="001C0DD6" w:rsidRDefault="00D82334" w:rsidP="00D82334">
            <w:pPr>
              <w:ind w:left="-108" w:right="-108"/>
              <w:jc w:val="center"/>
            </w:pPr>
            <w:r w:rsidRPr="001C0DD6">
              <w:t>121,55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3556A7" w14:textId="6F66DAF4" w:rsidR="00D82334" w:rsidRPr="001C0DD6" w:rsidRDefault="00DE51B3" w:rsidP="00D82334">
            <w:pPr>
              <w:ind w:left="-108" w:right="-108"/>
              <w:jc w:val="center"/>
            </w:pPr>
            <w:r w:rsidRPr="001C0DD6"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A1D16" w14:textId="0701F8E2" w:rsidR="00D82334" w:rsidRPr="001C0DD6" w:rsidRDefault="00DE51B3" w:rsidP="00D82334">
            <w:pPr>
              <w:ind w:left="-108" w:right="-108"/>
              <w:jc w:val="center"/>
            </w:pPr>
            <w:proofErr w:type="spellStart"/>
            <w:r w:rsidRPr="001C0DD6">
              <w:t>нд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4A955A" w14:textId="6DCA5BCD" w:rsidR="00D82334" w:rsidRPr="001C0DD6" w:rsidRDefault="00DE51B3" w:rsidP="00D82334">
            <w:pPr>
              <w:jc w:val="center"/>
            </w:pPr>
            <w:r w:rsidRPr="001C0DD6">
              <w:t>-</w:t>
            </w:r>
          </w:p>
        </w:tc>
        <w:tc>
          <w:tcPr>
            <w:tcW w:w="1133" w:type="dxa"/>
            <w:shd w:val="clear" w:color="auto" w:fill="auto"/>
          </w:tcPr>
          <w:p w14:paraId="1A509F06" w14:textId="11FA3662" w:rsidR="00D82334" w:rsidRPr="001C0DD6" w:rsidRDefault="00D82334" w:rsidP="00D82334">
            <w:pPr>
              <w:ind w:left="-108" w:right="-108"/>
              <w:jc w:val="center"/>
            </w:pPr>
            <w:r w:rsidRPr="001C0DD6">
              <w:t>в составе МБОУ ДО ДЮСШ</w:t>
            </w:r>
          </w:p>
        </w:tc>
      </w:tr>
      <w:tr w:rsidR="00E96E2A" w:rsidRPr="001C0DD6" w14:paraId="3FE0D50A" w14:textId="77777777" w:rsidTr="00785736">
        <w:trPr>
          <w:trHeight w:val="454"/>
        </w:trPr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3AD95D66" w14:textId="77777777" w:rsidR="00E96E2A" w:rsidRPr="001C0DD6" w:rsidRDefault="00E96E2A" w:rsidP="00126D88">
            <w:pPr>
              <w:ind w:left="-108" w:right="-108"/>
              <w:jc w:val="center"/>
            </w:pPr>
            <w:r w:rsidRPr="001C0DD6">
              <w:t>Детские и юношеские спортивные школы</w:t>
            </w:r>
          </w:p>
        </w:tc>
      </w:tr>
      <w:tr w:rsidR="00E96E2A" w:rsidRPr="001C0DD6" w14:paraId="162296A9" w14:textId="77777777" w:rsidTr="009E1A51">
        <w:trPr>
          <w:trHeight w:val="600"/>
        </w:trPr>
        <w:tc>
          <w:tcPr>
            <w:tcW w:w="2127" w:type="dxa"/>
            <w:shd w:val="clear" w:color="auto" w:fill="auto"/>
            <w:vAlign w:val="center"/>
            <w:hideMark/>
          </w:tcPr>
          <w:p w14:paraId="2F59C94F" w14:textId="3589B094" w:rsidR="00E96E2A" w:rsidRPr="001C0DD6" w:rsidRDefault="00DE08A1" w:rsidP="00EC419D">
            <w:pPr>
              <w:ind w:left="-108" w:right="-108"/>
            </w:pPr>
            <w:r w:rsidRPr="001C0DD6">
              <w:t xml:space="preserve">МБОУ ДО ДЮСШ </w:t>
            </w:r>
            <w:proofErr w:type="spellStart"/>
            <w:r w:rsidRPr="001C0DD6">
              <w:t>Завитинского</w:t>
            </w:r>
            <w:proofErr w:type="spellEnd"/>
            <w:r w:rsidRPr="001C0DD6"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152F87" w14:textId="77777777" w:rsidR="00DE08A1" w:rsidRPr="001C0DD6" w:rsidRDefault="00DE08A1" w:rsidP="00DE08A1">
            <w:pPr>
              <w:ind w:left="-108" w:right="-108"/>
              <w:jc w:val="center"/>
            </w:pPr>
            <w:r w:rsidRPr="001C0DD6">
              <w:t>г. Завитинск,</w:t>
            </w:r>
          </w:p>
          <w:p w14:paraId="09B0313C" w14:textId="6605F511" w:rsidR="00E96E2A" w:rsidRPr="001C0DD6" w:rsidRDefault="00DE08A1" w:rsidP="00DE08A1">
            <w:pPr>
              <w:ind w:left="-108" w:right="-108"/>
              <w:jc w:val="center"/>
            </w:pPr>
            <w:r w:rsidRPr="001C0DD6">
              <w:t>ул. Красноармейская, 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D701C" w14:textId="260061A9" w:rsidR="00E96E2A" w:rsidRPr="001C0DD6" w:rsidRDefault="00DE51B3" w:rsidP="00126D88">
            <w:pPr>
              <w:ind w:left="-108" w:right="-108"/>
              <w:jc w:val="center"/>
            </w:pPr>
            <w:r w:rsidRPr="001C0DD6">
              <w:t>1972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A2CD8B" w14:textId="1DC805C6" w:rsidR="00E96E2A" w:rsidRPr="001C0DD6" w:rsidRDefault="00DE51B3" w:rsidP="00126D88">
            <w:pPr>
              <w:ind w:left="-108" w:right="-108"/>
              <w:jc w:val="center"/>
            </w:pPr>
            <w:r w:rsidRPr="001C0DD6"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43281" w14:textId="569B97E2" w:rsidR="00E96E2A" w:rsidRPr="001C0DD6" w:rsidRDefault="00153506" w:rsidP="00126D88">
            <w:pPr>
              <w:ind w:left="-108" w:right="-108"/>
              <w:jc w:val="center"/>
            </w:pPr>
            <w:r w:rsidRPr="001C0DD6">
              <w:t>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22CA5" w14:textId="28512CDD" w:rsidR="00E96E2A" w:rsidRPr="001C0DD6" w:rsidRDefault="00153506" w:rsidP="00126D88">
            <w:pPr>
              <w:ind w:left="-108" w:right="-108"/>
              <w:jc w:val="center"/>
            </w:pPr>
            <w:r w:rsidRPr="001C0DD6">
              <w:t>767,5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78F1C" w14:textId="283A73AD" w:rsidR="00E96E2A" w:rsidRPr="001C0DD6" w:rsidRDefault="00153506" w:rsidP="00126D88">
            <w:pPr>
              <w:ind w:left="-108" w:right="-108"/>
              <w:jc w:val="center"/>
            </w:pPr>
            <w:proofErr w:type="spellStart"/>
            <w:r w:rsidRPr="001C0DD6">
              <w:t>нд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9DE7E" w14:textId="285E411D" w:rsidR="00E96E2A" w:rsidRPr="001C0DD6" w:rsidRDefault="001518CD" w:rsidP="00126D88">
            <w:pPr>
              <w:ind w:left="-108" w:right="-108"/>
              <w:jc w:val="center"/>
            </w:pPr>
            <w:r>
              <w:t>24624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95FE4" w14:textId="31E085E0" w:rsidR="00E96E2A" w:rsidRPr="001C0DD6" w:rsidRDefault="00153506" w:rsidP="00126D88">
            <w:pPr>
              <w:ind w:left="-108" w:right="-108"/>
              <w:jc w:val="center"/>
            </w:pPr>
            <w:r w:rsidRPr="001C0DD6">
              <w:t>21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D0078AE" w14:textId="77777777" w:rsidR="00E96E2A" w:rsidRPr="001C0DD6" w:rsidRDefault="00E96E2A" w:rsidP="00126D88">
            <w:pPr>
              <w:ind w:left="-108" w:right="-108"/>
              <w:jc w:val="center"/>
            </w:pPr>
          </w:p>
        </w:tc>
      </w:tr>
    </w:tbl>
    <w:p w14:paraId="6EAA18CF" w14:textId="77777777" w:rsidR="00783A3B" w:rsidRPr="001C0DD6" w:rsidRDefault="00783A3B" w:rsidP="00C325F9">
      <w:pPr>
        <w:pStyle w:val="af4"/>
        <w:rPr>
          <w:szCs w:val="28"/>
        </w:rPr>
      </w:pPr>
      <w:bookmarkStart w:id="22" w:name="_Toc504335015"/>
      <w:bookmarkStart w:id="23" w:name="_Toc10591199"/>
    </w:p>
    <w:p w14:paraId="236CF1D2" w14:textId="6C96C255" w:rsidR="00874A28" w:rsidRPr="001C0DD6" w:rsidRDefault="00C938A6" w:rsidP="00C325F9">
      <w:pPr>
        <w:pStyle w:val="af4"/>
        <w:rPr>
          <w:b w:val="0"/>
          <w:szCs w:val="28"/>
        </w:rPr>
      </w:pPr>
      <w:r w:rsidRPr="001C0DD6">
        <w:rPr>
          <w:szCs w:val="28"/>
        </w:rPr>
        <w:t xml:space="preserve">2.3. </w:t>
      </w:r>
      <w:r w:rsidR="00874A28" w:rsidRPr="001C0DD6">
        <w:t>Характеристика</w:t>
      </w:r>
      <w:r w:rsidR="00874A28" w:rsidRPr="001C0DD6">
        <w:rPr>
          <w:szCs w:val="28"/>
        </w:rPr>
        <w:t xml:space="preserve"> существующего состояния в области здравоохранения</w:t>
      </w:r>
      <w:bookmarkEnd w:id="22"/>
      <w:bookmarkEnd w:id="23"/>
    </w:p>
    <w:p w14:paraId="176CB91A" w14:textId="6D541F9D" w:rsidR="00874A28" w:rsidRPr="001C0DD6" w:rsidRDefault="00874A28" w:rsidP="00874A28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Федеральным законом от 29 ноября 2010 года № 313-ФЗ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>Об обязательном медицинском страховании в Российской Федерации</w:t>
      </w:r>
      <w:r w:rsidR="008057EC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 xml:space="preserve"> полномочия по организации оказания на территории городск</w:t>
      </w:r>
      <w:r w:rsidR="00FA5210" w:rsidRPr="001C0DD6">
        <w:rPr>
          <w:sz w:val="28"/>
          <w:szCs w:val="28"/>
        </w:rPr>
        <w:t>ого</w:t>
      </w:r>
      <w:r w:rsidR="00494D28" w:rsidRPr="001C0DD6">
        <w:rPr>
          <w:sz w:val="28"/>
          <w:szCs w:val="28"/>
        </w:rPr>
        <w:t xml:space="preserve"> поселени</w:t>
      </w:r>
      <w:r w:rsidR="00FA5210" w:rsidRPr="001C0DD6">
        <w:rPr>
          <w:sz w:val="28"/>
          <w:szCs w:val="28"/>
        </w:rPr>
        <w:t>я</w:t>
      </w:r>
      <w:r w:rsidR="00494D28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>скорой медицинской помощи, первичной медико-санитарной помощи в амбулаторн</w:t>
      </w:r>
      <w:r w:rsidR="00310515" w:rsidRPr="001C0DD6">
        <w:rPr>
          <w:sz w:val="28"/>
          <w:szCs w:val="28"/>
        </w:rPr>
        <w:t>о-поликлинических, стационарно-</w:t>
      </w:r>
      <w:r w:rsidRPr="001C0DD6">
        <w:rPr>
          <w:sz w:val="28"/>
          <w:szCs w:val="28"/>
        </w:rPr>
        <w:t>поликлинических и больничных учреждениях, медицинской помощи женщинам в период беременности, во время и после родов переданы органам исполнительной власти субъектов Российской Федерации.</w:t>
      </w:r>
    </w:p>
    <w:p w14:paraId="4105C96D" w14:textId="4CF1FEA8" w:rsidR="00874A28" w:rsidRPr="001C0DD6" w:rsidRDefault="00874A28" w:rsidP="00874A28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области здравоохранения приведены в таблице </w:t>
      </w:r>
      <w:r w:rsidR="00E12929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2.3.1</w:t>
      </w:r>
      <w:r w:rsidR="00D67620" w:rsidRPr="001C0DD6">
        <w:rPr>
          <w:sz w:val="28"/>
          <w:szCs w:val="28"/>
        </w:rPr>
        <w:t>.</w:t>
      </w:r>
    </w:p>
    <w:p w14:paraId="0ACE2F17" w14:textId="399FF454" w:rsidR="00785736" w:rsidRPr="001C0DD6" w:rsidRDefault="007857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60D302B" w14:textId="1A7EBABA" w:rsidR="00874A28" w:rsidRPr="001C0DD6" w:rsidRDefault="00874A28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E12929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2.3.1</w:t>
      </w:r>
    </w:p>
    <w:p w14:paraId="12FDA5BC" w14:textId="62D22082" w:rsidR="00874A28" w:rsidRPr="001C0DD6" w:rsidRDefault="00874A28" w:rsidP="00384A57">
      <w:pPr>
        <w:pStyle w:val="af0"/>
        <w:ind w:firstLine="0"/>
        <w:jc w:val="center"/>
        <w:rPr>
          <w:sz w:val="28"/>
          <w:szCs w:val="28"/>
        </w:rPr>
      </w:pPr>
      <w:bookmarkStart w:id="24" w:name="Par372"/>
      <w:bookmarkEnd w:id="24"/>
      <w:r w:rsidRPr="001C0DD6">
        <w:rPr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области здравоохранения</w:t>
      </w: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276"/>
        <w:gridCol w:w="1418"/>
      </w:tblGrid>
      <w:tr w:rsidR="00874A28" w:rsidRPr="001C0DD6" w14:paraId="2DB689FA" w14:textId="77777777" w:rsidTr="00A95A22">
        <w:trPr>
          <w:trHeight w:val="68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51B8E63B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3D653A1A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6F72DB06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24495E62" w14:textId="60306D62" w:rsidR="00874A28" w:rsidRPr="001C0DD6" w:rsidRDefault="00874A28" w:rsidP="008B2A9E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Показатель на 01.01.201</w:t>
            </w:r>
            <w:r w:rsidR="00B0726D" w:rsidRPr="001C0DD6">
              <w:rPr>
                <w:bCs/>
                <w:kern w:val="1"/>
                <w:lang w:eastAsia="hi-IN" w:bidi="hi-IN"/>
              </w:rPr>
              <w:t>9</w:t>
            </w:r>
            <w:r w:rsidR="00C6671A">
              <w:rPr>
                <w:bCs/>
                <w:kern w:val="1"/>
                <w:lang w:eastAsia="hi-IN" w:bidi="hi-IN"/>
              </w:rPr>
              <w:t>г.</w:t>
            </w:r>
          </w:p>
        </w:tc>
      </w:tr>
    </w:tbl>
    <w:p w14:paraId="4ED81463" w14:textId="77777777" w:rsidR="00A84CC7" w:rsidRPr="001C0DD6" w:rsidRDefault="00A84CC7" w:rsidP="00A84CC7">
      <w:pPr>
        <w:spacing w:line="120" w:lineRule="auto"/>
        <w:rPr>
          <w:bCs/>
          <w:sz w:val="2"/>
          <w:szCs w:val="2"/>
        </w:rPr>
      </w:pPr>
    </w:p>
    <w:p w14:paraId="073E88C7" w14:textId="0511DD37" w:rsidR="00415CAB" w:rsidRPr="001C0DD6" w:rsidRDefault="00415CAB" w:rsidP="00415CAB">
      <w:pPr>
        <w:spacing w:line="120" w:lineRule="auto"/>
        <w:rPr>
          <w:bCs/>
          <w:sz w:val="2"/>
          <w:szCs w:val="2"/>
        </w:rPr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6947"/>
        <w:gridCol w:w="1276"/>
        <w:gridCol w:w="1418"/>
      </w:tblGrid>
      <w:tr w:rsidR="00066030" w:rsidRPr="001C0DD6" w14:paraId="5E63AD0D" w14:textId="77777777" w:rsidTr="00FA5210">
        <w:trPr>
          <w:cantSplit/>
          <w:tblHeader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2E844" w14:textId="4A46552D" w:rsidR="00066030" w:rsidRPr="001C0DD6" w:rsidRDefault="00066030" w:rsidP="00066030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54B6C" w14:textId="77777777" w:rsidR="00066030" w:rsidRPr="001C0DD6" w:rsidRDefault="00066030" w:rsidP="00066030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8B5C74" w14:textId="77777777" w:rsidR="00066030" w:rsidRPr="001C0DD6" w:rsidRDefault="00066030" w:rsidP="00066030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6AF65" w14:textId="77777777" w:rsidR="00066030" w:rsidRPr="001C0DD6" w:rsidRDefault="00066030" w:rsidP="00066030">
            <w:pPr>
              <w:widowControl w:val="0"/>
              <w:suppressAutoHyphens/>
              <w:autoSpaceDE w:val="0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4</w:t>
            </w:r>
          </w:p>
        </w:tc>
      </w:tr>
      <w:tr w:rsidR="00874A28" w:rsidRPr="001C0DD6" w14:paraId="60C2AF0C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2B320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CE9F93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лечебно-профилактических учреждений с учетом специализированных единиц</w:t>
            </w:r>
            <w:r w:rsidR="00384A57" w:rsidRPr="001C0DD6">
              <w:rPr>
                <w:kern w:val="1"/>
                <w:lang w:eastAsia="hi-IN" w:bidi="hi-IN"/>
              </w:rPr>
              <w:t>,</w:t>
            </w:r>
            <w:r w:rsidRPr="001C0DD6">
              <w:rPr>
                <w:kern w:val="1"/>
                <w:lang w:eastAsia="hi-IN" w:bidi="hi-IN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CCB926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E7AC1C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874A28" w:rsidRPr="001C0DD6" w14:paraId="5A7E3E09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C24962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860F43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больничных учреждений</w:t>
            </w:r>
            <w:r w:rsidR="00384A57" w:rsidRPr="001C0DD6">
              <w:rPr>
                <w:kern w:val="1"/>
                <w:lang w:eastAsia="hi-IN" w:bidi="hi-IN"/>
              </w:rPr>
              <w:t>,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4754D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14DD65" w14:textId="7BD99804" w:rsidR="00874A28" w:rsidRPr="001C0DD6" w:rsidRDefault="00C841CB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874A28" w:rsidRPr="001C0DD6" w14:paraId="61D01144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1ED103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452F98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коек в больничных учреждениях</w:t>
            </w:r>
            <w:r w:rsidR="00384A57" w:rsidRPr="001C0DD6">
              <w:rPr>
                <w:kern w:val="1"/>
                <w:lang w:eastAsia="hi-IN" w:bidi="hi-IN"/>
              </w:rPr>
              <w:t>,</w:t>
            </w:r>
            <w:r w:rsidRPr="001C0DD6">
              <w:rPr>
                <w:kern w:val="1"/>
                <w:lang w:eastAsia="hi-IN" w:bidi="hi-IN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3F82FB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90A9D4" w14:textId="487EA5D9" w:rsidR="00874A28" w:rsidRPr="001C0DD6" w:rsidRDefault="0009402D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85</w:t>
            </w:r>
          </w:p>
        </w:tc>
      </w:tr>
      <w:tr w:rsidR="00874A28" w:rsidRPr="001C0DD6" w14:paraId="1463B19E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3433C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A70CFD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коек в муниципальных больничных учреждениях</w:t>
            </w:r>
            <w:r w:rsidR="00384A57" w:rsidRPr="001C0DD6">
              <w:rPr>
                <w:kern w:val="1"/>
                <w:lang w:eastAsia="hi-IN" w:bidi="hi-IN"/>
              </w:rPr>
              <w:t>,</w:t>
            </w:r>
            <w:r w:rsidRPr="001C0DD6">
              <w:rPr>
                <w:kern w:val="1"/>
                <w:lang w:eastAsia="hi-IN" w:bidi="hi-IN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AA4EF4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A3C905" w14:textId="5C85DD4F" w:rsidR="00874A28" w:rsidRPr="001C0DD6" w:rsidRDefault="0009402D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70</w:t>
            </w:r>
          </w:p>
        </w:tc>
      </w:tr>
      <w:tr w:rsidR="00874A28" w:rsidRPr="001C0DD6" w14:paraId="715955DD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1A3FC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1CCD1F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детских поликлиник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F5D82E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34636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</w:p>
        </w:tc>
      </w:tr>
      <w:tr w:rsidR="00874A28" w:rsidRPr="001C0DD6" w14:paraId="59306CB3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3FEDBC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8FEEE2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коек в детских поликлиниках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CC26AC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474C4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874A28" w:rsidRPr="001C0DD6" w14:paraId="176CCBA3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C705A4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302CA9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отделений скорой медицинской помощи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E1F31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F85CB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</w:p>
        </w:tc>
      </w:tr>
      <w:tr w:rsidR="00874A28" w:rsidRPr="001C0DD6" w14:paraId="7CDF66FF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CCEEAD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D411C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 xml:space="preserve">Количество </w:t>
            </w:r>
            <w:bookmarkStart w:id="25" w:name="_Hlk507536038"/>
            <w:r w:rsidRPr="001C0DD6">
              <w:rPr>
                <w:kern w:val="1"/>
                <w:lang w:eastAsia="hi-IN" w:bidi="hi-IN"/>
              </w:rPr>
              <w:t xml:space="preserve">амбулаторно-поликлинических учреждений </w:t>
            </w:r>
            <w:bookmarkEnd w:id="25"/>
            <w:r w:rsidRPr="001C0DD6">
              <w:rPr>
                <w:kern w:val="1"/>
                <w:lang w:eastAsia="hi-IN" w:bidi="hi-IN"/>
              </w:rPr>
              <w:t>(самостоятельных и входящих в состав больниц)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E795FA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718A9C" w14:textId="13EF7CAD" w:rsidR="00874A28" w:rsidRPr="001C0DD6" w:rsidRDefault="00433E13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874A28" w:rsidRPr="001C0DD6" w14:paraId="45F88CC1" w14:textId="77777777" w:rsidTr="00FA5210">
        <w:trPr>
          <w:cantSplit/>
          <w:trHeight w:val="762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7F4D3C" w14:textId="77777777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9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C2AF5F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посещений в смену в амбулаторно-поликлинических учреждениях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CE884E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посещений в смену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00C67" w14:textId="63840B9A" w:rsidR="00874A28" w:rsidRPr="001C0DD6" w:rsidRDefault="001B4363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649</w:t>
            </w:r>
          </w:p>
        </w:tc>
      </w:tr>
      <w:tr w:rsidR="00FA5210" w:rsidRPr="001C0DD6" w14:paraId="1BD3BA82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48288C" w14:textId="2F15AA37" w:rsidR="00FA5210" w:rsidRPr="001C0DD6" w:rsidRDefault="00FA5210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10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4841DF" w14:textId="310DC3C0" w:rsidR="00FA5210" w:rsidRPr="001C0DD6" w:rsidRDefault="00FA5210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Численность врачей всех специальностей учреждениях здравоохранения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13FF00" w14:textId="20E4D583" w:rsidR="00FA5210" w:rsidRPr="001C0DD6" w:rsidRDefault="00FA5210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2A678F" w14:textId="7723E49F" w:rsidR="00FA5210" w:rsidRPr="001C0DD6" w:rsidRDefault="00FA5210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44</w:t>
            </w:r>
          </w:p>
        </w:tc>
      </w:tr>
      <w:tr w:rsidR="00874A28" w:rsidRPr="001C0DD6" w14:paraId="34B2C87B" w14:textId="77777777" w:rsidTr="00FA5210">
        <w:trPr>
          <w:cantSplit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3CB0F0" w14:textId="1D3ABBB1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  <w:r w:rsidR="00FA5210" w:rsidRPr="001C0DD6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5CC573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Численность врачей всех специальностей в муниципальных учреждениях здравоохранения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0F93BD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A36DA9" w14:textId="3706AC89" w:rsidR="00874A28" w:rsidRPr="001C0DD6" w:rsidRDefault="002D2CFE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28</w:t>
            </w:r>
          </w:p>
        </w:tc>
      </w:tr>
      <w:tr w:rsidR="00874A28" w:rsidRPr="001C0DD6" w14:paraId="653561BE" w14:textId="77777777" w:rsidTr="00FA5210">
        <w:trPr>
          <w:cantSplit/>
          <w:trHeight w:val="427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C1F997" w14:textId="21C0ECCD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  <w:r w:rsidR="00FA5210" w:rsidRPr="001C0DD6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90E6B4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Численность работников здравоохранения на 10 тыс</w:t>
            </w:r>
            <w:r w:rsidR="00384A57" w:rsidRPr="001C0DD6">
              <w:rPr>
                <w:kern w:val="1"/>
                <w:lang w:eastAsia="hi-IN" w:bidi="hi-IN"/>
              </w:rPr>
              <w:t>яч</w:t>
            </w:r>
            <w:r w:rsidRPr="001C0DD6">
              <w:rPr>
                <w:kern w:val="1"/>
                <w:lang w:eastAsia="hi-IN" w:bidi="hi-IN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EF60DB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386C0" w14:textId="70713E13" w:rsidR="00874A28" w:rsidRPr="001C0DD6" w:rsidRDefault="000A579E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BB0617">
              <w:rPr>
                <w:color w:val="00B050"/>
                <w:kern w:val="1"/>
                <w:lang w:eastAsia="hi-IN" w:bidi="hi-IN"/>
              </w:rPr>
              <w:t>267</w:t>
            </w:r>
          </w:p>
        </w:tc>
      </w:tr>
      <w:tr w:rsidR="00874A28" w:rsidRPr="001C0DD6" w14:paraId="5BC5FBA1" w14:textId="77777777" w:rsidTr="00FA5210">
        <w:trPr>
          <w:cantSplit/>
          <w:trHeight w:val="574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F3A8BD" w14:textId="6F23E039" w:rsidR="00874A28" w:rsidRPr="001C0DD6" w:rsidRDefault="00384A57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  <w:r w:rsidR="00FA5210" w:rsidRPr="001C0DD6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D3805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аптек и аптечных киосков</w:t>
            </w:r>
            <w:r w:rsidR="00384A57" w:rsidRPr="001C0DD6">
              <w:rPr>
                <w:kern w:val="1"/>
                <w:lang w:eastAsia="hi-IN" w:bidi="hi-IN"/>
              </w:rPr>
              <w:t>,</w:t>
            </w:r>
            <w:r w:rsidRPr="001C0DD6">
              <w:rPr>
                <w:kern w:val="1"/>
                <w:lang w:eastAsia="hi-IN" w:bidi="hi-IN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7AFE17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72B63C" w14:textId="68D253CB" w:rsidR="00874A28" w:rsidRPr="001C0DD6" w:rsidRDefault="00D1216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7</w:t>
            </w:r>
          </w:p>
        </w:tc>
      </w:tr>
      <w:tr w:rsidR="00874A28" w:rsidRPr="001C0DD6" w14:paraId="2BC2F96C" w14:textId="77777777" w:rsidTr="005D23D8">
        <w:trPr>
          <w:cantSplit/>
          <w:trHeight w:val="439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53358A" w14:textId="009A3182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  <w:r w:rsidR="00FA5210" w:rsidRPr="001C0DD6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6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39D81B" w14:textId="77777777" w:rsidR="00874A28" w:rsidRPr="001C0DD6" w:rsidRDefault="00874A28" w:rsidP="00310515">
            <w:pPr>
              <w:widowControl w:val="0"/>
              <w:suppressAutoHyphens/>
              <w:autoSpaceDE w:val="0"/>
              <w:ind w:left="141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Численность жителей на 1 аптеку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247001" w14:textId="77777777" w:rsidR="00874A28" w:rsidRPr="001C0DD6" w:rsidRDefault="00874A2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9BB4B" w14:textId="049CA2BD" w:rsidR="00874A28" w:rsidRPr="001C0DD6" w:rsidRDefault="00D12168" w:rsidP="00384A57">
            <w:pPr>
              <w:widowControl w:val="0"/>
              <w:suppressAutoHyphens/>
              <w:autoSpaceDE w:val="0"/>
              <w:jc w:val="center"/>
              <w:rPr>
                <w:kern w:val="1"/>
                <w:lang w:eastAsia="hi-IN" w:bidi="hi-IN"/>
              </w:rPr>
            </w:pPr>
            <w:r w:rsidRPr="00CA1963">
              <w:rPr>
                <w:color w:val="00B050"/>
                <w:kern w:val="1"/>
                <w:lang w:eastAsia="hi-IN" w:bidi="hi-IN"/>
              </w:rPr>
              <w:t>1</w:t>
            </w:r>
            <w:r w:rsidR="00CA1963" w:rsidRPr="00CA1963">
              <w:rPr>
                <w:color w:val="00B050"/>
                <w:kern w:val="1"/>
                <w:lang w:eastAsia="hi-IN" w:bidi="hi-IN"/>
              </w:rPr>
              <w:t>533</w:t>
            </w:r>
          </w:p>
        </w:tc>
      </w:tr>
    </w:tbl>
    <w:p w14:paraId="5EB3117A" w14:textId="77777777" w:rsidR="00783A3B" w:rsidRPr="001C0DD6" w:rsidRDefault="00783A3B" w:rsidP="00310515">
      <w:pPr>
        <w:pStyle w:val="af0"/>
        <w:ind w:firstLine="709"/>
        <w:rPr>
          <w:sz w:val="28"/>
          <w:szCs w:val="28"/>
        </w:rPr>
      </w:pPr>
    </w:p>
    <w:p w14:paraId="5960AAA0" w14:textId="0E86A6A0" w:rsidR="00874A28" w:rsidRPr="001C0DD6" w:rsidRDefault="00874A28" w:rsidP="0031051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По данным открытых источников министерства здравоохранения </w:t>
      </w:r>
      <w:r w:rsidR="00CB140B" w:rsidRPr="001C0DD6">
        <w:rPr>
          <w:sz w:val="28"/>
          <w:szCs w:val="28"/>
        </w:rPr>
        <w:t>Амурской</w:t>
      </w:r>
      <w:r w:rsidRPr="001C0DD6">
        <w:rPr>
          <w:sz w:val="28"/>
          <w:szCs w:val="28"/>
        </w:rPr>
        <w:t xml:space="preserve"> области, в структуру системы здравоохранения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входят:</w:t>
      </w:r>
    </w:p>
    <w:p w14:paraId="6BAD7338" w14:textId="77777777" w:rsidR="003D1409" w:rsidRPr="001C0DD6" w:rsidRDefault="003D1409" w:rsidP="00D67B72">
      <w:pPr>
        <w:pStyle w:val="af0"/>
        <w:ind w:firstLine="709"/>
        <w:rPr>
          <w:sz w:val="28"/>
          <w:szCs w:val="28"/>
        </w:rPr>
      </w:pPr>
    </w:p>
    <w:p w14:paraId="6C7E97C3" w14:textId="520BF6B0" w:rsidR="00874A28" w:rsidRPr="000A2BF4" w:rsidRDefault="00C923DF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rFonts w:eastAsia="Calibri"/>
          <w:b/>
          <w:sz w:val="28"/>
          <w:szCs w:val="28"/>
        </w:rPr>
        <w:t>ГБУЗ Амурской области «</w:t>
      </w:r>
      <w:proofErr w:type="spellStart"/>
      <w:r w:rsidRPr="000A2BF4">
        <w:rPr>
          <w:rFonts w:eastAsia="Calibri"/>
          <w:b/>
          <w:sz w:val="28"/>
          <w:szCs w:val="28"/>
        </w:rPr>
        <w:t>Завитинская</w:t>
      </w:r>
      <w:proofErr w:type="spellEnd"/>
      <w:r w:rsidRPr="000A2BF4">
        <w:rPr>
          <w:rFonts w:eastAsia="Calibri"/>
          <w:b/>
          <w:sz w:val="28"/>
          <w:szCs w:val="28"/>
        </w:rPr>
        <w:t xml:space="preserve"> больница», ул. Советская, 81</w:t>
      </w:r>
    </w:p>
    <w:p w14:paraId="50F6AD94" w14:textId="6A284E37" w:rsidR="003D1409" w:rsidRPr="001C0DD6" w:rsidRDefault="00874A28" w:rsidP="00310515">
      <w:pPr>
        <w:pStyle w:val="af0"/>
        <w:ind w:firstLine="709"/>
        <w:rPr>
          <w:sz w:val="28"/>
          <w:szCs w:val="28"/>
        </w:rPr>
      </w:pPr>
      <w:bookmarkStart w:id="26" w:name="_Hlk507543533"/>
      <w:r w:rsidRPr="001C0DD6">
        <w:rPr>
          <w:sz w:val="28"/>
          <w:szCs w:val="28"/>
        </w:rPr>
        <w:t xml:space="preserve">Крупный многопрофильный больничный комплекс, в который входят стационар, две поликлиники для взрослых, детская поликлиника, </w:t>
      </w:r>
      <w:r w:rsidR="00A00943" w:rsidRPr="001C0DD6">
        <w:rPr>
          <w:sz w:val="28"/>
          <w:szCs w:val="28"/>
        </w:rPr>
        <w:t>1</w:t>
      </w:r>
      <w:r w:rsidRPr="001C0DD6">
        <w:rPr>
          <w:sz w:val="28"/>
          <w:szCs w:val="28"/>
        </w:rPr>
        <w:t xml:space="preserve"> фельдшерско-акушерски</w:t>
      </w:r>
      <w:r w:rsidR="00A00943" w:rsidRPr="001C0DD6">
        <w:rPr>
          <w:sz w:val="28"/>
          <w:szCs w:val="28"/>
        </w:rPr>
        <w:t>й</w:t>
      </w:r>
      <w:r w:rsidRPr="001C0DD6">
        <w:rPr>
          <w:sz w:val="28"/>
          <w:szCs w:val="28"/>
        </w:rPr>
        <w:t xml:space="preserve"> пункт, отделение скорой помощи.</w:t>
      </w:r>
      <w:bookmarkEnd w:id="26"/>
    </w:p>
    <w:p w14:paraId="04DB2B5A" w14:textId="77777777" w:rsidR="003D1409" w:rsidRPr="001C0DD6" w:rsidRDefault="003D1409" w:rsidP="00310515">
      <w:pPr>
        <w:pStyle w:val="af0"/>
        <w:ind w:firstLine="709"/>
        <w:rPr>
          <w:sz w:val="28"/>
          <w:szCs w:val="28"/>
        </w:rPr>
      </w:pPr>
      <w:bookmarkStart w:id="27" w:name="_Hlk507543569"/>
    </w:p>
    <w:bookmarkEnd w:id="27"/>
    <w:p w14:paraId="6379730D" w14:textId="7FE15064" w:rsidR="00A00943" w:rsidRPr="000A2BF4" w:rsidRDefault="00A00943" w:rsidP="000A2B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0A2BF4">
        <w:rPr>
          <w:rFonts w:eastAsia="Calibri"/>
          <w:b/>
          <w:sz w:val="28"/>
          <w:szCs w:val="28"/>
        </w:rPr>
        <w:t xml:space="preserve">ЧУЗ </w:t>
      </w:r>
      <w:r w:rsidR="000A2BF4">
        <w:rPr>
          <w:rFonts w:eastAsia="Calibri"/>
          <w:b/>
          <w:sz w:val="28"/>
          <w:szCs w:val="28"/>
        </w:rPr>
        <w:t>«</w:t>
      </w:r>
      <w:r w:rsidRPr="000A2BF4">
        <w:rPr>
          <w:rFonts w:eastAsia="Calibri"/>
          <w:b/>
          <w:sz w:val="28"/>
          <w:szCs w:val="28"/>
        </w:rPr>
        <w:t xml:space="preserve">Поликлиника </w:t>
      </w:r>
      <w:r w:rsidR="00C841CB" w:rsidRPr="000A2BF4">
        <w:rPr>
          <w:rFonts w:eastAsia="Calibri"/>
          <w:b/>
          <w:sz w:val="28"/>
          <w:szCs w:val="28"/>
        </w:rPr>
        <w:t>«</w:t>
      </w:r>
      <w:r w:rsidRPr="000A2BF4">
        <w:rPr>
          <w:rFonts w:eastAsia="Calibri"/>
          <w:b/>
          <w:sz w:val="28"/>
          <w:szCs w:val="28"/>
        </w:rPr>
        <w:t>РЖД- Медицина</w:t>
      </w:r>
      <w:r w:rsidR="00C841CB" w:rsidRPr="000A2BF4">
        <w:rPr>
          <w:rFonts w:eastAsia="Calibri"/>
          <w:b/>
          <w:sz w:val="28"/>
          <w:szCs w:val="28"/>
        </w:rPr>
        <w:t>»</w:t>
      </w:r>
      <w:r w:rsidRPr="000A2BF4">
        <w:rPr>
          <w:rFonts w:eastAsia="Calibri"/>
          <w:b/>
          <w:sz w:val="28"/>
          <w:szCs w:val="28"/>
        </w:rPr>
        <w:t xml:space="preserve"> города Завитинска, ул. Чкалова, 26</w:t>
      </w:r>
    </w:p>
    <w:p w14:paraId="39BF14D5" w14:textId="496B4A21" w:rsidR="00874A28" w:rsidRPr="001C0DD6" w:rsidRDefault="00874A28" w:rsidP="0031051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Поликлиника состоит из </w:t>
      </w:r>
      <w:r w:rsidR="00157976" w:rsidRPr="001C0DD6">
        <w:rPr>
          <w:sz w:val="28"/>
          <w:szCs w:val="28"/>
        </w:rPr>
        <w:t>2</w:t>
      </w:r>
      <w:r w:rsidRPr="001C0DD6">
        <w:rPr>
          <w:sz w:val="28"/>
          <w:szCs w:val="28"/>
        </w:rPr>
        <w:t xml:space="preserve"> структурных подразделений</w:t>
      </w:r>
      <w:r w:rsidR="00157976" w:rsidRPr="001C0DD6">
        <w:rPr>
          <w:sz w:val="28"/>
          <w:szCs w:val="28"/>
        </w:rPr>
        <w:t>.</w:t>
      </w:r>
    </w:p>
    <w:p w14:paraId="730E208C" w14:textId="6F08CE91" w:rsidR="00157976" w:rsidRPr="001C0DD6" w:rsidRDefault="00B36E9B" w:rsidP="00157976">
      <w:pPr>
        <w:pStyle w:val="af0"/>
        <w:ind w:firstLine="709"/>
        <w:rPr>
          <w:sz w:val="28"/>
          <w:szCs w:val="28"/>
        </w:rPr>
      </w:pPr>
      <w:r w:rsidRPr="000A2BF4">
        <w:rPr>
          <w:bCs/>
          <w:sz w:val="28"/>
          <w:szCs w:val="28"/>
        </w:rPr>
        <w:t xml:space="preserve">ЧУЗ </w:t>
      </w:r>
      <w:r w:rsidR="000A2BF4" w:rsidRPr="000A2BF4">
        <w:rPr>
          <w:bCs/>
          <w:sz w:val="28"/>
          <w:szCs w:val="28"/>
        </w:rPr>
        <w:t>«</w:t>
      </w:r>
      <w:r w:rsidRPr="000A2BF4">
        <w:rPr>
          <w:bCs/>
          <w:sz w:val="28"/>
          <w:szCs w:val="28"/>
        </w:rPr>
        <w:t>Поликлиника «РЖД- Медицина» города Завитинска</w:t>
      </w:r>
      <w:r w:rsidR="00157976" w:rsidRPr="000A2BF4">
        <w:rPr>
          <w:bCs/>
          <w:sz w:val="28"/>
          <w:szCs w:val="28"/>
        </w:rPr>
        <w:t xml:space="preserve"> относится </w:t>
      </w:r>
      <w:r w:rsidR="00A16489" w:rsidRPr="000A2BF4">
        <w:rPr>
          <w:bCs/>
          <w:sz w:val="28"/>
          <w:szCs w:val="28"/>
        </w:rPr>
        <w:t>к</w:t>
      </w:r>
      <w:r w:rsidR="00157976" w:rsidRPr="000A2BF4">
        <w:rPr>
          <w:bCs/>
          <w:sz w:val="28"/>
          <w:szCs w:val="28"/>
        </w:rPr>
        <w:t xml:space="preserve"> Региональной дирекции медицинского</w:t>
      </w:r>
      <w:r w:rsidR="00157976" w:rsidRPr="001C0DD6">
        <w:rPr>
          <w:sz w:val="28"/>
          <w:szCs w:val="28"/>
        </w:rPr>
        <w:t xml:space="preserve"> обеспечения на Забайкальской железной дорог</w:t>
      </w:r>
      <w:r w:rsidR="00187163" w:rsidRPr="001C0DD6">
        <w:rPr>
          <w:sz w:val="28"/>
          <w:szCs w:val="28"/>
        </w:rPr>
        <w:t>е</w:t>
      </w:r>
      <w:r w:rsidR="00157976" w:rsidRPr="001C0DD6">
        <w:rPr>
          <w:sz w:val="28"/>
          <w:szCs w:val="28"/>
        </w:rPr>
        <w:t xml:space="preserve">. Структура </w:t>
      </w:r>
      <w:r w:rsidR="00187163" w:rsidRPr="001C0DD6">
        <w:rPr>
          <w:sz w:val="28"/>
          <w:szCs w:val="28"/>
        </w:rPr>
        <w:t xml:space="preserve">ЧУЗ: </w:t>
      </w:r>
      <w:r w:rsidR="00157976" w:rsidRPr="001C0DD6">
        <w:rPr>
          <w:sz w:val="28"/>
          <w:szCs w:val="28"/>
        </w:rPr>
        <w:t>амбулаторно</w:t>
      </w:r>
      <w:r w:rsidR="00187163" w:rsidRPr="001C0DD6">
        <w:rPr>
          <w:sz w:val="28"/>
          <w:szCs w:val="28"/>
        </w:rPr>
        <w:t>-</w:t>
      </w:r>
      <w:r w:rsidR="00157976" w:rsidRPr="001C0DD6">
        <w:rPr>
          <w:sz w:val="28"/>
          <w:szCs w:val="28"/>
        </w:rPr>
        <w:t>поликлинический приём, дневной стационар, ВЭК</w:t>
      </w:r>
      <w:r w:rsidR="00187163" w:rsidRPr="001C0DD6">
        <w:rPr>
          <w:sz w:val="28"/>
          <w:szCs w:val="28"/>
        </w:rPr>
        <w:t xml:space="preserve">. </w:t>
      </w:r>
      <w:r w:rsidR="00157976" w:rsidRPr="001C0DD6">
        <w:rPr>
          <w:sz w:val="28"/>
          <w:szCs w:val="28"/>
        </w:rPr>
        <w:t xml:space="preserve"> </w:t>
      </w:r>
      <w:r w:rsidR="00187163" w:rsidRPr="001C0DD6">
        <w:rPr>
          <w:sz w:val="28"/>
          <w:szCs w:val="28"/>
        </w:rPr>
        <w:t>И</w:t>
      </w:r>
      <w:r w:rsidR="00157976" w:rsidRPr="001C0DD6">
        <w:rPr>
          <w:sz w:val="28"/>
          <w:szCs w:val="28"/>
        </w:rPr>
        <w:t>меется два пункта ПРМО на ст. Завитая и ст. Бурея с круглосуточным режимом работы.</w:t>
      </w:r>
    </w:p>
    <w:p w14:paraId="000380B1" w14:textId="7C950B82" w:rsidR="00157976" w:rsidRDefault="00157976" w:rsidP="0015797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 xml:space="preserve">Основное направление охрана здоровья граждан по средствам выполнения медицинских работ и услуг по оказанию доврачебной и неотложной, амбулаторно – поликлинической, стационарной медицинской помощи по соответствующим медицинским специальностям, включая проведение профилактических медицинских, диагностических и лечебных мероприятий и медицинских экспертиз, а также медицинское </w:t>
      </w:r>
      <w:r w:rsidR="002D2CFE" w:rsidRPr="001C0DD6">
        <w:rPr>
          <w:sz w:val="28"/>
          <w:szCs w:val="28"/>
        </w:rPr>
        <w:t>обеспечение</w:t>
      </w:r>
      <w:r w:rsidRPr="001C0DD6">
        <w:rPr>
          <w:sz w:val="28"/>
          <w:szCs w:val="28"/>
        </w:rPr>
        <w:t xml:space="preserve"> безопасности движения поездов.</w:t>
      </w:r>
    </w:p>
    <w:p w14:paraId="7CE78285" w14:textId="0D3C6E97" w:rsidR="009753FD" w:rsidRPr="001C0DD6" w:rsidRDefault="009753FD" w:rsidP="00157976">
      <w:pPr>
        <w:pStyle w:val="af0"/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работников здравоохранения на территории гор</w:t>
      </w:r>
      <w:r w:rsidR="00217CAF">
        <w:rPr>
          <w:sz w:val="28"/>
          <w:szCs w:val="28"/>
        </w:rPr>
        <w:t>одского поселения составляет 287</w:t>
      </w:r>
      <w:r>
        <w:rPr>
          <w:sz w:val="28"/>
          <w:szCs w:val="28"/>
        </w:rPr>
        <w:t xml:space="preserve"> человек.</w:t>
      </w:r>
    </w:p>
    <w:p w14:paraId="76BB8B00" w14:textId="77777777" w:rsidR="00055642" w:rsidRPr="001C0DD6" w:rsidRDefault="00055642" w:rsidP="00310515">
      <w:pPr>
        <w:pStyle w:val="af0"/>
        <w:ind w:firstLine="709"/>
        <w:rPr>
          <w:sz w:val="28"/>
          <w:szCs w:val="28"/>
        </w:rPr>
      </w:pPr>
    </w:p>
    <w:p w14:paraId="49132E4B" w14:textId="7097483F" w:rsidR="00874A28" w:rsidRPr="001C0DD6" w:rsidRDefault="00874A28" w:rsidP="0031051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здравоохранения приведена в таблице </w:t>
      </w:r>
      <w:r w:rsidR="00415CA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2.3.2</w:t>
      </w:r>
      <w:r w:rsidRPr="001C0DD6">
        <w:rPr>
          <w:sz w:val="28"/>
          <w:szCs w:val="28"/>
        </w:rPr>
        <w:t>.</w:t>
      </w:r>
    </w:p>
    <w:p w14:paraId="619B9286" w14:textId="7E326E58" w:rsidR="00D16C13" w:rsidRPr="001C0DD6" w:rsidRDefault="003B50C4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415CA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2.3.2</w:t>
      </w:r>
    </w:p>
    <w:p w14:paraId="28510DCD" w14:textId="2FCC2F20" w:rsidR="00D16C13" w:rsidRPr="001C0DD6" w:rsidRDefault="00D16C13" w:rsidP="00D16C13">
      <w:pPr>
        <w:pStyle w:val="af0"/>
        <w:ind w:firstLine="0"/>
        <w:jc w:val="center"/>
        <w:rPr>
          <w:sz w:val="28"/>
          <w:szCs w:val="28"/>
        </w:rPr>
      </w:pP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здравоохранения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3"/>
        <w:gridCol w:w="567"/>
        <w:gridCol w:w="595"/>
        <w:gridCol w:w="823"/>
        <w:gridCol w:w="850"/>
        <w:gridCol w:w="850"/>
        <w:gridCol w:w="1134"/>
        <w:gridCol w:w="709"/>
      </w:tblGrid>
      <w:tr w:rsidR="00D16C13" w:rsidRPr="001C0DD6" w14:paraId="27ABED91" w14:textId="77777777" w:rsidTr="00A95A22">
        <w:trPr>
          <w:cantSplit/>
          <w:trHeight w:val="97"/>
        </w:trPr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F3A5740" w14:textId="77777777" w:rsidR="00D16C13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</w:tc>
        <w:tc>
          <w:tcPr>
            <w:tcW w:w="201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C31F7C9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528" w:type="dxa"/>
            <w:gridSpan w:val="7"/>
            <w:shd w:val="clear" w:color="auto" w:fill="BFBFBF" w:themeFill="background1" w:themeFillShade="BF"/>
            <w:vAlign w:val="center"/>
            <w:hideMark/>
          </w:tcPr>
          <w:p w14:paraId="43FBA313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D16C13" w:rsidRPr="001C0DD6" w14:paraId="3627DF1B" w14:textId="77777777" w:rsidTr="00A95A22">
        <w:trPr>
          <w:cantSplit/>
          <w:trHeight w:val="115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9C5891A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14:paraId="7A297179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22F336A7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Pr="001C0DD6">
              <w:rPr>
                <w:bCs/>
                <w:sz w:val="22"/>
                <w:szCs w:val="22"/>
              </w:rPr>
              <w:t>пос</w:t>
            </w:r>
            <w:r w:rsidR="00D67B72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трой</w:t>
            </w:r>
            <w:r w:rsidR="00D67B72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595" w:type="dxa"/>
            <w:shd w:val="clear" w:color="auto" w:fill="D9D9D9" w:themeFill="background1" w:themeFillShade="D9"/>
            <w:vAlign w:val="center"/>
            <w:hideMark/>
          </w:tcPr>
          <w:p w14:paraId="67847CB5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Последняя дата капитального ремонта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  <w:hideMark/>
          </w:tcPr>
          <w:p w14:paraId="60B11600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Площадь </w:t>
            </w:r>
            <w:proofErr w:type="spellStart"/>
            <w:r w:rsidRPr="001C0DD6">
              <w:rPr>
                <w:bCs/>
              </w:rPr>
              <w:t>учас</w:t>
            </w:r>
            <w:r w:rsidR="00D67B72" w:rsidRPr="001C0DD6">
              <w:rPr>
                <w:bCs/>
              </w:rPr>
              <w:t>-</w:t>
            </w:r>
            <w:r w:rsidRPr="001C0DD6">
              <w:rPr>
                <w:bCs/>
              </w:rPr>
              <w:t>тка</w:t>
            </w:r>
            <w:proofErr w:type="spellEnd"/>
            <w:r w:rsidRPr="001C0DD6">
              <w:rPr>
                <w:bCs/>
              </w:rPr>
              <w:t xml:space="preserve">, </w:t>
            </w:r>
            <w:r w:rsidR="00D67B72" w:rsidRPr="001C0DD6">
              <w:rPr>
                <w:bCs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04A5ED92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здания, кв.</w:t>
            </w:r>
            <w:r w:rsidR="00D67B72" w:rsidRPr="001C0DD6">
              <w:rPr>
                <w:bCs/>
              </w:rPr>
              <w:t xml:space="preserve"> </w:t>
            </w:r>
            <w:r w:rsidRPr="001C0DD6">
              <w:rPr>
                <w:bCs/>
              </w:rPr>
              <w:t>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6C97BF45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Посещений в смену, чел</w:t>
            </w:r>
            <w:r w:rsidR="00D67B72" w:rsidRPr="001C0DD6">
              <w:rPr>
                <w:bCs/>
              </w:rPr>
              <w:t>овек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491B3FA" w14:textId="77777777" w:rsidR="00D16C13" w:rsidRPr="001C0DD6" w:rsidRDefault="00D16C13" w:rsidP="00D165DF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Количество коек, единиц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34B245AD" w14:textId="77777777" w:rsidR="00D16C13" w:rsidRPr="001C0DD6" w:rsidRDefault="00D16C13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Количество работников, </w:t>
            </w:r>
            <w:r w:rsidR="00D67B72" w:rsidRPr="001C0DD6">
              <w:rPr>
                <w:bCs/>
              </w:rPr>
              <w:t>человек</w:t>
            </w:r>
          </w:p>
        </w:tc>
      </w:tr>
    </w:tbl>
    <w:p w14:paraId="4740E3BB" w14:textId="1F6D592C" w:rsidR="00801794" w:rsidRPr="001C0DD6" w:rsidRDefault="00801794" w:rsidP="00801794">
      <w:pPr>
        <w:spacing w:line="120" w:lineRule="auto"/>
        <w:rPr>
          <w:bCs/>
          <w:sz w:val="2"/>
          <w:szCs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3"/>
        <w:gridCol w:w="567"/>
        <w:gridCol w:w="28"/>
        <w:gridCol w:w="567"/>
        <w:gridCol w:w="823"/>
        <w:gridCol w:w="850"/>
        <w:gridCol w:w="850"/>
        <w:gridCol w:w="1134"/>
        <w:gridCol w:w="709"/>
      </w:tblGrid>
      <w:tr w:rsidR="00D67B72" w:rsidRPr="001C0DD6" w14:paraId="4CD34233" w14:textId="77777777" w:rsidTr="00801794">
        <w:trPr>
          <w:trHeight w:val="165"/>
          <w:tblHeader/>
        </w:trPr>
        <w:tc>
          <w:tcPr>
            <w:tcW w:w="2552" w:type="dxa"/>
            <w:shd w:val="clear" w:color="auto" w:fill="auto"/>
            <w:vAlign w:val="center"/>
          </w:tcPr>
          <w:p w14:paraId="46E4C93D" w14:textId="35D4FED4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08F61C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67EEB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0BCFC2AF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C6C67BA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40E3C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32C819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338AD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23DA1" w14:textId="77777777" w:rsidR="00D67B72" w:rsidRPr="001C0DD6" w:rsidRDefault="00D67B72" w:rsidP="00D67B72">
            <w:pPr>
              <w:ind w:left="-108" w:right="-108"/>
              <w:jc w:val="center"/>
              <w:rPr>
                <w:bCs/>
              </w:rPr>
            </w:pPr>
            <w:r w:rsidRPr="001C0DD6">
              <w:rPr>
                <w:bCs/>
              </w:rPr>
              <w:t>9</w:t>
            </w:r>
          </w:p>
        </w:tc>
      </w:tr>
      <w:tr w:rsidR="00D16C13" w:rsidRPr="001C0DD6" w14:paraId="01B198A8" w14:textId="77777777" w:rsidTr="00801794">
        <w:trPr>
          <w:trHeight w:val="191"/>
        </w:trPr>
        <w:tc>
          <w:tcPr>
            <w:tcW w:w="10093" w:type="dxa"/>
            <w:gridSpan w:val="10"/>
            <w:shd w:val="clear" w:color="auto" w:fill="auto"/>
            <w:vAlign w:val="center"/>
            <w:hideMark/>
          </w:tcPr>
          <w:p w14:paraId="5F9F69FB" w14:textId="77777777" w:rsidR="00D16C13" w:rsidRPr="001C0DD6" w:rsidRDefault="00D16C13" w:rsidP="00D67B72">
            <w:pPr>
              <w:ind w:left="-108" w:right="-108"/>
              <w:jc w:val="center"/>
            </w:pPr>
            <w:r w:rsidRPr="001C0DD6">
              <w:t>Поликлиники</w:t>
            </w:r>
          </w:p>
        </w:tc>
      </w:tr>
      <w:tr w:rsidR="00217CAF" w:rsidRPr="001C0DD6" w14:paraId="12A0F745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</w:tcPr>
          <w:p w14:paraId="153A09AD" w14:textId="2C9D0683" w:rsidR="00217CAF" w:rsidRPr="001C0DD6" w:rsidRDefault="00217CAF" w:rsidP="00D12168">
            <w:pPr>
              <w:ind w:left="-108" w:right="-108"/>
              <w:jc w:val="both"/>
            </w:pPr>
            <w:r w:rsidRPr="001C0DD6">
              <w:t>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больница»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D11F598" w14:textId="0997B0C2" w:rsidR="00217CAF" w:rsidRPr="001C0DD6" w:rsidRDefault="00217CAF" w:rsidP="00D67B72">
            <w:pPr>
              <w:ind w:left="-108" w:right="-108"/>
              <w:jc w:val="center"/>
            </w:pPr>
            <w:r w:rsidRPr="001C0DD6">
              <w:t xml:space="preserve">г. Завитинск, </w:t>
            </w:r>
            <w:proofErr w:type="spellStart"/>
            <w:r w:rsidRPr="001C0DD6">
              <w:t>ул.Советская</w:t>
            </w:r>
            <w:proofErr w:type="spellEnd"/>
            <w:r w:rsidRPr="001C0DD6">
              <w:t>, 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7B670" w14:textId="030E5AC5" w:rsidR="00217CAF" w:rsidRPr="001C0DD6" w:rsidRDefault="00217CAF" w:rsidP="00D67B72">
            <w:pPr>
              <w:ind w:left="-108" w:right="-108"/>
              <w:jc w:val="center"/>
            </w:pPr>
            <w:r w:rsidRPr="001C0DD6">
              <w:t>2012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73EEC804" w14:textId="15B43437" w:rsidR="00217CAF" w:rsidRPr="001C0DD6" w:rsidRDefault="00217CAF" w:rsidP="00D67B72">
            <w:pPr>
              <w:ind w:left="-108" w:right="-108"/>
              <w:jc w:val="center"/>
            </w:pP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2A7C3FC9" w14:textId="0564919E" w:rsidR="00217CAF" w:rsidRPr="001C0DD6" w:rsidRDefault="00217CAF" w:rsidP="00D67B72">
            <w:pPr>
              <w:ind w:left="-108" w:right="-108"/>
              <w:jc w:val="center"/>
            </w:pPr>
            <w: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7BF15" w14:textId="6538D415" w:rsidR="00217CAF" w:rsidRPr="001C0DD6" w:rsidRDefault="00217CAF" w:rsidP="00D67B72">
            <w:pPr>
              <w:ind w:left="-108" w:right="-108"/>
              <w:jc w:val="center"/>
            </w:pPr>
            <w:r w:rsidRPr="001C0DD6">
              <w:t>2403,9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5A8A41" w14:textId="6E7C05FA" w:rsidR="00217CAF" w:rsidRPr="001C0DD6" w:rsidRDefault="00217CAF" w:rsidP="00D67B72">
            <w:pPr>
              <w:ind w:left="-108" w:right="-108"/>
              <w:jc w:val="center"/>
            </w:pPr>
            <w:r w:rsidRPr="001C0DD6"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6C2BE" w14:textId="08982D0B" w:rsidR="00217CAF" w:rsidRPr="001C0DD6" w:rsidRDefault="00614085" w:rsidP="00C53DC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819D8D9" w14:textId="581884FD" w:rsidR="00217CAF" w:rsidRPr="001C0DD6" w:rsidRDefault="00217CAF" w:rsidP="00D67B72">
            <w:pPr>
              <w:ind w:left="-108" w:right="-108"/>
              <w:jc w:val="center"/>
            </w:pPr>
            <w:r w:rsidRPr="001C0DD6">
              <w:t>65</w:t>
            </w:r>
          </w:p>
        </w:tc>
      </w:tr>
      <w:tr w:rsidR="00217CAF" w:rsidRPr="001C0DD6" w14:paraId="7D06CD82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</w:tcPr>
          <w:p w14:paraId="443ABE0D" w14:textId="5C1B1CC1" w:rsidR="00217CAF" w:rsidRPr="001C0DD6" w:rsidRDefault="00217CAF" w:rsidP="00D12168">
            <w:pPr>
              <w:ind w:left="-108" w:right="-108"/>
              <w:jc w:val="both"/>
            </w:pPr>
            <w:r w:rsidRPr="001C0DD6">
              <w:t>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больница»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204E8F2" w14:textId="172B0C2E" w:rsidR="00217CAF" w:rsidRPr="001C0DD6" w:rsidRDefault="00217CAF" w:rsidP="00D607C5">
            <w:pPr>
              <w:ind w:left="-108" w:right="-108"/>
              <w:jc w:val="center"/>
            </w:pPr>
            <w:r w:rsidRPr="001C0DD6">
              <w:t xml:space="preserve">г. Завитинск, </w:t>
            </w:r>
            <w:proofErr w:type="spellStart"/>
            <w:r w:rsidRPr="001C0DD6">
              <w:t>ул.Советская</w:t>
            </w:r>
            <w:proofErr w:type="spellEnd"/>
            <w:r w:rsidRPr="001C0DD6">
              <w:t>, 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95B0A" w14:textId="09F124C2" w:rsidR="00217CAF" w:rsidRPr="001C0DD6" w:rsidRDefault="00217CAF" w:rsidP="00D607C5">
            <w:pPr>
              <w:ind w:left="-108" w:right="-108"/>
              <w:jc w:val="center"/>
            </w:pPr>
            <w:r w:rsidRPr="001C0DD6">
              <w:t>1977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1D66147" w14:textId="791FE6E8" w:rsidR="00217CAF" w:rsidRPr="001C0DD6" w:rsidRDefault="00217CAF" w:rsidP="00D607C5">
            <w:pPr>
              <w:ind w:left="-108" w:right="-108"/>
              <w:jc w:val="center"/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785EC80B" w14:textId="34353ADC" w:rsidR="00217CAF" w:rsidRPr="001C0DD6" w:rsidRDefault="00217CAF" w:rsidP="00D607C5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2D335F" w14:textId="711EBFD0" w:rsidR="00217CAF" w:rsidRPr="001C0DD6" w:rsidRDefault="00217CAF" w:rsidP="00D607C5">
            <w:pPr>
              <w:ind w:left="-108" w:right="-108"/>
              <w:jc w:val="center"/>
            </w:pPr>
            <w:r w:rsidRPr="001C0DD6">
              <w:t>942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18BA93" w14:textId="104A6819" w:rsidR="00217CAF" w:rsidRPr="001C0DD6" w:rsidRDefault="00217CAF" w:rsidP="00D607C5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A64ED" w14:textId="45C676FE" w:rsidR="00217CAF" w:rsidRPr="001C0DD6" w:rsidRDefault="00614085" w:rsidP="00D607C5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BEDBE5" w14:textId="03D097E3" w:rsidR="00217CAF" w:rsidRPr="001C0DD6" w:rsidRDefault="00217CAF" w:rsidP="00D607C5">
            <w:pPr>
              <w:ind w:left="-108" w:right="-108"/>
              <w:jc w:val="center"/>
            </w:pPr>
          </w:p>
        </w:tc>
      </w:tr>
      <w:tr w:rsidR="0062399D" w:rsidRPr="001C0DD6" w14:paraId="5E1057CB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</w:tcPr>
          <w:p w14:paraId="0906F4F5" w14:textId="2E8EBD82" w:rsidR="0062399D" w:rsidRPr="001C0DD6" w:rsidRDefault="00D607C5" w:rsidP="00D12168">
            <w:pPr>
              <w:ind w:left="-108" w:right="-108"/>
              <w:jc w:val="both"/>
            </w:pPr>
            <w:r w:rsidRPr="001C0DD6">
              <w:t>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больница». Детская поликлиника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C5E98A7" w14:textId="77777777" w:rsidR="00D607C5" w:rsidRPr="001C0DD6" w:rsidRDefault="00D607C5" w:rsidP="00D67B72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16C45238" w14:textId="0684B69F" w:rsidR="0062399D" w:rsidRPr="001C0DD6" w:rsidRDefault="00D607C5" w:rsidP="00D67B72">
            <w:pPr>
              <w:ind w:left="-108" w:right="-108"/>
              <w:jc w:val="center"/>
            </w:pPr>
            <w:r w:rsidRPr="001C0DD6">
              <w:t>ул. Чапаева, 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2F71A" w14:textId="0B6DF1E7" w:rsidR="0062399D" w:rsidRPr="001C0DD6" w:rsidRDefault="008D224E" w:rsidP="00D67B72">
            <w:pPr>
              <w:ind w:left="-108" w:right="-108"/>
              <w:jc w:val="center"/>
            </w:pPr>
            <w:r w:rsidRPr="001C0DD6">
              <w:t>1979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51E623C" w14:textId="2A9CDEDC" w:rsidR="0062399D" w:rsidRPr="001C0DD6" w:rsidRDefault="0062399D" w:rsidP="00D67B72">
            <w:pPr>
              <w:ind w:left="-108" w:right="-108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9AB5DB4" w14:textId="4E4E3D92" w:rsidR="0062399D" w:rsidRPr="001C0DD6" w:rsidRDefault="0062399D" w:rsidP="00D67B72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36AE49" w14:textId="62C6C7E8" w:rsidR="0062399D" w:rsidRPr="001C0DD6" w:rsidRDefault="008D224E" w:rsidP="00D67B72">
            <w:pPr>
              <w:ind w:left="-108" w:right="-108"/>
              <w:jc w:val="center"/>
            </w:pPr>
            <w:r w:rsidRPr="001C0DD6">
              <w:t>529,5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C915F1" w14:textId="722FB9B5" w:rsidR="0062399D" w:rsidRPr="001C0DD6" w:rsidRDefault="008D224E" w:rsidP="00D67B72">
            <w:pPr>
              <w:ind w:left="-108" w:right="-108"/>
              <w:jc w:val="center"/>
            </w:pPr>
            <w:r w:rsidRPr="001C0DD6"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B75DA" w14:textId="7FD603C2" w:rsidR="0062399D" w:rsidRPr="001C0DD6" w:rsidRDefault="00614085" w:rsidP="00C53DC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4E19F" w14:textId="4A6A8271" w:rsidR="0062399D" w:rsidRPr="001C0DD6" w:rsidRDefault="008D224E" w:rsidP="00D67B72">
            <w:pPr>
              <w:ind w:left="-108" w:right="-108"/>
              <w:jc w:val="center"/>
            </w:pPr>
            <w:r w:rsidRPr="001C0DD6">
              <w:t>26</w:t>
            </w:r>
          </w:p>
        </w:tc>
      </w:tr>
      <w:tr w:rsidR="00614085" w:rsidRPr="001C0DD6" w14:paraId="78A6F8EC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</w:tcPr>
          <w:p w14:paraId="7835153D" w14:textId="77777777" w:rsidR="00614085" w:rsidRDefault="00614085" w:rsidP="008C514E">
            <w:pPr>
              <w:ind w:left="-108" w:right="-108"/>
              <w:jc w:val="both"/>
            </w:pPr>
            <w:r w:rsidRPr="001C0DD6">
              <w:t>ЧУЗ "Поликлиника "РЖД- Медицина" города Завитинска</w:t>
            </w:r>
            <w:r>
              <w:t>,</w:t>
            </w:r>
          </w:p>
          <w:p w14:paraId="3404E814" w14:textId="4AFF9872" w:rsidR="00614085" w:rsidRPr="001C0DD6" w:rsidRDefault="00614085" w:rsidP="008C514E">
            <w:pPr>
              <w:ind w:left="-108" w:right="-108"/>
              <w:jc w:val="both"/>
            </w:pPr>
            <w:r>
              <w:t>Здание поликлиники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7D13A38" w14:textId="77777777" w:rsidR="00614085" w:rsidRPr="001C0DD6" w:rsidRDefault="00614085" w:rsidP="00D67B72">
            <w:pPr>
              <w:ind w:left="-108" w:right="-108"/>
              <w:jc w:val="center"/>
            </w:pPr>
            <w:r w:rsidRPr="001C0DD6">
              <w:t>г. Завитинск,</w:t>
            </w:r>
          </w:p>
          <w:p w14:paraId="58E2FDB6" w14:textId="0ABDA0DF" w:rsidR="00614085" w:rsidRPr="001C0DD6" w:rsidRDefault="00614085" w:rsidP="00D67B72">
            <w:pPr>
              <w:ind w:left="-108" w:right="-108"/>
              <w:jc w:val="center"/>
            </w:pPr>
            <w:r w:rsidRPr="001C0DD6">
              <w:t>ул. Чкалова, 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9E9A6" w14:textId="77777777" w:rsidR="00614085" w:rsidRPr="001C0DD6" w:rsidRDefault="00614085" w:rsidP="00D67B72">
            <w:pPr>
              <w:ind w:left="-108" w:right="-108"/>
              <w:jc w:val="center"/>
            </w:pPr>
            <w:r w:rsidRPr="001C0DD6">
              <w:t>1958</w:t>
            </w:r>
          </w:p>
          <w:p w14:paraId="172C22CF" w14:textId="4EA6698A" w:rsidR="00614085" w:rsidRPr="001C0DD6" w:rsidRDefault="00614085" w:rsidP="00D67B72">
            <w:pPr>
              <w:ind w:left="-108" w:right="-108"/>
              <w:jc w:val="center"/>
            </w:pP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31D5179A" w14:textId="77777777" w:rsidR="00614085" w:rsidRPr="001C0DD6" w:rsidRDefault="00614085" w:rsidP="00A33660">
            <w:pPr>
              <w:ind w:left="-108" w:right="-108"/>
              <w:jc w:val="center"/>
            </w:pP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13402410" w14:textId="3483555D" w:rsidR="00614085" w:rsidRPr="001C0DD6" w:rsidRDefault="00614085" w:rsidP="00A33660">
            <w:pPr>
              <w:ind w:left="-108" w:right="-108"/>
              <w:jc w:val="center"/>
            </w:pPr>
            <w:r w:rsidRPr="001C0DD6"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B7398" w14:textId="77777777" w:rsidR="00614085" w:rsidRPr="001C0DD6" w:rsidRDefault="00614085" w:rsidP="00D67B72">
            <w:pPr>
              <w:ind w:left="-108" w:right="-108"/>
              <w:jc w:val="center"/>
            </w:pPr>
            <w:r w:rsidRPr="001C0DD6">
              <w:t>1108,5</w:t>
            </w:r>
          </w:p>
          <w:p w14:paraId="1EB42A85" w14:textId="69110511" w:rsidR="00614085" w:rsidRPr="001C0DD6" w:rsidRDefault="00614085" w:rsidP="00657117">
            <w:pPr>
              <w:ind w:left="-108" w:right="-108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CFE658" w14:textId="2666B96E" w:rsidR="00614085" w:rsidRPr="001C0DD6" w:rsidRDefault="00614085" w:rsidP="00D67B72">
            <w:pPr>
              <w:ind w:left="-108" w:right="-108"/>
              <w:jc w:val="center"/>
            </w:pPr>
            <w:r w:rsidRPr="001C0DD6">
              <w:t>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47005" w14:textId="69F0E385" w:rsidR="00614085" w:rsidRPr="001C0DD6" w:rsidRDefault="00614085" w:rsidP="00614085">
            <w:pPr>
              <w:ind w:left="-108" w:right="-108"/>
            </w:pPr>
            <w:r>
              <w:t xml:space="preserve">         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50A568C" w14:textId="5B8431D3" w:rsidR="00614085" w:rsidRPr="001C0DD6" w:rsidRDefault="00614085" w:rsidP="00D67B72">
            <w:pPr>
              <w:ind w:left="-108" w:right="-108"/>
              <w:jc w:val="center"/>
            </w:pPr>
            <w:r w:rsidRPr="001C0DD6">
              <w:t>75</w:t>
            </w:r>
          </w:p>
        </w:tc>
      </w:tr>
      <w:tr w:rsidR="00614085" w:rsidRPr="001C0DD6" w14:paraId="27A7DE2E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</w:tcPr>
          <w:p w14:paraId="1F3AD3EF" w14:textId="77777777" w:rsidR="00614085" w:rsidRDefault="00614085" w:rsidP="008C514E">
            <w:pPr>
              <w:ind w:left="-108" w:right="-108"/>
              <w:jc w:val="both"/>
            </w:pPr>
            <w:r w:rsidRPr="001C0DD6">
              <w:t>ЧУЗ "Поликлиника "РЖД- Медицина" города Завитинска</w:t>
            </w:r>
            <w:r>
              <w:t>,</w:t>
            </w:r>
          </w:p>
          <w:p w14:paraId="2106A6F6" w14:textId="18131A20" w:rsidR="00614085" w:rsidRPr="001C0DD6" w:rsidRDefault="00614085" w:rsidP="008C514E">
            <w:pPr>
              <w:ind w:left="-108" w:right="-108"/>
              <w:jc w:val="both"/>
            </w:pPr>
            <w:r>
              <w:t>лечебно-административное здание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73FEB82" w14:textId="77777777" w:rsidR="00614085" w:rsidRPr="001C0DD6" w:rsidRDefault="00614085" w:rsidP="00D67B72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AA04A" w14:textId="3B2EE773" w:rsidR="00614085" w:rsidRPr="001C0DD6" w:rsidRDefault="00614085" w:rsidP="00D67B72">
            <w:pPr>
              <w:ind w:left="-108" w:right="-108"/>
              <w:jc w:val="center"/>
            </w:pPr>
            <w:r>
              <w:t>1986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0623E3FE" w14:textId="77777777" w:rsidR="00614085" w:rsidRPr="001C0DD6" w:rsidRDefault="00614085" w:rsidP="00A33660">
            <w:pPr>
              <w:ind w:left="-108" w:right="-108"/>
              <w:jc w:val="center"/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29EE4817" w14:textId="77777777" w:rsidR="00614085" w:rsidRPr="001C0DD6" w:rsidRDefault="00614085" w:rsidP="00A33660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505267" w14:textId="09190365" w:rsidR="00614085" w:rsidRPr="001C0DD6" w:rsidRDefault="00614085" w:rsidP="00D67B72">
            <w:pPr>
              <w:ind w:left="-108" w:right="-108"/>
              <w:jc w:val="center"/>
            </w:pPr>
            <w:r>
              <w:t>661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760E29" w14:textId="77777777" w:rsidR="00614085" w:rsidRPr="001C0DD6" w:rsidRDefault="00614085" w:rsidP="00D67B72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0A2570" w14:textId="3EF33B94" w:rsidR="00614085" w:rsidRPr="001C0DD6" w:rsidRDefault="00614085" w:rsidP="00D67B72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94B4522" w14:textId="77777777" w:rsidR="00614085" w:rsidRPr="001C0DD6" w:rsidRDefault="00614085" w:rsidP="00D67B72">
            <w:pPr>
              <w:ind w:left="-108" w:right="-108"/>
              <w:jc w:val="center"/>
            </w:pPr>
          </w:p>
        </w:tc>
      </w:tr>
      <w:tr w:rsidR="00D67B72" w:rsidRPr="001C0DD6" w14:paraId="2DBF182E" w14:textId="77777777" w:rsidTr="00801794">
        <w:trPr>
          <w:trHeight w:val="109"/>
        </w:trPr>
        <w:tc>
          <w:tcPr>
            <w:tcW w:w="10093" w:type="dxa"/>
            <w:gridSpan w:val="10"/>
            <w:shd w:val="clear" w:color="auto" w:fill="auto"/>
            <w:vAlign w:val="center"/>
            <w:hideMark/>
          </w:tcPr>
          <w:p w14:paraId="38A85B30" w14:textId="77777777" w:rsidR="00D16C13" w:rsidRPr="001C0DD6" w:rsidRDefault="00D16C13" w:rsidP="00D67B72">
            <w:pPr>
              <w:ind w:left="-108" w:right="-108"/>
              <w:jc w:val="center"/>
            </w:pPr>
            <w:r w:rsidRPr="001C0DD6">
              <w:t>Больницы, лечебные учреждения стационарного типа</w:t>
            </w:r>
          </w:p>
        </w:tc>
      </w:tr>
      <w:tr w:rsidR="00D607C5" w:rsidRPr="001C0DD6" w14:paraId="72D12A9B" w14:textId="77777777" w:rsidTr="00801794">
        <w:trPr>
          <w:trHeight w:val="345"/>
        </w:trPr>
        <w:tc>
          <w:tcPr>
            <w:tcW w:w="2552" w:type="dxa"/>
            <w:shd w:val="clear" w:color="auto" w:fill="auto"/>
            <w:noWrap/>
            <w:vAlign w:val="center"/>
          </w:tcPr>
          <w:p w14:paraId="16CC7BEA" w14:textId="1B4CB374" w:rsidR="004401AB" w:rsidRPr="001C0DD6" w:rsidRDefault="00D607C5" w:rsidP="00D12168">
            <w:pPr>
              <w:ind w:left="-108" w:right="-108"/>
              <w:jc w:val="both"/>
            </w:pPr>
            <w:r w:rsidRPr="001C0DD6">
              <w:t>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</w:t>
            </w:r>
            <w:r w:rsidR="00614085">
              <w:t>ца»</w:t>
            </w:r>
          </w:p>
          <w:p w14:paraId="4E2EFC02" w14:textId="79784A6F" w:rsidR="00D607C5" w:rsidRPr="001C0DD6" w:rsidRDefault="00D607C5" w:rsidP="00D67B72">
            <w:pPr>
              <w:ind w:left="-108" w:right="-108"/>
              <w:jc w:val="center"/>
            </w:pPr>
            <w:r w:rsidRPr="001C0DD6">
              <w:t>Здание стационара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08507BBB" w14:textId="77777777" w:rsidR="00D607C5" w:rsidRPr="001C0DD6" w:rsidRDefault="00D607C5" w:rsidP="00D67B72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7CD2EFEF" w14:textId="276FD524" w:rsidR="00D607C5" w:rsidRPr="001C0DD6" w:rsidRDefault="00D607C5" w:rsidP="00D67B72">
            <w:pPr>
              <w:ind w:left="-108" w:right="-108"/>
              <w:jc w:val="center"/>
            </w:pPr>
            <w:r w:rsidRPr="001C0DD6">
              <w:t>ул. Советская, 81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14:paraId="64B0362F" w14:textId="09785A08" w:rsidR="00D607C5" w:rsidRPr="001C0DD6" w:rsidRDefault="004401AB" w:rsidP="001B61DF">
            <w:pPr>
              <w:ind w:left="-108" w:right="-108"/>
              <w:jc w:val="center"/>
            </w:pPr>
            <w:r w:rsidRPr="001C0DD6">
              <w:t>1976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9352" w14:textId="77777777" w:rsidR="00D607C5" w:rsidRPr="001C0DD6" w:rsidRDefault="00D607C5" w:rsidP="001B61DF">
            <w:pPr>
              <w:ind w:left="-108" w:right="-108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34BA753" w14:textId="0AB1C1C6" w:rsidR="00D607C5" w:rsidRPr="001C0DD6" w:rsidRDefault="003B5E4C" w:rsidP="001B61D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5EEC99" w14:textId="1059F522" w:rsidR="00D607C5" w:rsidRPr="001C0DD6" w:rsidRDefault="004401AB" w:rsidP="00D67B72">
            <w:pPr>
              <w:ind w:left="-108" w:right="-108"/>
              <w:jc w:val="center"/>
            </w:pPr>
            <w:r w:rsidRPr="001C0DD6">
              <w:t>4191,8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A7946D" w14:textId="28D6C736" w:rsidR="00D607C5" w:rsidRPr="001C0DD6" w:rsidRDefault="00614085" w:rsidP="00657117">
            <w:pPr>
              <w:ind w:left="-108" w:right="-108"/>
            </w:pPr>
            <w:r>
              <w:t xml:space="preserve">       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F61A8D" w14:textId="2F8B86A4" w:rsidR="00D607C5" w:rsidRPr="001C0DD6" w:rsidRDefault="00B673D7" w:rsidP="00D67B72">
            <w:pPr>
              <w:ind w:left="-108" w:right="-108"/>
              <w:jc w:val="center"/>
            </w:pPr>
            <w:r w:rsidRPr="001C0DD6"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55DED" w14:textId="510E860C" w:rsidR="00D607C5" w:rsidRPr="001C0DD6" w:rsidRDefault="00C60E2F" w:rsidP="001B61DF">
            <w:pPr>
              <w:ind w:left="-108" w:right="-108"/>
              <w:jc w:val="center"/>
            </w:pPr>
            <w:r>
              <w:t>114</w:t>
            </w:r>
          </w:p>
        </w:tc>
      </w:tr>
      <w:tr w:rsidR="00614085" w:rsidRPr="001C0DD6" w14:paraId="5392BEBD" w14:textId="77777777" w:rsidTr="00107AA2">
        <w:trPr>
          <w:trHeight w:val="345"/>
        </w:trPr>
        <w:tc>
          <w:tcPr>
            <w:tcW w:w="10093" w:type="dxa"/>
            <w:gridSpan w:val="10"/>
            <w:shd w:val="clear" w:color="auto" w:fill="auto"/>
            <w:noWrap/>
            <w:vAlign w:val="center"/>
          </w:tcPr>
          <w:p w14:paraId="1E9EF7BD" w14:textId="0BB43404" w:rsidR="00614085" w:rsidRDefault="00614085" w:rsidP="001B61DF">
            <w:pPr>
              <w:ind w:left="-108" w:right="-108"/>
              <w:jc w:val="center"/>
            </w:pPr>
            <w:r>
              <w:t>Станция (подстанция) скорой помощи</w:t>
            </w:r>
          </w:p>
        </w:tc>
      </w:tr>
      <w:tr w:rsidR="00614085" w:rsidRPr="001C0DD6" w14:paraId="060DCB8C" w14:textId="77777777" w:rsidTr="00801794">
        <w:trPr>
          <w:trHeight w:val="345"/>
        </w:trPr>
        <w:tc>
          <w:tcPr>
            <w:tcW w:w="2552" w:type="dxa"/>
            <w:shd w:val="clear" w:color="auto" w:fill="auto"/>
            <w:noWrap/>
            <w:vAlign w:val="center"/>
          </w:tcPr>
          <w:p w14:paraId="67FBAB34" w14:textId="47AE3C81" w:rsidR="00614085" w:rsidRPr="001C0DD6" w:rsidRDefault="00614085" w:rsidP="00614085">
            <w:pPr>
              <w:ind w:left="-108" w:right="-108"/>
            </w:pPr>
            <w:r w:rsidRPr="001C0DD6">
              <w:lastRenderedPageBreak/>
              <w:t>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</w:t>
            </w:r>
            <w:r>
              <w:t>ца»</w:t>
            </w:r>
            <w:r w:rsidRPr="001C0DD6">
              <w:t xml:space="preserve"> </w:t>
            </w:r>
          </w:p>
          <w:p w14:paraId="7FF74222" w14:textId="51EC33BC" w:rsidR="00614085" w:rsidRPr="001C0DD6" w:rsidRDefault="00BC37A9" w:rsidP="00D12168">
            <w:pPr>
              <w:ind w:left="-108" w:right="-108"/>
              <w:jc w:val="both"/>
            </w:pPr>
            <w:r>
              <w:t>Отделение скорой медицинской помощи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14:paraId="1D494219" w14:textId="77777777" w:rsidR="00614085" w:rsidRPr="001C0DD6" w:rsidRDefault="00614085" w:rsidP="00614085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4BB110C1" w14:textId="1E798762" w:rsidR="00614085" w:rsidRPr="001C0DD6" w:rsidRDefault="00614085" w:rsidP="00614085">
            <w:pPr>
              <w:ind w:left="-108" w:right="-108"/>
              <w:jc w:val="center"/>
            </w:pPr>
            <w:r w:rsidRPr="001C0DD6">
              <w:t>ул. Советская, 81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14:paraId="62DCA66F" w14:textId="3DCA79DC" w:rsidR="00614085" w:rsidRPr="001C0DD6" w:rsidRDefault="00614085" w:rsidP="001B61DF">
            <w:pPr>
              <w:ind w:left="-108" w:right="-108"/>
              <w:jc w:val="center"/>
            </w:pPr>
            <w:r>
              <w:t>1990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9E6DC" w14:textId="77777777" w:rsidR="00614085" w:rsidRPr="001C0DD6" w:rsidRDefault="00614085" w:rsidP="001B61DF">
            <w:pPr>
              <w:ind w:left="-108" w:right="-108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94A6D66" w14:textId="77777777" w:rsidR="00614085" w:rsidRDefault="00614085" w:rsidP="001B61DF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53B5F9" w14:textId="589C405C" w:rsidR="00614085" w:rsidRPr="001C0DD6" w:rsidRDefault="00614085" w:rsidP="00D67B72">
            <w:pPr>
              <w:ind w:left="-108" w:right="-108"/>
              <w:jc w:val="center"/>
            </w:pPr>
            <w:r>
              <w:t>131,2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78FC14" w14:textId="77777777" w:rsidR="00614085" w:rsidRPr="001C0DD6" w:rsidRDefault="00614085" w:rsidP="00657117">
            <w:pPr>
              <w:ind w:left="-108" w:right="-108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6B7762" w14:textId="43322B32" w:rsidR="00614085" w:rsidRPr="001C0DD6" w:rsidRDefault="00842D2C" w:rsidP="00D67B7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CFEEED" w14:textId="2C7C56B6" w:rsidR="00614085" w:rsidRDefault="00614085" w:rsidP="001B61DF">
            <w:pPr>
              <w:ind w:left="-108" w:right="-108"/>
              <w:jc w:val="center"/>
            </w:pPr>
            <w:r>
              <w:t>6</w:t>
            </w:r>
          </w:p>
        </w:tc>
      </w:tr>
      <w:tr w:rsidR="00D67B72" w:rsidRPr="001C0DD6" w14:paraId="56B147C3" w14:textId="77777777" w:rsidTr="00801794">
        <w:trPr>
          <w:trHeight w:val="79"/>
        </w:trPr>
        <w:tc>
          <w:tcPr>
            <w:tcW w:w="10093" w:type="dxa"/>
            <w:gridSpan w:val="10"/>
            <w:shd w:val="clear" w:color="auto" w:fill="auto"/>
            <w:vAlign w:val="center"/>
            <w:hideMark/>
          </w:tcPr>
          <w:p w14:paraId="5FE7B255" w14:textId="77777777" w:rsidR="00D16C13" w:rsidRPr="001C0DD6" w:rsidRDefault="00D16C13" w:rsidP="00D67B72">
            <w:pPr>
              <w:ind w:left="-108" w:right="-108"/>
              <w:jc w:val="center"/>
            </w:pPr>
            <w:r w:rsidRPr="001C0DD6">
              <w:t>Фельдшерский или фельдшерско-акушерский пункт</w:t>
            </w:r>
          </w:p>
        </w:tc>
      </w:tr>
      <w:tr w:rsidR="00756CA8" w:rsidRPr="001C0DD6" w14:paraId="05E02CE3" w14:textId="77777777" w:rsidTr="00801794">
        <w:trPr>
          <w:trHeight w:val="345"/>
        </w:trPr>
        <w:tc>
          <w:tcPr>
            <w:tcW w:w="2552" w:type="dxa"/>
            <w:shd w:val="clear" w:color="auto" w:fill="auto"/>
            <w:vAlign w:val="center"/>
            <w:hideMark/>
          </w:tcPr>
          <w:p w14:paraId="6A1AD85B" w14:textId="4A1C21C4" w:rsidR="00756CA8" w:rsidRPr="001C0DD6" w:rsidRDefault="00756CA8" w:rsidP="00D12168">
            <w:pPr>
              <w:ind w:left="-108" w:right="-108"/>
              <w:jc w:val="both"/>
            </w:pPr>
            <w:r w:rsidRPr="001C0DD6">
              <w:t>Фельдшерско-акушер-</w:t>
            </w:r>
            <w:proofErr w:type="spellStart"/>
            <w:r w:rsidRPr="001C0DD6">
              <w:t>ский</w:t>
            </w:r>
            <w:proofErr w:type="spellEnd"/>
            <w:r w:rsidRPr="001C0DD6">
              <w:t xml:space="preserve"> пункт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2EB1711" w14:textId="70718584" w:rsidR="00756CA8" w:rsidRPr="001C0DD6" w:rsidRDefault="00197F74" w:rsidP="00D67B72">
            <w:pPr>
              <w:ind w:left="-108" w:right="-108"/>
              <w:jc w:val="center"/>
            </w:pPr>
            <w:r w:rsidRPr="001C0DD6">
              <w:t xml:space="preserve">с. </w:t>
            </w:r>
            <w:proofErr w:type="spellStart"/>
            <w:r w:rsidRPr="001C0DD6">
              <w:t>Червоная</w:t>
            </w:r>
            <w:proofErr w:type="spellEnd"/>
            <w:r w:rsidRPr="001C0DD6">
              <w:t xml:space="preserve"> Армия ул. Центральная,40 кв.1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0B241" w14:textId="1A105CFA" w:rsidR="00756CA8" w:rsidRPr="001C0DD6" w:rsidRDefault="00197F74" w:rsidP="00D67B72">
            <w:pPr>
              <w:ind w:left="-108" w:right="-108"/>
              <w:jc w:val="center"/>
            </w:pPr>
            <w:r w:rsidRPr="001C0DD6">
              <w:t>1985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5A23419A" w14:textId="54E22F57" w:rsidR="00756CA8" w:rsidRPr="001C0DD6" w:rsidRDefault="00756CA8" w:rsidP="003B50C4">
            <w:pPr>
              <w:ind w:left="-108" w:right="-108"/>
              <w:jc w:val="center"/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598908F" w14:textId="48099B54" w:rsidR="00756CA8" w:rsidRPr="001C0DD6" w:rsidRDefault="00197F74" w:rsidP="00D67B72">
            <w:pPr>
              <w:ind w:left="-108" w:right="-108"/>
              <w:jc w:val="center"/>
            </w:pPr>
            <w:r w:rsidRPr="001C0DD6"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E68BC" w14:textId="0242BBF9" w:rsidR="00756CA8" w:rsidRPr="001C0DD6" w:rsidRDefault="00197F74" w:rsidP="00D67B72">
            <w:pPr>
              <w:ind w:left="-108" w:right="-108"/>
              <w:jc w:val="center"/>
            </w:pPr>
            <w:r w:rsidRPr="001C0DD6">
              <w:t>45,9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4C346" w14:textId="5531E8E4" w:rsidR="00756CA8" w:rsidRPr="001C0DD6" w:rsidRDefault="00197F74" w:rsidP="00756CA8">
            <w:pPr>
              <w:ind w:left="-108" w:right="-108"/>
              <w:jc w:val="center"/>
            </w:pPr>
            <w:r w:rsidRPr="001C0DD6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41924" w14:textId="4E956CFE" w:rsidR="00756CA8" w:rsidRPr="001C0DD6" w:rsidRDefault="00A92985" w:rsidP="001B61DF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54336" w14:textId="76C05DD3" w:rsidR="00756CA8" w:rsidRPr="001C0DD6" w:rsidRDefault="00197F74" w:rsidP="00D67B72">
            <w:pPr>
              <w:ind w:left="-108" w:right="-108"/>
              <w:jc w:val="center"/>
            </w:pPr>
            <w:r w:rsidRPr="001C0DD6">
              <w:t>1</w:t>
            </w:r>
          </w:p>
        </w:tc>
      </w:tr>
      <w:tr w:rsidR="009540CE" w:rsidRPr="001C0DD6" w14:paraId="638D120A" w14:textId="77777777" w:rsidTr="00801794">
        <w:trPr>
          <w:trHeight w:val="91"/>
        </w:trPr>
        <w:tc>
          <w:tcPr>
            <w:tcW w:w="10093" w:type="dxa"/>
            <w:gridSpan w:val="10"/>
            <w:shd w:val="clear" w:color="auto" w:fill="auto"/>
            <w:vAlign w:val="center"/>
            <w:hideMark/>
          </w:tcPr>
          <w:p w14:paraId="7DE20956" w14:textId="77777777" w:rsidR="009540CE" w:rsidRPr="001C0DD6" w:rsidRDefault="009540CE" w:rsidP="00D67B72">
            <w:pPr>
              <w:ind w:left="-108" w:right="-108"/>
              <w:jc w:val="center"/>
            </w:pPr>
            <w:r w:rsidRPr="001C0DD6">
              <w:t>Аптеки</w:t>
            </w:r>
          </w:p>
        </w:tc>
      </w:tr>
      <w:tr w:rsidR="00055642" w:rsidRPr="001C0DD6" w14:paraId="10C9F985" w14:textId="77777777" w:rsidTr="00801794">
        <w:trPr>
          <w:trHeight w:val="139"/>
        </w:trPr>
        <w:tc>
          <w:tcPr>
            <w:tcW w:w="2552" w:type="dxa"/>
            <w:shd w:val="clear" w:color="auto" w:fill="auto"/>
            <w:vAlign w:val="center"/>
            <w:hideMark/>
          </w:tcPr>
          <w:p w14:paraId="35F9F5C1" w14:textId="0FDE5082" w:rsidR="00055642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A24B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635C6933" w14:textId="17FB578C" w:rsidR="00055642" w:rsidRPr="001C0DD6" w:rsidRDefault="00055642" w:rsidP="00055642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Куйбышева, 39/4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14:paraId="6B3CA670" w14:textId="77777777" w:rsidR="00055642" w:rsidRPr="001C0DD6" w:rsidRDefault="00055642" w:rsidP="00055642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6E44FA20" w14:textId="77777777" w:rsidTr="00801794">
        <w:trPr>
          <w:trHeight w:val="675"/>
        </w:trPr>
        <w:tc>
          <w:tcPr>
            <w:tcW w:w="2552" w:type="dxa"/>
            <w:shd w:val="clear" w:color="auto" w:fill="auto"/>
            <w:hideMark/>
          </w:tcPr>
          <w:p w14:paraId="2F762D46" w14:textId="27A31CBE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131B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7B596875" w14:textId="4645B12D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Куйбышева, 113/41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14:paraId="30094265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4A753CD3" w14:textId="77777777" w:rsidTr="00801794">
        <w:trPr>
          <w:trHeight w:val="207"/>
        </w:trPr>
        <w:tc>
          <w:tcPr>
            <w:tcW w:w="2552" w:type="dxa"/>
            <w:shd w:val="clear" w:color="auto" w:fill="auto"/>
            <w:hideMark/>
          </w:tcPr>
          <w:p w14:paraId="673C8ADE" w14:textId="05809AEB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B006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0E8D15BC" w14:textId="0A048A28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Куйбышева, 8/2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14:paraId="55878139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7F098B51" w14:textId="77777777" w:rsidTr="00801794">
        <w:trPr>
          <w:trHeight w:val="207"/>
        </w:trPr>
        <w:tc>
          <w:tcPr>
            <w:tcW w:w="2552" w:type="dxa"/>
            <w:shd w:val="clear" w:color="auto" w:fill="auto"/>
          </w:tcPr>
          <w:p w14:paraId="644AA831" w14:textId="31C3EF35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BF61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1F234841" w14:textId="6B34C937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Красноармейская, 25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2797A109" w14:textId="7477E4F2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1E69DD5E" w14:textId="77777777" w:rsidTr="00801794">
        <w:trPr>
          <w:trHeight w:val="207"/>
        </w:trPr>
        <w:tc>
          <w:tcPr>
            <w:tcW w:w="2552" w:type="dxa"/>
            <w:shd w:val="clear" w:color="auto" w:fill="auto"/>
          </w:tcPr>
          <w:p w14:paraId="2661B146" w14:textId="44BC82D2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C6FA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0CDA8C12" w14:textId="63183505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Куйбышева, 26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373C4683" w14:textId="36971D4A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27CD84D0" w14:textId="77777777" w:rsidTr="00801794">
        <w:trPr>
          <w:trHeight w:val="207"/>
        </w:trPr>
        <w:tc>
          <w:tcPr>
            <w:tcW w:w="2552" w:type="dxa"/>
            <w:shd w:val="clear" w:color="auto" w:fill="auto"/>
          </w:tcPr>
          <w:p w14:paraId="1B4FB119" w14:textId="0EF37F78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3D63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5B49C3E7" w14:textId="32B6EC57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Красноармейская, 17/3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37ED5B1F" w14:textId="5E4B5FA5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  <w:tr w:rsidR="00197F74" w:rsidRPr="001C0DD6" w14:paraId="565582F7" w14:textId="77777777" w:rsidTr="00801794">
        <w:trPr>
          <w:trHeight w:val="207"/>
        </w:trPr>
        <w:tc>
          <w:tcPr>
            <w:tcW w:w="2552" w:type="dxa"/>
            <w:shd w:val="clear" w:color="auto" w:fill="auto"/>
          </w:tcPr>
          <w:p w14:paraId="5DA9762B" w14:textId="2E6DD585" w:rsidR="00197F74" w:rsidRPr="001C0DD6" w:rsidRDefault="00197F74" w:rsidP="00D12168">
            <w:pPr>
              <w:ind w:left="-108" w:right="-108"/>
              <w:jc w:val="both"/>
            </w:pPr>
            <w:r w:rsidRPr="001C0DD6">
              <w:t>Аптечный пункт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CD45" w14:textId="77777777" w:rsidR="00197F74" w:rsidRPr="001C0DD6" w:rsidRDefault="00197F74" w:rsidP="00197F74">
            <w:pPr>
              <w:ind w:left="-108" w:right="-108"/>
              <w:jc w:val="center"/>
            </w:pPr>
            <w:r w:rsidRPr="001C0DD6">
              <w:t xml:space="preserve">г. Завитинск, </w:t>
            </w:r>
          </w:p>
          <w:p w14:paraId="492732C0" w14:textId="2E95922F" w:rsidR="00197F74" w:rsidRPr="001C0DD6" w:rsidRDefault="00197F74" w:rsidP="00197F74">
            <w:pPr>
              <w:ind w:left="-108" w:right="-108"/>
              <w:jc w:val="center"/>
            </w:pPr>
            <w:r w:rsidRPr="001C0DD6">
              <w:rPr>
                <w:sz w:val="22"/>
                <w:szCs w:val="22"/>
              </w:rPr>
              <w:t>ул. Красноармейская, 18</w:t>
            </w:r>
          </w:p>
        </w:tc>
        <w:tc>
          <w:tcPr>
            <w:tcW w:w="5528" w:type="dxa"/>
            <w:gridSpan w:val="8"/>
            <w:shd w:val="clear" w:color="auto" w:fill="auto"/>
          </w:tcPr>
          <w:p w14:paraId="7FD2D580" w14:textId="0CA12CE3" w:rsidR="00197F74" w:rsidRPr="001C0DD6" w:rsidRDefault="00197F74" w:rsidP="00197F74">
            <w:pPr>
              <w:ind w:left="-108" w:right="-108"/>
              <w:jc w:val="center"/>
            </w:pPr>
            <w:r w:rsidRPr="001C0DD6">
              <w:t>нет данных</w:t>
            </w:r>
          </w:p>
        </w:tc>
      </w:tr>
    </w:tbl>
    <w:p w14:paraId="565392DC" w14:textId="77777777" w:rsidR="00783A3B" w:rsidRPr="001C0DD6" w:rsidRDefault="00783A3B" w:rsidP="00C325F9">
      <w:pPr>
        <w:pStyle w:val="af4"/>
        <w:rPr>
          <w:szCs w:val="28"/>
        </w:rPr>
      </w:pPr>
      <w:bookmarkStart w:id="28" w:name="_Toc504335016"/>
      <w:bookmarkStart w:id="29" w:name="_Toc10591200"/>
    </w:p>
    <w:p w14:paraId="4DA5E035" w14:textId="16B26EDB" w:rsidR="00C938A6" w:rsidRPr="001C0DD6" w:rsidRDefault="00C938A6" w:rsidP="00C325F9">
      <w:pPr>
        <w:pStyle w:val="af4"/>
        <w:rPr>
          <w:b w:val="0"/>
          <w:szCs w:val="28"/>
        </w:rPr>
      </w:pPr>
      <w:r w:rsidRPr="001C0DD6">
        <w:rPr>
          <w:szCs w:val="28"/>
        </w:rPr>
        <w:t xml:space="preserve">2.4. </w:t>
      </w:r>
      <w:r w:rsidRPr="001C0DD6">
        <w:t>Характеристика</w:t>
      </w:r>
      <w:r w:rsidRPr="001C0DD6">
        <w:rPr>
          <w:szCs w:val="28"/>
        </w:rPr>
        <w:t xml:space="preserve"> существующего состояния в области культуры</w:t>
      </w:r>
      <w:bookmarkEnd w:id="28"/>
      <w:bookmarkEnd w:id="29"/>
    </w:p>
    <w:p w14:paraId="16993B2B" w14:textId="0C11378D" w:rsidR="00C938A6" w:rsidRPr="001C0DD6" w:rsidRDefault="00C938A6" w:rsidP="00C938A6">
      <w:pPr>
        <w:pStyle w:val="af0"/>
        <w:ind w:firstLine="709"/>
        <w:rPr>
          <w:sz w:val="28"/>
          <w:szCs w:val="28"/>
        </w:rPr>
      </w:pPr>
      <w:bookmarkStart w:id="30" w:name="_Hlk507536173"/>
      <w:r w:rsidRPr="001C0DD6">
        <w:rPr>
          <w:sz w:val="28"/>
          <w:szCs w:val="28"/>
        </w:rPr>
        <w:t xml:space="preserve">На сегодняшний день </w:t>
      </w:r>
      <w:r w:rsidR="003C663F" w:rsidRPr="001C0DD6">
        <w:rPr>
          <w:sz w:val="28"/>
          <w:szCs w:val="28"/>
        </w:rPr>
        <w:t xml:space="preserve">в </w:t>
      </w:r>
      <w:r w:rsidR="00CF076D" w:rsidRPr="001C0DD6">
        <w:rPr>
          <w:sz w:val="28"/>
          <w:szCs w:val="28"/>
        </w:rPr>
        <w:t>городском поселении</w:t>
      </w:r>
      <w:r w:rsidR="003C663F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>эффективно действует сеть муниципальных учреждений культуры, в которую входят:</w:t>
      </w:r>
    </w:p>
    <w:p w14:paraId="0F7F9AB2" w14:textId="10C93EF3" w:rsidR="00C938A6" w:rsidRPr="001C0DD6" w:rsidRDefault="00C938A6" w:rsidP="00C938A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 </w:t>
      </w:r>
      <w:r w:rsidR="00D53E69" w:rsidRPr="001C0DD6">
        <w:rPr>
          <w:sz w:val="28"/>
          <w:szCs w:val="28"/>
        </w:rPr>
        <w:t>2</w:t>
      </w:r>
      <w:r w:rsidRPr="001C0DD6">
        <w:rPr>
          <w:sz w:val="28"/>
          <w:szCs w:val="28"/>
        </w:rPr>
        <w:t xml:space="preserve"> общедоступных библиотек</w:t>
      </w:r>
      <w:r w:rsidR="00DB507A" w:rsidRPr="001C0DD6">
        <w:rPr>
          <w:sz w:val="28"/>
          <w:szCs w:val="28"/>
        </w:rPr>
        <w:t>и</w:t>
      </w:r>
      <w:r w:rsidRPr="001C0DD6">
        <w:rPr>
          <w:sz w:val="28"/>
          <w:szCs w:val="28"/>
        </w:rPr>
        <w:t>;</w:t>
      </w:r>
    </w:p>
    <w:p w14:paraId="58FE7BB0" w14:textId="658F4E9C" w:rsidR="00C938A6" w:rsidRPr="001C0DD6" w:rsidRDefault="00C938A6" w:rsidP="00D53E69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 </w:t>
      </w:r>
      <w:r w:rsidR="00DB507A" w:rsidRPr="001C0DD6">
        <w:rPr>
          <w:sz w:val="28"/>
          <w:szCs w:val="28"/>
        </w:rPr>
        <w:t xml:space="preserve">2 </w:t>
      </w:r>
      <w:r w:rsidRPr="001C0DD6">
        <w:rPr>
          <w:sz w:val="28"/>
          <w:szCs w:val="28"/>
        </w:rPr>
        <w:t>учреждени</w:t>
      </w:r>
      <w:r w:rsidR="00187163" w:rsidRPr="001C0DD6">
        <w:rPr>
          <w:sz w:val="28"/>
          <w:szCs w:val="28"/>
        </w:rPr>
        <w:t>я</w:t>
      </w:r>
      <w:r w:rsidRPr="001C0DD6">
        <w:rPr>
          <w:sz w:val="28"/>
          <w:szCs w:val="28"/>
        </w:rPr>
        <w:t xml:space="preserve"> клубного типа</w:t>
      </w:r>
      <w:r w:rsidR="00D53E69" w:rsidRPr="001C0DD6">
        <w:rPr>
          <w:sz w:val="28"/>
          <w:szCs w:val="28"/>
        </w:rPr>
        <w:t>.</w:t>
      </w:r>
    </w:p>
    <w:bookmarkEnd w:id="30"/>
    <w:p w14:paraId="6C13AED7" w14:textId="77777777" w:rsidR="00152062" w:rsidRDefault="00C938A6" w:rsidP="00C938A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Ведущее место в обеспечении многообразия культурной жизни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занимают учреждения культурно-досугового типа. </w:t>
      </w:r>
    </w:p>
    <w:p w14:paraId="19095CA2" w14:textId="63EDF365" w:rsidR="00C938A6" w:rsidRPr="001C0DD6" w:rsidRDefault="00C938A6" w:rsidP="00C938A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Основным показателем стабильности и востребованности услуг этих учреждений является работа клубных формирований, которые обеспечивают возможность самореализации и гармонизации личности, повышение образовательного уровня населения.</w:t>
      </w:r>
      <w:r w:rsidR="00152062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Основные показатели социально-экономического развития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области культуры по состоянию на 01.01.201</w:t>
      </w:r>
      <w:r w:rsidR="00415CAB" w:rsidRPr="001C0DD6">
        <w:rPr>
          <w:sz w:val="28"/>
          <w:szCs w:val="28"/>
        </w:rPr>
        <w:t>9</w:t>
      </w:r>
      <w:r w:rsidRPr="001C0DD6">
        <w:rPr>
          <w:sz w:val="28"/>
          <w:szCs w:val="28"/>
        </w:rPr>
        <w:t xml:space="preserve"> года приведены в таблице </w:t>
      </w:r>
      <w:r w:rsidR="00415CA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2.4.1</w:t>
      </w:r>
      <w:r w:rsidRPr="001C0DD6">
        <w:rPr>
          <w:sz w:val="28"/>
          <w:szCs w:val="28"/>
        </w:rPr>
        <w:t>.</w:t>
      </w:r>
    </w:p>
    <w:p w14:paraId="173379E3" w14:textId="0C9D430B" w:rsidR="00C938A6" w:rsidRPr="001C0DD6" w:rsidRDefault="00C938A6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415CA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2.4.1</w:t>
      </w:r>
    </w:p>
    <w:p w14:paraId="2CD7B46F" w14:textId="65DF083A" w:rsidR="00C938A6" w:rsidRPr="001C0DD6" w:rsidRDefault="00C938A6" w:rsidP="00C938A6">
      <w:pPr>
        <w:pStyle w:val="af0"/>
        <w:ind w:firstLine="0"/>
        <w:jc w:val="center"/>
        <w:rPr>
          <w:bCs/>
          <w:sz w:val="28"/>
          <w:szCs w:val="28"/>
        </w:rPr>
      </w:pPr>
      <w:bookmarkStart w:id="31" w:name="Par685"/>
      <w:bookmarkEnd w:id="31"/>
      <w:r w:rsidRPr="001C0DD6">
        <w:rPr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в области культуры</w:t>
      </w:r>
    </w:p>
    <w:p w14:paraId="6A31DE4A" w14:textId="77777777" w:rsidR="003C663F" w:rsidRPr="001C0DD6" w:rsidRDefault="003C663F" w:rsidP="003C663F">
      <w:pPr>
        <w:ind w:right="3"/>
        <w:jc w:val="both"/>
        <w:rPr>
          <w:sz w:val="16"/>
          <w:szCs w:val="16"/>
        </w:rPr>
      </w:pPr>
    </w:p>
    <w:tbl>
      <w:tblPr>
        <w:tblW w:w="1006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134"/>
        <w:gridCol w:w="1417"/>
      </w:tblGrid>
      <w:tr w:rsidR="00C938A6" w:rsidRPr="001C0DD6" w14:paraId="42B6CB3A" w14:textId="77777777" w:rsidTr="00A95A2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1629A02A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55F23895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871975A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  <w:vAlign w:val="center"/>
          </w:tcPr>
          <w:p w14:paraId="48C82EC3" w14:textId="2703D76B" w:rsidR="00C938A6" w:rsidRPr="001C0DD6" w:rsidRDefault="00C938A6" w:rsidP="008B2A9E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Показатель на 01.01.201</w:t>
            </w:r>
            <w:r w:rsidR="00415CAB" w:rsidRPr="001C0DD6">
              <w:rPr>
                <w:bCs/>
                <w:kern w:val="1"/>
                <w:lang w:eastAsia="hi-IN" w:bidi="hi-IN"/>
              </w:rPr>
              <w:t>9</w:t>
            </w:r>
            <w:r w:rsidR="00C6671A">
              <w:rPr>
                <w:bCs/>
                <w:kern w:val="1"/>
                <w:lang w:eastAsia="hi-IN" w:bidi="hi-IN"/>
              </w:rPr>
              <w:t>г.</w:t>
            </w:r>
          </w:p>
        </w:tc>
      </w:tr>
    </w:tbl>
    <w:p w14:paraId="799F487C" w14:textId="77777777" w:rsidR="001009A1" w:rsidRPr="001C0DD6" w:rsidRDefault="001009A1" w:rsidP="00415CAB">
      <w:pPr>
        <w:spacing w:line="120" w:lineRule="auto"/>
        <w:rPr>
          <w:bCs/>
          <w:sz w:val="2"/>
          <w:szCs w:val="2"/>
        </w:rPr>
      </w:pPr>
    </w:p>
    <w:tbl>
      <w:tblPr>
        <w:tblW w:w="1006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134"/>
        <w:gridCol w:w="1417"/>
      </w:tblGrid>
      <w:tr w:rsidR="003C663F" w:rsidRPr="001C0DD6" w14:paraId="67772074" w14:textId="77777777" w:rsidTr="00E43954">
        <w:trPr>
          <w:trHeight w:val="20"/>
          <w:tblHeader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ACA3C5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13BDF7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6BA13F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15B2BE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bCs/>
                <w:kern w:val="1"/>
                <w:lang w:eastAsia="hi-IN" w:bidi="hi-IN"/>
              </w:rPr>
            </w:pPr>
            <w:r w:rsidRPr="001C0DD6">
              <w:rPr>
                <w:bCs/>
                <w:kern w:val="1"/>
                <w:lang w:eastAsia="hi-IN" w:bidi="hi-IN"/>
              </w:rPr>
              <w:t>4</w:t>
            </w:r>
          </w:p>
        </w:tc>
      </w:tr>
      <w:tr w:rsidR="00C938A6" w:rsidRPr="001C0DD6" w14:paraId="666C3866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24DEAD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7F7934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музыкальных и художественных школ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597804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5DE6CF" w14:textId="1804D4F7" w:rsidR="00C938A6" w:rsidRPr="001C0DD6" w:rsidRDefault="00187163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</w:t>
            </w:r>
          </w:p>
        </w:tc>
      </w:tr>
      <w:tr w:rsidR="00C938A6" w:rsidRPr="001C0DD6" w14:paraId="08577D64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BC9528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B2F77F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DA66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человек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762433" w14:textId="724889CF" w:rsidR="00C938A6" w:rsidRPr="001C0DD6" w:rsidRDefault="00312499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176</w:t>
            </w:r>
          </w:p>
        </w:tc>
      </w:tr>
      <w:tr w:rsidR="00C938A6" w:rsidRPr="001C0DD6" w14:paraId="0FF6503A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721609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40D4A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общедоступных (публичных) библиотек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ECEA9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8B101F" w14:textId="3F1FCEC6" w:rsidR="00C938A6" w:rsidRPr="001C0DD6" w:rsidRDefault="00582C6E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C938A6" w:rsidRPr="001C0DD6" w14:paraId="222433AC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70882D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250EA6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общедоступных (публичных) детских библиотек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AFCA27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EAF777" w14:textId="03642908" w:rsidR="00C938A6" w:rsidRPr="001C0DD6" w:rsidRDefault="00582C6E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3C663F" w:rsidRPr="001C0DD6" w14:paraId="0F31A199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F241A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78D263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Книжный фонд, всего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2BEABE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тысяч экзем-</w:t>
            </w:r>
            <w:proofErr w:type="spellStart"/>
            <w:r w:rsidRPr="001C0DD6">
              <w:rPr>
                <w:kern w:val="1"/>
                <w:lang w:eastAsia="hi-IN" w:bidi="hi-IN"/>
              </w:rPr>
              <w:t>пляров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D95F80" w14:textId="40F4A77C" w:rsidR="003C663F" w:rsidRPr="001C0DD6" w:rsidRDefault="00F5435B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51878</w:t>
            </w:r>
          </w:p>
        </w:tc>
      </w:tr>
      <w:tr w:rsidR="003C663F" w:rsidRPr="001C0DD6" w14:paraId="77E32B69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113DD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3408B5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Книжный фонд детских библиотек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3EF8AC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D6AE22" w14:textId="3A49FA7D" w:rsidR="003C663F" w:rsidRPr="001C0DD6" w:rsidRDefault="00466892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-</w:t>
            </w:r>
          </w:p>
        </w:tc>
      </w:tr>
      <w:tr w:rsidR="003C663F" w:rsidRPr="001C0DD6" w14:paraId="1AF3B38D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054BE9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3E11B9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экземпляров книжного фонда на 1</w:t>
            </w:r>
            <w:r w:rsidRPr="001C0DD6">
              <w:t> </w:t>
            </w:r>
            <w:r w:rsidRPr="001C0DD6">
              <w:rPr>
                <w:kern w:val="1"/>
                <w:lang w:eastAsia="hi-IN" w:bidi="hi-IN"/>
              </w:rPr>
              <w:t>000 жителей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3AA526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E6C76" w14:textId="002642A1" w:rsidR="003C663F" w:rsidRPr="001C0DD6" w:rsidRDefault="00CA1963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CA1963">
              <w:rPr>
                <w:color w:val="00B050"/>
                <w:kern w:val="1"/>
                <w:lang w:eastAsia="hi-IN" w:bidi="hi-IN"/>
              </w:rPr>
              <w:t>4833</w:t>
            </w:r>
          </w:p>
        </w:tc>
      </w:tr>
      <w:tr w:rsidR="00C938A6" w:rsidRPr="001C0DD6" w14:paraId="3A0A2326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3BE30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81E707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кинотеатров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88BCB3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C11F8" w14:textId="3A6BE0CC" w:rsidR="00C938A6" w:rsidRPr="001C0DD6" w:rsidRDefault="00582C6E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C938A6" w:rsidRPr="001C0DD6" w14:paraId="7CACAF7A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32A4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9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AA4FA5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кинотеатрах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BE42F6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1B9EEC" w14:textId="0D7EEB61" w:rsidR="00C938A6" w:rsidRPr="001C0DD6" w:rsidRDefault="00582C6E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C938A6" w:rsidRPr="001C0DD6" w14:paraId="14909104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4E32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10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BA83D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кинотеатрах на 1</w:t>
            </w:r>
            <w:r w:rsidR="003C663F" w:rsidRPr="001C0DD6">
              <w:t> </w:t>
            </w:r>
            <w:r w:rsidRPr="001C0DD6">
              <w:rPr>
                <w:kern w:val="1"/>
                <w:lang w:eastAsia="hi-IN" w:bidi="hi-IN"/>
              </w:rPr>
              <w:t>000 жителей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11E7CD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F693CA" w14:textId="1DFB4599" w:rsidR="00C938A6" w:rsidRPr="001C0DD6" w:rsidRDefault="00582C6E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B131F3" w:rsidRPr="001C0DD6" w14:paraId="76FDB64C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17F7C2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894E1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театров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C47FE9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BF75F" w14:textId="4597D05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B131F3" w:rsidRPr="001C0DD6" w14:paraId="6A9F3E31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478A0D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880C16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театрах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44691C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104BA" w14:textId="3438EB3E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B131F3" w:rsidRPr="001C0DD6" w14:paraId="4633F005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21C9D8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4960D2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муниципальных театров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145426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CF306" w14:textId="1485714A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B131F3" w:rsidRPr="001C0DD6" w14:paraId="3B542AA3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8BBB32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93CA9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муниципальных театрах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B914E2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2F4BF" w14:textId="6E744D7C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B131F3" w:rsidRPr="001C0DD6" w14:paraId="469E63F4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49498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F55BD8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театрах на 1</w:t>
            </w:r>
            <w:r w:rsidRPr="001C0DD6">
              <w:t> </w:t>
            </w:r>
            <w:r w:rsidRPr="001C0DD6">
              <w:rPr>
                <w:kern w:val="1"/>
                <w:lang w:eastAsia="hi-IN" w:bidi="hi-IN"/>
              </w:rPr>
              <w:t>000 жителей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D13207" w14:textId="77777777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9181A" w14:textId="2A92B024" w:rsidR="00312D2B" w:rsidRPr="001C0DD6" w:rsidRDefault="00312D2B" w:rsidP="00312D2B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  <w:tr w:rsidR="00C938A6" w:rsidRPr="001C0DD6" w14:paraId="433891CD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6D5E8F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16267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дворцов, клубов и домов культуры и других учреждений культурно-досугового типа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8C3B6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390318" w14:textId="2F153F90" w:rsidR="00C938A6" w:rsidRPr="001C0DD6" w:rsidRDefault="00312D2B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C938A6" w:rsidRPr="001C0DD6" w14:paraId="76217BFD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3E3665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17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B9A120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учреждениях культурно-досугового типа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6719C6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48FE7" w14:textId="49657962" w:rsidR="00C938A6" w:rsidRPr="001C0DD6" w:rsidRDefault="00F5435B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307</w:t>
            </w:r>
          </w:p>
        </w:tc>
      </w:tr>
      <w:tr w:rsidR="00C938A6" w:rsidRPr="001C0DD6" w14:paraId="1AA1F08D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9E887A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18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E69BFE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муниципальных дворцов, клубов и домов культуры и других учреждений культурно-досугового типа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FB39DD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E79DEA" w14:textId="5ADBD7FD" w:rsidR="00C938A6" w:rsidRPr="001C0DD6" w:rsidRDefault="00312D2B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</w:t>
            </w:r>
          </w:p>
        </w:tc>
      </w:tr>
      <w:tr w:rsidR="00C938A6" w:rsidRPr="001C0DD6" w14:paraId="59489117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962332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10411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муниципальных учреждениях культурно-досугового типа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5BDEA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A3ADA0" w14:textId="4D5CEAD4" w:rsidR="00C938A6" w:rsidRPr="001C0DD6" w:rsidRDefault="00F5435B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307</w:t>
            </w:r>
          </w:p>
        </w:tc>
      </w:tr>
      <w:tr w:rsidR="00C938A6" w:rsidRPr="001C0DD6" w14:paraId="76F24079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F30183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DD67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учреждениях культурно-досугового типа на 1</w:t>
            </w:r>
            <w:r w:rsidR="003C663F" w:rsidRPr="001C0DD6">
              <w:t> </w:t>
            </w:r>
            <w:r w:rsidR="003C663F" w:rsidRPr="001C0DD6">
              <w:rPr>
                <w:kern w:val="1"/>
                <w:lang w:eastAsia="hi-IN" w:bidi="hi-IN"/>
              </w:rPr>
              <w:t>000</w:t>
            </w:r>
            <w:r w:rsidR="003C663F" w:rsidRPr="001C0DD6">
              <w:t> </w:t>
            </w:r>
            <w:r w:rsidRPr="001C0DD6">
              <w:rPr>
                <w:kern w:val="1"/>
                <w:lang w:eastAsia="hi-IN" w:bidi="hi-IN"/>
              </w:rPr>
              <w:t>жителей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6A08FF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E7F015" w14:textId="3F74CA7E" w:rsidR="00C938A6" w:rsidRPr="001C0DD6" w:rsidRDefault="00CA1963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CA1963">
              <w:rPr>
                <w:color w:val="00B050"/>
                <w:kern w:val="1"/>
                <w:lang w:eastAsia="hi-IN" w:bidi="hi-IN"/>
              </w:rPr>
              <w:t>29</w:t>
            </w:r>
          </w:p>
        </w:tc>
      </w:tr>
      <w:tr w:rsidR="003C663F" w:rsidRPr="001C0DD6" w14:paraId="47F7AB10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A062E9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F4F5A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Детская филармония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93E6D9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0BBA51" w14:textId="77777777" w:rsidR="003C663F" w:rsidRPr="001C0DD6" w:rsidRDefault="003C663F" w:rsidP="003B50C4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t>–</w:t>
            </w:r>
          </w:p>
        </w:tc>
      </w:tr>
      <w:tr w:rsidR="003C663F" w:rsidRPr="001C0DD6" w14:paraId="5B2C7D3F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6A6566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C0B2B4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Зал камерной и органной музыки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946328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ACBF1D" w14:textId="77777777" w:rsidR="003C663F" w:rsidRPr="001C0DD6" w:rsidRDefault="003C663F" w:rsidP="003B50C4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t>–</w:t>
            </w:r>
          </w:p>
        </w:tc>
      </w:tr>
      <w:tr w:rsidR="003C663F" w:rsidRPr="001C0DD6" w14:paraId="4E7BA533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CDBF31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23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2C9B75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Цирк (муниципальный)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54BD7B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5F9C4" w14:textId="77777777" w:rsidR="003C663F" w:rsidRPr="001C0DD6" w:rsidRDefault="003C663F" w:rsidP="003B50C4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t>–</w:t>
            </w:r>
          </w:p>
        </w:tc>
      </w:tr>
      <w:tr w:rsidR="003C663F" w:rsidRPr="001C0DD6" w14:paraId="7F49C7A8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7D7CED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24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E836B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Количество мест в цирке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7441F6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мест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136D02" w14:textId="77777777" w:rsidR="003C663F" w:rsidRPr="001C0DD6" w:rsidRDefault="003C663F" w:rsidP="003B50C4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t>–</w:t>
            </w:r>
          </w:p>
        </w:tc>
      </w:tr>
      <w:tr w:rsidR="003C663F" w:rsidRPr="001C0DD6" w14:paraId="749BB00A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7D6161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25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0DAF11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Зоопарк (муниципальный)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01D714" w14:textId="77777777" w:rsidR="003C663F" w:rsidRPr="001C0DD6" w:rsidRDefault="003C663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A4BAB6" w14:textId="77777777" w:rsidR="003C663F" w:rsidRPr="001C0DD6" w:rsidRDefault="003C663F" w:rsidP="003B50C4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t>–</w:t>
            </w:r>
          </w:p>
        </w:tc>
      </w:tr>
      <w:tr w:rsidR="00C938A6" w:rsidRPr="001C0DD6" w14:paraId="7AB3E272" w14:textId="77777777" w:rsidTr="00E43954">
        <w:trPr>
          <w:trHeight w:val="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BD5AF8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26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57AA8B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80" w:right="-62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Музеи, в том числе картинная галерея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367727" w14:textId="77777777" w:rsidR="00C938A6" w:rsidRPr="001C0DD6" w:rsidRDefault="00C938A6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единиц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5F925" w14:textId="4F2FD8FE" w:rsidR="00C938A6" w:rsidRPr="001C0DD6" w:rsidRDefault="0013444F" w:rsidP="003C663F">
            <w:pPr>
              <w:widowControl w:val="0"/>
              <w:suppressAutoHyphens/>
              <w:autoSpaceDE w:val="0"/>
              <w:ind w:left="-62" w:right="-62"/>
              <w:jc w:val="center"/>
              <w:rPr>
                <w:kern w:val="1"/>
                <w:lang w:eastAsia="hi-IN" w:bidi="hi-IN"/>
              </w:rPr>
            </w:pPr>
            <w:r w:rsidRPr="001C0DD6">
              <w:rPr>
                <w:kern w:val="1"/>
                <w:lang w:eastAsia="hi-IN" w:bidi="hi-IN"/>
              </w:rPr>
              <w:t>-</w:t>
            </w:r>
          </w:p>
        </w:tc>
      </w:tr>
    </w:tbl>
    <w:p w14:paraId="550A367D" w14:textId="79A6A0CA" w:rsidR="00C938A6" w:rsidRPr="001C0DD6" w:rsidRDefault="00C938A6" w:rsidP="008B3480">
      <w:pPr>
        <w:pStyle w:val="af0"/>
        <w:ind w:firstLine="709"/>
        <w:rPr>
          <w:sz w:val="28"/>
          <w:szCs w:val="28"/>
        </w:rPr>
      </w:pPr>
    </w:p>
    <w:p w14:paraId="415BAFB8" w14:textId="77777777" w:rsidR="00C938A6" w:rsidRPr="001C0DD6" w:rsidRDefault="00C938A6" w:rsidP="008B3480">
      <w:pPr>
        <w:pStyle w:val="af0"/>
        <w:ind w:firstLine="709"/>
        <w:rPr>
          <w:b/>
          <w:sz w:val="28"/>
          <w:szCs w:val="28"/>
        </w:rPr>
      </w:pPr>
      <w:r w:rsidRPr="001C0DD6">
        <w:rPr>
          <w:b/>
          <w:sz w:val="28"/>
          <w:szCs w:val="28"/>
        </w:rPr>
        <w:t>Общедоступные библиотеки</w:t>
      </w:r>
    </w:p>
    <w:p w14:paraId="22B760E8" w14:textId="4F5E56D6" w:rsidR="00D16C13" w:rsidRPr="001C0DD6" w:rsidRDefault="00C938A6" w:rsidP="008B3480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Общим требованием к организации библиотечной системы является обязательное обеспечение возможности получения библиотечных услуг во всех населенных пунктах.</w:t>
      </w:r>
      <w:r w:rsidR="00094B00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Библиотечная система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представлена </w:t>
      </w:r>
      <w:r w:rsidR="00312D2B" w:rsidRPr="001C0DD6">
        <w:rPr>
          <w:sz w:val="28"/>
          <w:szCs w:val="28"/>
        </w:rPr>
        <w:t>2</w:t>
      </w:r>
      <w:r w:rsidRPr="001C0DD6">
        <w:rPr>
          <w:sz w:val="28"/>
          <w:szCs w:val="28"/>
        </w:rPr>
        <w:t xml:space="preserve"> общедоступными</w:t>
      </w:r>
      <w:r w:rsidR="00C6671A">
        <w:rPr>
          <w:sz w:val="28"/>
          <w:szCs w:val="28"/>
        </w:rPr>
        <w:t xml:space="preserve"> библиотеками</w:t>
      </w:r>
      <w:r w:rsidR="00D67620" w:rsidRPr="001C0DD6">
        <w:rPr>
          <w:sz w:val="28"/>
          <w:szCs w:val="28"/>
        </w:rPr>
        <w:t>, в ведении</w:t>
      </w:r>
      <w:r w:rsidR="00CF5F87" w:rsidRPr="001C0DD6">
        <w:rPr>
          <w:sz w:val="28"/>
          <w:szCs w:val="28"/>
        </w:rPr>
        <w:t xml:space="preserve"> </w:t>
      </w:r>
      <w:r w:rsidR="00312D2B" w:rsidRPr="001C0DD6">
        <w:rPr>
          <w:sz w:val="28"/>
          <w:szCs w:val="28"/>
        </w:rPr>
        <w:t xml:space="preserve">Муниципального бюджетного учреждения культуры «Центральная районная библиотека </w:t>
      </w:r>
      <w:proofErr w:type="spellStart"/>
      <w:r w:rsidR="00312D2B" w:rsidRPr="001C0DD6">
        <w:rPr>
          <w:sz w:val="28"/>
          <w:szCs w:val="28"/>
        </w:rPr>
        <w:t>Завитинского</w:t>
      </w:r>
      <w:proofErr w:type="spellEnd"/>
      <w:r w:rsidR="00312D2B" w:rsidRPr="001C0DD6">
        <w:rPr>
          <w:sz w:val="28"/>
          <w:szCs w:val="28"/>
        </w:rPr>
        <w:t xml:space="preserve"> района».</w:t>
      </w:r>
      <w:r w:rsidR="00152062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культуры приведена в таблице </w:t>
      </w:r>
      <w:r w:rsidR="00594F4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2.4.2</w:t>
      </w:r>
      <w:r w:rsidR="0062509B" w:rsidRPr="001C0DD6">
        <w:rPr>
          <w:sz w:val="28"/>
          <w:szCs w:val="28"/>
        </w:rPr>
        <w:t>.</w:t>
      </w:r>
    </w:p>
    <w:p w14:paraId="700D5AD4" w14:textId="4FBFAE62" w:rsidR="003B50C4" w:rsidRPr="001C0DD6" w:rsidRDefault="003B50C4" w:rsidP="00C66058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594F4B" w:rsidRPr="001C0DD6">
        <w:rPr>
          <w:sz w:val="28"/>
          <w:szCs w:val="28"/>
        </w:rPr>
        <w:t>1.</w:t>
      </w:r>
      <w:r w:rsidR="0082569D" w:rsidRPr="001C0DD6">
        <w:rPr>
          <w:sz w:val="28"/>
          <w:szCs w:val="28"/>
        </w:rPr>
        <w:t>2.4.2</w:t>
      </w:r>
    </w:p>
    <w:p w14:paraId="4B6259D8" w14:textId="49960331" w:rsidR="003B50C4" w:rsidRPr="001C0DD6" w:rsidRDefault="003B50C4" w:rsidP="003B50C4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 социальной инфраструктуры в области культуры</w:t>
      </w:r>
    </w:p>
    <w:tbl>
      <w:tblPr>
        <w:tblW w:w="1020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1276"/>
        <w:gridCol w:w="851"/>
        <w:gridCol w:w="850"/>
        <w:gridCol w:w="709"/>
        <w:gridCol w:w="708"/>
        <w:gridCol w:w="708"/>
      </w:tblGrid>
      <w:tr w:rsidR="003B50C4" w:rsidRPr="001C0DD6" w14:paraId="0C99FF84" w14:textId="77777777" w:rsidTr="00A95A22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13A92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D0EA1B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B2F9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Pr="001C0DD6">
              <w:rPr>
                <w:bCs/>
                <w:sz w:val="22"/>
                <w:szCs w:val="22"/>
              </w:rPr>
              <w:t>пос</w:t>
            </w:r>
            <w:r w:rsidR="00BD2523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трой</w:t>
            </w:r>
            <w:r w:rsidR="00BD2523" w:rsidRPr="001C0DD6">
              <w:rPr>
                <w:bCs/>
                <w:sz w:val="22"/>
                <w:szCs w:val="22"/>
              </w:rPr>
              <w:t>-</w:t>
            </w:r>
            <w:r w:rsidRPr="001C0DD6">
              <w:rPr>
                <w:bCs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BD7E4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Последняя дата капитального ремонта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063E89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3B50C4" w:rsidRPr="001C0DD6" w14:paraId="06D91E27" w14:textId="77777777" w:rsidTr="00A95A22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418" w14:textId="77777777" w:rsidR="003B50C4" w:rsidRPr="001C0DD6" w:rsidRDefault="003B50C4" w:rsidP="00CF5F87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857B" w14:textId="77777777" w:rsidR="003B50C4" w:rsidRPr="001C0DD6" w:rsidRDefault="003B50C4" w:rsidP="00CF5F87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255" w14:textId="77777777" w:rsidR="003B50C4" w:rsidRPr="001C0DD6" w:rsidRDefault="003B50C4" w:rsidP="00CF5F8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87C3" w14:textId="77777777" w:rsidR="003B50C4" w:rsidRPr="001C0DD6" w:rsidRDefault="003B50C4" w:rsidP="00CF5F8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34F95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Площадь участка,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0D7D3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здания,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4AB8B" w14:textId="77777777" w:rsidR="003B50C4" w:rsidRPr="001C0DD6" w:rsidRDefault="003B50C4" w:rsidP="00CF5F87">
            <w:pPr>
              <w:jc w:val="center"/>
              <w:rPr>
                <w:bCs/>
                <w:sz w:val="23"/>
                <w:szCs w:val="23"/>
              </w:rPr>
            </w:pPr>
            <w:r w:rsidRPr="001C0DD6">
              <w:rPr>
                <w:bCs/>
                <w:sz w:val="23"/>
                <w:szCs w:val="23"/>
              </w:rPr>
              <w:t>Нормативная вместимость, чел</w:t>
            </w:r>
            <w:r w:rsidR="00CF5F87" w:rsidRPr="001C0DD6">
              <w:rPr>
                <w:bCs/>
                <w:sz w:val="23"/>
                <w:szCs w:val="23"/>
              </w:rPr>
              <w:t>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5D0EE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Количество зрительских мест, ед</w:t>
            </w:r>
            <w:r w:rsidR="00CF5F87" w:rsidRPr="001C0DD6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D27B5" w14:textId="77777777" w:rsidR="003B50C4" w:rsidRPr="001C0DD6" w:rsidRDefault="003B50C4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Количество работников, </w:t>
            </w:r>
            <w:r w:rsidR="00CF5F87" w:rsidRPr="001C0DD6">
              <w:rPr>
                <w:bCs/>
              </w:rPr>
              <w:t>человек</w:t>
            </w:r>
          </w:p>
        </w:tc>
      </w:tr>
    </w:tbl>
    <w:p w14:paraId="52667803" w14:textId="77777777" w:rsidR="001009A1" w:rsidRPr="001C0DD6" w:rsidRDefault="001009A1" w:rsidP="001009A1">
      <w:pPr>
        <w:spacing w:line="120" w:lineRule="auto"/>
        <w:rPr>
          <w:bCs/>
          <w:sz w:val="2"/>
          <w:szCs w:val="2"/>
        </w:rPr>
      </w:pPr>
    </w:p>
    <w:tbl>
      <w:tblPr>
        <w:tblW w:w="1020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1276"/>
        <w:gridCol w:w="851"/>
        <w:gridCol w:w="850"/>
        <w:gridCol w:w="709"/>
        <w:gridCol w:w="708"/>
        <w:gridCol w:w="708"/>
      </w:tblGrid>
      <w:tr w:rsidR="0058062A" w:rsidRPr="001C0DD6" w14:paraId="578C1409" w14:textId="77777777" w:rsidTr="0058062A">
        <w:trPr>
          <w:trHeight w:val="20"/>
          <w:tblHeader/>
        </w:trPr>
        <w:tc>
          <w:tcPr>
            <w:tcW w:w="2552" w:type="dxa"/>
            <w:shd w:val="clear" w:color="auto" w:fill="auto"/>
            <w:vAlign w:val="center"/>
          </w:tcPr>
          <w:p w14:paraId="4016ED9F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6C121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BFD0E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7FBC5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28DCF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6FE7D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DD567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0C202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FAEA8" w14:textId="77777777" w:rsidR="00CF5F87" w:rsidRPr="001C0DD6" w:rsidRDefault="00CF5F87" w:rsidP="00CF5F87">
            <w:pPr>
              <w:jc w:val="center"/>
              <w:rPr>
                <w:bCs/>
              </w:rPr>
            </w:pPr>
            <w:r w:rsidRPr="001C0DD6">
              <w:rPr>
                <w:bCs/>
              </w:rPr>
              <w:t>9</w:t>
            </w:r>
          </w:p>
        </w:tc>
      </w:tr>
      <w:tr w:rsidR="0058062A" w:rsidRPr="001C0DD6" w14:paraId="270AFD4D" w14:textId="77777777" w:rsidTr="0058062A">
        <w:trPr>
          <w:trHeight w:val="70"/>
        </w:trPr>
        <w:tc>
          <w:tcPr>
            <w:tcW w:w="10205" w:type="dxa"/>
            <w:gridSpan w:val="9"/>
            <w:shd w:val="clear" w:color="auto" w:fill="auto"/>
            <w:vAlign w:val="center"/>
            <w:hideMark/>
          </w:tcPr>
          <w:p w14:paraId="367AFB64" w14:textId="77777777" w:rsidR="003B50C4" w:rsidRPr="001C0DD6" w:rsidRDefault="003B50C4" w:rsidP="00CF5F87">
            <w:pPr>
              <w:jc w:val="center"/>
            </w:pPr>
            <w:r w:rsidRPr="001C0DD6">
              <w:rPr>
                <w:bCs/>
                <w:iCs/>
              </w:rPr>
              <w:t>Учреждения культуры клубного типа</w:t>
            </w:r>
          </w:p>
        </w:tc>
      </w:tr>
      <w:tr w:rsidR="0058062A" w:rsidRPr="001C0DD6" w14:paraId="21F11FED" w14:textId="77777777" w:rsidTr="0058062A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14:paraId="657489F2" w14:textId="333E40EA" w:rsidR="0058062A" w:rsidRPr="001C0DD6" w:rsidRDefault="0058062A" w:rsidP="0058062A">
            <w:pPr>
              <w:jc w:val="both"/>
            </w:pPr>
            <w:r w:rsidRPr="001C0DD6">
              <w:lastRenderedPageBreak/>
              <w:t xml:space="preserve">Филиал МАУК "РЦД "Мир" </w:t>
            </w:r>
            <w:proofErr w:type="spellStart"/>
            <w:r w:rsidRPr="001C0DD6">
              <w:t>Завитинского</w:t>
            </w:r>
            <w:proofErr w:type="spellEnd"/>
            <w:r w:rsidRPr="001C0DD6">
              <w:t xml:space="preserve"> района Городской Дом культуры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DCAD50" w14:textId="0CFDFA06" w:rsidR="0058062A" w:rsidRPr="001C0DD6" w:rsidRDefault="0058062A" w:rsidP="0058062A">
            <w:pPr>
              <w:jc w:val="center"/>
            </w:pPr>
            <w:r w:rsidRPr="001C0DD6">
              <w:t>г. Завитинск, ул. Куйбышева,30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1948E" w14:textId="64EAAC60" w:rsidR="0058062A" w:rsidRPr="001C0DD6" w:rsidRDefault="0058062A" w:rsidP="0058062A">
            <w:pPr>
              <w:jc w:val="center"/>
            </w:pPr>
            <w:r w:rsidRPr="001C0DD6">
              <w:t>1954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CD1CC" w14:textId="48CF939E" w:rsidR="0058062A" w:rsidRPr="001C0DD6" w:rsidRDefault="0058062A" w:rsidP="0058062A">
            <w:pPr>
              <w:jc w:val="center"/>
            </w:pPr>
            <w:r w:rsidRPr="001C0DD6"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93A26" w14:textId="7E459F16" w:rsidR="0058062A" w:rsidRPr="001C0DD6" w:rsidRDefault="0058062A" w:rsidP="0058062A">
            <w:pPr>
              <w:jc w:val="center"/>
            </w:pPr>
            <w:r w:rsidRPr="001C0DD6">
              <w:t>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E8C91B" w14:textId="5ADB4A93" w:rsidR="0058062A" w:rsidRPr="001C0DD6" w:rsidRDefault="0058062A" w:rsidP="0058062A">
            <w:pPr>
              <w:jc w:val="center"/>
            </w:pPr>
            <w:r w:rsidRPr="001C0DD6">
              <w:t>418,2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7C9AE" w14:textId="169DABB2" w:rsidR="0058062A" w:rsidRPr="001C0DD6" w:rsidRDefault="0058062A" w:rsidP="0058062A">
            <w:pPr>
              <w:jc w:val="center"/>
            </w:pPr>
            <w:r w:rsidRPr="001C0DD6"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80ECE3" w14:textId="1305A793" w:rsidR="0058062A" w:rsidRPr="001C0DD6" w:rsidRDefault="0058062A" w:rsidP="0058062A">
            <w:pPr>
              <w:jc w:val="center"/>
            </w:pPr>
            <w:r w:rsidRPr="001C0DD6"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0C6E52" w14:textId="30D95547" w:rsidR="0058062A" w:rsidRPr="001C0DD6" w:rsidRDefault="0013444F" w:rsidP="0058062A">
            <w:pPr>
              <w:jc w:val="center"/>
            </w:pPr>
            <w:r w:rsidRPr="001C0DD6">
              <w:t>7</w:t>
            </w:r>
          </w:p>
        </w:tc>
      </w:tr>
      <w:tr w:rsidR="0058062A" w:rsidRPr="001C0DD6" w14:paraId="2B461946" w14:textId="77777777" w:rsidTr="0058062A">
        <w:trPr>
          <w:trHeight w:val="497"/>
        </w:trPr>
        <w:tc>
          <w:tcPr>
            <w:tcW w:w="2552" w:type="dxa"/>
            <w:shd w:val="clear" w:color="auto" w:fill="auto"/>
            <w:vAlign w:val="center"/>
            <w:hideMark/>
          </w:tcPr>
          <w:p w14:paraId="3A627C4C" w14:textId="628584B0" w:rsidR="0058062A" w:rsidRPr="001C0DD6" w:rsidRDefault="0058062A" w:rsidP="0058062A">
            <w:pPr>
              <w:jc w:val="both"/>
            </w:pPr>
            <w:r w:rsidRPr="001C0DD6">
              <w:t>МАУК "</w:t>
            </w:r>
            <w:proofErr w:type="spellStart"/>
            <w:r w:rsidRPr="001C0DD6">
              <w:t>РЦД"Мир</w:t>
            </w:r>
            <w:proofErr w:type="spellEnd"/>
            <w:r w:rsidRPr="001C0DD6">
              <w:t xml:space="preserve">" </w:t>
            </w:r>
            <w:proofErr w:type="spellStart"/>
            <w:r w:rsidRPr="001C0DD6">
              <w:t>Завитинского</w:t>
            </w:r>
            <w:proofErr w:type="spellEnd"/>
            <w:r w:rsidRPr="001C0DD6"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A5D4C8" w14:textId="414269F4" w:rsidR="0058062A" w:rsidRPr="001C0DD6" w:rsidRDefault="0058062A" w:rsidP="0058062A">
            <w:pPr>
              <w:jc w:val="center"/>
            </w:pPr>
            <w:r w:rsidRPr="001C0DD6">
              <w:t>г. Завитинск, ул. Куйбышева,17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0AD23" w14:textId="1EA8B25E" w:rsidR="0058062A" w:rsidRPr="001C0DD6" w:rsidRDefault="0058062A" w:rsidP="0058062A">
            <w:pPr>
              <w:jc w:val="center"/>
            </w:pPr>
            <w:r w:rsidRPr="001C0DD6">
              <w:t>1966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EDF32" w14:textId="5B7E4EF5" w:rsidR="0058062A" w:rsidRPr="001C0DD6" w:rsidRDefault="0058062A" w:rsidP="0058062A">
            <w:pPr>
              <w:jc w:val="center"/>
            </w:pPr>
            <w:r w:rsidRPr="001C0DD6">
              <w:t>2012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565F1" w14:textId="5066A388" w:rsidR="0058062A" w:rsidRPr="001C0DD6" w:rsidRDefault="0058062A" w:rsidP="0058062A">
            <w:pPr>
              <w:jc w:val="center"/>
            </w:pPr>
            <w:r w:rsidRPr="001C0DD6">
              <w:t>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4B427" w14:textId="4A358108" w:rsidR="0058062A" w:rsidRPr="001C0DD6" w:rsidRDefault="0058062A" w:rsidP="0058062A">
            <w:pPr>
              <w:jc w:val="center"/>
            </w:pPr>
            <w:r w:rsidRPr="001C0DD6">
              <w:t>560,4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021B3" w14:textId="0908CD87" w:rsidR="0058062A" w:rsidRPr="001C0DD6" w:rsidRDefault="0058062A" w:rsidP="0058062A">
            <w:pPr>
              <w:jc w:val="center"/>
            </w:pPr>
            <w:r w:rsidRPr="001C0DD6">
              <w:t>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D98839" w14:textId="6317BD36" w:rsidR="0058062A" w:rsidRPr="001C0DD6" w:rsidRDefault="0058062A" w:rsidP="0058062A">
            <w:pPr>
              <w:jc w:val="center"/>
            </w:pPr>
            <w:r w:rsidRPr="001C0DD6">
              <w:t>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4BD563" w14:textId="6A2B5CE8" w:rsidR="0058062A" w:rsidRPr="001C0DD6" w:rsidRDefault="0058062A" w:rsidP="0058062A">
            <w:pPr>
              <w:jc w:val="center"/>
            </w:pPr>
            <w:r w:rsidRPr="001C0DD6">
              <w:t>6</w:t>
            </w:r>
          </w:p>
        </w:tc>
      </w:tr>
    </w:tbl>
    <w:p w14:paraId="6A35DB1D" w14:textId="77777777" w:rsidR="000D6331" w:rsidRPr="001C0DD6" w:rsidRDefault="000D6331" w:rsidP="00BA4E25">
      <w:pPr>
        <w:pStyle w:val="af0"/>
        <w:ind w:firstLine="709"/>
        <w:rPr>
          <w:sz w:val="28"/>
          <w:szCs w:val="28"/>
        </w:rPr>
      </w:pPr>
    </w:p>
    <w:p w14:paraId="620FFC0E" w14:textId="0921A14E" w:rsidR="00BA4E25" w:rsidRPr="001C0DD6" w:rsidRDefault="00BA4E25" w:rsidP="00BA4E2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 таблице</w:t>
      </w:r>
      <w:r w:rsidR="00594F4B" w:rsidRPr="001C0DD6">
        <w:rPr>
          <w:sz w:val="28"/>
          <w:szCs w:val="28"/>
        </w:rPr>
        <w:t xml:space="preserve"> 1.</w:t>
      </w:r>
      <w:r w:rsidR="00A2667F" w:rsidRPr="001C0DD6">
        <w:rPr>
          <w:sz w:val="28"/>
          <w:szCs w:val="28"/>
        </w:rPr>
        <w:t>2.4.</w:t>
      </w:r>
      <w:r w:rsidR="00D53E69" w:rsidRPr="001C0DD6">
        <w:rPr>
          <w:sz w:val="28"/>
          <w:szCs w:val="28"/>
        </w:rPr>
        <w:t>4</w:t>
      </w:r>
      <w:r w:rsidRPr="001C0DD6">
        <w:rPr>
          <w:sz w:val="28"/>
          <w:szCs w:val="28"/>
        </w:rPr>
        <w:t xml:space="preserve"> представлена информация об уровне обеспеченности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объектами социальной инфраструктуры в области единой библиотечной системы</w:t>
      </w:r>
      <w:r w:rsidR="00CD4DF4" w:rsidRPr="001C0DD6">
        <w:rPr>
          <w:sz w:val="28"/>
          <w:szCs w:val="28"/>
        </w:rPr>
        <w:t>.</w:t>
      </w:r>
    </w:p>
    <w:p w14:paraId="1A4591BC" w14:textId="44BA4CD2" w:rsidR="00F446ED" w:rsidRPr="001C0DD6" w:rsidRDefault="00F446ED" w:rsidP="00E071CA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594F4B" w:rsidRPr="001C0DD6">
        <w:rPr>
          <w:sz w:val="28"/>
          <w:szCs w:val="28"/>
        </w:rPr>
        <w:t>1.</w:t>
      </w:r>
      <w:r w:rsidR="00A2667F" w:rsidRPr="001C0DD6">
        <w:rPr>
          <w:sz w:val="28"/>
          <w:szCs w:val="28"/>
        </w:rPr>
        <w:t>2.4.</w:t>
      </w:r>
      <w:r w:rsidR="00D53E69" w:rsidRPr="001C0DD6">
        <w:rPr>
          <w:sz w:val="28"/>
          <w:szCs w:val="28"/>
        </w:rPr>
        <w:t>4</w:t>
      </w:r>
    </w:p>
    <w:p w14:paraId="79F49B4E" w14:textId="7C1851EF" w:rsidR="00BA4E25" w:rsidRPr="001C0DD6" w:rsidRDefault="00BA4E25" w:rsidP="00BA4E25">
      <w:pPr>
        <w:pStyle w:val="af0"/>
        <w:ind w:firstLine="0"/>
        <w:jc w:val="center"/>
        <w:rPr>
          <w:bCs/>
          <w:sz w:val="28"/>
          <w:szCs w:val="28"/>
        </w:rPr>
      </w:pPr>
      <w:r w:rsidRPr="001C0DD6">
        <w:rPr>
          <w:bCs/>
          <w:sz w:val="28"/>
          <w:szCs w:val="28"/>
        </w:rPr>
        <w:t xml:space="preserve">Информация об уровне обеспеченности населения </w:t>
      </w:r>
      <w:r w:rsidR="00CB140B" w:rsidRPr="001C0DD6">
        <w:rPr>
          <w:bCs/>
          <w:sz w:val="28"/>
          <w:szCs w:val="28"/>
        </w:rPr>
        <w:t>городского поселения</w:t>
      </w:r>
      <w:r w:rsidRPr="001C0DD6">
        <w:rPr>
          <w:bCs/>
          <w:sz w:val="28"/>
          <w:szCs w:val="28"/>
        </w:rPr>
        <w:t xml:space="preserve"> объектами социальной инфраструктуры в области единой библиотечной системы</w:t>
      </w:r>
    </w:p>
    <w:tbl>
      <w:tblPr>
        <w:tblW w:w="1020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567"/>
        <w:gridCol w:w="992"/>
        <w:gridCol w:w="851"/>
        <w:gridCol w:w="850"/>
        <w:gridCol w:w="993"/>
        <w:gridCol w:w="850"/>
        <w:gridCol w:w="851"/>
      </w:tblGrid>
      <w:tr w:rsidR="003B50C4" w:rsidRPr="001C0DD6" w14:paraId="2E366429" w14:textId="77777777" w:rsidTr="00A95A2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DB8120" w14:textId="77777777" w:rsidR="003B50C4" w:rsidRPr="001C0DD6" w:rsidRDefault="00BD2523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F572CF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Населенный пункт и расположение (адрес)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421BEF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Показатели</w:t>
            </w:r>
          </w:p>
        </w:tc>
      </w:tr>
      <w:tr w:rsidR="003B50C4" w:rsidRPr="001C0DD6" w14:paraId="6CF620A5" w14:textId="77777777" w:rsidTr="00A95A22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58B" w14:textId="77777777" w:rsidR="003B50C4" w:rsidRPr="001C0DD6" w:rsidRDefault="003B50C4" w:rsidP="00BD2523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EBB" w14:textId="77777777" w:rsidR="003B50C4" w:rsidRPr="001C0DD6" w:rsidRDefault="003B50C4" w:rsidP="00BD252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A81E0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Год </w:t>
            </w:r>
            <w:proofErr w:type="spellStart"/>
            <w:r w:rsidR="00BD2523" w:rsidRPr="001C0DD6">
              <w:rPr>
                <w:bCs/>
              </w:rPr>
              <w:t>пос-трой-ки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55553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Последняя дата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4105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Площадь участка, </w:t>
            </w:r>
            <w:r w:rsidR="00BD2523" w:rsidRPr="001C0DD6">
              <w:rPr>
                <w:bCs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3DED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Площадь здания, кв.</w:t>
            </w:r>
            <w:r w:rsidR="00BD2523" w:rsidRPr="001C0DD6">
              <w:rPr>
                <w:bCs/>
              </w:rPr>
              <w:t xml:space="preserve"> </w:t>
            </w:r>
            <w:r w:rsidRPr="001C0DD6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27028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Нормативная вместимость, чел</w:t>
            </w:r>
            <w:r w:rsidR="00BD2523" w:rsidRPr="001C0DD6">
              <w:rPr>
                <w:bCs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59E2D" w14:textId="77777777" w:rsidR="003B50C4" w:rsidRPr="001C0DD6" w:rsidRDefault="003B50C4" w:rsidP="008476A9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Книжный фонд, ед</w:t>
            </w:r>
            <w:r w:rsidR="008476A9" w:rsidRPr="001C0DD6">
              <w:rPr>
                <w:bCs/>
              </w:rPr>
              <w:t>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1F08D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 xml:space="preserve">Количество работников, </w:t>
            </w:r>
            <w:r w:rsidR="00BD2523" w:rsidRPr="001C0DD6">
              <w:rPr>
                <w:bCs/>
              </w:rPr>
              <w:t>человек</w:t>
            </w:r>
          </w:p>
        </w:tc>
      </w:tr>
    </w:tbl>
    <w:p w14:paraId="394F4876" w14:textId="77777777" w:rsidR="00611C18" w:rsidRPr="001C0DD6" w:rsidRDefault="00611C18">
      <w:pPr>
        <w:rPr>
          <w:bCs/>
          <w:sz w:val="2"/>
          <w:szCs w:val="2"/>
        </w:rPr>
      </w:pPr>
    </w:p>
    <w:tbl>
      <w:tblPr>
        <w:tblW w:w="1020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567"/>
        <w:gridCol w:w="992"/>
        <w:gridCol w:w="851"/>
        <w:gridCol w:w="850"/>
        <w:gridCol w:w="982"/>
        <w:gridCol w:w="861"/>
        <w:gridCol w:w="851"/>
      </w:tblGrid>
      <w:tr w:rsidR="00611C18" w:rsidRPr="001C0DD6" w14:paraId="2A3E220A" w14:textId="77777777" w:rsidTr="00187163">
        <w:trPr>
          <w:trHeight w:val="20"/>
          <w:tblHeader/>
        </w:trPr>
        <w:tc>
          <w:tcPr>
            <w:tcW w:w="2269" w:type="dxa"/>
            <w:shd w:val="clear" w:color="auto" w:fill="auto"/>
            <w:vAlign w:val="center"/>
          </w:tcPr>
          <w:p w14:paraId="319BADB6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3E699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2605C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78F07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6BEB6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4F0450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6553BE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4A8255" w14:textId="77777777" w:rsidR="00611C18" w:rsidRPr="001C0DD6" w:rsidRDefault="00611C18" w:rsidP="008476A9">
            <w:pPr>
              <w:jc w:val="center"/>
              <w:rPr>
                <w:bCs/>
              </w:rPr>
            </w:pPr>
            <w:r w:rsidRPr="001C0DD6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6B659" w14:textId="77777777" w:rsidR="00611C18" w:rsidRPr="001C0DD6" w:rsidRDefault="00611C18" w:rsidP="00BD2523">
            <w:pPr>
              <w:jc w:val="center"/>
              <w:rPr>
                <w:bCs/>
              </w:rPr>
            </w:pPr>
            <w:r w:rsidRPr="001C0DD6">
              <w:rPr>
                <w:bCs/>
              </w:rPr>
              <w:t>9</w:t>
            </w:r>
          </w:p>
        </w:tc>
      </w:tr>
      <w:tr w:rsidR="003B50C4" w:rsidRPr="001C0DD6" w14:paraId="7748C7D1" w14:textId="77777777" w:rsidTr="00AA7986">
        <w:trPr>
          <w:trHeight w:val="20"/>
        </w:trPr>
        <w:tc>
          <w:tcPr>
            <w:tcW w:w="10208" w:type="dxa"/>
            <w:gridSpan w:val="9"/>
            <w:shd w:val="clear" w:color="auto" w:fill="auto"/>
            <w:vAlign w:val="center"/>
            <w:hideMark/>
          </w:tcPr>
          <w:p w14:paraId="2CACABD5" w14:textId="77777777" w:rsidR="003B50C4" w:rsidRPr="001C0DD6" w:rsidRDefault="003B50C4" w:rsidP="00BD2523">
            <w:pPr>
              <w:jc w:val="center"/>
              <w:rPr>
                <w:bCs/>
              </w:rPr>
            </w:pPr>
            <w:r w:rsidRPr="001C0DD6">
              <w:rPr>
                <w:bCs/>
                <w:iCs/>
              </w:rPr>
              <w:t>Общедоступные библиотеки</w:t>
            </w:r>
          </w:p>
        </w:tc>
      </w:tr>
      <w:tr w:rsidR="0012372C" w:rsidRPr="001C0DD6" w14:paraId="398DC0B3" w14:textId="77777777" w:rsidTr="00187163">
        <w:trPr>
          <w:trHeight w:val="1303"/>
        </w:trPr>
        <w:tc>
          <w:tcPr>
            <w:tcW w:w="2269" w:type="dxa"/>
            <w:shd w:val="clear" w:color="auto" w:fill="auto"/>
            <w:vAlign w:val="center"/>
            <w:hideMark/>
          </w:tcPr>
          <w:p w14:paraId="3E269B08" w14:textId="3FF3A7B8" w:rsidR="0012372C" w:rsidRPr="001C0DD6" w:rsidRDefault="0012372C" w:rsidP="00164D26">
            <w:r w:rsidRPr="001C0DD6">
              <w:t xml:space="preserve">Муниципальное бюджетное учреждение культуры "Центральная районная библиотека </w:t>
            </w:r>
            <w:proofErr w:type="spellStart"/>
            <w:r w:rsidRPr="001C0DD6">
              <w:t>Завитинского</w:t>
            </w:r>
            <w:proofErr w:type="spellEnd"/>
            <w:r w:rsidRPr="001C0DD6">
              <w:t xml:space="preserve"> района"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1593B7" w14:textId="35AF880C" w:rsidR="0012372C" w:rsidRPr="001C0DD6" w:rsidRDefault="0012372C" w:rsidP="0012372C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Куйбышева,21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0B975" w14:textId="4E20B9A4" w:rsidR="0012372C" w:rsidRPr="001C0DD6" w:rsidRDefault="0012372C" w:rsidP="0012372C">
            <w:pPr>
              <w:jc w:val="center"/>
            </w:pPr>
            <w:r w:rsidRPr="001C0DD6"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79F95" w14:textId="1B5AB4FC" w:rsidR="0012372C" w:rsidRPr="001C0DD6" w:rsidRDefault="0012372C" w:rsidP="0012372C">
            <w:pPr>
              <w:jc w:val="center"/>
            </w:pPr>
            <w:r w:rsidRPr="001C0DD6">
              <w:t>1994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20E6B" w14:textId="6F0F40A2" w:rsidR="0012372C" w:rsidRPr="001C0DD6" w:rsidRDefault="0012372C" w:rsidP="0012372C">
            <w:pPr>
              <w:jc w:val="center"/>
            </w:pPr>
            <w:r w:rsidRPr="001C0DD6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D8F1" w14:textId="3C379FD1" w:rsidR="0012372C" w:rsidRPr="001C0DD6" w:rsidRDefault="0012372C" w:rsidP="0012372C">
            <w:pPr>
              <w:jc w:val="center"/>
            </w:pPr>
            <w:r w:rsidRPr="001C0DD6">
              <w:rPr>
                <w:sz w:val="22"/>
                <w:szCs w:val="22"/>
              </w:rPr>
              <w:t>693,9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669F" w14:textId="3CFAEAB8" w:rsidR="0012372C" w:rsidRPr="001C0DD6" w:rsidRDefault="0012372C" w:rsidP="0012372C">
            <w:pPr>
              <w:jc w:val="center"/>
            </w:pPr>
            <w:r w:rsidRPr="001C0DD6">
              <w:rPr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D021" w14:textId="4B99B183" w:rsidR="0012372C" w:rsidRPr="001C0DD6" w:rsidRDefault="00187163" w:rsidP="0012372C">
            <w:pPr>
              <w:jc w:val="center"/>
            </w:pPr>
            <w:r w:rsidRPr="001C0DD6">
              <w:rPr>
                <w:sz w:val="22"/>
                <w:szCs w:val="22"/>
              </w:rPr>
              <w:t>47234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7141" w14:textId="2E8262AC" w:rsidR="0012372C" w:rsidRPr="001C0DD6" w:rsidRDefault="0012372C" w:rsidP="0012372C">
            <w:pPr>
              <w:jc w:val="center"/>
            </w:pPr>
            <w:r w:rsidRPr="001C0DD6">
              <w:rPr>
                <w:sz w:val="22"/>
                <w:szCs w:val="22"/>
              </w:rPr>
              <w:t>8</w:t>
            </w:r>
          </w:p>
        </w:tc>
      </w:tr>
      <w:tr w:rsidR="0012372C" w:rsidRPr="001C0DD6" w14:paraId="1644B202" w14:textId="77777777" w:rsidTr="00187163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14:paraId="0E26770F" w14:textId="6C688745" w:rsidR="0012372C" w:rsidRPr="001C0DD6" w:rsidRDefault="0012372C" w:rsidP="00164D26">
            <w:r w:rsidRPr="001C0DD6">
              <w:t xml:space="preserve">Библиотека - филиал </w:t>
            </w:r>
            <w:proofErr w:type="spellStart"/>
            <w:r w:rsidRPr="001C0DD6">
              <w:t>залинейный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6A2E4E" w14:textId="10ED66B6" w:rsidR="0012372C" w:rsidRPr="001C0DD6" w:rsidRDefault="0012372C" w:rsidP="0012372C">
            <w:pPr>
              <w:jc w:val="center"/>
            </w:pPr>
            <w:r w:rsidRPr="001C0DD6">
              <w:t xml:space="preserve">г. Завитинск, </w:t>
            </w:r>
            <w:r w:rsidRPr="001C0DD6">
              <w:br/>
              <w:t>ул. Горького, 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F6797" w14:textId="77777777" w:rsidR="0012372C" w:rsidRPr="001C0DD6" w:rsidRDefault="0012372C" w:rsidP="0012372C">
            <w:pPr>
              <w:jc w:val="center"/>
            </w:pPr>
            <w:r w:rsidRPr="001C0DD6"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5CC13" w14:textId="77777777" w:rsidR="0012372C" w:rsidRPr="001C0DD6" w:rsidRDefault="0012372C" w:rsidP="0012372C">
            <w:pPr>
              <w:jc w:val="center"/>
            </w:pPr>
            <w:r w:rsidRPr="001C0DD6">
              <w:t>не проводился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29B90" w14:textId="6FA9DD04" w:rsidR="0012372C" w:rsidRPr="001C0DD6" w:rsidRDefault="0012372C" w:rsidP="0012372C">
            <w:pPr>
              <w:jc w:val="center"/>
            </w:pPr>
            <w:r w:rsidRPr="001C0DD6"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D907" w14:textId="5B101A7B" w:rsidR="0012372C" w:rsidRPr="001C0DD6" w:rsidRDefault="0012372C" w:rsidP="0012372C">
            <w:pPr>
              <w:jc w:val="center"/>
            </w:pPr>
            <w:r w:rsidRPr="001C0DD6">
              <w:rPr>
                <w:sz w:val="22"/>
                <w:szCs w:val="22"/>
              </w:rPr>
              <w:t>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A2CE" w14:textId="2099BF31" w:rsidR="0012372C" w:rsidRPr="001C0DD6" w:rsidRDefault="0012372C" w:rsidP="0012372C">
            <w:pPr>
              <w:jc w:val="center"/>
            </w:pPr>
            <w:proofErr w:type="spellStart"/>
            <w:r w:rsidRPr="001C0DD6">
              <w:rPr>
                <w:sz w:val="22"/>
                <w:szCs w:val="22"/>
              </w:rPr>
              <w:t>нд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9AB1" w14:textId="4837C76D" w:rsidR="0012372C" w:rsidRPr="001C0DD6" w:rsidRDefault="0013444F" w:rsidP="0012372C">
            <w:pPr>
              <w:jc w:val="center"/>
            </w:pPr>
            <w:r w:rsidRPr="001C0DD6">
              <w:rPr>
                <w:sz w:val="22"/>
                <w:szCs w:val="22"/>
              </w:rPr>
              <w:t>4644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5AAE" w14:textId="6700FF32" w:rsidR="0012372C" w:rsidRPr="001C0DD6" w:rsidRDefault="0012372C" w:rsidP="0012372C">
            <w:pPr>
              <w:jc w:val="center"/>
            </w:pPr>
            <w:r w:rsidRPr="001C0DD6">
              <w:rPr>
                <w:sz w:val="22"/>
                <w:szCs w:val="22"/>
              </w:rPr>
              <w:t>1</w:t>
            </w:r>
          </w:p>
        </w:tc>
      </w:tr>
    </w:tbl>
    <w:p w14:paraId="3364552C" w14:textId="77777777" w:rsidR="00783A3B" w:rsidRPr="001C0DD6" w:rsidRDefault="00783A3B" w:rsidP="00C325F9">
      <w:pPr>
        <w:pStyle w:val="af4"/>
      </w:pPr>
      <w:bookmarkStart w:id="32" w:name="_Toc504335017"/>
      <w:bookmarkStart w:id="33" w:name="_Toc10591201"/>
    </w:p>
    <w:p w14:paraId="7E650132" w14:textId="5F35F0D0" w:rsidR="002C44BB" w:rsidRPr="001C0DD6" w:rsidRDefault="00C639A7" w:rsidP="00C325F9">
      <w:pPr>
        <w:pStyle w:val="af4"/>
      </w:pPr>
      <w:r w:rsidRPr="001C0DD6">
        <w:t xml:space="preserve">2.5. </w:t>
      </w:r>
      <w:r w:rsidR="002C44BB" w:rsidRPr="001C0DD6">
        <w:t xml:space="preserve">Характеристика существующего состояния в </w:t>
      </w:r>
      <w:bookmarkStart w:id="34" w:name="_Hlk507536378"/>
      <w:r w:rsidR="002C44BB" w:rsidRPr="001C0DD6">
        <w:t>сфере социального обслуживание населения</w:t>
      </w:r>
      <w:bookmarkEnd w:id="32"/>
      <w:bookmarkEnd w:id="33"/>
      <w:bookmarkEnd w:id="34"/>
    </w:p>
    <w:p w14:paraId="2A67E763" w14:textId="31F7E0A4" w:rsidR="00783A3B" w:rsidRPr="001C0DD6" w:rsidRDefault="002C44BB" w:rsidP="0012372C">
      <w:pPr>
        <w:pStyle w:val="af0"/>
        <w:ind w:firstLine="709"/>
      </w:pPr>
      <w:bookmarkStart w:id="35" w:name="_Hlk507536339"/>
      <w:r w:rsidRPr="001C0DD6">
        <w:rPr>
          <w:sz w:val="28"/>
          <w:szCs w:val="28"/>
        </w:rPr>
        <w:t xml:space="preserve">На территории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</w:t>
      </w:r>
      <w:bookmarkStart w:id="36" w:name="_Toc504335018"/>
      <w:bookmarkStart w:id="37" w:name="_Toc10591202"/>
      <w:bookmarkEnd w:id="35"/>
      <w:r w:rsidR="0012372C" w:rsidRPr="001C0DD6">
        <w:rPr>
          <w:sz w:val="28"/>
          <w:szCs w:val="28"/>
        </w:rPr>
        <w:t>отсутствуют объекты в сфере социального обслуживани</w:t>
      </w:r>
      <w:r w:rsidR="00E87EA7" w:rsidRPr="001C0DD6">
        <w:rPr>
          <w:sz w:val="28"/>
          <w:szCs w:val="28"/>
        </w:rPr>
        <w:t>я</w:t>
      </w:r>
      <w:r w:rsidR="0012372C" w:rsidRPr="001C0DD6">
        <w:rPr>
          <w:sz w:val="28"/>
          <w:szCs w:val="28"/>
        </w:rPr>
        <w:t xml:space="preserve"> населения.</w:t>
      </w:r>
    </w:p>
    <w:p w14:paraId="26565DCF" w14:textId="2B244B42" w:rsidR="000C280D" w:rsidRPr="001C0DD6" w:rsidRDefault="000C280D" w:rsidP="00A95A22">
      <w:pPr>
        <w:pStyle w:val="af4"/>
      </w:pPr>
      <w:r w:rsidRPr="001C0DD6">
        <w:t>Глава 3. Прогнозируемый спрос на услуги социальной инфраструктуры в областях образования, социальной защиты, физической культуры, массового спорта и культуры</w:t>
      </w:r>
      <w:bookmarkEnd w:id="36"/>
      <w:bookmarkEnd w:id="37"/>
    </w:p>
    <w:p w14:paraId="5B6F8F72" w14:textId="38A9A71E" w:rsidR="00EC3791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>Градостроительство</w:t>
      </w:r>
      <w:r w:rsidR="00A0637C">
        <w:rPr>
          <w:sz w:val="28"/>
          <w:szCs w:val="28"/>
        </w:rPr>
        <w:t>»</w:t>
      </w:r>
      <w:r w:rsidRPr="001C0DD6">
        <w:rPr>
          <w:sz w:val="28"/>
          <w:szCs w:val="28"/>
        </w:rPr>
        <w:t xml:space="preserve">. </w:t>
      </w:r>
    </w:p>
    <w:p w14:paraId="3C5F7B81" w14:textId="5F7CF6B3" w:rsidR="000C280D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Планировка и застройка городских и сельских поселений составляет 12-35 чел./га.</w:t>
      </w:r>
    </w:p>
    <w:p w14:paraId="3611D696" w14:textId="33F32EC6" w:rsidR="000C280D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Жилищное строительство является приоритетным направлением социально-экономической стратегии развития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.</w:t>
      </w:r>
    </w:p>
    <w:p w14:paraId="7BB43796" w14:textId="77777777" w:rsidR="000C280D" w:rsidRPr="001C0DD6" w:rsidRDefault="000C280D" w:rsidP="00A95A22">
      <w:pPr>
        <w:pStyle w:val="af4"/>
      </w:pPr>
      <w:bookmarkStart w:id="38" w:name="_Toc504335019"/>
      <w:bookmarkStart w:id="39" w:name="_Toc10591203"/>
      <w:r w:rsidRPr="001C0DD6">
        <w:t>3.1. Прогноз изменения численности населения</w:t>
      </w:r>
      <w:bookmarkEnd w:id="38"/>
      <w:bookmarkEnd w:id="39"/>
    </w:p>
    <w:p w14:paraId="6FEDCEAB" w14:textId="77777777" w:rsidR="000C280D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Демографические прогнозы разрабатываются на различные периоды времени. В частности, по периоду упреждения различают следующие демографические прогнозы: оперативные – разработанные на срок до одного года, краткосрочные от 1 года до 5 лет; среднесрочные – от 5 до 10 лет; долгосрочные – от 10 до 20 лет; сверхдолгосрочные – свыше 20 лет.</w:t>
      </w:r>
    </w:p>
    <w:p w14:paraId="111E7068" w14:textId="71FA8E6F" w:rsidR="00E21909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соответствии с Генеральным планом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, совмещенным с проектом планировки, предлагается следующее проектное решение по демографической ситуации в </w:t>
      </w:r>
      <w:r w:rsidR="00CF076D" w:rsidRPr="001C0DD6">
        <w:rPr>
          <w:sz w:val="28"/>
          <w:szCs w:val="28"/>
        </w:rPr>
        <w:t>городском поселении</w:t>
      </w:r>
      <w:r w:rsidRPr="001C0DD6">
        <w:rPr>
          <w:sz w:val="28"/>
          <w:szCs w:val="28"/>
        </w:rPr>
        <w:t xml:space="preserve">: численность населения на расчетный период по </w:t>
      </w:r>
      <w:r w:rsidR="00C5524B" w:rsidRPr="001C0DD6">
        <w:rPr>
          <w:sz w:val="28"/>
          <w:szCs w:val="28"/>
        </w:rPr>
        <w:t xml:space="preserve">Генеральному </w:t>
      </w:r>
      <w:r w:rsidRPr="001C0DD6">
        <w:rPr>
          <w:sz w:val="28"/>
          <w:szCs w:val="28"/>
        </w:rPr>
        <w:t>плану (</w:t>
      </w:r>
      <w:r w:rsidR="00594F52">
        <w:rPr>
          <w:sz w:val="28"/>
          <w:szCs w:val="28"/>
        </w:rPr>
        <w:t xml:space="preserve">на </w:t>
      </w:r>
      <w:r w:rsidR="00CB140B" w:rsidRPr="001C0DD6">
        <w:rPr>
          <w:sz w:val="28"/>
          <w:szCs w:val="28"/>
        </w:rPr>
        <w:t>2030</w:t>
      </w:r>
      <w:r w:rsidRPr="001C0DD6">
        <w:rPr>
          <w:sz w:val="28"/>
          <w:szCs w:val="28"/>
        </w:rPr>
        <w:t xml:space="preserve"> год) составит </w:t>
      </w:r>
      <w:r w:rsidR="001778B8" w:rsidRPr="001C0DD6">
        <w:rPr>
          <w:sz w:val="28"/>
          <w:szCs w:val="28"/>
        </w:rPr>
        <w:t xml:space="preserve">12,3 </w:t>
      </w:r>
      <w:r w:rsidRPr="001C0DD6">
        <w:rPr>
          <w:sz w:val="28"/>
          <w:szCs w:val="28"/>
        </w:rPr>
        <w:t>тысяч человек.</w:t>
      </w:r>
    </w:p>
    <w:p w14:paraId="57CB0A0A" w14:textId="6F32D57D" w:rsidR="000C280D" w:rsidRPr="001C0DD6" w:rsidRDefault="000C280D" w:rsidP="000C280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При разработке демографического прогноза применяется метод экстраполяции, представленный в таблице </w:t>
      </w:r>
      <w:r w:rsidR="00594F4B" w:rsidRPr="001C0DD6">
        <w:rPr>
          <w:sz w:val="28"/>
          <w:szCs w:val="28"/>
        </w:rPr>
        <w:t>1.</w:t>
      </w:r>
      <w:r w:rsidR="00A2667F" w:rsidRPr="001C0DD6">
        <w:rPr>
          <w:sz w:val="28"/>
          <w:szCs w:val="28"/>
        </w:rPr>
        <w:t>3.1.1</w:t>
      </w:r>
      <w:r w:rsidRPr="001C0DD6">
        <w:rPr>
          <w:sz w:val="28"/>
          <w:szCs w:val="28"/>
        </w:rPr>
        <w:t>.</w:t>
      </w:r>
    </w:p>
    <w:p w14:paraId="234D0DAE" w14:textId="531BE90F" w:rsidR="00BA4E25" w:rsidRPr="001C0DD6" w:rsidRDefault="000C280D" w:rsidP="00BA4E2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Методы экстраполяции – метод прогнозирования, основанный на предположении неизменности среднегодовых темпов роста, среднегодовых абсолютных и относительных приростов. Методы экстраполяции применяются в демографии для расчёта общей численности населения только при отсутствии резких колебаний рождаемости, смертности и миграции. В реальности неизменные среднегодовые абсолютные приросты могут оставаться таковыми только непродолжительное время, поэтому прогнозирование численности населения с использованием указанной линейной функции может быть использовано только в среднесрочных прогнозах.</w:t>
      </w:r>
    </w:p>
    <w:p w14:paraId="5E12A334" w14:textId="7301185C" w:rsidR="00492F52" w:rsidRPr="001C0DD6" w:rsidRDefault="00492F52" w:rsidP="00E071CA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594F4B" w:rsidRPr="001C0DD6">
        <w:rPr>
          <w:sz w:val="28"/>
          <w:szCs w:val="28"/>
        </w:rPr>
        <w:t>1.</w:t>
      </w:r>
      <w:r w:rsidR="00A2667F" w:rsidRPr="001C0DD6">
        <w:rPr>
          <w:sz w:val="28"/>
          <w:szCs w:val="28"/>
        </w:rPr>
        <w:t>3.1.1</w:t>
      </w:r>
    </w:p>
    <w:p w14:paraId="0C0BD750" w14:textId="77777777" w:rsidR="00492F52" w:rsidRPr="001C0DD6" w:rsidRDefault="00492F52" w:rsidP="00492F52">
      <w:pPr>
        <w:pStyle w:val="a8"/>
        <w:widowControl w:val="0"/>
        <w:suppressAutoHyphens/>
        <w:autoSpaceDE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C0DD6">
        <w:rPr>
          <w:rFonts w:eastAsiaTheme="minorHAnsi"/>
          <w:bCs/>
          <w:sz w:val="28"/>
          <w:szCs w:val="28"/>
          <w:lang w:eastAsia="en-US"/>
        </w:rPr>
        <w:t>Демографический прогноз</w:t>
      </w:r>
    </w:p>
    <w:p w14:paraId="3B0BAD4A" w14:textId="77777777" w:rsidR="00542000" w:rsidRPr="001C0DD6" w:rsidRDefault="00542000" w:rsidP="00542000">
      <w:pPr>
        <w:spacing w:line="120" w:lineRule="auto"/>
        <w:rPr>
          <w:bCs/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7"/>
        <w:gridCol w:w="4110"/>
      </w:tblGrid>
      <w:tr w:rsidR="001C0DD6" w:rsidRPr="001C0DD6" w14:paraId="5E8BE511" w14:textId="77777777" w:rsidTr="00FA3EE2">
        <w:trPr>
          <w:trHeight w:val="20"/>
        </w:trPr>
        <w:tc>
          <w:tcPr>
            <w:tcW w:w="3681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1D67BCD4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  <w:bookmarkStart w:id="40" w:name="_Toc504335020"/>
            <w:bookmarkStart w:id="41" w:name="_Toc10591204"/>
            <w:r w:rsidRPr="001C0DD6">
              <w:rPr>
                <w:szCs w:val="22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2FC3E503" w14:textId="77777777" w:rsidR="001778B8" w:rsidRPr="001C0DD6" w:rsidRDefault="001778B8" w:rsidP="001778B8">
            <w:pPr>
              <w:jc w:val="center"/>
              <w:rPr>
                <w:rFonts w:eastAsiaTheme="majorEastAsia"/>
                <w:bCs/>
                <w:szCs w:val="20"/>
              </w:rPr>
            </w:pPr>
            <w:r w:rsidRPr="001C0DD6">
              <w:rPr>
                <w:rFonts w:eastAsiaTheme="majorEastAsia"/>
                <w:bCs/>
                <w:szCs w:val="20"/>
              </w:rPr>
              <w:t>Фактическое</w:t>
            </w:r>
          </w:p>
          <w:p w14:paraId="09357DB5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  <w:r w:rsidRPr="001C0DD6">
              <w:rPr>
                <w:rFonts w:eastAsiaTheme="majorEastAsia"/>
                <w:bCs/>
                <w:szCs w:val="20"/>
              </w:rPr>
              <w:t>положение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4244585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  <w:r w:rsidRPr="001C0DD6">
              <w:rPr>
                <w:szCs w:val="22"/>
              </w:rPr>
              <w:t>Прогноз</w:t>
            </w:r>
          </w:p>
        </w:tc>
      </w:tr>
      <w:tr w:rsidR="001C0DD6" w:rsidRPr="001C0DD6" w14:paraId="2BC57407" w14:textId="77777777" w:rsidTr="00351D54">
        <w:trPr>
          <w:trHeight w:val="276"/>
        </w:trPr>
        <w:tc>
          <w:tcPr>
            <w:tcW w:w="3681" w:type="dxa"/>
            <w:vMerge/>
            <w:shd w:val="clear" w:color="000000" w:fill="FFFFFF"/>
            <w:noWrap/>
            <w:vAlign w:val="center"/>
          </w:tcPr>
          <w:p w14:paraId="37DFB0A4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B8859E6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58ED899F" w14:textId="71B42FAF" w:rsidR="001778B8" w:rsidRPr="001C0DD6" w:rsidRDefault="001778B8" w:rsidP="001778B8">
            <w:pPr>
              <w:jc w:val="center"/>
              <w:rPr>
                <w:szCs w:val="22"/>
              </w:rPr>
            </w:pPr>
            <w:r w:rsidRPr="001C0DD6">
              <w:rPr>
                <w:szCs w:val="22"/>
              </w:rPr>
              <w:t>2030</w:t>
            </w:r>
            <w:r w:rsidR="002943FF" w:rsidRPr="001C0DD6">
              <w:rPr>
                <w:szCs w:val="22"/>
              </w:rPr>
              <w:t xml:space="preserve"> год</w:t>
            </w:r>
          </w:p>
        </w:tc>
      </w:tr>
      <w:tr w:rsidR="001C0DD6" w:rsidRPr="001C0DD6" w14:paraId="5BD2D06F" w14:textId="77777777" w:rsidTr="00FA3EE2">
        <w:trPr>
          <w:trHeight w:val="20"/>
        </w:trPr>
        <w:tc>
          <w:tcPr>
            <w:tcW w:w="3681" w:type="dxa"/>
            <w:vMerge/>
            <w:shd w:val="clear" w:color="000000" w:fill="FFFFFF"/>
            <w:noWrap/>
            <w:vAlign w:val="bottom"/>
            <w:hideMark/>
          </w:tcPr>
          <w:p w14:paraId="5100ED29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2B9715B6" w14:textId="0DC27100" w:rsidR="001778B8" w:rsidRPr="001C0DD6" w:rsidRDefault="002943FF" w:rsidP="001778B8">
            <w:pPr>
              <w:jc w:val="center"/>
              <w:rPr>
                <w:szCs w:val="22"/>
              </w:rPr>
            </w:pPr>
            <w:r w:rsidRPr="001C0DD6">
              <w:rPr>
                <w:szCs w:val="22"/>
              </w:rPr>
              <w:t>01.01.2019 год</w:t>
            </w:r>
          </w:p>
        </w:tc>
        <w:tc>
          <w:tcPr>
            <w:tcW w:w="4110" w:type="dxa"/>
            <w:vMerge/>
            <w:shd w:val="clear" w:color="auto" w:fill="D9D9D9" w:themeFill="background1" w:themeFillShade="D9"/>
            <w:vAlign w:val="center"/>
            <w:hideMark/>
          </w:tcPr>
          <w:p w14:paraId="5E28BC76" w14:textId="77777777" w:rsidR="001778B8" w:rsidRPr="001C0DD6" w:rsidRDefault="001778B8" w:rsidP="001778B8">
            <w:pPr>
              <w:jc w:val="center"/>
              <w:rPr>
                <w:szCs w:val="22"/>
              </w:rPr>
            </w:pPr>
          </w:p>
        </w:tc>
      </w:tr>
      <w:tr w:rsidR="001778B8" w:rsidRPr="001C0DD6" w14:paraId="5A58D56F" w14:textId="77777777" w:rsidTr="00E87EA7">
        <w:trPr>
          <w:trHeight w:val="367"/>
        </w:trPr>
        <w:tc>
          <w:tcPr>
            <w:tcW w:w="3681" w:type="dxa"/>
            <w:shd w:val="clear" w:color="auto" w:fill="auto"/>
            <w:hideMark/>
          </w:tcPr>
          <w:p w14:paraId="41931CCC" w14:textId="34F6A212" w:rsidR="001778B8" w:rsidRPr="001C0DD6" w:rsidRDefault="001778B8" w:rsidP="001778B8">
            <w:pPr>
              <w:rPr>
                <w:szCs w:val="22"/>
              </w:rPr>
            </w:pPr>
            <w:r w:rsidRPr="001C0DD6">
              <w:rPr>
                <w:szCs w:val="22"/>
              </w:rPr>
              <w:t>Численность населения,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9C38" w14:textId="4221FE96" w:rsidR="001778B8" w:rsidRPr="001C0DD6" w:rsidRDefault="00511B80" w:rsidP="001778B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10 734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F93" w14:textId="77777777" w:rsidR="001778B8" w:rsidRPr="001C0DD6" w:rsidRDefault="001778B8" w:rsidP="001778B8">
            <w:pPr>
              <w:jc w:val="right"/>
              <w:rPr>
                <w:szCs w:val="22"/>
              </w:rPr>
            </w:pPr>
            <w:r w:rsidRPr="001C0DD6">
              <w:rPr>
                <w:szCs w:val="22"/>
              </w:rPr>
              <w:t>12 360</w:t>
            </w:r>
          </w:p>
        </w:tc>
      </w:tr>
    </w:tbl>
    <w:p w14:paraId="025917C9" w14:textId="77777777" w:rsidR="001778B8" w:rsidRPr="001C0DD6" w:rsidRDefault="001778B8" w:rsidP="00947842">
      <w:pPr>
        <w:pStyle w:val="af4"/>
      </w:pPr>
    </w:p>
    <w:p w14:paraId="473625B1" w14:textId="6F249495" w:rsidR="000C280D" w:rsidRPr="001C0DD6" w:rsidRDefault="000C280D" w:rsidP="00947842">
      <w:pPr>
        <w:pStyle w:val="af4"/>
      </w:pPr>
      <w:r w:rsidRPr="001C0DD6">
        <w:t>3.2. Объемы планируемого жилищного строительства</w:t>
      </w:r>
      <w:bookmarkEnd w:id="40"/>
      <w:bookmarkEnd w:id="41"/>
    </w:p>
    <w:p w14:paraId="73A7DAC3" w14:textId="41759359" w:rsidR="00336961" w:rsidRPr="001C0DD6" w:rsidRDefault="00336961" w:rsidP="00351D54">
      <w:pPr>
        <w:pStyle w:val="af0"/>
        <w:ind w:firstLine="709"/>
        <w:rPr>
          <w:sz w:val="28"/>
          <w:szCs w:val="28"/>
        </w:rPr>
      </w:pPr>
      <w:bookmarkStart w:id="42" w:name="_Toc504335021"/>
      <w:bookmarkStart w:id="43" w:name="_Toc10591205"/>
      <w:r w:rsidRPr="001C0DD6">
        <w:rPr>
          <w:sz w:val="28"/>
          <w:szCs w:val="28"/>
        </w:rPr>
        <w:t>До конца расчетного периода предусмотрен ввод нового жилищного строительства на территории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 xml:space="preserve">». Объем жилой застройки на расчетный период составляет </w:t>
      </w:r>
      <w:r w:rsidRPr="00594F52">
        <w:rPr>
          <w:sz w:val="28"/>
          <w:szCs w:val="28"/>
        </w:rPr>
        <w:t xml:space="preserve">29 </w:t>
      </w:r>
      <w:proofErr w:type="gramStart"/>
      <w:r w:rsidRPr="00594F52">
        <w:rPr>
          <w:sz w:val="28"/>
          <w:szCs w:val="28"/>
        </w:rPr>
        <w:t>тыс.м</w:t>
      </w:r>
      <w:proofErr w:type="gramEnd"/>
      <w:r w:rsidRPr="00594F52">
        <w:rPr>
          <w:sz w:val="28"/>
          <w:szCs w:val="28"/>
        </w:rPr>
        <w:t>².</w:t>
      </w:r>
    </w:p>
    <w:p w14:paraId="09804EF3" w14:textId="77777777" w:rsidR="00336961" w:rsidRPr="001C0DD6" w:rsidRDefault="00336961" w:rsidP="00351D54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Сценарий предусматривает рост объемов жилищного строительства без выделения дополнительных бюджетных средств и не учитывает роста рынков первичного и вторичного жилья.</w:t>
      </w:r>
    </w:p>
    <w:p w14:paraId="0955C9CB" w14:textId="77777777" w:rsidR="000C280D" w:rsidRPr="001C0DD6" w:rsidRDefault="000C280D" w:rsidP="00A95A22">
      <w:pPr>
        <w:pStyle w:val="af4"/>
      </w:pPr>
      <w:r w:rsidRPr="001C0DD6">
        <w:t>3.3. Объемы прогнозируемого выбытия из эксплуатации объектов социальной инфраструктуры</w:t>
      </w:r>
      <w:bookmarkEnd w:id="42"/>
      <w:bookmarkEnd w:id="43"/>
    </w:p>
    <w:p w14:paraId="0372355B" w14:textId="179E4727" w:rsidR="00F049EC" w:rsidRPr="001C0DD6" w:rsidRDefault="00AC47B9" w:rsidP="00F049EC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Не </w:t>
      </w:r>
      <w:r w:rsidR="00DD4A52" w:rsidRPr="001C0DD6">
        <w:rPr>
          <w:sz w:val="28"/>
          <w:szCs w:val="28"/>
        </w:rPr>
        <w:t>планируется</w:t>
      </w:r>
      <w:r w:rsidRPr="001C0DD6">
        <w:rPr>
          <w:sz w:val="28"/>
          <w:szCs w:val="28"/>
        </w:rPr>
        <w:t>.</w:t>
      </w:r>
    </w:p>
    <w:p w14:paraId="6A99F317" w14:textId="77777777" w:rsidR="000C280D" w:rsidRPr="001C0DD6" w:rsidRDefault="000C280D" w:rsidP="00A95A22">
      <w:pPr>
        <w:pStyle w:val="af4"/>
      </w:pPr>
      <w:bookmarkStart w:id="44" w:name="_Toc504335022"/>
      <w:bookmarkStart w:id="45" w:name="_Toc10591206"/>
      <w:r w:rsidRPr="001C0DD6">
        <w:lastRenderedPageBreak/>
        <w:t>3.4. Прогнозируемый спрос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</w:r>
      <w:bookmarkEnd w:id="44"/>
      <w:bookmarkEnd w:id="45"/>
    </w:p>
    <w:p w14:paraId="0620F939" w14:textId="0D7879EC" w:rsidR="000C280D" w:rsidRPr="001C0DD6" w:rsidRDefault="000C280D" w:rsidP="002A5DF7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таблице </w:t>
      </w:r>
      <w:r w:rsidR="00776A89" w:rsidRPr="001C0DD6">
        <w:rPr>
          <w:sz w:val="28"/>
          <w:szCs w:val="28"/>
        </w:rPr>
        <w:t>1.</w:t>
      </w:r>
      <w:r w:rsidR="00A2667F" w:rsidRPr="001C0DD6">
        <w:rPr>
          <w:sz w:val="28"/>
          <w:szCs w:val="28"/>
        </w:rPr>
        <w:t>3.4.1.</w:t>
      </w:r>
      <w:r w:rsidRPr="001C0DD6">
        <w:rPr>
          <w:sz w:val="28"/>
          <w:szCs w:val="28"/>
        </w:rPr>
        <w:t xml:space="preserve"> представлен </w:t>
      </w:r>
      <w:r w:rsidR="002A5DF7" w:rsidRPr="001C0DD6">
        <w:rPr>
          <w:sz w:val="28"/>
          <w:szCs w:val="28"/>
        </w:rPr>
        <w:t xml:space="preserve">расчет </w:t>
      </w:r>
      <w:r w:rsidRPr="001C0DD6">
        <w:rPr>
          <w:sz w:val="28"/>
          <w:szCs w:val="28"/>
        </w:rPr>
        <w:t xml:space="preserve">потребности населения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 объектах социальной инфраструктуры.</w:t>
      </w:r>
    </w:p>
    <w:p w14:paraId="09F3EA04" w14:textId="29F1DAF9" w:rsidR="00F240B3" w:rsidRPr="001C0DD6" w:rsidRDefault="00F240B3" w:rsidP="00F240B3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776A89" w:rsidRPr="001C0DD6">
        <w:rPr>
          <w:sz w:val="28"/>
          <w:szCs w:val="28"/>
        </w:rPr>
        <w:t>1.</w:t>
      </w:r>
      <w:r w:rsidR="00A2667F" w:rsidRPr="001C0DD6">
        <w:rPr>
          <w:sz w:val="28"/>
          <w:szCs w:val="28"/>
        </w:rPr>
        <w:t>3.4.1.</w:t>
      </w:r>
    </w:p>
    <w:p w14:paraId="6D654004" w14:textId="5D2E4068" w:rsidR="00F240B3" w:rsidRPr="001C0DD6" w:rsidRDefault="00F240B3" w:rsidP="00F240B3">
      <w:pPr>
        <w:pStyle w:val="a8"/>
        <w:widowControl w:val="0"/>
        <w:suppressAutoHyphens/>
        <w:autoSpaceDE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C0DD6">
        <w:rPr>
          <w:rFonts w:eastAsiaTheme="minorHAnsi"/>
          <w:bCs/>
          <w:sz w:val="28"/>
          <w:szCs w:val="28"/>
          <w:lang w:eastAsia="en-US"/>
        </w:rPr>
        <w:t xml:space="preserve">Расчет потребности населения </w:t>
      </w:r>
      <w:r w:rsidR="00CB140B" w:rsidRPr="001C0DD6">
        <w:rPr>
          <w:rFonts w:eastAsiaTheme="minorHAnsi"/>
          <w:bCs/>
          <w:sz w:val="28"/>
          <w:szCs w:val="28"/>
          <w:lang w:eastAsia="en-US"/>
        </w:rPr>
        <w:t>городского поселения</w:t>
      </w:r>
      <w:r w:rsidRPr="001C0DD6">
        <w:rPr>
          <w:rFonts w:eastAsiaTheme="minorHAnsi"/>
          <w:bCs/>
          <w:sz w:val="28"/>
          <w:szCs w:val="28"/>
          <w:lang w:eastAsia="en-US"/>
        </w:rPr>
        <w:t xml:space="preserve"> в объектах социальной инфраструктуры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9"/>
        <w:gridCol w:w="1664"/>
        <w:gridCol w:w="1460"/>
        <w:gridCol w:w="1233"/>
        <w:gridCol w:w="1192"/>
        <w:gridCol w:w="960"/>
        <w:gridCol w:w="961"/>
      </w:tblGrid>
      <w:tr w:rsidR="00FB185B" w:rsidRPr="001C0DD6" w14:paraId="240BAE82" w14:textId="77777777" w:rsidTr="00FB185B">
        <w:trPr>
          <w:cantSplit/>
          <w:trHeight w:val="300"/>
        </w:trPr>
        <w:tc>
          <w:tcPr>
            <w:tcW w:w="445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30CF45EF" w14:textId="277A330B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№</w:t>
            </w:r>
          </w:p>
        </w:tc>
        <w:tc>
          <w:tcPr>
            <w:tcW w:w="2139" w:type="dxa"/>
            <w:vMerge w:val="restart"/>
            <w:shd w:val="clear" w:color="auto" w:fill="BFBFBF" w:themeFill="background1" w:themeFillShade="BF"/>
            <w:vAlign w:val="center"/>
          </w:tcPr>
          <w:p w14:paraId="1ABABB84" w14:textId="7FC40E6A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Наименование объекта социальной инфраструктуры</w:t>
            </w:r>
          </w:p>
        </w:tc>
        <w:tc>
          <w:tcPr>
            <w:tcW w:w="3124" w:type="dxa"/>
            <w:gridSpan w:val="2"/>
            <w:shd w:val="clear" w:color="auto" w:fill="BFBFBF" w:themeFill="background1" w:themeFillShade="BF"/>
            <w:noWrap/>
            <w:vAlign w:val="center"/>
          </w:tcPr>
          <w:p w14:paraId="28479392" w14:textId="2016CA3C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Норматив градостроительного проектирования Амурской области</w:t>
            </w:r>
          </w:p>
        </w:tc>
        <w:tc>
          <w:tcPr>
            <w:tcW w:w="4346" w:type="dxa"/>
            <w:gridSpan w:val="4"/>
            <w:shd w:val="clear" w:color="auto" w:fill="BFBFBF" w:themeFill="background1" w:themeFillShade="BF"/>
            <w:noWrap/>
            <w:vAlign w:val="center"/>
          </w:tcPr>
          <w:p w14:paraId="01B1FB8B" w14:textId="692C55E4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Показатель по городскому поселению</w:t>
            </w:r>
            <w:r w:rsidR="00594F52">
              <w:rPr>
                <w:bCs/>
              </w:rPr>
              <w:t xml:space="preserve"> «Город Завитинск»</w:t>
            </w:r>
          </w:p>
        </w:tc>
      </w:tr>
      <w:tr w:rsidR="00FB185B" w:rsidRPr="001C0DD6" w14:paraId="4D0B1DF7" w14:textId="77777777" w:rsidTr="00FB185B">
        <w:trPr>
          <w:cantSplit/>
          <w:trHeight w:val="300"/>
        </w:trPr>
        <w:tc>
          <w:tcPr>
            <w:tcW w:w="445" w:type="dxa"/>
            <w:vMerge/>
            <w:shd w:val="clear" w:color="auto" w:fill="auto"/>
            <w:noWrap/>
            <w:vAlign w:val="center"/>
          </w:tcPr>
          <w:p w14:paraId="169A2CE4" w14:textId="7B026F71" w:rsidR="00FB185B" w:rsidRPr="001C0DD6" w:rsidRDefault="00FB185B" w:rsidP="00FB185B">
            <w:pPr>
              <w:jc w:val="center"/>
              <w:rPr>
                <w:bCs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14:paraId="33B8F37B" w14:textId="557B8C59" w:rsidR="00FB185B" w:rsidRPr="001C0DD6" w:rsidRDefault="00FB185B" w:rsidP="00FB185B">
            <w:pPr>
              <w:jc w:val="center"/>
              <w:rPr>
                <w:bCs/>
              </w:rPr>
            </w:pPr>
          </w:p>
        </w:tc>
        <w:tc>
          <w:tcPr>
            <w:tcW w:w="1664" w:type="dxa"/>
            <w:shd w:val="clear" w:color="000000" w:fill="D9D9D9"/>
            <w:noWrap/>
            <w:vAlign w:val="center"/>
          </w:tcPr>
          <w:p w14:paraId="5961888E" w14:textId="5A7322E4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460" w:type="dxa"/>
            <w:shd w:val="clear" w:color="000000" w:fill="D9D9D9"/>
            <w:noWrap/>
            <w:vAlign w:val="center"/>
          </w:tcPr>
          <w:p w14:paraId="0DC08562" w14:textId="0E0E67F6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Величина</w:t>
            </w:r>
          </w:p>
        </w:tc>
        <w:tc>
          <w:tcPr>
            <w:tcW w:w="1233" w:type="dxa"/>
            <w:shd w:val="clear" w:color="000000" w:fill="D9D9D9"/>
            <w:noWrap/>
            <w:vAlign w:val="center"/>
          </w:tcPr>
          <w:p w14:paraId="2DC9B341" w14:textId="16942A48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192" w:type="dxa"/>
            <w:shd w:val="clear" w:color="000000" w:fill="D9D9D9"/>
            <w:noWrap/>
            <w:vAlign w:val="center"/>
          </w:tcPr>
          <w:p w14:paraId="2DEE965D" w14:textId="4D26BECF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Расчетный по нормативу на 01.01 2019</w:t>
            </w:r>
          </w:p>
        </w:tc>
        <w:tc>
          <w:tcPr>
            <w:tcW w:w="960" w:type="dxa"/>
            <w:shd w:val="clear" w:color="000000" w:fill="D9D9D9"/>
            <w:noWrap/>
            <w:vAlign w:val="center"/>
          </w:tcPr>
          <w:p w14:paraId="350B27C8" w14:textId="6272E872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Фактический на 01.01 2019</w:t>
            </w:r>
          </w:p>
        </w:tc>
        <w:tc>
          <w:tcPr>
            <w:tcW w:w="961" w:type="dxa"/>
            <w:shd w:val="clear" w:color="000000" w:fill="D9D9D9"/>
            <w:noWrap/>
            <w:vAlign w:val="center"/>
          </w:tcPr>
          <w:p w14:paraId="0801EDC4" w14:textId="6D4C4C75" w:rsidR="00FB185B" w:rsidRPr="001C0DD6" w:rsidRDefault="00FB185B" w:rsidP="00FB185B">
            <w:pPr>
              <w:jc w:val="center"/>
              <w:rPr>
                <w:bCs/>
              </w:rPr>
            </w:pPr>
            <w:r w:rsidRPr="001C0DD6">
              <w:rPr>
                <w:bCs/>
              </w:rPr>
              <w:t>Дефицит / профицит на 2019 год, -/+</w:t>
            </w:r>
          </w:p>
        </w:tc>
      </w:tr>
    </w:tbl>
    <w:p w14:paraId="4399F5FA" w14:textId="047E4E24" w:rsidR="00FB185B" w:rsidRPr="001C0DD6" w:rsidRDefault="00FB185B">
      <w:pPr>
        <w:rPr>
          <w:sz w:val="2"/>
          <w:szCs w:val="2"/>
        </w:rPr>
      </w:pPr>
      <w:bookmarkStart w:id="46" w:name="_Toc504335023"/>
      <w:bookmarkStart w:id="47" w:name="_Toc10591207"/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9"/>
        <w:gridCol w:w="1664"/>
        <w:gridCol w:w="1460"/>
        <w:gridCol w:w="1233"/>
        <w:gridCol w:w="1192"/>
        <w:gridCol w:w="960"/>
        <w:gridCol w:w="961"/>
      </w:tblGrid>
      <w:tr w:rsidR="00FB185B" w:rsidRPr="001C0DD6" w14:paraId="610FA6D6" w14:textId="77777777" w:rsidTr="00FB185B">
        <w:trPr>
          <w:cantSplit/>
          <w:trHeight w:val="300"/>
          <w:tblHeader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6BC6F34" w14:textId="38417E60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36030E5C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E4AABA0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A6E88E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B343160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5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1C572D02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671C7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7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027C726" w14:textId="77777777" w:rsidR="00BA6720" w:rsidRPr="001C0DD6" w:rsidRDefault="00BA6720" w:rsidP="00FB185B">
            <w:pPr>
              <w:jc w:val="center"/>
            </w:pPr>
            <w:r w:rsidRPr="001C0DD6">
              <w:rPr>
                <w:bCs/>
              </w:rPr>
              <w:t>8</w:t>
            </w:r>
          </w:p>
        </w:tc>
      </w:tr>
      <w:tr w:rsidR="00BA6720" w:rsidRPr="001C0DD6" w14:paraId="0E5B83EF" w14:textId="77777777" w:rsidTr="00FB185B">
        <w:trPr>
          <w:cantSplit/>
          <w:trHeight w:val="300"/>
        </w:trPr>
        <w:tc>
          <w:tcPr>
            <w:tcW w:w="8133" w:type="dxa"/>
            <w:gridSpan w:val="6"/>
            <w:shd w:val="clear" w:color="auto" w:fill="auto"/>
            <w:noWrap/>
            <w:vAlign w:val="bottom"/>
            <w:hideMark/>
          </w:tcPr>
          <w:p w14:paraId="46C72BD1" w14:textId="2E318824" w:rsidR="00BA6720" w:rsidRPr="001C0DD6" w:rsidRDefault="00BA6720" w:rsidP="00BA6720">
            <w:r w:rsidRPr="001C0DD6">
              <w:rPr>
                <w:bCs/>
              </w:rPr>
              <w:t>Учреждения образования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8BF00" w14:textId="77777777" w:rsidR="00BA6720" w:rsidRPr="001C0DD6" w:rsidRDefault="00BA6720" w:rsidP="00BA6720">
            <w:r w:rsidRPr="001C0DD6"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8F4472E" w14:textId="77777777" w:rsidR="00BA6720" w:rsidRPr="001C0DD6" w:rsidRDefault="00BA6720" w:rsidP="00BA6720">
            <w:r w:rsidRPr="001C0DD6">
              <w:t> </w:t>
            </w:r>
          </w:p>
        </w:tc>
      </w:tr>
      <w:tr w:rsidR="001E1E2A" w:rsidRPr="001C0DD6" w14:paraId="727908F5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7E12198" w14:textId="77777777" w:rsidR="001E1E2A" w:rsidRPr="001C0DD6" w:rsidRDefault="001E1E2A" w:rsidP="001E1E2A">
            <w:pPr>
              <w:jc w:val="right"/>
            </w:pPr>
            <w:r w:rsidRPr="001C0DD6"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42D29FC8" w14:textId="77777777" w:rsidR="001E1E2A" w:rsidRPr="001C0DD6" w:rsidRDefault="001E1E2A" w:rsidP="001E1E2A">
            <w:r w:rsidRPr="001C0DD6">
              <w:t>Дошкольные образовательные учреждения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5489426" w14:textId="77777777" w:rsidR="001E1E2A" w:rsidRPr="001C0DD6" w:rsidRDefault="001E1E2A" w:rsidP="001E1E2A">
            <w:r w:rsidRPr="001C0DD6">
              <w:t>мест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683D22" w14:textId="77777777" w:rsidR="001E1E2A" w:rsidRPr="001C0DD6" w:rsidRDefault="001E1E2A" w:rsidP="001E1E2A">
            <w:pPr>
              <w:jc w:val="right"/>
            </w:pPr>
            <w:r w:rsidRPr="001C0DD6">
              <w:t>60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5FE3E8E" w14:textId="77777777" w:rsidR="001E1E2A" w:rsidRPr="001C0DD6" w:rsidRDefault="001E1E2A" w:rsidP="001E1E2A">
            <w:r w:rsidRPr="001C0DD6">
              <w:t>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B82" w14:textId="631CBAE3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FB0" w14:textId="3ED8FC27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506" w14:textId="44B94F6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1E1E2A" w:rsidRPr="001C0DD6" w14:paraId="30C87696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859A0C8" w14:textId="77777777" w:rsidR="001E1E2A" w:rsidRPr="001C0DD6" w:rsidRDefault="001E1E2A" w:rsidP="001E1E2A">
            <w:pPr>
              <w:jc w:val="right"/>
            </w:pPr>
            <w:r w:rsidRPr="001C0DD6">
              <w:t>2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1179E337" w14:textId="77777777" w:rsidR="001E1E2A" w:rsidRPr="001C0DD6" w:rsidRDefault="001E1E2A" w:rsidP="001E1E2A">
            <w:r w:rsidRPr="001C0DD6">
              <w:t>Общеобразовательные школы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C0E5E32" w14:textId="77777777" w:rsidR="001E1E2A" w:rsidRPr="001C0DD6" w:rsidRDefault="001E1E2A" w:rsidP="001E1E2A">
            <w:r w:rsidRPr="001C0DD6">
              <w:t>учащихся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4053E5" w14:textId="77777777" w:rsidR="001E1E2A" w:rsidRPr="001C0DD6" w:rsidRDefault="001E1E2A" w:rsidP="001E1E2A">
            <w:pPr>
              <w:jc w:val="right"/>
            </w:pPr>
            <w:r w:rsidRPr="001C0DD6">
              <w:t>107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4DF46B8" w14:textId="77777777" w:rsidR="001E1E2A" w:rsidRPr="001C0DD6" w:rsidRDefault="001E1E2A" w:rsidP="001E1E2A">
            <w:r w:rsidRPr="001C0DD6">
              <w:t>человек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21C" w14:textId="4C756067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7A9" w14:textId="79BC9DCE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724" w14:textId="7549771A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</w:tr>
      <w:tr w:rsidR="001E1E2A" w:rsidRPr="001C0DD6" w14:paraId="1EC221C5" w14:textId="77777777" w:rsidTr="00A909BA">
        <w:trPr>
          <w:cantSplit/>
          <w:trHeight w:val="6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57A2F69" w14:textId="77777777" w:rsidR="001E1E2A" w:rsidRPr="001C0DD6" w:rsidRDefault="001E1E2A" w:rsidP="001E1E2A">
            <w:pPr>
              <w:jc w:val="right"/>
            </w:pPr>
            <w:r w:rsidRPr="001C0DD6">
              <w:t>3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0B799D99" w14:textId="77777777" w:rsidR="001E1E2A" w:rsidRPr="001C0DD6" w:rsidRDefault="001E1E2A" w:rsidP="001E1E2A">
            <w:r w:rsidRPr="001C0DD6">
              <w:t>Учреждения дополнительного образования для детей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39FB0E0" w14:textId="77777777" w:rsidR="001E1E2A" w:rsidRPr="001C0DD6" w:rsidRDefault="001E1E2A" w:rsidP="001E1E2A">
            <w:r w:rsidRPr="001C0DD6">
              <w:t>мест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51675B" w14:textId="77777777" w:rsidR="001E1E2A" w:rsidRPr="001C0DD6" w:rsidRDefault="001E1E2A" w:rsidP="001E1E2A">
            <w:pPr>
              <w:jc w:val="right"/>
            </w:pPr>
            <w:r w:rsidRPr="001C0DD6">
              <w:t>22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DF6C9B4" w14:textId="77777777" w:rsidR="001E1E2A" w:rsidRPr="001C0DD6" w:rsidRDefault="001E1E2A" w:rsidP="001E1E2A">
            <w:r w:rsidRPr="001C0DD6">
              <w:t>мест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858" w14:textId="0FBEE765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C86" w14:textId="3EE3637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161" w14:textId="0FC076A9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1E1E2A" w:rsidRPr="001C0DD6" w14:paraId="525A1FA3" w14:textId="77777777" w:rsidTr="00A909BA">
        <w:trPr>
          <w:cantSplit/>
          <w:trHeight w:val="6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89639A4" w14:textId="77777777" w:rsidR="001E1E2A" w:rsidRPr="001C0DD6" w:rsidRDefault="001E1E2A" w:rsidP="001E1E2A">
            <w:pPr>
              <w:jc w:val="right"/>
            </w:pPr>
            <w:r w:rsidRPr="001C0DD6">
              <w:t>4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562E0F76" w14:textId="77777777" w:rsidR="001E1E2A" w:rsidRPr="001C0DD6" w:rsidRDefault="001E1E2A" w:rsidP="001E1E2A">
            <w:r w:rsidRPr="001C0DD6">
              <w:t>Образовательные учреждения среднего профессионального образования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013F543" w14:textId="77777777" w:rsidR="001E1E2A" w:rsidRPr="001C0DD6" w:rsidRDefault="001E1E2A" w:rsidP="001E1E2A">
            <w:r w:rsidRPr="001C0DD6">
              <w:t>учащихся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B4EB8C" w14:textId="77777777" w:rsidR="001E1E2A" w:rsidRPr="001C0DD6" w:rsidRDefault="001E1E2A" w:rsidP="001E1E2A">
            <w:pPr>
              <w:jc w:val="right"/>
            </w:pPr>
            <w:r w:rsidRPr="001C0DD6">
              <w:t>12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FBD3C64" w14:textId="77777777" w:rsidR="001E1E2A" w:rsidRPr="001C0DD6" w:rsidRDefault="001E1E2A" w:rsidP="001E1E2A">
            <w:r w:rsidRPr="001C0DD6">
              <w:t>человек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CB3" w14:textId="1D0BA5F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6BD" w14:textId="4E6EECC9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D9F" w14:textId="68014CB0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  <w:tr w:rsidR="00BA6720" w:rsidRPr="001C0DD6" w14:paraId="5C0E307E" w14:textId="77777777" w:rsidTr="00FB185B">
        <w:trPr>
          <w:cantSplit/>
          <w:trHeight w:val="300"/>
        </w:trPr>
        <w:tc>
          <w:tcPr>
            <w:tcW w:w="9093" w:type="dxa"/>
            <w:gridSpan w:val="7"/>
            <w:shd w:val="clear" w:color="auto" w:fill="auto"/>
            <w:noWrap/>
            <w:vAlign w:val="bottom"/>
            <w:hideMark/>
          </w:tcPr>
          <w:p w14:paraId="764A3E19" w14:textId="504721F8" w:rsidR="00BA6720" w:rsidRPr="001C0DD6" w:rsidRDefault="00BA6720" w:rsidP="00BA6720">
            <w:r w:rsidRPr="001C0DD6">
              <w:t>Учреждения здравоохранения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93D345A" w14:textId="443631E4" w:rsidR="00BA6720" w:rsidRPr="001C0DD6" w:rsidRDefault="00BA6720" w:rsidP="00BA6720">
            <w:pPr>
              <w:jc w:val="right"/>
            </w:pPr>
          </w:p>
        </w:tc>
      </w:tr>
      <w:tr w:rsidR="001E1E2A" w:rsidRPr="001C0DD6" w14:paraId="3A6839DE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7673CC6" w14:textId="77777777" w:rsidR="001E1E2A" w:rsidRPr="001C0DD6" w:rsidRDefault="001E1E2A" w:rsidP="001E1E2A">
            <w:pPr>
              <w:jc w:val="right"/>
            </w:pPr>
            <w:r w:rsidRPr="001C0DD6"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3E933A17" w14:textId="77777777" w:rsidR="001E1E2A" w:rsidRPr="001C0DD6" w:rsidRDefault="001E1E2A" w:rsidP="001E1E2A">
            <w:r w:rsidRPr="001C0DD6">
              <w:t>Больничные учреждения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1286D1B" w14:textId="77777777" w:rsidR="001E1E2A" w:rsidRPr="001C0DD6" w:rsidRDefault="001E1E2A" w:rsidP="001E1E2A">
            <w:r w:rsidRPr="001C0DD6">
              <w:t>коек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EE7C19" w14:textId="77777777" w:rsidR="001E1E2A" w:rsidRPr="001C0DD6" w:rsidRDefault="001E1E2A" w:rsidP="001E1E2A">
            <w:pPr>
              <w:jc w:val="right"/>
            </w:pPr>
            <w:r w:rsidRPr="001C0DD6">
              <w:t>8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61BBC60" w14:textId="77777777" w:rsidR="001E1E2A" w:rsidRPr="001C0DD6" w:rsidRDefault="001E1E2A" w:rsidP="001E1E2A">
            <w:r w:rsidRPr="001C0DD6">
              <w:t>коек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AED" w14:textId="135415E5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DF3" w14:textId="645DA001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3AE" w14:textId="29F7567C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1E1E2A" w:rsidRPr="001C0DD6" w14:paraId="10B78793" w14:textId="77777777" w:rsidTr="00A909BA">
        <w:trPr>
          <w:cantSplit/>
          <w:trHeight w:val="6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B80C134" w14:textId="77777777" w:rsidR="001E1E2A" w:rsidRPr="001C0DD6" w:rsidRDefault="001E1E2A" w:rsidP="001E1E2A">
            <w:pPr>
              <w:jc w:val="right"/>
            </w:pPr>
            <w:r w:rsidRPr="001C0DD6">
              <w:t>2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2580D3A4" w14:textId="77777777" w:rsidR="001E1E2A" w:rsidRPr="001C0DD6" w:rsidRDefault="001E1E2A" w:rsidP="001E1E2A">
            <w:r w:rsidRPr="001C0DD6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A43F5B2" w14:textId="77777777" w:rsidR="001E1E2A" w:rsidRPr="001C0DD6" w:rsidRDefault="001E1E2A" w:rsidP="001E1E2A">
            <w:r w:rsidRPr="001C0DD6">
              <w:t>посещение в смену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359390" w14:textId="77777777" w:rsidR="001E1E2A" w:rsidRPr="001C0DD6" w:rsidRDefault="001E1E2A" w:rsidP="001E1E2A">
            <w:pPr>
              <w:jc w:val="right"/>
            </w:pPr>
            <w:r w:rsidRPr="001C0DD6">
              <w:t>17,9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E6AFCB7" w14:textId="77777777" w:rsidR="001E1E2A" w:rsidRPr="001C0DD6" w:rsidRDefault="001E1E2A" w:rsidP="001E1E2A">
            <w:r w:rsidRPr="001C0DD6">
              <w:t>посещений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6A1" w14:textId="5748160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9A2" w14:textId="191A8DF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24F" w14:textId="5139DFF7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</w:tr>
      <w:tr w:rsidR="001E1E2A" w:rsidRPr="001C0DD6" w14:paraId="28684713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BD8C414" w14:textId="77777777" w:rsidR="001E1E2A" w:rsidRPr="001C0DD6" w:rsidRDefault="001E1E2A" w:rsidP="001E1E2A">
            <w:pPr>
              <w:jc w:val="right"/>
            </w:pPr>
            <w:r w:rsidRPr="001C0DD6">
              <w:t>3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75E71D83" w14:textId="77777777" w:rsidR="001E1E2A" w:rsidRPr="001C0DD6" w:rsidRDefault="001E1E2A" w:rsidP="001E1E2A">
            <w:r w:rsidRPr="001C0DD6">
              <w:t>Аптеки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E641A4F" w14:textId="77777777" w:rsidR="001E1E2A" w:rsidRPr="001C0DD6" w:rsidRDefault="001E1E2A" w:rsidP="001E1E2A">
            <w:r w:rsidRPr="001C0DD6">
              <w:t>объект на 10 тысяч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521BF2" w14:textId="77777777" w:rsidR="001E1E2A" w:rsidRPr="001C0DD6" w:rsidRDefault="001E1E2A" w:rsidP="001E1E2A">
            <w:pPr>
              <w:jc w:val="right"/>
            </w:pPr>
            <w:r w:rsidRPr="001C0DD6"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606E52F" w14:textId="77777777" w:rsidR="001E1E2A" w:rsidRPr="001C0DD6" w:rsidRDefault="001E1E2A" w:rsidP="001E1E2A">
            <w:r w:rsidRPr="001C0DD6">
              <w:t>объект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26D9" w14:textId="42832556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2673" w14:textId="68A19140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EE5" w14:textId="69CA71A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E1E2A" w:rsidRPr="001C0DD6" w14:paraId="5309653E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37B5A00" w14:textId="77777777" w:rsidR="001E1E2A" w:rsidRPr="001C0DD6" w:rsidRDefault="001E1E2A" w:rsidP="001E1E2A">
            <w:pPr>
              <w:jc w:val="right"/>
            </w:pPr>
            <w:r w:rsidRPr="001C0DD6">
              <w:t>4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6E389162" w14:textId="77777777" w:rsidR="001E1E2A" w:rsidRPr="001C0DD6" w:rsidRDefault="001E1E2A" w:rsidP="001E1E2A">
            <w:r w:rsidRPr="001C0DD6">
              <w:t>Станции скорой медицинской помощи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B2E3F36" w14:textId="77777777" w:rsidR="001E1E2A" w:rsidRPr="001C0DD6" w:rsidRDefault="001E1E2A" w:rsidP="001E1E2A">
            <w:r w:rsidRPr="001C0DD6">
              <w:t>автомобиль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3BAF98" w14:textId="77777777" w:rsidR="001E1E2A" w:rsidRPr="001C0DD6" w:rsidRDefault="001E1E2A" w:rsidP="001E1E2A">
            <w:pPr>
              <w:jc w:val="right"/>
            </w:pPr>
            <w:r w:rsidRPr="001C0DD6">
              <w:t>0,1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4CC1DCD" w14:textId="77777777" w:rsidR="001E1E2A" w:rsidRPr="001C0DD6" w:rsidRDefault="001E1E2A" w:rsidP="001E1E2A">
            <w:r w:rsidRPr="001C0DD6">
              <w:t>автомобиль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B88" w14:textId="5B236274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632" w14:textId="4192A782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B8A" w14:textId="19DA0082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A6720" w:rsidRPr="001C0DD6" w14:paraId="17FC9860" w14:textId="77777777" w:rsidTr="00FB185B">
        <w:trPr>
          <w:cantSplit/>
          <w:trHeight w:val="300"/>
        </w:trPr>
        <w:tc>
          <w:tcPr>
            <w:tcW w:w="9093" w:type="dxa"/>
            <w:gridSpan w:val="7"/>
            <w:shd w:val="clear" w:color="auto" w:fill="auto"/>
            <w:noWrap/>
            <w:vAlign w:val="bottom"/>
            <w:hideMark/>
          </w:tcPr>
          <w:p w14:paraId="575DF437" w14:textId="32FE3734" w:rsidR="00BA6720" w:rsidRPr="001C0DD6" w:rsidRDefault="00BA6720" w:rsidP="00BA6720">
            <w:r w:rsidRPr="001C0DD6">
              <w:rPr>
                <w:bCs/>
              </w:rPr>
              <w:t>Учреждения социального обслуживания населения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A6ECEB3" w14:textId="77777777" w:rsidR="00BA6720" w:rsidRPr="001C0DD6" w:rsidRDefault="00BA6720" w:rsidP="00BA6720">
            <w:r w:rsidRPr="001C0DD6">
              <w:t> </w:t>
            </w:r>
          </w:p>
        </w:tc>
      </w:tr>
      <w:tr w:rsidR="00FB185B" w:rsidRPr="001C0DD6" w14:paraId="39924785" w14:textId="77777777" w:rsidTr="00FB185B">
        <w:trPr>
          <w:cantSplit/>
          <w:trHeight w:val="6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06E4B34" w14:textId="77777777" w:rsidR="00BA6720" w:rsidRPr="001C0DD6" w:rsidRDefault="00BA6720" w:rsidP="00BA6720">
            <w:pPr>
              <w:jc w:val="right"/>
            </w:pPr>
            <w:r w:rsidRPr="001C0DD6">
              <w:lastRenderedPageBreak/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3247E9CD" w14:textId="77777777" w:rsidR="00BA6720" w:rsidRPr="001C0DD6" w:rsidRDefault="00BA6720" w:rsidP="00BA6720">
            <w:r w:rsidRPr="001C0DD6">
              <w:t>Центр социального обслуживания пожилых граждан и инвалидов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BE12422" w14:textId="77777777" w:rsidR="00BA6720" w:rsidRPr="001C0DD6" w:rsidRDefault="00BA6720" w:rsidP="00BA6720">
            <w:r w:rsidRPr="001C0DD6">
              <w:t>объект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33EAD7" w14:textId="77777777" w:rsidR="00BA6720" w:rsidRPr="001C0DD6" w:rsidRDefault="00BA6720" w:rsidP="00BA6720">
            <w:pPr>
              <w:jc w:val="right"/>
            </w:pPr>
            <w:r w:rsidRPr="001C0DD6"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DC526AC" w14:textId="77777777" w:rsidR="00BA6720" w:rsidRPr="001C0DD6" w:rsidRDefault="00BA6720" w:rsidP="00BA6720">
            <w:r w:rsidRPr="001C0DD6">
              <w:t>объект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0F699C42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C488C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3980205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</w:tr>
      <w:tr w:rsidR="00FB185B" w:rsidRPr="001C0DD6" w14:paraId="4A2A0E94" w14:textId="77777777" w:rsidTr="00FB185B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BCE7AA8" w14:textId="77777777" w:rsidR="00BA6720" w:rsidRPr="001C0DD6" w:rsidRDefault="00BA6720" w:rsidP="00BA6720">
            <w:pPr>
              <w:jc w:val="right"/>
            </w:pPr>
            <w:r w:rsidRPr="001C0DD6">
              <w:t>2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7B44417D" w14:textId="77777777" w:rsidR="00BA6720" w:rsidRPr="001C0DD6" w:rsidRDefault="00BA6720" w:rsidP="00BA6720">
            <w:r w:rsidRPr="001C0DD6">
              <w:t>Центр социальной помощи семье и детям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4915D0A" w14:textId="77777777" w:rsidR="00BA6720" w:rsidRPr="001C0DD6" w:rsidRDefault="00BA6720" w:rsidP="00BA6720">
            <w:r w:rsidRPr="001C0DD6">
              <w:t>объект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AAE93A" w14:textId="77777777" w:rsidR="00BA6720" w:rsidRPr="001C0DD6" w:rsidRDefault="00BA6720" w:rsidP="00BA6720">
            <w:pPr>
              <w:jc w:val="right"/>
            </w:pPr>
            <w:r w:rsidRPr="001C0DD6"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2C2306F" w14:textId="77777777" w:rsidR="00BA6720" w:rsidRPr="001C0DD6" w:rsidRDefault="00BA6720" w:rsidP="00BA6720">
            <w:r w:rsidRPr="001C0DD6">
              <w:t>объект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EC8EE68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F150C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9876492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</w:tr>
      <w:tr w:rsidR="00BA6720" w:rsidRPr="001C0DD6" w14:paraId="3378FEA3" w14:textId="77777777" w:rsidTr="00FB185B">
        <w:trPr>
          <w:cantSplit/>
          <w:trHeight w:val="300"/>
        </w:trPr>
        <w:tc>
          <w:tcPr>
            <w:tcW w:w="9093" w:type="dxa"/>
            <w:gridSpan w:val="7"/>
            <w:shd w:val="clear" w:color="auto" w:fill="auto"/>
            <w:noWrap/>
            <w:vAlign w:val="bottom"/>
            <w:hideMark/>
          </w:tcPr>
          <w:p w14:paraId="373C212C" w14:textId="52CFD01E" w:rsidR="00BA6720" w:rsidRPr="001C0DD6" w:rsidRDefault="00BA6720" w:rsidP="00BA6720">
            <w:r w:rsidRPr="001C0DD6">
              <w:rPr>
                <w:bCs/>
              </w:rPr>
              <w:t>Учреждения культуры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8D160BD" w14:textId="77777777" w:rsidR="00BA6720" w:rsidRPr="001C0DD6" w:rsidRDefault="00BA6720" w:rsidP="00BA6720">
            <w:r w:rsidRPr="001C0DD6">
              <w:t> </w:t>
            </w:r>
          </w:p>
        </w:tc>
      </w:tr>
      <w:tr w:rsidR="001E1E2A" w:rsidRPr="001C0DD6" w14:paraId="2F4EAB60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3CD9419" w14:textId="77777777" w:rsidR="001E1E2A" w:rsidRPr="001C0DD6" w:rsidRDefault="001E1E2A" w:rsidP="001E1E2A">
            <w:pPr>
              <w:jc w:val="right"/>
            </w:pPr>
            <w:r w:rsidRPr="001C0DD6"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40B7579A" w14:textId="77777777" w:rsidR="001E1E2A" w:rsidRPr="001C0DD6" w:rsidRDefault="001E1E2A" w:rsidP="001E1E2A">
            <w:r w:rsidRPr="001C0DD6">
              <w:t>Учреждения культуры клубного типа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54A88496" w14:textId="77777777" w:rsidR="001E1E2A" w:rsidRPr="001C0DD6" w:rsidRDefault="001E1E2A" w:rsidP="001E1E2A">
            <w:r w:rsidRPr="001C0DD6">
              <w:t>мест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F35FEF" w14:textId="77777777" w:rsidR="001E1E2A" w:rsidRPr="001C0DD6" w:rsidRDefault="001E1E2A" w:rsidP="001E1E2A">
            <w:pPr>
              <w:jc w:val="right"/>
            </w:pPr>
            <w:r w:rsidRPr="001C0DD6">
              <w:t>70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6B42DD1" w14:textId="77777777" w:rsidR="001E1E2A" w:rsidRPr="001C0DD6" w:rsidRDefault="001E1E2A" w:rsidP="001E1E2A">
            <w:r w:rsidRPr="001C0DD6">
              <w:t>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42C" w14:textId="5B1138C6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D21" w14:textId="48BEBA29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054" w14:textId="757C31FA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-444</w:t>
            </w:r>
          </w:p>
        </w:tc>
      </w:tr>
      <w:tr w:rsidR="00BA6720" w:rsidRPr="001C0DD6" w14:paraId="2088095A" w14:textId="77777777" w:rsidTr="00FB185B">
        <w:trPr>
          <w:cantSplit/>
          <w:trHeight w:val="300"/>
        </w:trPr>
        <w:tc>
          <w:tcPr>
            <w:tcW w:w="9093" w:type="dxa"/>
            <w:gridSpan w:val="7"/>
            <w:shd w:val="clear" w:color="auto" w:fill="auto"/>
            <w:noWrap/>
            <w:vAlign w:val="bottom"/>
            <w:hideMark/>
          </w:tcPr>
          <w:p w14:paraId="2CFA9219" w14:textId="780101BB" w:rsidR="00BA6720" w:rsidRPr="001C0DD6" w:rsidRDefault="00BA6720" w:rsidP="00BA6720">
            <w:r w:rsidRPr="001C0DD6">
              <w:t> Библиотеки, в том числе: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3C3906A" w14:textId="56D3D6D0" w:rsidR="00BA6720" w:rsidRPr="001C0DD6" w:rsidRDefault="00BA6720" w:rsidP="00BA6720">
            <w:pPr>
              <w:jc w:val="right"/>
            </w:pPr>
          </w:p>
        </w:tc>
      </w:tr>
      <w:tr w:rsidR="00FB185B" w:rsidRPr="001C0DD6" w14:paraId="5FBAA143" w14:textId="77777777" w:rsidTr="00FB185B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DDB892E" w14:textId="77777777" w:rsidR="00BA6720" w:rsidRPr="001C0DD6" w:rsidRDefault="00BA6720" w:rsidP="00BA6720">
            <w:r w:rsidRPr="001C0DD6">
              <w:t> 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0A2A6821" w14:textId="77777777" w:rsidR="00BA6720" w:rsidRPr="001C0DD6" w:rsidRDefault="00BA6720" w:rsidP="00BA6720">
            <w:r w:rsidRPr="001C0DD6">
              <w:t>Общедоступные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7E9793B" w14:textId="77777777" w:rsidR="00BA6720" w:rsidRPr="001C0DD6" w:rsidRDefault="00BA6720" w:rsidP="00BA6720">
            <w:r w:rsidRPr="001C0DD6">
              <w:t>объект на 3-5 тысяч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DC8B98" w14:textId="77777777" w:rsidR="00BA6720" w:rsidRPr="001C0DD6" w:rsidRDefault="00BA6720" w:rsidP="00BA6720">
            <w:pPr>
              <w:jc w:val="right"/>
            </w:pPr>
            <w:r w:rsidRPr="001C0DD6">
              <w:t>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1E44B25" w14:textId="77777777" w:rsidR="00BA6720" w:rsidRPr="001C0DD6" w:rsidRDefault="00BA6720" w:rsidP="00BA6720">
            <w:r w:rsidRPr="001C0DD6">
              <w:t>объект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E2386E8" w14:textId="77777777" w:rsidR="00BA6720" w:rsidRPr="001C0DD6" w:rsidRDefault="00BA6720" w:rsidP="00BA6720">
            <w:pPr>
              <w:jc w:val="right"/>
            </w:pPr>
            <w:r w:rsidRPr="001C0DD6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B6286" w14:textId="77777777" w:rsidR="00BA6720" w:rsidRPr="001C0DD6" w:rsidRDefault="00BA6720" w:rsidP="00BA6720">
            <w:pPr>
              <w:jc w:val="right"/>
            </w:pPr>
            <w:r w:rsidRPr="001C0DD6"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DFF8C6A" w14:textId="77777777" w:rsidR="00BA6720" w:rsidRPr="001C0DD6" w:rsidRDefault="00BA6720" w:rsidP="00BA6720">
            <w:pPr>
              <w:jc w:val="right"/>
            </w:pPr>
            <w:r w:rsidRPr="001C0DD6">
              <w:t>0</w:t>
            </w:r>
          </w:p>
        </w:tc>
      </w:tr>
      <w:tr w:rsidR="00BA6720" w:rsidRPr="001C0DD6" w14:paraId="506D8005" w14:textId="77777777" w:rsidTr="00FB185B">
        <w:trPr>
          <w:cantSplit/>
          <w:trHeight w:val="300"/>
        </w:trPr>
        <w:tc>
          <w:tcPr>
            <w:tcW w:w="9093" w:type="dxa"/>
            <w:gridSpan w:val="7"/>
            <w:shd w:val="clear" w:color="auto" w:fill="auto"/>
            <w:noWrap/>
            <w:vAlign w:val="bottom"/>
            <w:hideMark/>
          </w:tcPr>
          <w:p w14:paraId="1E5D9581" w14:textId="2350E793" w:rsidR="00BA6720" w:rsidRPr="001C0DD6" w:rsidRDefault="00BA6720" w:rsidP="00BA6720">
            <w:r w:rsidRPr="001C0DD6">
              <w:rPr>
                <w:bCs/>
              </w:rPr>
              <w:t>Спортивные сооружения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73D297E" w14:textId="77777777" w:rsidR="00BA6720" w:rsidRPr="001C0DD6" w:rsidRDefault="00BA6720" w:rsidP="00BA6720">
            <w:r w:rsidRPr="001C0DD6">
              <w:t> </w:t>
            </w:r>
          </w:p>
        </w:tc>
      </w:tr>
      <w:tr w:rsidR="001E1E2A" w:rsidRPr="001C0DD6" w14:paraId="3671892E" w14:textId="77777777" w:rsidTr="00A909BA">
        <w:trPr>
          <w:cantSplit/>
          <w:trHeight w:val="6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3D510F7" w14:textId="77777777" w:rsidR="001E1E2A" w:rsidRPr="001C0DD6" w:rsidRDefault="001E1E2A" w:rsidP="001E1E2A">
            <w:pPr>
              <w:jc w:val="right"/>
            </w:pPr>
            <w:r w:rsidRPr="001C0DD6">
              <w:t>1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6FF8A2B4" w14:textId="77777777" w:rsidR="001E1E2A" w:rsidRPr="001C0DD6" w:rsidRDefault="001E1E2A" w:rsidP="001E1E2A">
            <w:r w:rsidRPr="001C0DD6">
              <w:t>Территории плоскостных спортивных сооружений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086BE77" w14:textId="77777777" w:rsidR="001E1E2A" w:rsidRPr="001C0DD6" w:rsidRDefault="001E1E2A" w:rsidP="001E1E2A">
            <w:r w:rsidRPr="001C0DD6">
              <w:t>кв. м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45A470" w14:textId="77777777" w:rsidR="001E1E2A" w:rsidRPr="001C0DD6" w:rsidRDefault="001E1E2A" w:rsidP="001E1E2A">
            <w:pPr>
              <w:jc w:val="right"/>
            </w:pPr>
            <w:r w:rsidRPr="001C0DD6">
              <w:t>1950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6C221EC" w14:textId="77777777" w:rsidR="001E1E2A" w:rsidRPr="001C0DD6" w:rsidRDefault="001E1E2A" w:rsidP="001E1E2A">
            <w:r w:rsidRPr="001C0DD6">
              <w:t>кв. 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E47" w14:textId="2CD39BF6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20931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7F0" w14:textId="6E7A4A12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C9F" w14:textId="7CE15D87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3069</w:t>
            </w:r>
          </w:p>
        </w:tc>
      </w:tr>
      <w:tr w:rsidR="001E1E2A" w:rsidRPr="001C0DD6" w14:paraId="0AB6825B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CA888A5" w14:textId="77777777" w:rsidR="001E1E2A" w:rsidRPr="001C0DD6" w:rsidRDefault="001E1E2A" w:rsidP="001E1E2A">
            <w:pPr>
              <w:jc w:val="right"/>
            </w:pPr>
            <w:r w:rsidRPr="001C0DD6">
              <w:t>2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288F011A" w14:textId="77777777" w:rsidR="001E1E2A" w:rsidRPr="001C0DD6" w:rsidRDefault="001E1E2A" w:rsidP="001E1E2A">
            <w:r w:rsidRPr="001C0DD6">
              <w:t>Спортивные залы общего пользования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112A1026" w14:textId="77777777" w:rsidR="001E1E2A" w:rsidRPr="001C0DD6" w:rsidRDefault="001E1E2A" w:rsidP="001E1E2A">
            <w:r w:rsidRPr="001C0DD6">
              <w:t>кв. м площади пола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BA4325" w14:textId="77777777" w:rsidR="001E1E2A" w:rsidRPr="001C0DD6" w:rsidRDefault="001E1E2A" w:rsidP="001E1E2A">
            <w:pPr>
              <w:jc w:val="right"/>
            </w:pPr>
            <w:r w:rsidRPr="001C0DD6">
              <w:t>350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5AEA4E8" w14:textId="77777777" w:rsidR="001E1E2A" w:rsidRPr="001C0DD6" w:rsidRDefault="001E1E2A" w:rsidP="001E1E2A">
            <w:r w:rsidRPr="001C0DD6">
              <w:t>кв. м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102E" w14:textId="37464E0B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B84" w14:textId="16FA3A12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277,25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9BF" w14:textId="4857A900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-3480</w:t>
            </w:r>
          </w:p>
        </w:tc>
      </w:tr>
      <w:tr w:rsidR="001E1E2A" w:rsidRPr="001C0DD6" w14:paraId="10B72C6E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6B398DB" w14:textId="77777777" w:rsidR="001E1E2A" w:rsidRPr="001C0DD6" w:rsidRDefault="001E1E2A" w:rsidP="001E1E2A">
            <w:pPr>
              <w:jc w:val="right"/>
            </w:pPr>
            <w:r w:rsidRPr="001C0DD6">
              <w:t>3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02FBBB17" w14:textId="77777777" w:rsidR="001E1E2A" w:rsidRPr="001C0DD6" w:rsidRDefault="001E1E2A" w:rsidP="001E1E2A">
            <w:r w:rsidRPr="001C0DD6">
              <w:t>Плавательные бассейны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E45174F" w14:textId="77777777" w:rsidR="001E1E2A" w:rsidRPr="001C0DD6" w:rsidRDefault="001E1E2A" w:rsidP="001E1E2A">
            <w:r w:rsidRPr="001C0DD6">
              <w:t>кв. м зеркала воды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9BDCCA" w14:textId="77777777" w:rsidR="001E1E2A" w:rsidRPr="001C0DD6" w:rsidRDefault="001E1E2A" w:rsidP="001E1E2A">
            <w:pPr>
              <w:jc w:val="right"/>
            </w:pPr>
            <w:r w:rsidRPr="001C0DD6">
              <w:t>75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571E681" w14:textId="77777777" w:rsidR="001E1E2A" w:rsidRPr="001C0DD6" w:rsidRDefault="001E1E2A" w:rsidP="001E1E2A">
            <w:r w:rsidRPr="001C0DD6">
              <w:t>кв. м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AC0" w14:textId="744FFCA2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C334" w14:textId="2BD2A591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85B" w14:textId="5FA21E17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-805</w:t>
            </w:r>
          </w:p>
        </w:tc>
      </w:tr>
      <w:tr w:rsidR="001E1E2A" w:rsidRPr="001C0DD6" w14:paraId="60B36C12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E30249E" w14:textId="77777777" w:rsidR="001E1E2A" w:rsidRPr="001C0DD6" w:rsidRDefault="001E1E2A" w:rsidP="001E1E2A">
            <w:pPr>
              <w:jc w:val="right"/>
            </w:pPr>
            <w:r w:rsidRPr="001C0DD6">
              <w:t>4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77F9A520" w14:textId="77777777" w:rsidR="001E1E2A" w:rsidRPr="001C0DD6" w:rsidRDefault="001E1E2A" w:rsidP="001E1E2A">
            <w:r w:rsidRPr="001C0DD6">
              <w:t>Детско-юношеская спортивная школа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F40B3C3" w14:textId="77777777" w:rsidR="001E1E2A" w:rsidRPr="001C0DD6" w:rsidRDefault="001E1E2A" w:rsidP="001E1E2A">
            <w:r w:rsidRPr="001C0DD6">
              <w:t>учащихся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3D127D" w14:textId="77777777" w:rsidR="001E1E2A" w:rsidRPr="001C0DD6" w:rsidRDefault="001E1E2A" w:rsidP="001E1E2A">
            <w:pPr>
              <w:jc w:val="right"/>
            </w:pPr>
            <w:r w:rsidRPr="001C0DD6">
              <w:t>20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31FB064D" w14:textId="77777777" w:rsidR="001E1E2A" w:rsidRPr="001C0DD6" w:rsidRDefault="001E1E2A" w:rsidP="001E1E2A">
            <w:r w:rsidRPr="001C0DD6">
              <w:t>человек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6FE" w14:textId="06217E09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9889" w14:textId="10BFA22D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453" w14:textId="527A562D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-44</w:t>
            </w:r>
          </w:p>
        </w:tc>
      </w:tr>
      <w:tr w:rsidR="001E1E2A" w:rsidRPr="001C0DD6" w14:paraId="5E9E6DAC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E45DB8F" w14:textId="77777777" w:rsidR="001E1E2A" w:rsidRPr="001C0DD6" w:rsidRDefault="001E1E2A" w:rsidP="001E1E2A">
            <w:pPr>
              <w:jc w:val="right"/>
            </w:pPr>
            <w:r w:rsidRPr="001C0DD6">
              <w:t>5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3904E1CE" w14:textId="77777777" w:rsidR="001E1E2A" w:rsidRPr="001C0DD6" w:rsidRDefault="001E1E2A" w:rsidP="001E1E2A">
            <w:r w:rsidRPr="001C0DD6">
              <w:t>Стадионы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B57620C" w14:textId="77777777" w:rsidR="001E1E2A" w:rsidRPr="001C0DD6" w:rsidRDefault="001E1E2A" w:rsidP="001E1E2A">
            <w:r w:rsidRPr="001C0DD6">
              <w:t>зрительских мест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592167" w14:textId="77777777" w:rsidR="001E1E2A" w:rsidRPr="001C0DD6" w:rsidRDefault="001E1E2A" w:rsidP="001E1E2A">
            <w:pPr>
              <w:jc w:val="right"/>
            </w:pPr>
            <w:r w:rsidRPr="001C0DD6">
              <w:t>21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0634B5B" w14:textId="77777777" w:rsidR="001E1E2A" w:rsidRPr="001C0DD6" w:rsidRDefault="001E1E2A" w:rsidP="001E1E2A">
            <w:r w:rsidRPr="001C0DD6">
              <w:t>мест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ADB" w14:textId="1B38F3FA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143" w14:textId="2988414E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8AD" w14:textId="482195A9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</w:tr>
      <w:tr w:rsidR="001E1E2A" w:rsidRPr="001C0DD6" w14:paraId="3153E00E" w14:textId="77777777" w:rsidTr="00A909BA">
        <w:trPr>
          <w:cantSplit/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EE23DBE" w14:textId="77777777" w:rsidR="001E1E2A" w:rsidRPr="001C0DD6" w:rsidRDefault="001E1E2A" w:rsidP="001E1E2A">
            <w:pPr>
              <w:jc w:val="right"/>
            </w:pPr>
            <w:r w:rsidRPr="001C0DD6">
              <w:t>6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48678F32" w14:textId="77777777" w:rsidR="001E1E2A" w:rsidRPr="001C0DD6" w:rsidRDefault="001E1E2A" w:rsidP="001E1E2A">
            <w:r w:rsidRPr="001C0DD6">
              <w:t>Лыжные базы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47ED3DAA" w14:textId="77777777" w:rsidR="001E1E2A" w:rsidRPr="001C0DD6" w:rsidRDefault="001E1E2A" w:rsidP="001E1E2A">
            <w:r w:rsidRPr="001C0DD6">
              <w:t>мест на тысячу человек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638E0D" w14:textId="77777777" w:rsidR="001E1E2A" w:rsidRPr="001C0DD6" w:rsidRDefault="001E1E2A" w:rsidP="001E1E2A">
            <w:pPr>
              <w:jc w:val="right"/>
            </w:pPr>
            <w:r w:rsidRPr="001C0DD6">
              <w:t>2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4D4D8D1F" w14:textId="77777777" w:rsidR="001E1E2A" w:rsidRPr="001C0DD6" w:rsidRDefault="001E1E2A" w:rsidP="001E1E2A">
            <w:r w:rsidRPr="001C0DD6">
              <w:t>мест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69A" w14:textId="3BAD9DB6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1B4" w14:textId="15F76EF1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57A" w14:textId="390320F0" w:rsidR="001E1E2A" w:rsidRPr="001C0DD6" w:rsidRDefault="001E1E2A" w:rsidP="001E1E2A">
            <w:pPr>
              <w:jc w:val="right"/>
            </w:pPr>
            <w:r>
              <w:rPr>
                <w:color w:val="000000"/>
                <w:sz w:val="22"/>
                <w:szCs w:val="22"/>
              </w:rPr>
              <w:t>-21</w:t>
            </w:r>
          </w:p>
        </w:tc>
      </w:tr>
    </w:tbl>
    <w:p w14:paraId="73FCCCD8" w14:textId="6E70E1C3" w:rsidR="001A3775" w:rsidRPr="001C0DD6" w:rsidRDefault="001A3775" w:rsidP="00A95A22">
      <w:pPr>
        <w:pStyle w:val="af4"/>
      </w:pPr>
      <w:r w:rsidRPr="001C0DD6">
        <w:t xml:space="preserve">Глава 4. Оценка </w:t>
      </w:r>
      <w:bookmarkStart w:id="48" w:name="_Hlk500810179"/>
      <w:r w:rsidRPr="001C0DD6">
        <w:t>нормативно-правовой базы</w:t>
      </w:r>
      <w:bookmarkEnd w:id="48"/>
      <w:r w:rsidRPr="001C0DD6">
        <w:t xml:space="preserve">, необходимой для функционирования и развития социальной инфраструктуры </w:t>
      </w:r>
      <w:r w:rsidR="00CB140B" w:rsidRPr="001C0DD6">
        <w:t>городского поселения</w:t>
      </w:r>
      <w:bookmarkEnd w:id="46"/>
      <w:bookmarkEnd w:id="47"/>
    </w:p>
    <w:p w14:paraId="1D6638FA" w14:textId="77777777" w:rsidR="001A3775" w:rsidRPr="001C0DD6" w:rsidRDefault="001A3775" w:rsidP="001A377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Программа реализуется в соответствии и с учетом требований регионально</w:t>
      </w:r>
      <w:r w:rsidR="00E12BBD" w:rsidRPr="001C0DD6">
        <w:rPr>
          <w:sz w:val="28"/>
          <w:szCs w:val="28"/>
        </w:rPr>
        <w:t>го и местного законодательства.</w:t>
      </w:r>
    </w:p>
    <w:p w14:paraId="5F760666" w14:textId="77777777" w:rsidR="00B03AF5" w:rsidRPr="001C0DD6" w:rsidRDefault="00B03AF5" w:rsidP="00B03AF5">
      <w:pPr>
        <w:pStyle w:val="af0"/>
        <w:ind w:firstLine="709"/>
        <w:rPr>
          <w:b/>
          <w:bCs/>
          <w:sz w:val="28"/>
          <w:szCs w:val="28"/>
        </w:rPr>
      </w:pPr>
      <w:r w:rsidRPr="001C0DD6">
        <w:rPr>
          <w:b/>
          <w:bCs/>
          <w:sz w:val="28"/>
          <w:szCs w:val="28"/>
        </w:rPr>
        <w:t>Федеральные нормативно-правовые акты:</w:t>
      </w:r>
    </w:p>
    <w:p w14:paraId="4DE0571D" w14:textId="77777777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Градостроительный кодекс Российской Федерации;</w:t>
      </w:r>
    </w:p>
    <w:p w14:paraId="327AC821" w14:textId="77777777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Земельный кодекс Российской Федерации;</w:t>
      </w:r>
    </w:p>
    <w:p w14:paraId="2B5C769A" w14:textId="562154B2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Федеральный закон от 06 октября 2003</w:t>
      </w:r>
      <w:r w:rsidR="00594F52">
        <w:rPr>
          <w:sz w:val="28"/>
          <w:szCs w:val="28"/>
        </w:rPr>
        <w:t xml:space="preserve">г. </w:t>
      </w:r>
      <w:r w:rsidRPr="001C0DD6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14:paraId="153EB8E8" w14:textId="3182686B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Постановление Правительства Российской Федерации от 1 октября 2015</w:t>
      </w:r>
      <w:r w:rsidR="00594F52">
        <w:rPr>
          <w:sz w:val="28"/>
          <w:szCs w:val="28"/>
        </w:rPr>
        <w:t xml:space="preserve">г. </w:t>
      </w:r>
      <w:r w:rsidRPr="001C0DD6">
        <w:rPr>
          <w:sz w:val="28"/>
          <w:szCs w:val="28"/>
        </w:rPr>
        <w:t>№1050 «</w:t>
      </w:r>
      <w:r w:rsidR="001A7CE4">
        <w:rPr>
          <w:sz w:val="28"/>
          <w:szCs w:val="28"/>
        </w:rPr>
        <w:t>Об утверждении требований к про</w:t>
      </w:r>
      <w:r w:rsidRPr="001C0DD6">
        <w:rPr>
          <w:sz w:val="28"/>
          <w:szCs w:val="28"/>
        </w:rPr>
        <w:t>граммам комплексного развития социальной инфраструктуры поселений, городских округов».</w:t>
      </w:r>
    </w:p>
    <w:p w14:paraId="22485049" w14:textId="77777777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</w:p>
    <w:p w14:paraId="4B3CB63E" w14:textId="77777777" w:rsidR="00B03AF5" w:rsidRPr="001C0DD6" w:rsidRDefault="00B03AF5" w:rsidP="00B03AF5">
      <w:pPr>
        <w:pStyle w:val="af0"/>
        <w:ind w:firstLine="709"/>
        <w:rPr>
          <w:b/>
          <w:bCs/>
          <w:sz w:val="28"/>
          <w:szCs w:val="28"/>
        </w:rPr>
      </w:pPr>
      <w:r w:rsidRPr="001C0DD6">
        <w:rPr>
          <w:b/>
          <w:bCs/>
          <w:sz w:val="28"/>
          <w:szCs w:val="28"/>
        </w:rPr>
        <w:t>Нормативно-правовая база Амурской области:</w:t>
      </w:r>
    </w:p>
    <w:p w14:paraId="73284B6D" w14:textId="39FE4B01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– Постановление правительства Амурской области от 30 декабря 2011</w:t>
      </w:r>
      <w:r w:rsidR="00594F52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 985 «Об утверждении схемы территориального планирования Амурской области»;</w:t>
      </w:r>
    </w:p>
    <w:p w14:paraId="6BE28BCE" w14:textId="0B0F568E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Закон Амурской области от 11 октября 2013г. №255-ОЗ № 78-ОЗ «О дошкольном, начальном общем, основном общем, среднем общем и дополнительном образовании в Амурской области»;</w:t>
      </w:r>
    </w:p>
    <w:p w14:paraId="6D1A5DBC" w14:textId="189A4E88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Постановление Правительства Амурской области от 30 декабря 2011</w:t>
      </w:r>
      <w:r w:rsidR="00594F52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№984 «Об утверждении нормативов градостроительного проектирования Амурской области».</w:t>
      </w:r>
    </w:p>
    <w:p w14:paraId="278AF7E6" w14:textId="77777777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</w:p>
    <w:p w14:paraId="1954FD1C" w14:textId="77777777" w:rsidR="00B03AF5" w:rsidRPr="001C0DD6" w:rsidRDefault="00B03AF5" w:rsidP="00B03AF5">
      <w:pPr>
        <w:pStyle w:val="af0"/>
        <w:ind w:firstLine="709"/>
        <w:rPr>
          <w:b/>
          <w:bCs/>
          <w:sz w:val="28"/>
          <w:szCs w:val="28"/>
        </w:rPr>
      </w:pPr>
      <w:r w:rsidRPr="001C0DD6">
        <w:rPr>
          <w:b/>
          <w:bCs/>
          <w:sz w:val="28"/>
          <w:szCs w:val="28"/>
        </w:rPr>
        <w:t xml:space="preserve">Нормативно-правовая база </w:t>
      </w:r>
      <w:proofErr w:type="spellStart"/>
      <w:r w:rsidRPr="001C0DD6">
        <w:rPr>
          <w:b/>
          <w:bCs/>
          <w:sz w:val="28"/>
          <w:szCs w:val="28"/>
        </w:rPr>
        <w:t>Завитинского</w:t>
      </w:r>
      <w:proofErr w:type="spellEnd"/>
      <w:r w:rsidRPr="001C0DD6">
        <w:rPr>
          <w:b/>
          <w:bCs/>
          <w:sz w:val="28"/>
          <w:szCs w:val="28"/>
        </w:rPr>
        <w:t xml:space="preserve"> района:</w:t>
      </w:r>
    </w:p>
    <w:p w14:paraId="6C7EEABE" w14:textId="51D55C40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Муниципальная программа «Развитие и сохранение культуры и искусства в Завитинском районе»</w:t>
      </w:r>
      <w:r w:rsidR="000A2BF4">
        <w:rPr>
          <w:sz w:val="28"/>
          <w:szCs w:val="28"/>
        </w:rPr>
        <w:t>,</w:t>
      </w:r>
      <w:r w:rsidRPr="001C0DD6">
        <w:rPr>
          <w:sz w:val="28"/>
          <w:szCs w:val="28"/>
        </w:rPr>
        <w:t xml:space="preserve"> утвержденной постановлением главы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района от 24 сентября 2014г. №361;</w:t>
      </w:r>
    </w:p>
    <w:p w14:paraId="5C00777A" w14:textId="1F7672A3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Муниципальная программа «Развитие физической культуры и спорта в Завитинском районе»</w:t>
      </w:r>
      <w:r w:rsidR="000A2BF4">
        <w:rPr>
          <w:sz w:val="28"/>
          <w:szCs w:val="28"/>
        </w:rPr>
        <w:t>,</w:t>
      </w:r>
      <w:r w:rsidRPr="001C0DD6">
        <w:rPr>
          <w:sz w:val="28"/>
          <w:szCs w:val="28"/>
        </w:rPr>
        <w:t xml:space="preserve"> утвержденной постановлением главы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района от 24 сентября 2014г. №360;</w:t>
      </w:r>
    </w:p>
    <w:p w14:paraId="18F47849" w14:textId="2D29DEFF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– Муниципальная программа «Развитие образования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района»</w:t>
      </w:r>
      <w:r w:rsidR="007561EE">
        <w:rPr>
          <w:sz w:val="28"/>
          <w:szCs w:val="28"/>
        </w:rPr>
        <w:t>,</w:t>
      </w:r>
      <w:r w:rsidRPr="001C0DD6">
        <w:rPr>
          <w:sz w:val="28"/>
          <w:szCs w:val="28"/>
        </w:rPr>
        <w:t xml:space="preserve"> утвержденной постановлением главы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района от 24 сентября 2014г. №365).</w:t>
      </w:r>
    </w:p>
    <w:p w14:paraId="05C3FA91" w14:textId="77777777" w:rsidR="002967AC" w:rsidRPr="001C0DD6" w:rsidRDefault="002967AC" w:rsidP="00B03AF5">
      <w:pPr>
        <w:pStyle w:val="af0"/>
        <w:ind w:firstLine="709"/>
        <w:rPr>
          <w:sz w:val="28"/>
          <w:szCs w:val="28"/>
        </w:rPr>
      </w:pPr>
    </w:p>
    <w:p w14:paraId="14A1B37D" w14:textId="7BC8855D" w:rsidR="00B03AF5" w:rsidRPr="001C0DD6" w:rsidRDefault="00B03AF5" w:rsidP="00B03AF5">
      <w:pPr>
        <w:pStyle w:val="af0"/>
        <w:ind w:firstLine="709"/>
        <w:rPr>
          <w:b/>
          <w:bCs/>
          <w:sz w:val="28"/>
          <w:szCs w:val="28"/>
        </w:rPr>
      </w:pPr>
      <w:r w:rsidRPr="001C0DD6">
        <w:rPr>
          <w:b/>
          <w:bCs/>
          <w:sz w:val="28"/>
          <w:szCs w:val="28"/>
        </w:rPr>
        <w:t>Нормативно-правовая база городского поселения «</w:t>
      </w:r>
      <w:r w:rsidR="003B5E4C">
        <w:rPr>
          <w:b/>
          <w:bCs/>
          <w:sz w:val="28"/>
          <w:szCs w:val="28"/>
        </w:rPr>
        <w:t>Город Завитинск</w:t>
      </w:r>
      <w:r w:rsidRPr="001C0DD6">
        <w:rPr>
          <w:b/>
          <w:bCs/>
          <w:sz w:val="28"/>
          <w:szCs w:val="28"/>
        </w:rPr>
        <w:t>»:</w:t>
      </w:r>
    </w:p>
    <w:p w14:paraId="1A6F7EE1" w14:textId="46000D69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Устав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 xml:space="preserve">» утвержденный Решением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городского Совета народных депутатов от 30 июня 2005г</w:t>
      </w:r>
      <w:r w:rsidR="00594F52">
        <w:rPr>
          <w:sz w:val="28"/>
          <w:szCs w:val="28"/>
        </w:rPr>
        <w:t>.</w:t>
      </w:r>
      <w:r w:rsidRPr="001C0DD6">
        <w:rPr>
          <w:sz w:val="28"/>
          <w:szCs w:val="28"/>
        </w:rPr>
        <w:t xml:space="preserve"> №16;</w:t>
      </w:r>
    </w:p>
    <w:p w14:paraId="4263479E" w14:textId="0FFF08C4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Постановление главы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>» от 27 февраля 2019</w:t>
      </w:r>
      <w:r w:rsidR="00594F52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 98 «О подготовке проекта внесения изменений в Правила землепользования и застройки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>»;</w:t>
      </w:r>
    </w:p>
    <w:p w14:paraId="75BF55FB" w14:textId="69635A34" w:rsidR="00B03AF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Правила землепользования и застройки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 xml:space="preserve">» Амурской области, </w:t>
      </w:r>
      <w:r w:rsidR="00A0637C">
        <w:rPr>
          <w:sz w:val="28"/>
          <w:szCs w:val="28"/>
        </w:rPr>
        <w:t>у</w:t>
      </w:r>
      <w:r w:rsidRPr="001C0DD6">
        <w:rPr>
          <w:sz w:val="28"/>
          <w:szCs w:val="28"/>
        </w:rPr>
        <w:t xml:space="preserve">тверждены решением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городского Совета народных депутатов от 22 декабря 2017</w:t>
      </w:r>
      <w:r w:rsidR="007561EE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 211 (в ред. решения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городского Совета народных депутатов от 29 июня 2018</w:t>
      </w:r>
      <w:r w:rsidR="00594F52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 245)</w:t>
      </w:r>
    </w:p>
    <w:p w14:paraId="08CEC68E" w14:textId="38FBD04E" w:rsidR="001A3775" w:rsidRPr="001C0DD6" w:rsidRDefault="00B03AF5" w:rsidP="00B03AF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 Генеральный план городского поселения «</w:t>
      </w:r>
      <w:r w:rsidR="003B5E4C">
        <w:rPr>
          <w:sz w:val="28"/>
          <w:szCs w:val="28"/>
        </w:rPr>
        <w:t>Город Завитинск</w:t>
      </w:r>
      <w:r w:rsidRPr="001C0DD6">
        <w:rPr>
          <w:sz w:val="28"/>
          <w:szCs w:val="28"/>
        </w:rPr>
        <w:t xml:space="preserve">», утвержденный решением № 305 от 25 июля 2014 г. </w:t>
      </w:r>
      <w:proofErr w:type="spellStart"/>
      <w:r w:rsidRPr="001C0DD6">
        <w:rPr>
          <w:sz w:val="28"/>
          <w:szCs w:val="28"/>
        </w:rPr>
        <w:t>Завитинского</w:t>
      </w:r>
      <w:proofErr w:type="spellEnd"/>
      <w:r w:rsidRPr="001C0DD6">
        <w:rPr>
          <w:sz w:val="28"/>
          <w:szCs w:val="28"/>
        </w:rPr>
        <w:t xml:space="preserve"> городского совета народных депутатов Амурской области (в редакции от 22 сентября 2017</w:t>
      </w:r>
      <w:r w:rsidR="00594F52">
        <w:rPr>
          <w:sz w:val="28"/>
          <w:szCs w:val="28"/>
        </w:rPr>
        <w:t>г.</w:t>
      </w:r>
      <w:r w:rsidRPr="001C0DD6">
        <w:rPr>
          <w:sz w:val="28"/>
          <w:szCs w:val="28"/>
        </w:rPr>
        <w:t xml:space="preserve"> №567).</w:t>
      </w:r>
    </w:p>
    <w:p w14:paraId="4EE03498" w14:textId="6727D05E" w:rsidR="001A3775" w:rsidRPr="001C0DD6" w:rsidRDefault="001A3775" w:rsidP="001A377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Предложения по внесению изменений в документацию по планировке территории представлены в разделе 5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="008057EC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>.</w:t>
      </w:r>
    </w:p>
    <w:p w14:paraId="03D74528" w14:textId="0BE51DEC" w:rsidR="001A3775" w:rsidRPr="001C0DD6" w:rsidRDefault="001A3775" w:rsidP="00A95A22">
      <w:pPr>
        <w:pStyle w:val="af4"/>
      </w:pPr>
      <w:bookmarkStart w:id="49" w:name="_Toc504335024"/>
      <w:bookmarkStart w:id="50" w:name="_Toc10591208"/>
      <w:r w:rsidRPr="001C0DD6"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CB140B" w:rsidRPr="001C0DD6">
        <w:t>ГОРОДСКОГО ПОСЕЛЕНИЯ</w:t>
      </w:r>
      <w:bookmarkEnd w:id="49"/>
      <w:bookmarkEnd w:id="50"/>
    </w:p>
    <w:p w14:paraId="23CCBA51" w14:textId="69310078" w:rsidR="001A3775" w:rsidRPr="001C0DD6" w:rsidRDefault="001A3775" w:rsidP="001A3775">
      <w:pPr>
        <w:pStyle w:val="af0"/>
        <w:ind w:firstLine="709"/>
        <w:rPr>
          <w:sz w:val="28"/>
          <w:szCs w:val="28"/>
        </w:rPr>
      </w:pPr>
      <w:bookmarkStart w:id="51" w:name="_Hlk507545640"/>
      <w:r w:rsidRPr="001C0DD6">
        <w:rPr>
          <w:sz w:val="28"/>
          <w:szCs w:val="28"/>
        </w:rPr>
        <w:t>Перечень мероприятий сформирован с учетом документов стратегического соци</w:t>
      </w:r>
      <w:r w:rsidR="00C53DC4" w:rsidRPr="001C0DD6">
        <w:rPr>
          <w:sz w:val="28"/>
          <w:szCs w:val="28"/>
        </w:rPr>
        <w:t xml:space="preserve">ально-экономического развития, </w:t>
      </w:r>
      <w:r w:rsidRPr="001C0DD6">
        <w:rPr>
          <w:sz w:val="28"/>
          <w:szCs w:val="28"/>
        </w:rPr>
        <w:t>территориального планирования</w:t>
      </w:r>
      <w:r w:rsidR="00C53DC4" w:rsidRPr="001C0DD6">
        <w:rPr>
          <w:sz w:val="28"/>
          <w:szCs w:val="28"/>
        </w:rPr>
        <w:t xml:space="preserve"> и приведен</w:t>
      </w:r>
      <w:r w:rsidRPr="001C0DD6">
        <w:rPr>
          <w:sz w:val="28"/>
          <w:szCs w:val="28"/>
        </w:rPr>
        <w:t xml:space="preserve"> в таблице 2</w:t>
      </w:r>
      <w:r w:rsidR="00776A89" w:rsidRPr="001C0DD6">
        <w:rPr>
          <w:sz w:val="28"/>
          <w:szCs w:val="28"/>
        </w:rPr>
        <w:t>.</w:t>
      </w:r>
      <w:r w:rsidR="00C9765A" w:rsidRPr="001C0DD6">
        <w:rPr>
          <w:sz w:val="28"/>
          <w:szCs w:val="28"/>
        </w:rPr>
        <w:t>1</w:t>
      </w:r>
      <w:r w:rsidRPr="001C0DD6">
        <w:rPr>
          <w:sz w:val="28"/>
          <w:szCs w:val="28"/>
        </w:rPr>
        <w:t xml:space="preserve">, а значения объектов, запланированных к размещению, определены на </w:t>
      </w:r>
      <w:r w:rsidRPr="001C0DD6">
        <w:rPr>
          <w:sz w:val="28"/>
          <w:szCs w:val="28"/>
        </w:rPr>
        <w:lastRenderedPageBreak/>
        <w:t xml:space="preserve">основании полномочий органов исполнительной власти </w:t>
      </w:r>
      <w:r w:rsidR="00CB140B" w:rsidRPr="001C0DD6">
        <w:rPr>
          <w:sz w:val="28"/>
          <w:szCs w:val="28"/>
        </w:rPr>
        <w:t>Амурской</w:t>
      </w:r>
      <w:r w:rsidR="006D4442" w:rsidRPr="001C0DD6">
        <w:rPr>
          <w:sz w:val="28"/>
          <w:szCs w:val="28"/>
        </w:rPr>
        <w:t xml:space="preserve"> области</w:t>
      </w:r>
      <w:r w:rsidR="00EB55CB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>и органо</w:t>
      </w:r>
      <w:r w:rsidR="00FE1D7E" w:rsidRPr="001C0DD6">
        <w:rPr>
          <w:sz w:val="28"/>
          <w:szCs w:val="28"/>
        </w:rPr>
        <w:t>в</w:t>
      </w:r>
      <w:r w:rsidRPr="001C0DD6">
        <w:rPr>
          <w:sz w:val="28"/>
          <w:szCs w:val="28"/>
        </w:rPr>
        <w:t xml:space="preserve"> местного самоуправления</w:t>
      </w:r>
      <w:r w:rsidR="00FE1D7E" w:rsidRPr="001C0DD6">
        <w:rPr>
          <w:sz w:val="28"/>
          <w:szCs w:val="28"/>
        </w:rPr>
        <w:t xml:space="preserve">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, закрепленных законодательно.</w:t>
      </w:r>
    </w:p>
    <w:bookmarkEnd w:id="51"/>
    <w:p w14:paraId="00146B9A" w14:textId="61EA00E3" w:rsidR="00D71CD1" w:rsidRPr="001C0DD6" w:rsidRDefault="00D71CD1" w:rsidP="00D71CD1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>Таблица 2</w:t>
      </w:r>
      <w:r w:rsidR="00776A89" w:rsidRPr="001C0DD6">
        <w:rPr>
          <w:sz w:val="28"/>
          <w:szCs w:val="28"/>
        </w:rPr>
        <w:t>.</w:t>
      </w:r>
      <w:r w:rsidR="00C9765A" w:rsidRPr="001C0DD6">
        <w:rPr>
          <w:sz w:val="28"/>
          <w:szCs w:val="28"/>
        </w:rPr>
        <w:t>1</w:t>
      </w:r>
    </w:p>
    <w:p w14:paraId="2A70B2F0" w14:textId="77777777" w:rsidR="00D71CD1" w:rsidRPr="001C0DD6" w:rsidRDefault="00D71CD1" w:rsidP="003B5DF6">
      <w:pPr>
        <w:pStyle w:val="a8"/>
        <w:widowControl w:val="0"/>
        <w:suppressAutoHyphens/>
        <w:autoSpaceDE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C0DD6">
        <w:rPr>
          <w:rFonts w:eastAsiaTheme="minorHAnsi"/>
          <w:bCs/>
          <w:sz w:val="28"/>
          <w:szCs w:val="28"/>
          <w:lang w:eastAsia="en-US"/>
        </w:rPr>
        <w:t>Перечень мероприятий по строительству, реконструкции объектов социальной инфраструктуры</w:t>
      </w:r>
    </w:p>
    <w:p w14:paraId="63E07A3A" w14:textId="77777777" w:rsidR="00542000" w:rsidRPr="001C0DD6" w:rsidRDefault="00542000" w:rsidP="00542000">
      <w:pPr>
        <w:spacing w:line="120" w:lineRule="auto"/>
        <w:rPr>
          <w:bCs/>
          <w:sz w:val="2"/>
          <w:szCs w:val="2"/>
        </w:rPr>
      </w:pPr>
    </w:p>
    <w:p w14:paraId="19B5125F" w14:textId="528E8407" w:rsidR="008B343B" w:rsidRPr="001C0DD6" w:rsidRDefault="008B343B">
      <w:pPr>
        <w:rPr>
          <w:bCs/>
          <w:sz w:val="2"/>
          <w:szCs w:val="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460"/>
        <w:gridCol w:w="3788"/>
        <w:gridCol w:w="1517"/>
        <w:gridCol w:w="1696"/>
        <w:gridCol w:w="1319"/>
        <w:gridCol w:w="1260"/>
      </w:tblGrid>
      <w:tr w:rsidR="004346CC" w:rsidRPr="001C0DD6" w14:paraId="713FA685" w14:textId="77777777" w:rsidTr="00A036C7">
        <w:trPr>
          <w:trHeight w:val="15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B4B404" w14:textId="77777777" w:rsidR="004346CC" w:rsidRPr="001C0DD6" w:rsidRDefault="004346CC" w:rsidP="004346CC">
            <w:pPr>
              <w:jc w:val="center"/>
            </w:pPr>
            <w:bookmarkStart w:id="52" w:name="_Toc504335025"/>
            <w:bookmarkStart w:id="53" w:name="_Toc10591209"/>
            <w:r w:rsidRPr="001C0DD6"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6AAE62" w14:textId="77777777" w:rsidR="004346CC" w:rsidRPr="001C0DD6" w:rsidRDefault="004346CC" w:rsidP="004346CC">
            <w:pPr>
              <w:jc w:val="center"/>
            </w:pPr>
            <w:r w:rsidRPr="001C0DD6">
              <w:rPr>
                <w:bCs/>
              </w:rPr>
              <w:t>Наименование мероприятия (инвестиционного проекта)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B0B088" w14:textId="77777777" w:rsidR="004346CC" w:rsidRPr="001C0DD6" w:rsidRDefault="004346CC" w:rsidP="004346CC">
            <w:pPr>
              <w:jc w:val="center"/>
            </w:pPr>
            <w:r w:rsidRPr="001C0DD6">
              <w:t>Населенный пункт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711D76" w14:textId="77777777" w:rsidR="004346CC" w:rsidRPr="001C0DD6" w:rsidRDefault="004346CC" w:rsidP="004346CC">
            <w:pPr>
              <w:jc w:val="center"/>
            </w:pPr>
            <w:r w:rsidRPr="001C0DD6">
              <w:rPr>
                <w:bCs/>
              </w:rPr>
              <w:t>Дата ввода объекта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3F95A" w14:textId="77777777" w:rsidR="004346CC" w:rsidRPr="001C0DD6" w:rsidRDefault="004346CC" w:rsidP="004346CC">
            <w:pPr>
              <w:jc w:val="center"/>
            </w:pPr>
            <w:r w:rsidRPr="001C0DD6">
              <w:rPr>
                <w:bCs/>
              </w:rPr>
              <w:t>Величина прироста значений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1E874" w14:textId="77777777" w:rsidR="004346CC" w:rsidRPr="001C0DD6" w:rsidRDefault="004346CC" w:rsidP="004346CC">
            <w:pPr>
              <w:jc w:val="center"/>
            </w:pPr>
            <w:r w:rsidRPr="001C0DD6">
              <w:rPr>
                <w:bCs/>
              </w:rPr>
              <w:t>Единица измерения</w:t>
            </w:r>
          </w:p>
        </w:tc>
      </w:tr>
    </w:tbl>
    <w:p w14:paraId="0C8E2635" w14:textId="445C7C52" w:rsidR="004346CC" w:rsidRPr="001C0DD6" w:rsidRDefault="004346CC">
      <w:pPr>
        <w:rPr>
          <w:sz w:val="2"/>
          <w:szCs w:val="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788"/>
        <w:gridCol w:w="1517"/>
        <w:gridCol w:w="1696"/>
        <w:gridCol w:w="1319"/>
        <w:gridCol w:w="1260"/>
      </w:tblGrid>
      <w:tr w:rsidR="004346CC" w:rsidRPr="001C0DD6" w14:paraId="62011E73" w14:textId="77777777" w:rsidTr="000D4306">
        <w:trPr>
          <w:trHeight w:val="315"/>
          <w:tblHeader/>
        </w:trPr>
        <w:tc>
          <w:tcPr>
            <w:tcW w:w="460" w:type="dxa"/>
            <w:shd w:val="clear" w:color="auto" w:fill="auto"/>
            <w:vAlign w:val="center"/>
            <w:hideMark/>
          </w:tcPr>
          <w:p w14:paraId="31E42A3D" w14:textId="6F117A4F" w:rsidR="004346CC" w:rsidRPr="001C0DD6" w:rsidRDefault="004346CC" w:rsidP="004346CC">
            <w:pPr>
              <w:jc w:val="center"/>
            </w:pPr>
            <w:r w:rsidRPr="001C0DD6">
              <w:t>1</w:t>
            </w: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14:paraId="19352B9F" w14:textId="77777777" w:rsidR="004346CC" w:rsidRPr="001C0DD6" w:rsidRDefault="004346CC" w:rsidP="004346CC">
            <w:pPr>
              <w:jc w:val="center"/>
            </w:pPr>
            <w:r w:rsidRPr="001C0DD6">
              <w:t>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27D734DA" w14:textId="77777777" w:rsidR="004346CC" w:rsidRPr="001C0DD6" w:rsidRDefault="004346CC" w:rsidP="004346CC">
            <w:pPr>
              <w:jc w:val="center"/>
            </w:pPr>
            <w:r w:rsidRPr="001C0DD6"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06134A9E" w14:textId="77777777" w:rsidR="004346CC" w:rsidRPr="001C0DD6" w:rsidRDefault="004346CC" w:rsidP="004346CC">
            <w:pPr>
              <w:jc w:val="center"/>
            </w:pPr>
            <w:r w:rsidRPr="001C0DD6">
              <w:t>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2D224473" w14:textId="77777777" w:rsidR="004346CC" w:rsidRPr="001C0DD6" w:rsidRDefault="004346CC" w:rsidP="004346CC">
            <w:pPr>
              <w:jc w:val="center"/>
            </w:pPr>
            <w:r w:rsidRPr="001C0DD6"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A8BA55" w14:textId="77777777" w:rsidR="004346CC" w:rsidRPr="001C0DD6" w:rsidRDefault="004346CC" w:rsidP="004346CC">
            <w:pPr>
              <w:jc w:val="center"/>
            </w:pPr>
            <w:r w:rsidRPr="001C0DD6">
              <w:t>5</w:t>
            </w:r>
          </w:p>
        </w:tc>
      </w:tr>
      <w:tr w:rsidR="004346CC" w:rsidRPr="001C0DD6" w14:paraId="1966B253" w14:textId="77777777" w:rsidTr="00A036C7">
        <w:trPr>
          <w:trHeight w:val="315"/>
        </w:trPr>
        <w:tc>
          <w:tcPr>
            <w:tcW w:w="10040" w:type="dxa"/>
            <w:gridSpan w:val="6"/>
            <w:shd w:val="clear" w:color="auto" w:fill="auto"/>
            <w:hideMark/>
          </w:tcPr>
          <w:p w14:paraId="5FFA1E3B" w14:textId="77777777" w:rsidR="004346CC" w:rsidRPr="001C0DD6" w:rsidRDefault="004346CC" w:rsidP="004346CC">
            <w:r w:rsidRPr="001C0DD6">
              <w:t>Группа 1. Инвестиционные проекты в области образования</w:t>
            </w:r>
          </w:p>
        </w:tc>
      </w:tr>
      <w:tr w:rsidR="004346CC" w:rsidRPr="001C0DD6" w14:paraId="4A240963" w14:textId="77777777" w:rsidTr="00A036C7">
        <w:trPr>
          <w:trHeight w:val="780"/>
        </w:trPr>
        <w:tc>
          <w:tcPr>
            <w:tcW w:w="460" w:type="dxa"/>
            <w:shd w:val="clear" w:color="auto" w:fill="auto"/>
            <w:vAlign w:val="bottom"/>
            <w:hideMark/>
          </w:tcPr>
          <w:p w14:paraId="13D3DB6B" w14:textId="77777777" w:rsidR="004346CC" w:rsidRPr="001C0DD6" w:rsidRDefault="004346CC" w:rsidP="004346CC">
            <w:pPr>
              <w:jc w:val="right"/>
            </w:pPr>
            <w:r w:rsidRPr="001C0DD6">
              <w:t>1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4195535D" w14:textId="77777777" w:rsidR="004346CC" w:rsidRPr="001C0DD6" w:rsidRDefault="004346CC" w:rsidP="004346CC">
            <w:r w:rsidRPr="001C0DD6">
              <w:t>Строительство объекта под дошкольное образовательное учреждение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18ABF92B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1882AD0E" w14:textId="4A809DC4" w:rsidR="004346CC" w:rsidRPr="001C0DD6" w:rsidRDefault="0018752B" w:rsidP="004346CC">
            <w:pPr>
              <w:jc w:val="right"/>
            </w:pPr>
            <w:r>
              <w:t>2028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6835C208" w14:textId="77777777" w:rsidR="004346CC" w:rsidRPr="001C0DD6" w:rsidRDefault="004346CC" w:rsidP="004346CC">
            <w:pPr>
              <w:jc w:val="right"/>
            </w:pPr>
            <w:r w:rsidRPr="001C0DD6">
              <w:t>120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161A5D6" w14:textId="5071AA70" w:rsidR="004346CC" w:rsidRPr="001C0DD6" w:rsidRDefault="004346CC" w:rsidP="004346CC">
            <w:r w:rsidRPr="001C0DD6">
              <w:t> мест</w:t>
            </w:r>
          </w:p>
        </w:tc>
      </w:tr>
      <w:tr w:rsidR="004346CC" w:rsidRPr="001C0DD6" w14:paraId="7925F0CC" w14:textId="77777777" w:rsidTr="00A036C7">
        <w:trPr>
          <w:trHeight w:val="1650"/>
        </w:trPr>
        <w:tc>
          <w:tcPr>
            <w:tcW w:w="460" w:type="dxa"/>
            <w:shd w:val="clear" w:color="auto" w:fill="auto"/>
            <w:vAlign w:val="bottom"/>
            <w:hideMark/>
          </w:tcPr>
          <w:p w14:paraId="63890489" w14:textId="77777777" w:rsidR="004346CC" w:rsidRPr="001C0DD6" w:rsidRDefault="004346CC" w:rsidP="004346CC">
            <w:pPr>
              <w:jc w:val="right"/>
            </w:pPr>
            <w:r w:rsidRPr="001C0DD6">
              <w:t>2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1A7FF95A" w14:textId="77777777" w:rsidR="004346CC" w:rsidRPr="001C0DD6" w:rsidRDefault="004346CC" w:rsidP="004346CC">
            <w:r w:rsidRPr="001C0DD6">
              <w:t>Реконструкция объекта муниципального бюджетного общеобразовательного учреждения - средняя общеобразовательная школа № 5 с увеличением нормативной вместимости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3A8DB5A8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97EBE34" w14:textId="51E24723" w:rsidR="004346CC" w:rsidRPr="001C0DD6" w:rsidRDefault="000A3614" w:rsidP="004346CC">
            <w:pPr>
              <w:jc w:val="right"/>
            </w:pPr>
            <w:r>
              <w:t>202</w:t>
            </w:r>
            <w:r w:rsidR="0018752B">
              <w:t>4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E53B85E" w14:textId="77777777" w:rsidR="004346CC" w:rsidRPr="001C0DD6" w:rsidRDefault="004346CC" w:rsidP="004346CC">
            <w:pPr>
              <w:jc w:val="right"/>
            </w:pPr>
            <w:r w:rsidRPr="001C0DD6">
              <w:t>350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CD4C212" w14:textId="3344BCF3" w:rsidR="004346CC" w:rsidRPr="001C0DD6" w:rsidRDefault="004346CC" w:rsidP="004346CC">
            <w:r w:rsidRPr="001C0DD6">
              <w:t> мест</w:t>
            </w:r>
          </w:p>
        </w:tc>
      </w:tr>
      <w:tr w:rsidR="004346CC" w:rsidRPr="001C0DD6" w14:paraId="60686A89" w14:textId="77777777" w:rsidTr="00A036C7">
        <w:trPr>
          <w:trHeight w:val="1260"/>
        </w:trPr>
        <w:tc>
          <w:tcPr>
            <w:tcW w:w="460" w:type="dxa"/>
            <w:shd w:val="clear" w:color="auto" w:fill="auto"/>
            <w:vAlign w:val="bottom"/>
            <w:hideMark/>
          </w:tcPr>
          <w:p w14:paraId="3F93AE28" w14:textId="77777777" w:rsidR="004346CC" w:rsidRPr="001C0DD6" w:rsidRDefault="004346CC" w:rsidP="004346CC">
            <w:pPr>
              <w:jc w:val="right"/>
            </w:pPr>
            <w:r w:rsidRPr="001C0DD6">
              <w:t>3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1F8D0BAD" w14:textId="77777777" w:rsidR="004346CC" w:rsidRPr="001C0DD6" w:rsidRDefault="004346CC" w:rsidP="004346CC">
            <w:r w:rsidRPr="001C0DD6">
              <w:t>Капитальный ремонт объекта муниципального бюджетного общеобразовательного учреждения - средняя общеобразовательная школа № 3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0105A8D8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512B1466" w14:textId="77777777" w:rsidR="004346CC" w:rsidRPr="001C0DD6" w:rsidRDefault="004346CC" w:rsidP="004346CC">
            <w:pPr>
              <w:jc w:val="right"/>
            </w:pPr>
            <w:r w:rsidRPr="001C0DD6">
              <w:t>2023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BA7427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8070570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314F41B5" w14:textId="77777777" w:rsidTr="00A036C7">
        <w:trPr>
          <w:trHeight w:val="1260"/>
        </w:trPr>
        <w:tc>
          <w:tcPr>
            <w:tcW w:w="460" w:type="dxa"/>
            <w:shd w:val="clear" w:color="auto" w:fill="auto"/>
            <w:vAlign w:val="bottom"/>
            <w:hideMark/>
          </w:tcPr>
          <w:p w14:paraId="20CBE33C" w14:textId="77777777" w:rsidR="004346CC" w:rsidRPr="001C0DD6" w:rsidRDefault="004346CC" w:rsidP="004346CC">
            <w:pPr>
              <w:jc w:val="right"/>
            </w:pPr>
            <w:r w:rsidRPr="001C0DD6">
              <w:t>4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48D949FD" w14:textId="77777777" w:rsidR="004346CC" w:rsidRPr="001C0DD6" w:rsidRDefault="004346CC" w:rsidP="004346CC">
            <w:r w:rsidRPr="001C0DD6">
              <w:t>Капитальный ремонт объекта муниципального бюджетного общеобразовательного учреждения - средняя общеобразовательная школа № 1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52F85CE7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1D10FCA3" w14:textId="77777777" w:rsidR="004346CC" w:rsidRPr="001C0DD6" w:rsidRDefault="004346CC" w:rsidP="004346CC">
            <w:pPr>
              <w:jc w:val="right"/>
            </w:pPr>
            <w:r w:rsidRPr="001C0DD6">
              <w:t>2024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2FB8B037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B4CEDE5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10894973" w14:textId="77777777" w:rsidTr="00A036C7">
        <w:trPr>
          <w:trHeight w:val="1260"/>
        </w:trPr>
        <w:tc>
          <w:tcPr>
            <w:tcW w:w="460" w:type="dxa"/>
            <w:shd w:val="clear" w:color="auto" w:fill="auto"/>
            <w:vAlign w:val="bottom"/>
            <w:hideMark/>
          </w:tcPr>
          <w:p w14:paraId="48989C96" w14:textId="77777777" w:rsidR="004346CC" w:rsidRPr="001C0DD6" w:rsidRDefault="004346CC" w:rsidP="004346CC">
            <w:pPr>
              <w:jc w:val="right"/>
            </w:pPr>
            <w:r w:rsidRPr="001C0DD6">
              <w:t>5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21BC0C8C" w14:textId="77777777" w:rsidR="004346CC" w:rsidRPr="001C0DD6" w:rsidRDefault="004346CC" w:rsidP="004346CC">
            <w:r w:rsidRPr="001C0DD6">
              <w:t>Капитальный ремонт объекта автономного дошкольного образовательного учреждение - детский сад № 1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463A1978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3DEFFCCA" w14:textId="77777777" w:rsidR="004346CC" w:rsidRPr="001C0DD6" w:rsidRDefault="004346CC" w:rsidP="004346CC">
            <w:pPr>
              <w:jc w:val="right"/>
            </w:pPr>
            <w:r w:rsidRPr="001C0DD6">
              <w:t>2025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AC1B650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47BE83D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153ED53E" w14:textId="77777777" w:rsidTr="00A036C7">
        <w:trPr>
          <w:trHeight w:val="1260"/>
        </w:trPr>
        <w:tc>
          <w:tcPr>
            <w:tcW w:w="460" w:type="dxa"/>
            <w:shd w:val="clear" w:color="auto" w:fill="auto"/>
            <w:vAlign w:val="bottom"/>
            <w:hideMark/>
          </w:tcPr>
          <w:p w14:paraId="7DD379B8" w14:textId="77777777" w:rsidR="004346CC" w:rsidRPr="001C0DD6" w:rsidRDefault="004346CC" w:rsidP="004346CC">
            <w:pPr>
              <w:jc w:val="right"/>
            </w:pPr>
            <w:r w:rsidRPr="001C0DD6">
              <w:t>6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34F189D8" w14:textId="77777777" w:rsidR="004346CC" w:rsidRPr="001C0DD6" w:rsidRDefault="004346CC" w:rsidP="004346CC">
            <w:r w:rsidRPr="001C0DD6">
              <w:t>Капитальный ремонт объекта автономного дошкольного образовательного учреждение - детский сад № 4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31420301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4C7A078B" w14:textId="77777777" w:rsidR="004346CC" w:rsidRPr="001C0DD6" w:rsidRDefault="004346CC" w:rsidP="004346CC">
            <w:pPr>
              <w:jc w:val="right"/>
            </w:pPr>
            <w:r w:rsidRPr="001C0DD6">
              <w:t>2027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0803299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121B58D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201B3876" w14:textId="77777777" w:rsidTr="00A036C7">
        <w:trPr>
          <w:trHeight w:val="1260"/>
        </w:trPr>
        <w:tc>
          <w:tcPr>
            <w:tcW w:w="460" w:type="dxa"/>
            <w:shd w:val="clear" w:color="auto" w:fill="auto"/>
            <w:vAlign w:val="bottom"/>
            <w:hideMark/>
          </w:tcPr>
          <w:p w14:paraId="2687637F" w14:textId="77777777" w:rsidR="004346CC" w:rsidRPr="001C0DD6" w:rsidRDefault="004346CC" w:rsidP="004346CC">
            <w:pPr>
              <w:jc w:val="right"/>
            </w:pPr>
            <w:r w:rsidRPr="001C0DD6">
              <w:t>7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3300CCEA" w14:textId="77777777" w:rsidR="004346CC" w:rsidRPr="001C0DD6" w:rsidRDefault="004346CC" w:rsidP="004346CC">
            <w:r w:rsidRPr="001C0DD6">
              <w:t>Капитальный ремонт объекта автономного дошкольного образовательного учреждение - детский сад № 5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40C1F550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BECE2C4" w14:textId="77777777" w:rsidR="004346CC" w:rsidRPr="001C0DD6" w:rsidRDefault="004346CC" w:rsidP="004346CC">
            <w:pPr>
              <w:jc w:val="right"/>
            </w:pPr>
            <w:r w:rsidRPr="001C0DD6">
              <w:t>2026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9C457D6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C6A9676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204A6B88" w14:textId="77777777" w:rsidTr="00A036C7">
        <w:trPr>
          <w:trHeight w:val="315"/>
        </w:trPr>
        <w:tc>
          <w:tcPr>
            <w:tcW w:w="10040" w:type="dxa"/>
            <w:gridSpan w:val="6"/>
            <w:shd w:val="clear" w:color="auto" w:fill="auto"/>
            <w:hideMark/>
          </w:tcPr>
          <w:p w14:paraId="28A36AF1" w14:textId="77777777" w:rsidR="004346CC" w:rsidRPr="001C0DD6" w:rsidRDefault="004346CC" w:rsidP="004346CC">
            <w:r w:rsidRPr="001C0DD6">
              <w:t>Группа 2. Инвестиционные проекты в области физической культуры и массового спорта</w:t>
            </w:r>
          </w:p>
        </w:tc>
      </w:tr>
      <w:tr w:rsidR="004346CC" w:rsidRPr="001C0DD6" w14:paraId="0EF57DB1" w14:textId="77777777" w:rsidTr="00A036C7">
        <w:trPr>
          <w:trHeight w:val="945"/>
        </w:trPr>
        <w:tc>
          <w:tcPr>
            <w:tcW w:w="460" w:type="dxa"/>
            <w:shd w:val="clear" w:color="auto" w:fill="auto"/>
            <w:vAlign w:val="bottom"/>
            <w:hideMark/>
          </w:tcPr>
          <w:p w14:paraId="620BFAEC" w14:textId="77777777" w:rsidR="004346CC" w:rsidRPr="001C0DD6" w:rsidRDefault="004346CC" w:rsidP="004346CC">
            <w:pPr>
              <w:jc w:val="right"/>
            </w:pPr>
            <w:r w:rsidRPr="001C0DD6">
              <w:t>1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00A62A9F" w14:textId="77777777" w:rsidR="004346CC" w:rsidRPr="001C0DD6" w:rsidRDefault="004346CC" w:rsidP="004346CC">
            <w:r w:rsidRPr="001C0DD6">
              <w:t>Строительство лыжной и роллерной базы на базе МБОУ ДО ДЮСШ с увеличением учебных мест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01BDC50C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83D0213" w14:textId="77777777" w:rsidR="004346CC" w:rsidRPr="001C0DD6" w:rsidRDefault="004346CC" w:rsidP="004346CC">
            <w:pPr>
              <w:jc w:val="right"/>
            </w:pPr>
            <w:r w:rsidRPr="001C0DD6">
              <w:t>2025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07857865" w14:textId="145C043D" w:rsidR="004346CC" w:rsidRPr="001C0DD6" w:rsidRDefault="004346CC" w:rsidP="003B5E4C">
            <w:pPr>
              <w:jc w:val="right"/>
            </w:pPr>
            <w:r w:rsidRPr="001C0DD6">
              <w:t> </w:t>
            </w:r>
            <w:r w:rsidR="003B5E4C">
              <w:t>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6686B9F" w14:textId="39CD3A94" w:rsidR="004346CC" w:rsidRPr="001C0DD6" w:rsidRDefault="003B5E4C" w:rsidP="004346CC">
            <w:r>
              <w:t>мест</w:t>
            </w:r>
          </w:p>
        </w:tc>
      </w:tr>
      <w:tr w:rsidR="004346CC" w:rsidRPr="001C0DD6" w14:paraId="07424B4C" w14:textId="77777777" w:rsidTr="00A036C7">
        <w:trPr>
          <w:trHeight w:val="630"/>
        </w:trPr>
        <w:tc>
          <w:tcPr>
            <w:tcW w:w="460" w:type="dxa"/>
            <w:shd w:val="clear" w:color="auto" w:fill="auto"/>
            <w:vAlign w:val="bottom"/>
            <w:hideMark/>
          </w:tcPr>
          <w:p w14:paraId="7AE3BB5A" w14:textId="77777777" w:rsidR="004346CC" w:rsidRPr="001C0DD6" w:rsidRDefault="004346CC" w:rsidP="004346CC">
            <w:pPr>
              <w:jc w:val="right"/>
            </w:pPr>
            <w:r w:rsidRPr="001C0DD6">
              <w:t>2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0D97538D" w14:textId="77777777" w:rsidR="004346CC" w:rsidRPr="001C0DD6" w:rsidRDefault="004346CC" w:rsidP="004346CC">
            <w:r w:rsidRPr="001C0DD6">
              <w:t>Организация общедоступных уличных спортивных площадок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016CF269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4B9C63BC" w14:textId="77777777" w:rsidR="004346CC" w:rsidRPr="001C0DD6" w:rsidRDefault="004346CC" w:rsidP="004346CC">
            <w:pPr>
              <w:jc w:val="right"/>
            </w:pPr>
            <w:r w:rsidRPr="001C0DD6">
              <w:t>2024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9AB08FA" w14:textId="77777777" w:rsidR="004346CC" w:rsidRPr="001C0DD6" w:rsidRDefault="004346CC" w:rsidP="004346CC">
            <w:pPr>
              <w:jc w:val="right"/>
            </w:pPr>
            <w:r w:rsidRPr="001C0DD6">
              <w:t>3200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184306B" w14:textId="77777777" w:rsidR="004346CC" w:rsidRPr="001C0DD6" w:rsidRDefault="004346CC" w:rsidP="004346CC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</w:tr>
      <w:tr w:rsidR="004346CC" w:rsidRPr="001C0DD6" w14:paraId="63DA20D1" w14:textId="77777777" w:rsidTr="00A036C7">
        <w:trPr>
          <w:trHeight w:val="945"/>
        </w:trPr>
        <w:tc>
          <w:tcPr>
            <w:tcW w:w="460" w:type="dxa"/>
            <w:shd w:val="clear" w:color="auto" w:fill="auto"/>
            <w:vAlign w:val="bottom"/>
            <w:hideMark/>
          </w:tcPr>
          <w:p w14:paraId="154F4E98" w14:textId="77777777" w:rsidR="004346CC" w:rsidRPr="001C0DD6" w:rsidRDefault="004346CC" w:rsidP="004346CC">
            <w:pPr>
              <w:jc w:val="right"/>
            </w:pPr>
            <w:r w:rsidRPr="001C0DD6">
              <w:lastRenderedPageBreak/>
              <w:t>3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1E86E899" w14:textId="77777777" w:rsidR="004346CC" w:rsidRPr="001C0DD6" w:rsidRDefault="004346CC" w:rsidP="004346CC">
            <w:r w:rsidRPr="001C0DD6">
              <w:t>Строительство ФОК с плавательным бассейном, тренажерными залами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38960515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E4DC5C0" w14:textId="77777777" w:rsidR="004346CC" w:rsidRPr="001C0DD6" w:rsidRDefault="004346CC" w:rsidP="004346CC">
            <w:pPr>
              <w:jc w:val="right"/>
            </w:pPr>
            <w:r w:rsidRPr="001C0DD6">
              <w:t>2027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8A84FC3" w14:textId="77777777" w:rsidR="004346CC" w:rsidRPr="001C0DD6" w:rsidRDefault="004346CC" w:rsidP="004346CC">
            <w:r w:rsidRPr="001C0DD6">
              <w:t>880/4000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C08ACCE" w14:textId="77777777" w:rsidR="004346CC" w:rsidRPr="001C0DD6" w:rsidRDefault="004346CC" w:rsidP="004346CC">
            <w:r w:rsidRPr="001C0DD6">
              <w:t>кв. м зеркала воды/</w:t>
            </w:r>
            <w:proofErr w:type="spellStart"/>
            <w:r w:rsidRPr="001C0DD6">
              <w:t>кв.м</w:t>
            </w:r>
            <w:proofErr w:type="spellEnd"/>
          </w:p>
        </w:tc>
      </w:tr>
      <w:tr w:rsidR="004346CC" w:rsidRPr="001C0DD6" w14:paraId="395DE1FA" w14:textId="77777777" w:rsidTr="00A036C7">
        <w:trPr>
          <w:trHeight w:val="315"/>
        </w:trPr>
        <w:tc>
          <w:tcPr>
            <w:tcW w:w="460" w:type="dxa"/>
            <w:shd w:val="clear" w:color="auto" w:fill="auto"/>
            <w:vAlign w:val="bottom"/>
            <w:hideMark/>
          </w:tcPr>
          <w:p w14:paraId="4229E4CB" w14:textId="77777777" w:rsidR="004346CC" w:rsidRPr="001C0DD6" w:rsidRDefault="004346CC" w:rsidP="004346CC">
            <w:pPr>
              <w:jc w:val="right"/>
            </w:pPr>
            <w:r w:rsidRPr="001C0DD6">
              <w:t>4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5C3B04AE" w14:textId="77777777" w:rsidR="004346CC" w:rsidRPr="001C0DD6" w:rsidRDefault="004346CC" w:rsidP="004346CC">
            <w:r w:rsidRPr="001C0DD6">
              <w:t>Строительство хоккейного корта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5F2F653F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384BFA27" w14:textId="77777777" w:rsidR="004346CC" w:rsidRPr="001C0DD6" w:rsidRDefault="004346CC" w:rsidP="004346CC">
            <w:pPr>
              <w:jc w:val="right"/>
            </w:pPr>
            <w:r w:rsidRPr="001C0DD6">
              <w:t>2022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5C882F5" w14:textId="77777777" w:rsidR="004346CC" w:rsidRPr="001C0DD6" w:rsidRDefault="004346CC" w:rsidP="004346CC">
            <w:pPr>
              <w:jc w:val="right"/>
            </w:pPr>
            <w:r w:rsidRPr="001C0DD6">
              <w:t>1800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854D436" w14:textId="77777777" w:rsidR="004346CC" w:rsidRPr="001C0DD6" w:rsidRDefault="004346CC" w:rsidP="004346CC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</w:tr>
      <w:tr w:rsidR="004346CC" w:rsidRPr="001C0DD6" w14:paraId="48F8CB12" w14:textId="77777777" w:rsidTr="00A036C7">
        <w:trPr>
          <w:trHeight w:val="630"/>
        </w:trPr>
        <w:tc>
          <w:tcPr>
            <w:tcW w:w="460" w:type="dxa"/>
            <w:shd w:val="clear" w:color="auto" w:fill="auto"/>
            <w:vAlign w:val="bottom"/>
            <w:hideMark/>
          </w:tcPr>
          <w:p w14:paraId="61B2FCCC" w14:textId="77777777" w:rsidR="004346CC" w:rsidRPr="001C0DD6" w:rsidRDefault="004346CC" w:rsidP="004346CC">
            <w:pPr>
              <w:jc w:val="right"/>
            </w:pPr>
            <w:r w:rsidRPr="001C0DD6">
              <w:t>5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2A991B2B" w14:textId="77777777" w:rsidR="004346CC" w:rsidRPr="001C0DD6" w:rsidRDefault="004346CC" w:rsidP="004346CC">
            <w:r w:rsidRPr="001C0DD6">
              <w:t>Строительство крытого корта для большого тенниса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4EB3FA2A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9910A47" w14:textId="77777777" w:rsidR="004346CC" w:rsidRPr="001C0DD6" w:rsidRDefault="004346CC" w:rsidP="004346CC">
            <w:pPr>
              <w:jc w:val="right"/>
            </w:pPr>
            <w:r w:rsidRPr="001C0DD6">
              <w:t>2030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7C442AA5" w14:textId="77777777" w:rsidR="004346CC" w:rsidRPr="001C0DD6" w:rsidRDefault="004346CC" w:rsidP="004346CC">
            <w:pPr>
              <w:jc w:val="right"/>
            </w:pPr>
            <w:r w:rsidRPr="001C0DD6">
              <w:t>700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E24E883" w14:textId="77777777" w:rsidR="004346CC" w:rsidRPr="001C0DD6" w:rsidRDefault="004346CC" w:rsidP="004346CC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</w:tr>
      <w:tr w:rsidR="004346CC" w:rsidRPr="001C0DD6" w14:paraId="57E60D96" w14:textId="77777777" w:rsidTr="00A036C7">
        <w:trPr>
          <w:trHeight w:val="315"/>
        </w:trPr>
        <w:tc>
          <w:tcPr>
            <w:tcW w:w="460" w:type="dxa"/>
            <w:shd w:val="clear" w:color="auto" w:fill="auto"/>
            <w:vAlign w:val="bottom"/>
            <w:hideMark/>
          </w:tcPr>
          <w:p w14:paraId="0B935772" w14:textId="77777777" w:rsidR="004346CC" w:rsidRPr="001C0DD6" w:rsidRDefault="004346CC" w:rsidP="004346CC">
            <w:pPr>
              <w:jc w:val="right"/>
            </w:pPr>
            <w:r w:rsidRPr="001C0DD6">
              <w:t>6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2E8E6517" w14:textId="77777777" w:rsidR="004346CC" w:rsidRPr="001C0DD6" w:rsidRDefault="004346CC" w:rsidP="004346CC">
            <w:r w:rsidRPr="001C0DD6">
              <w:t>Реконструкция стадиона "Факел"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27C8F16F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2E2ED23" w14:textId="77777777" w:rsidR="004346CC" w:rsidRPr="001C0DD6" w:rsidRDefault="004346CC" w:rsidP="004346CC">
            <w:pPr>
              <w:jc w:val="right"/>
            </w:pPr>
            <w:r w:rsidRPr="001C0DD6">
              <w:t>2030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6B0524C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520DBF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067E9665" w14:textId="77777777" w:rsidTr="00A036C7">
        <w:trPr>
          <w:trHeight w:val="315"/>
        </w:trPr>
        <w:tc>
          <w:tcPr>
            <w:tcW w:w="10040" w:type="dxa"/>
            <w:gridSpan w:val="6"/>
            <w:shd w:val="clear" w:color="auto" w:fill="auto"/>
            <w:hideMark/>
          </w:tcPr>
          <w:p w14:paraId="62E857D6" w14:textId="77777777" w:rsidR="004346CC" w:rsidRPr="001C0DD6" w:rsidRDefault="004346CC" w:rsidP="004346CC">
            <w:r w:rsidRPr="001C0DD6">
              <w:t>Группа 3. Инвестиционные проекты в области здравоохранения</w:t>
            </w:r>
          </w:p>
        </w:tc>
      </w:tr>
      <w:tr w:rsidR="004346CC" w:rsidRPr="001C0DD6" w14:paraId="4FD18D2F" w14:textId="77777777" w:rsidTr="00A036C7">
        <w:trPr>
          <w:trHeight w:val="1590"/>
        </w:trPr>
        <w:tc>
          <w:tcPr>
            <w:tcW w:w="460" w:type="dxa"/>
            <w:shd w:val="clear" w:color="auto" w:fill="auto"/>
            <w:vAlign w:val="bottom"/>
            <w:hideMark/>
          </w:tcPr>
          <w:p w14:paraId="415C5883" w14:textId="77777777" w:rsidR="004346CC" w:rsidRPr="001C0DD6" w:rsidRDefault="004346CC" w:rsidP="004346CC">
            <w:pPr>
              <w:jc w:val="right"/>
            </w:pPr>
            <w:r w:rsidRPr="001C0DD6">
              <w:t>1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0EBC7FCC" w14:textId="77777777" w:rsidR="004346CC" w:rsidRPr="001C0DD6" w:rsidRDefault="004346CC" w:rsidP="004346CC">
            <w:r w:rsidRPr="001C0DD6">
              <w:t xml:space="preserve">Создание кабинета </w:t>
            </w:r>
            <w:proofErr w:type="spellStart"/>
            <w:r w:rsidRPr="001C0DD6">
              <w:t>рентгенэндоваскулярной</w:t>
            </w:r>
            <w:proofErr w:type="spellEnd"/>
            <w:r w:rsidRPr="001C0DD6">
              <w:t xml:space="preserve"> хирургии с последующим развертыванием коек профиля «сердечно-сосудистая хирургия» в структуре круглосуточного стационара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707F5F4B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177A433" w14:textId="77777777" w:rsidR="004346CC" w:rsidRPr="001C0DD6" w:rsidRDefault="004346CC" w:rsidP="004346CC">
            <w:pPr>
              <w:jc w:val="right"/>
            </w:pPr>
            <w:r w:rsidRPr="001C0DD6">
              <w:t>2026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45E31E5B" w14:textId="77777777" w:rsidR="004346CC" w:rsidRPr="001C0DD6" w:rsidRDefault="004346CC" w:rsidP="004346CC">
            <w:pPr>
              <w:jc w:val="right"/>
            </w:pPr>
            <w:r w:rsidRPr="001C0DD6">
              <w:t>20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35105D21" w14:textId="77777777" w:rsidR="004346CC" w:rsidRPr="001C0DD6" w:rsidRDefault="004346CC" w:rsidP="004346CC">
            <w:r w:rsidRPr="001C0DD6">
              <w:t>коек</w:t>
            </w:r>
          </w:p>
        </w:tc>
      </w:tr>
      <w:tr w:rsidR="004346CC" w:rsidRPr="001C0DD6" w14:paraId="7A42B6AA" w14:textId="77777777" w:rsidTr="00A036C7">
        <w:trPr>
          <w:trHeight w:val="945"/>
        </w:trPr>
        <w:tc>
          <w:tcPr>
            <w:tcW w:w="460" w:type="dxa"/>
            <w:shd w:val="clear" w:color="auto" w:fill="auto"/>
            <w:vAlign w:val="bottom"/>
            <w:hideMark/>
          </w:tcPr>
          <w:p w14:paraId="3BAAAD51" w14:textId="561DE4A5" w:rsidR="004346CC" w:rsidRPr="001C0DD6" w:rsidRDefault="00CB2531" w:rsidP="004346CC">
            <w:pPr>
              <w:jc w:val="right"/>
            </w:pPr>
            <w:r w:rsidRPr="001C0DD6">
              <w:t>2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1DC7C4E2" w14:textId="26D8A2B4" w:rsidR="004346CC" w:rsidRPr="001C0DD6" w:rsidRDefault="004346CC" w:rsidP="004346CC">
            <w:r w:rsidRPr="001C0DD6">
              <w:t>Капитальный ремонт объекта 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больница». Детская поликлиника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13D8DE62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01D805A2" w14:textId="77777777" w:rsidR="004346CC" w:rsidRPr="001C0DD6" w:rsidRDefault="004346CC" w:rsidP="004346CC">
            <w:pPr>
              <w:jc w:val="right"/>
            </w:pPr>
            <w:r w:rsidRPr="001C0DD6">
              <w:t>2023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75CDBE3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06C6A9C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359F9BB7" w14:textId="77777777" w:rsidTr="00A036C7">
        <w:trPr>
          <w:trHeight w:val="315"/>
        </w:trPr>
        <w:tc>
          <w:tcPr>
            <w:tcW w:w="10040" w:type="dxa"/>
            <w:gridSpan w:val="6"/>
            <w:shd w:val="clear" w:color="auto" w:fill="auto"/>
            <w:hideMark/>
          </w:tcPr>
          <w:p w14:paraId="63B5197C" w14:textId="77777777" w:rsidR="004346CC" w:rsidRPr="001C0DD6" w:rsidRDefault="004346CC" w:rsidP="004346CC">
            <w:r w:rsidRPr="001C0DD6">
              <w:t>Группа 4. Инвестиционные проекты в области культуры</w:t>
            </w:r>
          </w:p>
        </w:tc>
      </w:tr>
      <w:tr w:rsidR="004346CC" w:rsidRPr="001C0DD6" w14:paraId="71F84376" w14:textId="77777777" w:rsidTr="00CB2531">
        <w:trPr>
          <w:trHeight w:val="419"/>
        </w:trPr>
        <w:tc>
          <w:tcPr>
            <w:tcW w:w="460" w:type="dxa"/>
            <w:shd w:val="clear" w:color="auto" w:fill="auto"/>
            <w:vAlign w:val="bottom"/>
            <w:hideMark/>
          </w:tcPr>
          <w:p w14:paraId="47258403" w14:textId="77777777" w:rsidR="004346CC" w:rsidRPr="001C0DD6" w:rsidRDefault="004346CC" w:rsidP="004346CC">
            <w:pPr>
              <w:jc w:val="right"/>
            </w:pPr>
            <w:r w:rsidRPr="001C0DD6">
              <w:t>1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05463A57" w14:textId="77777777" w:rsidR="004346CC" w:rsidRPr="001C0DD6" w:rsidRDefault="004346CC" w:rsidP="004346CC">
            <w:r w:rsidRPr="001C0DD6">
              <w:t>Строительство сцены и трибун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7238C783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074AD75E" w14:textId="77777777" w:rsidR="004346CC" w:rsidRPr="001C0DD6" w:rsidRDefault="004346CC" w:rsidP="004346CC">
            <w:pPr>
              <w:jc w:val="right"/>
            </w:pPr>
            <w:r w:rsidRPr="001C0DD6">
              <w:t>2029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D34DE7B" w14:textId="77777777" w:rsidR="004346CC" w:rsidRPr="001C0DD6" w:rsidRDefault="004346CC" w:rsidP="004346CC">
            <w:pPr>
              <w:jc w:val="right"/>
            </w:pPr>
            <w:r w:rsidRPr="001C0DD6">
              <w:t>200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5047EA67" w14:textId="77777777" w:rsidR="004346CC" w:rsidRPr="001C0DD6" w:rsidRDefault="004346CC" w:rsidP="004346CC">
            <w:r w:rsidRPr="001C0DD6">
              <w:t>мест</w:t>
            </w:r>
          </w:p>
        </w:tc>
      </w:tr>
      <w:tr w:rsidR="004346CC" w:rsidRPr="001C0DD6" w14:paraId="17F5FDA2" w14:textId="77777777" w:rsidTr="00A036C7">
        <w:trPr>
          <w:trHeight w:val="630"/>
        </w:trPr>
        <w:tc>
          <w:tcPr>
            <w:tcW w:w="460" w:type="dxa"/>
            <w:shd w:val="clear" w:color="auto" w:fill="auto"/>
            <w:vAlign w:val="bottom"/>
            <w:hideMark/>
          </w:tcPr>
          <w:p w14:paraId="5C410219" w14:textId="77777777" w:rsidR="004346CC" w:rsidRPr="001C0DD6" w:rsidRDefault="004346CC" w:rsidP="004346CC">
            <w:pPr>
              <w:jc w:val="right"/>
            </w:pPr>
            <w:r w:rsidRPr="001C0DD6">
              <w:t>2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44FA5937" w14:textId="54589403" w:rsidR="004346CC" w:rsidRPr="001C0DD6" w:rsidRDefault="004346CC" w:rsidP="004346CC">
            <w:r w:rsidRPr="001C0DD6">
              <w:t xml:space="preserve">Капитальный ремонт объекта </w:t>
            </w:r>
            <w:r w:rsidR="007A3005" w:rsidRPr="001C0DD6">
              <w:t xml:space="preserve">Филиал МАУК "РЦД "Мир" </w:t>
            </w:r>
            <w:proofErr w:type="spellStart"/>
            <w:r w:rsidR="007A3005" w:rsidRPr="001C0DD6">
              <w:t>Завитинского</w:t>
            </w:r>
            <w:proofErr w:type="spellEnd"/>
            <w:r w:rsidR="007A3005" w:rsidRPr="001C0DD6">
              <w:t xml:space="preserve"> района Городской Дом культуры</w:t>
            </w:r>
            <w:r w:rsidR="0055779A" w:rsidRPr="001C0DD6">
              <w:t>, ул. Куйбышева, 30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533D6E8B" w14:textId="77777777" w:rsidR="004346CC" w:rsidRPr="001C0DD6" w:rsidRDefault="004346CC" w:rsidP="004346CC">
            <w:r w:rsidRPr="001C0DD6">
              <w:t>г. Завитинск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76C6A2FC" w14:textId="77777777" w:rsidR="004346CC" w:rsidRPr="001C0DD6" w:rsidRDefault="004346CC" w:rsidP="004346CC">
            <w:pPr>
              <w:jc w:val="right"/>
            </w:pPr>
            <w:r w:rsidRPr="001C0DD6">
              <w:t>2028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3D678B3E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4855A05D" w14:textId="77777777" w:rsidR="004346CC" w:rsidRPr="001C0DD6" w:rsidRDefault="004346CC" w:rsidP="004346CC">
            <w:r w:rsidRPr="001C0DD6">
              <w:t> </w:t>
            </w:r>
          </w:p>
        </w:tc>
      </w:tr>
      <w:tr w:rsidR="004346CC" w:rsidRPr="001C0DD6" w14:paraId="39485979" w14:textId="77777777" w:rsidTr="00A036C7">
        <w:trPr>
          <w:trHeight w:val="315"/>
        </w:trPr>
        <w:tc>
          <w:tcPr>
            <w:tcW w:w="10040" w:type="dxa"/>
            <w:gridSpan w:val="6"/>
            <w:shd w:val="clear" w:color="auto" w:fill="auto"/>
            <w:hideMark/>
          </w:tcPr>
          <w:p w14:paraId="04EDFE7B" w14:textId="409E775A" w:rsidR="004346CC" w:rsidRPr="001C0DD6" w:rsidRDefault="004346CC" w:rsidP="004346CC">
            <w:r w:rsidRPr="001C0DD6">
              <w:t>Группа 5. Инвестиционные проекты в области социального обслуживани</w:t>
            </w:r>
            <w:r w:rsidR="00AA0FA5">
              <w:t>я</w:t>
            </w:r>
            <w:r w:rsidRPr="001C0DD6">
              <w:t xml:space="preserve"> населения</w:t>
            </w:r>
          </w:p>
        </w:tc>
      </w:tr>
      <w:tr w:rsidR="004346CC" w:rsidRPr="001C0DD6" w14:paraId="1284FAD8" w14:textId="77777777" w:rsidTr="00A036C7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79D57EB" w14:textId="77777777" w:rsidR="004346CC" w:rsidRPr="001C0DD6" w:rsidRDefault="004346CC" w:rsidP="004346CC">
            <w:pPr>
              <w:rPr>
                <w:rFonts w:ascii="Calibri" w:hAnsi="Calibri"/>
                <w:sz w:val="22"/>
                <w:szCs w:val="22"/>
              </w:rPr>
            </w:pPr>
            <w:r w:rsidRPr="001C0DD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88" w:type="dxa"/>
            <w:shd w:val="clear" w:color="auto" w:fill="auto"/>
            <w:vAlign w:val="bottom"/>
            <w:hideMark/>
          </w:tcPr>
          <w:p w14:paraId="5A42877E" w14:textId="77777777" w:rsidR="004346CC" w:rsidRPr="001C0DD6" w:rsidRDefault="004346CC" w:rsidP="004346CC">
            <w:r w:rsidRPr="001C0DD6">
              <w:t>Не планируется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4554E4A9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14:paraId="64D4F2D8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14:paraId="5875454C" w14:textId="77777777" w:rsidR="004346CC" w:rsidRPr="001C0DD6" w:rsidRDefault="004346CC" w:rsidP="004346CC">
            <w:r w:rsidRPr="001C0DD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5F065FA" w14:textId="77777777" w:rsidR="004346CC" w:rsidRPr="001C0DD6" w:rsidRDefault="004346CC" w:rsidP="004346CC">
            <w:r w:rsidRPr="001C0DD6">
              <w:t> </w:t>
            </w:r>
          </w:p>
        </w:tc>
      </w:tr>
    </w:tbl>
    <w:p w14:paraId="2BAF78A2" w14:textId="77777777" w:rsidR="00C841CB" w:rsidRPr="001C0DD6" w:rsidRDefault="00C841CB" w:rsidP="00A95A22">
      <w:pPr>
        <w:pStyle w:val="af4"/>
      </w:pPr>
    </w:p>
    <w:p w14:paraId="6EE267A3" w14:textId="523739C1" w:rsidR="00D65EC0" w:rsidRPr="001C0DD6" w:rsidRDefault="004E4DED" w:rsidP="00A95A22">
      <w:pPr>
        <w:pStyle w:val="af4"/>
      </w:pPr>
      <w:r w:rsidRPr="001C0DD6">
        <w:t xml:space="preserve"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CB140B" w:rsidRPr="001C0DD6">
        <w:t>ГОРОДСКОГО ПОСЕЛЕНИЯ</w:t>
      </w:r>
      <w:bookmarkEnd w:id="52"/>
      <w:bookmarkEnd w:id="53"/>
    </w:p>
    <w:p w14:paraId="11E872B2" w14:textId="5506DA4D" w:rsidR="00D65EC0" w:rsidRPr="001C0DD6" w:rsidRDefault="00D65EC0" w:rsidP="004E4DE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целях развития социальной сферы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необходимо провести мероприятия по строительству, реконструкции, капитальному ремонту объектов социальной сферы, расположенных на территории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. Предложения по величине необходимых инвестиций в новое строительство, реконструкцию и капитальный ремонт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представлены в таблице </w:t>
      </w:r>
      <w:r w:rsidR="00776A89" w:rsidRPr="001C0DD6">
        <w:rPr>
          <w:sz w:val="28"/>
          <w:szCs w:val="28"/>
        </w:rPr>
        <w:t>3.1</w:t>
      </w:r>
      <w:r w:rsidRPr="001C0DD6">
        <w:rPr>
          <w:sz w:val="28"/>
          <w:szCs w:val="28"/>
        </w:rPr>
        <w:t xml:space="preserve"> и составляют </w:t>
      </w:r>
      <w:r w:rsidR="00FA3EE2" w:rsidRPr="001C0DD6">
        <w:rPr>
          <w:b/>
          <w:bCs/>
          <w:sz w:val="28"/>
          <w:szCs w:val="28"/>
        </w:rPr>
        <w:t>1 0</w:t>
      </w:r>
      <w:r w:rsidR="00731F55" w:rsidRPr="001C0DD6">
        <w:rPr>
          <w:b/>
          <w:bCs/>
          <w:sz w:val="28"/>
          <w:szCs w:val="28"/>
        </w:rPr>
        <w:t>52</w:t>
      </w:r>
      <w:r w:rsidR="00FA3EE2" w:rsidRPr="001C0DD6">
        <w:rPr>
          <w:b/>
          <w:bCs/>
          <w:sz w:val="28"/>
          <w:szCs w:val="28"/>
        </w:rPr>
        <w:t>,4</w:t>
      </w:r>
      <w:r w:rsidR="004E4DED" w:rsidRPr="001C0DD6">
        <w:rPr>
          <w:b/>
          <w:bCs/>
          <w:sz w:val="28"/>
          <w:szCs w:val="28"/>
        </w:rPr>
        <w:t> миллиона рублей</w:t>
      </w:r>
      <w:r w:rsidR="004E4DED" w:rsidRPr="001C0DD6">
        <w:rPr>
          <w:sz w:val="28"/>
          <w:szCs w:val="28"/>
        </w:rPr>
        <w:t xml:space="preserve"> на период до </w:t>
      </w:r>
      <w:r w:rsidR="00CB140B" w:rsidRPr="001C0DD6">
        <w:rPr>
          <w:sz w:val="28"/>
          <w:szCs w:val="28"/>
        </w:rPr>
        <w:t>2030</w:t>
      </w:r>
      <w:r w:rsidR="004E4DED" w:rsidRPr="001C0DD6">
        <w:rPr>
          <w:sz w:val="28"/>
          <w:szCs w:val="28"/>
        </w:rPr>
        <w:t xml:space="preserve"> года.</w:t>
      </w:r>
    </w:p>
    <w:p w14:paraId="1D84C2F3" w14:textId="2FAE829A" w:rsidR="00D65EC0" w:rsidRPr="001C0DD6" w:rsidRDefault="00D65EC0" w:rsidP="004E4DE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</w:t>
      </w:r>
    </w:p>
    <w:p w14:paraId="10869A25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14:paraId="16D42562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– расчет по сборнику Государственные сметные нормативы. НЦС 81-02-2014. Укрупненные нормативы цены строительства. НЦС-2014;</w:t>
      </w:r>
    </w:p>
    <w:p w14:paraId="63AACCF5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 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Центральным научно-исследовательским и проектным институтом градостроительства в 1986 году;</w:t>
      </w:r>
    </w:p>
    <w:p w14:paraId="2A85C13A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 определение в соответствии с данными программ социально-экономического развития регионального и/или местного уровней;</w:t>
      </w:r>
    </w:p>
    <w:p w14:paraId="685288F6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– определение на основе объектов-аналогов из сети Интернет.</w:t>
      </w:r>
    </w:p>
    <w:p w14:paraId="415D3CBA" w14:textId="77777777" w:rsidR="00A10EA5" w:rsidRPr="001C0DD6" w:rsidRDefault="00A10EA5" w:rsidP="00A10EA5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Амурской области.</w:t>
      </w:r>
    </w:p>
    <w:p w14:paraId="705505BD" w14:textId="77777777" w:rsidR="008458E5" w:rsidRPr="001C0DD6" w:rsidRDefault="008458E5" w:rsidP="004E4DED">
      <w:pPr>
        <w:pStyle w:val="af0"/>
        <w:ind w:firstLine="709"/>
        <w:rPr>
          <w:sz w:val="28"/>
          <w:szCs w:val="28"/>
        </w:rPr>
      </w:pPr>
    </w:p>
    <w:p w14:paraId="08CA187A" w14:textId="77777777" w:rsidR="008458E5" w:rsidRPr="001C0DD6" w:rsidRDefault="008458E5" w:rsidP="00D71CD1">
      <w:pPr>
        <w:ind w:right="3"/>
        <w:jc w:val="both"/>
        <w:rPr>
          <w:sz w:val="16"/>
          <w:szCs w:val="16"/>
        </w:rPr>
        <w:sectPr w:rsidR="008458E5" w:rsidRPr="001C0DD6" w:rsidSect="001B5FB0">
          <w:headerReference w:type="default" r:id="rId11"/>
          <w:headerReference w:type="first" r:id="rId12"/>
          <w:pgSz w:w="11907" w:h="16840" w:code="9"/>
          <w:pgMar w:top="510" w:right="510" w:bottom="510" w:left="1361" w:header="561" w:footer="720" w:gutter="0"/>
          <w:cols w:space="720"/>
          <w:noEndnote/>
          <w:titlePg/>
        </w:sectPr>
      </w:pPr>
    </w:p>
    <w:p w14:paraId="4C19BAB0" w14:textId="09B4644C" w:rsidR="00227802" w:rsidRPr="001C0DD6" w:rsidRDefault="00227802" w:rsidP="001A72E6">
      <w:pPr>
        <w:ind w:right="3"/>
        <w:jc w:val="right"/>
        <w:rPr>
          <w:sz w:val="28"/>
          <w:szCs w:val="28"/>
        </w:rPr>
      </w:pPr>
      <w:bookmarkStart w:id="54" w:name="_Hlk6801155"/>
      <w:r w:rsidRPr="001C0DD6">
        <w:rPr>
          <w:sz w:val="28"/>
          <w:szCs w:val="28"/>
        </w:rPr>
        <w:lastRenderedPageBreak/>
        <w:t>Таблица</w:t>
      </w:r>
      <w:r w:rsidR="001A72E6" w:rsidRPr="001C0DD6">
        <w:rPr>
          <w:sz w:val="28"/>
          <w:szCs w:val="28"/>
        </w:rPr>
        <w:t xml:space="preserve"> </w:t>
      </w:r>
      <w:r w:rsidR="00776A89" w:rsidRPr="001C0DD6">
        <w:rPr>
          <w:sz w:val="28"/>
          <w:szCs w:val="28"/>
        </w:rPr>
        <w:t>3.1</w:t>
      </w:r>
    </w:p>
    <w:p w14:paraId="121BDEE3" w14:textId="77777777" w:rsidR="006E4758" w:rsidRPr="001C0DD6" w:rsidRDefault="006E4758" w:rsidP="00227802">
      <w:pPr>
        <w:pStyle w:val="a8"/>
        <w:widowControl w:val="0"/>
        <w:suppressAutoHyphens/>
        <w:autoSpaceDE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C0DD6">
        <w:rPr>
          <w:rFonts w:eastAsiaTheme="minorHAnsi"/>
          <w:bCs/>
          <w:sz w:val="28"/>
          <w:szCs w:val="28"/>
          <w:lang w:eastAsia="en-US"/>
        </w:rPr>
        <w:t>Предложения по величине необходимых инвестиций в новое строительство, реконструкцию и капитальный ремонт объектов социальной инфраструктуры</w:t>
      </w:r>
    </w:p>
    <w:p w14:paraId="68DDF76C" w14:textId="77777777" w:rsidR="008F7C30" w:rsidRPr="001C0DD6" w:rsidRDefault="008F7C30">
      <w:pPr>
        <w:rPr>
          <w:bCs/>
          <w:sz w:val="2"/>
          <w:szCs w:val="2"/>
        </w:rPr>
      </w:pPr>
    </w:p>
    <w:bookmarkEnd w:id="54"/>
    <w:p w14:paraId="7FEBB275" w14:textId="582F19BE" w:rsidR="008458E5" w:rsidRPr="001C0DD6" w:rsidRDefault="008458E5" w:rsidP="00D71CD1">
      <w:pPr>
        <w:ind w:right="3"/>
        <w:jc w:val="both"/>
        <w:rPr>
          <w:sz w:val="16"/>
          <w:szCs w:val="16"/>
        </w:rPr>
      </w:pPr>
    </w:p>
    <w:tbl>
      <w:tblPr>
        <w:tblW w:w="22804" w:type="dxa"/>
        <w:tblLook w:val="04A0" w:firstRow="1" w:lastRow="0" w:firstColumn="1" w:lastColumn="0" w:noHBand="0" w:noVBand="1"/>
      </w:tblPr>
      <w:tblGrid>
        <w:gridCol w:w="445"/>
        <w:gridCol w:w="7347"/>
        <w:gridCol w:w="2409"/>
        <w:gridCol w:w="1487"/>
        <w:gridCol w:w="1256"/>
        <w:gridCol w:w="1242"/>
        <w:gridCol w:w="1800"/>
        <w:gridCol w:w="696"/>
        <w:gridCol w:w="696"/>
        <w:gridCol w:w="696"/>
        <w:gridCol w:w="756"/>
        <w:gridCol w:w="756"/>
        <w:gridCol w:w="776"/>
        <w:gridCol w:w="1162"/>
        <w:gridCol w:w="1280"/>
      </w:tblGrid>
      <w:tr w:rsidR="00FA3EE2" w:rsidRPr="001C0DD6" w14:paraId="66316AF6" w14:textId="77777777" w:rsidTr="00BC4A6E">
        <w:trPr>
          <w:trHeight w:val="15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7FD17" w14:textId="77777777" w:rsidR="00FA3EE2" w:rsidRPr="001C0DD6" w:rsidRDefault="00FA3EE2" w:rsidP="00FA3EE2">
            <w:pPr>
              <w:jc w:val="center"/>
            </w:pPr>
            <w:r w:rsidRPr="001C0DD6">
              <w:t>№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C54E99" w14:textId="77777777" w:rsidR="00FA3EE2" w:rsidRPr="001C0DD6" w:rsidRDefault="00FA3EE2" w:rsidP="00FA3EE2">
            <w:pPr>
              <w:jc w:val="center"/>
            </w:pPr>
            <w:r w:rsidRPr="001C0DD6">
              <w:rPr>
                <w:bCs/>
              </w:rPr>
              <w:t>Наименование мероприятия (инвестиционного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50525" w14:textId="77777777" w:rsidR="00FA3EE2" w:rsidRPr="001C0DD6" w:rsidRDefault="00FA3EE2" w:rsidP="00FA3EE2">
            <w:pPr>
              <w:jc w:val="center"/>
            </w:pPr>
            <w:r w:rsidRPr="001C0DD6">
              <w:t>Населенный пункт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333CE" w14:textId="77777777" w:rsidR="00FA3EE2" w:rsidRPr="001C0DD6" w:rsidRDefault="00FA3EE2" w:rsidP="00FA3EE2">
            <w:pPr>
              <w:jc w:val="center"/>
            </w:pPr>
            <w:r w:rsidRPr="001C0DD6">
              <w:rPr>
                <w:bCs/>
              </w:rPr>
              <w:t>Дата ввода объекта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675E18" w14:textId="77777777" w:rsidR="00FA3EE2" w:rsidRPr="001C0DD6" w:rsidRDefault="00FA3EE2" w:rsidP="00FA3EE2">
            <w:pPr>
              <w:jc w:val="center"/>
            </w:pPr>
            <w:r w:rsidRPr="001C0DD6">
              <w:rPr>
                <w:bCs/>
              </w:rPr>
              <w:t>Величина прироста значений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91AD03" w14:textId="77777777" w:rsidR="00FA3EE2" w:rsidRPr="001C0DD6" w:rsidRDefault="00FA3EE2" w:rsidP="00FA3EE2">
            <w:pPr>
              <w:jc w:val="center"/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A73451" w14:textId="77777777" w:rsidR="00FA3EE2" w:rsidRPr="001C0DD6" w:rsidRDefault="00FA3EE2" w:rsidP="00FA3EE2">
            <w:pPr>
              <w:jc w:val="center"/>
            </w:pPr>
            <w:r w:rsidRPr="001C0DD6">
              <w:t xml:space="preserve">Источники финансирования, </w:t>
            </w:r>
            <w:proofErr w:type="spellStart"/>
            <w:r w:rsidRPr="001C0DD6">
              <w:t>млн.руб</w:t>
            </w:r>
            <w:proofErr w:type="spellEnd"/>
            <w:r w:rsidRPr="001C0DD6"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ED461" w14:textId="77777777" w:rsidR="00FA3EE2" w:rsidRPr="001C0DD6" w:rsidRDefault="00FA3EE2" w:rsidP="00FA3EE2">
            <w:pPr>
              <w:jc w:val="center"/>
            </w:pPr>
            <w:r w:rsidRPr="001C0DD6"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76559E" w14:textId="77777777" w:rsidR="00FA3EE2" w:rsidRPr="001C0DD6" w:rsidRDefault="00FA3EE2" w:rsidP="00FA3EE2">
            <w:pPr>
              <w:jc w:val="center"/>
            </w:pPr>
            <w:r w:rsidRPr="001C0DD6"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BF7A12" w14:textId="77777777" w:rsidR="00FA3EE2" w:rsidRPr="001C0DD6" w:rsidRDefault="00FA3EE2" w:rsidP="00FA3EE2">
            <w:pPr>
              <w:jc w:val="center"/>
            </w:pPr>
            <w:r w:rsidRPr="001C0DD6"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BADF0D" w14:textId="77777777" w:rsidR="00FA3EE2" w:rsidRPr="001C0DD6" w:rsidRDefault="00FA3EE2" w:rsidP="00FA3EE2">
            <w:pPr>
              <w:jc w:val="center"/>
            </w:pPr>
            <w:r w:rsidRPr="001C0DD6"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0BDFC0" w14:textId="77777777" w:rsidR="00FA3EE2" w:rsidRPr="001C0DD6" w:rsidRDefault="00FA3EE2" w:rsidP="00FA3EE2">
            <w:pPr>
              <w:jc w:val="center"/>
            </w:pPr>
            <w:r w:rsidRPr="001C0DD6"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937D0E" w14:textId="77777777" w:rsidR="00FA3EE2" w:rsidRPr="001C0DD6" w:rsidRDefault="00FA3EE2" w:rsidP="00FA3EE2">
            <w:pPr>
              <w:jc w:val="center"/>
            </w:pPr>
            <w:r w:rsidRPr="001C0DD6">
              <w:t>2025-2030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312D52" w14:textId="77777777" w:rsidR="00FA3EE2" w:rsidRPr="001C0DD6" w:rsidRDefault="00FA3EE2" w:rsidP="00FA3EE2">
            <w:pPr>
              <w:jc w:val="center"/>
            </w:pPr>
            <w:r w:rsidRPr="001C0DD6">
              <w:t>Разработка ПСД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A47535" w14:textId="77777777" w:rsidR="00FA3EE2" w:rsidRPr="001C0DD6" w:rsidRDefault="00FA3EE2" w:rsidP="00FA3EE2">
            <w:pPr>
              <w:jc w:val="center"/>
            </w:pPr>
            <w:r w:rsidRPr="001C0DD6">
              <w:t>Год разработки ПСД</w:t>
            </w:r>
          </w:p>
        </w:tc>
      </w:tr>
    </w:tbl>
    <w:p w14:paraId="19508485" w14:textId="40F8A9E0" w:rsidR="00FA3EE2" w:rsidRPr="001C0DD6" w:rsidRDefault="00FA3EE2">
      <w:pPr>
        <w:rPr>
          <w:sz w:val="2"/>
          <w:szCs w:val="2"/>
        </w:rPr>
      </w:pPr>
    </w:p>
    <w:tbl>
      <w:tblPr>
        <w:tblW w:w="22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347"/>
        <w:gridCol w:w="2409"/>
        <w:gridCol w:w="1487"/>
        <w:gridCol w:w="1256"/>
        <w:gridCol w:w="1242"/>
        <w:gridCol w:w="1800"/>
        <w:gridCol w:w="696"/>
        <w:gridCol w:w="696"/>
        <w:gridCol w:w="696"/>
        <w:gridCol w:w="756"/>
        <w:gridCol w:w="756"/>
        <w:gridCol w:w="776"/>
        <w:gridCol w:w="1162"/>
        <w:gridCol w:w="1280"/>
      </w:tblGrid>
      <w:tr w:rsidR="00FA3EE2" w:rsidRPr="001C0DD6" w14:paraId="53E36100" w14:textId="77777777" w:rsidTr="00FA3EE2">
        <w:trPr>
          <w:trHeight w:val="20"/>
          <w:tblHeader/>
        </w:trPr>
        <w:tc>
          <w:tcPr>
            <w:tcW w:w="445" w:type="dxa"/>
            <w:shd w:val="clear" w:color="auto" w:fill="auto"/>
            <w:vAlign w:val="center"/>
            <w:hideMark/>
          </w:tcPr>
          <w:p w14:paraId="10E1511D" w14:textId="22EA8080" w:rsidR="00FA3EE2" w:rsidRPr="001C0DD6" w:rsidRDefault="00FA3EE2" w:rsidP="00FA3EE2">
            <w:pPr>
              <w:jc w:val="center"/>
            </w:pPr>
            <w:r w:rsidRPr="001C0DD6">
              <w:t>1</w:t>
            </w:r>
          </w:p>
        </w:tc>
        <w:tc>
          <w:tcPr>
            <w:tcW w:w="7347" w:type="dxa"/>
            <w:shd w:val="clear" w:color="auto" w:fill="auto"/>
            <w:vAlign w:val="center"/>
            <w:hideMark/>
          </w:tcPr>
          <w:p w14:paraId="2EF16EAC" w14:textId="77777777" w:rsidR="00FA3EE2" w:rsidRPr="001C0DD6" w:rsidRDefault="00FA3EE2" w:rsidP="00FA3EE2">
            <w:pPr>
              <w:jc w:val="center"/>
            </w:pPr>
            <w:r w:rsidRPr="001C0DD6"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2F8B9B" w14:textId="77777777" w:rsidR="00FA3EE2" w:rsidRPr="001C0DD6" w:rsidRDefault="00FA3EE2" w:rsidP="00FA3EE2">
            <w:pPr>
              <w:jc w:val="center"/>
            </w:pPr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5E0BB251" w14:textId="77777777" w:rsidR="00FA3EE2" w:rsidRPr="001C0DD6" w:rsidRDefault="00FA3EE2" w:rsidP="00FA3EE2">
            <w:pPr>
              <w:jc w:val="center"/>
            </w:pPr>
            <w:r w:rsidRPr="001C0DD6">
              <w:t>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1C4B4C2" w14:textId="77777777" w:rsidR="00FA3EE2" w:rsidRPr="001C0DD6" w:rsidRDefault="00FA3EE2" w:rsidP="00FA3EE2">
            <w:pPr>
              <w:jc w:val="center"/>
            </w:pPr>
            <w:r w:rsidRPr="001C0DD6">
              <w:t>4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571618" w14:textId="77777777" w:rsidR="00FA3EE2" w:rsidRPr="001C0DD6" w:rsidRDefault="00FA3EE2" w:rsidP="00FA3EE2">
            <w:pPr>
              <w:jc w:val="center"/>
            </w:pPr>
            <w:r w:rsidRPr="001C0DD6"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F78997" w14:textId="77777777" w:rsidR="00FA3EE2" w:rsidRPr="001C0DD6" w:rsidRDefault="00FA3EE2" w:rsidP="00FA3EE2">
            <w:pPr>
              <w:jc w:val="center"/>
            </w:pPr>
            <w:r w:rsidRPr="001C0DD6"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0661B6D" w14:textId="77777777" w:rsidR="00FA3EE2" w:rsidRPr="001C0DD6" w:rsidRDefault="00FA3EE2" w:rsidP="00FA3EE2">
            <w:pPr>
              <w:jc w:val="center"/>
            </w:pPr>
            <w:r w:rsidRPr="001C0DD6"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8371FEE" w14:textId="77777777" w:rsidR="00FA3EE2" w:rsidRPr="001C0DD6" w:rsidRDefault="00FA3EE2" w:rsidP="00FA3EE2">
            <w:pPr>
              <w:jc w:val="center"/>
            </w:pPr>
            <w:r w:rsidRPr="001C0DD6">
              <w:t>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5D0C68E" w14:textId="77777777" w:rsidR="00FA3EE2" w:rsidRPr="001C0DD6" w:rsidRDefault="00FA3EE2" w:rsidP="00FA3EE2">
            <w:pPr>
              <w:jc w:val="center"/>
            </w:pPr>
            <w:r w:rsidRPr="001C0DD6">
              <w:t>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55DE7F0" w14:textId="77777777" w:rsidR="00FA3EE2" w:rsidRPr="001C0DD6" w:rsidRDefault="00FA3EE2" w:rsidP="00FA3EE2">
            <w:pPr>
              <w:jc w:val="center"/>
            </w:pPr>
            <w:r w:rsidRPr="001C0DD6">
              <w:t>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E97BE6C" w14:textId="77777777" w:rsidR="00FA3EE2" w:rsidRPr="001C0DD6" w:rsidRDefault="00FA3EE2" w:rsidP="00FA3EE2">
            <w:pPr>
              <w:jc w:val="center"/>
            </w:pPr>
            <w:r w:rsidRPr="001C0DD6">
              <w:t>11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E712613" w14:textId="77777777" w:rsidR="00FA3EE2" w:rsidRPr="001C0DD6" w:rsidRDefault="00FA3EE2" w:rsidP="00FA3EE2">
            <w:pPr>
              <w:jc w:val="center"/>
            </w:pPr>
            <w:r w:rsidRPr="001C0DD6">
              <w:t>12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5CE9605" w14:textId="77777777" w:rsidR="00FA3EE2" w:rsidRPr="001C0DD6" w:rsidRDefault="00FA3EE2" w:rsidP="00FA3EE2">
            <w:pPr>
              <w:jc w:val="center"/>
            </w:pPr>
            <w:r w:rsidRPr="001C0DD6">
              <w:t>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15E25F8" w14:textId="77777777" w:rsidR="00FA3EE2" w:rsidRPr="001C0DD6" w:rsidRDefault="00FA3EE2" w:rsidP="00FA3EE2">
            <w:pPr>
              <w:jc w:val="center"/>
            </w:pPr>
            <w:r w:rsidRPr="001C0DD6">
              <w:t>14</w:t>
            </w:r>
          </w:p>
        </w:tc>
      </w:tr>
      <w:tr w:rsidR="00FA3EE2" w:rsidRPr="001C0DD6" w14:paraId="74E6C89B" w14:textId="77777777" w:rsidTr="00FA3EE2">
        <w:trPr>
          <w:trHeight w:val="20"/>
        </w:trPr>
        <w:tc>
          <w:tcPr>
            <w:tcW w:w="22804" w:type="dxa"/>
            <w:gridSpan w:val="15"/>
            <w:shd w:val="clear" w:color="auto" w:fill="auto"/>
            <w:hideMark/>
          </w:tcPr>
          <w:p w14:paraId="550D28E5" w14:textId="77777777" w:rsidR="00FA3EE2" w:rsidRPr="001C0DD6" w:rsidRDefault="00FA3EE2" w:rsidP="00FA3EE2">
            <w:r w:rsidRPr="001C0DD6">
              <w:t>Группа 1. Инвестиционные проекты в области образования</w:t>
            </w:r>
          </w:p>
        </w:tc>
      </w:tr>
      <w:tr w:rsidR="00FA3EE2" w:rsidRPr="001C0DD6" w14:paraId="1CE5D34F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54AAE655" w14:textId="77777777" w:rsidR="00FA3EE2" w:rsidRPr="001C0DD6" w:rsidRDefault="00FA3EE2" w:rsidP="00FA3EE2">
            <w:pPr>
              <w:jc w:val="right"/>
            </w:pPr>
            <w:r w:rsidRPr="001C0DD6">
              <w:t>1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3B5326D1" w14:textId="77777777" w:rsidR="00FA3EE2" w:rsidRPr="001C0DD6" w:rsidRDefault="00FA3EE2" w:rsidP="00FA3EE2">
            <w:r w:rsidRPr="001C0DD6">
              <w:t>Строительство объекта под дошкольное образовательное учреждение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004F4E6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5933CE48" w14:textId="3CFFAD92" w:rsidR="00FA3EE2" w:rsidRPr="001C0DD6" w:rsidRDefault="00FA3EE2" w:rsidP="00FA3EE2">
            <w:pPr>
              <w:jc w:val="right"/>
            </w:pPr>
            <w:r w:rsidRPr="001C0DD6">
              <w:t>202</w:t>
            </w:r>
            <w:r w:rsidR="000A3614">
              <w:t>8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37D78E0" w14:textId="77777777" w:rsidR="00FA3EE2" w:rsidRPr="001C0DD6" w:rsidRDefault="00FA3EE2" w:rsidP="00FA3EE2">
            <w:pPr>
              <w:jc w:val="right"/>
            </w:pPr>
            <w:r w:rsidRPr="001C0DD6">
              <w:t>120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F92ED1C" w14:textId="1F994048" w:rsidR="00FA3EE2" w:rsidRPr="001C0DD6" w:rsidRDefault="00FA3EE2" w:rsidP="00FA3EE2">
            <w:r w:rsidRPr="001C0DD6">
              <w:t> </w:t>
            </w:r>
            <w:r w:rsidR="004346CC" w:rsidRPr="001C0DD6">
              <w:t>мест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9F2CCD" w14:textId="77777777" w:rsidR="00FA3EE2" w:rsidRPr="001C0DD6" w:rsidRDefault="00FA3EE2" w:rsidP="00FA3EE2">
            <w:pPr>
              <w:jc w:val="right"/>
            </w:pPr>
            <w:r w:rsidRPr="001C0DD6">
              <w:t>353,2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F86A86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BF6B7C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2F62B8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8EFF39E" w14:textId="37B29EAB" w:rsidR="00FA3EE2" w:rsidRPr="001C0DD6" w:rsidRDefault="00FA3EE2" w:rsidP="00FA3EE2">
            <w:pPr>
              <w:jc w:val="right"/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861C2A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743FE1" w14:textId="34699DB4" w:rsidR="00FA3EE2" w:rsidRPr="001C0DD6" w:rsidRDefault="000A3614" w:rsidP="00FA3EE2">
            <w:r>
              <w:t>350,0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BC366B8" w14:textId="77777777" w:rsidR="00FA3EE2" w:rsidRPr="001C0DD6" w:rsidRDefault="00FA3EE2" w:rsidP="00FA3EE2">
            <w:pPr>
              <w:jc w:val="right"/>
            </w:pPr>
            <w:r w:rsidRPr="001C0DD6">
              <w:t>3,2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2485B5D" w14:textId="1350574B" w:rsidR="00FA3EE2" w:rsidRPr="001C0DD6" w:rsidRDefault="000A3614" w:rsidP="00FA3EE2">
            <w:pPr>
              <w:jc w:val="right"/>
            </w:pPr>
            <w:r>
              <w:t>2028</w:t>
            </w:r>
          </w:p>
        </w:tc>
      </w:tr>
      <w:tr w:rsidR="00FA3EE2" w:rsidRPr="001C0DD6" w14:paraId="24C62627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37E82CFB" w14:textId="77777777" w:rsidR="00FA3EE2" w:rsidRPr="001C0DD6" w:rsidRDefault="00FA3EE2" w:rsidP="00FA3EE2">
            <w:pPr>
              <w:jc w:val="right"/>
            </w:pPr>
            <w:r w:rsidRPr="001C0DD6">
              <w:t>2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1126443" w14:textId="5F19B82E" w:rsidR="00FA3EE2" w:rsidRPr="001C0DD6" w:rsidRDefault="00FA3EE2" w:rsidP="00FA3EE2">
            <w:r w:rsidRPr="001C0DD6">
              <w:t>Реконструкция объекта муниципального бюджетного общеобразовательного учреждения - средняя общеобразовательная школа № 5 с увеличением нормативной вместимости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199D3855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3F86CE20" w14:textId="77777777" w:rsidR="00FA3EE2" w:rsidRPr="001C0DD6" w:rsidRDefault="00FA3EE2" w:rsidP="00FA3EE2">
            <w:pPr>
              <w:jc w:val="right"/>
            </w:pPr>
            <w:r w:rsidRPr="001C0DD6">
              <w:t>2024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19E72C6" w14:textId="77777777" w:rsidR="00FA3EE2" w:rsidRPr="001C0DD6" w:rsidRDefault="00FA3EE2" w:rsidP="00FA3EE2">
            <w:pPr>
              <w:jc w:val="right"/>
            </w:pPr>
            <w:r w:rsidRPr="001C0DD6">
              <w:t>350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6A5E4E8" w14:textId="0D2A5B53" w:rsidR="00FA3EE2" w:rsidRPr="001C0DD6" w:rsidRDefault="00FA3EE2" w:rsidP="00FA3EE2">
            <w:r w:rsidRPr="001C0DD6">
              <w:t> </w:t>
            </w:r>
            <w:r w:rsidR="004346CC" w:rsidRPr="001C0DD6">
              <w:t>мест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4B5CFE" w14:textId="77777777" w:rsidR="00FA3EE2" w:rsidRPr="001C0DD6" w:rsidRDefault="00FA3EE2" w:rsidP="00FA3EE2">
            <w:pPr>
              <w:jc w:val="right"/>
            </w:pPr>
            <w:r w:rsidRPr="001C0DD6">
              <w:t>181,2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73B456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7E2650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4B551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C0C94D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9B615FC" w14:textId="77777777" w:rsidR="00FA3EE2" w:rsidRPr="001C0DD6" w:rsidRDefault="00FA3EE2" w:rsidP="00FA3EE2">
            <w:pPr>
              <w:jc w:val="right"/>
            </w:pPr>
            <w:r w:rsidRPr="001C0DD6">
              <w:t>180,0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97618E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2A6EE4D" w14:textId="77777777" w:rsidR="00FA3EE2" w:rsidRPr="001C0DD6" w:rsidRDefault="00FA3EE2" w:rsidP="00FA3EE2">
            <w:pPr>
              <w:jc w:val="right"/>
            </w:pPr>
            <w:r w:rsidRPr="001C0DD6">
              <w:t>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910CE46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</w:tr>
      <w:tr w:rsidR="00FA3EE2" w:rsidRPr="001C0DD6" w14:paraId="723C4E34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60B26E06" w14:textId="77777777" w:rsidR="00FA3EE2" w:rsidRPr="001C0DD6" w:rsidRDefault="00FA3EE2" w:rsidP="00FA3EE2">
            <w:pPr>
              <w:jc w:val="right"/>
            </w:pPr>
            <w:r w:rsidRPr="001C0DD6">
              <w:t>3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3833BD70" w14:textId="78BBA9F4" w:rsidR="00FA3EE2" w:rsidRPr="001C0DD6" w:rsidRDefault="00FA3EE2" w:rsidP="00FA3EE2">
            <w:r w:rsidRPr="001C0DD6">
              <w:t>Капитальный ремонт объекта муниципального бюджетного общеобразовательного учреждения - средняя общеобразовательная школа № 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3F742B0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2FC61AFA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5E05B5C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C1B355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AD9035F" w14:textId="77777777" w:rsidR="00FA3EE2" w:rsidRPr="001C0DD6" w:rsidRDefault="00FA3EE2" w:rsidP="00FA3EE2">
            <w:pPr>
              <w:jc w:val="right"/>
            </w:pPr>
            <w:r w:rsidRPr="001C0DD6">
              <w:t>18,3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2632E0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1E9863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CE538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468402F" w14:textId="77777777" w:rsidR="00FA3EE2" w:rsidRPr="001C0DD6" w:rsidRDefault="00FA3EE2" w:rsidP="00FA3EE2">
            <w:pPr>
              <w:jc w:val="right"/>
            </w:pPr>
            <w:r w:rsidRPr="001C0DD6">
              <w:t>17,8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E731D7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13F637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7D8576C" w14:textId="77777777" w:rsidR="00FA3EE2" w:rsidRPr="001C0DD6" w:rsidRDefault="00FA3EE2" w:rsidP="00FA3EE2">
            <w:pPr>
              <w:jc w:val="right"/>
            </w:pPr>
            <w:r w:rsidRPr="001C0DD6">
              <w:t>0,5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19EC018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</w:tr>
      <w:tr w:rsidR="00FA3EE2" w:rsidRPr="001C0DD6" w14:paraId="2C04306B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0E9119E7" w14:textId="77777777" w:rsidR="00FA3EE2" w:rsidRPr="001C0DD6" w:rsidRDefault="00FA3EE2" w:rsidP="00FA3EE2">
            <w:pPr>
              <w:jc w:val="right"/>
            </w:pPr>
            <w:r w:rsidRPr="001C0DD6">
              <w:t>4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F9B73E1" w14:textId="5273EF66" w:rsidR="00FA3EE2" w:rsidRPr="001C0DD6" w:rsidRDefault="00FA3EE2" w:rsidP="00FA3EE2">
            <w:r w:rsidRPr="001C0DD6">
              <w:t>Капитальный ремонт объекта муниципального бюджетного общеобразовательного учреждения - средняя общеобразовательная школа № 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9B96B16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194DF7A6" w14:textId="77777777" w:rsidR="00FA3EE2" w:rsidRPr="001C0DD6" w:rsidRDefault="00FA3EE2" w:rsidP="00FA3EE2">
            <w:pPr>
              <w:jc w:val="right"/>
            </w:pPr>
            <w:r w:rsidRPr="001C0DD6">
              <w:t>2024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5F2247C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129CC5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919812" w14:textId="77777777" w:rsidR="00FA3EE2" w:rsidRPr="001C0DD6" w:rsidRDefault="00FA3EE2" w:rsidP="00FA3EE2">
            <w:pPr>
              <w:jc w:val="right"/>
            </w:pPr>
            <w:r w:rsidRPr="001C0DD6">
              <w:t>18,3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B83E2A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D9ADAB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8C655B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BD3D54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8AADA2A" w14:textId="77777777" w:rsidR="00FA3EE2" w:rsidRPr="001C0DD6" w:rsidRDefault="00FA3EE2" w:rsidP="00FA3EE2">
            <w:pPr>
              <w:jc w:val="right"/>
            </w:pPr>
            <w:r w:rsidRPr="001C0DD6">
              <w:t>17,8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806C5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2CA8707" w14:textId="77777777" w:rsidR="00FA3EE2" w:rsidRPr="001C0DD6" w:rsidRDefault="00FA3EE2" w:rsidP="00FA3EE2">
            <w:pPr>
              <w:jc w:val="right"/>
            </w:pPr>
            <w:r w:rsidRPr="001C0DD6">
              <w:t>0,5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EAADD99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</w:tr>
      <w:tr w:rsidR="00FA3EE2" w:rsidRPr="001C0DD6" w14:paraId="7AEFE1C0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37C239D6" w14:textId="77777777" w:rsidR="00FA3EE2" w:rsidRPr="001C0DD6" w:rsidRDefault="00FA3EE2" w:rsidP="00FA3EE2">
            <w:pPr>
              <w:jc w:val="right"/>
            </w:pPr>
            <w:r w:rsidRPr="001C0DD6">
              <w:t>5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31318CBA" w14:textId="77777777" w:rsidR="00FA3EE2" w:rsidRPr="001C0DD6" w:rsidRDefault="00FA3EE2" w:rsidP="00FA3EE2">
            <w:r w:rsidRPr="001C0DD6">
              <w:t>Капитальный ремонт объекта автономного дошкольного образовательного учреждение - детский сад № 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4F08812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2AA105D7" w14:textId="77777777" w:rsidR="00FA3EE2" w:rsidRPr="001C0DD6" w:rsidRDefault="00FA3EE2" w:rsidP="00FA3EE2">
            <w:pPr>
              <w:jc w:val="right"/>
            </w:pPr>
            <w:r w:rsidRPr="001C0DD6">
              <w:t>2025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7E69C0C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A156A8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A5C8E3" w14:textId="77777777" w:rsidR="00FA3EE2" w:rsidRPr="001C0DD6" w:rsidRDefault="00FA3EE2" w:rsidP="00FA3EE2">
            <w:pPr>
              <w:jc w:val="right"/>
            </w:pPr>
            <w:r w:rsidRPr="001C0DD6">
              <w:t>9,6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D189D9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46327C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AFA3A1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C943A3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D88FA3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F3BAFE" w14:textId="77777777" w:rsidR="00FA3EE2" w:rsidRPr="001C0DD6" w:rsidRDefault="00FA3EE2" w:rsidP="00FA3EE2">
            <w:pPr>
              <w:jc w:val="right"/>
            </w:pPr>
            <w:r w:rsidRPr="001C0DD6">
              <w:t>9,2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3595FF1" w14:textId="77777777" w:rsidR="00FA3EE2" w:rsidRPr="001C0DD6" w:rsidRDefault="00FA3EE2" w:rsidP="00FA3EE2">
            <w:pPr>
              <w:jc w:val="right"/>
            </w:pPr>
            <w:r w:rsidRPr="001C0DD6">
              <w:t>0,4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C266D5" w14:textId="77777777" w:rsidR="00FA3EE2" w:rsidRPr="001C0DD6" w:rsidRDefault="00FA3EE2" w:rsidP="00FA3EE2">
            <w:pPr>
              <w:jc w:val="right"/>
            </w:pPr>
            <w:r w:rsidRPr="001C0DD6">
              <w:t>2025</w:t>
            </w:r>
          </w:p>
        </w:tc>
      </w:tr>
      <w:tr w:rsidR="00FA3EE2" w:rsidRPr="001C0DD6" w14:paraId="0C69864A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5FB483ED" w14:textId="77777777" w:rsidR="00FA3EE2" w:rsidRPr="001C0DD6" w:rsidRDefault="00FA3EE2" w:rsidP="00FA3EE2">
            <w:pPr>
              <w:jc w:val="right"/>
            </w:pPr>
            <w:r w:rsidRPr="001C0DD6">
              <w:t>6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2B35FAA2" w14:textId="77777777" w:rsidR="00FA3EE2" w:rsidRPr="001C0DD6" w:rsidRDefault="00FA3EE2" w:rsidP="00FA3EE2">
            <w:r w:rsidRPr="001C0DD6">
              <w:t>Капитальный ремонт объекта автономного дошкольного образовательного учреждение - детский сад № 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0DCE308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44FE7D00" w14:textId="77777777" w:rsidR="00FA3EE2" w:rsidRPr="001C0DD6" w:rsidRDefault="00FA3EE2" w:rsidP="00FA3EE2">
            <w:pPr>
              <w:jc w:val="right"/>
            </w:pPr>
            <w:r w:rsidRPr="001C0DD6">
              <w:t>2027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720E53B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AADC6A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BD428" w14:textId="77777777" w:rsidR="00FA3EE2" w:rsidRPr="001C0DD6" w:rsidRDefault="00FA3EE2" w:rsidP="00FA3EE2">
            <w:pPr>
              <w:jc w:val="right"/>
            </w:pPr>
            <w:r w:rsidRPr="001C0DD6">
              <w:t>9,6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5F6DF4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E1152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7F4D83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716F95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76940A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E1EE4E" w14:textId="77777777" w:rsidR="00FA3EE2" w:rsidRPr="001C0DD6" w:rsidRDefault="00FA3EE2" w:rsidP="00FA3EE2">
            <w:pPr>
              <w:jc w:val="right"/>
            </w:pPr>
            <w:r w:rsidRPr="001C0DD6">
              <w:t>9,2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580038D" w14:textId="77777777" w:rsidR="00FA3EE2" w:rsidRPr="001C0DD6" w:rsidRDefault="00FA3EE2" w:rsidP="00FA3EE2">
            <w:pPr>
              <w:jc w:val="right"/>
            </w:pPr>
            <w:r w:rsidRPr="001C0DD6">
              <w:t>0,4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B14EA34" w14:textId="77777777" w:rsidR="00FA3EE2" w:rsidRPr="001C0DD6" w:rsidRDefault="00FA3EE2" w:rsidP="00FA3EE2">
            <w:pPr>
              <w:jc w:val="right"/>
            </w:pPr>
            <w:r w:rsidRPr="001C0DD6">
              <w:t>2025</w:t>
            </w:r>
          </w:p>
        </w:tc>
      </w:tr>
      <w:tr w:rsidR="00FA3EE2" w:rsidRPr="001C0DD6" w14:paraId="6743ED99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47517D9A" w14:textId="77777777" w:rsidR="00FA3EE2" w:rsidRPr="001C0DD6" w:rsidRDefault="00FA3EE2" w:rsidP="00FA3EE2">
            <w:pPr>
              <w:jc w:val="right"/>
            </w:pPr>
            <w:r w:rsidRPr="001C0DD6">
              <w:t>7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1C4C6A0B" w14:textId="77777777" w:rsidR="00FA3EE2" w:rsidRPr="001C0DD6" w:rsidRDefault="00FA3EE2" w:rsidP="00FA3EE2">
            <w:r w:rsidRPr="001C0DD6">
              <w:t>Капитальный ремонт объекта автономного дошкольного образовательного учреждение - детский сад № 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A8CED75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4B7E6397" w14:textId="77777777" w:rsidR="00FA3EE2" w:rsidRPr="001C0DD6" w:rsidRDefault="00FA3EE2" w:rsidP="00FA3EE2">
            <w:pPr>
              <w:jc w:val="right"/>
            </w:pPr>
            <w:r w:rsidRPr="001C0DD6">
              <w:t>2026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4ABF79A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EAA3DA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40B140B" w14:textId="77777777" w:rsidR="00FA3EE2" w:rsidRPr="001C0DD6" w:rsidRDefault="00FA3EE2" w:rsidP="00FA3EE2">
            <w:pPr>
              <w:jc w:val="right"/>
            </w:pPr>
            <w:r w:rsidRPr="001C0DD6">
              <w:t>9,6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80CB99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B37EC2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B6AA2E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4F7530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F3808DA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3B89BF1" w14:textId="77777777" w:rsidR="00FA3EE2" w:rsidRPr="001C0DD6" w:rsidRDefault="00FA3EE2" w:rsidP="00FA3EE2">
            <w:pPr>
              <w:jc w:val="right"/>
            </w:pPr>
            <w:r w:rsidRPr="001C0DD6">
              <w:t>9,2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C43330E" w14:textId="77777777" w:rsidR="00FA3EE2" w:rsidRPr="001C0DD6" w:rsidRDefault="00FA3EE2" w:rsidP="00FA3EE2">
            <w:pPr>
              <w:jc w:val="right"/>
            </w:pPr>
            <w:r w:rsidRPr="001C0DD6">
              <w:t>0,4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90A9D5E" w14:textId="77777777" w:rsidR="00FA3EE2" w:rsidRPr="001C0DD6" w:rsidRDefault="00FA3EE2" w:rsidP="00FA3EE2">
            <w:pPr>
              <w:jc w:val="right"/>
            </w:pPr>
            <w:r w:rsidRPr="001C0DD6">
              <w:t>2025</w:t>
            </w:r>
          </w:p>
        </w:tc>
      </w:tr>
      <w:tr w:rsidR="00FA3EE2" w:rsidRPr="001C0DD6" w14:paraId="2B8E246A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33FEE73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54F9F523" w14:textId="77777777" w:rsidR="00FA3EE2" w:rsidRPr="001C0DD6" w:rsidRDefault="00FA3EE2" w:rsidP="00FA3EE2">
            <w:r w:rsidRPr="001C0DD6">
              <w:t>Итого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143E21B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2EA0802A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5E61897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E2D17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8B00D9" w14:textId="77777777" w:rsidR="00FA3EE2" w:rsidRPr="001C0DD6" w:rsidRDefault="00FA3EE2" w:rsidP="00FA3EE2">
            <w:pPr>
              <w:jc w:val="right"/>
            </w:pPr>
            <w:r w:rsidRPr="001C0DD6">
              <w:t>599,8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5AC6244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42B7F2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797B8D3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29A3E83" w14:textId="398A02DE" w:rsidR="00FA3EE2" w:rsidRPr="001C0DD6" w:rsidRDefault="000A3614" w:rsidP="00FA3EE2">
            <w:pPr>
              <w:jc w:val="right"/>
            </w:pPr>
            <w:r>
              <w:t>17</w:t>
            </w:r>
            <w:r w:rsidR="00FA3EE2" w:rsidRPr="001C0DD6">
              <w:t>,8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25CE27B" w14:textId="77777777" w:rsidR="00FA3EE2" w:rsidRPr="001C0DD6" w:rsidRDefault="00FA3EE2" w:rsidP="00FA3EE2">
            <w:pPr>
              <w:jc w:val="right"/>
            </w:pPr>
            <w:r w:rsidRPr="001C0DD6">
              <w:t>197,8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69800B" w14:textId="7BEB4AA6" w:rsidR="00FA3EE2" w:rsidRPr="001C0DD6" w:rsidRDefault="000A3614" w:rsidP="00FA3EE2">
            <w:pPr>
              <w:jc w:val="right"/>
            </w:pPr>
            <w:r>
              <w:t>37</w:t>
            </w:r>
            <w:r w:rsidR="00FA3EE2" w:rsidRPr="001C0DD6">
              <w:t>7,6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A622467" w14:textId="77777777" w:rsidR="00FA3EE2" w:rsidRPr="001C0DD6" w:rsidRDefault="00FA3EE2" w:rsidP="00FA3EE2">
            <w:pPr>
              <w:jc w:val="right"/>
            </w:pPr>
            <w:r w:rsidRPr="001C0DD6">
              <w:t>6,6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1B4761" w14:textId="77777777" w:rsidR="00FA3EE2" w:rsidRPr="001C0DD6" w:rsidRDefault="00FA3EE2" w:rsidP="00FA3EE2">
            <w:r w:rsidRPr="001C0DD6">
              <w:t> </w:t>
            </w:r>
          </w:p>
        </w:tc>
      </w:tr>
      <w:tr w:rsidR="00FA3EE2" w:rsidRPr="001C0DD6" w14:paraId="33EC22AF" w14:textId="77777777" w:rsidTr="00FA3EE2">
        <w:trPr>
          <w:trHeight w:val="20"/>
        </w:trPr>
        <w:tc>
          <w:tcPr>
            <w:tcW w:w="22804" w:type="dxa"/>
            <w:gridSpan w:val="15"/>
            <w:shd w:val="clear" w:color="auto" w:fill="auto"/>
            <w:hideMark/>
          </w:tcPr>
          <w:p w14:paraId="0717B7A0" w14:textId="77777777" w:rsidR="00FA3EE2" w:rsidRPr="001C0DD6" w:rsidRDefault="00FA3EE2" w:rsidP="00FA3EE2">
            <w:r w:rsidRPr="001C0DD6">
              <w:t>Группа 2. Инвестиционные проекты в области физической культуры и массового спорта</w:t>
            </w:r>
          </w:p>
        </w:tc>
      </w:tr>
      <w:tr w:rsidR="00FA3EE2" w:rsidRPr="001C0DD6" w14:paraId="3407488B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04FB57D6" w14:textId="77777777" w:rsidR="00FA3EE2" w:rsidRPr="001C0DD6" w:rsidRDefault="00FA3EE2" w:rsidP="00FA3EE2">
            <w:pPr>
              <w:jc w:val="right"/>
            </w:pPr>
            <w:r w:rsidRPr="001C0DD6">
              <w:t>1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3965726D" w14:textId="47E458BE" w:rsidR="00FA3EE2" w:rsidRPr="001C0DD6" w:rsidRDefault="00FA3EE2" w:rsidP="00FA3EE2">
            <w:r w:rsidRPr="001C0DD6">
              <w:t>Строительство лыжной и роллерной базы на базе МБОУ ДО ДЮСШ с увеличением учебных мест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3E39698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4D14F446" w14:textId="77777777" w:rsidR="00FA3EE2" w:rsidRPr="001C0DD6" w:rsidRDefault="00FA3EE2" w:rsidP="00FA3EE2">
            <w:pPr>
              <w:jc w:val="right"/>
            </w:pPr>
            <w:r w:rsidRPr="001C0DD6">
              <w:t>2025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7EBFDF8" w14:textId="6F0F2454" w:rsidR="00FA3EE2" w:rsidRPr="001C0DD6" w:rsidRDefault="00FA3EE2" w:rsidP="00107AA2">
            <w:pPr>
              <w:jc w:val="right"/>
            </w:pPr>
            <w:r w:rsidRPr="001C0DD6">
              <w:t> </w:t>
            </w:r>
            <w:r w:rsidR="003B5E4C">
              <w:t>25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737AD314" w14:textId="0D47CB1A" w:rsidR="00FA3EE2" w:rsidRPr="001C0DD6" w:rsidRDefault="003B5E4C" w:rsidP="00FA3EE2">
            <w:r>
              <w:t>мест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00AB1D" w14:textId="77777777" w:rsidR="00FA3EE2" w:rsidRPr="001C0DD6" w:rsidRDefault="00FA3EE2" w:rsidP="00FA3EE2">
            <w:pPr>
              <w:jc w:val="right"/>
            </w:pPr>
            <w:r w:rsidRPr="001C0DD6">
              <w:t>37,2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6B1535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BD65E3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9E81268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716F7B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72B3DA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0E99673" w14:textId="77777777" w:rsidR="00FA3EE2" w:rsidRPr="001C0DD6" w:rsidRDefault="00FA3EE2" w:rsidP="00FA3EE2">
            <w:pPr>
              <w:jc w:val="right"/>
            </w:pPr>
            <w:r w:rsidRPr="001C0DD6">
              <w:t>36,0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C3D7EA3" w14:textId="77777777" w:rsidR="00FA3EE2" w:rsidRPr="001C0DD6" w:rsidRDefault="00FA3EE2" w:rsidP="00FA3EE2">
            <w:pPr>
              <w:jc w:val="right"/>
            </w:pPr>
            <w:r w:rsidRPr="001C0DD6">
              <w:t>1,2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E300A49" w14:textId="77777777" w:rsidR="00FA3EE2" w:rsidRPr="001C0DD6" w:rsidRDefault="00FA3EE2" w:rsidP="00FA3EE2">
            <w:pPr>
              <w:jc w:val="right"/>
            </w:pPr>
            <w:r w:rsidRPr="001C0DD6">
              <w:t>2024</w:t>
            </w:r>
          </w:p>
        </w:tc>
      </w:tr>
      <w:tr w:rsidR="00FA3EE2" w:rsidRPr="001C0DD6" w14:paraId="781386AD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1676D4EA" w14:textId="77777777" w:rsidR="00FA3EE2" w:rsidRPr="001C0DD6" w:rsidRDefault="00FA3EE2" w:rsidP="00FA3EE2">
            <w:pPr>
              <w:jc w:val="right"/>
            </w:pPr>
            <w:r w:rsidRPr="001C0DD6">
              <w:t>2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7D2D55E" w14:textId="77777777" w:rsidR="00FA3EE2" w:rsidRPr="001C0DD6" w:rsidRDefault="00FA3EE2" w:rsidP="00FA3EE2">
            <w:r w:rsidRPr="001C0DD6">
              <w:t>Организация общедоступных уличных спортивных площадок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1E50787A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102AA76E" w14:textId="77777777" w:rsidR="00FA3EE2" w:rsidRPr="001C0DD6" w:rsidRDefault="00FA3EE2" w:rsidP="00FA3EE2">
            <w:pPr>
              <w:jc w:val="right"/>
            </w:pPr>
            <w:r w:rsidRPr="001C0DD6">
              <w:t>2024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4F65E8E6" w14:textId="77777777" w:rsidR="00FA3EE2" w:rsidRPr="001C0DD6" w:rsidRDefault="00FA3EE2" w:rsidP="00FA3EE2">
            <w:pPr>
              <w:jc w:val="right"/>
            </w:pPr>
            <w:r w:rsidRPr="001C0DD6">
              <w:t>3200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3A49367" w14:textId="77777777" w:rsidR="00FA3EE2" w:rsidRPr="001C0DD6" w:rsidRDefault="00FA3EE2" w:rsidP="00FA3EE2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B793B6" w14:textId="77777777" w:rsidR="00FA3EE2" w:rsidRPr="001C0DD6" w:rsidRDefault="00FA3EE2" w:rsidP="00FA3EE2">
            <w:pPr>
              <w:jc w:val="right"/>
            </w:pPr>
            <w:r w:rsidRPr="001C0DD6">
              <w:t>4,0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CAA76E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2A1125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849DFA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5153B1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A87E6A0" w14:textId="77777777" w:rsidR="00FA3EE2" w:rsidRPr="001C0DD6" w:rsidRDefault="00FA3EE2" w:rsidP="00FA3EE2">
            <w:pPr>
              <w:jc w:val="right"/>
            </w:pPr>
            <w:r w:rsidRPr="001C0DD6">
              <w:t>3,8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AA74DB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F5DF553" w14:textId="77777777" w:rsidR="00FA3EE2" w:rsidRPr="001C0DD6" w:rsidRDefault="00FA3EE2" w:rsidP="00FA3EE2">
            <w:pPr>
              <w:jc w:val="right"/>
            </w:pPr>
            <w:r w:rsidRPr="001C0DD6">
              <w:t>0,2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2992453" w14:textId="77777777" w:rsidR="00FA3EE2" w:rsidRPr="001C0DD6" w:rsidRDefault="00FA3EE2" w:rsidP="00FA3EE2">
            <w:pPr>
              <w:jc w:val="right"/>
            </w:pPr>
            <w:r w:rsidRPr="001C0DD6">
              <w:t>2024</w:t>
            </w:r>
          </w:p>
        </w:tc>
      </w:tr>
      <w:tr w:rsidR="00FA3EE2" w:rsidRPr="001C0DD6" w14:paraId="5B60C84B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202284E0" w14:textId="77777777" w:rsidR="00FA3EE2" w:rsidRPr="001C0DD6" w:rsidRDefault="00FA3EE2" w:rsidP="00FA3EE2">
            <w:pPr>
              <w:jc w:val="right"/>
            </w:pPr>
            <w:r w:rsidRPr="001C0DD6">
              <w:t>3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75039BF" w14:textId="77777777" w:rsidR="00FA3EE2" w:rsidRPr="001C0DD6" w:rsidRDefault="00FA3EE2" w:rsidP="00FA3EE2">
            <w:r w:rsidRPr="001C0DD6">
              <w:t>Строительство ФОК с плавательным бассейном, тренажерными залами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BC45352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05BD18BB" w14:textId="77777777" w:rsidR="00FA3EE2" w:rsidRPr="001C0DD6" w:rsidRDefault="00FA3EE2" w:rsidP="00FA3EE2">
            <w:pPr>
              <w:jc w:val="right"/>
            </w:pPr>
            <w:r w:rsidRPr="001C0DD6">
              <w:t>2027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426A6A4B" w14:textId="77777777" w:rsidR="00FA3EE2" w:rsidRPr="001C0DD6" w:rsidRDefault="00FA3EE2" w:rsidP="00FA3EE2">
            <w:r w:rsidRPr="001C0DD6">
              <w:t>880/4000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077C871B" w14:textId="77777777" w:rsidR="00FA3EE2" w:rsidRPr="001C0DD6" w:rsidRDefault="00FA3EE2" w:rsidP="00FA3EE2">
            <w:r w:rsidRPr="001C0DD6">
              <w:t>кв. м зеркала воды/</w:t>
            </w:r>
            <w:proofErr w:type="spellStart"/>
            <w:r w:rsidRPr="001C0DD6">
              <w:t>кв.м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57D1B4" w14:textId="77777777" w:rsidR="00FA3EE2" w:rsidRPr="001C0DD6" w:rsidRDefault="00FA3EE2" w:rsidP="00FA3EE2">
            <w:pPr>
              <w:jc w:val="right"/>
            </w:pPr>
            <w:r w:rsidRPr="001C0DD6">
              <w:t>323,5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714B76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0CC385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59B3B1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F371CE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05C963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FAD28F" w14:textId="77777777" w:rsidR="00FA3EE2" w:rsidRPr="001C0DD6" w:rsidRDefault="00FA3EE2" w:rsidP="00FA3EE2">
            <w:pPr>
              <w:jc w:val="right"/>
            </w:pPr>
            <w:r w:rsidRPr="001C0DD6">
              <w:t>320,0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536C7BFC" w14:textId="77777777" w:rsidR="00FA3EE2" w:rsidRPr="001C0DD6" w:rsidRDefault="00FA3EE2" w:rsidP="00FA3EE2">
            <w:pPr>
              <w:jc w:val="right"/>
            </w:pPr>
            <w:r w:rsidRPr="001C0DD6">
              <w:t>3,5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DD49B1" w14:textId="77777777" w:rsidR="00FA3EE2" w:rsidRPr="001C0DD6" w:rsidRDefault="00FA3EE2" w:rsidP="00FA3EE2">
            <w:pPr>
              <w:jc w:val="right"/>
            </w:pPr>
            <w:r w:rsidRPr="001C0DD6">
              <w:t>2026</w:t>
            </w:r>
          </w:p>
        </w:tc>
      </w:tr>
      <w:tr w:rsidR="00FA3EE2" w:rsidRPr="001C0DD6" w14:paraId="6CC8B321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2AF0B98B" w14:textId="77777777" w:rsidR="00FA3EE2" w:rsidRPr="001C0DD6" w:rsidRDefault="00FA3EE2" w:rsidP="00FA3EE2">
            <w:pPr>
              <w:jc w:val="right"/>
            </w:pPr>
            <w:r w:rsidRPr="001C0DD6">
              <w:t>4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700ACA3B" w14:textId="77777777" w:rsidR="00FA3EE2" w:rsidRPr="001C0DD6" w:rsidRDefault="00FA3EE2" w:rsidP="00FA3EE2">
            <w:r w:rsidRPr="001C0DD6">
              <w:t>Строительство хоккейного корта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68FD373C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553CF819" w14:textId="77777777" w:rsidR="00FA3EE2" w:rsidRPr="001C0DD6" w:rsidRDefault="00FA3EE2" w:rsidP="00FA3EE2">
            <w:pPr>
              <w:jc w:val="right"/>
            </w:pPr>
            <w:r w:rsidRPr="001C0DD6">
              <w:t>2022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1F06C83A" w14:textId="77777777" w:rsidR="00FA3EE2" w:rsidRPr="001C0DD6" w:rsidRDefault="00FA3EE2" w:rsidP="00FA3EE2">
            <w:pPr>
              <w:jc w:val="right"/>
            </w:pPr>
            <w:r w:rsidRPr="001C0DD6">
              <w:t>1800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623C172F" w14:textId="77777777" w:rsidR="00FA3EE2" w:rsidRPr="001C0DD6" w:rsidRDefault="00FA3EE2" w:rsidP="00FA3EE2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52562B" w14:textId="77777777" w:rsidR="00FA3EE2" w:rsidRPr="001C0DD6" w:rsidRDefault="00FA3EE2" w:rsidP="00FA3EE2">
            <w:pPr>
              <w:jc w:val="right"/>
            </w:pPr>
            <w:r w:rsidRPr="001C0DD6">
              <w:t>1,9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FC07F4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6DF5720" w14:textId="77777777" w:rsidR="00FA3EE2" w:rsidRPr="001C0DD6" w:rsidRDefault="00FA3EE2" w:rsidP="00FA3EE2">
            <w:pPr>
              <w:jc w:val="right"/>
            </w:pPr>
            <w:r w:rsidRPr="001C0DD6">
              <w:t>1,8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1E576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40B7F5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82097D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6E53F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4983FC4" w14:textId="77777777" w:rsidR="00FA3EE2" w:rsidRPr="001C0DD6" w:rsidRDefault="00FA3EE2" w:rsidP="00FA3EE2">
            <w:pPr>
              <w:jc w:val="right"/>
            </w:pPr>
            <w:r w:rsidRPr="001C0DD6">
              <w:t>0,05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D3008B" w14:textId="77777777" w:rsidR="00FA3EE2" w:rsidRPr="001C0DD6" w:rsidRDefault="00FA3EE2" w:rsidP="00FA3EE2">
            <w:pPr>
              <w:jc w:val="right"/>
            </w:pPr>
            <w:r w:rsidRPr="001C0DD6">
              <w:t>2022</w:t>
            </w:r>
          </w:p>
        </w:tc>
      </w:tr>
      <w:tr w:rsidR="00FA3EE2" w:rsidRPr="001C0DD6" w14:paraId="4B29483E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6A8CE2A3" w14:textId="77777777" w:rsidR="00FA3EE2" w:rsidRPr="001C0DD6" w:rsidRDefault="00FA3EE2" w:rsidP="00FA3EE2">
            <w:pPr>
              <w:jc w:val="right"/>
            </w:pPr>
            <w:r w:rsidRPr="001C0DD6">
              <w:t>5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39DF658D" w14:textId="77777777" w:rsidR="00FA3EE2" w:rsidRPr="001C0DD6" w:rsidRDefault="00FA3EE2" w:rsidP="00FA3EE2">
            <w:r w:rsidRPr="001C0DD6">
              <w:t>Строительство крытого корта для большого тенниса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4A479FFF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38D1E84E" w14:textId="77777777" w:rsidR="00FA3EE2" w:rsidRPr="001C0DD6" w:rsidRDefault="00FA3EE2" w:rsidP="00FA3EE2">
            <w:pPr>
              <w:jc w:val="right"/>
            </w:pPr>
            <w:r w:rsidRPr="001C0DD6">
              <w:t>2030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67C9DD0A" w14:textId="77777777" w:rsidR="00FA3EE2" w:rsidRPr="001C0DD6" w:rsidRDefault="00FA3EE2" w:rsidP="00FA3EE2">
            <w:pPr>
              <w:jc w:val="right"/>
            </w:pPr>
            <w:r w:rsidRPr="001C0DD6">
              <w:t>700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631A744" w14:textId="77777777" w:rsidR="00FA3EE2" w:rsidRPr="001C0DD6" w:rsidRDefault="00FA3EE2" w:rsidP="00FA3EE2">
            <w:proofErr w:type="spellStart"/>
            <w:r w:rsidRPr="001C0DD6">
              <w:t>кв.м</w:t>
            </w:r>
            <w:proofErr w:type="spellEnd"/>
            <w:r w:rsidRPr="001C0DD6">
              <w:t>.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EAC559" w14:textId="77777777" w:rsidR="00FA3EE2" w:rsidRPr="001C0DD6" w:rsidRDefault="00FA3EE2" w:rsidP="00FA3EE2">
            <w:pPr>
              <w:jc w:val="right"/>
            </w:pPr>
            <w:r w:rsidRPr="001C0DD6">
              <w:t>4,6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EA1EBE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4E2FD0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31159F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BB55EE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807903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34CAB9" w14:textId="77777777" w:rsidR="00FA3EE2" w:rsidRPr="001C0DD6" w:rsidRDefault="00FA3EE2" w:rsidP="00FA3EE2">
            <w:pPr>
              <w:jc w:val="right"/>
            </w:pPr>
            <w:r w:rsidRPr="001C0DD6">
              <w:t>4,5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5520A53" w14:textId="77777777" w:rsidR="00FA3EE2" w:rsidRPr="001C0DD6" w:rsidRDefault="00FA3EE2" w:rsidP="00FA3EE2">
            <w:pPr>
              <w:jc w:val="right"/>
            </w:pPr>
            <w:r w:rsidRPr="001C0DD6">
              <w:t>0,05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762FA4E" w14:textId="77777777" w:rsidR="00FA3EE2" w:rsidRPr="001C0DD6" w:rsidRDefault="00FA3EE2" w:rsidP="00FA3EE2">
            <w:pPr>
              <w:jc w:val="right"/>
            </w:pPr>
            <w:r w:rsidRPr="001C0DD6">
              <w:t>2030</w:t>
            </w:r>
          </w:p>
        </w:tc>
      </w:tr>
      <w:tr w:rsidR="00FA3EE2" w:rsidRPr="001C0DD6" w14:paraId="676CD9E4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09C55E6C" w14:textId="77777777" w:rsidR="00FA3EE2" w:rsidRPr="001C0DD6" w:rsidRDefault="00FA3EE2" w:rsidP="00FA3EE2">
            <w:pPr>
              <w:jc w:val="right"/>
            </w:pPr>
            <w:r w:rsidRPr="001C0DD6">
              <w:t>6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73C41E49" w14:textId="77777777" w:rsidR="00FA3EE2" w:rsidRPr="001C0DD6" w:rsidRDefault="00FA3EE2" w:rsidP="00FA3EE2">
            <w:r w:rsidRPr="001C0DD6">
              <w:t>Реконструкция стадиона "Факел"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45CADA8B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122EE270" w14:textId="77777777" w:rsidR="00FA3EE2" w:rsidRPr="001C0DD6" w:rsidRDefault="00FA3EE2" w:rsidP="00FA3EE2">
            <w:pPr>
              <w:jc w:val="right"/>
            </w:pPr>
            <w:r w:rsidRPr="001C0DD6">
              <w:t>2030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2BB1914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61FC35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9592F6" w14:textId="77777777" w:rsidR="00FA3EE2" w:rsidRPr="001C0DD6" w:rsidRDefault="00FA3EE2" w:rsidP="00FA3EE2">
            <w:pPr>
              <w:jc w:val="right"/>
            </w:pPr>
            <w:r w:rsidRPr="001C0DD6">
              <w:t>8,3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339D3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B241E0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39FD4F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5BA084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CDD8CD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714C0E" w14:textId="77777777" w:rsidR="00FA3EE2" w:rsidRPr="001C0DD6" w:rsidRDefault="00FA3EE2" w:rsidP="00FA3EE2">
            <w:pPr>
              <w:jc w:val="right"/>
            </w:pPr>
            <w:r w:rsidRPr="001C0DD6">
              <w:t>8,2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77F8C3A" w14:textId="77777777" w:rsidR="00FA3EE2" w:rsidRPr="001C0DD6" w:rsidRDefault="00FA3EE2" w:rsidP="00FA3EE2">
            <w:pPr>
              <w:jc w:val="right"/>
            </w:pPr>
            <w:r w:rsidRPr="001C0DD6">
              <w:t>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333706E" w14:textId="77777777" w:rsidR="00FA3EE2" w:rsidRPr="001C0DD6" w:rsidRDefault="00FA3EE2" w:rsidP="00FA3EE2">
            <w:pPr>
              <w:jc w:val="right"/>
            </w:pPr>
            <w:r w:rsidRPr="001C0DD6">
              <w:t>2030</w:t>
            </w:r>
          </w:p>
        </w:tc>
      </w:tr>
      <w:tr w:rsidR="00FA3EE2" w:rsidRPr="001C0DD6" w14:paraId="1C86B715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55EFE6EE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F7B26E7" w14:textId="77777777" w:rsidR="00FA3EE2" w:rsidRPr="001C0DD6" w:rsidRDefault="00FA3EE2" w:rsidP="00FA3EE2">
            <w:r w:rsidRPr="001C0DD6">
              <w:t>Итого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6290621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580F845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6654C6B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D58FEE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38A1C4" w14:textId="77777777" w:rsidR="00FA3EE2" w:rsidRPr="001C0DD6" w:rsidRDefault="00FA3EE2" w:rsidP="00FA3EE2">
            <w:pPr>
              <w:jc w:val="right"/>
            </w:pPr>
            <w:r w:rsidRPr="001C0DD6">
              <w:t>379,4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A2A39D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F6B757B" w14:textId="77777777" w:rsidR="00FA3EE2" w:rsidRPr="001C0DD6" w:rsidRDefault="00FA3EE2" w:rsidP="00FA3EE2">
            <w:pPr>
              <w:jc w:val="right"/>
            </w:pPr>
            <w:r w:rsidRPr="001C0DD6">
              <w:t>1,8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886D968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84F4FF0" w14:textId="77777777" w:rsidR="00FA3EE2" w:rsidRPr="001C0DD6" w:rsidRDefault="00FA3EE2" w:rsidP="00FA3EE2">
            <w:pPr>
              <w:jc w:val="right"/>
            </w:pPr>
            <w:r w:rsidRPr="001C0DD6">
              <w:t>0,0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5BA65E9" w14:textId="77777777" w:rsidR="00FA3EE2" w:rsidRPr="001C0DD6" w:rsidRDefault="00FA3EE2" w:rsidP="00FA3EE2">
            <w:pPr>
              <w:jc w:val="right"/>
            </w:pPr>
            <w:r w:rsidRPr="001C0DD6">
              <w:t>3,8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AE44634" w14:textId="77777777" w:rsidR="00FA3EE2" w:rsidRPr="001C0DD6" w:rsidRDefault="00FA3EE2" w:rsidP="00FA3EE2">
            <w:pPr>
              <w:jc w:val="right"/>
            </w:pPr>
            <w:r w:rsidRPr="001C0DD6">
              <w:t>368,7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2661954" w14:textId="77777777" w:rsidR="00FA3EE2" w:rsidRPr="001C0DD6" w:rsidRDefault="00FA3EE2" w:rsidP="00FA3EE2">
            <w:pPr>
              <w:jc w:val="right"/>
            </w:pPr>
            <w:r w:rsidRPr="001C0DD6">
              <w:t>5,1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E6563A" w14:textId="77777777" w:rsidR="00FA3EE2" w:rsidRPr="001C0DD6" w:rsidRDefault="00FA3EE2" w:rsidP="00FA3EE2">
            <w:r w:rsidRPr="001C0DD6">
              <w:t> </w:t>
            </w:r>
          </w:p>
        </w:tc>
      </w:tr>
      <w:tr w:rsidR="00FA3EE2" w:rsidRPr="001C0DD6" w14:paraId="2ECF5723" w14:textId="77777777" w:rsidTr="00FA3EE2">
        <w:trPr>
          <w:trHeight w:val="20"/>
        </w:trPr>
        <w:tc>
          <w:tcPr>
            <w:tcW w:w="22804" w:type="dxa"/>
            <w:gridSpan w:val="15"/>
            <w:shd w:val="clear" w:color="auto" w:fill="auto"/>
            <w:hideMark/>
          </w:tcPr>
          <w:p w14:paraId="772A5A19" w14:textId="77777777" w:rsidR="00FA3EE2" w:rsidRPr="001C0DD6" w:rsidRDefault="00FA3EE2" w:rsidP="00FA3EE2">
            <w:r w:rsidRPr="001C0DD6">
              <w:t>Группа 3. Инвестиционные проекты в области здравоохранения</w:t>
            </w:r>
          </w:p>
        </w:tc>
      </w:tr>
      <w:tr w:rsidR="00FA3EE2" w:rsidRPr="001C0DD6" w14:paraId="115F8902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634E9C79" w14:textId="77777777" w:rsidR="00FA3EE2" w:rsidRPr="001C0DD6" w:rsidRDefault="00FA3EE2" w:rsidP="00FA3EE2">
            <w:pPr>
              <w:jc w:val="right"/>
            </w:pPr>
            <w:r w:rsidRPr="001C0DD6">
              <w:t>1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59D5C817" w14:textId="77777777" w:rsidR="00FA3EE2" w:rsidRPr="001C0DD6" w:rsidRDefault="00FA3EE2" w:rsidP="00FA3EE2">
            <w:r w:rsidRPr="001C0DD6">
              <w:t xml:space="preserve">Создание кабинета </w:t>
            </w:r>
            <w:proofErr w:type="spellStart"/>
            <w:r w:rsidRPr="001C0DD6">
              <w:t>рентгенэндоваскулярной</w:t>
            </w:r>
            <w:proofErr w:type="spellEnd"/>
            <w:r w:rsidRPr="001C0DD6">
              <w:t xml:space="preserve"> хирургии с последующим развертыванием коек профиля «сердечно-сосудистая хирургия» в структуре круглосуточного стационара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969F70A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71372EEB" w14:textId="77777777" w:rsidR="00FA3EE2" w:rsidRPr="001C0DD6" w:rsidRDefault="00FA3EE2" w:rsidP="00FA3EE2">
            <w:pPr>
              <w:jc w:val="right"/>
            </w:pPr>
            <w:r w:rsidRPr="001C0DD6">
              <w:t>2026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6D0FE9F9" w14:textId="77777777" w:rsidR="00FA3EE2" w:rsidRPr="001C0DD6" w:rsidRDefault="00FA3EE2" w:rsidP="00FA3EE2">
            <w:pPr>
              <w:jc w:val="right"/>
            </w:pPr>
            <w:r w:rsidRPr="001C0DD6">
              <w:t>20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68FF85C" w14:textId="77777777" w:rsidR="00FA3EE2" w:rsidRPr="001C0DD6" w:rsidRDefault="00FA3EE2" w:rsidP="00FA3EE2">
            <w:r w:rsidRPr="001C0DD6">
              <w:t>коек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37A17D" w14:textId="77777777" w:rsidR="00FA3EE2" w:rsidRPr="001C0DD6" w:rsidRDefault="00FA3EE2" w:rsidP="00FA3EE2">
            <w:pPr>
              <w:jc w:val="right"/>
            </w:pPr>
            <w:r w:rsidRPr="001C0DD6">
              <w:t>15,0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D3AF77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A35C118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B3D763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FED9E5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9E0081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A3DCDC" w14:textId="77777777" w:rsidR="00FA3EE2" w:rsidRPr="001C0DD6" w:rsidRDefault="00FA3EE2" w:rsidP="00FA3EE2">
            <w:pPr>
              <w:jc w:val="right"/>
            </w:pPr>
            <w:r w:rsidRPr="001C0DD6">
              <w:t>15,0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35CB0B9" w14:textId="77777777" w:rsidR="00FA3EE2" w:rsidRPr="001C0DD6" w:rsidRDefault="00FA3EE2" w:rsidP="00FA3EE2">
            <w:pPr>
              <w:jc w:val="right"/>
            </w:pPr>
            <w:r w:rsidRPr="001C0DD6">
              <w:t>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F48A05" w14:textId="77777777" w:rsidR="00FA3EE2" w:rsidRPr="001C0DD6" w:rsidRDefault="00FA3EE2" w:rsidP="00FA3EE2">
            <w:pPr>
              <w:jc w:val="right"/>
            </w:pPr>
            <w:r w:rsidRPr="001C0DD6">
              <w:t>2026</w:t>
            </w:r>
          </w:p>
        </w:tc>
      </w:tr>
      <w:tr w:rsidR="00FA3EE2" w:rsidRPr="001C0DD6" w14:paraId="774C9D3E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1A328911" w14:textId="77777777" w:rsidR="00FA3EE2" w:rsidRPr="001C0DD6" w:rsidRDefault="00FA3EE2" w:rsidP="00FA3EE2">
            <w:pPr>
              <w:jc w:val="right"/>
            </w:pPr>
            <w:r w:rsidRPr="001C0DD6">
              <w:t>3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1FC1173C" w14:textId="40ED3E18" w:rsidR="00FA3EE2" w:rsidRPr="001C0DD6" w:rsidRDefault="00FA3EE2" w:rsidP="00FA3EE2">
            <w:r w:rsidRPr="001C0DD6">
              <w:t>Капитальный ремонт объекта ГБУЗ Амурской области «</w:t>
            </w:r>
            <w:proofErr w:type="spellStart"/>
            <w:r w:rsidRPr="001C0DD6">
              <w:t>Завитинская</w:t>
            </w:r>
            <w:proofErr w:type="spellEnd"/>
            <w:r w:rsidRPr="001C0DD6">
              <w:t xml:space="preserve"> больница». Детская поликлиника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4DA52C44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54A013E1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1C277D2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31F8EF8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0AB869" w14:textId="77777777" w:rsidR="00FA3EE2" w:rsidRPr="001C0DD6" w:rsidRDefault="00FA3EE2" w:rsidP="00FA3EE2">
            <w:pPr>
              <w:jc w:val="right"/>
            </w:pPr>
            <w:r w:rsidRPr="001C0DD6">
              <w:t>25,0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5152D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EE49D09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369375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67BD81E" w14:textId="77777777" w:rsidR="00FA3EE2" w:rsidRPr="001C0DD6" w:rsidRDefault="00FA3EE2" w:rsidP="00FA3EE2">
            <w:pPr>
              <w:jc w:val="right"/>
            </w:pPr>
            <w:r w:rsidRPr="001C0DD6">
              <w:t>25,0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81EF1D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313B2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9B7CDF0" w14:textId="77777777" w:rsidR="00FA3EE2" w:rsidRPr="001C0DD6" w:rsidRDefault="00FA3EE2" w:rsidP="00FA3EE2">
            <w:pPr>
              <w:jc w:val="right"/>
            </w:pPr>
            <w:r w:rsidRPr="001C0DD6">
              <w:t>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B6470EB" w14:textId="77777777" w:rsidR="00FA3EE2" w:rsidRPr="001C0DD6" w:rsidRDefault="00FA3EE2" w:rsidP="00FA3EE2">
            <w:pPr>
              <w:jc w:val="right"/>
            </w:pPr>
            <w:r w:rsidRPr="001C0DD6">
              <w:t>2023</w:t>
            </w:r>
          </w:p>
        </w:tc>
      </w:tr>
      <w:tr w:rsidR="008D2B10" w:rsidRPr="001C0DD6" w14:paraId="34317693" w14:textId="77777777" w:rsidTr="00A909BA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5139445D" w14:textId="77777777" w:rsidR="008D2B10" w:rsidRPr="001C0DD6" w:rsidRDefault="008D2B10" w:rsidP="008D2B10">
            <w:r w:rsidRPr="001C0DD6"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1D0092E8" w14:textId="77777777" w:rsidR="008D2B10" w:rsidRPr="001C0DD6" w:rsidRDefault="008D2B10" w:rsidP="008D2B10">
            <w:r w:rsidRPr="001C0DD6">
              <w:t>Итого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A109012" w14:textId="77777777" w:rsidR="008D2B10" w:rsidRPr="001C0DD6" w:rsidRDefault="008D2B10" w:rsidP="008D2B10"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2873C873" w14:textId="77777777" w:rsidR="008D2B10" w:rsidRPr="001C0DD6" w:rsidRDefault="008D2B10" w:rsidP="008D2B10">
            <w:r w:rsidRPr="001C0DD6"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7CDDA94F" w14:textId="77777777" w:rsidR="008D2B10" w:rsidRPr="001C0DD6" w:rsidRDefault="008D2B10" w:rsidP="008D2B10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EB52B1E" w14:textId="77777777" w:rsidR="008D2B10" w:rsidRPr="001C0DD6" w:rsidRDefault="008D2B10" w:rsidP="008D2B10">
            <w:r w:rsidRPr="001C0DD6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BA2" w14:textId="27745524" w:rsidR="008D2B10" w:rsidRPr="001C0DD6" w:rsidRDefault="008D2B10" w:rsidP="008D2B10">
            <w:pPr>
              <w:jc w:val="right"/>
            </w:pPr>
            <w:r w:rsidRPr="001C0DD6">
              <w:t>40,0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89C" w14:textId="6CCEDB0B" w:rsidR="008D2B10" w:rsidRPr="001C0DD6" w:rsidRDefault="008D2B10" w:rsidP="008D2B10">
            <w:pPr>
              <w:jc w:val="right"/>
            </w:pPr>
            <w:r w:rsidRPr="001C0DD6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B96" w14:textId="23F91BBF" w:rsidR="008D2B10" w:rsidRPr="001C0DD6" w:rsidRDefault="008D2B10" w:rsidP="008D2B10">
            <w:pPr>
              <w:jc w:val="right"/>
            </w:pPr>
            <w:r w:rsidRPr="001C0DD6"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4D6" w14:textId="6A8B2E4E" w:rsidR="008D2B10" w:rsidRPr="001C0DD6" w:rsidRDefault="008D2B10" w:rsidP="008D2B10">
            <w:pPr>
              <w:jc w:val="right"/>
            </w:pPr>
            <w:r w:rsidRPr="001C0DD6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A30" w14:textId="54C1CCF9" w:rsidR="008D2B10" w:rsidRPr="001C0DD6" w:rsidRDefault="008D2B10" w:rsidP="008D2B10">
            <w:pPr>
              <w:jc w:val="right"/>
            </w:pPr>
            <w:r w:rsidRPr="001C0DD6">
              <w:t>25,0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21C" w14:textId="41A06B4D" w:rsidR="008D2B10" w:rsidRPr="001C0DD6" w:rsidRDefault="008D2B10" w:rsidP="008D2B10">
            <w:pPr>
              <w:jc w:val="right"/>
            </w:pPr>
            <w:r w:rsidRPr="001C0DD6"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1BC" w14:textId="5AA78E83" w:rsidR="008D2B10" w:rsidRPr="001C0DD6" w:rsidRDefault="008D2B10" w:rsidP="008D2B10">
            <w:pPr>
              <w:jc w:val="right"/>
            </w:pPr>
            <w:r w:rsidRPr="001C0DD6">
              <w:t>15,0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2FD" w14:textId="1D6DA52B" w:rsidR="008D2B10" w:rsidRPr="001C0DD6" w:rsidRDefault="008D2B10" w:rsidP="008D2B10">
            <w:pPr>
              <w:jc w:val="right"/>
            </w:pPr>
            <w:r w:rsidRPr="001C0DD6">
              <w:t>0,2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6797A6" w14:textId="77777777" w:rsidR="008D2B10" w:rsidRPr="001C0DD6" w:rsidRDefault="008D2B10" w:rsidP="008D2B10">
            <w:r w:rsidRPr="001C0DD6">
              <w:t> </w:t>
            </w:r>
          </w:p>
        </w:tc>
      </w:tr>
      <w:tr w:rsidR="00FA3EE2" w:rsidRPr="001C0DD6" w14:paraId="2B413489" w14:textId="77777777" w:rsidTr="00FA3EE2">
        <w:trPr>
          <w:trHeight w:val="20"/>
        </w:trPr>
        <w:tc>
          <w:tcPr>
            <w:tcW w:w="22804" w:type="dxa"/>
            <w:gridSpan w:val="15"/>
            <w:shd w:val="clear" w:color="auto" w:fill="auto"/>
            <w:hideMark/>
          </w:tcPr>
          <w:p w14:paraId="689EB2E0" w14:textId="77777777" w:rsidR="00FA3EE2" w:rsidRPr="001C0DD6" w:rsidRDefault="00FA3EE2" w:rsidP="00FA3EE2">
            <w:r w:rsidRPr="001C0DD6">
              <w:t>Группа 4. Инвестиционные проекты в области культуры</w:t>
            </w:r>
          </w:p>
        </w:tc>
      </w:tr>
      <w:tr w:rsidR="00FA3EE2" w:rsidRPr="001C0DD6" w14:paraId="35E1A368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7F893A97" w14:textId="77777777" w:rsidR="00FA3EE2" w:rsidRPr="001C0DD6" w:rsidRDefault="00FA3EE2" w:rsidP="00FA3EE2">
            <w:pPr>
              <w:jc w:val="right"/>
            </w:pPr>
            <w:r w:rsidRPr="001C0DD6">
              <w:t>1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4E99B65B" w14:textId="77777777" w:rsidR="00FA3EE2" w:rsidRPr="001C0DD6" w:rsidRDefault="00FA3EE2" w:rsidP="00FA3EE2">
            <w:r w:rsidRPr="001C0DD6">
              <w:t>Строительство сцены и трибун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9F59281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5D0249B6" w14:textId="77777777" w:rsidR="00FA3EE2" w:rsidRPr="001C0DD6" w:rsidRDefault="00FA3EE2" w:rsidP="00FA3EE2">
            <w:pPr>
              <w:jc w:val="right"/>
            </w:pPr>
            <w:r w:rsidRPr="001C0DD6">
              <w:t>2029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BD2A5DB" w14:textId="77777777" w:rsidR="00FA3EE2" w:rsidRPr="001C0DD6" w:rsidRDefault="00FA3EE2" w:rsidP="00FA3EE2">
            <w:pPr>
              <w:jc w:val="right"/>
            </w:pPr>
            <w:r w:rsidRPr="001C0DD6">
              <w:t>200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B319B20" w14:textId="77777777" w:rsidR="00FA3EE2" w:rsidRPr="001C0DD6" w:rsidRDefault="00FA3EE2" w:rsidP="00FA3EE2">
            <w:r w:rsidRPr="001C0DD6">
              <w:t>мест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18E8ED" w14:textId="77777777" w:rsidR="00FA3EE2" w:rsidRPr="001C0DD6" w:rsidRDefault="00FA3EE2" w:rsidP="00FA3EE2">
            <w:pPr>
              <w:jc w:val="right"/>
            </w:pPr>
            <w:r w:rsidRPr="001C0DD6">
              <w:t>15,1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BAC9ED2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855A62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8D3BAB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DAE360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F5B6B9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13B0014" w14:textId="77777777" w:rsidR="00FA3EE2" w:rsidRPr="001C0DD6" w:rsidRDefault="00FA3EE2" w:rsidP="00FA3EE2">
            <w:pPr>
              <w:jc w:val="right"/>
            </w:pPr>
            <w:r w:rsidRPr="001C0DD6">
              <w:t>15,0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F7EEE15" w14:textId="77777777" w:rsidR="00FA3EE2" w:rsidRPr="001C0DD6" w:rsidRDefault="00FA3EE2" w:rsidP="00FA3EE2">
            <w:pPr>
              <w:jc w:val="right"/>
            </w:pPr>
            <w:r w:rsidRPr="001C0DD6">
              <w:t>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808E58" w14:textId="77777777" w:rsidR="00FA3EE2" w:rsidRPr="001C0DD6" w:rsidRDefault="00FA3EE2" w:rsidP="00FA3EE2">
            <w:pPr>
              <w:jc w:val="right"/>
            </w:pPr>
            <w:r w:rsidRPr="001C0DD6">
              <w:t>2029</w:t>
            </w:r>
          </w:p>
        </w:tc>
      </w:tr>
      <w:tr w:rsidR="00FA3EE2" w:rsidRPr="001C0DD6" w14:paraId="14CB6058" w14:textId="77777777" w:rsidTr="00FA3EE2">
        <w:trPr>
          <w:trHeight w:val="20"/>
        </w:trPr>
        <w:tc>
          <w:tcPr>
            <w:tcW w:w="445" w:type="dxa"/>
            <w:shd w:val="clear" w:color="auto" w:fill="auto"/>
            <w:vAlign w:val="bottom"/>
            <w:hideMark/>
          </w:tcPr>
          <w:p w14:paraId="2C4693AA" w14:textId="77777777" w:rsidR="00FA3EE2" w:rsidRPr="001C0DD6" w:rsidRDefault="00FA3EE2" w:rsidP="00FA3EE2">
            <w:pPr>
              <w:jc w:val="right"/>
            </w:pPr>
            <w:r w:rsidRPr="001C0DD6">
              <w:t>2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2A9BB428" w14:textId="1DD49632" w:rsidR="00FA3EE2" w:rsidRPr="001C0DD6" w:rsidRDefault="008D2B10" w:rsidP="00FA3EE2">
            <w:r w:rsidRPr="001C0DD6">
              <w:t xml:space="preserve">Капитальный ремонт объекта Филиал МАУК "РЦД "Мир" </w:t>
            </w:r>
            <w:proofErr w:type="spellStart"/>
            <w:r w:rsidRPr="001C0DD6">
              <w:t>Завити</w:t>
            </w:r>
            <w:r w:rsidR="0021434A" w:rsidRPr="001C0DD6">
              <w:t>н</w:t>
            </w:r>
            <w:r w:rsidRPr="001C0DD6">
              <w:t>ского</w:t>
            </w:r>
            <w:proofErr w:type="spellEnd"/>
            <w:r w:rsidRPr="001C0DD6">
              <w:t xml:space="preserve"> района Городской Дом культуры, ул. Куйбышева, 30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25B1C61" w14:textId="77777777" w:rsidR="00FA3EE2" w:rsidRPr="001C0DD6" w:rsidRDefault="00FA3EE2" w:rsidP="00FA3EE2">
            <w:r w:rsidRPr="001C0DD6">
              <w:t>г. Завитинск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6C5C7167" w14:textId="77777777" w:rsidR="00FA3EE2" w:rsidRPr="001C0DD6" w:rsidRDefault="00FA3EE2" w:rsidP="00FA3EE2">
            <w:pPr>
              <w:jc w:val="right"/>
            </w:pPr>
            <w:r w:rsidRPr="001C0DD6">
              <w:t>2028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177772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4F22DB0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395671" w14:textId="77777777" w:rsidR="00FA3EE2" w:rsidRPr="001C0DD6" w:rsidRDefault="00FA3EE2" w:rsidP="00FA3EE2">
            <w:pPr>
              <w:jc w:val="right"/>
            </w:pPr>
            <w:r w:rsidRPr="001C0DD6">
              <w:t>18,1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DB5D7AF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4203BF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3A9B2C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03C1E5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D63A86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3F1F08" w14:textId="77777777" w:rsidR="00FA3EE2" w:rsidRPr="001C0DD6" w:rsidRDefault="00FA3EE2" w:rsidP="00FA3EE2">
            <w:pPr>
              <w:jc w:val="right"/>
            </w:pPr>
            <w:r w:rsidRPr="001C0DD6">
              <w:t>18,0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7962196" w14:textId="77777777" w:rsidR="00FA3EE2" w:rsidRPr="001C0DD6" w:rsidRDefault="00FA3EE2" w:rsidP="00FA3EE2">
            <w:pPr>
              <w:jc w:val="right"/>
            </w:pPr>
            <w:r w:rsidRPr="001C0DD6">
              <w:t>0,1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9373B9" w14:textId="77777777" w:rsidR="00FA3EE2" w:rsidRPr="001C0DD6" w:rsidRDefault="00FA3EE2" w:rsidP="00FA3EE2">
            <w:pPr>
              <w:jc w:val="right"/>
            </w:pPr>
            <w:r w:rsidRPr="001C0DD6">
              <w:t>2028</w:t>
            </w:r>
          </w:p>
        </w:tc>
      </w:tr>
      <w:tr w:rsidR="00FA3EE2" w:rsidRPr="001C0DD6" w14:paraId="6BEE2D2F" w14:textId="77777777" w:rsidTr="00FA3EE2">
        <w:trPr>
          <w:trHeight w:val="2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93BC52B" w14:textId="77777777" w:rsidR="00FA3EE2" w:rsidRPr="001C0DD6" w:rsidRDefault="00FA3EE2" w:rsidP="00FA3EE2">
            <w:pPr>
              <w:rPr>
                <w:rFonts w:ascii="Calibri" w:hAnsi="Calibri"/>
                <w:sz w:val="22"/>
                <w:szCs w:val="22"/>
              </w:rPr>
            </w:pPr>
            <w:r w:rsidRPr="001C0DD6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6507DB1C" w14:textId="77777777" w:rsidR="00FA3EE2" w:rsidRPr="001C0DD6" w:rsidRDefault="00FA3EE2" w:rsidP="00FA3EE2">
            <w:r w:rsidRPr="001C0DD6">
              <w:t>Итого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796DAED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7FDA517D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75751654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27E6805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D64BC4" w14:textId="77777777" w:rsidR="00FA3EE2" w:rsidRPr="001C0DD6" w:rsidRDefault="00FA3EE2" w:rsidP="00FA3EE2">
            <w:pPr>
              <w:jc w:val="right"/>
            </w:pPr>
            <w:r w:rsidRPr="001C0DD6">
              <w:t>33,2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82586F4" w14:textId="77777777" w:rsidR="00FA3EE2" w:rsidRPr="001C0DD6" w:rsidRDefault="00FA3EE2" w:rsidP="00FA3EE2">
            <w:pPr>
              <w:jc w:val="right"/>
            </w:pPr>
            <w:r w:rsidRPr="001C0DD6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2B715EE" w14:textId="77777777" w:rsidR="00FA3EE2" w:rsidRPr="001C0DD6" w:rsidRDefault="00FA3EE2" w:rsidP="00FA3EE2">
            <w:pPr>
              <w:jc w:val="right"/>
            </w:pPr>
            <w:r w:rsidRPr="001C0DD6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4D13CC1" w14:textId="77777777" w:rsidR="00FA3EE2" w:rsidRPr="001C0DD6" w:rsidRDefault="00FA3EE2" w:rsidP="00FA3EE2">
            <w:pPr>
              <w:jc w:val="right"/>
            </w:pPr>
            <w:r w:rsidRPr="001C0DD6"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A14842B" w14:textId="77777777" w:rsidR="00FA3EE2" w:rsidRPr="001C0DD6" w:rsidRDefault="00FA3EE2" w:rsidP="00FA3EE2">
            <w:pPr>
              <w:jc w:val="right"/>
            </w:pPr>
            <w:r w:rsidRPr="001C0DD6">
              <w:t>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01F271C" w14:textId="77777777" w:rsidR="00FA3EE2" w:rsidRPr="001C0DD6" w:rsidRDefault="00FA3EE2" w:rsidP="00FA3EE2">
            <w:pPr>
              <w:jc w:val="right"/>
            </w:pPr>
            <w:r w:rsidRPr="001C0DD6">
              <w:t>0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62C2D92" w14:textId="77777777" w:rsidR="00FA3EE2" w:rsidRPr="001C0DD6" w:rsidRDefault="00FA3EE2" w:rsidP="00FA3EE2">
            <w:pPr>
              <w:jc w:val="right"/>
            </w:pPr>
            <w:r w:rsidRPr="001C0DD6">
              <w:t>33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7DD100E" w14:textId="77777777" w:rsidR="00FA3EE2" w:rsidRPr="001C0DD6" w:rsidRDefault="00FA3EE2" w:rsidP="00FA3EE2">
            <w:pPr>
              <w:jc w:val="right"/>
            </w:pPr>
            <w:r w:rsidRPr="001C0DD6">
              <w:t>0,2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BDD701" w14:textId="77777777" w:rsidR="00FA3EE2" w:rsidRPr="001C0DD6" w:rsidRDefault="00FA3EE2" w:rsidP="00FA3EE2">
            <w:r w:rsidRPr="001C0DD6">
              <w:t> </w:t>
            </w:r>
          </w:p>
        </w:tc>
      </w:tr>
      <w:tr w:rsidR="00FA3EE2" w:rsidRPr="001C0DD6" w14:paraId="0FAF7269" w14:textId="77777777" w:rsidTr="00FA3EE2">
        <w:trPr>
          <w:trHeight w:val="20"/>
        </w:trPr>
        <w:tc>
          <w:tcPr>
            <w:tcW w:w="22804" w:type="dxa"/>
            <w:gridSpan w:val="15"/>
            <w:shd w:val="clear" w:color="auto" w:fill="auto"/>
            <w:hideMark/>
          </w:tcPr>
          <w:p w14:paraId="2B484C9A" w14:textId="77777777" w:rsidR="00FA3EE2" w:rsidRPr="001C0DD6" w:rsidRDefault="00FA3EE2" w:rsidP="00FA3EE2">
            <w:r w:rsidRPr="001C0DD6">
              <w:t>Группа 5. Инвестиционные проекты в области социального обслуживание населения</w:t>
            </w:r>
          </w:p>
        </w:tc>
      </w:tr>
      <w:tr w:rsidR="00FA3EE2" w:rsidRPr="001C0DD6" w14:paraId="552FA901" w14:textId="77777777" w:rsidTr="00FA3EE2">
        <w:trPr>
          <w:trHeight w:val="2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58C4DE0A" w14:textId="77777777" w:rsidR="00FA3EE2" w:rsidRPr="001C0DD6" w:rsidRDefault="00FA3EE2" w:rsidP="00FA3EE2">
            <w:pPr>
              <w:rPr>
                <w:rFonts w:ascii="Calibri" w:hAnsi="Calibri"/>
                <w:sz w:val="22"/>
                <w:szCs w:val="22"/>
              </w:rPr>
            </w:pPr>
            <w:r w:rsidRPr="001C0DD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138712CE" w14:textId="77777777" w:rsidR="00FA3EE2" w:rsidRPr="001C0DD6" w:rsidRDefault="00FA3EE2" w:rsidP="00FA3EE2">
            <w:r w:rsidRPr="001C0DD6">
              <w:t>Не планируется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FE93543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70AD2FA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3F0A9547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140D9CD6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4681A0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0E7C6B1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6BE5FE5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071CE1A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8FC833B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43225C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89F88A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410AD2A" w14:textId="77777777" w:rsidR="00FA3EE2" w:rsidRPr="001C0DD6" w:rsidRDefault="00FA3EE2" w:rsidP="00FA3EE2">
            <w:r w:rsidRPr="001C0DD6"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ECFCE72" w14:textId="77777777" w:rsidR="00FA3EE2" w:rsidRPr="001C0DD6" w:rsidRDefault="00FA3EE2" w:rsidP="00FA3EE2">
            <w:r w:rsidRPr="001C0DD6">
              <w:t> </w:t>
            </w:r>
          </w:p>
        </w:tc>
      </w:tr>
      <w:tr w:rsidR="008D2B10" w:rsidRPr="001C0DD6" w14:paraId="01DA1850" w14:textId="77777777" w:rsidTr="00A909BA">
        <w:trPr>
          <w:trHeight w:val="2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073710B" w14:textId="77777777" w:rsidR="008D2B10" w:rsidRPr="001C0DD6" w:rsidRDefault="008D2B10" w:rsidP="008D2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C0DD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14:paraId="07C47922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Итого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1767C16E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 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14:paraId="027455A8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14:paraId="4406C674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 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14:paraId="52F8215D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9BC" w14:textId="29B3A79A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1052,4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8D1" w14:textId="45EA46C0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A9D" w14:textId="3DA8D270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1,8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06D" w14:textId="16623EE4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5E7F" w14:textId="5E728FE3" w:rsidR="008D2B10" w:rsidRPr="001C0DD6" w:rsidRDefault="000A3614" w:rsidP="008D2B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D2B10" w:rsidRPr="001C0DD6">
              <w:rPr>
                <w:b/>
                <w:bCs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C38" w14:textId="4260EEE0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201,6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F05" w14:textId="7E12BCEA" w:rsidR="008D2B10" w:rsidRPr="001C0DD6" w:rsidRDefault="000A3614" w:rsidP="008D2B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8D2B10" w:rsidRPr="001C0DD6">
              <w:rPr>
                <w:b/>
                <w:bCs/>
              </w:rPr>
              <w:t>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205" w14:textId="52F8AEB9" w:rsidR="008D2B10" w:rsidRPr="001C0DD6" w:rsidRDefault="008D2B10" w:rsidP="008D2B10">
            <w:pPr>
              <w:jc w:val="right"/>
              <w:rPr>
                <w:b/>
                <w:bCs/>
              </w:rPr>
            </w:pPr>
            <w:r w:rsidRPr="001C0DD6">
              <w:rPr>
                <w:b/>
                <w:bCs/>
              </w:rPr>
              <w:t>12,1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D8BD11" w14:textId="77777777" w:rsidR="008D2B10" w:rsidRPr="001C0DD6" w:rsidRDefault="008D2B10" w:rsidP="008D2B10">
            <w:pPr>
              <w:rPr>
                <w:b/>
                <w:bCs/>
              </w:rPr>
            </w:pPr>
            <w:r w:rsidRPr="001C0DD6">
              <w:rPr>
                <w:b/>
                <w:bCs/>
              </w:rPr>
              <w:t> </w:t>
            </w:r>
          </w:p>
        </w:tc>
      </w:tr>
    </w:tbl>
    <w:p w14:paraId="21FB6C83" w14:textId="457E92F0" w:rsidR="00347BD1" w:rsidRPr="001C0DD6" w:rsidRDefault="00347BD1" w:rsidP="00D71CD1">
      <w:pPr>
        <w:ind w:right="3"/>
        <w:jc w:val="both"/>
        <w:rPr>
          <w:sz w:val="16"/>
          <w:szCs w:val="16"/>
        </w:rPr>
      </w:pPr>
    </w:p>
    <w:p w14:paraId="23D7E79E" w14:textId="77777777" w:rsidR="00347BD1" w:rsidRPr="001C0DD6" w:rsidRDefault="00347BD1" w:rsidP="00D71CD1">
      <w:pPr>
        <w:ind w:right="3"/>
        <w:jc w:val="both"/>
        <w:rPr>
          <w:sz w:val="16"/>
          <w:szCs w:val="16"/>
        </w:rPr>
      </w:pPr>
    </w:p>
    <w:p w14:paraId="102A272C" w14:textId="77777777" w:rsidR="008458E5" w:rsidRPr="001C0DD6" w:rsidRDefault="008458E5" w:rsidP="00D71CD1">
      <w:pPr>
        <w:ind w:right="3"/>
        <w:jc w:val="both"/>
        <w:rPr>
          <w:sz w:val="16"/>
          <w:szCs w:val="16"/>
        </w:rPr>
        <w:sectPr w:rsidR="008458E5" w:rsidRPr="001C0DD6" w:rsidSect="005C5B71">
          <w:pgSz w:w="23808" w:h="16840" w:orient="landscape" w:code="8"/>
          <w:pgMar w:top="1361" w:right="510" w:bottom="510" w:left="510" w:header="1276" w:footer="720" w:gutter="0"/>
          <w:cols w:space="720"/>
          <w:noEndnote/>
          <w:titlePg/>
        </w:sectPr>
      </w:pPr>
    </w:p>
    <w:p w14:paraId="3C2D6F6B" w14:textId="23A487F8" w:rsidR="008458E5" w:rsidRPr="001C0DD6" w:rsidRDefault="00E544B5" w:rsidP="00347BD1">
      <w:pPr>
        <w:pStyle w:val="af4"/>
      </w:pPr>
      <w:bookmarkStart w:id="55" w:name="_Toc504335026"/>
      <w:bookmarkStart w:id="56" w:name="_Toc10591210"/>
      <w:r w:rsidRPr="001C0DD6">
        <w:lastRenderedPageBreak/>
        <w:t>РАЗДЕЛ 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bookmarkEnd w:id="55"/>
      <w:bookmarkEnd w:id="56"/>
    </w:p>
    <w:p w14:paraId="70FB9DD5" w14:textId="77777777" w:rsidR="00E43954" w:rsidRDefault="008458E5" w:rsidP="00DF45D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Достижение целевых индикаторов в результате реализации </w:t>
      </w:r>
      <w:r w:rsidR="00652375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 xml:space="preserve">характеризует будущую модель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. </w:t>
      </w:r>
      <w:bookmarkStart w:id="57" w:name="_Toc504335027"/>
    </w:p>
    <w:p w14:paraId="76950952" w14:textId="23E05A79" w:rsidR="00DF45D6" w:rsidRPr="001C0DD6" w:rsidRDefault="00DF45D6" w:rsidP="00DF45D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B36C43" w:rsidRPr="001C0DD6">
        <w:rPr>
          <w:sz w:val="28"/>
          <w:szCs w:val="28"/>
        </w:rPr>
        <w:t>городского поселения «</w:t>
      </w:r>
      <w:r w:rsidR="003B5E4C">
        <w:rPr>
          <w:sz w:val="28"/>
          <w:szCs w:val="28"/>
        </w:rPr>
        <w:t>Город Завитинск</w:t>
      </w:r>
      <w:r w:rsidR="00B36C43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>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14:paraId="4E938134" w14:textId="77777777" w:rsidR="00DF45D6" w:rsidRPr="001C0DD6" w:rsidRDefault="00DF45D6" w:rsidP="00DF45D6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сельского поселения являются:</w:t>
      </w:r>
    </w:p>
    <w:p w14:paraId="0BD08FD2" w14:textId="4BA12FB8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рост</w:t>
      </w:r>
      <w:r w:rsidR="007561EE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>ожидаемой</w:t>
      </w:r>
      <w:r w:rsidR="007561EE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продолжительности жизни населения </w:t>
      </w:r>
      <w:r w:rsidR="00B36C43" w:rsidRPr="001C0DD6">
        <w:rPr>
          <w:sz w:val="28"/>
          <w:szCs w:val="28"/>
        </w:rPr>
        <w:t>городского поселения «</w:t>
      </w:r>
      <w:r w:rsidR="003B5E4C">
        <w:rPr>
          <w:sz w:val="28"/>
          <w:szCs w:val="28"/>
        </w:rPr>
        <w:t>Город Завитинск</w:t>
      </w:r>
      <w:r w:rsidR="00B36C43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>;</w:t>
      </w:r>
    </w:p>
    <w:p w14:paraId="5B2A1C4A" w14:textId="777777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 показателя рождаемости;</w:t>
      </w:r>
    </w:p>
    <w:p w14:paraId="798C3B24" w14:textId="777777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сокращение уровня безработицы;</w:t>
      </w:r>
    </w:p>
    <w:p w14:paraId="13C5C260" w14:textId="31260F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 xml:space="preserve">увеличение доли детей в возрасте от </w:t>
      </w:r>
      <w:r w:rsidR="00107AA2">
        <w:rPr>
          <w:sz w:val="28"/>
          <w:szCs w:val="28"/>
        </w:rPr>
        <w:t>1</w:t>
      </w:r>
      <w:r w:rsidRPr="001C0DD6">
        <w:rPr>
          <w:sz w:val="28"/>
          <w:szCs w:val="28"/>
        </w:rPr>
        <w:t xml:space="preserve"> до </w:t>
      </w:r>
      <w:r w:rsidR="0021434A" w:rsidRPr="001C0DD6">
        <w:rPr>
          <w:sz w:val="28"/>
          <w:szCs w:val="28"/>
        </w:rPr>
        <w:t>6</w:t>
      </w:r>
      <w:r w:rsidRPr="001C0DD6">
        <w:rPr>
          <w:sz w:val="28"/>
          <w:szCs w:val="28"/>
        </w:rPr>
        <w:t xml:space="preserve"> лет, охваченных дошкольным;</w:t>
      </w:r>
    </w:p>
    <w:p w14:paraId="24BE9EBD" w14:textId="777777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 доли детей, охваченных школьным образованием;</w:t>
      </w:r>
    </w:p>
    <w:p w14:paraId="3FDC8589" w14:textId="777777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 уровня обеспеченности населения объектами здравоохранения;</w:t>
      </w:r>
    </w:p>
    <w:p w14:paraId="09FBC08D" w14:textId="063B5533" w:rsidR="00DF45D6" w:rsidRPr="001C0DD6" w:rsidRDefault="00BC4A6E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 доли населения,</w:t>
      </w:r>
      <w:r w:rsidR="00DF45D6" w:rsidRPr="001C0DD6">
        <w:rPr>
          <w:sz w:val="28"/>
          <w:szCs w:val="28"/>
        </w:rPr>
        <w:t xml:space="preserve"> обеспеченной объектами культуры в соответствии с нормативными значениями;</w:t>
      </w:r>
    </w:p>
    <w:p w14:paraId="1A16844B" w14:textId="0C9B2E85" w:rsidR="00DF45D6" w:rsidRPr="001C0DD6" w:rsidRDefault="00BC4A6E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</w:t>
      </w:r>
      <w:r w:rsidRPr="001C0DD6">
        <w:rPr>
          <w:sz w:val="28"/>
          <w:szCs w:val="28"/>
        </w:rPr>
        <w:tab/>
        <w:t>доли населения,</w:t>
      </w:r>
      <w:r w:rsidR="00DF45D6" w:rsidRPr="001C0DD6">
        <w:rPr>
          <w:sz w:val="28"/>
          <w:szCs w:val="28"/>
        </w:rPr>
        <w:t xml:space="preserve"> обеспеченной спортивными объектами в соответствии с нормативными значениями;</w:t>
      </w:r>
    </w:p>
    <w:p w14:paraId="6CDDE505" w14:textId="77777777" w:rsidR="00DF45D6" w:rsidRPr="001C0DD6" w:rsidRDefault="00DF45D6" w:rsidP="00DF45D6">
      <w:pPr>
        <w:pStyle w:val="af0"/>
        <w:numPr>
          <w:ilvl w:val="0"/>
          <w:numId w:val="34"/>
        </w:numPr>
        <w:rPr>
          <w:sz w:val="28"/>
          <w:szCs w:val="28"/>
        </w:rPr>
      </w:pPr>
      <w:r w:rsidRPr="001C0DD6">
        <w:rPr>
          <w:sz w:val="28"/>
          <w:szCs w:val="28"/>
        </w:rPr>
        <w:t>увеличение количества населения, систематически занимающегося физической культурой и спортом.</w:t>
      </w:r>
    </w:p>
    <w:p w14:paraId="526525F9" w14:textId="303A42AE" w:rsidR="00A97894" w:rsidRPr="001C0DD6" w:rsidRDefault="00A97894" w:rsidP="00A97894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Достижение целевых индикаторов в результате реализации программы комплексного развития характеризует будущую модель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. Целевые индикаторы и показатели программы для мониторинга программ комплексного развития социальной инфраструктуры представлены в таблице </w:t>
      </w:r>
      <w:r w:rsidR="00A10EA5" w:rsidRPr="001C0DD6">
        <w:rPr>
          <w:sz w:val="28"/>
          <w:szCs w:val="28"/>
        </w:rPr>
        <w:t>4.1</w:t>
      </w:r>
      <w:r w:rsidRPr="001C0DD6">
        <w:rPr>
          <w:sz w:val="28"/>
          <w:szCs w:val="28"/>
        </w:rPr>
        <w:t>.</w:t>
      </w:r>
    </w:p>
    <w:p w14:paraId="0D6EAC62" w14:textId="4E05BD19" w:rsidR="00A97894" w:rsidRPr="001C0DD6" w:rsidRDefault="00A97894" w:rsidP="00A97894">
      <w:pPr>
        <w:pStyle w:val="af0"/>
        <w:ind w:firstLine="0"/>
        <w:jc w:val="right"/>
        <w:rPr>
          <w:sz w:val="28"/>
          <w:szCs w:val="28"/>
        </w:rPr>
      </w:pPr>
      <w:r w:rsidRPr="001C0DD6">
        <w:rPr>
          <w:sz w:val="28"/>
          <w:szCs w:val="28"/>
        </w:rPr>
        <w:t xml:space="preserve">Таблица </w:t>
      </w:r>
      <w:r w:rsidR="00A10EA5" w:rsidRPr="001C0DD6">
        <w:rPr>
          <w:sz w:val="28"/>
          <w:szCs w:val="28"/>
        </w:rPr>
        <w:t>4.1.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446"/>
        <w:gridCol w:w="2958"/>
        <w:gridCol w:w="1292"/>
        <w:gridCol w:w="882"/>
        <w:gridCol w:w="882"/>
        <w:gridCol w:w="882"/>
        <w:gridCol w:w="882"/>
        <w:gridCol w:w="882"/>
        <w:gridCol w:w="890"/>
      </w:tblGrid>
      <w:tr w:rsidR="00281BD1" w:rsidRPr="001C0DD6" w14:paraId="55D68F80" w14:textId="77777777" w:rsidTr="00281BD1">
        <w:trPr>
          <w:trHeight w:val="40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3A4AE555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 xml:space="preserve">№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664CB4FC" w14:textId="77777777" w:rsidR="00281BD1" w:rsidRPr="001C0DD6" w:rsidRDefault="00281BD1" w:rsidP="00281BD1">
            <w:pPr>
              <w:jc w:val="center"/>
            </w:pPr>
            <w:proofErr w:type="spellStart"/>
            <w:r w:rsidRPr="001C0DD6">
              <w:rPr>
                <w:szCs w:val="22"/>
                <w:lang w:val="en-US" w:bidi="ru-RU"/>
              </w:rPr>
              <w:t>Наименование</w:t>
            </w:r>
            <w:proofErr w:type="spellEnd"/>
            <w:r w:rsidRPr="001C0DD6">
              <w:rPr>
                <w:szCs w:val="22"/>
                <w:lang w:val="en-US" w:bidi="ru-RU"/>
              </w:rPr>
              <w:t xml:space="preserve"> </w:t>
            </w:r>
            <w:proofErr w:type="spellStart"/>
            <w:r w:rsidRPr="001C0DD6">
              <w:rPr>
                <w:szCs w:val="22"/>
                <w:lang w:val="en-US" w:bidi="ru-RU"/>
              </w:rPr>
              <w:t>индикатора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7C80FD9" w14:textId="77777777" w:rsidR="00281BD1" w:rsidRPr="001C0DD6" w:rsidRDefault="00281BD1" w:rsidP="00281BD1">
            <w:pPr>
              <w:jc w:val="center"/>
            </w:pPr>
            <w:proofErr w:type="spellStart"/>
            <w:r w:rsidRPr="001C0DD6">
              <w:rPr>
                <w:szCs w:val="22"/>
                <w:lang w:val="en-US" w:bidi="ru-RU"/>
              </w:rPr>
              <w:t>Единица</w:t>
            </w:r>
            <w:proofErr w:type="spellEnd"/>
            <w:r w:rsidRPr="001C0DD6">
              <w:rPr>
                <w:szCs w:val="22"/>
                <w:lang w:val="en-US" w:bidi="ru-RU"/>
              </w:rPr>
              <w:t xml:space="preserve"> </w:t>
            </w:r>
            <w:proofErr w:type="spellStart"/>
            <w:r w:rsidRPr="001C0DD6">
              <w:rPr>
                <w:szCs w:val="22"/>
                <w:lang w:val="en-US" w:bidi="ru-RU"/>
              </w:rPr>
              <w:t>измерения</w:t>
            </w:r>
            <w:proofErr w:type="spellEnd"/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4114CBAD" w14:textId="77777777" w:rsidR="00281BD1" w:rsidRPr="001C0DD6" w:rsidRDefault="00281BD1" w:rsidP="00281BD1">
            <w:pPr>
              <w:jc w:val="center"/>
            </w:pPr>
            <w:r w:rsidRPr="001C0DD6">
              <w:t>по годам</w:t>
            </w:r>
          </w:p>
        </w:tc>
      </w:tr>
      <w:tr w:rsidR="00281BD1" w:rsidRPr="001C0DD6" w14:paraId="7C39E366" w14:textId="77777777" w:rsidTr="00281BD1">
        <w:trPr>
          <w:trHeight w:val="63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1AB" w14:textId="77777777" w:rsidR="00281BD1" w:rsidRPr="001C0DD6" w:rsidRDefault="00281BD1" w:rsidP="00281BD1"/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3BD" w14:textId="77777777" w:rsidR="00281BD1" w:rsidRPr="001C0DD6" w:rsidRDefault="00281BD1" w:rsidP="00281BD1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629A" w14:textId="77777777" w:rsidR="00281BD1" w:rsidRPr="001C0DD6" w:rsidRDefault="00281BD1" w:rsidP="00281BD1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78B9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735A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6AB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D1B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3964" w14:textId="77777777" w:rsidR="00281BD1" w:rsidRPr="001C0DD6" w:rsidRDefault="00281BD1" w:rsidP="00281BD1">
            <w:pPr>
              <w:jc w:val="center"/>
            </w:pPr>
            <w:r w:rsidRPr="001C0DD6">
              <w:t>2024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A77FC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2025-2030</w:t>
            </w:r>
          </w:p>
        </w:tc>
      </w:tr>
    </w:tbl>
    <w:p w14:paraId="6DA7FC92" w14:textId="60916359" w:rsidR="00281BD1" w:rsidRPr="001C0DD6" w:rsidRDefault="00281BD1">
      <w:pPr>
        <w:rPr>
          <w:sz w:val="2"/>
          <w:szCs w:val="2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958"/>
        <w:gridCol w:w="1292"/>
        <w:gridCol w:w="882"/>
        <w:gridCol w:w="882"/>
        <w:gridCol w:w="882"/>
        <w:gridCol w:w="882"/>
        <w:gridCol w:w="882"/>
        <w:gridCol w:w="890"/>
      </w:tblGrid>
      <w:tr w:rsidR="00281BD1" w:rsidRPr="001C0DD6" w14:paraId="5B1B9F18" w14:textId="77777777" w:rsidTr="00E43954">
        <w:trPr>
          <w:trHeight w:val="20"/>
          <w:tblHeader/>
        </w:trPr>
        <w:tc>
          <w:tcPr>
            <w:tcW w:w="446" w:type="dxa"/>
            <w:shd w:val="clear" w:color="auto" w:fill="auto"/>
            <w:vAlign w:val="center"/>
            <w:hideMark/>
          </w:tcPr>
          <w:p w14:paraId="53D5ACC6" w14:textId="4DEBE473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47521759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3568EFE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AB88210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36266D8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1104DCD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9858970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2F670F8" w14:textId="77777777" w:rsidR="00281BD1" w:rsidRPr="001C0DD6" w:rsidRDefault="00281BD1" w:rsidP="00281BD1">
            <w:pPr>
              <w:jc w:val="center"/>
            </w:pPr>
            <w:r w:rsidRPr="001C0DD6">
              <w:t>8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358A76B" w14:textId="77777777" w:rsidR="00281BD1" w:rsidRPr="001C0DD6" w:rsidRDefault="00281BD1" w:rsidP="00281BD1">
            <w:pPr>
              <w:jc w:val="center"/>
            </w:pPr>
            <w:r w:rsidRPr="001C0DD6">
              <w:rPr>
                <w:lang w:bidi="ru-RU"/>
              </w:rPr>
              <w:t>9</w:t>
            </w:r>
          </w:p>
        </w:tc>
      </w:tr>
      <w:tr w:rsidR="00281BD1" w:rsidRPr="001C0DD6" w14:paraId="6F7318D0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4DB332C9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6EB02567" w14:textId="77777777" w:rsidR="00281BD1" w:rsidRPr="001C0DD6" w:rsidRDefault="00281BD1" w:rsidP="00281BD1">
            <w:proofErr w:type="spellStart"/>
            <w:r w:rsidRPr="001C0DD6">
              <w:rPr>
                <w:szCs w:val="22"/>
                <w:lang w:val="en-US" w:bidi="ru-RU"/>
              </w:rPr>
              <w:t>Ожидаемая</w:t>
            </w:r>
            <w:proofErr w:type="spellEnd"/>
            <w:r w:rsidRPr="001C0DD6">
              <w:rPr>
                <w:szCs w:val="22"/>
                <w:lang w:val="en-US" w:bidi="ru-RU"/>
              </w:rPr>
              <w:t xml:space="preserve"> </w:t>
            </w:r>
            <w:proofErr w:type="spellStart"/>
            <w:r w:rsidRPr="001C0DD6">
              <w:rPr>
                <w:szCs w:val="22"/>
                <w:lang w:val="en-US" w:bidi="ru-RU"/>
              </w:rPr>
              <w:t>продолжительность</w:t>
            </w:r>
            <w:proofErr w:type="spellEnd"/>
            <w:r w:rsidRPr="001C0DD6">
              <w:rPr>
                <w:szCs w:val="22"/>
                <w:lang w:val="en-US" w:bidi="ru-RU"/>
              </w:rPr>
              <w:t xml:space="preserve"> </w:t>
            </w:r>
            <w:proofErr w:type="spellStart"/>
            <w:r w:rsidRPr="001C0DD6">
              <w:rPr>
                <w:szCs w:val="22"/>
                <w:lang w:val="en-US" w:bidi="ru-RU"/>
              </w:rPr>
              <w:t>жизни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697DF32" w14:textId="77777777" w:rsidR="00281BD1" w:rsidRPr="001C0DD6" w:rsidRDefault="00281BD1" w:rsidP="00281BD1">
            <w:pPr>
              <w:jc w:val="center"/>
            </w:pPr>
            <w:proofErr w:type="spellStart"/>
            <w:r w:rsidRPr="001C0DD6">
              <w:rPr>
                <w:szCs w:val="22"/>
                <w:lang w:val="en-US" w:bidi="ru-RU"/>
              </w:rPr>
              <w:t>лет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B5A67E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65,5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65070DE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66,0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706C2BA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68,0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9691763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69,0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FB3052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69,0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1DABC3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</w:tr>
      <w:tr w:rsidR="00281BD1" w:rsidRPr="001C0DD6" w14:paraId="190159C7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2D8BE291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2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6A7FAA04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Показатель рождаемости (число родившихся на 1000 человек населения)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EAA5763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7E7351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BEBF803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21,0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6966A53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22,0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379C6E5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25,0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1D029BD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25,0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9DE1CBD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30,0</w:t>
            </w:r>
          </w:p>
        </w:tc>
      </w:tr>
      <w:tr w:rsidR="00281BD1" w:rsidRPr="001C0DD6" w14:paraId="1233A0D9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63DDD5F9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lastRenderedPageBreak/>
              <w:t>3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50669184" w14:textId="63AB23A4" w:rsidR="00281BD1" w:rsidRPr="001C0DD6" w:rsidRDefault="00281BD1" w:rsidP="00281BD1">
            <w:r w:rsidRPr="001C0DD6">
              <w:rPr>
                <w:szCs w:val="22"/>
                <w:lang w:bidi="ru-RU"/>
              </w:rPr>
              <w:t xml:space="preserve">Доля детей в возрасте от </w:t>
            </w:r>
            <w:r w:rsidR="00107AA2">
              <w:rPr>
                <w:szCs w:val="22"/>
                <w:lang w:bidi="ru-RU"/>
              </w:rPr>
              <w:t>1</w:t>
            </w:r>
            <w:r w:rsidRPr="001C0DD6">
              <w:rPr>
                <w:szCs w:val="22"/>
                <w:lang w:bidi="ru-RU"/>
              </w:rPr>
              <w:t xml:space="preserve"> до </w:t>
            </w:r>
            <w:r w:rsidR="0021434A" w:rsidRPr="001C0DD6">
              <w:rPr>
                <w:szCs w:val="22"/>
                <w:lang w:bidi="ru-RU"/>
              </w:rPr>
              <w:t>6</w:t>
            </w:r>
            <w:r w:rsidRPr="001C0DD6">
              <w:rPr>
                <w:szCs w:val="22"/>
                <w:lang w:bidi="ru-RU"/>
              </w:rPr>
              <w:t xml:space="preserve"> лет, охваченных дошкольным образованием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9E9498D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5B75C7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766354E9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BBD6F5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D666BC0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D406F3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BF7F30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</w:tr>
      <w:tr w:rsidR="00281BD1" w:rsidRPr="001C0DD6" w14:paraId="5B1074A6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61AE72FB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4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7C7DF254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Доля детей, охваченных школьным образованием во 2 смену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06C676FB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6CF3568" w14:textId="098E678E" w:rsidR="00281BD1" w:rsidRPr="001C0DD6" w:rsidRDefault="009E1E5B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34</w:t>
            </w:r>
            <w:r w:rsidR="00281BD1" w:rsidRPr="001C0DD6">
              <w:rPr>
                <w:szCs w:val="22"/>
                <w:lang w:val="en-US" w:bidi="ru-RU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6408F6D" w14:textId="110BE453" w:rsidR="00281BD1" w:rsidRPr="001C0DD6" w:rsidRDefault="00A80B33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28</w:t>
            </w:r>
            <w:r w:rsidR="00281BD1" w:rsidRPr="001C0DD6">
              <w:rPr>
                <w:szCs w:val="22"/>
                <w:lang w:val="en-US" w:bidi="ru-RU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5CB2EBB" w14:textId="22B8D17D" w:rsidR="00281BD1" w:rsidRPr="001C0DD6" w:rsidRDefault="00A80B33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28</w:t>
            </w:r>
            <w:r w:rsidR="00281BD1" w:rsidRPr="001C0DD6">
              <w:rPr>
                <w:szCs w:val="22"/>
                <w:lang w:val="en-US" w:bidi="ru-RU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ECC5F26" w14:textId="703AAADA" w:rsidR="00281BD1" w:rsidRPr="001C0DD6" w:rsidRDefault="00A80B33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27</w:t>
            </w:r>
            <w:r w:rsidR="00281BD1" w:rsidRPr="001C0DD6">
              <w:rPr>
                <w:szCs w:val="22"/>
                <w:lang w:val="en-US" w:bidi="ru-RU"/>
              </w:rPr>
              <w:t>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616B1CE1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53FC90A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0,0</w:t>
            </w:r>
          </w:p>
        </w:tc>
      </w:tr>
      <w:tr w:rsidR="00281BD1" w:rsidRPr="001C0DD6" w14:paraId="2A3DCF49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2157F35A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5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461F7E84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Уровень обеспеченности населения объектами здравоохранения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14557FC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C4D23B5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65FA35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E09BFC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70F3592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D86FAAE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E4BBA7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</w:tr>
      <w:tr w:rsidR="00281BD1" w:rsidRPr="001C0DD6" w14:paraId="404F39C8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2045EBC1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6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3572027C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1D631CD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1416EB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21,0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642772C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30,0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EE28809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35,0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3898BD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40,0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EC5ED3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40,0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A2AA02A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60,0</w:t>
            </w:r>
          </w:p>
        </w:tc>
      </w:tr>
      <w:tr w:rsidR="00281BD1" w:rsidRPr="001C0DD6" w14:paraId="424BDD3D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3A689548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7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5933CD03" w14:textId="77777777" w:rsidR="00281BD1" w:rsidRPr="001C0DD6" w:rsidRDefault="00281BD1" w:rsidP="00281BD1">
            <w:proofErr w:type="spellStart"/>
            <w:r w:rsidRPr="001C0DD6">
              <w:rPr>
                <w:szCs w:val="22"/>
                <w:lang w:val="en-US" w:bidi="ru-RU"/>
              </w:rPr>
              <w:t>Уровень</w:t>
            </w:r>
            <w:proofErr w:type="spellEnd"/>
            <w:r w:rsidRPr="001C0DD6">
              <w:rPr>
                <w:szCs w:val="22"/>
                <w:lang w:val="en-US" w:bidi="ru-RU"/>
              </w:rPr>
              <w:t xml:space="preserve"> </w:t>
            </w:r>
            <w:proofErr w:type="spellStart"/>
            <w:r w:rsidRPr="001C0DD6">
              <w:rPr>
                <w:szCs w:val="22"/>
                <w:lang w:val="en-US" w:bidi="ru-RU"/>
              </w:rPr>
              <w:t>безработицы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334CCE79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499BE64" w14:textId="095D9A9E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3,</w:t>
            </w:r>
            <w:r w:rsidR="00731F55" w:rsidRPr="001C0DD6">
              <w:rPr>
                <w:szCs w:val="22"/>
                <w:lang w:bidi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929D247" w14:textId="38B88556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3,</w:t>
            </w:r>
            <w:r w:rsidR="00731F55" w:rsidRPr="001C0DD6">
              <w:rPr>
                <w:szCs w:val="22"/>
                <w:lang w:bidi="ru-RU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474C05E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5E049011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7017C5AC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2,0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5B074E1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0,7</w:t>
            </w:r>
          </w:p>
        </w:tc>
      </w:tr>
      <w:tr w:rsidR="00281BD1" w:rsidRPr="001C0DD6" w14:paraId="78A2FB63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737343ED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8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2801C1FA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67B566E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4AFA629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1863177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1424490C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4F13084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8319CF8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125F99F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</w:tr>
      <w:tr w:rsidR="00281BD1" w:rsidRPr="001C0DD6" w14:paraId="0AF89BCF" w14:textId="77777777" w:rsidTr="00E43954">
        <w:trPr>
          <w:trHeight w:val="20"/>
        </w:trPr>
        <w:tc>
          <w:tcPr>
            <w:tcW w:w="446" w:type="dxa"/>
            <w:shd w:val="clear" w:color="auto" w:fill="auto"/>
            <w:vAlign w:val="center"/>
            <w:hideMark/>
          </w:tcPr>
          <w:p w14:paraId="1F92F090" w14:textId="77777777" w:rsidR="00281BD1" w:rsidRPr="001C0DD6" w:rsidRDefault="00281BD1" w:rsidP="00281BD1">
            <w:pPr>
              <w:jc w:val="right"/>
            </w:pPr>
            <w:r w:rsidRPr="001C0DD6">
              <w:rPr>
                <w:szCs w:val="22"/>
                <w:lang w:val="en-US" w:bidi="ru-RU"/>
              </w:rPr>
              <w:t>9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632397DB" w14:textId="77777777" w:rsidR="00281BD1" w:rsidRPr="001C0DD6" w:rsidRDefault="00281BD1" w:rsidP="00281BD1">
            <w:r w:rsidRPr="001C0DD6">
              <w:rPr>
                <w:szCs w:val="22"/>
                <w:lang w:bidi="ru-RU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67859AB3" w14:textId="77777777" w:rsidR="00281BD1" w:rsidRPr="001C0DD6" w:rsidRDefault="00281BD1" w:rsidP="00281BD1">
            <w:pPr>
              <w:jc w:val="center"/>
            </w:pPr>
            <w:r w:rsidRPr="001C0DD6">
              <w:rPr>
                <w:w w:val="99"/>
                <w:szCs w:val="22"/>
                <w:lang w:val="en-US" w:bidi="ru-RU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0B8CC5AF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70,0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2887955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38A3728B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80,0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716E0EF7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14:paraId="26411D15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B057224" w14:textId="77777777" w:rsidR="00281BD1" w:rsidRPr="001C0DD6" w:rsidRDefault="00281BD1" w:rsidP="00281BD1">
            <w:pPr>
              <w:jc w:val="center"/>
            </w:pPr>
            <w:r w:rsidRPr="001C0DD6">
              <w:rPr>
                <w:szCs w:val="22"/>
                <w:lang w:val="en-US" w:bidi="ru-RU"/>
              </w:rPr>
              <w:t>100,0</w:t>
            </w:r>
          </w:p>
        </w:tc>
      </w:tr>
    </w:tbl>
    <w:p w14:paraId="4D3442B5" w14:textId="77777777" w:rsidR="00281BD1" w:rsidRPr="001C0DD6" w:rsidRDefault="00281BD1" w:rsidP="00A97894">
      <w:pPr>
        <w:pStyle w:val="af0"/>
        <w:ind w:firstLine="0"/>
        <w:jc w:val="right"/>
        <w:rPr>
          <w:sz w:val="28"/>
          <w:szCs w:val="28"/>
        </w:rPr>
      </w:pPr>
    </w:p>
    <w:p w14:paraId="57F3DDC8" w14:textId="0789BF92" w:rsidR="008458E5" w:rsidRPr="001C0DD6" w:rsidRDefault="00E544B5" w:rsidP="00347BD1">
      <w:pPr>
        <w:pStyle w:val="af4"/>
      </w:pPr>
      <w:bookmarkStart w:id="58" w:name="_Toc10591211"/>
      <w:r w:rsidRPr="001C0DD6">
        <w:t xml:space="preserve"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 w:rsidR="00CB140B" w:rsidRPr="001C0DD6">
        <w:t>ГОРОДСКОГО ПОСЕЛЕНИЯ</w:t>
      </w:r>
      <w:bookmarkEnd w:id="57"/>
      <w:bookmarkEnd w:id="58"/>
    </w:p>
    <w:p w14:paraId="7A083C6A" w14:textId="6BEF3B98" w:rsidR="008458E5" w:rsidRPr="001C0DD6" w:rsidRDefault="008458E5" w:rsidP="008656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включает оценку социально-экономической эффективности и соответствия нормативам градостроительного проектирования соответственно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, в том числе с разбивкой по видам объектов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>, целям и задачам программы.</w:t>
      </w:r>
      <w:r w:rsidR="00E43954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Оценка эффективности мероприятий программы по степени обеспеченности объектами в сфере социальной инфраструктуры представлены в таблице </w:t>
      </w:r>
      <w:r w:rsidR="00A10EA5" w:rsidRPr="001C0DD6">
        <w:rPr>
          <w:sz w:val="28"/>
          <w:szCs w:val="28"/>
        </w:rPr>
        <w:t>5.1</w:t>
      </w:r>
      <w:r w:rsidRPr="001C0DD6">
        <w:rPr>
          <w:sz w:val="28"/>
          <w:szCs w:val="28"/>
        </w:rPr>
        <w:t>.</w:t>
      </w:r>
    </w:p>
    <w:p w14:paraId="2902B262" w14:textId="6B6E69B7" w:rsidR="008458E5" w:rsidRPr="00E51751" w:rsidRDefault="00652375" w:rsidP="00652375">
      <w:pPr>
        <w:pStyle w:val="af0"/>
        <w:ind w:firstLine="0"/>
        <w:jc w:val="right"/>
        <w:rPr>
          <w:sz w:val="28"/>
          <w:szCs w:val="28"/>
        </w:rPr>
      </w:pPr>
      <w:r w:rsidRPr="00E51751">
        <w:rPr>
          <w:sz w:val="28"/>
          <w:szCs w:val="28"/>
        </w:rPr>
        <w:t xml:space="preserve">Таблица </w:t>
      </w:r>
      <w:r w:rsidR="00A10EA5" w:rsidRPr="00E51751">
        <w:rPr>
          <w:sz w:val="28"/>
          <w:szCs w:val="28"/>
        </w:rPr>
        <w:t>5.1</w:t>
      </w:r>
    </w:p>
    <w:p w14:paraId="67822773" w14:textId="4CAF4CB3" w:rsidR="008458E5" w:rsidRPr="00E51751" w:rsidRDefault="008458E5" w:rsidP="00652375">
      <w:pPr>
        <w:pStyle w:val="a8"/>
        <w:widowControl w:val="0"/>
        <w:suppressAutoHyphens/>
        <w:autoSpaceDE w:val="0"/>
        <w:ind w:left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51751">
        <w:rPr>
          <w:rFonts w:eastAsiaTheme="minorHAnsi"/>
          <w:bCs/>
          <w:sz w:val="28"/>
          <w:szCs w:val="28"/>
          <w:lang w:eastAsia="en-US"/>
        </w:rPr>
        <w:t>Оценка эффективности мероприятий программы по степени обеспеченности объектами в сфере социальной инфраструктуры</w:t>
      </w:r>
    </w:p>
    <w:p w14:paraId="142951FD" w14:textId="103B22BE" w:rsidR="001C6DFD" w:rsidRPr="001C0DD6" w:rsidRDefault="001C6DFD">
      <w:pPr>
        <w:rPr>
          <w:bCs/>
          <w:sz w:val="2"/>
          <w:szCs w:val="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0"/>
        <w:gridCol w:w="1865"/>
        <w:gridCol w:w="1282"/>
        <w:gridCol w:w="851"/>
        <w:gridCol w:w="1295"/>
        <w:gridCol w:w="1384"/>
        <w:gridCol w:w="1000"/>
        <w:gridCol w:w="1984"/>
      </w:tblGrid>
      <w:tr w:rsidR="0045572E" w:rsidRPr="001C0DD6" w14:paraId="5EF4B33B" w14:textId="77777777" w:rsidTr="003D25B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33D5B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5BFE6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Наименование объекта социальной инфраструктуры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1FAD80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Норматив градостроительного проектирования Амурской области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4FE443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Показатель по городскому поселению</w:t>
            </w:r>
          </w:p>
        </w:tc>
      </w:tr>
      <w:tr w:rsidR="0045572E" w:rsidRPr="001C0DD6" w14:paraId="45B7952D" w14:textId="77777777" w:rsidTr="003D25BD">
        <w:trPr>
          <w:trHeight w:val="5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6EA" w14:textId="77777777" w:rsidR="0045572E" w:rsidRPr="001C0DD6" w:rsidRDefault="0045572E" w:rsidP="00DF45D6"/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234" w14:textId="77777777" w:rsidR="0045572E" w:rsidRPr="001C0DD6" w:rsidRDefault="0045572E" w:rsidP="00DF45D6"/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730" w14:textId="77777777" w:rsidR="0045572E" w:rsidRPr="001C0DD6" w:rsidRDefault="0045572E" w:rsidP="00DF45D6"/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487D8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C499B" w14:textId="610CACF2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Фактический на 2019</w:t>
            </w:r>
            <w:r w:rsidR="005A1318">
              <w:rPr>
                <w:bCs/>
              </w:rPr>
              <w:t>г.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7482" w14:textId="3E53AC69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Расчетный по нормативу на 2030</w:t>
            </w:r>
            <w:r w:rsidR="005A1318">
              <w:rPr>
                <w:bCs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7F46" w14:textId="2B0A1296" w:rsidR="0045572E" w:rsidRPr="001C0DD6" w:rsidRDefault="0045572E" w:rsidP="00DF45D6">
            <w:pPr>
              <w:jc w:val="center"/>
              <w:rPr>
                <w:bCs/>
              </w:rPr>
            </w:pPr>
            <w:r w:rsidRPr="001C0DD6">
              <w:rPr>
                <w:bCs/>
              </w:rPr>
              <w:t>Фактический на 2030</w:t>
            </w:r>
            <w:r w:rsidR="005A1318">
              <w:rPr>
                <w:bCs/>
              </w:rPr>
              <w:t>г.</w:t>
            </w:r>
          </w:p>
          <w:p w14:paraId="3C0277B8" w14:textId="0D42D465" w:rsidR="00BC4A6E" w:rsidRPr="001C0DD6" w:rsidRDefault="00BC4A6E" w:rsidP="00DF45D6">
            <w:pPr>
              <w:jc w:val="center"/>
            </w:pPr>
            <w:r w:rsidRPr="001C0DD6">
              <w:t>При выполнении инвестиционных проектов</w:t>
            </w:r>
          </w:p>
        </w:tc>
      </w:tr>
      <w:tr w:rsidR="0045572E" w:rsidRPr="001C0DD6" w14:paraId="1A0DD3B4" w14:textId="77777777" w:rsidTr="003D25B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B631" w14:textId="77777777" w:rsidR="0045572E" w:rsidRPr="001C0DD6" w:rsidRDefault="0045572E" w:rsidP="00DF45D6"/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3D48" w14:textId="77777777" w:rsidR="0045572E" w:rsidRPr="001C0DD6" w:rsidRDefault="0045572E" w:rsidP="00DF45D6"/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FD7EF" w14:textId="62D24BF4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Ед</w:t>
            </w:r>
            <w:r w:rsidR="003D25BD">
              <w:rPr>
                <w:bCs/>
              </w:rPr>
              <w:t>.</w:t>
            </w:r>
            <w:r w:rsidRPr="001C0DD6">
              <w:rPr>
                <w:bCs/>
              </w:rPr>
              <w:t xml:space="preserve">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BD16D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Величина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820" w14:textId="77777777" w:rsidR="0045572E" w:rsidRPr="001C0DD6" w:rsidRDefault="0045572E" w:rsidP="00DF45D6"/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3230" w14:textId="77777777" w:rsidR="0045572E" w:rsidRPr="001C0DD6" w:rsidRDefault="0045572E" w:rsidP="00DF45D6"/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17C2" w14:textId="77777777" w:rsidR="0045572E" w:rsidRPr="001C0DD6" w:rsidRDefault="0045572E" w:rsidP="00DF45D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296C" w14:textId="77777777" w:rsidR="0045572E" w:rsidRPr="001C0DD6" w:rsidRDefault="0045572E" w:rsidP="00DF45D6"/>
        </w:tc>
      </w:tr>
    </w:tbl>
    <w:p w14:paraId="23EAF013" w14:textId="0708D868" w:rsidR="003D25BD" w:rsidRPr="003D25BD" w:rsidRDefault="003D25BD">
      <w:pPr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65"/>
        <w:gridCol w:w="1282"/>
        <w:gridCol w:w="851"/>
        <w:gridCol w:w="1295"/>
        <w:gridCol w:w="1384"/>
        <w:gridCol w:w="1000"/>
        <w:gridCol w:w="1984"/>
      </w:tblGrid>
      <w:tr w:rsidR="0045572E" w:rsidRPr="001C0DD6" w14:paraId="5C454635" w14:textId="77777777" w:rsidTr="003D25BD">
        <w:trPr>
          <w:trHeight w:val="300"/>
          <w:tblHeader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1E3E747" w14:textId="38B8C85A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14:paraId="4F2C7299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14:paraId="77352F52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55187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FF581E2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848CC6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0196153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B75503" w14:textId="77777777" w:rsidR="0045572E" w:rsidRPr="001C0DD6" w:rsidRDefault="0045572E" w:rsidP="00DF45D6">
            <w:pPr>
              <w:jc w:val="center"/>
            </w:pPr>
            <w:r w:rsidRPr="001C0DD6">
              <w:rPr>
                <w:bCs/>
              </w:rPr>
              <w:t>8</w:t>
            </w:r>
          </w:p>
        </w:tc>
      </w:tr>
      <w:tr w:rsidR="0045572E" w:rsidRPr="001C0DD6" w14:paraId="58C97FC7" w14:textId="77777777" w:rsidTr="003D25BD">
        <w:trPr>
          <w:cantSplit/>
          <w:trHeight w:val="300"/>
        </w:trPr>
        <w:tc>
          <w:tcPr>
            <w:tcW w:w="10201" w:type="dxa"/>
            <w:gridSpan w:val="8"/>
            <w:shd w:val="clear" w:color="auto" w:fill="auto"/>
            <w:noWrap/>
            <w:hideMark/>
          </w:tcPr>
          <w:p w14:paraId="68A338DE" w14:textId="77777777" w:rsidR="0045572E" w:rsidRPr="001C0DD6" w:rsidRDefault="0045572E" w:rsidP="00DF45D6">
            <w:r w:rsidRPr="001C0DD6">
              <w:rPr>
                <w:bCs/>
              </w:rPr>
              <w:t>Учреждения образования</w:t>
            </w:r>
          </w:p>
        </w:tc>
      </w:tr>
      <w:tr w:rsidR="00691326" w:rsidRPr="001C0DD6" w14:paraId="4F6D72BC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37DB0C" w14:textId="77777777" w:rsidR="00691326" w:rsidRPr="001C0DD6" w:rsidRDefault="00691326" w:rsidP="00691326">
            <w:pPr>
              <w:jc w:val="right"/>
            </w:pPr>
            <w:r w:rsidRPr="001C0DD6">
              <w:lastRenderedPageBreak/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ADB2877" w14:textId="77777777" w:rsidR="00691326" w:rsidRPr="001C0DD6" w:rsidRDefault="00691326" w:rsidP="00691326">
            <w:r w:rsidRPr="001C0DD6">
              <w:t>Дошкольные образовательные учреждения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14AC0D30" w14:textId="77777777" w:rsidR="00691326" w:rsidRPr="001C0DD6" w:rsidRDefault="00691326" w:rsidP="00691326">
            <w:r w:rsidRPr="001C0DD6">
              <w:t>мест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82A782" w14:textId="77777777" w:rsidR="00691326" w:rsidRPr="001C0DD6" w:rsidRDefault="00691326" w:rsidP="00691326">
            <w:pPr>
              <w:jc w:val="right"/>
            </w:pPr>
            <w:r w:rsidRPr="001C0DD6">
              <w:t>60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A60DB20" w14:textId="77777777" w:rsidR="00691326" w:rsidRPr="001C0DD6" w:rsidRDefault="00691326" w:rsidP="00691326">
            <w:r w:rsidRPr="001C0DD6">
              <w:t>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3D9B" w14:textId="0AA0F2DB" w:rsidR="00691326" w:rsidRPr="001C0DD6" w:rsidRDefault="00691326" w:rsidP="00691326">
            <w:pPr>
              <w:jc w:val="right"/>
            </w:pPr>
            <w:r w:rsidRPr="001C0DD6">
              <w:rPr>
                <w:sz w:val="22"/>
                <w:szCs w:val="22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B1F" w14:textId="7540BF3B" w:rsidR="00691326" w:rsidRPr="001C0DD6" w:rsidRDefault="00691326" w:rsidP="00691326">
            <w:pPr>
              <w:jc w:val="right"/>
            </w:pPr>
            <w:r w:rsidRPr="001C0DD6">
              <w:rPr>
                <w:sz w:val="22"/>
                <w:szCs w:val="22"/>
              </w:rPr>
              <w:t>742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FF7" w14:textId="0E334CD4" w:rsidR="00691326" w:rsidRPr="001C0DD6" w:rsidRDefault="00691326" w:rsidP="00691326">
            <w:pPr>
              <w:jc w:val="right"/>
            </w:pPr>
            <w:r w:rsidRPr="001C0DD6">
              <w:rPr>
                <w:sz w:val="22"/>
                <w:szCs w:val="22"/>
              </w:rPr>
              <w:t>790</w:t>
            </w:r>
          </w:p>
        </w:tc>
      </w:tr>
      <w:tr w:rsidR="00DD2E6D" w:rsidRPr="001C0DD6" w14:paraId="46D61BCF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</w:tcPr>
          <w:p w14:paraId="5A4EB911" w14:textId="6E869471" w:rsidR="00DD2E6D" w:rsidRDefault="00DD2E6D" w:rsidP="00DD2E6D">
            <w:pPr>
              <w:jc w:val="right"/>
            </w:pPr>
            <w:r w:rsidRPr="001C0DD6">
              <w:t>2</w:t>
            </w:r>
          </w:p>
        </w:tc>
        <w:tc>
          <w:tcPr>
            <w:tcW w:w="1865" w:type="dxa"/>
            <w:shd w:val="clear" w:color="auto" w:fill="auto"/>
            <w:vAlign w:val="bottom"/>
          </w:tcPr>
          <w:p w14:paraId="191E9805" w14:textId="3BF9B74D" w:rsidR="00DD2E6D" w:rsidRPr="001C0DD6" w:rsidRDefault="00DD2E6D" w:rsidP="00DD2E6D">
            <w:r w:rsidRPr="001C0DD6">
              <w:t>Общеобразовательные школы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45BABF4C" w14:textId="75F9CF60" w:rsidR="00DD2E6D" w:rsidRPr="001C0DD6" w:rsidRDefault="00DD2E6D" w:rsidP="00DD2E6D">
            <w:r w:rsidRPr="001C0DD6">
              <w:t>учащихся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49AB64" w14:textId="0B957DE1" w:rsidR="00DD2E6D" w:rsidRPr="001C0DD6" w:rsidRDefault="00DD2E6D" w:rsidP="00DD2E6D">
            <w:pPr>
              <w:jc w:val="right"/>
            </w:pPr>
            <w:r w:rsidRPr="001C0DD6">
              <w:t>107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D40DA92" w14:textId="010AD8B7" w:rsidR="00DD2E6D" w:rsidRPr="001C0DD6" w:rsidRDefault="00DD2E6D" w:rsidP="00DD2E6D">
            <w:r w:rsidRPr="001C0DD6">
              <w:t>человек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235" w14:textId="0784DE43" w:rsidR="00DD2E6D" w:rsidRPr="001C0DD6" w:rsidRDefault="00DD2E6D" w:rsidP="00DD2E6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F374" w14:textId="4544156D" w:rsidR="00DD2E6D" w:rsidRPr="001C0DD6" w:rsidRDefault="00DD2E6D" w:rsidP="00DD2E6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6574" w14:textId="1A6CF8DF" w:rsidR="00DD2E6D" w:rsidRDefault="00BA0D25" w:rsidP="00DD2E6D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</w:t>
            </w:r>
          </w:p>
        </w:tc>
      </w:tr>
      <w:tr w:rsidR="00DD2E6D" w:rsidRPr="001C0DD6" w14:paraId="148E25EF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66C7B9" w14:textId="335A35E1" w:rsidR="00DD2E6D" w:rsidRPr="001C0DD6" w:rsidRDefault="00BA0D25" w:rsidP="00DD2E6D">
            <w:pPr>
              <w:jc w:val="right"/>
            </w:pPr>
            <w:r>
              <w:t>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08DE7E" w14:textId="77777777" w:rsidR="00DD2E6D" w:rsidRPr="001C0DD6" w:rsidRDefault="00DD2E6D" w:rsidP="00DD2E6D">
            <w:r w:rsidRPr="001C0DD6">
              <w:t>Учреждения дополнительного образования для детей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04C8342" w14:textId="77777777" w:rsidR="00DD2E6D" w:rsidRPr="001C0DD6" w:rsidRDefault="00DD2E6D" w:rsidP="00DD2E6D">
            <w:r w:rsidRPr="001C0DD6">
              <w:t>мест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543BA4" w14:textId="77777777" w:rsidR="00DD2E6D" w:rsidRPr="001C0DD6" w:rsidRDefault="00DD2E6D" w:rsidP="00DD2E6D">
            <w:pPr>
              <w:jc w:val="right"/>
            </w:pPr>
            <w:r w:rsidRPr="001C0DD6">
              <w:t>22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80D30D" w14:textId="77777777" w:rsidR="00DD2E6D" w:rsidRPr="001C0DD6" w:rsidRDefault="00DD2E6D" w:rsidP="00DD2E6D">
            <w:r w:rsidRPr="001C0DD6">
              <w:t>мест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6B6" w14:textId="31C43347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78E" w14:textId="67D7B911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859" w14:textId="180E44D0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</w:tr>
      <w:tr w:rsidR="00DD2E6D" w:rsidRPr="001C0DD6" w14:paraId="35F5ACE6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51ECC2" w14:textId="067951D1" w:rsidR="00DD2E6D" w:rsidRPr="001C0DD6" w:rsidRDefault="00BA0D25" w:rsidP="00DD2E6D">
            <w:pPr>
              <w:jc w:val="right"/>
            </w:pPr>
            <w:r>
              <w:t>4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DF4AB63" w14:textId="77777777" w:rsidR="00DD2E6D" w:rsidRPr="001C0DD6" w:rsidRDefault="00DD2E6D" w:rsidP="00DD2E6D">
            <w:r w:rsidRPr="001C0DD6">
              <w:t>Образовательные учреждения среднего профессионального образования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E5FD7CC" w14:textId="77777777" w:rsidR="00DD2E6D" w:rsidRPr="001C0DD6" w:rsidRDefault="00DD2E6D" w:rsidP="00DD2E6D">
            <w:r w:rsidRPr="001C0DD6">
              <w:t>учащихся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676FE" w14:textId="77777777" w:rsidR="00DD2E6D" w:rsidRPr="001C0DD6" w:rsidRDefault="00DD2E6D" w:rsidP="00DD2E6D">
            <w:pPr>
              <w:jc w:val="right"/>
            </w:pPr>
            <w:r w:rsidRPr="001C0DD6">
              <w:t>12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6FA57E" w14:textId="77777777" w:rsidR="00DD2E6D" w:rsidRPr="001C0DD6" w:rsidRDefault="00DD2E6D" w:rsidP="00DD2E6D">
            <w:r w:rsidRPr="001C0DD6">
              <w:t>человек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DF5" w14:textId="0E53DD0F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B29" w14:textId="371E0728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E7D" w14:textId="662C5317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</w:tr>
      <w:tr w:rsidR="00DD2E6D" w:rsidRPr="001C0DD6" w14:paraId="11F35BB9" w14:textId="77777777" w:rsidTr="003D25BD">
        <w:trPr>
          <w:cantSplit/>
          <w:trHeight w:val="300"/>
        </w:trPr>
        <w:tc>
          <w:tcPr>
            <w:tcW w:w="10201" w:type="dxa"/>
            <w:gridSpan w:val="8"/>
            <w:shd w:val="clear" w:color="auto" w:fill="auto"/>
            <w:noWrap/>
            <w:hideMark/>
          </w:tcPr>
          <w:p w14:paraId="2CF6C514" w14:textId="77777777" w:rsidR="00DD2E6D" w:rsidRPr="001C0DD6" w:rsidRDefault="00DD2E6D" w:rsidP="00DD2E6D">
            <w:r w:rsidRPr="001C0DD6">
              <w:t>Учреждения здравоохранения</w:t>
            </w:r>
          </w:p>
        </w:tc>
      </w:tr>
      <w:tr w:rsidR="00DD2E6D" w:rsidRPr="001C0DD6" w14:paraId="3A88D095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127850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F9E6011" w14:textId="77777777" w:rsidR="00DD2E6D" w:rsidRPr="001C0DD6" w:rsidRDefault="00DD2E6D" w:rsidP="00DD2E6D">
            <w:r w:rsidRPr="001C0DD6">
              <w:t>Больничные учреждения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19D83F33" w14:textId="77777777" w:rsidR="00DD2E6D" w:rsidRPr="001C0DD6" w:rsidRDefault="00DD2E6D" w:rsidP="00DD2E6D">
            <w:r w:rsidRPr="001C0DD6">
              <w:t>коек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D44E5" w14:textId="77777777" w:rsidR="00DD2E6D" w:rsidRPr="001C0DD6" w:rsidRDefault="00DD2E6D" w:rsidP="00DD2E6D">
            <w:pPr>
              <w:jc w:val="right"/>
            </w:pPr>
            <w:r w:rsidRPr="001C0DD6">
              <w:t>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48D5F6" w14:textId="77777777" w:rsidR="00DD2E6D" w:rsidRPr="001C0DD6" w:rsidRDefault="00DD2E6D" w:rsidP="00DD2E6D">
            <w:r w:rsidRPr="001C0DD6">
              <w:t>коек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73B" w14:textId="3C89814D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564" w14:textId="25A45C5A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E38" w14:textId="140CF299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</w:tr>
      <w:tr w:rsidR="00DD2E6D" w:rsidRPr="001C0DD6" w14:paraId="0D40BB68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B6AFE2" w14:textId="77777777" w:rsidR="00DD2E6D" w:rsidRPr="001C0DD6" w:rsidRDefault="00DD2E6D" w:rsidP="00DD2E6D">
            <w:pPr>
              <w:jc w:val="right"/>
            </w:pPr>
            <w:r w:rsidRPr="001C0DD6">
              <w:t>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4863D14" w14:textId="77777777" w:rsidR="00DD2E6D" w:rsidRPr="001C0DD6" w:rsidRDefault="00DD2E6D" w:rsidP="00DD2E6D">
            <w:r w:rsidRPr="001C0DD6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CE20926" w14:textId="77777777" w:rsidR="00DD2E6D" w:rsidRPr="001C0DD6" w:rsidRDefault="00DD2E6D" w:rsidP="00DD2E6D">
            <w:r w:rsidRPr="001C0DD6">
              <w:t>посещение в смену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5CB53" w14:textId="77777777" w:rsidR="00DD2E6D" w:rsidRPr="001C0DD6" w:rsidRDefault="00DD2E6D" w:rsidP="00DD2E6D">
            <w:pPr>
              <w:jc w:val="right"/>
            </w:pPr>
            <w:r w:rsidRPr="001C0DD6">
              <w:t>17,9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5D604CC" w14:textId="77777777" w:rsidR="00DD2E6D" w:rsidRPr="001C0DD6" w:rsidRDefault="00DD2E6D" w:rsidP="00DD2E6D">
            <w:r w:rsidRPr="001C0DD6">
              <w:t>посещений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D130" w14:textId="2BA874AE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86E" w14:textId="1A679385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D36" w14:textId="19AD6BCA" w:rsidR="00DD2E6D" w:rsidRPr="001C0DD6" w:rsidRDefault="00DD2E6D" w:rsidP="00DD2E6D">
            <w:pPr>
              <w:jc w:val="right"/>
            </w:pPr>
            <w:r w:rsidRPr="004B5319">
              <w:rPr>
                <w:sz w:val="22"/>
                <w:szCs w:val="22"/>
              </w:rPr>
              <w:t>811</w:t>
            </w:r>
          </w:p>
        </w:tc>
      </w:tr>
      <w:tr w:rsidR="00DD2E6D" w:rsidRPr="001C0DD6" w14:paraId="393C849E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622D65" w14:textId="77777777" w:rsidR="00DD2E6D" w:rsidRPr="001C0DD6" w:rsidRDefault="00DD2E6D" w:rsidP="00DD2E6D">
            <w:pPr>
              <w:jc w:val="right"/>
            </w:pPr>
            <w:r w:rsidRPr="001C0DD6">
              <w:t>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C744066" w14:textId="77777777" w:rsidR="00DD2E6D" w:rsidRPr="001C0DD6" w:rsidRDefault="00DD2E6D" w:rsidP="00DD2E6D">
            <w:r w:rsidRPr="001C0DD6">
              <w:t>Аптеки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2D7788C" w14:textId="77777777" w:rsidR="00DD2E6D" w:rsidRPr="001C0DD6" w:rsidRDefault="00DD2E6D" w:rsidP="00DD2E6D">
            <w:r w:rsidRPr="001C0DD6">
              <w:t>объект на 10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38777D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44CCE27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C8B" w14:textId="53A51E6C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A30" w14:textId="3ABF31EF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72B" w14:textId="0D31FCB0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6</w:t>
            </w:r>
          </w:p>
        </w:tc>
      </w:tr>
      <w:tr w:rsidR="00DD2E6D" w:rsidRPr="001C0DD6" w14:paraId="7323C9D9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B86EF3" w14:textId="77777777" w:rsidR="00DD2E6D" w:rsidRPr="001C0DD6" w:rsidRDefault="00DD2E6D" w:rsidP="00DD2E6D">
            <w:pPr>
              <w:jc w:val="right"/>
            </w:pPr>
            <w:r w:rsidRPr="001C0DD6">
              <w:t>4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7B853A0A" w14:textId="77777777" w:rsidR="00DD2E6D" w:rsidRPr="001C0DD6" w:rsidRDefault="00DD2E6D" w:rsidP="00DD2E6D">
            <w:r w:rsidRPr="001C0DD6">
              <w:t>Станции скорой медицинской помощи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411082B3" w14:textId="77777777" w:rsidR="00DD2E6D" w:rsidRPr="001C0DD6" w:rsidRDefault="00DD2E6D" w:rsidP="00DD2E6D">
            <w:r w:rsidRPr="001C0DD6">
              <w:t>автомобиль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72EA9D" w14:textId="77777777" w:rsidR="00DD2E6D" w:rsidRPr="001C0DD6" w:rsidRDefault="00DD2E6D" w:rsidP="00DD2E6D">
            <w:pPr>
              <w:jc w:val="right"/>
            </w:pPr>
            <w:r w:rsidRPr="001C0DD6">
              <w:t>0,1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9F5DDB" w14:textId="77777777" w:rsidR="00DD2E6D" w:rsidRPr="001C0DD6" w:rsidRDefault="00DD2E6D" w:rsidP="00DD2E6D">
            <w:r w:rsidRPr="001C0DD6">
              <w:t>автомобиль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5B7" w14:textId="0D5A0C73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813" w14:textId="516A2980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C64" w14:textId="71B314D5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</w:tr>
      <w:tr w:rsidR="00DD2E6D" w:rsidRPr="001C0DD6" w14:paraId="03AB65DA" w14:textId="77777777" w:rsidTr="003D25BD">
        <w:trPr>
          <w:cantSplit/>
          <w:trHeight w:val="300"/>
        </w:trPr>
        <w:tc>
          <w:tcPr>
            <w:tcW w:w="10201" w:type="dxa"/>
            <w:gridSpan w:val="8"/>
            <w:shd w:val="clear" w:color="auto" w:fill="auto"/>
            <w:noWrap/>
            <w:hideMark/>
          </w:tcPr>
          <w:p w14:paraId="3F037BA6" w14:textId="77777777" w:rsidR="00DD2E6D" w:rsidRPr="001C0DD6" w:rsidRDefault="00DD2E6D" w:rsidP="00DD2E6D">
            <w:r w:rsidRPr="001C0DD6">
              <w:rPr>
                <w:bCs/>
              </w:rPr>
              <w:t>Учреждения социального обслуживания населения</w:t>
            </w:r>
          </w:p>
        </w:tc>
      </w:tr>
      <w:tr w:rsidR="00DD2E6D" w:rsidRPr="001C0DD6" w14:paraId="32CE7ED3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6F07CD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7B8B38BB" w14:textId="77777777" w:rsidR="00DD2E6D" w:rsidRPr="001C0DD6" w:rsidRDefault="00DD2E6D" w:rsidP="00DD2E6D">
            <w:r w:rsidRPr="001C0DD6">
              <w:t>Центр социального обслуживания пожилых граждан и инвалидов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70C6867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E04AC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ED5F861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1A65610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5407FD4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749D97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</w:tr>
      <w:tr w:rsidR="00DD2E6D" w:rsidRPr="001C0DD6" w14:paraId="1754A708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E43DBE" w14:textId="77777777" w:rsidR="00DD2E6D" w:rsidRPr="001C0DD6" w:rsidRDefault="00DD2E6D" w:rsidP="00DD2E6D">
            <w:pPr>
              <w:jc w:val="right"/>
            </w:pPr>
            <w:r w:rsidRPr="001C0DD6">
              <w:t>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D217ABC" w14:textId="77777777" w:rsidR="00DD2E6D" w:rsidRPr="001C0DD6" w:rsidRDefault="00DD2E6D" w:rsidP="00DD2E6D">
            <w:r w:rsidRPr="001C0DD6">
              <w:t>Центр социальной помощи семье и детям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86E80E6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53C21D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24A7BBE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E7A247B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ED66837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68BE2D" w14:textId="77777777" w:rsidR="00DD2E6D" w:rsidRPr="001C0DD6" w:rsidRDefault="00DD2E6D" w:rsidP="00DD2E6D">
            <w:pPr>
              <w:jc w:val="right"/>
            </w:pPr>
            <w:r w:rsidRPr="001C0DD6">
              <w:t>0</w:t>
            </w:r>
          </w:p>
        </w:tc>
      </w:tr>
      <w:tr w:rsidR="00DD2E6D" w:rsidRPr="001C0DD6" w14:paraId="6A52FFA8" w14:textId="77777777" w:rsidTr="003D25BD">
        <w:trPr>
          <w:cantSplit/>
          <w:trHeight w:val="300"/>
        </w:trPr>
        <w:tc>
          <w:tcPr>
            <w:tcW w:w="10201" w:type="dxa"/>
            <w:gridSpan w:val="8"/>
            <w:shd w:val="clear" w:color="auto" w:fill="auto"/>
            <w:noWrap/>
            <w:hideMark/>
          </w:tcPr>
          <w:p w14:paraId="259899DA" w14:textId="77777777" w:rsidR="00DD2E6D" w:rsidRPr="001C0DD6" w:rsidRDefault="00DD2E6D" w:rsidP="00DD2E6D">
            <w:r w:rsidRPr="001C0DD6">
              <w:rPr>
                <w:bCs/>
              </w:rPr>
              <w:t>Учреждения культуры</w:t>
            </w:r>
          </w:p>
        </w:tc>
      </w:tr>
      <w:tr w:rsidR="00DD2E6D" w:rsidRPr="001C0DD6" w14:paraId="48113BCD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26CA78" w14:textId="77777777" w:rsidR="00DD2E6D" w:rsidRPr="001C0DD6" w:rsidRDefault="00DD2E6D" w:rsidP="00DD2E6D">
            <w:pPr>
              <w:jc w:val="center"/>
            </w:pPr>
            <w:r w:rsidRPr="001C0DD6"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2432096E" w14:textId="77777777" w:rsidR="00DD2E6D" w:rsidRPr="001C0DD6" w:rsidRDefault="00DD2E6D" w:rsidP="00DD2E6D">
            <w:r w:rsidRPr="001C0DD6">
              <w:t>Учреждения культуры клубного типа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EA07E67" w14:textId="77777777" w:rsidR="00DD2E6D" w:rsidRPr="001C0DD6" w:rsidRDefault="00DD2E6D" w:rsidP="00DD2E6D">
            <w:r w:rsidRPr="001C0DD6">
              <w:t>мест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1E0D28" w14:textId="77777777" w:rsidR="00DD2E6D" w:rsidRPr="001C0DD6" w:rsidRDefault="00DD2E6D" w:rsidP="00DD2E6D">
            <w:pPr>
              <w:jc w:val="right"/>
            </w:pPr>
            <w:r w:rsidRPr="001C0DD6">
              <w:t>70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EBAC45" w14:textId="77777777" w:rsidR="00DD2E6D" w:rsidRPr="001C0DD6" w:rsidRDefault="00DD2E6D" w:rsidP="00DD2E6D">
            <w:r w:rsidRPr="001C0DD6">
              <w:t>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CC2" w14:textId="664F9A4D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307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235" w14:textId="156C8A61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865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341" w14:textId="688E09F8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507</w:t>
            </w:r>
          </w:p>
        </w:tc>
      </w:tr>
      <w:tr w:rsidR="00DD2E6D" w:rsidRPr="001C0DD6" w14:paraId="0F74097F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EAAC43" w14:textId="5F963622" w:rsidR="00DD2E6D" w:rsidRPr="001C0DD6" w:rsidRDefault="00DD2E6D" w:rsidP="00DD2E6D">
            <w:pPr>
              <w:jc w:val="center"/>
            </w:pPr>
            <w:r>
              <w:t>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9DF6BB7" w14:textId="77777777" w:rsidR="00DD2E6D" w:rsidRPr="001C0DD6" w:rsidRDefault="00DD2E6D" w:rsidP="00DD2E6D">
            <w:r w:rsidRPr="001C0DD6">
              <w:t>Библиотеки, в том числе: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B34428B" w14:textId="77777777" w:rsidR="00DD2E6D" w:rsidRPr="001C0DD6" w:rsidRDefault="00DD2E6D" w:rsidP="00DD2E6D">
            <w:r w:rsidRPr="001C0DD6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E99A06" w14:textId="77777777" w:rsidR="00DD2E6D" w:rsidRPr="001C0DD6" w:rsidRDefault="00DD2E6D" w:rsidP="00DD2E6D">
            <w:r w:rsidRPr="001C0DD6">
              <w:t>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2C6B59E" w14:textId="77777777" w:rsidR="00DD2E6D" w:rsidRPr="001C0DD6" w:rsidRDefault="00DD2E6D" w:rsidP="00DD2E6D">
            <w:r w:rsidRPr="001C0DD6"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547" w14:textId="220F4319" w:rsidR="00DD2E6D" w:rsidRPr="001C0DD6" w:rsidRDefault="00DD2E6D" w:rsidP="00DD2E6D">
            <w:r w:rsidRPr="001C0DD6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E8E" w14:textId="6165FA04" w:rsidR="00DD2E6D" w:rsidRPr="001C0DD6" w:rsidRDefault="00DD2E6D" w:rsidP="00DD2E6D">
            <w:r w:rsidRPr="001C0DD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76E" w14:textId="0F7B15DE" w:rsidR="00DD2E6D" w:rsidRPr="001C0DD6" w:rsidRDefault="00DD2E6D" w:rsidP="00DD2E6D">
            <w:pPr>
              <w:jc w:val="right"/>
            </w:pPr>
          </w:p>
        </w:tc>
      </w:tr>
      <w:tr w:rsidR="00DD2E6D" w:rsidRPr="001C0DD6" w14:paraId="3D2C2CC4" w14:textId="77777777" w:rsidTr="003D25BD">
        <w:trPr>
          <w:cantSplit/>
          <w:trHeight w:val="5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9CFB37" w14:textId="20A79CA2" w:rsidR="00DD2E6D" w:rsidRPr="001C0DD6" w:rsidRDefault="00DD2E6D" w:rsidP="00DD2E6D">
            <w:pPr>
              <w:jc w:val="center"/>
            </w:pPr>
            <w:r>
              <w:t>2.</w:t>
            </w:r>
            <w:r w:rsidRPr="001C0DD6"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2E5E6205" w14:textId="77777777" w:rsidR="00DD2E6D" w:rsidRPr="001C0DD6" w:rsidRDefault="00DD2E6D" w:rsidP="00DD2E6D">
            <w:r w:rsidRPr="001C0DD6">
              <w:t>Общедоступные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5E3292A" w14:textId="77777777" w:rsidR="00DD2E6D" w:rsidRPr="001C0DD6" w:rsidRDefault="00DD2E6D" w:rsidP="00DD2E6D">
            <w:r w:rsidRPr="001C0DD6">
              <w:t>объект на 3-5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AF17D0" w14:textId="77777777" w:rsidR="00DD2E6D" w:rsidRPr="001C0DD6" w:rsidRDefault="00DD2E6D" w:rsidP="00DD2E6D">
            <w:pPr>
              <w:jc w:val="right"/>
            </w:pPr>
            <w:r w:rsidRPr="001C0DD6"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313B3D" w14:textId="77777777" w:rsidR="00DD2E6D" w:rsidRPr="001C0DD6" w:rsidRDefault="00DD2E6D" w:rsidP="00DD2E6D">
            <w:r w:rsidRPr="001C0DD6">
              <w:t>объект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13C" w14:textId="659800B8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EFB" w14:textId="764A3AD4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10B" w14:textId="10D32690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</w:t>
            </w:r>
          </w:p>
        </w:tc>
      </w:tr>
      <w:tr w:rsidR="00DD2E6D" w:rsidRPr="001C0DD6" w14:paraId="3647D5B2" w14:textId="77777777" w:rsidTr="003D25BD">
        <w:trPr>
          <w:cantSplit/>
          <w:trHeight w:val="300"/>
        </w:trPr>
        <w:tc>
          <w:tcPr>
            <w:tcW w:w="10201" w:type="dxa"/>
            <w:gridSpan w:val="8"/>
            <w:shd w:val="clear" w:color="auto" w:fill="auto"/>
            <w:noWrap/>
            <w:hideMark/>
          </w:tcPr>
          <w:p w14:paraId="62BE36C4" w14:textId="77777777" w:rsidR="00DD2E6D" w:rsidRPr="001C0DD6" w:rsidRDefault="00DD2E6D" w:rsidP="00DD2E6D">
            <w:r w:rsidRPr="001C0DD6">
              <w:rPr>
                <w:bCs/>
              </w:rPr>
              <w:t>Спортивные сооружения</w:t>
            </w:r>
          </w:p>
        </w:tc>
      </w:tr>
      <w:tr w:rsidR="00DD2E6D" w:rsidRPr="001C0DD6" w14:paraId="453A3CA5" w14:textId="77777777" w:rsidTr="003D25BD">
        <w:trPr>
          <w:cantSplit/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DDD4FE" w14:textId="77777777" w:rsidR="00DD2E6D" w:rsidRPr="001C0DD6" w:rsidRDefault="00DD2E6D" w:rsidP="00DD2E6D">
            <w:pPr>
              <w:jc w:val="right"/>
            </w:pPr>
            <w:r w:rsidRPr="001C0DD6">
              <w:lastRenderedPageBreak/>
              <w:t>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41117A" w14:textId="77777777" w:rsidR="00DD2E6D" w:rsidRPr="001C0DD6" w:rsidRDefault="00DD2E6D" w:rsidP="00DD2E6D">
            <w:r w:rsidRPr="001C0DD6">
              <w:t>Территории плоскостных спортивных сооружений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C48633E" w14:textId="77777777" w:rsidR="00DD2E6D" w:rsidRPr="001C0DD6" w:rsidRDefault="00DD2E6D" w:rsidP="00DD2E6D">
            <w:r w:rsidRPr="001C0DD6">
              <w:t>кв. м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406E8" w14:textId="77777777" w:rsidR="00DD2E6D" w:rsidRPr="001C0DD6" w:rsidRDefault="00DD2E6D" w:rsidP="00DD2E6D">
            <w:pPr>
              <w:jc w:val="right"/>
            </w:pPr>
            <w:r w:rsidRPr="001C0DD6">
              <w:t>1950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59D3C4" w14:textId="77777777" w:rsidR="00DD2E6D" w:rsidRPr="001C0DD6" w:rsidRDefault="00DD2E6D" w:rsidP="00DD2E6D">
            <w:r w:rsidRPr="001C0DD6"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5BE" w14:textId="1DB580B7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24000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511" w14:textId="4362A904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24102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4E3" w14:textId="456DB9BA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29700</w:t>
            </w:r>
          </w:p>
        </w:tc>
      </w:tr>
      <w:tr w:rsidR="00DD2E6D" w:rsidRPr="001C0DD6" w14:paraId="3C84742D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35659F" w14:textId="77777777" w:rsidR="00DD2E6D" w:rsidRPr="001C0DD6" w:rsidRDefault="00DD2E6D" w:rsidP="00DD2E6D">
            <w:pPr>
              <w:jc w:val="right"/>
            </w:pPr>
            <w:r w:rsidRPr="001C0DD6">
              <w:t>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2988833E" w14:textId="77777777" w:rsidR="00DD2E6D" w:rsidRPr="001C0DD6" w:rsidRDefault="00DD2E6D" w:rsidP="00DD2E6D">
            <w:r w:rsidRPr="001C0DD6">
              <w:t>Спортивные залы общего пользования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751FAC60" w14:textId="77777777" w:rsidR="00DD2E6D" w:rsidRPr="001C0DD6" w:rsidRDefault="00DD2E6D" w:rsidP="00DD2E6D">
            <w:r w:rsidRPr="001C0DD6">
              <w:t>кв. м площади пола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24CA52" w14:textId="77777777" w:rsidR="00DD2E6D" w:rsidRPr="001C0DD6" w:rsidRDefault="00DD2E6D" w:rsidP="00DD2E6D">
            <w:pPr>
              <w:jc w:val="right"/>
            </w:pPr>
            <w:r w:rsidRPr="001C0DD6">
              <w:t>350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D7297E9" w14:textId="77777777" w:rsidR="00DD2E6D" w:rsidRPr="001C0DD6" w:rsidRDefault="00DD2E6D" w:rsidP="00DD2E6D">
            <w:r w:rsidRPr="001C0DD6">
              <w:t>кв. 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39B" w14:textId="104701C0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277,25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29C" w14:textId="1525EEE6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4326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139" w14:textId="2A01F6B7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4277</w:t>
            </w:r>
          </w:p>
        </w:tc>
      </w:tr>
      <w:tr w:rsidR="00DD2E6D" w:rsidRPr="001C0DD6" w14:paraId="1EB7774A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69AC3A" w14:textId="77777777" w:rsidR="00DD2E6D" w:rsidRPr="001C0DD6" w:rsidRDefault="00DD2E6D" w:rsidP="00DD2E6D">
            <w:pPr>
              <w:jc w:val="right"/>
            </w:pPr>
            <w:r w:rsidRPr="001C0DD6">
              <w:t>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31010AA8" w14:textId="77777777" w:rsidR="00DD2E6D" w:rsidRPr="001C0DD6" w:rsidRDefault="00DD2E6D" w:rsidP="00DD2E6D">
            <w:r w:rsidRPr="001C0DD6">
              <w:t>Плавательные бассейны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1002A3DA" w14:textId="77777777" w:rsidR="00DD2E6D" w:rsidRPr="001C0DD6" w:rsidRDefault="00DD2E6D" w:rsidP="00DD2E6D">
            <w:r w:rsidRPr="001C0DD6">
              <w:t>кв. м зеркала воды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54AD59" w14:textId="77777777" w:rsidR="00DD2E6D" w:rsidRPr="001C0DD6" w:rsidRDefault="00DD2E6D" w:rsidP="00DD2E6D">
            <w:pPr>
              <w:jc w:val="right"/>
            </w:pPr>
            <w:r w:rsidRPr="001C0DD6">
              <w:t>75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8B104A" w14:textId="77777777" w:rsidR="00DD2E6D" w:rsidRPr="001C0DD6" w:rsidRDefault="00DD2E6D" w:rsidP="00DD2E6D">
            <w:r w:rsidRPr="001C0DD6">
              <w:t>кв. 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260" w14:textId="6B18B187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808" w14:textId="434B7E08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CBA" w14:textId="1AF8884F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880</w:t>
            </w:r>
          </w:p>
        </w:tc>
      </w:tr>
      <w:tr w:rsidR="00DD2E6D" w:rsidRPr="001C0DD6" w14:paraId="35A949FC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6822CD" w14:textId="77777777" w:rsidR="00DD2E6D" w:rsidRPr="001C0DD6" w:rsidRDefault="00DD2E6D" w:rsidP="00DD2E6D">
            <w:pPr>
              <w:jc w:val="right"/>
            </w:pPr>
            <w:r w:rsidRPr="001C0DD6">
              <w:t>4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90C1944" w14:textId="77777777" w:rsidR="00DD2E6D" w:rsidRPr="001C0DD6" w:rsidRDefault="00DD2E6D" w:rsidP="00DD2E6D">
            <w:r w:rsidRPr="001C0DD6">
              <w:t>Детско-юношеская спортивная школа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40323D37" w14:textId="77777777" w:rsidR="00DD2E6D" w:rsidRPr="001C0DD6" w:rsidRDefault="00DD2E6D" w:rsidP="00DD2E6D">
            <w:r w:rsidRPr="001C0DD6">
              <w:t>учащихся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6335F4" w14:textId="77777777" w:rsidR="00DD2E6D" w:rsidRPr="001C0DD6" w:rsidRDefault="00DD2E6D" w:rsidP="00DD2E6D">
            <w:pPr>
              <w:jc w:val="right"/>
            </w:pPr>
            <w:r w:rsidRPr="001C0DD6">
              <w:t>20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319BCB7" w14:textId="77777777" w:rsidR="00DD2E6D" w:rsidRPr="001C0DD6" w:rsidRDefault="00DD2E6D" w:rsidP="00DD2E6D">
            <w:r w:rsidRPr="001C0DD6">
              <w:t>человек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19C" w14:textId="1F661852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224D" w14:textId="44373943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BA3" w14:textId="353159ED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260</w:t>
            </w:r>
          </w:p>
        </w:tc>
      </w:tr>
      <w:tr w:rsidR="00DD2E6D" w:rsidRPr="001C0DD6" w14:paraId="7D61C811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88265C" w14:textId="77777777" w:rsidR="00DD2E6D" w:rsidRPr="001C0DD6" w:rsidRDefault="00DD2E6D" w:rsidP="00DD2E6D">
            <w:pPr>
              <w:jc w:val="right"/>
            </w:pPr>
            <w:r w:rsidRPr="001C0DD6">
              <w:t>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4345AC9" w14:textId="77777777" w:rsidR="00DD2E6D" w:rsidRPr="001C0DD6" w:rsidRDefault="00DD2E6D" w:rsidP="00DD2E6D">
            <w:r w:rsidRPr="001C0DD6">
              <w:t>Стадионы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378B8FCF" w14:textId="77777777" w:rsidR="00DD2E6D" w:rsidRPr="001C0DD6" w:rsidRDefault="00DD2E6D" w:rsidP="00DD2E6D">
            <w:r w:rsidRPr="001C0DD6">
              <w:t>зрительских мест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8DA49" w14:textId="77777777" w:rsidR="00DD2E6D" w:rsidRPr="001C0DD6" w:rsidRDefault="00DD2E6D" w:rsidP="00DD2E6D">
            <w:pPr>
              <w:jc w:val="right"/>
            </w:pPr>
            <w:r w:rsidRPr="001C0DD6">
              <w:t>21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7ACD14" w14:textId="77777777" w:rsidR="00DD2E6D" w:rsidRPr="001C0DD6" w:rsidRDefault="00DD2E6D" w:rsidP="00DD2E6D">
            <w:r w:rsidRPr="001C0DD6">
              <w:t>мест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8B4" w14:textId="401074DF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9BD" w14:textId="5904D4F5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1EA" w14:textId="3CA219CE" w:rsidR="00DD2E6D" w:rsidRPr="001C0DD6" w:rsidRDefault="00DD2E6D" w:rsidP="00DD2E6D">
            <w:pPr>
              <w:jc w:val="right"/>
            </w:pPr>
            <w:r>
              <w:rPr>
                <w:sz w:val="22"/>
                <w:szCs w:val="22"/>
              </w:rPr>
              <w:t>1000</w:t>
            </w:r>
          </w:p>
        </w:tc>
      </w:tr>
      <w:tr w:rsidR="00DD2E6D" w:rsidRPr="001C0DD6" w14:paraId="763BD3FB" w14:textId="77777777" w:rsidTr="003D25BD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45411E" w14:textId="77777777" w:rsidR="00DD2E6D" w:rsidRPr="001C0DD6" w:rsidRDefault="00DD2E6D" w:rsidP="00DD2E6D">
            <w:pPr>
              <w:jc w:val="right"/>
            </w:pPr>
            <w:r w:rsidRPr="001C0DD6">
              <w:t>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ADFE901" w14:textId="77777777" w:rsidR="00DD2E6D" w:rsidRPr="001C0DD6" w:rsidRDefault="00DD2E6D" w:rsidP="00DD2E6D">
            <w:r w:rsidRPr="001C0DD6">
              <w:t>Лыжные базы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1AFA7B52" w14:textId="77777777" w:rsidR="00DD2E6D" w:rsidRPr="001C0DD6" w:rsidRDefault="00DD2E6D" w:rsidP="00DD2E6D">
            <w:r w:rsidRPr="001C0DD6">
              <w:t>мест на тысячу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59B5DC" w14:textId="77777777" w:rsidR="00DD2E6D" w:rsidRPr="001C0DD6" w:rsidRDefault="00DD2E6D" w:rsidP="00DD2E6D">
            <w:pPr>
              <w:jc w:val="right"/>
            </w:pPr>
            <w:r w:rsidRPr="001C0DD6"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AA26DD3" w14:textId="77777777" w:rsidR="00DD2E6D" w:rsidRPr="001C0DD6" w:rsidRDefault="00DD2E6D" w:rsidP="00DD2E6D">
            <w:r w:rsidRPr="001C0DD6">
              <w:t>мест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446" w14:textId="54EB4477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2E2" w14:textId="2048F69D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FD72" w14:textId="1C2DE456" w:rsidR="00DD2E6D" w:rsidRPr="001C0DD6" w:rsidRDefault="00DD2E6D" w:rsidP="00DD2E6D">
            <w:pPr>
              <w:jc w:val="right"/>
            </w:pPr>
            <w:r w:rsidRPr="001C0DD6">
              <w:rPr>
                <w:sz w:val="22"/>
                <w:szCs w:val="22"/>
              </w:rPr>
              <w:t>25</w:t>
            </w:r>
          </w:p>
        </w:tc>
      </w:tr>
    </w:tbl>
    <w:p w14:paraId="07305C6B" w14:textId="375098CE" w:rsidR="0086561D" w:rsidRPr="001C0DD6" w:rsidRDefault="0086561D" w:rsidP="00DA2F23">
      <w:pPr>
        <w:ind w:right="3"/>
        <w:jc w:val="both"/>
        <w:rPr>
          <w:sz w:val="16"/>
          <w:szCs w:val="16"/>
        </w:rPr>
      </w:pPr>
    </w:p>
    <w:p w14:paraId="3A2A4AFE" w14:textId="77777777" w:rsidR="001A72E6" w:rsidRPr="001C0DD6" w:rsidRDefault="001A72E6">
      <w:pPr>
        <w:rPr>
          <w:sz w:val="2"/>
          <w:szCs w:val="2"/>
        </w:rPr>
      </w:pPr>
      <w:bookmarkStart w:id="59" w:name="_Hlk507547474"/>
    </w:p>
    <w:bookmarkEnd w:id="59"/>
    <w:p w14:paraId="2B0A0549" w14:textId="77777777" w:rsidR="008458E5" w:rsidRPr="001C0DD6" w:rsidRDefault="008458E5" w:rsidP="00D71CD1">
      <w:pPr>
        <w:ind w:right="3"/>
        <w:jc w:val="both"/>
        <w:rPr>
          <w:sz w:val="16"/>
          <w:szCs w:val="16"/>
        </w:rPr>
      </w:pPr>
    </w:p>
    <w:p w14:paraId="3A798B06" w14:textId="1E33FE3A" w:rsidR="008458E5" w:rsidRPr="001C0DD6" w:rsidRDefault="008458E5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</w:t>
      </w:r>
      <w:r w:rsidR="00E66233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и включает в себя оценку степени выполнения мероприятий </w:t>
      </w:r>
      <w:r w:rsidR="00E66233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 xml:space="preserve">и оценку эффективности реализации </w:t>
      </w:r>
      <w:r w:rsidR="00E66233" w:rsidRPr="001C0DD6">
        <w:rPr>
          <w:sz w:val="28"/>
          <w:szCs w:val="28"/>
        </w:rPr>
        <w:t>Программы</w:t>
      </w:r>
      <w:r w:rsidRPr="001C0DD6">
        <w:rPr>
          <w:sz w:val="28"/>
          <w:szCs w:val="28"/>
        </w:rPr>
        <w:t xml:space="preserve">. Оценка эффективности реализации </w:t>
      </w:r>
      <w:r w:rsidR="00E66233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 xml:space="preserve">осуществляется ежегодно по итогам ее исполнения за отчетный финансовый год и в целом после завершения ее реализации. Годовой отчет о ходе реализации и оценке эффективности Программы (далее </w:t>
      </w:r>
      <w:r w:rsidR="00E66233" w:rsidRPr="001C0DD6">
        <w:rPr>
          <w:sz w:val="28"/>
          <w:szCs w:val="28"/>
        </w:rPr>
        <w:t>–</w:t>
      </w:r>
      <w:r w:rsidRPr="001C0DD6">
        <w:rPr>
          <w:sz w:val="28"/>
          <w:szCs w:val="28"/>
        </w:rPr>
        <w:t xml:space="preserve"> годовой</w:t>
      </w:r>
      <w:r w:rsidR="00E66233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 xml:space="preserve">отчет) подготавливается </w:t>
      </w:r>
      <w:r w:rsidR="00B232DC" w:rsidRPr="001C0DD6">
        <w:rPr>
          <w:sz w:val="28"/>
          <w:szCs w:val="28"/>
        </w:rPr>
        <w:t>отделом социальной политики</w:t>
      </w:r>
      <w:r w:rsidRPr="001C0DD6">
        <w:rPr>
          <w:sz w:val="28"/>
          <w:szCs w:val="28"/>
        </w:rPr>
        <w:t xml:space="preserve"> администрации </w:t>
      </w:r>
      <w:r w:rsidR="00CB140B" w:rsidRPr="001C0DD6">
        <w:rPr>
          <w:sz w:val="28"/>
          <w:szCs w:val="28"/>
        </w:rPr>
        <w:t>городского поселения</w:t>
      </w:r>
      <w:r w:rsidRPr="001C0DD6">
        <w:rPr>
          <w:sz w:val="28"/>
          <w:szCs w:val="28"/>
        </w:rPr>
        <w:t xml:space="preserve"> до 1 марта года, следующего за отчетным. В качестве основных критериев планируемой оценки эффективности ре</w:t>
      </w:r>
      <w:r w:rsidR="00E66233" w:rsidRPr="001C0DD6">
        <w:rPr>
          <w:sz w:val="28"/>
          <w:szCs w:val="28"/>
        </w:rPr>
        <w:t>ализации Программы применяются:</w:t>
      </w:r>
    </w:p>
    <w:p w14:paraId="63D74649" w14:textId="7F54179F" w:rsidR="008458E5" w:rsidRPr="001C0DD6" w:rsidRDefault="00E66233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а) </w:t>
      </w:r>
      <w:r w:rsidR="008458E5" w:rsidRPr="001C0DD6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1F371D" w:rsidRPr="001C0DD6">
        <w:rPr>
          <w:sz w:val="28"/>
          <w:szCs w:val="28"/>
        </w:rPr>
        <w:t xml:space="preserve">Программы </w:t>
      </w:r>
      <w:r w:rsidR="008458E5" w:rsidRPr="001C0DD6">
        <w:rPr>
          <w:sz w:val="28"/>
          <w:szCs w:val="28"/>
        </w:rPr>
        <w:t xml:space="preserve">в экономическое развитие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 xml:space="preserve">, оценку влияния ожидаемых результатов </w:t>
      </w:r>
      <w:r w:rsidR="001F371D" w:rsidRPr="001C0DD6">
        <w:rPr>
          <w:sz w:val="28"/>
          <w:szCs w:val="28"/>
        </w:rPr>
        <w:t xml:space="preserve">Программы </w:t>
      </w:r>
      <w:r w:rsidR="008458E5" w:rsidRPr="001C0DD6">
        <w:rPr>
          <w:sz w:val="28"/>
          <w:szCs w:val="28"/>
        </w:rPr>
        <w:t xml:space="preserve">на различные сферы экономики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>. Оценки могут включать как прямые (непосредственные) эффекты от реализации, так и косвенные (внешние) эффекты, возникающие в со</w:t>
      </w:r>
      <w:r w:rsidRPr="001C0DD6">
        <w:rPr>
          <w:sz w:val="28"/>
          <w:szCs w:val="28"/>
        </w:rPr>
        <w:t>пряженных секторах экономики;</w:t>
      </w:r>
    </w:p>
    <w:p w14:paraId="54B047F1" w14:textId="77777777" w:rsidR="008458E5" w:rsidRPr="001C0DD6" w:rsidRDefault="00E66233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б) </w:t>
      </w:r>
      <w:r w:rsidR="008458E5" w:rsidRPr="001C0DD6">
        <w:rPr>
          <w:sz w:val="28"/>
          <w:szCs w:val="28"/>
        </w:rPr>
        <w:t>критерии социальной эффективности, учитывающие ожидаемый вклад реализации программы в социальное развитие, показатели которого не могут быть</w:t>
      </w:r>
      <w:r w:rsidRPr="001C0DD6">
        <w:rPr>
          <w:sz w:val="28"/>
          <w:szCs w:val="28"/>
        </w:rPr>
        <w:t xml:space="preserve"> выражены в стоимостной оценке;</w:t>
      </w:r>
    </w:p>
    <w:p w14:paraId="09C4D833" w14:textId="278C188B" w:rsidR="008458E5" w:rsidRPr="001C0DD6" w:rsidRDefault="00E66233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в) </w:t>
      </w:r>
      <w:r w:rsidR="008458E5" w:rsidRPr="001C0DD6">
        <w:rPr>
          <w:sz w:val="28"/>
          <w:szCs w:val="28"/>
        </w:rPr>
        <w:t>соответстви</w:t>
      </w:r>
      <w:r w:rsidR="006D4442" w:rsidRPr="001C0DD6">
        <w:rPr>
          <w:sz w:val="28"/>
          <w:szCs w:val="28"/>
        </w:rPr>
        <w:t>е</w:t>
      </w:r>
      <w:r w:rsidR="008458E5" w:rsidRPr="001C0DD6">
        <w:rPr>
          <w:sz w:val="28"/>
          <w:szCs w:val="28"/>
        </w:rPr>
        <w:t xml:space="preserve"> </w:t>
      </w:r>
      <w:r w:rsidR="00AF29A0" w:rsidRPr="001C0DD6">
        <w:rPr>
          <w:sz w:val="28"/>
          <w:szCs w:val="28"/>
        </w:rPr>
        <w:t>к</w:t>
      </w:r>
      <w:r w:rsidR="00473D6C" w:rsidRPr="001C0DD6">
        <w:rPr>
          <w:sz w:val="28"/>
          <w:szCs w:val="28"/>
        </w:rPr>
        <w:t xml:space="preserve">оличества и вместимости объектов </w:t>
      </w:r>
      <w:r w:rsidR="00CB140B" w:rsidRPr="001C0DD6">
        <w:rPr>
          <w:sz w:val="28"/>
          <w:szCs w:val="28"/>
        </w:rPr>
        <w:t>городского поселения</w:t>
      </w:r>
      <w:r w:rsidR="00317651" w:rsidRPr="001C0DD6">
        <w:rPr>
          <w:sz w:val="28"/>
          <w:szCs w:val="28"/>
        </w:rPr>
        <w:t xml:space="preserve"> </w:t>
      </w:r>
      <w:r w:rsidR="008458E5" w:rsidRPr="001C0DD6">
        <w:rPr>
          <w:sz w:val="28"/>
          <w:szCs w:val="28"/>
        </w:rPr>
        <w:t>нормативам градостроительного проектирования</w:t>
      </w:r>
      <w:r w:rsidR="00317651" w:rsidRPr="001C0DD6">
        <w:rPr>
          <w:sz w:val="28"/>
          <w:szCs w:val="28"/>
        </w:rPr>
        <w:t>.</w:t>
      </w:r>
    </w:p>
    <w:p w14:paraId="5FA6C25D" w14:textId="77777777" w:rsidR="008458E5" w:rsidRPr="001C0DD6" w:rsidRDefault="008458E5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Оценка социально-экономической эффективности Программы необходима для обозначения соо</w:t>
      </w:r>
      <w:r w:rsidR="001F371D" w:rsidRPr="001C0DD6">
        <w:rPr>
          <w:sz w:val="28"/>
          <w:szCs w:val="28"/>
        </w:rPr>
        <w:t>тношения социальных результатов (</w:t>
      </w:r>
      <w:r w:rsidRPr="001C0DD6">
        <w:rPr>
          <w:sz w:val="28"/>
          <w:szCs w:val="28"/>
        </w:rPr>
        <w:t>эффектов</w:t>
      </w:r>
      <w:r w:rsidR="001F371D" w:rsidRPr="001C0DD6">
        <w:rPr>
          <w:sz w:val="28"/>
          <w:szCs w:val="28"/>
        </w:rPr>
        <w:t>)</w:t>
      </w:r>
      <w:r w:rsidRPr="001C0DD6">
        <w:rPr>
          <w:sz w:val="28"/>
          <w:szCs w:val="28"/>
        </w:rPr>
        <w:t xml:space="preserve"> и </w:t>
      </w:r>
      <w:r w:rsidR="00E66233" w:rsidRPr="001C0DD6">
        <w:rPr>
          <w:sz w:val="28"/>
          <w:szCs w:val="28"/>
        </w:rPr>
        <w:t>стоимости затраченных ресурсов.</w:t>
      </w:r>
    </w:p>
    <w:p w14:paraId="1B7B5F93" w14:textId="704B587D" w:rsidR="00317651" w:rsidRPr="001C0DD6" w:rsidRDefault="00317651" w:rsidP="00317651">
      <w:pPr>
        <w:pStyle w:val="af0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С учетом социально-экономических результатов/</w:t>
      </w:r>
      <w:r w:rsidR="0045572E" w:rsidRPr="001C0DD6">
        <w:rPr>
          <w:sz w:val="28"/>
          <w:szCs w:val="28"/>
        </w:rPr>
        <w:t>эффектов Программы,</w:t>
      </w:r>
      <w:r w:rsidRPr="001C0DD6">
        <w:rPr>
          <w:sz w:val="28"/>
          <w:szCs w:val="28"/>
        </w:rPr>
        <w:t xml:space="preserve"> которые невозможно измерить в стоимостных показателях, эффективность реализации Программы определяется через степень достижения запланированных результатов.</w:t>
      </w:r>
    </w:p>
    <w:p w14:paraId="670E528E" w14:textId="77777777" w:rsidR="008458E5" w:rsidRPr="001C0DD6" w:rsidRDefault="008458E5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В настоящей Программе термин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>социально-экономическая эффективность</w:t>
      </w:r>
      <w:r w:rsidR="008057EC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 xml:space="preserve"> понимается как степень достижения запланированных результатов Программы, т</w:t>
      </w:r>
      <w:r w:rsidR="001F371D" w:rsidRPr="001C0DD6">
        <w:rPr>
          <w:sz w:val="28"/>
          <w:szCs w:val="28"/>
        </w:rPr>
        <w:t xml:space="preserve">о </w:t>
      </w:r>
      <w:r w:rsidRPr="001C0DD6">
        <w:rPr>
          <w:sz w:val="28"/>
          <w:szCs w:val="28"/>
        </w:rPr>
        <w:t>е</w:t>
      </w:r>
      <w:r w:rsidR="001F371D" w:rsidRPr="001C0DD6">
        <w:rPr>
          <w:sz w:val="28"/>
          <w:szCs w:val="28"/>
        </w:rPr>
        <w:t>сть</w:t>
      </w:r>
      <w:r w:rsidRPr="001C0DD6">
        <w:rPr>
          <w:sz w:val="28"/>
          <w:szCs w:val="28"/>
        </w:rPr>
        <w:t xml:space="preserve"> как </w:t>
      </w:r>
      <w:r w:rsidR="008057EC" w:rsidRPr="001C0DD6">
        <w:rPr>
          <w:sz w:val="28"/>
          <w:szCs w:val="28"/>
        </w:rPr>
        <w:t>«</w:t>
      </w:r>
      <w:r w:rsidRPr="001C0DD6">
        <w:rPr>
          <w:sz w:val="28"/>
          <w:szCs w:val="28"/>
        </w:rPr>
        <w:t xml:space="preserve">эффективность деятельности по реализации </w:t>
      </w:r>
      <w:r w:rsidR="001F371D" w:rsidRPr="001C0DD6">
        <w:rPr>
          <w:sz w:val="28"/>
          <w:szCs w:val="28"/>
        </w:rPr>
        <w:t>Программы</w:t>
      </w:r>
      <w:r w:rsidR="008057EC" w:rsidRPr="001C0DD6">
        <w:rPr>
          <w:sz w:val="28"/>
          <w:szCs w:val="28"/>
        </w:rPr>
        <w:t>»</w:t>
      </w:r>
      <w:r w:rsidRPr="001C0DD6">
        <w:rPr>
          <w:sz w:val="28"/>
          <w:szCs w:val="28"/>
        </w:rPr>
        <w:t>.</w:t>
      </w:r>
    </w:p>
    <w:p w14:paraId="2B820EB8" w14:textId="77777777" w:rsidR="008458E5" w:rsidRPr="001C0DD6" w:rsidRDefault="008458E5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14:paraId="377B695C" w14:textId="77777777" w:rsidR="008458E5" w:rsidRPr="001C0DD6" w:rsidRDefault="008458E5" w:rsidP="00E66233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Оценка эффективности реализации </w:t>
      </w:r>
      <w:r w:rsidR="001F371D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>определяется по формуле:</w:t>
      </w:r>
    </w:p>
    <w:p w14:paraId="1485B0F6" w14:textId="77777777" w:rsidR="00DA2F23" w:rsidRPr="001C0DD6" w:rsidRDefault="00DA2F23" w:rsidP="00DA2F23">
      <w:pPr>
        <w:ind w:right="3"/>
        <w:jc w:val="both"/>
        <w:rPr>
          <w:sz w:val="16"/>
          <w:szCs w:val="16"/>
        </w:rPr>
      </w:pPr>
    </w:p>
    <w:p w14:paraId="67E28C3B" w14:textId="77777777" w:rsidR="008458E5" w:rsidRPr="001C0DD6" w:rsidRDefault="008458E5" w:rsidP="008458E5">
      <w:pPr>
        <w:pStyle w:val="af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E=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бс</m:t>
                </m:r>
              </m:sub>
            </m:sSub>
          </m:den>
        </m:f>
      </m:oMath>
      <w:r w:rsidRPr="001C0DD6">
        <w:rPr>
          <w:sz w:val="28"/>
          <w:szCs w:val="28"/>
        </w:rPr>
        <w:t>,</w:t>
      </w:r>
      <w:r w:rsidR="001F371D" w:rsidRPr="001C0DD6">
        <w:rPr>
          <w:sz w:val="28"/>
          <w:szCs w:val="28"/>
        </w:rPr>
        <w:t xml:space="preserve"> где</w:t>
      </w:r>
    </w:p>
    <w:p w14:paraId="792A9C7B" w14:textId="77777777" w:rsidR="001F371D" w:rsidRPr="001C0DD6" w:rsidRDefault="001F371D" w:rsidP="001F371D">
      <w:pPr>
        <w:ind w:right="3"/>
        <w:jc w:val="both"/>
        <w:rPr>
          <w:sz w:val="16"/>
          <w:szCs w:val="16"/>
        </w:rPr>
      </w:pPr>
    </w:p>
    <w:p w14:paraId="72C20DD8" w14:textId="77777777" w:rsidR="001F371D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E </w:t>
      </w:r>
      <w:r w:rsidR="001F371D" w:rsidRPr="001C0DD6">
        <w:rPr>
          <w:sz w:val="28"/>
          <w:szCs w:val="28"/>
        </w:rPr>
        <w:t xml:space="preserve">– </w:t>
      </w:r>
      <w:r w:rsidRPr="001C0DD6">
        <w:rPr>
          <w:sz w:val="28"/>
          <w:szCs w:val="28"/>
        </w:rPr>
        <w:t xml:space="preserve">показатель социально-экономической эффективности реализации </w:t>
      </w:r>
      <w:r w:rsidR="001F371D" w:rsidRPr="001C0DD6">
        <w:rPr>
          <w:sz w:val="28"/>
          <w:szCs w:val="28"/>
        </w:rPr>
        <w:t>Программы</w:t>
      </w:r>
      <w:r w:rsidRPr="001C0DD6">
        <w:rPr>
          <w:sz w:val="28"/>
          <w:szCs w:val="28"/>
        </w:rPr>
        <w:t>;</w:t>
      </w:r>
    </w:p>
    <w:p w14:paraId="199A1EB8" w14:textId="77777777" w:rsidR="001F371D" w:rsidRPr="001C0DD6" w:rsidRDefault="008458E5" w:rsidP="001F371D">
      <w:pPr>
        <w:pStyle w:val="af0"/>
        <w:ind w:firstLine="709"/>
        <w:rPr>
          <w:sz w:val="28"/>
          <w:szCs w:val="28"/>
        </w:rPr>
      </w:pPr>
      <w:proofErr w:type="spellStart"/>
      <w:r w:rsidRPr="001C0DD6">
        <w:rPr>
          <w:sz w:val="28"/>
          <w:szCs w:val="28"/>
        </w:rPr>
        <w:t>D</w:t>
      </w:r>
      <w:r w:rsidRPr="001C0DD6">
        <w:rPr>
          <w:sz w:val="28"/>
          <w:szCs w:val="28"/>
          <w:vertAlign w:val="subscript"/>
        </w:rPr>
        <w:t>пл</w:t>
      </w:r>
      <w:proofErr w:type="spellEnd"/>
      <w:r w:rsidRPr="001C0DD6">
        <w:rPr>
          <w:sz w:val="28"/>
          <w:szCs w:val="28"/>
        </w:rPr>
        <w:t xml:space="preserve"> </w:t>
      </w:r>
      <w:r w:rsidR="001F371D" w:rsidRPr="001C0DD6">
        <w:rPr>
          <w:sz w:val="28"/>
          <w:szCs w:val="28"/>
        </w:rPr>
        <w:t xml:space="preserve">– </w:t>
      </w:r>
      <w:r w:rsidRPr="001C0DD6">
        <w:rPr>
          <w:sz w:val="28"/>
          <w:szCs w:val="28"/>
        </w:rPr>
        <w:t>оценка достижения запланированных значений показателей;</w:t>
      </w:r>
    </w:p>
    <w:p w14:paraId="48992713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proofErr w:type="spellStart"/>
      <w:r w:rsidRPr="001C0DD6">
        <w:rPr>
          <w:sz w:val="28"/>
          <w:szCs w:val="28"/>
        </w:rPr>
        <w:t>P</w:t>
      </w:r>
      <w:r w:rsidRPr="001C0DD6">
        <w:rPr>
          <w:sz w:val="28"/>
          <w:szCs w:val="28"/>
          <w:vertAlign w:val="subscript"/>
        </w:rPr>
        <w:t>бс</w:t>
      </w:r>
      <w:proofErr w:type="spellEnd"/>
      <w:r w:rsidRPr="001C0DD6">
        <w:rPr>
          <w:sz w:val="28"/>
          <w:szCs w:val="28"/>
        </w:rPr>
        <w:t xml:space="preserve"> </w:t>
      </w:r>
      <w:r w:rsidR="001F371D" w:rsidRPr="001C0DD6">
        <w:rPr>
          <w:sz w:val="28"/>
          <w:szCs w:val="28"/>
        </w:rPr>
        <w:t xml:space="preserve">– </w:t>
      </w:r>
      <w:r w:rsidRPr="001C0DD6">
        <w:rPr>
          <w:sz w:val="28"/>
          <w:szCs w:val="28"/>
        </w:rPr>
        <w:t xml:space="preserve">оценка полноты использования выделенных на реализацию </w:t>
      </w:r>
      <w:r w:rsidR="001F371D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>средств.</w:t>
      </w:r>
    </w:p>
    <w:p w14:paraId="367CE084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Оценка социально-экономической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14:paraId="6FBDEEE8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 xml:space="preserve">Максимальное ожидаемое значение эффективности реализации </w:t>
      </w:r>
      <w:r w:rsidR="001F371D" w:rsidRPr="001C0DD6">
        <w:rPr>
          <w:sz w:val="28"/>
          <w:szCs w:val="28"/>
        </w:rPr>
        <w:t xml:space="preserve">Программы </w:t>
      </w:r>
      <w:r w:rsidRPr="001C0DD6">
        <w:rPr>
          <w:sz w:val="28"/>
          <w:szCs w:val="28"/>
        </w:rPr>
        <w:t>равно 1.</w:t>
      </w:r>
    </w:p>
    <w:p w14:paraId="64833B02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готов</w:t>
      </w:r>
      <w:r w:rsidR="00791FE7" w:rsidRPr="001C0DD6">
        <w:rPr>
          <w:sz w:val="28"/>
          <w:szCs w:val="28"/>
        </w:rPr>
        <w:t>я</w:t>
      </w:r>
      <w:r w:rsidRPr="001C0DD6">
        <w:rPr>
          <w:sz w:val="28"/>
          <w:szCs w:val="28"/>
        </w:rPr>
        <w:t>т</w:t>
      </w:r>
      <w:r w:rsidR="00791FE7" w:rsidRPr="001C0DD6">
        <w:rPr>
          <w:sz w:val="28"/>
          <w:szCs w:val="28"/>
        </w:rPr>
        <w:t>ся</w:t>
      </w:r>
      <w:r w:rsidRPr="001C0DD6">
        <w:rPr>
          <w:sz w:val="28"/>
          <w:szCs w:val="28"/>
        </w:rPr>
        <w:t xml:space="preserve"> предложения о корректировке сроков реализации Программы и перечня программных мероприятий, путем внесения изменений в Программу.</w:t>
      </w:r>
    </w:p>
    <w:p w14:paraId="3581A936" w14:textId="565A0003" w:rsidR="008458E5" w:rsidRPr="001C0DD6" w:rsidRDefault="00E544B5" w:rsidP="00947842">
      <w:pPr>
        <w:pStyle w:val="af4"/>
      </w:pPr>
      <w:bookmarkStart w:id="60" w:name="_Toc504335028"/>
      <w:bookmarkStart w:id="61" w:name="_Toc10591212"/>
      <w:r w:rsidRPr="001C0DD6">
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CB140B" w:rsidRPr="001C0DD6">
        <w:t>ГОРОДСКОГО ПОСЕЛЕНИЯ</w:t>
      </w:r>
      <w:bookmarkEnd w:id="60"/>
      <w:bookmarkEnd w:id="61"/>
    </w:p>
    <w:p w14:paraId="5E7D75EB" w14:textId="4054A5B3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1. </w:t>
      </w:r>
      <w:r w:rsidR="008458E5" w:rsidRPr="001C0DD6">
        <w:rPr>
          <w:sz w:val="28"/>
          <w:szCs w:val="28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 xml:space="preserve">, являются: </w:t>
      </w:r>
    </w:p>
    <w:p w14:paraId="0E21ACE3" w14:textId="559EB699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1) </w:t>
      </w:r>
      <w:r w:rsidR="008458E5" w:rsidRPr="001C0DD6">
        <w:rPr>
          <w:sz w:val="28"/>
          <w:szCs w:val="28"/>
        </w:rPr>
        <w:t xml:space="preserve">внесение изменений в Генеральный план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 xml:space="preserve"> </w:t>
      </w:r>
      <w:r w:rsidRPr="001C0DD6">
        <w:rPr>
          <w:sz w:val="28"/>
          <w:szCs w:val="28"/>
        </w:rPr>
        <w:t>–</w:t>
      </w:r>
      <w:r w:rsidR="008458E5" w:rsidRPr="001C0DD6">
        <w:rPr>
          <w:sz w:val="28"/>
          <w:szCs w:val="28"/>
        </w:rPr>
        <w:t xml:space="preserve"> при</w:t>
      </w:r>
      <w:r w:rsidRPr="001C0DD6">
        <w:rPr>
          <w:sz w:val="28"/>
          <w:szCs w:val="28"/>
        </w:rPr>
        <w:t xml:space="preserve"> </w:t>
      </w:r>
      <w:r w:rsidR="008458E5" w:rsidRPr="001C0DD6">
        <w:rPr>
          <w:sz w:val="28"/>
          <w:szCs w:val="28"/>
        </w:rPr>
        <w:t xml:space="preserve">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>, а также вызывающих потерю своей зна</w:t>
      </w:r>
      <w:r w:rsidRPr="001C0DD6">
        <w:rPr>
          <w:sz w:val="28"/>
          <w:szCs w:val="28"/>
        </w:rPr>
        <w:t>чимости отдельных мероприятий;</w:t>
      </w:r>
    </w:p>
    <w:p w14:paraId="3CF24540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2)</w:t>
      </w:r>
      <w:r w:rsidR="001F371D" w:rsidRPr="001C0DD6">
        <w:rPr>
          <w:sz w:val="28"/>
          <w:szCs w:val="28"/>
        </w:rPr>
        <w:t> </w:t>
      </w:r>
      <w:r w:rsidRPr="001C0DD6">
        <w:rPr>
          <w:sz w:val="28"/>
          <w:szCs w:val="28"/>
        </w:rPr>
        <w:t>применение экономических мер, стимулирующих инвестиции в объ</w:t>
      </w:r>
      <w:r w:rsidR="001F371D" w:rsidRPr="001C0DD6">
        <w:rPr>
          <w:sz w:val="28"/>
          <w:szCs w:val="28"/>
        </w:rPr>
        <w:t>екты социальной инфраструктуры;</w:t>
      </w:r>
    </w:p>
    <w:p w14:paraId="35577859" w14:textId="77777777" w:rsidR="008458E5" w:rsidRPr="001C0DD6" w:rsidRDefault="008458E5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3)</w:t>
      </w:r>
      <w:r w:rsidR="001F371D" w:rsidRPr="001C0DD6">
        <w:rPr>
          <w:sz w:val="28"/>
          <w:szCs w:val="28"/>
        </w:rPr>
        <w:t> </w:t>
      </w:r>
      <w:r w:rsidRPr="001C0DD6">
        <w:rPr>
          <w:sz w:val="28"/>
          <w:szCs w:val="28"/>
        </w:rPr>
        <w:t xml:space="preserve"> 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14:paraId="77B0CED6" w14:textId="1A7B94FE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lastRenderedPageBreak/>
        <w:t>4) </w:t>
      </w:r>
      <w:r w:rsidR="008458E5" w:rsidRPr="001C0DD6">
        <w:rPr>
          <w:sz w:val="28"/>
          <w:szCs w:val="28"/>
        </w:rPr>
        <w:t xml:space="preserve">координация усилий федеральных органов исполнительной власти, органов исполнительной власти </w:t>
      </w:r>
      <w:r w:rsidR="00CB140B" w:rsidRPr="001C0DD6">
        <w:rPr>
          <w:sz w:val="28"/>
          <w:szCs w:val="28"/>
        </w:rPr>
        <w:t>Амурской</w:t>
      </w:r>
      <w:r w:rsidR="008458E5" w:rsidRPr="001C0DD6">
        <w:rPr>
          <w:sz w:val="28"/>
          <w:szCs w:val="28"/>
        </w:rPr>
        <w:t xml:space="preserve">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54FBE625" w14:textId="76B550FF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5) </w:t>
      </w:r>
      <w:r w:rsidR="008458E5" w:rsidRPr="001C0DD6">
        <w:rPr>
          <w:sz w:val="28"/>
          <w:szCs w:val="28"/>
        </w:rPr>
        <w:t xml:space="preserve">запуск системы статистического наблюдения и мониторинга необходимой обеспеченности учреждениями социальной инфраструктуры сельского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 xml:space="preserve"> в соответствии с утвержденным</w:t>
      </w:r>
      <w:r w:rsidRPr="001C0DD6">
        <w:rPr>
          <w:sz w:val="28"/>
          <w:szCs w:val="28"/>
        </w:rPr>
        <w:t>и и обновляющимися нормативами;</w:t>
      </w:r>
    </w:p>
    <w:p w14:paraId="5EB903C3" w14:textId="77777777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6) </w:t>
      </w:r>
      <w:r w:rsidR="008458E5" w:rsidRPr="001C0DD6">
        <w:rPr>
          <w:sz w:val="28"/>
          <w:szCs w:val="28"/>
        </w:rPr>
        <w:t>разработка стандартов и регламентов эксплуатации и (или) использования объектов социальной инфраструктуры на всех эт</w:t>
      </w:r>
      <w:r w:rsidRPr="001C0DD6">
        <w:rPr>
          <w:sz w:val="28"/>
          <w:szCs w:val="28"/>
        </w:rPr>
        <w:t>апах жизненного цикла объектов.</w:t>
      </w:r>
    </w:p>
    <w:p w14:paraId="7AD24660" w14:textId="58934821" w:rsidR="008458E5" w:rsidRPr="001C0DD6" w:rsidRDefault="001F371D" w:rsidP="001F371D">
      <w:pPr>
        <w:pStyle w:val="af0"/>
        <w:ind w:firstLine="709"/>
        <w:rPr>
          <w:sz w:val="28"/>
          <w:szCs w:val="28"/>
        </w:rPr>
      </w:pPr>
      <w:r w:rsidRPr="001C0DD6">
        <w:rPr>
          <w:sz w:val="28"/>
          <w:szCs w:val="28"/>
        </w:rPr>
        <w:t>2. </w:t>
      </w:r>
      <w:r w:rsidR="008458E5" w:rsidRPr="001C0DD6">
        <w:rPr>
          <w:sz w:val="28"/>
          <w:szCs w:val="28"/>
        </w:rPr>
        <w:t>Для информационного обеспечения реализации Программ</w:t>
      </w:r>
      <w:r w:rsidR="00791FE7" w:rsidRPr="001C0DD6">
        <w:rPr>
          <w:sz w:val="28"/>
          <w:szCs w:val="28"/>
        </w:rPr>
        <w:t>а</w:t>
      </w:r>
      <w:r w:rsidR="008458E5" w:rsidRPr="001C0DD6">
        <w:rPr>
          <w:sz w:val="28"/>
          <w:szCs w:val="28"/>
        </w:rPr>
        <w:t xml:space="preserve"> размещ</w:t>
      </w:r>
      <w:r w:rsidR="00791FE7" w:rsidRPr="001C0DD6">
        <w:rPr>
          <w:sz w:val="28"/>
          <w:szCs w:val="28"/>
        </w:rPr>
        <w:t>ается</w:t>
      </w:r>
      <w:r w:rsidR="008458E5" w:rsidRPr="001C0DD6">
        <w:rPr>
          <w:sz w:val="28"/>
          <w:szCs w:val="28"/>
        </w:rPr>
        <w:t xml:space="preserve"> на официальном интернет-портале </w:t>
      </w:r>
      <w:r w:rsidR="00CB140B" w:rsidRPr="001C0DD6">
        <w:rPr>
          <w:sz w:val="28"/>
          <w:szCs w:val="28"/>
        </w:rPr>
        <w:t>городского поселения</w:t>
      </w:r>
      <w:r w:rsidR="008458E5" w:rsidRPr="001C0DD6">
        <w:rPr>
          <w:sz w:val="28"/>
          <w:szCs w:val="28"/>
        </w:rPr>
        <w:t>.</w:t>
      </w:r>
    </w:p>
    <w:sectPr w:rsidR="008458E5" w:rsidRPr="001C0DD6" w:rsidSect="001B5FB0">
      <w:pgSz w:w="11907" w:h="16840" w:code="9"/>
      <w:pgMar w:top="510" w:right="510" w:bottom="510" w:left="1361" w:header="561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31CC" w14:textId="77777777" w:rsidR="00565B41" w:rsidRDefault="00565B41">
      <w:r>
        <w:separator/>
      </w:r>
    </w:p>
  </w:endnote>
  <w:endnote w:type="continuationSeparator" w:id="0">
    <w:p w14:paraId="38DF75D5" w14:textId="77777777" w:rsidR="00565B41" w:rsidRDefault="0056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96114" w14:textId="77777777" w:rsidR="00565B41" w:rsidRDefault="00565B41">
      <w:r>
        <w:separator/>
      </w:r>
    </w:p>
  </w:footnote>
  <w:footnote w:type="continuationSeparator" w:id="0">
    <w:p w14:paraId="0C6A6321" w14:textId="77777777" w:rsidR="00565B41" w:rsidRDefault="0056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C654" w14:textId="77777777" w:rsidR="000A579E" w:rsidRDefault="000A579E" w:rsidP="00B723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776D69" w14:textId="77777777" w:rsidR="000A579E" w:rsidRDefault="000A579E">
    <w:pPr>
      <w:pStyle w:val="a5"/>
    </w:pPr>
  </w:p>
  <w:p w14:paraId="0CAD60BD" w14:textId="77777777" w:rsidR="000A579E" w:rsidRDefault="000A579E"/>
  <w:p w14:paraId="7264F56B" w14:textId="77777777" w:rsidR="000A579E" w:rsidRDefault="000A579E"/>
  <w:p w14:paraId="26280402" w14:textId="77777777" w:rsidR="000A579E" w:rsidRDefault="000A57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230240"/>
      <w:docPartObj>
        <w:docPartGallery w:val="Page Numbers (Top of Page)"/>
        <w:docPartUnique/>
      </w:docPartObj>
    </w:sdtPr>
    <w:sdtEndPr/>
    <w:sdtContent>
      <w:p w14:paraId="659493FC" w14:textId="6AD33F15" w:rsidR="000A579E" w:rsidRDefault="000A5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40">
          <w:rPr>
            <w:noProof/>
          </w:rPr>
          <w:t>2</w:t>
        </w:r>
        <w:r>
          <w:fldChar w:fldCharType="end"/>
        </w:r>
      </w:p>
    </w:sdtContent>
  </w:sdt>
  <w:p w14:paraId="4A2CAC5F" w14:textId="77777777" w:rsidR="000A579E" w:rsidRDefault="000A57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085E" w14:textId="2A8D53D3" w:rsidR="000A579E" w:rsidRDefault="000A579E">
    <w:pPr>
      <w:pStyle w:val="a5"/>
      <w:jc w:val="center"/>
    </w:pPr>
  </w:p>
  <w:p w14:paraId="014EAB88" w14:textId="77777777" w:rsidR="000A579E" w:rsidRDefault="000A579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825476"/>
      <w:docPartObj>
        <w:docPartGallery w:val="Page Numbers (Top of Page)"/>
        <w:docPartUnique/>
      </w:docPartObj>
    </w:sdtPr>
    <w:sdtEndPr/>
    <w:sdtContent>
      <w:p w14:paraId="6529713F" w14:textId="33A6CEF8" w:rsidR="000A579E" w:rsidRDefault="000A5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E5">
          <w:rPr>
            <w:noProof/>
          </w:rPr>
          <w:t>21</w:t>
        </w:r>
        <w:r>
          <w:fldChar w:fldCharType="end"/>
        </w:r>
      </w:p>
    </w:sdtContent>
  </w:sdt>
  <w:p w14:paraId="01EA69DD" w14:textId="77777777" w:rsidR="000A579E" w:rsidRDefault="000A579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682877"/>
      <w:docPartObj>
        <w:docPartGallery w:val="Page Numbers (Top of Page)"/>
        <w:docPartUnique/>
      </w:docPartObj>
    </w:sdtPr>
    <w:sdtEndPr/>
    <w:sdtContent>
      <w:p w14:paraId="6D415429" w14:textId="7F8DE4B3" w:rsidR="000A579E" w:rsidRDefault="000A57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E5">
          <w:rPr>
            <w:noProof/>
          </w:rPr>
          <w:t>2</w:t>
        </w:r>
        <w:r>
          <w:fldChar w:fldCharType="end"/>
        </w:r>
      </w:p>
    </w:sdtContent>
  </w:sdt>
  <w:p w14:paraId="7E46A02D" w14:textId="77777777" w:rsidR="000A579E" w:rsidRDefault="000A57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49C"/>
    <w:multiLevelType w:val="multilevel"/>
    <w:tmpl w:val="5FB2CB8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986F43"/>
    <w:multiLevelType w:val="hybridMultilevel"/>
    <w:tmpl w:val="98CC6720"/>
    <w:lvl w:ilvl="0" w:tplc="9702D0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1F0B39"/>
    <w:multiLevelType w:val="hybridMultilevel"/>
    <w:tmpl w:val="9148223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0461308"/>
    <w:multiLevelType w:val="hybridMultilevel"/>
    <w:tmpl w:val="BA4EBE6E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0B0F3B"/>
    <w:multiLevelType w:val="hybridMultilevel"/>
    <w:tmpl w:val="060A2CE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71DD5"/>
    <w:multiLevelType w:val="hybridMultilevel"/>
    <w:tmpl w:val="5146674C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4B1E76"/>
    <w:multiLevelType w:val="multilevel"/>
    <w:tmpl w:val="B2F8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D51623E"/>
    <w:multiLevelType w:val="hybridMultilevel"/>
    <w:tmpl w:val="4E322C00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A1CDC"/>
    <w:multiLevelType w:val="hybridMultilevel"/>
    <w:tmpl w:val="A15A69BA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5D3FE2"/>
    <w:multiLevelType w:val="hybridMultilevel"/>
    <w:tmpl w:val="76DEBCF8"/>
    <w:lvl w:ilvl="0" w:tplc="44665D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08B"/>
    <w:multiLevelType w:val="hybridMultilevel"/>
    <w:tmpl w:val="5D3AE9CA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5F518E"/>
    <w:multiLevelType w:val="hybridMultilevel"/>
    <w:tmpl w:val="324CEA3A"/>
    <w:lvl w:ilvl="0" w:tplc="328C9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A16A96"/>
    <w:multiLevelType w:val="hybridMultilevel"/>
    <w:tmpl w:val="A8C88C06"/>
    <w:lvl w:ilvl="0" w:tplc="FDF8B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F79E0"/>
    <w:multiLevelType w:val="hybridMultilevel"/>
    <w:tmpl w:val="9EC4652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22162"/>
    <w:multiLevelType w:val="hybridMultilevel"/>
    <w:tmpl w:val="C6A08384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444AE6"/>
    <w:multiLevelType w:val="hybridMultilevel"/>
    <w:tmpl w:val="5B44DBAA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4F031A"/>
    <w:multiLevelType w:val="hybridMultilevel"/>
    <w:tmpl w:val="7CD8CBC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3797D"/>
    <w:multiLevelType w:val="hybridMultilevel"/>
    <w:tmpl w:val="11B23DDE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CD7C58"/>
    <w:multiLevelType w:val="hybridMultilevel"/>
    <w:tmpl w:val="F10E4DDC"/>
    <w:lvl w:ilvl="0" w:tplc="7236E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D95354B"/>
    <w:multiLevelType w:val="multilevel"/>
    <w:tmpl w:val="7E1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90F74"/>
    <w:multiLevelType w:val="multilevel"/>
    <w:tmpl w:val="5A68D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933898"/>
    <w:multiLevelType w:val="hybridMultilevel"/>
    <w:tmpl w:val="CD36464A"/>
    <w:lvl w:ilvl="0" w:tplc="8AC2D8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2B1A2A"/>
    <w:multiLevelType w:val="multilevel"/>
    <w:tmpl w:val="90FC981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23" w15:restartNumberingAfterBreak="0">
    <w:nsid w:val="67A163D6"/>
    <w:multiLevelType w:val="hybridMultilevel"/>
    <w:tmpl w:val="C48CE054"/>
    <w:lvl w:ilvl="0" w:tplc="366E8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8B6DB4"/>
    <w:multiLevelType w:val="hybridMultilevel"/>
    <w:tmpl w:val="6980C806"/>
    <w:lvl w:ilvl="0" w:tplc="02F83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C22709"/>
    <w:multiLevelType w:val="multilevel"/>
    <w:tmpl w:val="B2F84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3FE39E5"/>
    <w:multiLevelType w:val="multilevel"/>
    <w:tmpl w:val="7912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C5970"/>
    <w:multiLevelType w:val="multilevel"/>
    <w:tmpl w:val="E600536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 w15:restartNumberingAfterBreak="0">
    <w:nsid w:val="7C436181"/>
    <w:multiLevelType w:val="hybridMultilevel"/>
    <w:tmpl w:val="970AFC4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205E7F"/>
    <w:multiLevelType w:val="hybridMultilevel"/>
    <w:tmpl w:val="DACEC4B4"/>
    <w:lvl w:ilvl="0" w:tplc="DCC862AA">
      <w:numFmt w:val="bullet"/>
      <w:lvlText w:val="–"/>
      <w:lvlJc w:val="left"/>
      <w:pPr>
        <w:ind w:left="1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0487DC6"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95382866">
      <w:numFmt w:val="bullet"/>
      <w:lvlText w:val="•"/>
      <w:lvlJc w:val="left"/>
      <w:pPr>
        <w:ind w:left="2640" w:hanging="360"/>
      </w:pPr>
      <w:rPr>
        <w:rFonts w:hint="default"/>
        <w:lang w:val="ru-RU" w:eastAsia="ru-RU" w:bidi="ru-RU"/>
      </w:rPr>
    </w:lvl>
    <w:lvl w:ilvl="3" w:tplc="22CC794E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2E749900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2B5E268E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6" w:tplc="9D58B1D8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420C5B3E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 w:tplc="E8F47E38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20"/>
  </w:num>
  <w:num w:numId="7">
    <w:abstractNumId w:val="23"/>
  </w:num>
  <w:num w:numId="8">
    <w:abstractNumId w:val="19"/>
  </w:num>
  <w:num w:numId="9">
    <w:abstractNumId w:val="7"/>
  </w:num>
  <w:num w:numId="10">
    <w:abstractNumId w:val="26"/>
  </w:num>
  <w:num w:numId="11">
    <w:abstractNumId w:val="1"/>
  </w:num>
  <w:num w:numId="12">
    <w:abstractNumId w:val="10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20"/>
    <w:lvlOverride w:ilvl="0">
      <w:startOverride w:val="1"/>
    </w:lvlOverride>
  </w:num>
  <w:num w:numId="22">
    <w:abstractNumId w:val="18"/>
  </w:num>
  <w:num w:numId="23">
    <w:abstractNumId w:val="27"/>
  </w:num>
  <w:num w:numId="24">
    <w:abstractNumId w:val="14"/>
  </w:num>
  <w:num w:numId="25">
    <w:abstractNumId w:val="1"/>
  </w:num>
  <w:num w:numId="26">
    <w:abstractNumId w:val="11"/>
  </w:num>
  <w:num w:numId="27">
    <w:abstractNumId w:val="25"/>
  </w:num>
  <w:num w:numId="28">
    <w:abstractNumId w:val="6"/>
  </w:num>
  <w:num w:numId="29">
    <w:abstractNumId w:val="22"/>
  </w:num>
  <w:num w:numId="30">
    <w:abstractNumId w:val="16"/>
  </w:num>
  <w:num w:numId="31">
    <w:abstractNumId w:val="12"/>
  </w:num>
  <w:num w:numId="32">
    <w:abstractNumId w:val="13"/>
  </w:num>
  <w:num w:numId="33">
    <w:abstractNumId w:val="29"/>
  </w:num>
  <w:num w:numId="34">
    <w:abstractNumId w:val="28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A"/>
    <w:rsid w:val="00000792"/>
    <w:rsid w:val="000029FE"/>
    <w:rsid w:val="00026536"/>
    <w:rsid w:val="00026731"/>
    <w:rsid w:val="0003113A"/>
    <w:rsid w:val="00040541"/>
    <w:rsid w:val="00044E3E"/>
    <w:rsid w:val="000459BA"/>
    <w:rsid w:val="000551A3"/>
    <w:rsid w:val="00055642"/>
    <w:rsid w:val="00056558"/>
    <w:rsid w:val="00060ECC"/>
    <w:rsid w:val="00061E67"/>
    <w:rsid w:val="00066030"/>
    <w:rsid w:val="00066C70"/>
    <w:rsid w:val="00067CEC"/>
    <w:rsid w:val="000708F6"/>
    <w:rsid w:val="00074595"/>
    <w:rsid w:val="00076233"/>
    <w:rsid w:val="00084540"/>
    <w:rsid w:val="000861EA"/>
    <w:rsid w:val="0009025C"/>
    <w:rsid w:val="00091081"/>
    <w:rsid w:val="000914E8"/>
    <w:rsid w:val="000920D6"/>
    <w:rsid w:val="0009402D"/>
    <w:rsid w:val="00094B00"/>
    <w:rsid w:val="00096F67"/>
    <w:rsid w:val="000A0F2F"/>
    <w:rsid w:val="000A1792"/>
    <w:rsid w:val="000A2441"/>
    <w:rsid w:val="000A2BF4"/>
    <w:rsid w:val="000A3614"/>
    <w:rsid w:val="000A436D"/>
    <w:rsid w:val="000A579E"/>
    <w:rsid w:val="000A618E"/>
    <w:rsid w:val="000A77EE"/>
    <w:rsid w:val="000B2C91"/>
    <w:rsid w:val="000C280D"/>
    <w:rsid w:val="000C2EBD"/>
    <w:rsid w:val="000D106E"/>
    <w:rsid w:val="000D4306"/>
    <w:rsid w:val="000D6331"/>
    <w:rsid w:val="000D659B"/>
    <w:rsid w:val="000F2964"/>
    <w:rsid w:val="000F75AA"/>
    <w:rsid w:val="001009A1"/>
    <w:rsid w:val="001020F4"/>
    <w:rsid w:val="00103EAA"/>
    <w:rsid w:val="00104AAA"/>
    <w:rsid w:val="00107AA2"/>
    <w:rsid w:val="001125BF"/>
    <w:rsid w:val="00113576"/>
    <w:rsid w:val="00113D3E"/>
    <w:rsid w:val="001143F2"/>
    <w:rsid w:val="00114CC4"/>
    <w:rsid w:val="0012372C"/>
    <w:rsid w:val="00126D88"/>
    <w:rsid w:val="001318FE"/>
    <w:rsid w:val="00133D8E"/>
    <w:rsid w:val="0013444F"/>
    <w:rsid w:val="00141D69"/>
    <w:rsid w:val="001428F9"/>
    <w:rsid w:val="001444BA"/>
    <w:rsid w:val="00144E43"/>
    <w:rsid w:val="00145C67"/>
    <w:rsid w:val="001518CD"/>
    <w:rsid w:val="00152062"/>
    <w:rsid w:val="00153506"/>
    <w:rsid w:val="001577A5"/>
    <w:rsid w:val="00157976"/>
    <w:rsid w:val="00160CD0"/>
    <w:rsid w:val="00164D26"/>
    <w:rsid w:val="00171DB9"/>
    <w:rsid w:val="00176DE6"/>
    <w:rsid w:val="001778B8"/>
    <w:rsid w:val="00180C55"/>
    <w:rsid w:val="00183A37"/>
    <w:rsid w:val="00187163"/>
    <w:rsid w:val="0018752B"/>
    <w:rsid w:val="00187A34"/>
    <w:rsid w:val="00187BE6"/>
    <w:rsid w:val="00197F74"/>
    <w:rsid w:val="001A120C"/>
    <w:rsid w:val="001A1DB4"/>
    <w:rsid w:val="001A3775"/>
    <w:rsid w:val="001A72E6"/>
    <w:rsid w:val="001A7CE4"/>
    <w:rsid w:val="001B03B5"/>
    <w:rsid w:val="001B4363"/>
    <w:rsid w:val="001B5772"/>
    <w:rsid w:val="001B5FB0"/>
    <w:rsid w:val="001B61DF"/>
    <w:rsid w:val="001B7D26"/>
    <w:rsid w:val="001C09BA"/>
    <w:rsid w:val="001C0DD6"/>
    <w:rsid w:val="001C1BCB"/>
    <w:rsid w:val="001C2190"/>
    <w:rsid w:val="001C25BD"/>
    <w:rsid w:val="001C4249"/>
    <w:rsid w:val="001C6DFD"/>
    <w:rsid w:val="001D562F"/>
    <w:rsid w:val="001D71AA"/>
    <w:rsid w:val="001E18C4"/>
    <w:rsid w:val="001E1B09"/>
    <w:rsid w:val="001E1E2A"/>
    <w:rsid w:val="001E2A0A"/>
    <w:rsid w:val="001E520B"/>
    <w:rsid w:val="001E5331"/>
    <w:rsid w:val="001F371D"/>
    <w:rsid w:val="001F75B9"/>
    <w:rsid w:val="002003E5"/>
    <w:rsid w:val="00205F24"/>
    <w:rsid w:val="002079AF"/>
    <w:rsid w:val="00210321"/>
    <w:rsid w:val="0021337C"/>
    <w:rsid w:val="0021434A"/>
    <w:rsid w:val="00216629"/>
    <w:rsid w:val="00216F4F"/>
    <w:rsid w:val="00217CAF"/>
    <w:rsid w:val="00224607"/>
    <w:rsid w:val="00225BB8"/>
    <w:rsid w:val="00227802"/>
    <w:rsid w:val="00227E22"/>
    <w:rsid w:val="00231495"/>
    <w:rsid w:val="002347E6"/>
    <w:rsid w:val="0023535B"/>
    <w:rsid w:val="00236109"/>
    <w:rsid w:val="002361F3"/>
    <w:rsid w:val="002365D1"/>
    <w:rsid w:val="00241D1E"/>
    <w:rsid w:val="0024219C"/>
    <w:rsid w:val="00245F89"/>
    <w:rsid w:val="00256566"/>
    <w:rsid w:val="002602FE"/>
    <w:rsid w:val="00262591"/>
    <w:rsid w:val="00272899"/>
    <w:rsid w:val="00272D7E"/>
    <w:rsid w:val="00276001"/>
    <w:rsid w:val="0027766E"/>
    <w:rsid w:val="00281BD1"/>
    <w:rsid w:val="0028318D"/>
    <w:rsid w:val="00291EE9"/>
    <w:rsid w:val="002943FF"/>
    <w:rsid w:val="00294B94"/>
    <w:rsid w:val="002967AC"/>
    <w:rsid w:val="00296EE7"/>
    <w:rsid w:val="00297B45"/>
    <w:rsid w:val="002A050C"/>
    <w:rsid w:val="002A25D4"/>
    <w:rsid w:val="002A5DF7"/>
    <w:rsid w:val="002A7211"/>
    <w:rsid w:val="002B1038"/>
    <w:rsid w:val="002B3E91"/>
    <w:rsid w:val="002C04D4"/>
    <w:rsid w:val="002C3AAB"/>
    <w:rsid w:val="002C44BB"/>
    <w:rsid w:val="002D2CFE"/>
    <w:rsid w:val="002E0500"/>
    <w:rsid w:val="002E496A"/>
    <w:rsid w:val="002E63DA"/>
    <w:rsid w:val="002E6BC4"/>
    <w:rsid w:val="002E6CBF"/>
    <w:rsid w:val="002E7EDC"/>
    <w:rsid w:val="002F0736"/>
    <w:rsid w:val="002F316D"/>
    <w:rsid w:val="002F72B0"/>
    <w:rsid w:val="00301A95"/>
    <w:rsid w:val="003044DA"/>
    <w:rsid w:val="003074D4"/>
    <w:rsid w:val="00310515"/>
    <w:rsid w:val="00311982"/>
    <w:rsid w:val="00312499"/>
    <w:rsid w:val="00312D2B"/>
    <w:rsid w:val="00317651"/>
    <w:rsid w:val="003216EB"/>
    <w:rsid w:val="00327B13"/>
    <w:rsid w:val="00330F87"/>
    <w:rsid w:val="003329B5"/>
    <w:rsid w:val="00336961"/>
    <w:rsid w:val="00337C7C"/>
    <w:rsid w:val="00337D09"/>
    <w:rsid w:val="00340932"/>
    <w:rsid w:val="00341BF2"/>
    <w:rsid w:val="00344EAB"/>
    <w:rsid w:val="00347BD1"/>
    <w:rsid w:val="00350F22"/>
    <w:rsid w:val="00351D54"/>
    <w:rsid w:val="003564AB"/>
    <w:rsid w:val="00356600"/>
    <w:rsid w:val="003609A9"/>
    <w:rsid w:val="00364945"/>
    <w:rsid w:val="003710F3"/>
    <w:rsid w:val="003748AA"/>
    <w:rsid w:val="00374AC0"/>
    <w:rsid w:val="00374C0E"/>
    <w:rsid w:val="00380C54"/>
    <w:rsid w:val="00384581"/>
    <w:rsid w:val="00384A57"/>
    <w:rsid w:val="0039027B"/>
    <w:rsid w:val="00391C86"/>
    <w:rsid w:val="003921E6"/>
    <w:rsid w:val="0039595C"/>
    <w:rsid w:val="0039729C"/>
    <w:rsid w:val="00397B10"/>
    <w:rsid w:val="00397FA9"/>
    <w:rsid w:val="003A0A5E"/>
    <w:rsid w:val="003A6FF8"/>
    <w:rsid w:val="003B50C4"/>
    <w:rsid w:val="003B5DF6"/>
    <w:rsid w:val="003B5E19"/>
    <w:rsid w:val="003B5E4C"/>
    <w:rsid w:val="003C460F"/>
    <w:rsid w:val="003C663F"/>
    <w:rsid w:val="003D1409"/>
    <w:rsid w:val="003D25BD"/>
    <w:rsid w:val="003D4696"/>
    <w:rsid w:val="003E712E"/>
    <w:rsid w:val="003F3630"/>
    <w:rsid w:val="00404176"/>
    <w:rsid w:val="00414874"/>
    <w:rsid w:val="00414A84"/>
    <w:rsid w:val="00415CAB"/>
    <w:rsid w:val="0042370E"/>
    <w:rsid w:val="004274DB"/>
    <w:rsid w:val="004327EB"/>
    <w:rsid w:val="00433E13"/>
    <w:rsid w:val="00433FB6"/>
    <w:rsid w:val="004346CC"/>
    <w:rsid w:val="004401AB"/>
    <w:rsid w:val="00441216"/>
    <w:rsid w:val="004421FA"/>
    <w:rsid w:val="00446EA5"/>
    <w:rsid w:val="00451953"/>
    <w:rsid w:val="00453E6F"/>
    <w:rsid w:val="0045572E"/>
    <w:rsid w:val="0046497D"/>
    <w:rsid w:val="00464E2F"/>
    <w:rsid w:val="00466892"/>
    <w:rsid w:val="004706EE"/>
    <w:rsid w:val="00473D6C"/>
    <w:rsid w:val="00476301"/>
    <w:rsid w:val="00481A58"/>
    <w:rsid w:val="0048326E"/>
    <w:rsid w:val="0048609C"/>
    <w:rsid w:val="004922D0"/>
    <w:rsid w:val="004924D3"/>
    <w:rsid w:val="00492F52"/>
    <w:rsid w:val="004947F4"/>
    <w:rsid w:val="00494D28"/>
    <w:rsid w:val="00495CC7"/>
    <w:rsid w:val="004A354A"/>
    <w:rsid w:val="004A5C49"/>
    <w:rsid w:val="004A6FF7"/>
    <w:rsid w:val="004A7011"/>
    <w:rsid w:val="004B4D78"/>
    <w:rsid w:val="004B5319"/>
    <w:rsid w:val="004C1C4A"/>
    <w:rsid w:val="004C56E1"/>
    <w:rsid w:val="004C705A"/>
    <w:rsid w:val="004D3BB8"/>
    <w:rsid w:val="004E13E1"/>
    <w:rsid w:val="004E4DED"/>
    <w:rsid w:val="004E7ED9"/>
    <w:rsid w:val="004F07CB"/>
    <w:rsid w:val="00511B80"/>
    <w:rsid w:val="00512AEE"/>
    <w:rsid w:val="00517335"/>
    <w:rsid w:val="00521E8C"/>
    <w:rsid w:val="00525D4A"/>
    <w:rsid w:val="0052797C"/>
    <w:rsid w:val="00527A6F"/>
    <w:rsid w:val="00533FDF"/>
    <w:rsid w:val="00534291"/>
    <w:rsid w:val="00534E38"/>
    <w:rsid w:val="00535B84"/>
    <w:rsid w:val="00542000"/>
    <w:rsid w:val="00542E26"/>
    <w:rsid w:val="00546932"/>
    <w:rsid w:val="00554CD8"/>
    <w:rsid w:val="00555B77"/>
    <w:rsid w:val="00556662"/>
    <w:rsid w:val="00557766"/>
    <w:rsid w:val="0055779A"/>
    <w:rsid w:val="00560CEB"/>
    <w:rsid w:val="00560EF1"/>
    <w:rsid w:val="00564EA8"/>
    <w:rsid w:val="00565B41"/>
    <w:rsid w:val="00565C9D"/>
    <w:rsid w:val="00567EE5"/>
    <w:rsid w:val="005777E0"/>
    <w:rsid w:val="0058062A"/>
    <w:rsid w:val="00580773"/>
    <w:rsid w:val="00582011"/>
    <w:rsid w:val="00582060"/>
    <w:rsid w:val="00582C6E"/>
    <w:rsid w:val="00583CB8"/>
    <w:rsid w:val="00584099"/>
    <w:rsid w:val="0058675D"/>
    <w:rsid w:val="00594F4B"/>
    <w:rsid w:val="00594F52"/>
    <w:rsid w:val="005951A5"/>
    <w:rsid w:val="00595A2B"/>
    <w:rsid w:val="00597701"/>
    <w:rsid w:val="005A1318"/>
    <w:rsid w:val="005A15E0"/>
    <w:rsid w:val="005B2C3A"/>
    <w:rsid w:val="005C0ACF"/>
    <w:rsid w:val="005C2361"/>
    <w:rsid w:val="005C24FE"/>
    <w:rsid w:val="005C4C5E"/>
    <w:rsid w:val="005C5B71"/>
    <w:rsid w:val="005D1BF3"/>
    <w:rsid w:val="005D23D8"/>
    <w:rsid w:val="005D5BAD"/>
    <w:rsid w:val="005E1FC2"/>
    <w:rsid w:val="005E3783"/>
    <w:rsid w:val="005E680B"/>
    <w:rsid w:val="005E6D78"/>
    <w:rsid w:val="005E7836"/>
    <w:rsid w:val="005F2046"/>
    <w:rsid w:val="005F43D5"/>
    <w:rsid w:val="005F51F6"/>
    <w:rsid w:val="005F5FCC"/>
    <w:rsid w:val="005F64D4"/>
    <w:rsid w:val="005F6BF5"/>
    <w:rsid w:val="005F776D"/>
    <w:rsid w:val="006007A8"/>
    <w:rsid w:val="0060159E"/>
    <w:rsid w:val="00601878"/>
    <w:rsid w:val="006051A6"/>
    <w:rsid w:val="0060644F"/>
    <w:rsid w:val="0060662D"/>
    <w:rsid w:val="00611C18"/>
    <w:rsid w:val="00612847"/>
    <w:rsid w:val="00612E29"/>
    <w:rsid w:val="006137E0"/>
    <w:rsid w:val="00614085"/>
    <w:rsid w:val="0062399D"/>
    <w:rsid w:val="006246CC"/>
    <w:rsid w:val="0062509B"/>
    <w:rsid w:val="0063079A"/>
    <w:rsid w:val="00633377"/>
    <w:rsid w:val="00644CA3"/>
    <w:rsid w:val="006474FA"/>
    <w:rsid w:val="00647D56"/>
    <w:rsid w:val="00650F80"/>
    <w:rsid w:val="00650F86"/>
    <w:rsid w:val="006519E5"/>
    <w:rsid w:val="00652375"/>
    <w:rsid w:val="00657117"/>
    <w:rsid w:val="00657A8A"/>
    <w:rsid w:val="00666C21"/>
    <w:rsid w:val="006704FE"/>
    <w:rsid w:val="00670B90"/>
    <w:rsid w:val="006806DB"/>
    <w:rsid w:val="00691326"/>
    <w:rsid w:val="00693A0D"/>
    <w:rsid w:val="00696248"/>
    <w:rsid w:val="00696874"/>
    <w:rsid w:val="00697EF0"/>
    <w:rsid w:val="006A1C4B"/>
    <w:rsid w:val="006A4153"/>
    <w:rsid w:val="006A6DD9"/>
    <w:rsid w:val="006B177A"/>
    <w:rsid w:val="006B4B0A"/>
    <w:rsid w:val="006B5BE8"/>
    <w:rsid w:val="006C614F"/>
    <w:rsid w:val="006D2FF0"/>
    <w:rsid w:val="006D4442"/>
    <w:rsid w:val="006E4758"/>
    <w:rsid w:val="006E5CAD"/>
    <w:rsid w:val="006E64AD"/>
    <w:rsid w:val="006E70EA"/>
    <w:rsid w:val="006E78AF"/>
    <w:rsid w:val="006F2A1C"/>
    <w:rsid w:val="006F300F"/>
    <w:rsid w:val="006F4531"/>
    <w:rsid w:val="006F681A"/>
    <w:rsid w:val="00700335"/>
    <w:rsid w:val="00713D73"/>
    <w:rsid w:val="00713E6B"/>
    <w:rsid w:val="00716A4E"/>
    <w:rsid w:val="00726454"/>
    <w:rsid w:val="00731F55"/>
    <w:rsid w:val="00735342"/>
    <w:rsid w:val="00740A26"/>
    <w:rsid w:val="007418D1"/>
    <w:rsid w:val="0074438F"/>
    <w:rsid w:val="00745783"/>
    <w:rsid w:val="007519FD"/>
    <w:rsid w:val="0075260F"/>
    <w:rsid w:val="00754104"/>
    <w:rsid w:val="007548E7"/>
    <w:rsid w:val="00755FD2"/>
    <w:rsid w:val="007561EE"/>
    <w:rsid w:val="00756CA8"/>
    <w:rsid w:val="00756CE8"/>
    <w:rsid w:val="007626FA"/>
    <w:rsid w:val="007639D0"/>
    <w:rsid w:val="00770296"/>
    <w:rsid w:val="007729E5"/>
    <w:rsid w:val="007746E1"/>
    <w:rsid w:val="00776A89"/>
    <w:rsid w:val="00783A3B"/>
    <w:rsid w:val="00785736"/>
    <w:rsid w:val="00791FE7"/>
    <w:rsid w:val="0079514A"/>
    <w:rsid w:val="007A1B54"/>
    <w:rsid w:val="007A3005"/>
    <w:rsid w:val="007A6445"/>
    <w:rsid w:val="007B093A"/>
    <w:rsid w:val="007B571E"/>
    <w:rsid w:val="007B674B"/>
    <w:rsid w:val="007C10D3"/>
    <w:rsid w:val="007C47F1"/>
    <w:rsid w:val="007C4CC7"/>
    <w:rsid w:val="007C65C7"/>
    <w:rsid w:val="007C6D65"/>
    <w:rsid w:val="007D33AF"/>
    <w:rsid w:val="007D3BED"/>
    <w:rsid w:val="007D4153"/>
    <w:rsid w:val="007D69A6"/>
    <w:rsid w:val="007D700B"/>
    <w:rsid w:val="007E0947"/>
    <w:rsid w:val="007E27A4"/>
    <w:rsid w:val="007F36E9"/>
    <w:rsid w:val="007F469A"/>
    <w:rsid w:val="007F6C96"/>
    <w:rsid w:val="0080112A"/>
    <w:rsid w:val="00801794"/>
    <w:rsid w:val="00802964"/>
    <w:rsid w:val="008057EC"/>
    <w:rsid w:val="008062E1"/>
    <w:rsid w:val="00811D7C"/>
    <w:rsid w:val="00813CAC"/>
    <w:rsid w:val="00813CCA"/>
    <w:rsid w:val="00817BEB"/>
    <w:rsid w:val="00820F0B"/>
    <w:rsid w:val="008226CC"/>
    <w:rsid w:val="0082569D"/>
    <w:rsid w:val="00825DA3"/>
    <w:rsid w:val="008308DC"/>
    <w:rsid w:val="00831D47"/>
    <w:rsid w:val="00833CED"/>
    <w:rsid w:val="00833CF3"/>
    <w:rsid w:val="00841F10"/>
    <w:rsid w:val="0084236D"/>
    <w:rsid w:val="00842D2C"/>
    <w:rsid w:val="008458E5"/>
    <w:rsid w:val="00845FF1"/>
    <w:rsid w:val="008476A9"/>
    <w:rsid w:val="00850C5E"/>
    <w:rsid w:val="00854599"/>
    <w:rsid w:val="00855DB3"/>
    <w:rsid w:val="00855F55"/>
    <w:rsid w:val="00857213"/>
    <w:rsid w:val="00861B2E"/>
    <w:rsid w:val="00865493"/>
    <w:rsid w:val="0086561D"/>
    <w:rsid w:val="008658CA"/>
    <w:rsid w:val="00866374"/>
    <w:rsid w:val="00866D71"/>
    <w:rsid w:val="008674AB"/>
    <w:rsid w:val="00871719"/>
    <w:rsid w:val="008717AA"/>
    <w:rsid w:val="00874A28"/>
    <w:rsid w:val="00876EAA"/>
    <w:rsid w:val="00877302"/>
    <w:rsid w:val="00880C2C"/>
    <w:rsid w:val="008820C1"/>
    <w:rsid w:val="0089161C"/>
    <w:rsid w:val="0089260E"/>
    <w:rsid w:val="008973F6"/>
    <w:rsid w:val="008B0696"/>
    <w:rsid w:val="008B2A9E"/>
    <w:rsid w:val="008B343B"/>
    <w:rsid w:val="008B3480"/>
    <w:rsid w:val="008B3B3E"/>
    <w:rsid w:val="008B5B2F"/>
    <w:rsid w:val="008B5B87"/>
    <w:rsid w:val="008C44F8"/>
    <w:rsid w:val="008C514E"/>
    <w:rsid w:val="008C5FFF"/>
    <w:rsid w:val="008D224E"/>
    <w:rsid w:val="008D2B10"/>
    <w:rsid w:val="008D344C"/>
    <w:rsid w:val="008D4505"/>
    <w:rsid w:val="008D480C"/>
    <w:rsid w:val="008D7419"/>
    <w:rsid w:val="008E03A0"/>
    <w:rsid w:val="008E5851"/>
    <w:rsid w:val="008E58FA"/>
    <w:rsid w:val="008F05B1"/>
    <w:rsid w:val="008F7C30"/>
    <w:rsid w:val="008F7CC0"/>
    <w:rsid w:val="008F7FD9"/>
    <w:rsid w:val="00903F41"/>
    <w:rsid w:val="00914DF6"/>
    <w:rsid w:val="00920E9F"/>
    <w:rsid w:val="00923818"/>
    <w:rsid w:val="0092593D"/>
    <w:rsid w:val="0093046C"/>
    <w:rsid w:val="00935036"/>
    <w:rsid w:val="009412E9"/>
    <w:rsid w:val="00947842"/>
    <w:rsid w:val="009540CE"/>
    <w:rsid w:val="00954D4B"/>
    <w:rsid w:val="009567DA"/>
    <w:rsid w:val="00960BF2"/>
    <w:rsid w:val="00962E5B"/>
    <w:rsid w:val="009643EB"/>
    <w:rsid w:val="00972A99"/>
    <w:rsid w:val="00973EB0"/>
    <w:rsid w:val="009753FD"/>
    <w:rsid w:val="0099775A"/>
    <w:rsid w:val="009A34AF"/>
    <w:rsid w:val="009A425E"/>
    <w:rsid w:val="009A5DEF"/>
    <w:rsid w:val="009A7475"/>
    <w:rsid w:val="009B4A8C"/>
    <w:rsid w:val="009B66CF"/>
    <w:rsid w:val="009B7840"/>
    <w:rsid w:val="009C49C6"/>
    <w:rsid w:val="009D2257"/>
    <w:rsid w:val="009D6296"/>
    <w:rsid w:val="009E085A"/>
    <w:rsid w:val="009E092A"/>
    <w:rsid w:val="009E1A51"/>
    <w:rsid w:val="009E1E5B"/>
    <w:rsid w:val="009E59BF"/>
    <w:rsid w:val="009F7B7B"/>
    <w:rsid w:val="00A00943"/>
    <w:rsid w:val="00A025D9"/>
    <w:rsid w:val="00A02DC1"/>
    <w:rsid w:val="00A036C7"/>
    <w:rsid w:val="00A0637C"/>
    <w:rsid w:val="00A10EA5"/>
    <w:rsid w:val="00A11745"/>
    <w:rsid w:val="00A12C31"/>
    <w:rsid w:val="00A16489"/>
    <w:rsid w:val="00A176D1"/>
    <w:rsid w:val="00A236C0"/>
    <w:rsid w:val="00A25981"/>
    <w:rsid w:val="00A2667F"/>
    <w:rsid w:val="00A27495"/>
    <w:rsid w:val="00A27C2A"/>
    <w:rsid w:val="00A33660"/>
    <w:rsid w:val="00A359FD"/>
    <w:rsid w:val="00A433E4"/>
    <w:rsid w:val="00A56766"/>
    <w:rsid w:val="00A60749"/>
    <w:rsid w:val="00A60C36"/>
    <w:rsid w:val="00A6449A"/>
    <w:rsid w:val="00A64E89"/>
    <w:rsid w:val="00A74F9F"/>
    <w:rsid w:val="00A80B33"/>
    <w:rsid w:val="00A8335A"/>
    <w:rsid w:val="00A84CC7"/>
    <w:rsid w:val="00A909BA"/>
    <w:rsid w:val="00A92985"/>
    <w:rsid w:val="00A95810"/>
    <w:rsid w:val="00A95A22"/>
    <w:rsid w:val="00A97894"/>
    <w:rsid w:val="00AA0FA5"/>
    <w:rsid w:val="00AA4D3F"/>
    <w:rsid w:val="00AA5918"/>
    <w:rsid w:val="00AA7986"/>
    <w:rsid w:val="00AB2973"/>
    <w:rsid w:val="00AB6B21"/>
    <w:rsid w:val="00AC20CA"/>
    <w:rsid w:val="00AC47B9"/>
    <w:rsid w:val="00AC5B2F"/>
    <w:rsid w:val="00AD5962"/>
    <w:rsid w:val="00AE05EE"/>
    <w:rsid w:val="00AE2BD1"/>
    <w:rsid w:val="00AE455A"/>
    <w:rsid w:val="00AE4671"/>
    <w:rsid w:val="00AE4E00"/>
    <w:rsid w:val="00AE54DF"/>
    <w:rsid w:val="00AE54E7"/>
    <w:rsid w:val="00AE5CFF"/>
    <w:rsid w:val="00AF29A0"/>
    <w:rsid w:val="00AF3269"/>
    <w:rsid w:val="00AF75C9"/>
    <w:rsid w:val="00B02B2D"/>
    <w:rsid w:val="00B03AF5"/>
    <w:rsid w:val="00B0726D"/>
    <w:rsid w:val="00B12AB2"/>
    <w:rsid w:val="00B130CC"/>
    <w:rsid w:val="00B131F3"/>
    <w:rsid w:val="00B2285B"/>
    <w:rsid w:val="00B232DC"/>
    <w:rsid w:val="00B24ED6"/>
    <w:rsid w:val="00B31065"/>
    <w:rsid w:val="00B33EB5"/>
    <w:rsid w:val="00B3423A"/>
    <w:rsid w:val="00B35C2F"/>
    <w:rsid w:val="00B36C43"/>
    <w:rsid w:val="00B36E9B"/>
    <w:rsid w:val="00B414FD"/>
    <w:rsid w:val="00B43C35"/>
    <w:rsid w:val="00B44A1E"/>
    <w:rsid w:val="00B45934"/>
    <w:rsid w:val="00B52399"/>
    <w:rsid w:val="00B53E5E"/>
    <w:rsid w:val="00B55A3C"/>
    <w:rsid w:val="00B6029A"/>
    <w:rsid w:val="00B60B76"/>
    <w:rsid w:val="00B62B7B"/>
    <w:rsid w:val="00B65540"/>
    <w:rsid w:val="00B673D7"/>
    <w:rsid w:val="00B70274"/>
    <w:rsid w:val="00B72363"/>
    <w:rsid w:val="00B86314"/>
    <w:rsid w:val="00B93533"/>
    <w:rsid w:val="00B961E7"/>
    <w:rsid w:val="00B96A99"/>
    <w:rsid w:val="00BA0D25"/>
    <w:rsid w:val="00BA4E25"/>
    <w:rsid w:val="00BA6720"/>
    <w:rsid w:val="00BB040F"/>
    <w:rsid w:val="00BB0577"/>
    <w:rsid w:val="00BB0617"/>
    <w:rsid w:val="00BB480A"/>
    <w:rsid w:val="00BC37A9"/>
    <w:rsid w:val="00BC4A6E"/>
    <w:rsid w:val="00BD2523"/>
    <w:rsid w:val="00BD3E7D"/>
    <w:rsid w:val="00BD4158"/>
    <w:rsid w:val="00BD4CA3"/>
    <w:rsid w:val="00BD5411"/>
    <w:rsid w:val="00BD608A"/>
    <w:rsid w:val="00BE6C04"/>
    <w:rsid w:val="00BF0939"/>
    <w:rsid w:val="00BF15BD"/>
    <w:rsid w:val="00BF3984"/>
    <w:rsid w:val="00BF3B01"/>
    <w:rsid w:val="00C00A5C"/>
    <w:rsid w:val="00C01672"/>
    <w:rsid w:val="00C039EC"/>
    <w:rsid w:val="00C042D9"/>
    <w:rsid w:val="00C045EF"/>
    <w:rsid w:val="00C13013"/>
    <w:rsid w:val="00C15C25"/>
    <w:rsid w:val="00C178B5"/>
    <w:rsid w:val="00C21B70"/>
    <w:rsid w:val="00C275B5"/>
    <w:rsid w:val="00C30358"/>
    <w:rsid w:val="00C319E4"/>
    <w:rsid w:val="00C325F9"/>
    <w:rsid w:val="00C3388C"/>
    <w:rsid w:val="00C35A11"/>
    <w:rsid w:val="00C43CA8"/>
    <w:rsid w:val="00C4570C"/>
    <w:rsid w:val="00C45CC4"/>
    <w:rsid w:val="00C51EF7"/>
    <w:rsid w:val="00C539AD"/>
    <w:rsid w:val="00C53DC4"/>
    <w:rsid w:val="00C5524B"/>
    <w:rsid w:val="00C60258"/>
    <w:rsid w:val="00C60CE6"/>
    <w:rsid w:val="00C60E2F"/>
    <w:rsid w:val="00C63382"/>
    <w:rsid w:val="00C639A7"/>
    <w:rsid w:val="00C6415D"/>
    <w:rsid w:val="00C64783"/>
    <w:rsid w:val="00C64D77"/>
    <w:rsid w:val="00C66058"/>
    <w:rsid w:val="00C6671A"/>
    <w:rsid w:val="00C67441"/>
    <w:rsid w:val="00C6768D"/>
    <w:rsid w:val="00C71AD9"/>
    <w:rsid w:val="00C73A55"/>
    <w:rsid w:val="00C77BE5"/>
    <w:rsid w:val="00C841CB"/>
    <w:rsid w:val="00C875E9"/>
    <w:rsid w:val="00C913EC"/>
    <w:rsid w:val="00C91B59"/>
    <w:rsid w:val="00C923DF"/>
    <w:rsid w:val="00C92820"/>
    <w:rsid w:val="00C938A6"/>
    <w:rsid w:val="00C968C2"/>
    <w:rsid w:val="00C9765A"/>
    <w:rsid w:val="00CA0D28"/>
    <w:rsid w:val="00CA1963"/>
    <w:rsid w:val="00CA235C"/>
    <w:rsid w:val="00CA63E6"/>
    <w:rsid w:val="00CB140B"/>
    <w:rsid w:val="00CB2531"/>
    <w:rsid w:val="00CD4508"/>
    <w:rsid w:val="00CD4DF4"/>
    <w:rsid w:val="00CD5D57"/>
    <w:rsid w:val="00CE178A"/>
    <w:rsid w:val="00CE7BF1"/>
    <w:rsid w:val="00CE7C9D"/>
    <w:rsid w:val="00CF0628"/>
    <w:rsid w:val="00CF076D"/>
    <w:rsid w:val="00CF1829"/>
    <w:rsid w:val="00CF3992"/>
    <w:rsid w:val="00CF5F87"/>
    <w:rsid w:val="00CF7702"/>
    <w:rsid w:val="00D0212A"/>
    <w:rsid w:val="00D063ED"/>
    <w:rsid w:val="00D06BD7"/>
    <w:rsid w:val="00D12168"/>
    <w:rsid w:val="00D164CD"/>
    <w:rsid w:val="00D165DF"/>
    <w:rsid w:val="00D16C13"/>
    <w:rsid w:val="00D21929"/>
    <w:rsid w:val="00D253E6"/>
    <w:rsid w:val="00D34763"/>
    <w:rsid w:val="00D4168C"/>
    <w:rsid w:val="00D4177F"/>
    <w:rsid w:val="00D42CEC"/>
    <w:rsid w:val="00D42D48"/>
    <w:rsid w:val="00D45750"/>
    <w:rsid w:val="00D53E69"/>
    <w:rsid w:val="00D55183"/>
    <w:rsid w:val="00D607C5"/>
    <w:rsid w:val="00D62AC3"/>
    <w:rsid w:val="00D65EC0"/>
    <w:rsid w:val="00D67620"/>
    <w:rsid w:val="00D67B72"/>
    <w:rsid w:val="00D70A05"/>
    <w:rsid w:val="00D70E20"/>
    <w:rsid w:val="00D71CD1"/>
    <w:rsid w:val="00D81AD6"/>
    <w:rsid w:val="00D82334"/>
    <w:rsid w:val="00D83A29"/>
    <w:rsid w:val="00D83A50"/>
    <w:rsid w:val="00D87E63"/>
    <w:rsid w:val="00D9157A"/>
    <w:rsid w:val="00D9277A"/>
    <w:rsid w:val="00D96826"/>
    <w:rsid w:val="00D97603"/>
    <w:rsid w:val="00D97ABA"/>
    <w:rsid w:val="00DA16E2"/>
    <w:rsid w:val="00DA2F23"/>
    <w:rsid w:val="00DB239C"/>
    <w:rsid w:val="00DB3CCF"/>
    <w:rsid w:val="00DB507A"/>
    <w:rsid w:val="00DB53DA"/>
    <w:rsid w:val="00DB7894"/>
    <w:rsid w:val="00DB7C02"/>
    <w:rsid w:val="00DB7E67"/>
    <w:rsid w:val="00DB7EEC"/>
    <w:rsid w:val="00DC3203"/>
    <w:rsid w:val="00DC7DC5"/>
    <w:rsid w:val="00DD0931"/>
    <w:rsid w:val="00DD2C48"/>
    <w:rsid w:val="00DD2E6D"/>
    <w:rsid w:val="00DD4A52"/>
    <w:rsid w:val="00DE08A1"/>
    <w:rsid w:val="00DE511D"/>
    <w:rsid w:val="00DE51B3"/>
    <w:rsid w:val="00DE6008"/>
    <w:rsid w:val="00DF45D6"/>
    <w:rsid w:val="00DF66AF"/>
    <w:rsid w:val="00E00212"/>
    <w:rsid w:val="00E01955"/>
    <w:rsid w:val="00E01D0D"/>
    <w:rsid w:val="00E01DEB"/>
    <w:rsid w:val="00E043F4"/>
    <w:rsid w:val="00E071CA"/>
    <w:rsid w:val="00E12929"/>
    <w:rsid w:val="00E12BBD"/>
    <w:rsid w:val="00E13184"/>
    <w:rsid w:val="00E137F7"/>
    <w:rsid w:val="00E203B6"/>
    <w:rsid w:val="00E21909"/>
    <w:rsid w:val="00E21A79"/>
    <w:rsid w:val="00E25E2D"/>
    <w:rsid w:val="00E3167C"/>
    <w:rsid w:val="00E31784"/>
    <w:rsid w:val="00E3329E"/>
    <w:rsid w:val="00E432B9"/>
    <w:rsid w:val="00E4374B"/>
    <w:rsid w:val="00E43954"/>
    <w:rsid w:val="00E45AC6"/>
    <w:rsid w:val="00E4654E"/>
    <w:rsid w:val="00E466F1"/>
    <w:rsid w:val="00E51751"/>
    <w:rsid w:val="00E544B5"/>
    <w:rsid w:val="00E57E14"/>
    <w:rsid w:val="00E652F4"/>
    <w:rsid w:val="00E66233"/>
    <w:rsid w:val="00E7241E"/>
    <w:rsid w:val="00E7449D"/>
    <w:rsid w:val="00E8067B"/>
    <w:rsid w:val="00E828BF"/>
    <w:rsid w:val="00E87EA7"/>
    <w:rsid w:val="00E9340F"/>
    <w:rsid w:val="00E96E2A"/>
    <w:rsid w:val="00EB00E1"/>
    <w:rsid w:val="00EB4EF5"/>
    <w:rsid w:val="00EB548A"/>
    <w:rsid w:val="00EB55CB"/>
    <w:rsid w:val="00EB7795"/>
    <w:rsid w:val="00EC3791"/>
    <w:rsid w:val="00EC419D"/>
    <w:rsid w:val="00EC4A96"/>
    <w:rsid w:val="00EC535E"/>
    <w:rsid w:val="00ED542B"/>
    <w:rsid w:val="00ED7039"/>
    <w:rsid w:val="00EE4880"/>
    <w:rsid w:val="00EE5CA2"/>
    <w:rsid w:val="00EE6438"/>
    <w:rsid w:val="00EE7657"/>
    <w:rsid w:val="00EF12BB"/>
    <w:rsid w:val="00EF20DD"/>
    <w:rsid w:val="00EF4660"/>
    <w:rsid w:val="00EF55A9"/>
    <w:rsid w:val="00F01FC4"/>
    <w:rsid w:val="00F02ABC"/>
    <w:rsid w:val="00F03249"/>
    <w:rsid w:val="00F049EC"/>
    <w:rsid w:val="00F056AC"/>
    <w:rsid w:val="00F11856"/>
    <w:rsid w:val="00F128AE"/>
    <w:rsid w:val="00F14430"/>
    <w:rsid w:val="00F17399"/>
    <w:rsid w:val="00F176A4"/>
    <w:rsid w:val="00F20329"/>
    <w:rsid w:val="00F23152"/>
    <w:rsid w:val="00F236B9"/>
    <w:rsid w:val="00F23C96"/>
    <w:rsid w:val="00F240B3"/>
    <w:rsid w:val="00F2793F"/>
    <w:rsid w:val="00F347CA"/>
    <w:rsid w:val="00F423C5"/>
    <w:rsid w:val="00F446ED"/>
    <w:rsid w:val="00F51A06"/>
    <w:rsid w:val="00F5435B"/>
    <w:rsid w:val="00F55348"/>
    <w:rsid w:val="00F579B2"/>
    <w:rsid w:val="00F60733"/>
    <w:rsid w:val="00F61267"/>
    <w:rsid w:val="00F62826"/>
    <w:rsid w:val="00F6490A"/>
    <w:rsid w:val="00F65F0D"/>
    <w:rsid w:val="00F70C3F"/>
    <w:rsid w:val="00F74446"/>
    <w:rsid w:val="00F80A7B"/>
    <w:rsid w:val="00F81CA9"/>
    <w:rsid w:val="00F93366"/>
    <w:rsid w:val="00F95C73"/>
    <w:rsid w:val="00F96BF0"/>
    <w:rsid w:val="00FA3EE2"/>
    <w:rsid w:val="00FA4878"/>
    <w:rsid w:val="00FA5210"/>
    <w:rsid w:val="00FA6732"/>
    <w:rsid w:val="00FA6C7E"/>
    <w:rsid w:val="00FB185B"/>
    <w:rsid w:val="00FB297D"/>
    <w:rsid w:val="00FB74D4"/>
    <w:rsid w:val="00FC06A6"/>
    <w:rsid w:val="00FC1F49"/>
    <w:rsid w:val="00FD08B5"/>
    <w:rsid w:val="00FD25CA"/>
    <w:rsid w:val="00FD4EBE"/>
    <w:rsid w:val="00FD67FA"/>
    <w:rsid w:val="00FD6C0B"/>
    <w:rsid w:val="00FE1D7E"/>
    <w:rsid w:val="00FE3C31"/>
    <w:rsid w:val="00FE7CF3"/>
    <w:rsid w:val="00FF2778"/>
    <w:rsid w:val="00FF4B3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FAD5"/>
  <w15:docId w15:val="{21CACEBB-F622-4452-818F-F2B87FF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2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FD25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D25CA"/>
    <w:pPr>
      <w:ind w:left="708"/>
    </w:pPr>
  </w:style>
  <w:style w:type="character" w:customStyle="1" w:styleId="22">
    <w:name w:val="Основной текст с отступом 2 Знак"/>
    <w:basedOn w:val="a0"/>
    <w:link w:val="21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D25C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D2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2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25CA"/>
  </w:style>
  <w:style w:type="paragraph" w:styleId="a8">
    <w:name w:val="List Paragraph"/>
    <w:basedOn w:val="a"/>
    <w:link w:val="a9"/>
    <w:uiPriority w:val="34"/>
    <w:qFormat/>
    <w:rsid w:val="001577A5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C9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3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37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11856"/>
    <w:rPr>
      <w:color w:val="0000FF"/>
      <w:u w:val="single"/>
    </w:rPr>
  </w:style>
  <w:style w:type="paragraph" w:styleId="ad">
    <w:name w:val="Normal (Web)"/>
    <w:basedOn w:val="a"/>
    <w:rsid w:val="00F11856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F11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!Текст"/>
    <w:basedOn w:val="a"/>
    <w:link w:val="af1"/>
    <w:qFormat/>
    <w:rsid w:val="00AE455A"/>
    <w:pPr>
      <w:autoSpaceDE w:val="0"/>
      <w:autoSpaceDN w:val="0"/>
      <w:adjustRightInd w:val="0"/>
      <w:ind w:firstLine="851"/>
      <w:jc w:val="both"/>
    </w:pPr>
    <w:rPr>
      <w:rFonts w:eastAsiaTheme="minorHAnsi"/>
      <w:lang w:eastAsia="en-US"/>
    </w:rPr>
  </w:style>
  <w:style w:type="character" w:customStyle="1" w:styleId="af1">
    <w:name w:val="!Текст Знак"/>
    <w:basedOn w:val="a0"/>
    <w:link w:val="af0"/>
    <w:rsid w:val="00AE455A"/>
    <w:rPr>
      <w:rFonts w:ascii="Times New Roman" w:hAnsi="Times New Roman" w:cs="Times New Roman"/>
      <w:sz w:val="24"/>
      <w:szCs w:val="24"/>
    </w:rPr>
  </w:style>
  <w:style w:type="paragraph" w:customStyle="1" w:styleId="af2">
    <w:name w:val="!Табуляция"/>
    <w:basedOn w:val="a8"/>
    <w:link w:val="af3"/>
    <w:qFormat/>
    <w:rsid w:val="00AE455A"/>
    <w:pPr>
      <w:autoSpaceDE w:val="0"/>
      <w:autoSpaceDN w:val="0"/>
      <w:adjustRightInd w:val="0"/>
      <w:ind w:left="360" w:hanging="360"/>
      <w:jc w:val="both"/>
    </w:pPr>
    <w:rPr>
      <w:rFonts w:eastAsiaTheme="minorHAnsi"/>
      <w:lang w:eastAsia="en-US"/>
    </w:rPr>
  </w:style>
  <w:style w:type="character" w:customStyle="1" w:styleId="af3">
    <w:name w:val="!Табуляция Знак"/>
    <w:basedOn w:val="a0"/>
    <w:link w:val="af2"/>
    <w:rsid w:val="00AE455A"/>
    <w:rPr>
      <w:rFonts w:ascii="Times New Roman" w:hAnsi="Times New Roman" w:cs="Times New Roman"/>
      <w:sz w:val="24"/>
      <w:szCs w:val="24"/>
    </w:rPr>
  </w:style>
  <w:style w:type="paragraph" w:customStyle="1" w:styleId="af4">
    <w:name w:val="!Глава"/>
    <w:basedOn w:val="af2"/>
    <w:link w:val="af5"/>
    <w:qFormat/>
    <w:rsid w:val="00C325F9"/>
    <w:pPr>
      <w:spacing w:before="240" w:after="240"/>
      <w:ind w:left="0" w:firstLine="0"/>
    </w:pPr>
    <w:rPr>
      <w:b/>
      <w:sz w:val="28"/>
    </w:rPr>
  </w:style>
  <w:style w:type="character" w:customStyle="1" w:styleId="af5">
    <w:name w:val="!Глава Знак"/>
    <w:basedOn w:val="af3"/>
    <w:link w:val="af4"/>
    <w:rsid w:val="00C325F9"/>
    <w:rPr>
      <w:rFonts w:ascii="Times New Roman" w:hAnsi="Times New Roman" w:cs="Times New Roman"/>
      <w:b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E455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AE455A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 Знак"/>
    <w:basedOn w:val="a"/>
    <w:rsid w:val="00AE455A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!пп"/>
    <w:basedOn w:val="af2"/>
    <w:link w:val="af8"/>
    <w:qFormat/>
    <w:rsid w:val="00C21B70"/>
    <w:pPr>
      <w:spacing w:before="240" w:after="240"/>
      <w:ind w:left="1080"/>
      <w:jc w:val="left"/>
    </w:pPr>
    <w:rPr>
      <w:b/>
    </w:rPr>
  </w:style>
  <w:style w:type="character" w:customStyle="1" w:styleId="af8">
    <w:name w:val="!пп Знак"/>
    <w:basedOn w:val="af3"/>
    <w:link w:val="af7"/>
    <w:rsid w:val="00C21B70"/>
    <w:rPr>
      <w:rFonts w:ascii="Times New Roman" w:hAnsi="Times New Roman" w:cs="Times New Roman"/>
      <w:b/>
      <w:sz w:val="24"/>
      <w:szCs w:val="24"/>
    </w:rPr>
  </w:style>
  <w:style w:type="paragraph" w:styleId="af9">
    <w:name w:val="footnote text"/>
    <w:basedOn w:val="a"/>
    <w:link w:val="afa"/>
    <w:unhideWhenUsed/>
    <w:rsid w:val="000C280D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C2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5C5B71"/>
    <w:rPr>
      <w:color w:val="954F72"/>
      <w:u w:val="single"/>
    </w:rPr>
  </w:style>
  <w:style w:type="paragraph" w:customStyle="1" w:styleId="msonormal0">
    <w:name w:val="msonormal"/>
    <w:basedOn w:val="a"/>
    <w:rsid w:val="005C5B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C5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fc">
    <w:name w:val="annotation reference"/>
    <w:basedOn w:val="a0"/>
    <w:uiPriority w:val="99"/>
    <w:semiHidden/>
    <w:unhideWhenUsed/>
    <w:rsid w:val="00CE7BF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CE7BF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CE7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E7BF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E7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30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567D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478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78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2">
    <w:name w:val="!таб"/>
    <w:basedOn w:val="a"/>
    <w:link w:val="aff3"/>
    <w:qFormat/>
    <w:rsid w:val="00DB7E67"/>
    <w:pPr>
      <w:widowControl w:val="0"/>
      <w:autoSpaceDE w:val="0"/>
      <w:autoSpaceDN w:val="0"/>
      <w:adjustRightInd w:val="0"/>
      <w:spacing w:line="276" w:lineRule="auto"/>
      <w:ind w:left="1571" w:hanging="360"/>
    </w:pPr>
    <w:rPr>
      <w:color w:val="000000"/>
      <w:sz w:val="28"/>
      <w:szCs w:val="28"/>
    </w:rPr>
  </w:style>
  <w:style w:type="character" w:customStyle="1" w:styleId="aff3">
    <w:name w:val="!таб Знак"/>
    <w:basedOn w:val="a0"/>
    <w:link w:val="aff2"/>
    <w:rsid w:val="00DB7E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!!"/>
    <w:basedOn w:val="a"/>
    <w:link w:val="aff5"/>
    <w:qFormat/>
    <w:rsid w:val="00336961"/>
    <w:pPr>
      <w:widowControl w:val="0"/>
      <w:autoSpaceDE w:val="0"/>
      <w:autoSpaceDN w:val="0"/>
      <w:adjustRightInd w:val="0"/>
      <w:spacing w:line="276" w:lineRule="auto"/>
      <w:ind w:firstLine="851"/>
      <w:jc w:val="both"/>
    </w:pPr>
    <w:rPr>
      <w:sz w:val="28"/>
      <w:szCs w:val="28"/>
    </w:rPr>
  </w:style>
  <w:style w:type="character" w:customStyle="1" w:styleId="aff5">
    <w:name w:val="!! Знак"/>
    <w:basedOn w:val="a0"/>
    <w:link w:val="aff4"/>
    <w:rsid w:val="003369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DF45D6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DF45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F45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1DAC-C878-496D-9053-CAFBBCC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39</Pages>
  <Words>11442</Words>
  <Characters>65225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Лежнин Д.Г.</dc:creator>
  <cp:lastModifiedBy>XTreme.ws</cp:lastModifiedBy>
  <cp:revision>21</cp:revision>
  <cp:lastPrinted>2019-08-23T04:21:00Z</cp:lastPrinted>
  <dcterms:created xsi:type="dcterms:W3CDTF">2019-06-27T08:47:00Z</dcterms:created>
  <dcterms:modified xsi:type="dcterms:W3CDTF">2019-09-25T05:58:00Z</dcterms:modified>
</cp:coreProperties>
</file>