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389CE" w14:textId="77777777" w:rsidR="00BC7A72" w:rsidRDefault="00BC7A72" w:rsidP="00BC7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Объявление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7AB26" w14:textId="60013410" w:rsidR="004B3D54" w:rsidRPr="00C03B11" w:rsidRDefault="00BC7A72" w:rsidP="004B3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="004B3D54" w:rsidRPr="001909DF">
        <w:rPr>
          <w:rFonts w:ascii="Times New Roman" w:hAnsi="Times New Roman" w:cs="Times New Roman"/>
          <w:sz w:val="28"/>
          <w:szCs w:val="28"/>
        </w:rPr>
        <w:t>предоставлени</w:t>
      </w:r>
      <w:r w:rsidR="004B3D54">
        <w:rPr>
          <w:rFonts w:ascii="Times New Roman" w:hAnsi="Times New Roman" w:cs="Times New Roman"/>
          <w:sz w:val="28"/>
          <w:szCs w:val="28"/>
        </w:rPr>
        <w:t>и</w:t>
      </w:r>
      <w:r w:rsidR="004B3D54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="004B3D54">
        <w:rPr>
          <w:rFonts w:ascii="Times New Roman" w:hAnsi="Times New Roman" w:cs="Times New Roman"/>
          <w:sz w:val="28"/>
          <w:szCs w:val="28"/>
        </w:rPr>
        <w:t>субсидии</w:t>
      </w:r>
      <w:r w:rsidR="004B3D54" w:rsidRPr="001909DF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</w:t>
      </w:r>
      <w:r w:rsidR="004B3D54">
        <w:rPr>
          <w:rFonts w:ascii="Times New Roman" w:hAnsi="Times New Roman" w:cs="Times New Roman"/>
          <w:sz w:val="28"/>
          <w:szCs w:val="28"/>
        </w:rPr>
        <w:t xml:space="preserve"> не являющимся государственными (муниципальными) учреждениями </w:t>
      </w:r>
      <w:r w:rsidR="004B3D54" w:rsidRPr="00C03B11">
        <w:rPr>
          <w:rFonts w:ascii="Times New Roman" w:hAnsi="Times New Roman" w:cs="Times New Roman"/>
          <w:sz w:val="28"/>
          <w:szCs w:val="28"/>
        </w:rPr>
        <w:t>на реализацию социально значимых проектов направленных на поддержку инициатив общественных объединений граждан с ограниченными возможностями здоровья, защиту законных прав и интересов инвалидов и их семей, создание условий и возможностей для их участия в жизни общества, обеспечение им достойного положения в обществе и удовлетворение их духовных потребностей</w:t>
      </w:r>
    </w:p>
    <w:p w14:paraId="37AD89D3" w14:textId="77777777" w:rsidR="004B3D54" w:rsidRDefault="004B3D54" w:rsidP="004B3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4A70D9" w14:textId="4833E07B" w:rsidR="00C03055" w:rsidRDefault="00C03055" w:rsidP="00BC7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5D90A11" w14:textId="26A80818" w:rsidR="00C03055" w:rsidRPr="00C03055" w:rsidRDefault="00C03055" w:rsidP="00BC7A72">
      <w:pPr>
        <w:pStyle w:val="ConsPlusTitle"/>
        <w:jc w:val="center"/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  <w:r w:rsidRPr="00C03055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(Порядок предоставления субсидии (далее </w:t>
      </w:r>
      <w:r w:rsidR="00637353" w:rsidRPr="00C03055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Порядок) утвержден</w:t>
      </w:r>
      <w:r w:rsidRPr="00C03055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постановлением главы Завитинского </w:t>
      </w:r>
      <w:r w:rsidR="00637353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муниципального округа</w:t>
      </w:r>
      <w:r w:rsidRPr="00C03055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</w:t>
      </w:r>
      <w:r w:rsidR="00637353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от 25.02.2022</w:t>
      </w:r>
      <w:r w:rsidRPr="00C03055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№1</w:t>
      </w:r>
      <w:r w:rsidR="00637353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1</w:t>
      </w:r>
      <w:r w:rsidR="004B3D54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6</w:t>
      </w:r>
      <w:r w:rsidRPr="00C03055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)</w:t>
      </w:r>
    </w:p>
    <w:p w14:paraId="02FA0300" w14:textId="77777777" w:rsidR="00BC7A72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88F84D" w14:textId="38240B28" w:rsidR="00BC7A72" w:rsidRPr="001909DF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909DF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размещается на </w:t>
      </w:r>
      <w:r w:rsidRPr="006E3A5D">
        <w:rPr>
          <w:rFonts w:ascii="Times New Roman" w:hAnsi="Times New Roman" w:cs="Times New Roman"/>
          <w:sz w:val="28"/>
          <w:szCs w:val="28"/>
        </w:rPr>
        <w:t xml:space="preserve">едином портале, а также на официальном сайте администрации </w:t>
      </w:r>
      <w:r w:rsidR="00637353" w:rsidRPr="00637353">
        <w:rPr>
          <w:rFonts w:ascii="Times New Roman" w:hAnsi="Times New Roman" w:cs="Times New Roman"/>
          <w:sz w:val="28"/>
          <w:szCs w:val="28"/>
        </w:rPr>
        <w:t xml:space="preserve">Завитинского муниципального округа </w:t>
      </w:r>
      <w:r w:rsidRPr="0063735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Pr="001909DF">
        <w:rPr>
          <w:rFonts w:ascii="Times New Roman" w:hAnsi="Times New Roman" w:cs="Times New Roman"/>
          <w:sz w:val="28"/>
          <w:szCs w:val="28"/>
        </w:rPr>
        <w:t xml:space="preserve"> Интернет по адресу: https://</w:t>
      </w:r>
      <w:r w:rsidRPr="000A5970">
        <w:t xml:space="preserve"> </w:t>
      </w:r>
      <w:r w:rsidRPr="000A5970">
        <w:rPr>
          <w:rFonts w:ascii="Times New Roman" w:hAnsi="Times New Roman" w:cs="Times New Roman"/>
          <w:sz w:val="28"/>
          <w:szCs w:val="28"/>
        </w:rPr>
        <w:t xml:space="preserve">www.zavitinsk.info </w:t>
      </w:r>
      <w:r w:rsidRPr="001909DF">
        <w:rPr>
          <w:rFonts w:ascii="Times New Roman" w:hAnsi="Times New Roman" w:cs="Times New Roman"/>
          <w:sz w:val="28"/>
          <w:szCs w:val="28"/>
        </w:rPr>
        <w:t xml:space="preserve">(далее - сайт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7353" w:rsidRPr="00637353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>) не менее чем за 2 рабочих дня до начала срока приема заявок на участие в конкурсном отборе (далее - заявка) и включает следующую информацию:</w:t>
      </w:r>
    </w:p>
    <w:p w14:paraId="0BAA8794" w14:textId="581688DE" w:rsidR="00BC7A72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09DF">
        <w:rPr>
          <w:rFonts w:ascii="Times New Roman" w:hAnsi="Times New Roman" w:cs="Times New Roman"/>
          <w:sz w:val="28"/>
          <w:szCs w:val="28"/>
        </w:rPr>
        <w:t xml:space="preserve">роки проведения конкурсного отбора </w:t>
      </w:r>
    </w:p>
    <w:p w14:paraId="281FF7EF" w14:textId="1C10D68D" w:rsidR="00BC7A72" w:rsidRPr="00BC7A72" w:rsidRDefault="00BC7A72" w:rsidP="00BC7A72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F407D">
        <w:rPr>
          <w:rFonts w:eastAsia="Calibri"/>
          <w:sz w:val="28"/>
          <w:szCs w:val="28"/>
          <w:lang w:eastAsia="en-US"/>
        </w:rPr>
        <w:t xml:space="preserve">Начало приема заявок на участие в конкурсе: </w:t>
      </w:r>
      <w:r w:rsidR="00637353">
        <w:rPr>
          <w:rFonts w:eastAsia="Calibri"/>
          <w:b/>
          <w:bCs/>
          <w:sz w:val="28"/>
          <w:szCs w:val="28"/>
          <w:lang w:eastAsia="en-US"/>
        </w:rPr>
        <w:t>28 февраля 2022</w:t>
      </w:r>
      <w:r w:rsidRPr="00BC7A72">
        <w:rPr>
          <w:rFonts w:eastAsia="Calibri"/>
          <w:b/>
          <w:bCs/>
          <w:sz w:val="28"/>
          <w:szCs w:val="28"/>
          <w:lang w:eastAsia="en-US"/>
        </w:rPr>
        <w:t xml:space="preserve"> года.</w:t>
      </w:r>
    </w:p>
    <w:p w14:paraId="6D774405" w14:textId="7533783D" w:rsidR="00BC7A72" w:rsidRPr="00BC7A72" w:rsidRDefault="00BC7A72" w:rsidP="00BC7A72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F407D">
        <w:rPr>
          <w:rFonts w:eastAsia="Calibri"/>
          <w:sz w:val="28"/>
          <w:szCs w:val="28"/>
          <w:lang w:eastAsia="en-US"/>
        </w:rPr>
        <w:t xml:space="preserve">Окончание приема заявок на участие в конкурсе: </w:t>
      </w:r>
      <w:r w:rsidR="00637353">
        <w:rPr>
          <w:rFonts w:eastAsia="Calibri"/>
          <w:b/>
          <w:bCs/>
          <w:sz w:val="28"/>
          <w:szCs w:val="28"/>
          <w:lang w:eastAsia="en-US"/>
        </w:rPr>
        <w:t>30 марта 2022</w:t>
      </w:r>
      <w:r w:rsidRPr="00BC7A72">
        <w:rPr>
          <w:rFonts w:eastAsia="Calibri"/>
          <w:b/>
          <w:bCs/>
          <w:sz w:val="28"/>
          <w:szCs w:val="28"/>
          <w:lang w:eastAsia="en-US"/>
        </w:rPr>
        <w:t xml:space="preserve"> года.</w:t>
      </w:r>
    </w:p>
    <w:p w14:paraId="65CE5B8D" w14:textId="77777777" w:rsidR="00637353" w:rsidRPr="001A057E" w:rsidRDefault="00637353" w:rsidP="0063735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057E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адрес, адрес электронной почты -п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роекты принимаются общим отделом администрации Завитинского </w:t>
      </w:r>
      <w:r w:rsidRPr="001A057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057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28 февраля по 30 марта 2022 года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 </w:t>
      </w:r>
      <w:proofErr w:type="spellStart"/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г.Завитинск</w:t>
      </w:r>
      <w:proofErr w:type="spellEnd"/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ул.Куйбышева</w:t>
      </w:r>
      <w:proofErr w:type="spellEnd"/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, 44, каб.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, тел.8 (41636) 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75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A057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email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proofErr w:type="spellStart"/>
      <w:r w:rsidRPr="001A057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orgotdel</w:t>
      </w:r>
      <w:proofErr w:type="spellEnd"/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16@</w:t>
      </w:r>
      <w:r w:rsidRPr="001A057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1A057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30F82885" w14:textId="16A6E402" w:rsidR="00BC7A72" w:rsidRPr="00C03055" w:rsidRDefault="00BC7A72" w:rsidP="00BC7A7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03055">
        <w:rPr>
          <w:rFonts w:eastAsia="Calibri"/>
          <w:sz w:val="24"/>
          <w:szCs w:val="24"/>
          <w:lang w:eastAsia="en-US"/>
        </w:rPr>
        <w:t>Прием заявок осуществляется с 08.00 до 12.00 и с 13.00 до 17.00 ежедневно, кроме выходных и праздничных дней;</w:t>
      </w:r>
    </w:p>
    <w:p w14:paraId="3B373CC0" w14:textId="597F7924" w:rsidR="00BC7A72" w:rsidRPr="00C03055" w:rsidRDefault="00BC7A72" w:rsidP="00BC7A72">
      <w:pPr>
        <w:ind w:firstLine="540"/>
        <w:jc w:val="both"/>
        <w:rPr>
          <w:color w:val="2F5496" w:themeColor="accent1" w:themeShade="BF"/>
          <w:sz w:val="24"/>
          <w:szCs w:val="24"/>
        </w:rPr>
      </w:pPr>
      <w:r w:rsidRPr="00C03055">
        <w:rPr>
          <w:sz w:val="24"/>
          <w:szCs w:val="24"/>
        </w:rPr>
        <w:t>Цели предоставления гранта - р</w:t>
      </w:r>
      <w:r w:rsidRPr="00C03055">
        <w:rPr>
          <w:rFonts w:eastAsia="Calibri"/>
          <w:sz w:val="24"/>
          <w:szCs w:val="24"/>
          <w:lang w:eastAsia="en-US"/>
        </w:rPr>
        <w:t xml:space="preserve">ешение наиболее актуальных, социально значимых задач, стоящих перед населением </w:t>
      </w:r>
      <w:r w:rsidR="00637353">
        <w:rPr>
          <w:rFonts w:eastAsia="Calibri"/>
          <w:sz w:val="24"/>
          <w:szCs w:val="24"/>
          <w:lang w:eastAsia="en-US"/>
        </w:rPr>
        <w:t>округа</w:t>
      </w:r>
      <w:r w:rsidRPr="00C03055">
        <w:rPr>
          <w:rFonts w:eastAsia="Calibri"/>
          <w:sz w:val="24"/>
          <w:szCs w:val="24"/>
          <w:lang w:eastAsia="en-US"/>
        </w:rPr>
        <w:t xml:space="preserve"> (</w:t>
      </w:r>
      <w:r w:rsidR="004B3D54" w:rsidRPr="004B3D54">
        <w:rPr>
          <w:color w:val="2F5496" w:themeColor="accent1" w:themeShade="BF"/>
          <w:sz w:val="24"/>
          <w:szCs w:val="24"/>
        </w:rPr>
        <w:t>поддержка инициатив общественных объединений граждан с ограниченными возможностями здоровья, защита законных прав и интересов инвалидов и их семей, создание условий и возможностей для их участия в жизни общества, обеспечение им достойного положения в обществе и удовлетворение их духовных потребностей</w:t>
      </w:r>
      <w:r w:rsidRPr="00C03055">
        <w:rPr>
          <w:rFonts w:eastAsia="Calibri"/>
          <w:color w:val="2F5496" w:themeColor="accent1" w:themeShade="BF"/>
          <w:sz w:val="24"/>
          <w:szCs w:val="24"/>
          <w:lang w:eastAsia="en-US"/>
        </w:rPr>
        <w:t>) посредством реализации проекта (программы) Организацией</w:t>
      </w:r>
      <w:r w:rsidRPr="00C03055">
        <w:rPr>
          <w:color w:val="2F5496" w:themeColor="accent1" w:themeShade="BF"/>
          <w:sz w:val="24"/>
          <w:szCs w:val="24"/>
        </w:rPr>
        <w:t>;</w:t>
      </w:r>
    </w:p>
    <w:p w14:paraId="512261B3" w14:textId="6D9C2134" w:rsidR="00BC7A72" w:rsidRPr="00C03055" w:rsidRDefault="00BC7A72" w:rsidP="00BC7A72">
      <w:pPr>
        <w:ind w:firstLine="540"/>
        <w:jc w:val="both"/>
        <w:rPr>
          <w:sz w:val="24"/>
          <w:szCs w:val="24"/>
        </w:rPr>
      </w:pPr>
      <w:r w:rsidRPr="00C03055">
        <w:rPr>
          <w:sz w:val="24"/>
          <w:szCs w:val="24"/>
        </w:rPr>
        <w:t>Результаты предоставления гранта -</w:t>
      </w:r>
      <w:r w:rsidRPr="00C03055">
        <w:rPr>
          <w:color w:val="333333"/>
          <w:sz w:val="24"/>
          <w:szCs w:val="24"/>
          <w:shd w:val="clear" w:color="auto" w:fill="FFFFFF"/>
        </w:rPr>
        <w:t> достижение  </w:t>
      </w:r>
      <w:r w:rsidRPr="00C03055">
        <w:rPr>
          <w:rFonts w:eastAsia="Calibri"/>
          <w:sz w:val="24"/>
          <w:szCs w:val="24"/>
          <w:lang w:eastAsia="en-US"/>
        </w:rPr>
        <w:t xml:space="preserve">социально значимых задач, стоящих перед населением </w:t>
      </w:r>
      <w:r w:rsidR="00637353">
        <w:rPr>
          <w:rFonts w:eastAsia="Calibri"/>
          <w:sz w:val="24"/>
          <w:szCs w:val="24"/>
          <w:lang w:eastAsia="en-US"/>
        </w:rPr>
        <w:t>округа</w:t>
      </w:r>
      <w:r w:rsidRPr="00C03055">
        <w:rPr>
          <w:rFonts w:eastAsia="Calibri"/>
          <w:sz w:val="24"/>
          <w:szCs w:val="24"/>
          <w:lang w:eastAsia="en-US"/>
        </w:rPr>
        <w:t xml:space="preserve"> (</w:t>
      </w:r>
      <w:r w:rsidR="004B3D54" w:rsidRPr="004B3D54">
        <w:rPr>
          <w:color w:val="2F5496" w:themeColor="accent1" w:themeShade="BF"/>
          <w:sz w:val="24"/>
          <w:szCs w:val="24"/>
        </w:rPr>
        <w:t>поддержка инициатив общественных объединений граждан с ограниченными возможностями здоровья, защита законных прав и интересов инвалидов и их семей, создание условий и возможностей для их участия в жизни общества, обеспечение им достойного положения в обществе и удовлетворение их духовных потребностей</w:t>
      </w:r>
      <w:r w:rsidRPr="00C03055">
        <w:rPr>
          <w:rFonts w:eastAsia="Calibri"/>
          <w:sz w:val="24"/>
          <w:szCs w:val="24"/>
          <w:lang w:eastAsia="en-US"/>
        </w:rPr>
        <w:t>) посредством реализации проекта (программы) Организацией</w:t>
      </w:r>
      <w:r w:rsidRPr="00C03055">
        <w:rPr>
          <w:sz w:val="24"/>
          <w:szCs w:val="24"/>
        </w:rPr>
        <w:t>;</w:t>
      </w:r>
    </w:p>
    <w:p w14:paraId="2F0AE29A" w14:textId="5307C32D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Страница сайта в информационно-телекоммуникационной сети Интернет, на котором обеспечивается проведение конкурсного отбора - http://www.zavitinsk.info/city/nekomercheskie-organizatsii/index.php;</w:t>
      </w:r>
    </w:p>
    <w:p w14:paraId="4FA3E7DD" w14:textId="6BD78A75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Для участия в конкурсном отборе НКО на 1-е число месяца, предшествующего месяцу, в котором планируется проведение конкурсного отбора, должна соответствовать следующим требованиям:</w:t>
      </w:r>
    </w:p>
    <w:p w14:paraId="5E02F2C8" w14:textId="3C9F37E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- У НКО должна отсутствовать просроченная задолженность по возврату в бюджет </w:t>
      </w:r>
      <w:r w:rsidRPr="00C03055">
        <w:rPr>
          <w:rFonts w:ascii="Times New Roman" w:hAnsi="Times New Roman" w:cs="Times New Roman"/>
          <w:sz w:val="24"/>
          <w:szCs w:val="24"/>
        </w:rPr>
        <w:lastRenderedPageBreak/>
        <w:t xml:space="preserve">Завитинского </w:t>
      </w:r>
      <w:r w:rsidR="0063735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субсидий, предоставленных в соответствии с иными правовыми актами, а также иная просроченная задолженность перед бюджетом Завитинского </w:t>
      </w:r>
      <w:r w:rsidR="0063735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>;</w:t>
      </w:r>
    </w:p>
    <w:p w14:paraId="3228D945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НКО не должна находиться в процессе реорганизации, ликвидации, в отношении нее не введена процедура банкротства, деятельность НКО не приостановлена в порядке, предусмотренном законодательством Российской Федерации;</w:t>
      </w:r>
    </w:p>
    <w:p w14:paraId="6423F425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14:paraId="525A259A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НКО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14:paraId="67616FF1" w14:textId="3E55D311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- НКО не должна получать средства из бюджета Завитинского </w:t>
      </w:r>
      <w:r w:rsidR="0063735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на основании иных нормативных правовых актов Завитинского </w:t>
      </w:r>
      <w:r w:rsidR="0063735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на аналогичные цели. </w:t>
      </w:r>
    </w:p>
    <w:p w14:paraId="20105914" w14:textId="2076D0FB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Для участия в конкурсном отборе НКО представляет в </w:t>
      </w:r>
      <w:r w:rsidR="00637353">
        <w:rPr>
          <w:rFonts w:ascii="Times New Roman" w:hAnsi="Times New Roman" w:cs="Times New Roman"/>
          <w:sz w:val="24"/>
          <w:szCs w:val="24"/>
        </w:rPr>
        <w:t>общий</w:t>
      </w:r>
      <w:r w:rsidRPr="00C03055">
        <w:rPr>
          <w:rFonts w:ascii="Times New Roman" w:hAnsi="Times New Roman" w:cs="Times New Roman"/>
          <w:sz w:val="24"/>
          <w:szCs w:val="24"/>
        </w:rPr>
        <w:t xml:space="preserve"> отдел администрации Завитинского </w:t>
      </w:r>
      <w:r w:rsidR="0063735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>:</w:t>
      </w:r>
    </w:p>
    <w:p w14:paraId="2E3616A7" w14:textId="06DE58C5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88" w:history="1">
        <w:r w:rsidRPr="00C03055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C0305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Порядку, содержащую в том числе согласие на публикацию (размещение) в информационно-телекоммуникационной сети Интернет информации о НКО, о подаваемой НКО заявке, иной информации о НКО, связанной с конкурсным отбором, и согласие на осуществление администрацией </w:t>
      </w:r>
      <w:r w:rsidR="00637353">
        <w:rPr>
          <w:rFonts w:ascii="Times New Roman" w:hAnsi="Times New Roman" w:cs="Times New Roman"/>
          <w:sz w:val="24"/>
          <w:szCs w:val="24"/>
        </w:rPr>
        <w:t>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проверки соблюдения условий, целей и порядка предоставления гранта;</w:t>
      </w:r>
    </w:p>
    <w:p w14:paraId="6C0FDBF5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копии устава НКО и изменений, внесенных в устав;</w:t>
      </w:r>
    </w:p>
    <w:p w14:paraId="3776374C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пояснительную записку с указанием сведений о проекте, и обоснование запрашиваемого объема средств на реализацию проекта.</w:t>
      </w:r>
    </w:p>
    <w:p w14:paraId="4D342AA9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Копии устава НКО и изменений, внесенных в устав, представляются заверенными подписью руководителя и печатью НКО либо вместе с их оригиналами.</w:t>
      </w:r>
    </w:p>
    <w:p w14:paraId="65557D3E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По собственной инициативе НКО одновременно с документами, предусмотренными настоящим, могут быть представлены:</w:t>
      </w:r>
    </w:p>
    <w:p w14:paraId="1BB2AA4A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справка (выписка) об отсутствии (наличии) в реестре дисквалифицированных лиц информации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14:paraId="303B888A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по состоянию на 1-е число месяца подачи заявки.</w:t>
      </w:r>
    </w:p>
    <w:p w14:paraId="76F1DDB0" w14:textId="1CECF4B1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В случае, если НКО не представила по собственной инициативе указанные документы, администрация </w:t>
      </w:r>
      <w:r w:rsidR="00637353">
        <w:rPr>
          <w:rFonts w:ascii="Times New Roman" w:hAnsi="Times New Roman" w:cs="Times New Roman"/>
          <w:sz w:val="24"/>
          <w:szCs w:val="24"/>
        </w:rPr>
        <w:t>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соответствующие документы в налоговом органе в течение 2 рабочих дней со дня окончания срока приема заявок.</w:t>
      </w:r>
    </w:p>
    <w:p w14:paraId="37D294AF" w14:textId="616FBF33" w:rsidR="00BC7A72" w:rsidRPr="00C03055" w:rsidRDefault="00637353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отдел администрации Завитинского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 регистрирует поступившие заявки и документы в </w:t>
      </w:r>
      <w:hyperlink w:anchor="P436" w:history="1">
        <w:r w:rsidR="00BC7A72" w:rsidRPr="00C03055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заявок на участие в конкурсном отборе по форме в день их поступления в порядке очередности.</w:t>
      </w:r>
    </w:p>
    <w:p w14:paraId="249EDF35" w14:textId="6B2A42EA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В случае представления копий устава НКО, изменений, внесенных в устав, вместе с их оригиналами </w:t>
      </w:r>
      <w:r w:rsidR="00374825">
        <w:rPr>
          <w:rFonts w:ascii="Times New Roman" w:hAnsi="Times New Roman" w:cs="Times New Roman"/>
          <w:sz w:val="24"/>
          <w:szCs w:val="24"/>
        </w:rPr>
        <w:t>общий</w:t>
      </w:r>
      <w:r w:rsidRPr="00C03055">
        <w:rPr>
          <w:rFonts w:ascii="Times New Roman" w:hAnsi="Times New Roman" w:cs="Times New Roman"/>
          <w:sz w:val="24"/>
          <w:szCs w:val="24"/>
        </w:rPr>
        <w:t xml:space="preserve"> отдел проверяет соответствие копий устава НКО и изменений, внесенных в устав, оригиналам, после чего при установлении соответствия заверяет копии устава НКО и изменений, внесенных в устав, и возвращает оригиналы устава НКО и изменений, внесенных </w:t>
      </w:r>
      <w:r w:rsidRPr="00C03055">
        <w:rPr>
          <w:rFonts w:ascii="Times New Roman" w:hAnsi="Times New Roman" w:cs="Times New Roman"/>
          <w:sz w:val="24"/>
          <w:szCs w:val="24"/>
        </w:rPr>
        <w:lastRenderedPageBreak/>
        <w:t>в устав, представителю НКО.</w:t>
      </w:r>
    </w:p>
    <w:p w14:paraId="7DE5C1BA" w14:textId="758964B6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В случае установления расхождения между уставом НКО, изменениями, внесенными в устав, представленными в качестве копий, и оригиналами </w:t>
      </w:r>
      <w:r w:rsidR="00374825">
        <w:rPr>
          <w:rFonts w:ascii="Times New Roman" w:hAnsi="Times New Roman" w:cs="Times New Roman"/>
          <w:sz w:val="24"/>
          <w:szCs w:val="24"/>
        </w:rPr>
        <w:t>общий</w:t>
      </w:r>
      <w:r w:rsidRPr="00C03055">
        <w:rPr>
          <w:rFonts w:ascii="Times New Roman" w:hAnsi="Times New Roman" w:cs="Times New Roman"/>
          <w:sz w:val="24"/>
          <w:szCs w:val="24"/>
        </w:rPr>
        <w:t xml:space="preserve"> отдел делает соответствующую отметку на уставе НКО и изменениях, внесенных в устав, представленных в качестве копий.</w:t>
      </w:r>
    </w:p>
    <w:p w14:paraId="7245F5BA" w14:textId="7A968F62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Действия представителя </w:t>
      </w:r>
      <w:r w:rsidR="00374825">
        <w:rPr>
          <w:rFonts w:ascii="Times New Roman" w:hAnsi="Times New Roman" w:cs="Times New Roman"/>
          <w:sz w:val="24"/>
          <w:szCs w:val="24"/>
        </w:rPr>
        <w:t>общего</w:t>
      </w:r>
      <w:r w:rsidRPr="00C03055">
        <w:rPr>
          <w:rFonts w:ascii="Times New Roman" w:hAnsi="Times New Roman" w:cs="Times New Roman"/>
          <w:sz w:val="24"/>
          <w:szCs w:val="24"/>
        </w:rPr>
        <w:t xml:space="preserve"> отдела, </w:t>
      </w:r>
      <w:bookmarkStart w:id="0" w:name="_GoBack"/>
      <w:bookmarkEnd w:id="0"/>
      <w:r w:rsidRPr="00C03055">
        <w:rPr>
          <w:rFonts w:ascii="Times New Roman" w:hAnsi="Times New Roman" w:cs="Times New Roman"/>
          <w:sz w:val="24"/>
          <w:szCs w:val="24"/>
        </w:rPr>
        <w:t>предусмотренные настоящим пунктом, осуществляются в присутствии представителя НКО.</w:t>
      </w:r>
    </w:p>
    <w:p w14:paraId="00F0D5D6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Ответственность за правильность оформления, достоверность, полноту, актуальность представленных документов, информации, сведений для получения гранта несет НКО.</w:t>
      </w:r>
    </w:p>
    <w:p w14:paraId="3248308F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Для участия в конкурсном отборе НКО может подать только одну заявку на реализацию одного проекта.</w:t>
      </w:r>
    </w:p>
    <w:p w14:paraId="167BB22C" w14:textId="00D2245D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не подана ни одна заявка, конкурсный отбор признается несостоявшимся, о чем администрация Завитинского </w:t>
      </w:r>
      <w:r w:rsidR="0063735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37353" w:rsidRPr="00C03055">
        <w:rPr>
          <w:rFonts w:ascii="Times New Roman" w:hAnsi="Times New Roman" w:cs="Times New Roman"/>
          <w:sz w:val="24"/>
          <w:szCs w:val="24"/>
        </w:rPr>
        <w:t xml:space="preserve"> </w:t>
      </w:r>
      <w:r w:rsidRPr="00C03055">
        <w:rPr>
          <w:rFonts w:ascii="Times New Roman" w:hAnsi="Times New Roman" w:cs="Times New Roman"/>
          <w:sz w:val="24"/>
          <w:szCs w:val="24"/>
        </w:rPr>
        <w:t>в течение 2 рабочих дней со дня окончания срока приема заявок принимает в форме распоряжения соответствующее решение.</w:t>
      </w:r>
    </w:p>
    <w:p w14:paraId="226F0742" w14:textId="794CF124" w:rsidR="00BC7A72" w:rsidRPr="00C03055" w:rsidRDefault="00637353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отдел администрации Завитинского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окончания срока приема заявок определяет соответствие (несоответствие) НКО требованиям настоящего Порядка, осуществляет проверку представленных НКО заявок и документов на соответствие требованиям. </w:t>
      </w:r>
    </w:p>
    <w:p w14:paraId="187632D4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Основаниями для принятия решения об отклонении заявки являются:</w:t>
      </w:r>
    </w:p>
    <w:p w14:paraId="0988A18F" w14:textId="4C714C09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- несоответствие НКО требованиям, предусмотренным подпунктом 2.3.6 </w:t>
      </w:r>
      <w:hyperlink w:anchor="P84" w:history="1">
        <w:r w:rsidRPr="00C03055">
          <w:rPr>
            <w:rFonts w:ascii="Times New Roman" w:hAnsi="Times New Roman" w:cs="Times New Roman"/>
            <w:sz w:val="24"/>
            <w:szCs w:val="24"/>
          </w:rPr>
          <w:t>пункта 2.3 раздела 2</w:t>
        </w:r>
      </w:hyperlink>
      <w:r w:rsidRPr="00C03055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14:paraId="59AA9F10" w14:textId="317ECC90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НКО заявок и документов требованиям к заявкам и документам, установленным в объявлении о проведении конкурсного отбора, в том числе требованиям, предусмотренным подпунктом 2.3.7 </w:t>
      </w:r>
      <w:hyperlink w:anchor="P84" w:history="1">
        <w:r w:rsidRPr="00C03055">
          <w:rPr>
            <w:rFonts w:ascii="Times New Roman" w:hAnsi="Times New Roman" w:cs="Times New Roman"/>
            <w:sz w:val="24"/>
            <w:szCs w:val="24"/>
          </w:rPr>
          <w:t>пункта 2.3 раздела 2</w:t>
        </w:r>
      </w:hyperlink>
      <w:r w:rsidRPr="00C03055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14:paraId="01A4FC2D" w14:textId="687A7B3D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представление не в полном объеме документов, указанных в Порядке;</w:t>
      </w:r>
    </w:p>
    <w:p w14:paraId="316AED91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недостоверность представленной НКО информации, в том числе информации о месте нахождения и адресе юридического лица;</w:t>
      </w:r>
    </w:p>
    <w:p w14:paraId="6E289563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подача заявки после даты и (или) времени, определенных для подачи заявок.</w:t>
      </w:r>
    </w:p>
    <w:p w14:paraId="25F7E7C5" w14:textId="2F0CC245" w:rsidR="00BC7A72" w:rsidRPr="00C03055" w:rsidRDefault="00637353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отдел администрации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принятия решений о допуске к участию в конкурсном отборе (об отклонении заявки):</w:t>
      </w:r>
    </w:p>
    <w:p w14:paraId="328348E8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в письменной форме либо в форме электронного документа направляет НКО (способом, позволяющим подтвердить факт его направления) уведомление о принятом решении по почтовому адресу (по адресу электронной почты), указанному в заявке.</w:t>
      </w:r>
    </w:p>
    <w:p w14:paraId="7190CC09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В случае принятия решения о допуске к участию в конкурсном отборе в уведомлении также указываются дата, время и место его проведения.</w:t>
      </w:r>
    </w:p>
    <w:p w14:paraId="5AF07AB7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В случае принятия решения об отклонении заявки в уведомлении указываются причины принятого решения.</w:t>
      </w:r>
    </w:p>
    <w:p w14:paraId="56A0ABA6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передает заявки и документы НКО, в отношении которых принято решение о допуске к участию в конкурсном отборе, в комиссию.</w:t>
      </w:r>
    </w:p>
    <w:p w14:paraId="6CE5F218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Конкурсный отбор проводится в срок не позднее 10 рабочих дней со дня получения заявок и документов.</w:t>
      </w:r>
    </w:p>
    <w:p w14:paraId="4C85670C" w14:textId="73668040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В процессе конкурсного отбора комиссия рассматривает заявки и документы, представленные НКО, и проводит оценку заявок согласно </w:t>
      </w:r>
      <w:hyperlink w:anchor="P458" w:history="1">
        <w:r w:rsidRPr="00C03055">
          <w:rPr>
            <w:rFonts w:ascii="Times New Roman" w:hAnsi="Times New Roman" w:cs="Times New Roman"/>
            <w:sz w:val="24"/>
            <w:szCs w:val="24"/>
          </w:rPr>
          <w:t>критериям</w:t>
        </w:r>
      </w:hyperlink>
      <w:r w:rsidRPr="00C03055">
        <w:rPr>
          <w:rFonts w:ascii="Times New Roman" w:hAnsi="Times New Roman" w:cs="Times New Roman"/>
          <w:sz w:val="24"/>
          <w:szCs w:val="24"/>
        </w:rPr>
        <w:t xml:space="preserve"> оценки заявок на участие в конкурсном отборе по форме согласно приложению N 3 к Порядку (далее - критерии оценки).</w:t>
      </w:r>
    </w:p>
    <w:p w14:paraId="34CF1997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Оценка каждой заявки осуществляется в следующем порядке:</w:t>
      </w:r>
    </w:p>
    <w:p w14:paraId="081594B8" w14:textId="3E530E03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- члены комиссии оценивают заявки в соответствии с критериями оценки с использованием оценочной </w:t>
      </w:r>
      <w:hyperlink w:anchor="P531" w:history="1">
        <w:r w:rsidRPr="00C03055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C03055">
        <w:rPr>
          <w:rFonts w:ascii="Times New Roman" w:hAnsi="Times New Roman" w:cs="Times New Roman"/>
          <w:sz w:val="24"/>
          <w:szCs w:val="24"/>
        </w:rPr>
        <w:t>, установленной в приложении N 4 к Порядку;</w:t>
      </w:r>
    </w:p>
    <w:p w14:paraId="3EF708AC" w14:textId="134D5F2F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- секретарь комиссии на основании оценочных форм, заполненных членами комиссии, заполняет итоговую </w:t>
      </w:r>
      <w:hyperlink w:anchor="P553" w:history="1">
        <w:r w:rsidRPr="00C03055">
          <w:rPr>
            <w:rFonts w:ascii="Times New Roman" w:hAnsi="Times New Roman" w:cs="Times New Roman"/>
            <w:sz w:val="24"/>
            <w:szCs w:val="24"/>
          </w:rPr>
          <w:t>ведомость</w:t>
        </w:r>
      </w:hyperlink>
      <w:r w:rsidRPr="00C0305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5 к Порядку.</w:t>
      </w:r>
    </w:p>
    <w:p w14:paraId="2614804F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Итоговая ведомость подписывается секретарем комиссии и ее председателем в день заседания комиссии.</w:t>
      </w:r>
    </w:p>
    <w:p w14:paraId="7B8B17A9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lastRenderedPageBreak/>
        <w:t>По результатам оценки заявок проводится их ранжирование.</w:t>
      </w:r>
    </w:p>
    <w:p w14:paraId="22179ABE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Порядковые номера присваиваются заявкам для включения в итоговую ведомость в зависимости от количества полученных баллов - от максимального значения к минимальному значению.</w:t>
      </w:r>
    </w:p>
    <w:p w14:paraId="7E9837AC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Максимально возможное количество баллов - 160.</w:t>
      </w:r>
    </w:p>
    <w:p w14:paraId="309CBAB8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Победителями конкурсного отбора признаются НКО, получившие максимальный балл.</w:t>
      </w:r>
    </w:p>
    <w:p w14:paraId="07B3FACA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По результатам конкурсного отбора комиссия принимает решение о победителях конкурсного отбора и о НКО, не прошедших конкурсный отбор (далее - результаты конкурсного отбора).</w:t>
      </w:r>
    </w:p>
    <w:p w14:paraId="1EA8D7F9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Решение комиссии о результатах конкурсного отбора оформляются протоколом комиссии.</w:t>
      </w:r>
    </w:p>
    <w:p w14:paraId="4E7234F6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комиссии, присутствовавшими на заседании комиссии, в течение 2 рабочих дней со дня проведения заседания комиссии.</w:t>
      </w:r>
    </w:p>
    <w:p w14:paraId="0333A9E3" w14:textId="661B4775" w:rsidR="00BC7A72" w:rsidRPr="00C03055" w:rsidRDefault="00637353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отдел в течение одного рабочего дня со дня получения информации о результатах конкурсного отбора готовит распоряжение главы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о предоставлении гранта победителям конкурсного отбора и об отказе в предоставлении гранта в отношении НКО, не прошедших конкурсный отбор.</w:t>
      </w:r>
    </w:p>
    <w:p w14:paraId="70090F4D" w14:textId="1F7F4B04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Разъяснения положений объявления о проведении конкурсного отбора можно получить в </w:t>
      </w:r>
      <w:r w:rsidR="00637353">
        <w:rPr>
          <w:rFonts w:ascii="Times New Roman" w:hAnsi="Times New Roman" w:cs="Times New Roman"/>
          <w:sz w:val="24"/>
          <w:szCs w:val="24"/>
        </w:rPr>
        <w:t>общем</w:t>
      </w:r>
      <w:r w:rsidRPr="00C03055">
        <w:rPr>
          <w:rFonts w:ascii="Times New Roman" w:hAnsi="Times New Roman" w:cs="Times New Roman"/>
          <w:sz w:val="24"/>
          <w:szCs w:val="24"/>
        </w:rPr>
        <w:t xml:space="preserve"> отделе администрации Завитинского </w:t>
      </w:r>
      <w:r w:rsidR="0063735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по адресу: Амурской область, </w:t>
      </w:r>
      <w:proofErr w:type="spellStart"/>
      <w:r w:rsidRPr="00C03055">
        <w:rPr>
          <w:rFonts w:ascii="Times New Roman" w:hAnsi="Times New Roman" w:cs="Times New Roman"/>
          <w:sz w:val="24"/>
          <w:szCs w:val="24"/>
        </w:rPr>
        <w:t>г.Завитинск</w:t>
      </w:r>
      <w:proofErr w:type="spellEnd"/>
      <w:r w:rsidRPr="00C03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055">
        <w:rPr>
          <w:rFonts w:ascii="Times New Roman" w:hAnsi="Times New Roman" w:cs="Times New Roman"/>
          <w:sz w:val="24"/>
          <w:szCs w:val="24"/>
        </w:rPr>
        <w:t>ул.Куйбышева</w:t>
      </w:r>
      <w:proofErr w:type="spellEnd"/>
      <w:r w:rsidRPr="00C03055">
        <w:rPr>
          <w:rFonts w:ascii="Times New Roman" w:hAnsi="Times New Roman" w:cs="Times New Roman"/>
          <w:sz w:val="24"/>
          <w:szCs w:val="24"/>
        </w:rPr>
        <w:t xml:space="preserve">, д.44, кабинет № </w:t>
      </w:r>
      <w:r w:rsidR="00637353">
        <w:rPr>
          <w:rFonts w:ascii="Times New Roman" w:hAnsi="Times New Roman" w:cs="Times New Roman"/>
          <w:sz w:val="24"/>
          <w:szCs w:val="24"/>
        </w:rPr>
        <w:t>2</w:t>
      </w:r>
      <w:r w:rsidRPr="00C03055">
        <w:rPr>
          <w:rFonts w:ascii="Times New Roman" w:hAnsi="Times New Roman" w:cs="Times New Roman"/>
          <w:sz w:val="24"/>
          <w:szCs w:val="24"/>
        </w:rPr>
        <w:t>6 или по телефону 8(41636) 2</w:t>
      </w:r>
      <w:r w:rsidR="00637353">
        <w:rPr>
          <w:rFonts w:ascii="Times New Roman" w:hAnsi="Times New Roman" w:cs="Times New Roman"/>
          <w:sz w:val="24"/>
          <w:szCs w:val="24"/>
        </w:rPr>
        <w:t>1</w:t>
      </w:r>
      <w:r w:rsidRPr="00C03055">
        <w:rPr>
          <w:rFonts w:ascii="Times New Roman" w:hAnsi="Times New Roman" w:cs="Times New Roman"/>
          <w:sz w:val="24"/>
          <w:szCs w:val="24"/>
        </w:rPr>
        <w:t>-</w:t>
      </w:r>
      <w:r w:rsidR="00637353">
        <w:rPr>
          <w:rFonts w:ascii="Times New Roman" w:hAnsi="Times New Roman" w:cs="Times New Roman"/>
          <w:sz w:val="24"/>
          <w:szCs w:val="24"/>
        </w:rPr>
        <w:t>4</w:t>
      </w:r>
      <w:r w:rsidRPr="00C03055">
        <w:rPr>
          <w:rFonts w:ascii="Times New Roman" w:hAnsi="Times New Roman" w:cs="Times New Roman"/>
          <w:sz w:val="24"/>
          <w:szCs w:val="24"/>
        </w:rPr>
        <w:t>-</w:t>
      </w:r>
      <w:r w:rsidR="00637353">
        <w:rPr>
          <w:rFonts w:ascii="Times New Roman" w:hAnsi="Times New Roman" w:cs="Times New Roman"/>
          <w:sz w:val="24"/>
          <w:szCs w:val="24"/>
        </w:rPr>
        <w:t>75</w:t>
      </w:r>
      <w:r w:rsidRPr="00C03055">
        <w:rPr>
          <w:rFonts w:ascii="Times New Roman" w:hAnsi="Times New Roman" w:cs="Times New Roman"/>
          <w:sz w:val="24"/>
          <w:szCs w:val="24"/>
        </w:rPr>
        <w:t xml:space="preserve"> в рабочие дни (понедельник-пятница) с 8.00 до 12.00 и с 13.00 до 17.00</w:t>
      </w:r>
    </w:p>
    <w:p w14:paraId="269CF2C4" w14:textId="47A0CFEA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Получатель гранта в течение 10 рабочих дней со дня получения двух экземпляров проекта Соглашения подписывает их и представляет в о</w:t>
      </w:r>
      <w:r w:rsidR="00637353">
        <w:rPr>
          <w:rFonts w:ascii="Times New Roman" w:hAnsi="Times New Roman" w:cs="Times New Roman"/>
          <w:sz w:val="24"/>
          <w:szCs w:val="24"/>
        </w:rPr>
        <w:t>бщий</w:t>
      </w:r>
      <w:r w:rsidRPr="00C03055">
        <w:rPr>
          <w:rFonts w:ascii="Times New Roman" w:hAnsi="Times New Roman" w:cs="Times New Roman"/>
          <w:sz w:val="24"/>
          <w:szCs w:val="24"/>
        </w:rPr>
        <w:t xml:space="preserve"> отдел администрации Завитинского </w:t>
      </w:r>
      <w:r w:rsidR="0063735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(способом, позволяющим подтвердить факт его представления) один экземпляр подписанного Соглашения с указанием в нем даты его заключения.</w:t>
      </w:r>
    </w:p>
    <w:p w14:paraId="6E1A0212" w14:textId="10DC3D3E" w:rsidR="00BC7A72" w:rsidRPr="00C03055" w:rsidRDefault="00637353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отдел администрации Завитинского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 регистрирует Соглашения в порядке очередности в день их поступления.</w:t>
      </w:r>
    </w:p>
    <w:p w14:paraId="76CE6791" w14:textId="0CE4317F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Администрация Завитинского </w:t>
      </w:r>
      <w:r w:rsidR="0063735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получения подписанного получателем гранта Соглашения предоставляет грант путем его перечисления на расчетный или корреспондентский счет, открытый получателю гранта в учреждениях Центрального банка Российской Федерации или кредитных организациях.</w:t>
      </w:r>
    </w:p>
    <w:p w14:paraId="67682FC4" w14:textId="0EBE9AF5" w:rsidR="00BC7A72" w:rsidRPr="00C03055" w:rsidRDefault="00BC7A72" w:rsidP="00BC7A72">
      <w:pPr>
        <w:pStyle w:val="a3"/>
        <w:shd w:val="clear" w:color="auto" w:fill="FFFFFF"/>
        <w:spacing w:before="120" w:beforeAutospacing="0" w:after="120" w:afterAutospacing="0"/>
        <w:ind w:left="120" w:right="-2" w:firstLine="420"/>
        <w:jc w:val="both"/>
      </w:pPr>
      <w:r w:rsidRPr="00C03055">
        <w:t>Победитель конкурса считается уклонившимся от заключения соглашения, если в течение десяти дней с даты размещения в едином портале</w:t>
      </w:r>
      <w:r w:rsidR="00224714">
        <w:t>,</w:t>
      </w:r>
      <w:r w:rsidRPr="00C03055">
        <w:t xml:space="preserve"> а также на сайте администрации Завитинского </w:t>
      </w:r>
      <w:r w:rsidR="00637353">
        <w:t>муниципального округа</w:t>
      </w:r>
      <w:r w:rsidRPr="00C03055">
        <w:t xml:space="preserve"> результатов рассмотрения и оценки заявок на участие в конкурсе победитель конкурса не подписал соглашение и не представил экземпляр в </w:t>
      </w:r>
      <w:r w:rsidR="00637353">
        <w:t>общий</w:t>
      </w:r>
      <w:r w:rsidRPr="00C03055">
        <w:t xml:space="preserve"> отдел администрации Завитинского </w:t>
      </w:r>
      <w:r w:rsidR="00637353">
        <w:t>муниципального округа</w:t>
      </w:r>
      <w:r w:rsidRPr="00C03055">
        <w:t>.</w:t>
      </w:r>
    </w:p>
    <w:p w14:paraId="22FD696B" w14:textId="6BF4945C" w:rsidR="00BC7A72" w:rsidRPr="00C03055" w:rsidRDefault="00BC7A72" w:rsidP="00BC7A72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Гранты предоставляются получателям гранта в размере запрашиваемой суммы на реализацию проекта, но не более 100,0 тыс. рублей.</w:t>
      </w:r>
    </w:p>
    <w:p w14:paraId="6EC1E0F8" w14:textId="77777777" w:rsidR="00BC7A72" w:rsidRPr="00C03055" w:rsidRDefault="00BC7A72" w:rsidP="00BC7A72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Результатом предоставления гранта является реализация социально значимых проектов согласно календарного плана реализации проекта.</w:t>
      </w:r>
    </w:p>
    <w:p w14:paraId="1EE085A7" w14:textId="77777777" w:rsidR="00BC7A72" w:rsidRPr="00C03055" w:rsidRDefault="00BC7A72" w:rsidP="00BC7A72">
      <w:pPr>
        <w:pStyle w:val="ConsPlusNormal"/>
        <w:ind w:right="-2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гранта (далее - показатели результативности), является</w:t>
      </w:r>
      <w:r w:rsidRPr="00C03055">
        <w:rPr>
          <w:rFonts w:ascii="Times New Roman" w:hAnsi="Times New Roman" w:cs="Times New Roman"/>
          <w:bCs/>
          <w:sz w:val="24"/>
          <w:szCs w:val="24"/>
        </w:rPr>
        <w:t xml:space="preserve"> сохранение (увеличение) численности членов НКО.</w:t>
      </w:r>
    </w:p>
    <w:p w14:paraId="26741F60" w14:textId="77777777" w:rsidR="00BC7A72" w:rsidRPr="00C03055" w:rsidRDefault="00BC7A72" w:rsidP="00BC7A72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Конкретные значения показателей результативности устанавливаются в Соглашении.</w:t>
      </w:r>
    </w:p>
    <w:p w14:paraId="4FE47932" w14:textId="7497B61D" w:rsidR="00BC7A72" w:rsidRPr="00C03055" w:rsidRDefault="00BC7A72" w:rsidP="00BC7A72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Результаты конкурсного отбора размещаются на едином портале, а также на сайте администрации Завитинского </w:t>
      </w:r>
      <w:r w:rsidR="0063735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не позднее 14 календарных дней, следующего за днем определения победителей конкурсного отбора.</w:t>
      </w:r>
    </w:p>
    <w:p w14:paraId="0B0A4C68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84"/>
      <w:bookmarkEnd w:id="1"/>
    </w:p>
    <w:p w14:paraId="589834CC" w14:textId="77777777" w:rsidR="00400346" w:rsidRPr="00C03055" w:rsidRDefault="00400346">
      <w:pPr>
        <w:rPr>
          <w:sz w:val="24"/>
          <w:szCs w:val="24"/>
        </w:rPr>
      </w:pPr>
    </w:p>
    <w:sectPr w:rsidR="00400346" w:rsidRPr="00C03055" w:rsidSect="009878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52"/>
    <w:rsid w:val="00224714"/>
    <w:rsid w:val="002D2A52"/>
    <w:rsid w:val="00374825"/>
    <w:rsid w:val="00400346"/>
    <w:rsid w:val="004B3D54"/>
    <w:rsid w:val="00637353"/>
    <w:rsid w:val="007001BC"/>
    <w:rsid w:val="0098784E"/>
    <w:rsid w:val="00BC7A72"/>
    <w:rsid w:val="00C0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F212"/>
  <w15:chartTrackingRefBased/>
  <w15:docId w15:val="{9A3CAA7D-9DF3-475A-92CF-9CBEEB2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BC7A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2032</Words>
  <Characters>11588</Characters>
  <Application>Microsoft Office Word</Application>
  <DocSecurity>0</DocSecurity>
  <Lines>96</Lines>
  <Paragraphs>27</Paragraphs>
  <ScaleCrop>false</ScaleCrop>
  <Company/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2022-02-28T07:22:00Z</cp:lastPrinted>
  <dcterms:created xsi:type="dcterms:W3CDTF">2021-03-12T02:11:00Z</dcterms:created>
  <dcterms:modified xsi:type="dcterms:W3CDTF">2022-02-28T07:37:00Z</dcterms:modified>
</cp:coreProperties>
</file>