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8FE6" w14:textId="77777777" w:rsidR="003F13A8" w:rsidRPr="00300EF8" w:rsidRDefault="003F13A8" w:rsidP="003A71B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8152705" w14:textId="77777777" w:rsidR="003F13A8" w:rsidRPr="00300EF8" w:rsidRDefault="003F13A8" w:rsidP="003A71B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14:paraId="0E86DB10" w14:textId="0C1E66BD" w:rsidR="003F13A8" w:rsidRDefault="003F13A8" w:rsidP="003A71B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3A71B4">
        <w:rPr>
          <w:rFonts w:ascii="Times New Roman" w:hAnsi="Times New Roman" w:cs="Times New Roman"/>
          <w:sz w:val="28"/>
          <w:szCs w:val="28"/>
        </w:rPr>
        <w:t xml:space="preserve"> </w:t>
      </w:r>
      <w:r w:rsidR="00AB3C26">
        <w:rPr>
          <w:rFonts w:ascii="Times New Roman" w:hAnsi="Times New Roman" w:cs="Times New Roman"/>
          <w:sz w:val="28"/>
          <w:szCs w:val="28"/>
        </w:rPr>
        <w:t>1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6E1736">
        <w:rPr>
          <w:rFonts w:ascii="Times New Roman" w:hAnsi="Times New Roman" w:cs="Times New Roman"/>
          <w:sz w:val="28"/>
          <w:szCs w:val="28"/>
        </w:rPr>
        <w:t>24.0</w:t>
      </w:r>
      <w:r w:rsidR="003A71B4">
        <w:rPr>
          <w:rFonts w:ascii="Times New Roman" w:hAnsi="Times New Roman" w:cs="Times New Roman"/>
          <w:sz w:val="28"/>
          <w:szCs w:val="28"/>
        </w:rPr>
        <w:t>6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3A71B4">
        <w:rPr>
          <w:rFonts w:ascii="Times New Roman" w:hAnsi="Times New Roman" w:cs="Times New Roman"/>
          <w:sz w:val="28"/>
          <w:szCs w:val="28"/>
        </w:rPr>
        <w:t>22</w:t>
      </w:r>
    </w:p>
    <w:p w14:paraId="668EAC08" w14:textId="77777777" w:rsidR="003F13A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AAA18" w14:textId="77777777"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0BFF82" w14:textId="77777777"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администрации </w:t>
      </w:r>
    </w:p>
    <w:p w14:paraId="2FB33230" w14:textId="77777777" w:rsidR="003F6545" w:rsidRDefault="006E1736" w:rsidP="003F6545">
      <w:pPr>
        <w:spacing w:after="0" w:line="2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Завитинского </w:t>
      </w:r>
      <w:r w:rsidR="003F6545" w:rsidRPr="003F654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2A2B8990" w14:textId="35776989" w:rsidR="006E1736" w:rsidRPr="003F6545" w:rsidRDefault="006E1736" w:rsidP="003F654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6545">
        <w:rPr>
          <w:sz w:val="28"/>
          <w:szCs w:val="28"/>
        </w:rPr>
        <w:br/>
      </w:r>
      <w:r w:rsidR="003639B6" w:rsidRPr="003F6545">
        <w:rPr>
          <w:rFonts w:ascii="Times New Roman" w:hAnsi="Times New Roman" w:cs="Times New Roman"/>
          <w:sz w:val="28"/>
          <w:szCs w:val="28"/>
        </w:rPr>
        <w:t xml:space="preserve"> </w:t>
      </w:r>
      <w:r w:rsidR="003F6545">
        <w:rPr>
          <w:rFonts w:ascii="Times New Roman" w:hAnsi="Times New Roman" w:cs="Times New Roman"/>
          <w:sz w:val="28"/>
          <w:szCs w:val="28"/>
        </w:rPr>
        <w:tab/>
      </w:r>
      <w:r w:rsidRPr="003F654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3F6545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 Завитинского </w:t>
      </w:r>
      <w:r w:rsidR="003F6545" w:rsidRPr="003F654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3F6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545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сформирован в целях обеспечения согласования общественно значимых интересов жителей Завитинского района, общественных объединений, органов местного самоуправления. Достижение этой цели возможно только в условиях активного взаимодействия жителей </w:t>
      </w:r>
      <w:r w:rsidR="003F6545">
        <w:rPr>
          <w:rFonts w:ascii="Times New Roman" w:hAnsi="Times New Roman" w:cs="Times New Roman"/>
          <w:sz w:val="28"/>
          <w:szCs w:val="28"/>
        </w:rPr>
        <w:t>округа</w:t>
      </w:r>
      <w:r w:rsidRPr="003F6545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 напрямую зависит от качества реализации своих полномочий всеми членами Общественного Совета. Деятельность членов Общественного Совета должна быть направлена на   </w:t>
      </w:r>
      <w:r w:rsidRPr="003F6545">
        <w:rPr>
          <w:rFonts w:ascii="Times New Roman" w:hAnsi="Times New Roman" w:cs="Times New Roman"/>
          <w:sz w:val="28"/>
          <w:szCs w:val="28"/>
        </w:rPr>
        <w:br/>
        <w:t xml:space="preserve">решение наиболее важных для жителей </w:t>
      </w:r>
      <w:r w:rsidR="003F6545">
        <w:rPr>
          <w:rFonts w:ascii="Times New Roman" w:hAnsi="Times New Roman" w:cs="Times New Roman"/>
          <w:sz w:val="28"/>
          <w:szCs w:val="28"/>
        </w:rPr>
        <w:t>округа</w:t>
      </w:r>
      <w:r w:rsidRPr="003F6545">
        <w:rPr>
          <w:rFonts w:ascii="Times New Roman" w:hAnsi="Times New Roman" w:cs="Times New Roman"/>
          <w:sz w:val="28"/>
          <w:szCs w:val="28"/>
        </w:rPr>
        <w:t xml:space="preserve"> вопросов экономического и социального развития, обеспечения безопасности личности, общества и государства, защиты конституционного строя России и демократических принципов организации гражданского общества путем:</w:t>
      </w:r>
    </w:p>
    <w:p w14:paraId="63492AD5" w14:textId="77777777" w:rsidR="006E1736" w:rsidRPr="003F6545" w:rsidRDefault="006E1736" w:rsidP="003F6545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3F6545">
        <w:rPr>
          <w:sz w:val="28"/>
          <w:szCs w:val="28"/>
        </w:rPr>
        <w:t>- привлечения граждан и общественных объединений к реализации муниципальной политики;</w:t>
      </w:r>
    </w:p>
    <w:p w14:paraId="08FD1F33" w14:textId="77777777" w:rsidR="006E1736" w:rsidRPr="003F6545" w:rsidRDefault="006E1736" w:rsidP="003F6545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3F6545">
        <w:rPr>
          <w:sz w:val="28"/>
          <w:szCs w:val="28"/>
        </w:rPr>
        <w:t>- подготовки предложений, направленных на реализацию и защиту прав, свобод и законных интересов граждан и общественных объединений;</w:t>
      </w:r>
    </w:p>
    <w:p w14:paraId="71A297A1" w14:textId="77777777" w:rsidR="006E1736" w:rsidRPr="008C44D8" w:rsidRDefault="006E1736" w:rsidP="003F6545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3F6545">
        <w:rPr>
          <w:sz w:val="28"/>
          <w:szCs w:val="28"/>
        </w:rPr>
        <w:t>- проведения общественной экспертизы</w:t>
      </w:r>
      <w:r w:rsidRPr="008C44D8">
        <w:rPr>
          <w:sz w:val="28"/>
          <w:szCs w:val="28"/>
        </w:rPr>
        <w:t xml:space="preserve"> проектов нормативных правовых актов органов местного самоуправления;</w:t>
      </w:r>
    </w:p>
    <w:p w14:paraId="059FECDC" w14:textId="77777777" w:rsidR="006E1736" w:rsidRPr="003955D7" w:rsidRDefault="006E1736" w:rsidP="006E1736">
      <w:pPr>
        <w:pStyle w:val="a4"/>
        <w:spacing w:before="0" w:beforeAutospacing="0" w:after="0" w:afterAutospacing="0" w:line="20" w:lineRule="atLeast"/>
        <w:jc w:val="both"/>
      </w:pPr>
      <w:r w:rsidRPr="008C44D8">
        <w:rPr>
          <w:sz w:val="28"/>
          <w:szCs w:val="28"/>
        </w:rPr>
        <w:t>- подготовки предложений в области муниципальной поддержки общественных объединений, деятельность которых направлена на развитие гражданского общества в Российской Федерации</w:t>
      </w:r>
      <w:r w:rsidRPr="003955D7">
        <w:t>.</w:t>
      </w:r>
    </w:p>
    <w:p w14:paraId="634E60A7" w14:textId="77777777"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0DED15D" w14:textId="77777777"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2CFCE" w14:textId="77777777"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</w:p>
    <w:p w14:paraId="5FBABE57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14:paraId="1A250BC4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110DB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14:paraId="4D30734E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14:paraId="56C457B1" w14:textId="77777777"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НОРМЫ ПОВЕДЕНИЯ ЧЛЕНОВ ОБЩЕСТВЕННОЙ ПАЛАТЫ</w:t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14:paraId="456511C5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Федеральный закон "Об Общественной палате Российской Федерации", иные федеральные законы, Регламент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морально-нравственными нормами.</w:t>
      </w:r>
    </w:p>
    <w:p w14:paraId="51677EB1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</w:t>
      </w:r>
    </w:p>
    <w:p w14:paraId="0A743B20" w14:textId="77777777" w:rsidR="006E1736" w:rsidRPr="003955D7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14:paraId="280CE08A" w14:textId="77777777"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14:paraId="110EE487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Российской Федерации. </w:t>
      </w:r>
    </w:p>
    <w:p w14:paraId="0361D315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уважением к русскому языку - государственному языку Российской Федерации и другим языкам народов России.</w:t>
      </w:r>
    </w:p>
    <w:p w14:paraId="5AEB7D68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повышении авторитета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14:paraId="1736E224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принципами законности, беспристрастности и справедливости. Информировать органы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</w:p>
    <w:p w14:paraId="2F8E2D03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любых форм публичной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политических партий.</w:t>
      </w:r>
    </w:p>
    <w:p w14:paraId="7C618CD3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 w14:paraId="45647875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представителям средств массовой информации в объективном освещении деятельности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журналистов. </w:t>
      </w:r>
    </w:p>
    <w:p w14:paraId="3A6DF972" w14:textId="77777777"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высказываний, заявлений, обращений от имени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рабочих органов, не будучи на то ими уполномоченным.</w:t>
      </w:r>
    </w:p>
    <w:p w14:paraId="28075532" w14:textId="77777777"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председателя комиссии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руководителя рабочей группы до начала, соответственно, пленарного заседания, заседания комиссии, рабочей группы о своем опоздании или невозможности принять участие в работе органов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C1D48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ЗА НАРУШЕНИЕ КОДЕКСА ЭТИКИ</w:t>
      </w:r>
    </w:p>
    <w:p w14:paraId="34DC1CE3" w14:textId="77777777" w:rsidR="007D472A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7B4D001C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5.</w:t>
      </w:r>
    </w:p>
    <w:p w14:paraId="540A3598" w14:textId="77777777" w:rsidR="006E1736" w:rsidRP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норм поведения, установленных настоящим Кодексом.</w:t>
      </w:r>
    </w:p>
    <w:p w14:paraId="26B6F923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14:paraId="5480834A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норм Кодекса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комиссии, рабочей группы и иных мероприятиях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14:paraId="613983F9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14:paraId="7688DC58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Кодекса его полномочия могут быть прекращены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A0397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14:paraId="12E8C027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которое отрицательно повлияло на осуществление целей и задач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05B3C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14:paraId="2258AFB7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14:paraId="33119E25" w14:textId="77777777" w:rsidR="003F6545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9CBAF" w14:textId="247C662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отношениях, не урегулированных настоящим Кодексом и законодательством Российской Федерации, 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14:paraId="72E7C7FF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14:paraId="40F07028" w14:textId="77777777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вступает в силу со дня принятия его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B855F" w14:textId="77777777"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11. </w:t>
      </w:r>
    </w:p>
    <w:p w14:paraId="4C087B5B" w14:textId="4E188014" w:rsidR="006E1736" w:rsidRDefault="006E1736" w:rsidP="003F65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3F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Кодекс принимаются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решением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136D5" w14:textId="77777777" w:rsidR="000F715F" w:rsidRDefault="006E1736" w:rsidP="005D1B94">
      <w:pPr>
        <w:spacing w:after="0" w:line="20" w:lineRule="atLeast"/>
        <w:ind w:firstLine="708"/>
        <w:jc w:val="both"/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Кодекс вступают в силу со дня их принятия, если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sectPr w:rsidR="000F715F" w:rsidSect="00037E5F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18"/>
    <w:rsid w:val="00037E5F"/>
    <w:rsid w:val="00051DF4"/>
    <w:rsid w:val="000A7B80"/>
    <w:rsid w:val="001349D6"/>
    <w:rsid w:val="002915E7"/>
    <w:rsid w:val="00292C05"/>
    <w:rsid w:val="00332D18"/>
    <w:rsid w:val="003639B6"/>
    <w:rsid w:val="003A71B4"/>
    <w:rsid w:val="003F13A8"/>
    <w:rsid w:val="003F6545"/>
    <w:rsid w:val="00423D8F"/>
    <w:rsid w:val="00427597"/>
    <w:rsid w:val="004744AD"/>
    <w:rsid w:val="004C4612"/>
    <w:rsid w:val="005A065E"/>
    <w:rsid w:val="005A319D"/>
    <w:rsid w:val="005D1B94"/>
    <w:rsid w:val="005F63B9"/>
    <w:rsid w:val="006E1736"/>
    <w:rsid w:val="007A0982"/>
    <w:rsid w:val="007D472A"/>
    <w:rsid w:val="008502DF"/>
    <w:rsid w:val="00885682"/>
    <w:rsid w:val="009239B9"/>
    <w:rsid w:val="00942A8B"/>
    <w:rsid w:val="009F5E81"/>
    <w:rsid w:val="00AB3C26"/>
    <w:rsid w:val="00BB77F1"/>
    <w:rsid w:val="00BD4960"/>
    <w:rsid w:val="00C91FA6"/>
    <w:rsid w:val="00CA7E03"/>
    <w:rsid w:val="00D0071A"/>
    <w:rsid w:val="00D23FB9"/>
    <w:rsid w:val="00D93FDE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67F"/>
  <w15:docId w15:val="{9EB4A2D2-742C-4776-AF32-05564753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24</cp:revision>
  <cp:lastPrinted>2019-02-15T01:17:00Z</cp:lastPrinted>
  <dcterms:created xsi:type="dcterms:W3CDTF">2017-04-23T11:20:00Z</dcterms:created>
  <dcterms:modified xsi:type="dcterms:W3CDTF">2022-06-27T05:28:00Z</dcterms:modified>
</cp:coreProperties>
</file>