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C069A" w:rsidRPr="00EC069A" w:rsidTr="002D6060">
        <w:trPr>
          <w:trHeight w:hRule="exact" w:val="964"/>
        </w:trPr>
        <w:tc>
          <w:tcPr>
            <w:tcW w:w="9747" w:type="dxa"/>
          </w:tcPr>
          <w:p w:rsidR="00EC069A" w:rsidRPr="00EC069A" w:rsidRDefault="00EC069A" w:rsidP="00EC0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9A" w:rsidRPr="00EC069A" w:rsidTr="002D6060">
        <w:tc>
          <w:tcPr>
            <w:tcW w:w="9747" w:type="dxa"/>
          </w:tcPr>
          <w:p w:rsidR="00EC069A" w:rsidRPr="00EC069A" w:rsidRDefault="00EC069A" w:rsidP="00EC06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EC069A" w:rsidRPr="00EC069A" w:rsidRDefault="00EC069A" w:rsidP="00EC06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EC069A" w:rsidRPr="00EC069A" w:rsidRDefault="00EC069A" w:rsidP="00EC06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EC069A" w:rsidRPr="00EC069A" w:rsidRDefault="00EC069A" w:rsidP="00EC069A">
            <w:pPr>
              <w:spacing w:before="200" w:after="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069A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EC069A" w:rsidRPr="00EC069A" w:rsidTr="002D6060">
        <w:trPr>
          <w:trHeight w:hRule="exact" w:val="567"/>
        </w:trPr>
        <w:tc>
          <w:tcPr>
            <w:tcW w:w="9747" w:type="dxa"/>
          </w:tcPr>
          <w:p w:rsidR="00EC069A" w:rsidRPr="00EC069A" w:rsidRDefault="00EC069A" w:rsidP="00E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069A">
              <w:rPr>
                <w:rFonts w:ascii="Times New Roman" w:hAnsi="Times New Roman"/>
                <w:sz w:val="24"/>
                <w:szCs w:val="24"/>
              </w:rPr>
              <w:t>от</w:t>
            </w:r>
            <w:r w:rsidR="00411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866">
              <w:rPr>
                <w:rFonts w:ascii="Times New Roman" w:hAnsi="Times New Roman"/>
                <w:sz w:val="24"/>
                <w:szCs w:val="24"/>
              </w:rPr>
              <w:t xml:space="preserve"> 30.09.2022</w:t>
            </w:r>
            <w:proofErr w:type="gramEnd"/>
            <w:r w:rsidR="002426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505C5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2426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773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426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18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24E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41866">
              <w:rPr>
                <w:rFonts w:ascii="Times New Roman" w:hAnsi="Times New Roman"/>
                <w:sz w:val="24"/>
                <w:szCs w:val="24"/>
              </w:rPr>
              <w:t>861</w:t>
            </w:r>
          </w:p>
          <w:p w:rsidR="00EC069A" w:rsidRPr="00EC069A" w:rsidRDefault="00EC069A" w:rsidP="00EC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69A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2904EE" w:rsidRDefault="002904EE" w:rsidP="0063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881" w:rsidRDefault="00E45881" w:rsidP="0063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5881" w:rsidRDefault="002904EE" w:rsidP="00EF26FB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 w:rsidRPr="00053D2B">
        <w:rPr>
          <w:rFonts w:ascii="Times New Roman" w:hAnsi="Times New Roman"/>
          <w:sz w:val="28"/>
          <w:szCs w:val="28"/>
        </w:rPr>
        <w:t>О</w:t>
      </w:r>
      <w:r w:rsidR="00EF26FB">
        <w:rPr>
          <w:rFonts w:ascii="Times New Roman" w:hAnsi="Times New Roman"/>
          <w:sz w:val="28"/>
          <w:szCs w:val="28"/>
        </w:rPr>
        <w:t xml:space="preserve">б утверждении </w:t>
      </w:r>
      <w:r w:rsidR="00E45881">
        <w:rPr>
          <w:rFonts w:ascii="Times New Roman" w:hAnsi="Times New Roman"/>
          <w:sz w:val="28"/>
          <w:szCs w:val="28"/>
        </w:rPr>
        <w:t xml:space="preserve">Перечня </w:t>
      </w:r>
    </w:p>
    <w:p w:rsidR="00E45881" w:rsidRDefault="00E45881" w:rsidP="00EF26FB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профилактических мероприятий </w:t>
      </w:r>
    </w:p>
    <w:p w:rsidR="00E45881" w:rsidRDefault="00E45881" w:rsidP="00EF26FB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</w:t>
      </w:r>
    </w:p>
    <w:p w:rsidR="00E45881" w:rsidRDefault="00E45881" w:rsidP="00EF26FB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</w:p>
    <w:p w:rsidR="00E45881" w:rsidRDefault="00E45881" w:rsidP="00EF26FB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Завитинского муниципального </w:t>
      </w:r>
    </w:p>
    <w:p w:rsidR="00EC069A" w:rsidRPr="00053D2B" w:rsidRDefault="00E45881" w:rsidP="00EF26FB">
      <w:p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на 2022 год</w:t>
      </w:r>
    </w:p>
    <w:p w:rsidR="00EC069A" w:rsidRPr="00053D2B" w:rsidRDefault="00EC069A" w:rsidP="00636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6FB" w:rsidRPr="003442DE" w:rsidRDefault="00EF26FB" w:rsidP="00EF2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В соответствии 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>с Федеральным</w:t>
      </w:r>
      <w:r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 закон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>ом</w:t>
      </w:r>
      <w:r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>ым законом</w:t>
      </w:r>
      <w:r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F538E"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Положением о муниципальном контроле в сфере благоустройства на территории Завитинского муниципального округа, утвержденным 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>решением С</w:t>
      </w:r>
      <w:r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овета 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народных </w:t>
      </w:r>
      <w:r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депутатов 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>Завитинского муниципального округа</w:t>
      </w:r>
      <w:r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 от 2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>6</w:t>
      </w:r>
      <w:r w:rsidRPr="003442DE">
        <w:rPr>
          <w:rFonts w:ascii="Times New Roman" w:hAnsi="Times New Roman"/>
          <w:sz w:val="28"/>
          <w:szCs w:val="28"/>
          <w:shd w:val="clear" w:color="auto" w:fill="F9F9F9"/>
        </w:rPr>
        <w:t>.0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>8</w:t>
      </w:r>
      <w:r w:rsidRPr="003442DE">
        <w:rPr>
          <w:rFonts w:ascii="Times New Roman" w:hAnsi="Times New Roman"/>
          <w:sz w:val="28"/>
          <w:szCs w:val="28"/>
          <w:shd w:val="clear" w:color="auto" w:fill="F9F9F9"/>
        </w:rPr>
        <w:t>.202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>2</w:t>
      </w:r>
      <w:r w:rsidRPr="003442DE">
        <w:rPr>
          <w:rFonts w:ascii="Times New Roman" w:hAnsi="Times New Roman"/>
          <w:sz w:val="28"/>
          <w:szCs w:val="28"/>
          <w:shd w:val="clear" w:color="auto" w:fill="F9F9F9"/>
        </w:rPr>
        <w:t xml:space="preserve"> № </w:t>
      </w:r>
      <w:r w:rsidR="00E45881" w:rsidRPr="003442DE">
        <w:rPr>
          <w:rFonts w:ascii="Times New Roman" w:hAnsi="Times New Roman"/>
          <w:sz w:val="28"/>
          <w:szCs w:val="28"/>
          <w:shd w:val="clear" w:color="auto" w:fill="F9F9F9"/>
        </w:rPr>
        <w:t>152/12</w:t>
      </w:r>
      <w:r w:rsidRPr="003442DE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9F9F9"/>
        </w:rPr>
        <w:t> </w:t>
      </w:r>
    </w:p>
    <w:p w:rsidR="00EC069A" w:rsidRPr="00053D2B" w:rsidRDefault="00EC069A" w:rsidP="00636D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88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E4588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E45881">
        <w:rPr>
          <w:rFonts w:ascii="Times New Roman" w:hAnsi="Times New Roman"/>
          <w:b/>
          <w:sz w:val="28"/>
          <w:szCs w:val="28"/>
        </w:rPr>
        <w:t xml:space="preserve"> а н о в л я ю:</w:t>
      </w:r>
      <w:r w:rsidRPr="00053D2B">
        <w:rPr>
          <w:rFonts w:ascii="Times New Roman" w:hAnsi="Times New Roman"/>
          <w:b/>
          <w:sz w:val="28"/>
          <w:szCs w:val="28"/>
        </w:rPr>
        <w:t xml:space="preserve"> </w:t>
      </w:r>
    </w:p>
    <w:p w:rsidR="00532B35" w:rsidRPr="00053D2B" w:rsidRDefault="00EC069A" w:rsidP="00E45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53D2B">
        <w:rPr>
          <w:rFonts w:ascii="Times New Roman" w:hAnsi="Times New Roman"/>
          <w:sz w:val="28"/>
          <w:szCs w:val="28"/>
        </w:rPr>
        <w:t xml:space="preserve">1. </w:t>
      </w:r>
      <w:r w:rsidR="00CE7781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E45881">
        <w:rPr>
          <w:rFonts w:ascii="Times New Roman" w:hAnsi="Times New Roman"/>
          <w:sz w:val="28"/>
          <w:szCs w:val="28"/>
          <w:lang w:eastAsia="ar-SA"/>
        </w:rPr>
        <w:t xml:space="preserve"> Перечень профилактических мероприятий в рамках муниципального контроля в сфере благоустройства на территории Завитинского муниципального округа на 2022 год </w:t>
      </w:r>
      <w:r w:rsidR="000F538E">
        <w:rPr>
          <w:rFonts w:ascii="Times New Roman" w:hAnsi="Times New Roman"/>
          <w:sz w:val="28"/>
          <w:szCs w:val="28"/>
          <w:lang w:eastAsia="ar-SA"/>
        </w:rPr>
        <w:t>(прилагается).</w:t>
      </w:r>
    </w:p>
    <w:p w:rsidR="0078447F" w:rsidRPr="00053D2B" w:rsidRDefault="0039412D" w:rsidP="00636D46">
      <w:pPr>
        <w:spacing w:after="2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D2B">
        <w:rPr>
          <w:rFonts w:ascii="Times New Roman" w:hAnsi="Times New Roman"/>
          <w:sz w:val="28"/>
          <w:szCs w:val="28"/>
        </w:rPr>
        <w:t>2</w:t>
      </w:r>
      <w:r w:rsidR="005A1DB8" w:rsidRPr="00053D2B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</w:t>
      </w:r>
      <w:r w:rsidR="00CB37C6" w:rsidRPr="00053D2B">
        <w:rPr>
          <w:rFonts w:ascii="Times New Roman" w:hAnsi="Times New Roman"/>
          <w:sz w:val="28"/>
          <w:szCs w:val="28"/>
        </w:rPr>
        <w:t>.</w:t>
      </w:r>
    </w:p>
    <w:p w:rsidR="005A1DB8" w:rsidRPr="00053D2B" w:rsidRDefault="00CB37C6" w:rsidP="00636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3D2B">
        <w:rPr>
          <w:rFonts w:ascii="Times New Roman" w:hAnsi="Times New Roman"/>
          <w:sz w:val="28"/>
          <w:szCs w:val="28"/>
        </w:rPr>
        <w:t>3</w:t>
      </w:r>
      <w:r w:rsidR="005A1DB8" w:rsidRPr="00053D2B">
        <w:rPr>
          <w:rFonts w:ascii="Times New Roman" w:hAnsi="Times New Roman"/>
          <w:sz w:val="28"/>
          <w:szCs w:val="28"/>
        </w:rPr>
        <w:t xml:space="preserve">. </w:t>
      </w:r>
      <w:r w:rsidR="00505C5B" w:rsidRPr="005A1DB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</w:t>
      </w:r>
      <w:r w:rsidR="00641866">
        <w:rPr>
          <w:rFonts w:ascii="Times New Roman" w:hAnsi="Times New Roman"/>
          <w:sz w:val="28"/>
          <w:szCs w:val="28"/>
        </w:rPr>
        <w:t xml:space="preserve"> </w:t>
      </w:r>
      <w:r w:rsidR="00505C5B" w:rsidRPr="005A1DB8">
        <w:rPr>
          <w:rFonts w:ascii="Times New Roman" w:hAnsi="Times New Roman"/>
          <w:sz w:val="28"/>
          <w:szCs w:val="28"/>
        </w:rPr>
        <w:t>Ломако.</w:t>
      </w:r>
    </w:p>
    <w:p w:rsidR="00053D2B" w:rsidRPr="00053D2B" w:rsidRDefault="005A1DB8" w:rsidP="00636D46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053D2B">
        <w:rPr>
          <w:rFonts w:ascii="Times New Roman" w:hAnsi="Times New Roman"/>
          <w:sz w:val="28"/>
          <w:szCs w:val="28"/>
        </w:rPr>
        <w:t xml:space="preserve">          </w:t>
      </w:r>
    </w:p>
    <w:p w:rsidR="00053D2B" w:rsidRPr="00053D2B" w:rsidRDefault="00053D2B" w:rsidP="00636D46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1DB8" w:rsidRPr="00053D2B" w:rsidRDefault="005A1DB8" w:rsidP="00636D46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053D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C45C0" w:rsidRPr="00053D2B" w:rsidRDefault="00C83C6D" w:rsidP="00636D46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A7292">
        <w:rPr>
          <w:rFonts w:ascii="Times New Roman" w:hAnsi="Times New Roman"/>
          <w:sz w:val="28"/>
          <w:szCs w:val="28"/>
        </w:rPr>
        <w:t xml:space="preserve">Завитинского муниципального округа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E0BA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75C80">
        <w:rPr>
          <w:rFonts w:ascii="Times New Roman" w:hAnsi="Times New Roman"/>
          <w:sz w:val="28"/>
          <w:szCs w:val="28"/>
        </w:rPr>
        <w:t>С.С.Линевич</w:t>
      </w:r>
      <w:proofErr w:type="spellEnd"/>
    </w:p>
    <w:p w:rsidR="00FB4BAD" w:rsidRDefault="00FB4BAD" w:rsidP="00636D46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53D2B" w:rsidRDefault="00053D2B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532B35" w:rsidRDefault="00532B35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53D2B" w:rsidRDefault="00053D2B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9E0BAA" w:rsidRDefault="009E0BAA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9E0BAA" w:rsidRDefault="009E0BAA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9E0BAA" w:rsidRPr="0039412D" w:rsidRDefault="009E0BAA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C5F3E" w:rsidRDefault="00BC5F3E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C5F3E" w:rsidRDefault="00BC5F3E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C5F3E" w:rsidRPr="0039412D" w:rsidRDefault="00BC5F3E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Исполнитель: </w:t>
      </w:r>
    </w:p>
    <w:p w:rsidR="00C83C6D" w:rsidRDefault="00C83C6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39412D" w:rsidRPr="0039412D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 xml:space="preserve"> отдела </w:t>
      </w:r>
      <w:r w:rsidR="0039412D" w:rsidRPr="0039412D">
        <w:rPr>
          <w:rFonts w:ascii="Times New Roman" w:hAnsi="Times New Roman"/>
          <w:sz w:val="20"/>
          <w:szCs w:val="20"/>
        </w:rPr>
        <w:t>муниципального хозяйства</w:t>
      </w:r>
      <w:r w:rsidR="00CA7292">
        <w:rPr>
          <w:rFonts w:ascii="Times New Roman" w:hAnsi="Times New Roman"/>
          <w:sz w:val="20"/>
          <w:szCs w:val="20"/>
        </w:rPr>
        <w:t xml:space="preserve"> 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 xml:space="preserve">администрации Завитинского муниципального округа                 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="00C83C6D">
        <w:rPr>
          <w:rFonts w:ascii="Times New Roman" w:hAnsi="Times New Roman"/>
          <w:sz w:val="20"/>
          <w:szCs w:val="20"/>
        </w:rPr>
        <w:t>А.В.Дудникова</w:t>
      </w:r>
      <w:proofErr w:type="spellEnd"/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Согласовано:</w:t>
      </w:r>
    </w:p>
    <w:p w:rsidR="002F32BC" w:rsidRDefault="002F32BC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Исполняющий обязанности н</w:t>
      </w:r>
      <w:r w:rsidR="00FB54F9">
        <w:rPr>
          <w:rFonts w:ascii="Times New Roman" w:hAnsi="Times New Roman"/>
          <w:color w:val="000000"/>
          <w:spacing w:val="-2"/>
          <w:sz w:val="20"/>
          <w:szCs w:val="20"/>
        </w:rPr>
        <w:t>ачальник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а</w:t>
      </w:r>
      <w:r w:rsidR="0039412D"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отдела по правовым</w:t>
      </w:r>
    </w:p>
    <w:p w:rsidR="002F32BC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и социальным вопросам</w:t>
      </w:r>
      <w:r w:rsidR="002F32BC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администрации 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Завитинского муниципального округа</w:t>
      </w:r>
    </w:p>
    <w:p w:rsidR="0039412D" w:rsidRPr="0039412D" w:rsidRDefault="0039412D" w:rsidP="00BC5F3E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</w:t>
      </w:r>
      <w:proofErr w:type="spellStart"/>
      <w:r w:rsidR="002F32BC">
        <w:rPr>
          <w:rFonts w:ascii="Times New Roman" w:hAnsi="Times New Roman"/>
          <w:color w:val="000000"/>
          <w:spacing w:val="-2"/>
          <w:sz w:val="20"/>
          <w:szCs w:val="20"/>
        </w:rPr>
        <w:t>Л.В.Капустина</w:t>
      </w:r>
      <w:proofErr w:type="spellEnd"/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CA7292" w:rsidRPr="0039412D" w:rsidRDefault="00CA7292" w:rsidP="00CA7292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:rsidR="00CA7292" w:rsidRPr="0039412D" w:rsidRDefault="00CA7292" w:rsidP="00CA7292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 по работе с территориями</w:t>
      </w:r>
    </w:p>
    <w:p w:rsidR="00CA7292" w:rsidRDefault="00CA7292" w:rsidP="00CA7292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Е.В.Розенко</w:t>
      </w:r>
      <w:proofErr w:type="spellEnd"/>
    </w:p>
    <w:p w:rsidR="00505C5B" w:rsidRDefault="00505C5B" w:rsidP="00CA7292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505C5B" w:rsidRPr="0039412D" w:rsidRDefault="00505C5B" w:rsidP="00CA7292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505C5B" w:rsidRPr="0039412D" w:rsidRDefault="00505C5B" w:rsidP="00505C5B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:rsidR="00505C5B" w:rsidRPr="0039412D" w:rsidRDefault="00505C5B" w:rsidP="00505C5B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м</w:t>
      </w: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униципального округа по муниципальному хозяйству                </w:t>
      </w:r>
    </w:p>
    <w:p w:rsidR="00505C5B" w:rsidRDefault="00505C5B" w:rsidP="00505C5B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  <w:sectPr w:rsidR="00505C5B" w:rsidSect="00B679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</w:t>
      </w:r>
      <w:r w:rsidR="002F32BC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</w:t>
      </w:r>
      <w:proofErr w:type="spellStart"/>
      <w:r w:rsidR="002F32BC">
        <w:rPr>
          <w:rFonts w:ascii="Times New Roman" w:hAnsi="Times New Roman"/>
          <w:color w:val="000000"/>
          <w:spacing w:val="-2"/>
          <w:sz w:val="20"/>
          <w:szCs w:val="20"/>
        </w:rPr>
        <w:t>П.В.Ломако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1"/>
      </w:tblGrid>
      <w:tr w:rsidR="000E4EF3" w:rsidTr="000E4EF3">
        <w:trPr>
          <w:trHeight w:val="1701"/>
        </w:trPr>
        <w:tc>
          <w:tcPr>
            <w:tcW w:w="5103" w:type="dxa"/>
          </w:tcPr>
          <w:p w:rsidR="000E4EF3" w:rsidRDefault="000E4EF3" w:rsidP="000E4EF3">
            <w:pPr>
              <w:spacing w:after="120" w:line="270" w:lineRule="atLeast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0E4EF3" w:rsidRPr="000E4EF3" w:rsidRDefault="000E4EF3" w:rsidP="000E4EF3">
            <w:pPr>
              <w:spacing w:line="270" w:lineRule="atLeast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0E4EF3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Приложение</w:t>
            </w:r>
          </w:p>
          <w:p w:rsidR="000E4EF3" w:rsidRPr="000E4EF3" w:rsidRDefault="000E4EF3" w:rsidP="000E4EF3">
            <w:pPr>
              <w:spacing w:line="270" w:lineRule="atLeast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0E4EF3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 постановлению главы Завитинского муниципального округа</w:t>
            </w:r>
          </w:p>
          <w:p w:rsidR="000E4EF3" w:rsidRDefault="00641866" w:rsidP="000E4EF3">
            <w:pPr>
              <w:spacing w:line="270" w:lineRule="atLeast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от 30.09.2022 № 861</w:t>
            </w:r>
          </w:p>
        </w:tc>
      </w:tr>
    </w:tbl>
    <w:p w:rsidR="000E4EF3" w:rsidRDefault="000E4EF3" w:rsidP="000E4EF3">
      <w:pPr>
        <w:spacing w:after="0" w:line="27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E4EF3" w:rsidRDefault="000E4EF3" w:rsidP="000E4EF3">
      <w:pPr>
        <w:spacing w:after="0" w:line="27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E4EF3" w:rsidRPr="000E4EF3" w:rsidRDefault="000E4EF3" w:rsidP="000E4EF3">
      <w:pPr>
        <w:spacing w:after="0" w:line="27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Перечень профилактических мероприятий в рамках муниципального контроля в сфере благоустройства на территории Завитинского муниципального округа на 2022 год</w:t>
      </w:r>
    </w:p>
    <w:p w:rsidR="000E4EF3" w:rsidRPr="000E4EF3" w:rsidRDefault="000E4EF3" w:rsidP="000E4EF3">
      <w:pPr>
        <w:spacing w:after="0" w:line="27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Перечень профилактических мероприятий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Завитинского муниципального округа.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2. Аналитическая часть Перечня профилактических мероприятий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Муниципальный контроль в сфере благоустройства на территории Завитинского муници</w:t>
      </w:r>
      <w:r w:rsidR="000F538E">
        <w:rPr>
          <w:rFonts w:ascii="Times New Roman" w:eastAsia="Times New Roman" w:hAnsi="Times New Roman"/>
          <w:sz w:val="26"/>
          <w:szCs w:val="26"/>
          <w:lang w:eastAsia="ru-RU"/>
        </w:rPr>
        <w:t>пального округа осуществляется</w:t>
      </w: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Завитинского муниципального округа.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2.2. Муниципальный контроль за соблюдением Правил благоустройства территории Завитинского муниципального округа (далее - муниципальный контроль)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Завитинского муниципального округа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Муниципальный контроль осуществляется за: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соблюдением обязательных требований и (или) требований, установленных муниципальными правовыми актами в сфере благоустройства: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1) требования к благоустройству, организации содержания и уборки закрепленной территории;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2) требования по содержанию зданий, сооружений и земельных участков, на которых они расположены;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3) требования к указателям с номерами домов, улиц;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4) требования к входным группам (узлам);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5) требования к содержанию земельных участков;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6) требования к содержанию объектов (средств) наружного освещения;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7) требования к содержанию малых архитектурных форм;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8) требования к ограждениям территорий различной функциональной направленности;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9) требования к средствам наружной информации, рекламным конструкциям;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10) требования к организации деятельности по сбору и вывозу отходов;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11) требования к размещению нестационарных торговых объектов;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12) требования к организации и проведению земляных, строительных и ремонтных работ;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13) требования к складированию строительных материалов;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14) требования к содержанию площадок для сбора ТКО;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15) требования к содержанию строительных площадок;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16) требования к созданию (сносу), охране и содержанию зеленых насаждений.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соблюдением выполнения предписаний органов муниципального контроля.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2.4. Субъекты контроля: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контроля: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Правила благоустройства;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Кодекс Российской Федерации об административных правонарушениях.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2.6. Анализ и оценка рисков причинения вреда охраняемым законом ценностям.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</w:t>
      </w:r>
      <w:r w:rsidR="000F538E">
        <w:rPr>
          <w:rFonts w:ascii="Times New Roman" w:eastAsia="Times New Roman" w:hAnsi="Times New Roman"/>
          <w:sz w:val="26"/>
          <w:szCs w:val="26"/>
          <w:lang w:eastAsia="ru-RU"/>
        </w:rPr>
        <w:t>ролируемым лицом, в том числе в</w:t>
      </w: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E4EF3" w:rsidRPr="000E4EF3" w:rsidRDefault="000E4EF3" w:rsidP="000E4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3. Цели и задачи Перечня профилактических мероприятий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3.1. Цели Перечня профилактических мероприятий: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профилактика и предупреждение правонарушений в сфере деятельности субъектами контроля;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обеспечение соблюдения субъектами контроля обязательных требований и требований, установленных муниципальными правовыми актами.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3.2. Задачи Перечня профилактических мероприятий: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 xml:space="preserve">- установление зависимости видов, форм и </w:t>
      </w:r>
      <w:proofErr w:type="gramStart"/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интенсивности профилактических мероприятий от особенносте</w:t>
      </w:r>
      <w:r w:rsidR="000F538E">
        <w:rPr>
          <w:rFonts w:ascii="Times New Roman" w:eastAsia="Times New Roman" w:hAnsi="Times New Roman"/>
          <w:sz w:val="26"/>
          <w:szCs w:val="26"/>
          <w:lang w:eastAsia="ru-RU"/>
        </w:rPr>
        <w:t>й конкретных субъектов контроля</w:t>
      </w:r>
      <w:proofErr w:type="gramEnd"/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проведение профилактических мероприятий с учетом данных факторов;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4. Результативность и эффективность Переч</w:t>
      </w:r>
      <w:r w:rsidR="000F53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ня профилактических мероприятий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снижение рисков причинения вреда охраняемым законом ценностям;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внедрение различных способов профилактики;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разработка и внедрение технологий профилактической работы внутри органа муниципального контроля;</w:t>
      </w:r>
    </w:p>
    <w:p w:rsidR="000F538E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обеспечение квалифицированной профилактической работы должностных лиц органа муниципального контроля;</w:t>
      </w:r>
    </w:p>
    <w:p w:rsidR="000F538E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повышение прозрачности деятельности органа муниципального контроля;</w:t>
      </w:r>
    </w:p>
    <w:p w:rsidR="000F538E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уменьшение административной нагрузки на субъекты контроля;</w:t>
      </w:r>
    </w:p>
    <w:p w:rsidR="000F538E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правовой грамотности субъектов контроля;</w:t>
      </w:r>
    </w:p>
    <w:p w:rsidR="000F538E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мотивация субъектов контрол</w:t>
      </w:r>
      <w:bookmarkStart w:id="0" w:name="_GoBack"/>
      <w:bookmarkEnd w:id="0"/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я к добросовестному поведению;</w:t>
      </w:r>
    </w:p>
    <w:p w:rsidR="000F538E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правона</w:t>
      </w:r>
      <w:r w:rsidR="000F538E">
        <w:rPr>
          <w:rFonts w:ascii="Times New Roman" w:eastAsia="Times New Roman" w:hAnsi="Times New Roman"/>
          <w:sz w:val="26"/>
          <w:szCs w:val="26"/>
          <w:lang w:eastAsia="ru-RU"/>
        </w:rPr>
        <w:t>рушений в сфере благоустройства;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- экологический эффект</w:t>
      </w:r>
      <w:r w:rsidR="000F538E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повышение уровня экологической безопасности населения.</w:t>
      </w:r>
    </w:p>
    <w:p w:rsidR="000E4EF3" w:rsidRPr="000E4EF3" w:rsidRDefault="000E4EF3" w:rsidP="000E4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E4EF3" w:rsidRPr="000E4EF3" w:rsidSect="00B11AA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E4EF3">
        <w:rPr>
          <w:rFonts w:ascii="Times New Roman" w:eastAsia="Times New Roman" w:hAnsi="Times New Roman"/>
          <w:sz w:val="26"/>
          <w:szCs w:val="26"/>
          <w:lang w:eastAsia="ru-RU"/>
        </w:rPr>
        <w:t>Системой показателей эффективности перечня профилактических мероприятий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CB37C6" w:rsidRPr="0039412D" w:rsidRDefault="00CB37C6" w:rsidP="000E4EF3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sectPr w:rsidR="00CB37C6" w:rsidRPr="0039412D" w:rsidSect="004F6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CB"/>
    <w:rsid w:val="00053D2B"/>
    <w:rsid w:val="000C79CB"/>
    <w:rsid w:val="000E4EF3"/>
    <w:rsid w:val="000F538E"/>
    <w:rsid w:val="00132477"/>
    <w:rsid w:val="00141313"/>
    <w:rsid w:val="001C1A8D"/>
    <w:rsid w:val="002426B4"/>
    <w:rsid w:val="002904EE"/>
    <w:rsid w:val="002E377C"/>
    <w:rsid w:val="002F32BC"/>
    <w:rsid w:val="00324ED1"/>
    <w:rsid w:val="003310CB"/>
    <w:rsid w:val="003442DE"/>
    <w:rsid w:val="0039412D"/>
    <w:rsid w:val="004112FE"/>
    <w:rsid w:val="00505C5B"/>
    <w:rsid w:val="00532B35"/>
    <w:rsid w:val="005A1DB8"/>
    <w:rsid w:val="005E72D2"/>
    <w:rsid w:val="005F638B"/>
    <w:rsid w:val="00636D46"/>
    <w:rsid w:val="00641866"/>
    <w:rsid w:val="00694237"/>
    <w:rsid w:val="0078447F"/>
    <w:rsid w:val="00836580"/>
    <w:rsid w:val="008867CB"/>
    <w:rsid w:val="008A1498"/>
    <w:rsid w:val="009079E6"/>
    <w:rsid w:val="00975C80"/>
    <w:rsid w:val="009E0BAA"/>
    <w:rsid w:val="00A97CFE"/>
    <w:rsid w:val="00B5773B"/>
    <w:rsid w:val="00B6792D"/>
    <w:rsid w:val="00BC5F3E"/>
    <w:rsid w:val="00BD5181"/>
    <w:rsid w:val="00BF066D"/>
    <w:rsid w:val="00C12984"/>
    <w:rsid w:val="00C500C1"/>
    <w:rsid w:val="00C83C6D"/>
    <w:rsid w:val="00CA7292"/>
    <w:rsid w:val="00CB37C6"/>
    <w:rsid w:val="00CE7781"/>
    <w:rsid w:val="00D00768"/>
    <w:rsid w:val="00D82BD5"/>
    <w:rsid w:val="00DE6F30"/>
    <w:rsid w:val="00E45881"/>
    <w:rsid w:val="00E74BAB"/>
    <w:rsid w:val="00EB0005"/>
    <w:rsid w:val="00EC069A"/>
    <w:rsid w:val="00EF26FB"/>
    <w:rsid w:val="00F22017"/>
    <w:rsid w:val="00F96086"/>
    <w:rsid w:val="00FB4BAD"/>
    <w:rsid w:val="00FB54F9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FCE3-C07D-4318-A0E0-C6EA0F3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2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CB37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CB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F2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2022-10-16T23:26:00Z</cp:lastPrinted>
  <dcterms:created xsi:type="dcterms:W3CDTF">2022-01-21T02:31:00Z</dcterms:created>
  <dcterms:modified xsi:type="dcterms:W3CDTF">2022-10-16T23:28:00Z</dcterms:modified>
</cp:coreProperties>
</file>